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DB" w:rsidRPr="00481AB8" w:rsidRDefault="008519DB" w:rsidP="00481AB8">
      <w:pPr>
        <w:pStyle w:val="NoSpacing"/>
        <w:jc w:val="center"/>
        <w:rPr>
          <w:rFonts w:ascii="Times New Roman" w:hAnsi="Times New Roman" w:cs="Times New Roman"/>
          <w:b/>
          <w:sz w:val="28"/>
          <w:szCs w:val="28"/>
        </w:rPr>
      </w:pPr>
      <w:r w:rsidRPr="00481AB8">
        <w:rPr>
          <w:rFonts w:ascii="Times New Roman" w:hAnsi="Times New Roman" w:cs="Times New Roman"/>
          <w:b/>
          <w:sz w:val="28"/>
          <w:szCs w:val="28"/>
        </w:rPr>
        <w:t>BUZZER DI MEDIA SOSIAL PADA SULAWESI UTARA</w:t>
      </w:r>
    </w:p>
    <w:p w:rsidR="008519DB" w:rsidRPr="00481AB8" w:rsidRDefault="008519DB" w:rsidP="00481AB8">
      <w:pPr>
        <w:pStyle w:val="NoSpacing"/>
        <w:jc w:val="center"/>
        <w:rPr>
          <w:rFonts w:ascii="Times New Roman" w:hAnsi="Times New Roman" w:cs="Times New Roman"/>
          <w:b/>
          <w:sz w:val="28"/>
          <w:szCs w:val="28"/>
        </w:rPr>
      </w:pPr>
      <w:r w:rsidRPr="00481AB8">
        <w:rPr>
          <w:rFonts w:ascii="Times New Roman" w:hAnsi="Times New Roman" w:cs="Times New Roman"/>
          <w:b/>
          <w:sz w:val="28"/>
          <w:szCs w:val="28"/>
        </w:rPr>
        <w:t>(STUDI TERHADAP KAMPANYE POLITIK ODSK 2020)</w:t>
      </w:r>
    </w:p>
    <w:p w:rsidR="008519DB" w:rsidRPr="00481AB8" w:rsidRDefault="008519DB" w:rsidP="00481AB8">
      <w:pPr>
        <w:pStyle w:val="NoSpacing"/>
        <w:jc w:val="both"/>
        <w:rPr>
          <w:rFonts w:ascii="Times New Roman" w:hAnsi="Times New Roman" w:cs="Times New Roman"/>
          <w:b/>
        </w:rPr>
      </w:pPr>
    </w:p>
    <w:p w:rsidR="008519DB" w:rsidRPr="00481AB8" w:rsidRDefault="008519DB" w:rsidP="00481AB8">
      <w:pPr>
        <w:pStyle w:val="NoSpacing"/>
        <w:jc w:val="both"/>
        <w:rPr>
          <w:rFonts w:ascii="Times New Roman" w:hAnsi="Times New Roman" w:cs="Times New Roman"/>
          <w:b/>
        </w:rPr>
      </w:pPr>
    </w:p>
    <w:p w:rsidR="00481AB8" w:rsidRPr="00481AB8" w:rsidRDefault="00481AB8" w:rsidP="00481AB8">
      <w:pPr>
        <w:pStyle w:val="NoSpacing"/>
        <w:jc w:val="center"/>
        <w:rPr>
          <w:rFonts w:ascii="Times New Roman" w:hAnsi="Times New Roman" w:cs="Times New Roman"/>
          <w:sz w:val="24"/>
        </w:rPr>
      </w:pPr>
    </w:p>
    <w:p w:rsidR="00481AB8" w:rsidRPr="00481AB8" w:rsidRDefault="00481AB8" w:rsidP="00481AB8">
      <w:pPr>
        <w:pStyle w:val="NoSpacing"/>
        <w:jc w:val="center"/>
        <w:rPr>
          <w:rFonts w:ascii="Times New Roman" w:hAnsi="Times New Roman" w:cs="Times New Roman"/>
          <w:sz w:val="24"/>
        </w:rPr>
      </w:pPr>
    </w:p>
    <w:p w:rsidR="008519DB" w:rsidRPr="00481AB8" w:rsidRDefault="008519DB" w:rsidP="00481AB8">
      <w:pPr>
        <w:pStyle w:val="NoSpacing"/>
        <w:jc w:val="center"/>
        <w:rPr>
          <w:rFonts w:ascii="Times New Roman" w:hAnsi="Times New Roman" w:cs="Times New Roman"/>
          <w:sz w:val="24"/>
        </w:rPr>
      </w:pPr>
      <w:r w:rsidRPr="00481AB8">
        <w:rPr>
          <w:rFonts w:ascii="Times New Roman" w:hAnsi="Times New Roman" w:cs="Times New Roman"/>
          <w:sz w:val="24"/>
        </w:rPr>
        <w:t>Grace Gois, Julius  L.K.  Randang, Leviane  J.H.  Lotulung</w:t>
      </w:r>
    </w:p>
    <w:p w:rsidR="008519DB" w:rsidRPr="00481AB8" w:rsidRDefault="008519DB" w:rsidP="00481AB8">
      <w:pPr>
        <w:pStyle w:val="NoSpacing"/>
        <w:jc w:val="center"/>
        <w:rPr>
          <w:rFonts w:ascii="Times New Roman" w:hAnsi="Times New Roman" w:cs="Times New Roman"/>
          <w:sz w:val="24"/>
        </w:rPr>
      </w:pPr>
      <w:r w:rsidRPr="00481AB8">
        <w:rPr>
          <w:rFonts w:ascii="Times New Roman" w:hAnsi="Times New Roman" w:cs="Times New Roman"/>
          <w:sz w:val="24"/>
        </w:rPr>
        <w:t>Program Studi Ilmu Komunikasi</w:t>
      </w:r>
    </w:p>
    <w:p w:rsidR="008519DB" w:rsidRPr="00481AB8" w:rsidRDefault="008519DB" w:rsidP="00481AB8">
      <w:pPr>
        <w:pStyle w:val="NoSpacing"/>
        <w:jc w:val="center"/>
        <w:rPr>
          <w:rFonts w:ascii="Times New Roman" w:hAnsi="Times New Roman" w:cs="Times New Roman"/>
          <w:sz w:val="24"/>
        </w:rPr>
      </w:pPr>
      <w:r w:rsidRPr="00481AB8">
        <w:rPr>
          <w:rFonts w:ascii="Times New Roman" w:hAnsi="Times New Roman" w:cs="Times New Roman"/>
          <w:sz w:val="24"/>
        </w:rPr>
        <w:t>Universitas Sam Ratulangi, Jln. Kampus Bahu, 95115, Indonesia</w:t>
      </w:r>
    </w:p>
    <w:p w:rsidR="008519DB" w:rsidRPr="00481AB8" w:rsidRDefault="008519DB" w:rsidP="00481AB8">
      <w:pPr>
        <w:pStyle w:val="NoSpacing"/>
        <w:jc w:val="center"/>
        <w:rPr>
          <w:rFonts w:ascii="Times New Roman" w:hAnsi="Times New Roman" w:cs="Times New Roman"/>
          <w:sz w:val="24"/>
        </w:rPr>
      </w:pPr>
      <w:r w:rsidRPr="00481AB8">
        <w:rPr>
          <w:rFonts w:ascii="Times New Roman" w:hAnsi="Times New Roman" w:cs="Times New Roman"/>
          <w:sz w:val="24"/>
        </w:rPr>
        <w:t xml:space="preserve">Email: </w:t>
      </w:r>
      <w:hyperlink r:id="rId8" w:history="1">
        <w:r w:rsidR="00EF3C17" w:rsidRPr="00481AB8">
          <w:rPr>
            <w:rStyle w:val="Hyperlink"/>
            <w:rFonts w:ascii="Times New Roman" w:hAnsi="Times New Roman" w:cs="Times New Roman"/>
            <w:sz w:val="24"/>
          </w:rPr>
          <w:t>17081105025@student.unsrat.ac.id</w:t>
        </w:r>
      </w:hyperlink>
    </w:p>
    <w:p w:rsidR="00EF3C17" w:rsidRPr="00481AB8" w:rsidRDefault="00EF3C17" w:rsidP="00481AB8">
      <w:pPr>
        <w:pStyle w:val="NoSpacing"/>
        <w:jc w:val="center"/>
        <w:rPr>
          <w:rFonts w:ascii="Times New Roman" w:hAnsi="Times New Roman" w:cs="Times New Roman"/>
          <w:sz w:val="24"/>
        </w:rPr>
      </w:pPr>
    </w:p>
    <w:p w:rsidR="00EF3C17" w:rsidRPr="00481AB8" w:rsidRDefault="00EF3C17" w:rsidP="00481AB8">
      <w:pPr>
        <w:pStyle w:val="NoSpacing"/>
        <w:jc w:val="both"/>
        <w:rPr>
          <w:rFonts w:ascii="Times New Roman" w:hAnsi="Times New Roman" w:cs="Times New Roman"/>
          <w:sz w:val="24"/>
        </w:rPr>
      </w:pPr>
    </w:p>
    <w:p w:rsidR="00EC1B78" w:rsidRPr="00481AB8" w:rsidRDefault="00EC1B78" w:rsidP="00481AB8">
      <w:pPr>
        <w:pStyle w:val="NoSpacing"/>
        <w:jc w:val="both"/>
        <w:rPr>
          <w:rFonts w:ascii="Times New Roman" w:hAnsi="Times New Roman" w:cs="Times New Roman"/>
          <w:sz w:val="24"/>
        </w:rPr>
      </w:pPr>
    </w:p>
    <w:p w:rsidR="00EC1B78" w:rsidRPr="00481AB8" w:rsidRDefault="00EC1B78" w:rsidP="00481AB8">
      <w:pPr>
        <w:pStyle w:val="NoSpacing"/>
        <w:jc w:val="both"/>
        <w:rPr>
          <w:rFonts w:ascii="Times New Roman" w:hAnsi="Times New Roman" w:cs="Times New Roman"/>
          <w:sz w:val="24"/>
        </w:rPr>
      </w:pPr>
    </w:p>
    <w:p w:rsidR="00EC1B78" w:rsidRPr="00481AB8" w:rsidRDefault="00EC1B78" w:rsidP="00481AB8">
      <w:pPr>
        <w:pStyle w:val="NoSpacing"/>
        <w:jc w:val="both"/>
        <w:rPr>
          <w:rFonts w:ascii="Times New Roman" w:hAnsi="Times New Roman" w:cs="Times New Roman"/>
          <w:sz w:val="24"/>
        </w:rPr>
      </w:pPr>
    </w:p>
    <w:p w:rsidR="00EC1B78" w:rsidRPr="00481AB8" w:rsidRDefault="00EC1B78" w:rsidP="00481AB8">
      <w:pPr>
        <w:pStyle w:val="NoSpacing"/>
        <w:jc w:val="both"/>
        <w:rPr>
          <w:rFonts w:ascii="Times New Roman" w:hAnsi="Times New Roman" w:cs="Times New Roman"/>
          <w:sz w:val="24"/>
        </w:rPr>
      </w:pPr>
    </w:p>
    <w:p w:rsidR="00EF3C17" w:rsidRPr="00481AB8" w:rsidRDefault="00EF3C17" w:rsidP="00481AB8">
      <w:pPr>
        <w:pStyle w:val="NoSpacing"/>
        <w:jc w:val="center"/>
        <w:rPr>
          <w:rFonts w:ascii="Times New Roman" w:hAnsi="Times New Roman" w:cs="Times New Roman"/>
          <w:b/>
          <w:sz w:val="20"/>
          <w:szCs w:val="20"/>
        </w:rPr>
      </w:pPr>
      <w:r w:rsidRPr="00481AB8">
        <w:rPr>
          <w:rFonts w:ascii="Times New Roman" w:hAnsi="Times New Roman" w:cs="Times New Roman"/>
          <w:b/>
          <w:sz w:val="20"/>
          <w:szCs w:val="20"/>
        </w:rPr>
        <w:t>ABSTRAK</w:t>
      </w:r>
    </w:p>
    <w:p w:rsidR="00D62AF5" w:rsidRPr="00481AB8" w:rsidRDefault="00EF3C17" w:rsidP="00481AB8">
      <w:pPr>
        <w:pStyle w:val="NoSpacing"/>
        <w:jc w:val="both"/>
        <w:rPr>
          <w:rFonts w:ascii="Times New Roman" w:hAnsi="Times New Roman" w:cs="Times New Roman"/>
          <w:b/>
          <w:sz w:val="20"/>
          <w:szCs w:val="20"/>
        </w:rPr>
      </w:pPr>
      <w:r w:rsidRPr="00481AB8">
        <w:rPr>
          <w:rFonts w:ascii="Times New Roman" w:hAnsi="Times New Roman" w:cs="Times New Roman"/>
          <w:b/>
          <w:sz w:val="20"/>
          <w:szCs w:val="20"/>
        </w:rPr>
        <w:t xml:space="preserve">Media sosial telah memberikan ruang baru dalam studi demokrasi. Pada penelitian ini penulis membahas mengenai fenomena munculnya </w:t>
      </w:r>
      <w:r w:rsidRPr="00481AB8">
        <w:rPr>
          <w:rFonts w:ascii="Times New Roman" w:hAnsi="Times New Roman" w:cs="Times New Roman"/>
          <w:b/>
          <w:i/>
          <w:sz w:val="20"/>
          <w:szCs w:val="20"/>
        </w:rPr>
        <w:t xml:space="preserve">buzzer </w:t>
      </w:r>
      <w:r w:rsidRPr="00481AB8">
        <w:rPr>
          <w:rFonts w:ascii="Times New Roman" w:hAnsi="Times New Roman" w:cs="Times New Roman"/>
          <w:b/>
          <w:sz w:val="20"/>
          <w:szCs w:val="20"/>
        </w:rPr>
        <w:t xml:space="preserve">politik dan perannya dalam membentuk opini masyarakat melalui media sosial. Berbagai </w:t>
      </w:r>
      <w:r w:rsidRPr="00481AB8">
        <w:rPr>
          <w:rFonts w:ascii="Times New Roman" w:hAnsi="Times New Roman" w:cs="Times New Roman"/>
          <w:b/>
          <w:i/>
          <w:sz w:val="20"/>
          <w:szCs w:val="20"/>
        </w:rPr>
        <w:t xml:space="preserve">Buzzer </w:t>
      </w:r>
      <w:r w:rsidRPr="00481AB8">
        <w:rPr>
          <w:rFonts w:ascii="Times New Roman" w:hAnsi="Times New Roman" w:cs="Times New Roman"/>
          <w:b/>
          <w:sz w:val="20"/>
          <w:szCs w:val="20"/>
        </w:rPr>
        <w:t>media sosial menjadi sarana untuk membentuk opini masyarakat secara luas baik berupa dukungan pada para pasangan calon maupun isu-isu lain yang sengaja diciptakan untuk mempengaruhi masyarakat pada Pemilihan Gubernur Sulawesi Utara periode 2020-2024.</w:t>
      </w:r>
      <w:r w:rsidR="00481AB8">
        <w:rPr>
          <w:rFonts w:ascii="Times New Roman" w:hAnsi="Times New Roman" w:cs="Times New Roman"/>
          <w:b/>
          <w:sz w:val="20"/>
          <w:szCs w:val="20"/>
        </w:rPr>
        <w:t xml:space="preserve"> </w:t>
      </w:r>
      <w:r w:rsidRPr="00481AB8">
        <w:rPr>
          <w:rFonts w:ascii="Times New Roman" w:hAnsi="Times New Roman" w:cs="Times New Roman"/>
          <w:b/>
          <w:sz w:val="20"/>
          <w:szCs w:val="20"/>
        </w:rPr>
        <w:t xml:space="preserve">Adapun tujuan penelitian ini untuk mengetahui motif menjadi </w:t>
      </w:r>
      <w:r w:rsidRPr="00481AB8">
        <w:rPr>
          <w:rFonts w:ascii="Times New Roman" w:hAnsi="Times New Roman" w:cs="Times New Roman"/>
          <w:b/>
          <w:i/>
          <w:sz w:val="20"/>
          <w:szCs w:val="20"/>
        </w:rPr>
        <w:t xml:space="preserve">buzzer </w:t>
      </w:r>
      <w:r w:rsidRPr="00481AB8">
        <w:rPr>
          <w:rFonts w:ascii="Times New Roman" w:hAnsi="Times New Roman" w:cs="Times New Roman"/>
          <w:b/>
          <w:sz w:val="20"/>
          <w:szCs w:val="20"/>
        </w:rPr>
        <w:t>politik di media sosial dalam kampanye politik Paslon ODSK pada Pilgub Sulut</w:t>
      </w:r>
      <w:r w:rsidRPr="00481AB8">
        <w:rPr>
          <w:rFonts w:ascii="Times New Roman" w:hAnsi="Times New Roman" w:cs="Times New Roman"/>
          <w:b/>
          <w:spacing w:val="-6"/>
          <w:sz w:val="20"/>
          <w:szCs w:val="20"/>
        </w:rPr>
        <w:t xml:space="preserve"> </w:t>
      </w:r>
      <w:r w:rsidRPr="00481AB8">
        <w:rPr>
          <w:rFonts w:ascii="Times New Roman" w:hAnsi="Times New Roman" w:cs="Times New Roman"/>
          <w:b/>
          <w:sz w:val="20"/>
          <w:szCs w:val="20"/>
        </w:rPr>
        <w:t xml:space="preserve">2020. Penelitian ini menggunakan studi atau metodologi fenomenologi yaitu pendekatan yang berdiri sendiri dengan teknik  pengumpulan  data  melalui  wawancara  mendalam,  observasi dan dokumentasi. Lewat observasi yang dilakukan peneliti kepada dua informan dengan hasilnya </w:t>
      </w:r>
      <w:r w:rsidR="00D62AF5" w:rsidRPr="00481AB8">
        <w:rPr>
          <w:rFonts w:ascii="Times New Roman" w:hAnsi="Times New Roman" w:cs="Times New Roman"/>
          <w:b/>
          <w:sz w:val="20"/>
          <w:szCs w:val="20"/>
          <w:shd w:val="clear" w:color="auto" w:fill="FFFFFF"/>
        </w:rPr>
        <w:t xml:space="preserve">Schutz  membedakan motif menjadi dua tipe motif, </w:t>
      </w:r>
      <w:r w:rsidR="00D62AF5" w:rsidRPr="00481AB8">
        <w:rPr>
          <w:rFonts w:ascii="Times New Roman" w:hAnsi="Times New Roman" w:cs="Times New Roman"/>
          <w:b/>
          <w:sz w:val="20"/>
          <w:szCs w:val="20"/>
        </w:rPr>
        <w:t>motif sebab dari penelitian ini yaitu</w:t>
      </w:r>
      <w:r w:rsidR="00D62AF5" w:rsidRPr="00481AB8">
        <w:rPr>
          <w:rFonts w:ascii="Times New Roman" w:hAnsi="Times New Roman" w:cs="Times New Roman"/>
          <w:b/>
          <w:i/>
          <w:sz w:val="20"/>
          <w:szCs w:val="20"/>
        </w:rPr>
        <w:t xml:space="preserve"> </w:t>
      </w:r>
      <w:r w:rsidR="00D62AF5" w:rsidRPr="00481AB8">
        <w:rPr>
          <w:rFonts w:ascii="Times New Roman" w:hAnsi="Times New Roman" w:cs="Times New Roman"/>
          <w:b/>
          <w:sz w:val="20"/>
          <w:szCs w:val="20"/>
        </w:rPr>
        <w:t xml:space="preserve">Motif Sukarela dan motif komersial  sedangkan motif tujuan motif keorganisasian, </w:t>
      </w:r>
      <w:r w:rsidR="00D62AF5" w:rsidRPr="00481AB8">
        <w:rPr>
          <w:rFonts w:ascii="Times New Roman" w:hAnsi="Times New Roman" w:cs="Times New Roman"/>
          <w:b/>
          <w:color w:val="202122"/>
          <w:sz w:val="20"/>
          <w:szCs w:val="20"/>
          <w:shd w:val="clear" w:color="auto" w:fill="FFFFFF"/>
        </w:rPr>
        <w:t xml:space="preserve">Informan mengaku bahwa mereka merupakan anggota dari Partai Demokrasi Indonesia Perjuangan (PDIP) dan memiliki tujuan utama untuk memenangkan calon yang diusung partainya. </w:t>
      </w:r>
      <w:r w:rsidR="00D62AF5" w:rsidRPr="00481AB8">
        <w:rPr>
          <w:rFonts w:ascii="Times New Roman" w:hAnsi="Times New Roman" w:cs="Times New Roman"/>
          <w:b/>
          <w:sz w:val="20"/>
          <w:szCs w:val="20"/>
        </w:rPr>
        <w:t>Pola kerja buzzer politik ODSK yaitu pertama buzzer mendapatkan bahan berita dari tim kampanye, buzzer mencari berita-berita atau isu yang sedang dibicarakan di media sosial seputar PILKADA</w:t>
      </w:r>
      <w:r w:rsidR="00D62AF5" w:rsidRPr="00481AB8">
        <w:rPr>
          <w:rFonts w:ascii="Times New Roman" w:hAnsi="Times New Roman" w:cs="Times New Roman"/>
          <w:b/>
          <w:i/>
          <w:sz w:val="20"/>
          <w:szCs w:val="20"/>
        </w:rPr>
        <w:t xml:space="preserve"> </w:t>
      </w:r>
      <w:r w:rsidR="00D62AF5" w:rsidRPr="00481AB8">
        <w:rPr>
          <w:rFonts w:ascii="Times New Roman" w:hAnsi="Times New Roman" w:cs="Times New Roman"/>
          <w:b/>
          <w:sz w:val="20"/>
          <w:szCs w:val="20"/>
        </w:rPr>
        <w:t xml:space="preserve">  kemudian buzzer mengunggah konten, buzzer menanggapi serta merespon setiap komentar dari masyarakat maupun dari tim buzzer lawan.</w:t>
      </w:r>
    </w:p>
    <w:p w:rsidR="00EF3C17" w:rsidRPr="00481AB8" w:rsidRDefault="00EF3C17" w:rsidP="00481AB8">
      <w:pPr>
        <w:pStyle w:val="NoSpacing"/>
        <w:jc w:val="both"/>
        <w:rPr>
          <w:rFonts w:ascii="Times New Roman" w:hAnsi="Times New Roman" w:cs="Times New Roman"/>
          <w:sz w:val="20"/>
          <w:szCs w:val="20"/>
        </w:rPr>
      </w:pPr>
    </w:p>
    <w:p w:rsidR="00EF3C17" w:rsidRPr="00481AB8" w:rsidRDefault="00EF3C17" w:rsidP="00481AB8">
      <w:pPr>
        <w:pStyle w:val="NoSpacing"/>
        <w:jc w:val="both"/>
        <w:rPr>
          <w:rFonts w:ascii="Times New Roman" w:hAnsi="Times New Roman" w:cs="Times New Roman"/>
          <w:b/>
          <w:sz w:val="20"/>
          <w:szCs w:val="20"/>
        </w:rPr>
      </w:pPr>
      <w:r w:rsidRPr="00481AB8">
        <w:rPr>
          <w:rFonts w:ascii="Times New Roman" w:hAnsi="Times New Roman" w:cs="Times New Roman"/>
          <w:b/>
          <w:sz w:val="20"/>
          <w:szCs w:val="20"/>
        </w:rPr>
        <w:t>Kata kunci:</w:t>
      </w:r>
      <w:r w:rsidR="00D62AF5" w:rsidRPr="00481AB8">
        <w:rPr>
          <w:rFonts w:ascii="Times New Roman" w:hAnsi="Times New Roman" w:cs="Times New Roman"/>
          <w:b/>
          <w:sz w:val="20"/>
          <w:szCs w:val="20"/>
        </w:rPr>
        <w:t xml:space="preserve"> Buzzer, M</w:t>
      </w:r>
      <w:r w:rsidRPr="00481AB8">
        <w:rPr>
          <w:rFonts w:ascii="Times New Roman" w:hAnsi="Times New Roman" w:cs="Times New Roman"/>
          <w:b/>
          <w:sz w:val="20"/>
          <w:szCs w:val="20"/>
        </w:rPr>
        <w:t>edia sosial</w:t>
      </w:r>
      <w:r w:rsidR="00481AB8" w:rsidRPr="00481AB8">
        <w:rPr>
          <w:rFonts w:ascii="Times New Roman" w:hAnsi="Times New Roman" w:cs="Times New Roman"/>
          <w:b/>
          <w:sz w:val="20"/>
          <w:szCs w:val="20"/>
        </w:rPr>
        <w:t>, Kampanye Politik</w:t>
      </w:r>
    </w:p>
    <w:p w:rsidR="00EF3C17" w:rsidRPr="00481AB8" w:rsidRDefault="00EF3C17" w:rsidP="00481AB8">
      <w:pPr>
        <w:pStyle w:val="NoSpacing"/>
        <w:jc w:val="both"/>
        <w:rPr>
          <w:rFonts w:ascii="Times New Roman" w:hAnsi="Times New Roman" w:cs="Times New Roman"/>
        </w:rPr>
      </w:pPr>
    </w:p>
    <w:p w:rsidR="000C1421" w:rsidRPr="00481AB8" w:rsidRDefault="000C1421" w:rsidP="00481AB8">
      <w:pPr>
        <w:pStyle w:val="NoSpacing"/>
        <w:jc w:val="both"/>
        <w:rPr>
          <w:rFonts w:ascii="Times New Roman" w:hAnsi="Times New Roman" w:cs="Times New Roman"/>
        </w:rPr>
      </w:pPr>
    </w:p>
    <w:p w:rsidR="00EC1B78" w:rsidRPr="00481AB8" w:rsidRDefault="00EC1B7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Pr="00481AB8" w:rsidRDefault="00481AB8" w:rsidP="00481AB8">
      <w:pPr>
        <w:pStyle w:val="NoSpacing"/>
        <w:jc w:val="both"/>
        <w:rPr>
          <w:rFonts w:ascii="Times New Roman" w:hAnsi="Times New Roman" w:cs="Times New Roman"/>
          <w:i/>
        </w:rPr>
      </w:pPr>
    </w:p>
    <w:p w:rsidR="00481AB8" w:rsidRDefault="00481AB8" w:rsidP="00481AB8">
      <w:pPr>
        <w:pStyle w:val="NoSpacing"/>
        <w:jc w:val="both"/>
        <w:rPr>
          <w:rFonts w:ascii="Times New Roman" w:hAnsi="Times New Roman" w:cs="Times New Roman"/>
          <w:i/>
        </w:rPr>
      </w:pPr>
    </w:p>
    <w:p w:rsidR="00481AB8" w:rsidRDefault="00481AB8" w:rsidP="00481AB8">
      <w:pPr>
        <w:pStyle w:val="NoSpacing"/>
        <w:jc w:val="both"/>
        <w:rPr>
          <w:rFonts w:ascii="Times New Roman" w:hAnsi="Times New Roman" w:cs="Times New Roman"/>
          <w:i/>
        </w:rPr>
      </w:pPr>
    </w:p>
    <w:p w:rsidR="00481AB8" w:rsidRDefault="00481AB8" w:rsidP="00481AB8">
      <w:pPr>
        <w:pStyle w:val="NoSpacing"/>
        <w:jc w:val="both"/>
        <w:rPr>
          <w:rFonts w:ascii="Times New Roman" w:hAnsi="Times New Roman" w:cs="Times New Roman"/>
          <w:i/>
        </w:rPr>
      </w:pPr>
    </w:p>
    <w:p w:rsidR="00481AB8" w:rsidRDefault="00481AB8" w:rsidP="00481AB8">
      <w:pPr>
        <w:pStyle w:val="NoSpacing"/>
        <w:jc w:val="both"/>
        <w:rPr>
          <w:rFonts w:ascii="Times New Roman" w:hAnsi="Times New Roman" w:cs="Times New Roman"/>
          <w:i/>
        </w:rPr>
      </w:pPr>
    </w:p>
    <w:p w:rsidR="00481AB8" w:rsidRDefault="00481AB8" w:rsidP="00481AB8">
      <w:pPr>
        <w:pStyle w:val="NoSpacing"/>
        <w:jc w:val="both"/>
        <w:rPr>
          <w:rFonts w:ascii="Times New Roman" w:hAnsi="Times New Roman" w:cs="Times New Roman"/>
          <w:i/>
        </w:rPr>
      </w:pPr>
    </w:p>
    <w:p w:rsidR="00EF3C17" w:rsidRPr="00481AB8" w:rsidRDefault="00EF3C17" w:rsidP="00481AB8">
      <w:pPr>
        <w:pStyle w:val="NoSpacing"/>
        <w:jc w:val="center"/>
        <w:rPr>
          <w:rFonts w:ascii="Times New Roman" w:hAnsi="Times New Roman" w:cs="Times New Roman"/>
          <w:i/>
          <w:sz w:val="20"/>
          <w:szCs w:val="20"/>
        </w:rPr>
      </w:pPr>
      <w:r w:rsidRPr="00481AB8">
        <w:rPr>
          <w:rFonts w:ascii="Times New Roman" w:hAnsi="Times New Roman" w:cs="Times New Roman"/>
          <w:i/>
          <w:sz w:val="20"/>
          <w:szCs w:val="20"/>
        </w:rPr>
        <w:lastRenderedPageBreak/>
        <w:t>ABSTRACT</w:t>
      </w:r>
    </w:p>
    <w:p w:rsidR="002879B5" w:rsidRPr="00481AB8" w:rsidRDefault="00D57726" w:rsidP="00481AB8">
      <w:pPr>
        <w:pStyle w:val="NoSpacing"/>
        <w:jc w:val="both"/>
        <w:rPr>
          <w:rFonts w:ascii="Times New Roman" w:hAnsi="Times New Roman" w:cs="Times New Roman"/>
          <w:b/>
          <w:i/>
          <w:sz w:val="20"/>
          <w:szCs w:val="20"/>
        </w:rPr>
      </w:pPr>
      <w:r w:rsidRPr="00481AB8">
        <w:rPr>
          <w:rFonts w:ascii="Times New Roman" w:hAnsi="Times New Roman" w:cs="Times New Roman"/>
          <w:i/>
          <w:sz w:val="20"/>
          <w:szCs w:val="20"/>
        </w:rPr>
        <w:t>Social media has provided a new space in the study of democracy. In this study, the author discusses the phenomenon of the emergence of political buzzers and their role in shaping public opinion through social media. This research uses a phenomenological study or methodology, which is a stand-alone approach with data collection techniques through in-depth interviews, observation and documentation. Through observations made by researchers to two informants with the result that Schutz distinguished motives into two types of motives, the causal motives of this study were the voluntary motives and commercial motives, while the objective motives were organizational motives, the informants admitted that they were members of the Indonesian Democratic Party of Struggle (PDIP) and The main goal is to win the candidate promoted by his party. The work pattern of the ODSK political buzzer is that the buzzer first gets news material from the campaign team, the buzzer looks for news or issues that are being discussed on social media about the PILKADA then the buzzer uploads content, the buzzer responds and responds to any comments from the public or from the opposing buzzer team.</w:t>
      </w:r>
    </w:p>
    <w:p w:rsidR="00481AB8" w:rsidRDefault="00481AB8" w:rsidP="00481AB8">
      <w:pPr>
        <w:pStyle w:val="NoSpacing"/>
        <w:jc w:val="both"/>
        <w:rPr>
          <w:rFonts w:ascii="Times New Roman" w:hAnsi="Times New Roman" w:cs="Times New Roman"/>
          <w:i/>
          <w:sz w:val="20"/>
          <w:szCs w:val="20"/>
        </w:rPr>
      </w:pPr>
    </w:p>
    <w:p w:rsidR="00EF3C17" w:rsidRPr="00481AB8" w:rsidRDefault="00EF3C17" w:rsidP="00481AB8">
      <w:pPr>
        <w:pStyle w:val="NoSpacing"/>
        <w:jc w:val="both"/>
        <w:rPr>
          <w:rFonts w:ascii="Times New Roman" w:hAnsi="Times New Roman" w:cs="Times New Roman"/>
          <w:b/>
          <w:i/>
          <w:sz w:val="20"/>
          <w:szCs w:val="20"/>
        </w:rPr>
      </w:pPr>
      <w:r w:rsidRPr="00481AB8">
        <w:rPr>
          <w:rFonts w:ascii="Times New Roman" w:hAnsi="Times New Roman" w:cs="Times New Roman"/>
          <w:i/>
          <w:sz w:val="20"/>
          <w:szCs w:val="20"/>
        </w:rPr>
        <w:t xml:space="preserve">Keywords: Buzzer, Motive, </w:t>
      </w:r>
      <w:r w:rsidR="00481AB8">
        <w:rPr>
          <w:rFonts w:ascii="Times New Roman" w:hAnsi="Times New Roman" w:cs="Times New Roman"/>
          <w:i/>
          <w:sz w:val="20"/>
          <w:szCs w:val="20"/>
        </w:rPr>
        <w:t>Political Campaign</w:t>
      </w:r>
    </w:p>
    <w:p w:rsidR="00EF3C17" w:rsidRPr="00481AB8" w:rsidRDefault="00EF3C17" w:rsidP="00481AB8">
      <w:pPr>
        <w:pStyle w:val="NoSpacing"/>
        <w:jc w:val="both"/>
        <w:rPr>
          <w:rFonts w:ascii="Times New Roman" w:hAnsi="Times New Roman" w:cs="Times New Roman"/>
          <w:i/>
          <w:sz w:val="20"/>
          <w:szCs w:val="20"/>
        </w:rPr>
      </w:pPr>
    </w:p>
    <w:p w:rsidR="000C1421" w:rsidRPr="00481AB8" w:rsidRDefault="000C1421" w:rsidP="00481AB8">
      <w:pPr>
        <w:pStyle w:val="NoSpacing"/>
        <w:jc w:val="both"/>
        <w:rPr>
          <w:rFonts w:ascii="Times New Roman" w:hAnsi="Times New Roman" w:cs="Times New Roman"/>
          <w:i/>
        </w:rPr>
      </w:pPr>
    </w:p>
    <w:p w:rsidR="000C1421" w:rsidRPr="00481AB8" w:rsidRDefault="000C1421" w:rsidP="00481AB8">
      <w:pPr>
        <w:pStyle w:val="NoSpacing"/>
        <w:jc w:val="both"/>
        <w:rPr>
          <w:rFonts w:ascii="Times New Roman" w:hAnsi="Times New Roman" w:cs="Times New Roman"/>
          <w:i/>
        </w:rPr>
      </w:pPr>
    </w:p>
    <w:p w:rsidR="000C1421" w:rsidRPr="00481AB8" w:rsidRDefault="000C1421" w:rsidP="00481AB8">
      <w:pPr>
        <w:pStyle w:val="NoSpacing"/>
        <w:jc w:val="both"/>
        <w:rPr>
          <w:rFonts w:ascii="Times New Roman" w:hAnsi="Times New Roman" w:cs="Times New Roman"/>
        </w:rPr>
      </w:pPr>
    </w:p>
    <w:p w:rsidR="000C1421" w:rsidRPr="00481AB8" w:rsidRDefault="000C1421" w:rsidP="00481AB8">
      <w:pPr>
        <w:pStyle w:val="NoSpacing"/>
        <w:jc w:val="both"/>
        <w:rPr>
          <w:rFonts w:ascii="Times New Roman" w:hAnsi="Times New Roman" w:cs="Times New Roman"/>
        </w:rPr>
      </w:pPr>
    </w:p>
    <w:p w:rsidR="00EF3C17" w:rsidRPr="00481AB8" w:rsidRDefault="00EF3C17" w:rsidP="00481AB8">
      <w:pPr>
        <w:pStyle w:val="NoSpacing"/>
        <w:jc w:val="both"/>
        <w:rPr>
          <w:rFonts w:ascii="Times New Roman" w:hAnsi="Times New Roman" w:cs="Times New Roman"/>
          <w:b/>
        </w:rPr>
      </w:pPr>
      <w:r w:rsidRPr="00481AB8">
        <w:rPr>
          <w:rFonts w:ascii="Times New Roman" w:hAnsi="Times New Roman" w:cs="Times New Roman"/>
          <w:b/>
        </w:rPr>
        <w:t>PENDAHULUAN</w:t>
      </w:r>
    </w:p>
    <w:p w:rsidR="00481AB8" w:rsidRPr="00481AB8" w:rsidRDefault="00481AB8" w:rsidP="00481AB8">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102"/>
        </w:rPr>
      </w:pPr>
      <w:r w:rsidRPr="00481AB8">
        <w:rPr>
          <w:rFonts w:ascii="Times New Roman" w:hAnsi="Times New Roman" w:cs="Times New Roman"/>
          <w:position w:val="-10"/>
          <w:sz w:val="102"/>
        </w:rPr>
        <w:t>E</w:t>
      </w:r>
    </w:p>
    <w:p w:rsidR="00CC6005" w:rsidRPr="00481AB8" w:rsidRDefault="00EF3C17" w:rsidP="00481AB8">
      <w:pPr>
        <w:pStyle w:val="NoSpacing"/>
        <w:jc w:val="both"/>
        <w:rPr>
          <w:rFonts w:ascii="Times New Roman" w:hAnsi="Times New Roman" w:cs="Times New Roman"/>
        </w:rPr>
      </w:pPr>
      <w:r w:rsidRPr="00481AB8">
        <w:rPr>
          <w:rFonts w:ascii="Times New Roman" w:hAnsi="Times New Roman" w:cs="Times New Roman"/>
        </w:rPr>
        <w:t>volusi teknologi komunikasi dan informasi telah menciptakan evolusi di dunia politik, terutama terhadap praktik demokrasi. Praktik demokrasi mengalami perubahan seiring dengan berkembangnya teknologi informasi dan komunikasi. Jika pada era sebelumnya para politisi memanfaatkan teknologi radio dan televisi dalam berkampanye, kini para politisi sudah menggunakan media sosial untuk berkampanye. Media sosial telah memberikan ruang baru dalam studi demokrasi. Model demokrasi ini disebut sebagai demokrasi digital yang didefiniskan sebagai pemanfaatan teknologi komunikasi digital guna memajukan partisipasi masyarakat dalam berdemokrasi ( Allifiansyah,</w:t>
      </w:r>
      <w:r w:rsidRPr="00481AB8">
        <w:rPr>
          <w:rFonts w:ascii="Times New Roman" w:hAnsi="Times New Roman" w:cs="Times New Roman"/>
          <w:spacing w:val="1"/>
        </w:rPr>
        <w:t xml:space="preserve"> </w:t>
      </w:r>
      <w:r w:rsidRPr="00481AB8">
        <w:rPr>
          <w:rFonts w:ascii="Times New Roman" w:hAnsi="Times New Roman" w:cs="Times New Roman"/>
        </w:rPr>
        <w:t>2016).</w:t>
      </w:r>
      <w:r w:rsidR="005E56BC" w:rsidRPr="00481AB8">
        <w:rPr>
          <w:rFonts w:ascii="Times New Roman" w:hAnsi="Times New Roman" w:cs="Times New Roman"/>
        </w:rPr>
        <w:t xml:space="preserve"> </w:t>
      </w:r>
      <w:r w:rsidRPr="00481AB8">
        <w:rPr>
          <w:rFonts w:ascii="Times New Roman" w:hAnsi="Times New Roman" w:cs="Times New Roman"/>
        </w:rPr>
        <w:t xml:space="preserve">Pada penelitian ini penulis membahas mengenai fenomena munculnya </w:t>
      </w:r>
      <w:r w:rsidRPr="00481AB8">
        <w:rPr>
          <w:rFonts w:ascii="Times New Roman" w:hAnsi="Times New Roman" w:cs="Times New Roman"/>
          <w:i/>
        </w:rPr>
        <w:t xml:space="preserve">buzzer </w:t>
      </w:r>
      <w:r w:rsidRPr="00481AB8">
        <w:rPr>
          <w:rFonts w:ascii="Times New Roman" w:hAnsi="Times New Roman" w:cs="Times New Roman"/>
        </w:rPr>
        <w:t xml:space="preserve">politik dan perannya dalam membentuk opini masyarakat melalui media sosial. Berbagai </w:t>
      </w:r>
      <w:r w:rsidRPr="00481AB8">
        <w:rPr>
          <w:rFonts w:ascii="Times New Roman" w:hAnsi="Times New Roman" w:cs="Times New Roman"/>
          <w:i/>
        </w:rPr>
        <w:t xml:space="preserve">Buzzer </w:t>
      </w:r>
      <w:r w:rsidRPr="00481AB8">
        <w:rPr>
          <w:rFonts w:ascii="Times New Roman" w:hAnsi="Times New Roman" w:cs="Times New Roman"/>
        </w:rPr>
        <w:t>media sosial menjadi sarana untuk membentuk opini masyarakat secara luas baik berupa dukungan pada para pasangan calon maupun isu-isu lain yang sengaja diciptakan untuk mempengaruhi masyarakat pada Pemilihan Gubernur Sulawesi Utara periode 2020 -2024.Buzzer dalam konteks komunikasi dinilai berperan menyebarkaan gagasan dan membentuk opini publik untuk membentuk rasa demokrasi publik. Gagasan dan opini yang disebarkan oleh buzzer ini dapat menciptakan paradigma baru dimasyarakat tentang suatu peristiwa. Buzzer bebas menciptakan suatu opini untuk mempengaruhi pola pikir masyarakat yang menggunakan media sosial (Safitri dkk.,</w:t>
      </w:r>
      <w:r w:rsidRPr="00481AB8">
        <w:rPr>
          <w:rFonts w:ascii="Times New Roman" w:hAnsi="Times New Roman" w:cs="Times New Roman"/>
          <w:spacing w:val="-1"/>
        </w:rPr>
        <w:t xml:space="preserve"> </w:t>
      </w:r>
      <w:r w:rsidRPr="00481AB8">
        <w:rPr>
          <w:rFonts w:ascii="Times New Roman" w:hAnsi="Times New Roman" w:cs="Times New Roman"/>
        </w:rPr>
        <w:t>2019). Demokrasi digital merupakan istilah baru dalam menjelaskan persilangan hubungan antara penggunaan media sosial, pemenuhan representasi dan artikulasi kepentingan, serta penguatan kelas menengah. Demokrasi digital menggabungkankonsep demokrasi perwakilan dan demokrasi partisipatif sehingga mampu mengeksplorasi dengan cepat interaksi antara dun</w:t>
      </w:r>
      <w:r w:rsidR="003F17FC" w:rsidRPr="00481AB8">
        <w:rPr>
          <w:rFonts w:ascii="Times New Roman" w:hAnsi="Times New Roman" w:cs="Times New Roman"/>
        </w:rPr>
        <w:t>a maya dan sosial (Andriadi, 201</w:t>
      </w:r>
      <w:r w:rsidRPr="00481AB8">
        <w:rPr>
          <w:rFonts w:ascii="Times New Roman" w:hAnsi="Times New Roman" w:cs="Times New Roman"/>
        </w:rPr>
        <w:t>6).</w:t>
      </w:r>
      <w:r w:rsidR="005E56BC" w:rsidRPr="00481AB8">
        <w:rPr>
          <w:rFonts w:ascii="Times New Roman" w:hAnsi="Times New Roman" w:cs="Times New Roman"/>
        </w:rPr>
        <w:t xml:space="preserve"> </w:t>
      </w:r>
      <w:r w:rsidRPr="00481AB8">
        <w:rPr>
          <w:rFonts w:ascii="Times New Roman" w:hAnsi="Times New Roman" w:cs="Times New Roman"/>
        </w:rPr>
        <w:t xml:space="preserve">Dengan menguatnya gambaran dari demokrasi digital tersebut, para relawan kampanye politik dan netizen terdorong untuk lebih aktif dalam mengawal dan mengkritisi setiap isu-isu politik dan pemerintahan di media sosial. Dengan memberikan kesempatan yang luas bagi para relawan politik dan </w:t>
      </w:r>
      <w:r w:rsidRPr="00481AB8">
        <w:rPr>
          <w:rFonts w:ascii="Times New Roman" w:hAnsi="Times New Roman" w:cs="Times New Roman"/>
          <w:i/>
        </w:rPr>
        <w:t xml:space="preserve">netizen </w:t>
      </w:r>
      <w:r w:rsidRPr="00481AB8">
        <w:rPr>
          <w:rFonts w:ascii="Times New Roman" w:hAnsi="Times New Roman" w:cs="Times New Roman"/>
        </w:rPr>
        <w:t>semakin interaktif sama artinya dengan memperkuat pelembagaan aktivisme digital  sebagai sarana pendidikan politik di masyarakat (Arianto,</w:t>
      </w:r>
      <w:r w:rsidRPr="00481AB8">
        <w:rPr>
          <w:rFonts w:ascii="Times New Roman" w:hAnsi="Times New Roman" w:cs="Times New Roman"/>
          <w:spacing w:val="-3"/>
        </w:rPr>
        <w:t xml:space="preserve"> </w:t>
      </w:r>
      <w:r w:rsidRPr="00481AB8">
        <w:rPr>
          <w:rFonts w:ascii="Times New Roman" w:hAnsi="Times New Roman" w:cs="Times New Roman"/>
        </w:rPr>
        <w:t xml:space="preserve">2016).Aktivitas para </w:t>
      </w:r>
      <w:r w:rsidRPr="00481AB8">
        <w:rPr>
          <w:rFonts w:ascii="Times New Roman" w:hAnsi="Times New Roman" w:cs="Times New Roman"/>
          <w:i/>
        </w:rPr>
        <w:t xml:space="preserve">buzzer </w:t>
      </w:r>
      <w:r w:rsidRPr="00481AB8">
        <w:rPr>
          <w:rFonts w:ascii="Times New Roman" w:hAnsi="Times New Roman" w:cs="Times New Roman"/>
        </w:rPr>
        <w:t>cukup berpengaruh dalam mempengaruhi opini publik selama kontestasi Pilgub Sulut 2020. Dunia media sosial kemudian dijadikan ajang perebutan pengaruh sekaligus kampanye politik dalam rangka memenangkan dan menjatuhkan kandidat tertentu (Sulaiman, 2018).</w:t>
      </w:r>
      <w:r w:rsidR="000C1421" w:rsidRPr="00481AB8">
        <w:rPr>
          <w:rFonts w:ascii="Times New Roman" w:hAnsi="Times New Roman" w:cs="Times New Roman"/>
        </w:rPr>
        <w:t xml:space="preserve"> </w:t>
      </w:r>
      <w:r w:rsidRPr="00481AB8">
        <w:rPr>
          <w:rFonts w:ascii="Times New Roman" w:hAnsi="Times New Roman" w:cs="Times New Roman"/>
        </w:rPr>
        <w:t xml:space="preserve">Dalam dunia demokrasi digital istilah </w:t>
      </w:r>
      <w:r w:rsidRPr="00481AB8">
        <w:rPr>
          <w:rFonts w:ascii="Times New Roman" w:hAnsi="Times New Roman" w:cs="Times New Roman"/>
          <w:i/>
        </w:rPr>
        <w:lastRenderedPageBreak/>
        <w:t xml:space="preserve">buzzer </w:t>
      </w:r>
      <w:r w:rsidRPr="00481AB8">
        <w:rPr>
          <w:rFonts w:ascii="Times New Roman" w:hAnsi="Times New Roman" w:cs="Times New Roman"/>
        </w:rPr>
        <w:t>politik yang merupakan sebuah aktivitas marketing politik yang berisi informasi pada saluran komunikasi digital untuk menciptakan efek mempengaruhi dan menjadi perbincangan luas hingga kemudian menjadi opini publik (Andriadi, 2016). Partisipasi politik berbasis media sosial bukan hanya teoretik atau konseptual belaka (Sulaiman, 2018). Di Indonesia, ada beberapa fenomena kuatnya pemanfaatan media sosial sebagai alat partisipasi politik dan kampanye politik (Andriadi, 2006). Contoh salah satu kampanye politik dalam demokrasi digital ini dapat dilihat pada Pilkada Gubernur Sulawesi Utara</w:t>
      </w:r>
      <w:r w:rsidRPr="00481AB8">
        <w:rPr>
          <w:rFonts w:ascii="Times New Roman" w:hAnsi="Times New Roman" w:cs="Times New Roman"/>
          <w:spacing w:val="-2"/>
        </w:rPr>
        <w:t xml:space="preserve"> </w:t>
      </w:r>
      <w:r w:rsidRPr="00481AB8">
        <w:rPr>
          <w:rFonts w:ascii="Times New Roman" w:hAnsi="Times New Roman" w:cs="Times New Roman"/>
        </w:rPr>
        <w:t>2020.</w:t>
      </w:r>
      <w:r w:rsidR="00CC6005" w:rsidRPr="00481AB8">
        <w:rPr>
          <w:rFonts w:ascii="Times New Roman" w:hAnsi="Times New Roman" w:cs="Times New Roman"/>
        </w:rPr>
        <w:t xml:space="preserve">Ketiga pasangan calon yang bertarung di Pilkada Sulutpun mau tak mau juga harus bertarung di dunia maya sedemikian rupa. Sedemikian penting pertarungan di dunia maya itu sehingga masing-masing pasangan calon membentuk tim yang khusus beroperasi di setiap media sosial yaitu bagian ruang virtual. Ketiga kandidat tersebut pun telah mendaftarkan sejumlah akun media sosial yang akan digunakan selama masa kampanye Pilgub Sulawesi Utara. Tujuan dari didatarkan akun-akun media sosial tersebut yakni untuk mempengaruhi opinipengguna </w:t>
      </w:r>
      <w:r w:rsidR="00CC6005" w:rsidRPr="00481AB8">
        <w:rPr>
          <w:rFonts w:ascii="Times New Roman" w:hAnsi="Times New Roman" w:cs="Times New Roman"/>
          <w:spacing w:val="-3"/>
        </w:rPr>
        <w:t xml:space="preserve">media </w:t>
      </w:r>
      <w:r w:rsidR="00CC6005" w:rsidRPr="00481AB8">
        <w:rPr>
          <w:rFonts w:ascii="Times New Roman" w:hAnsi="Times New Roman" w:cs="Times New Roman"/>
        </w:rPr>
        <w:t>sosial sehingga mampu mengambil suara mereka terkhusus mengingat Pilkada kali ini dilakukan dimasa Pandemi Covid -19 yang mengakibatkan Pemilihan Gubernur dan wakil Gubernur kali ini sangat berbeda dengan tahun-tahun sebelumnya, demikian juga setiap kampanye yang dilakukan tentu saja sangat berbeda. Dalam masa ini para paslon diminta untuk melakukan kampanye secara virtual atau melalui media sosial saja mengingat masih ada pandemi virus corona (covid</w:t>
      </w:r>
      <w:r w:rsidR="00CC6005" w:rsidRPr="00481AB8">
        <w:rPr>
          <w:rFonts w:ascii="Times New Roman" w:hAnsi="Times New Roman" w:cs="Times New Roman"/>
          <w:spacing w:val="-1"/>
        </w:rPr>
        <w:t xml:space="preserve"> </w:t>
      </w:r>
      <w:r w:rsidR="00CC6005" w:rsidRPr="00481AB8">
        <w:rPr>
          <w:rFonts w:ascii="Times New Roman" w:hAnsi="Times New Roman" w:cs="Times New Roman"/>
        </w:rPr>
        <w:t>-19).</w:t>
      </w:r>
      <w:r w:rsidR="005E56BC" w:rsidRPr="00481AB8">
        <w:rPr>
          <w:rFonts w:ascii="Times New Roman" w:hAnsi="Times New Roman" w:cs="Times New Roman"/>
        </w:rPr>
        <w:t xml:space="preserve"> </w:t>
      </w:r>
      <w:r w:rsidR="00B81F99" w:rsidRPr="00481AB8">
        <w:rPr>
          <w:rFonts w:ascii="Times New Roman" w:hAnsi="Times New Roman" w:cs="Times New Roman"/>
        </w:rPr>
        <w:t>Penelitian ini menggunakan studi atau metodologi fenomenologi, menurut Stephen W. Little Jhon (2005: 336), tentang studi fenomenologi:Fenomenologi adalah pendekatan yang berdiri sendiri. Fenomena yang tampak merupakan objek yang penuh dengan makna yang transendental. Dunia sosial keseharian tempat manusia hidup senantiasa merupakan suatu yang inter subjektif dan saratdengan makna. Dengan demikian, fenomena yang dipahami oleh manusia adalah refleksi dari pengalaman transcendental dan pemahaman tentang makna.</w:t>
      </w:r>
      <w:r w:rsidR="00D62AF5" w:rsidRPr="00481AB8">
        <w:rPr>
          <w:rFonts w:ascii="Times New Roman" w:hAnsi="Times New Roman" w:cs="Times New Roman"/>
        </w:rPr>
        <w:t xml:space="preserve"> </w:t>
      </w:r>
      <w:r w:rsidR="00B81F99" w:rsidRPr="00481AB8">
        <w:rPr>
          <w:rFonts w:ascii="Times New Roman" w:hAnsi="Times New Roman" w:cs="Times New Roman"/>
        </w:rPr>
        <w:t>Schutz (1967) melalui Teori fenomenologinya memperkenalkan dua istilah motif. Motif “sebab” (</w:t>
      </w:r>
      <w:r w:rsidR="00B81F99" w:rsidRPr="00481AB8">
        <w:rPr>
          <w:rFonts w:ascii="Times New Roman" w:hAnsi="Times New Roman" w:cs="Times New Roman"/>
          <w:i/>
        </w:rPr>
        <w:t>because of motive</w:t>
      </w:r>
      <w:r w:rsidR="00B81F99" w:rsidRPr="00481AB8">
        <w:rPr>
          <w:rFonts w:ascii="Times New Roman" w:hAnsi="Times New Roman" w:cs="Times New Roman"/>
        </w:rPr>
        <w:t xml:space="preserve">) kemudian motif “tujuan” </w:t>
      </w:r>
      <w:r w:rsidR="00B81F99" w:rsidRPr="00481AB8">
        <w:rPr>
          <w:rFonts w:ascii="Times New Roman" w:hAnsi="Times New Roman" w:cs="Times New Roman"/>
          <w:i/>
        </w:rPr>
        <w:t>(in order to motive).</w:t>
      </w:r>
      <w:r w:rsidR="00B81F99" w:rsidRPr="00481AB8">
        <w:rPr>
          <w:rFonts w:ascii="Times New Roman" w:hAnsi="Times New Roman" w:cs="Times New Roman"/>
        </w:rPr>
        <w:t xml:space="preserve"> Motif “sebab” adalah yang melatarbelakangi seseorang melakukan tindakan tertentu. Sedangkan motif “tujuan” adalah tujuan yang ingin dicapai oleh seseorang yang melakukan suatu tindakan tertentu. </w:t>
      </w:r>
      <w:r w:rsidR="00D62AF5" w:rsidRPr="00481AB8">
        <w:rPr>
          <w:rFonts w:ascii="Times New Roman" w:hAnsi="Times New Roman" w:cs="Times New Roman"/>
        </w:rPr>
        <w:t xml:space="preserve"> </w:t>
      </w:r>
      <w:r w:rsidR="00B81F99" w:rsidRPr="00481AB8">
        <w:rPr>
          <w:rFonts w:ascii="Times New Roman" w:hAnsi="Times New Roman" w:cs="Times New Roman"/>
        </w:rPr>
        <w:t>Secara harfiah, fenomenologi adalah suatu studi yang mempelajari fenomena seperti penampakan, segala hal yang muncul sebagai pengalaman kita. Namun fokus perhatian fenomenologi lebih luas dari hanya fenomena, yakni pengalaman sadar dari sudut pandang orang pertama (yang mengalaminya secara langsung), (Ritzer, 2008: 219). Studi fenomenologi tiada lain “mengungkapkan suatu fenomena yang tersembunyi agar menjadi fakta yang tampak dan mendalami fenomena yang tampak dengan mengungkapkan fakta yang tersembunyi.</w:t>
      </w:r>
      <w:r w:rsidR="00D62AF5" w:rsidRPr="00481AB8">
        <w:rPr>
          <w:rFonts w:ascii="Times New Roman" w:hAnsi="Times New Roman" w:cs="Times New Roman"/>
        </w:rPr>
        <w:t xml:space="preserve"> </w:t>
      </w:r>
      <w:r w:rsidR="00B81F99" w:rsidRPr="00481AB8">
        <w:rPr>
          <w:rFonts w:ascii="Times New Roman" w:hAnsi="Times New Roman" w:cs="Times New Roman"/>
        </w:rPr>
        <w:t>Dari penjelasan tersebut, (Pambayun, 2013) menyimpulkan beberapa kata kunci dalam fenomenologi yaitu objek, makna, pengalaman dan kesadaran dari individu. Semua hal tersebut memainkan peranan penting dalam studi fenomenolog.</w:t>
      </w:r>
      <w:r w:rsidR="00D62AF5" w:rsidRPr="00481AB8">
        <w:rPr>
          <w:rFonts w:ascii="Times New Roman" w:hAnsi="Times New Roman" w:cs="Times New Roman"/>
        </w:rPr>
        <w:t xml:space="preserve"> </w:t>
      </w:r>
      <w:r w:rsidR="00CC6005" w:rsidRPr="00481AB8">
        <w:rPr>
          <w:rFonts w:ascii="Times New Roman" w:hAnsi="Times New Roman" w:cs="Times New Roman"/>
        </w:rPr>
        <w:t xml:space="preserve">Rumusan masalah dari penelitian ini adalah, </w:t>
      </w:r>
      <w:r w:rsidR="00D62AF5" w:rsidRPr="00481AB8">
        <w:rPr>
          <w:rFonts w:ascii="Times New Roman" w:hAnsi="Times New Roman" w:cs="Times New Roman"/>
        </w:rPr>
        <w:t>Rumusan masalah dari penelitian ini adalah, Apa motif menjadi buzzer</w:t>
      </w:r>
      <w:r w:rsidR="00D62AF5" w:rsidRPr="00481AB8">
        <w:rPr>
          <w:rFonts w:ascii="Times New Roman" w:hAnsi="Times New Roman" w:cs="Times New Roman"/>
          <w:i/>
        </w:rPr>
        <w:t xml:space="preserve"> </w:t>
      </w:r>
      <w:r w:rsidR="00D62AF5" w:rsidRPr="00481AB8">
        <w:rPr>
          <w:rFonts w:ascii="Times New Roman" w:hAnsi="Times New Roman" w:cs="Times New Roman"/>
        </w:rPr>
        <w:t>politik buzzer ODSK? serta Bagaimana pola kerjanya  di media sosial dalam kampanye politik Paslon ODSK pada Pilgub Sulut 2020?.</w:t>
      </w:r>
    </w:p>
    <w:p w:rsidR="00EF3C17" w:rsidRPr="00481AB8" w:rsidRDefault="00EF3C17" w:rsidP="00481AB8">
      <w:pPr>
        <w:pStyle w:val="NoSpacing"/>
        <w:jc w:val="both"/>
        <w:rPr>
          <w:rFonts w:ascii="Times New Roman" w:hAnsi="Times New Roman" w:cs="Times New Roman"/>
        </w:rPr>
      </w:pPr>
    </w:p>
    <w:p w:rsidR="00EF3C17" w:rsidRPr="00481AB8" w:rsidRDefault="00CC6005" w:rsidP="00481AB8">
      <w:pPr>
        <w:pStyle w:val="NoSpacing"/>
        <w:jc w:val="both"/>
        <w:rPr>
          <w:rFonts w:ascii="Times New Roman" w:hAnsi="Times New Roman" w:cs="Times New Roman"/>
          <w:b/>
          <w:sz w:val="24"/>
        </w:rPr>
      </w:pPr>
      <w:r w:rsidRPr="00481AB8">
        <w:rPr>
          <w:rFonts w:ascii="Times New Roman" w:hAnsi="Times New Roman" w:cs="Times New Roman"/>
          <w:b/>
          <w:sz w:val="24"/>
        </w:rPr>
        <w:t>METODE PENELITIAN</w:t>
      </w:r>
    </w:p>
    <w:p w:rsidR="00481AB8" w:rsidRPr="00481AB8" w:rsidRDefault="00481AB8" w:rsidP="00481AB8">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9"/>
          <w:szCs w:val="24"/>
        </w:rPr>
      </w:pPr>
      <w:r w:rsidRPr="00481AB8">
        <w:rPr>
          <w:rFonts w:ascii="Times New Roman" w:hAnsi="Times New Roman" w:cs="Times New Roman"/>
          <w:position w:val="-10"/>
          <w:sz w:val="109"/>
          <w:szCs w:val="24"/>
        </w:rPr>
        <w:t>J</w:t>
      </w:r>
    </w:p>
    <w:p w:rsidR="00B81F99" w:rsidRPr="00481AB8" w:rsidRDefault="00B81F99" w:rsidP="00481AB8">
      <w:pPr>
        <w:pStyle w:val="NoSpacing"/>
        <w:jc w:val="both"/>
        <w:rPr>
          <w:rFonts w:ascii="Times New Roman" w:hAnsi="Times New Roman" w:cs="Times New Roman"/>
          <w:sz w:val="24"/>
          <w:szCs w:val="24"/>
        </w:rPr>
      </w:pPr>
      <w:r w:rsidRPr="00481AB8">
        <w:rPr>
          <w:rFonts w:ascii="Times New Roman" w:hAnsi="Times New Roman" w:cs="Times New Roman"/>
          <w:sz w:val="24"/>
          <w:szCs w:val="24"/>
        </w:rPr>
        <w:t>enis P</w:t>
      </w:r>
      <w:r w:rsidR="00CC6005" w:rsidRPr="00481AB8">
        <w:rPr>
          <w:rFonts w:ascii="Times New Roman" w:hAnsi="Times New Roman" w:cs="Times New Roman"/>
          <w:sz w:val="24"/>
          <w:szCs w:val="24"/>
        </w:rPr>
        <w:t>enelitian</w:t>
      </w:r>
      <w:r w:rsidRPr="00481AB8">
        <w:rPr>
          <w:rFonts w:ascii="Times New Roman" w:hAnsi="Times New Roman" w:cs="Times New Roman"/>
          <w:sz w:val="24"/>
          <w:szCs w:val="24"/>
        </w:rPr>
        <w:t>; jenis penelitian</w:t>
      </w:r>
      <w:r w:rsidR="00CC6005" w:rsidRPr="00481AB8">
        <w:rPr>
          <w:rFonts w:ascii="Times New Roman" w:hAnsi="Times New Roman" w:cs="Times New Roman"/>
          <w:sz w:val="24"/>
          <w:szCs w:val="24"/>
        </w:rPr>
        <w:t xml:space="preserve"> ini adalah kualititatif. Berkenaan dengan metode tersebut, Judistira K. Garna (1999:32) menyebutkan bahwa pendekatan kualitatif dicirikan oleh tujuan peneliti yang berupaya memahami gejala-gejala yang sedemikian rupa yang yang tidak memerlukan kuantifikasi, atau karena gejala-gejala tersebut tidak dimungk</w:t>
      </w:r>
      <w:r w:rsidRPr="00481AB8">
        <w:rPr>
          <w:rFonts w:ascii="Times New Roman" w:hAnsi="Times New Roman" w:cs="Times New Roman"/>
          <w:sz w:val="24"/>
          <w:szCs w:val="24"/>
        </w:rPr>
        <w:t>inkan untuk diukur secara tepat. Lokasi Penelitian; Penelitian ini dilakukan di beberapa akun buzzer</w:t>
      </w:r>
      <w:r w:rsidRPr="00481AB8">
        <w:rPr>
          <w:rFonts w:ascii="Times New Roman" w:hAnsi="Times New Roman" w:cs="Times New Roman"/>
          <w:i/>
          <w:sz w:val="24"/>
          <w:szCs w:val="24"/>
        </w:rPr>
        <w:t xml:space="preserve"> </w:t>
      </w:r>
      <w:r w:rsidRPr="00481AB8">
        <w:rPr>
          <w:rFonts w:ascii="Times New Roman" w:hAnsi="Times New Roman" w:cs="Times New Roman"/>
          <w:sz w:val="24"/>
          <w:szCs w:val="24"/>
        </w:rPr>
        <w:t xml:space="preserve">media sosial ODSK pada Pemilihan Gubernur tahun 2020 Manado, Sulawesi Utara.Fokus </w:t>
      </w:r>
      <w:r w:rsidRPr="00481AB8">
        <w:rPr>
          <w:rFonts w:ascii="Times New Roman" w:hAnsi="Times New Roman" w:cs="Times New Roman"/>
          <w:sz w:val="24"/>
          <w:szCs w:val="24"/>
        </w:rPr>
        <w:lastRenderedPageBreak/>
        <w:t xml:space="preserve">Penelitian; Berdasarkan latar belakang penelitian dan rumusan masalah, maka fokus penelitian ini adalah apa motif yang menyebabkan informan menjadi buzzer politik ODSK serta apa tujuan yang ingin dicapai oleh buzzer politik ODSK dalam kampanye politik Paslon ODSK di media sosial seperti </w:t>
      </w:r>
      <w:r w:rsidRPr="00481AB8">
        <w:rPr>
          <w:rFonts w:ascii="Times New Roman" w:hAnsi="Times New Roman" w:cs="Times New Roman"/>
          <w:i/>
          <w:sz w:val="24"/>
          <w:szCs w:val="24"/>
        </w:rPr>
        <w:t>Facebook</w:t>
      </w:r>
      <w:r w:rsidRPr="00481AB8">
        <w:rPr>
          <w:rFonts w:ascii="Times New Roman" w:hAnsi="Times New Roman" w:cs="Times New Roman"/>
          <w:sz w:val="24"/>
          <w:szCs w:val="24"/>
        </w:rPr>
        <w:t xml:space="preserve">, </w:t>
      </w:r>
      <w:r w:rsidRPr="00481AB8">
        <w:rPr>
          <w:rFonts w:ascii="Times New Roman" w:hAnsi="Times New Roman" w:cs="Times New Roman"/>
          <w:i/>
          <w:sz w:val="24"/>
          <w:szCs w:val="24"/>
        </w:rPr>
        <w:t>Instagram, Twitter</w:t>
      </w:r>
      <w:r w:rsidRPr="00481AB8">
        <w:rPr>
          <w:rFonts w:ascii="Times New Roman" w:hAnsi="Times New Roman" w:cs="Times New Roman"/>
          <w:sz w:val="24"/>
          <w:szCs w:val="24"/>
        </w:rPr>
        <w:t xml:space="preserve">, dan </w:t>
      </w:r>
      <w:r w:rsidRPr="00481AB8">
        <w:rPr>
          <w:rFonts w:ascii="Times New Roman" w:hAnsi="Times New Roman" w:cs="Times New Roman"/>
          <w:i/>
          <w:sz w:val="24"/>
          <w:szCs w:val="24"/>
        </w:rPr>
        <w:t xml:space="preserve">Youtube </w:t>
      </w:r>
      <w:r w:rsidRPr="00481AB8">
        <w:rPr>
          <w:rFonts w:ascii="Times New Roman" w:hAnsi="Times New Roman" w:cs="Times New Roman"/>
          <w:sz w:val="24"/>
          <w:szCs w:val="24"/>
        </w:rPr>
        <w:t>pada Pilgub Sulut 2020? dan bagaimana pola kerja buzzer politik ODSK di media sosial?.Informan Penelitian; informan penelitian berjumlah dua orang dengan inisial CT dan DA yang merupakan anggota tim Buzzer ODSK. Teknik Pengumpulan Data; Wawancara, Esterbeg (2002) mendefinisikan wawancara merupakan pertemuan dua orang untuk bertukar informasi dan ide melalui tanya jawab, sehingga dapat dikontruksikan makna dalam suatu topik tertentu.</w:t>
      </w:r>
      <w:r w:rsidR="009E5206" w:rsidRPr="00481AB8">
        <w:rPr>
          <w:rFonts w:ascii="Times New Roman" w:hAnsi="Times New Roman" w:cs="Times New Roman"/>
          <w:sz w:val="24"/>
          <w:szCs w:val="24"/>
        </w:rPr>
        <w:t>Susan Stainback (198</w:t>
      </w:r>
      <w:r w:rsidRPr="00481AB8">
        <w:rPr>
          <w:rFonts w:ascii="Times New Roman" w:hAnsi="Times New Roman" w:cs="Times New Roman"/>
          <w:sz w:val="24"/>
          <w:szCs w:val="24"/>
        </w:rPr>
        <w:t>8) mengemukakan bahwa dengan wawancara, maka penelitian akan mengetahui hal-hal yang lebih mendalam tentang partisipan dalam menginterprestatisikan situasi dan fenomena yang terjadi, dimana hal ini tidak bisa ditemukan melalui</w:t>
      </w:r>
      <w:r w:rsidRPr="00481AB8">
        <w:rPr>
          <w:rFonts w:ascii="Times New Roman" w:hAnsi="Times New Roman" w:cs="Times New Roman"/>
          <w:spacing w:val="-1"/>
          <w:sz w:val="24"/>
          <w:szCs w:val="24"/>
        </w:rPr>
        <w:t xml:space="preserve"> </w:t>
      </w:r>
      <w:r w:rsidRPr="00481AB8">
        <w:rPr>
          <w:rFonts w:ascii="Times New Roman" w:hAnsi="Times New Roman" w:cs="Times New Roman"/>
          <w:sz w:val="24"/>
          <w:szCs w:val="24"/>
        </w:rPr>
        <w:t>observasi.Proses percakapan atau Tanya jawab antara peneliti sejumlah informan. Salah satu teknik wawancara yang digunakan dalam penelitian kualitatif adalah wawancara mendalam (in depth interview) dengan menggunakan petunjuk/pedoman wawancara. Adapun teknik memilih informan adalah purposeful selection. Dalam hal ini peneliti memilih objek penelitian (pemilik akun</w:t>
      </w:r>
      <w:r w:rsidRPr="00481AB8">
        <w:rPr>
          <w:rFonts w:ascii="Times New Roman" w:hAnsi="Times New Roman" w:cs="Times New Roman"/>
          <w:spacing w:val="-1"/>
          <w:sz w:val="24"/>
          <w:szCs w:val="24"/>
        </w:rPr>
        <w:t xml:space="preserve"> </w:t>
      </w:r>
      <w:r w:rsidRPr="00481AB8">
        <w:rPr>
          <w:rFonts w:ascii="Times New Roman" w:hAnsi="Times New Roman" w:cs="Times New Roman"/>
          <w:sz w:val="24"/>
          <w:szCs w:val="24"/>
        </w:rPr>
        <w:t xml:space="preserve">buzzer). Observasi, </w:t>
      </w:r>
      <w:r w:rsidR="009E5206" w:rsidRPr="00481AB8">
        <w:rPr>
          <w:rFonts w:ascii="Times New Roman" w:hAnsi="Times New Roman" w:cs="Times New Roman"/>
          <w:sz w:val="24"/>
          <w:szCs w:val="24"/>
        </w:rPr>
        <w:t>Marshall (2005</w:t>
      </w:r>
      <w:r w:rsidRPr="00481AB8">
        <w:rPr>
          <w:rFonts w:ascii="Times New Roman" w:hAnsi="Times New Roman" w:cs="Times New Roman"/>
          <w:sz w:val="24"/>
          <w:szCs w:val="24"/>
        </w:rPr>
        <w:t>) menyatakan melalui observasi, peneliti belajar tentang perilaku, dan makna dari perilaku tersebut. Sugiyono (2015: 204) observasi merupakan kegiatan pemuatan penelitian terhadap suatu objek. Apabila dilihat pada proses pelaksanaan pengumpulan data, observasi dibedakan menjadi partisipan dan non-partisipan. Dokumentasi, dalam hal dokumen Bogdan menyatakan hasil penelitian dari observasi atau wawancara, akan lebih kredibel/ dapat dipercaya jika didukung oleh sejarah pribadi kehidupan dimasa kecil, disekolah, di tempat kerja, di masyarakat dan autobiografi, hasil penelitian juga akan semakin kredibel apabila didukung oleh foto-foto atau karya tulis akademik dan seni yang telah ada.</w:t>
      </w:r>
      <w:bookmarkStart w:id="0" w:name="_Toc90272201"/>
      <w:r w:rsidRPr="00481AB8">
        <w:rPr>
          <w:rFonts w:ascii="Times New Roman" w:hAnsi="Times New Roman" w:cs="Times New Roman"/>
          <w:sz w:val="24"/>
          <w:szCs w:val="24"/>
        </w:rPr>
        <w:t xml:space="preserve"> Teknik Analisis Data</w:t>
      </w:r>
      <w:bookmarkEnd w:id="0"/>
      <w:r w:rsidRPr="00481AB8">
        <w:rPr>
          <w:rFonts w:ascii="Times New Roman" w:hAnsi="Times New Roman" w:cs="Times New Roman"/>
          <w:sz w:val="24"/>
          <w:szCs w:val="24"/>
        </w:rPr>
        <w:t>; Dalam hal analisis data kualitatif, Bogdan menyatakan bahwa analisis data adalah proses mencari dan menyusun secara sistematis data yang diperoleh dari hasil wawancara, catatan lapangan. Dan bahan-bahan lain, sehingga dapat mudah dipahami, dan temuannya dapat diinformasikan kepada orang lain. Analisis data dilakukan dengan mengorganisasikan data, menjabarkan ke dalam unit-unit, melakukan sintesa, menyusun kedalam pola, memilih mana yang penting dan yang akan dipelajari, serta membuat kesimpulan yang dapat diceritakan kepada orang</w:t>
      </w:r>
      <w:r w:rsidRPr="00481AB8">
        <w:rPr>
          <w:rFonts w:ascii="Times New Roman" w:hAnsi="Times New Roman" w:cs="Times New Roman"/>
          <w:spacing w:val="-3"/>
          <w:sz w:val="24"/>
          <w:szCs w:val="24"/>
        </w:rPr>
        <w:t xml:space="preserve"> </w:t>
      </w:r>
      <w:r w:rsidRPr="00481AB8">
        <w:rPr>
          <w:rFonts w:ascii="Times New Roman" w:hAnsi="Times New Roman" w:cs="Times New Roman"/>
          <w:sz w:val="24"/>
          <w:szCs w:val="24"/>
        </w:rPr>
        <w:t>lain.</w:t>
      </w:r>
    </w:p>
    <w:p w:rsidR="005E56BC" w:rsidRPr="00481AB8" w:rsidRDefault="005E56BC" w:rsidP="00481AB8">
      <w:pPr>
        <w:pStyle w:val="NoSpacing"/>
        <w:jc w:val="both"/>
        <w:rPr>
          <w:rFonts w:ascii="Times New Roman" w:hAnsi="Times New Roman" w:cs="Times New Roman"/>
        </w:rPr>
      </w:pPr>
    </w:p>
    <w:p w:rsidR="005E56BC" w:rsidRPr="00481AB8" w:rsidRDefault="00CC6005" w:rsidP="00481AB8">
      <w:pPr>
        <w:pStyle w:val="NoSpacing"/>
        <w:jc w:val="both"/>
        <w:rPr>
          <w:rFonts w:ascii="Times New Roman" w:hAnsi="Times New Roman" w:cs="Times New Roman"/>
          <w:b/>
          <w:sz w:val="24"/>
          <w:szCs w:val="24"/>
        </w:rPr>
      </w:pPr>
      <w:r w:rsidRPr="00481AB8">
        <w:rPr>
          <w:rFonts w:ascii="Times New Roman" w:hAnsi="Times New Roman" w:cs="Times New Roman"/>
          <w:b/>
          <w:sz w:val="24"/>
          <w:szCs w:val="24"/>
        </w:rPr>
        <w:t>HASIL DAN PEMBAHASAN</w:t>
      </w:r>
    </w:p>
    <w:p w:rsidR="00481AB8" w:rsidRPr="00481AB8" w:rsidRDefault="00481AB8" w:rsidP="00481AB8">
      <w:pPr>
        <w:pStyle w:val="NoSpacing"/>
        <w:keepNext/>
        <w:framePr w:dropCap="drop" w:lines="3" w:wrap="around" w:vAnchor="text" w:hAnchor="text"/>
        <w:spacing w:line="827" w:lineRule="exact"/>
        <w:jc w:val="both"/>
        <w:textAlignment w:val="baseline"/>
        <w:rPr>
          <w:rFonts w:ascii="Times New Roman" w:hAnsi="Times New Roman" w:cs="Times New Roman"/>
          <w:b/>
          <w:position w:val="-11"/>
          <w:sz w:val="112"/>
          <w:szCs w:val="24"/>
        </w:rPr>
      </w:pPr>
      <w:r w:rsidRPr="00481AB8">
        <w:rPr>
          <w:rFonts w:ascii="Times New Roman" w:hAnsi="Times New Roman" w:cs="Times New Roman"/>
          <w:b/>
          <w:position w:val="-11"/>
          <w:sz w:val="112"/>
          <w:szCs w:val="24"/>
        </w:rPr>
        <w:t>H</w:t>
      </w:r>
    </w:p>
    <w:p w:rsidR="00D62AF5" w:rsidRPr="00481AB8" w:rsidRDefault="002879B5" w:rsidP="00481AB8">
      <w:pPr>
        <w:pStyle w:val="NoSpacing"/>
        <w:jc w:val="both"/>
        <w:rPr>
          <w:rFonts w:ascii="Times New Roman" w:hAnsi="Times New Roman" w:cs="Times New Roman"/>
          <w:sz w:val="24"/>
        </w:rPr>
      </w:pPr>
      <w:r w:rsidRPr="00481AB8">
        <w:rPr>
          <w:rFonts w:ascii="Times New Roman" w:hAnsi="Times New Roman" w:cs="Times New Roman"/>
          <w:b/>
          <w:sz w:val="24"/>
          <w:szCs w:val="24"/>
        </w:rPr>
        <w:t>asil</w:t>
      </w:r>
      <w:r w:rsidR="00D62AF5" w:rsidRPr="00481AB8">
        <w:rPr>
          <w:rFonts w:ascii="Times New Roman" w:hAnsi="Times New Roman" w:cs="Times New Roman"/>
          <w:b/>
          <w:sz w:val="24"/>
          <w:szCs w:val="24"/>
        </w:rPr>
        <w:t xml:space="preserve"> Penelitian;</w:t>
      </w:r>
      <w:r w:rsidR="00D62AF5" w:rsidRPr="00481AB8">
        <w:rPr>
          <w:rFonts w:ascii="Times New Roman" w:hAnsi="Times New Roman" w:cs="Times New Roman"/>
          <w:sz w:val="24"/>
          <w:szCs w:val="24"/>
        </w:rPr>
        <w:t xml:space="preserve"> </w:t>
      </w:r>
      <w:r w:rsidR="00CC6005" w:rsidRPr="00481AB8">
        <w:rPr>
          <w:rFonts w:ascii="Times New Roman" w:hAnsi="Times New Roman" w:cs="Times New Roman"/>
          <w:sz w:val="24"/>
          <w:szCs w:val="24"/>
        </w:rPr>
        <w:t xml:space="preserve">Berdasarkan hasil wawancara dengan beberapa informan dari tim buzzer pasangan calon ODSK yang dilakukan sejak tanggal 22 November – 3 Desember 2021, wawancara yang dilakukan peneliti pada prinsipnya untuk mengumpulkan dan menemukan sejumlah informasi tentang motif dan pola kerja dari tim buzzer ODSK. </w:t>
      </w:r>
      <w:r w:rsidRPr="00481AB8">
        <w:rPr>
          <w:rFonts w:ascii="Times New Roman" w:hAnsi="Times New Roman" w:cs="Times New Roman"/>
          <w:sz w:val="24"/>
          <w:szCs w:val="24"/>
        </w:rPr>
        <w:t>Motif</w:t>
      </w:r>
      <w:r w:rsidR="000C1421" w:rsidRPr="00481AB8">
        <w:rPr>
          <w:rFonts w:ascii="Times New Roman" w:hAnsi="Times New Roman" w:cs="Times New Roman"/>
          <w:sz w:val="24"/>
          <w:szCs w:val="24"/>
        </w:rPr>
        <w:t xml:space="preserve"> Sebab</w:t>
      </w:r>
      <w:r w:rsidRPr="00481AB8">
        <w:rPr>
          <w:rFonts w:ascii="Times New Roman" w:hAnsi="Times New Roman" w:cs="Times New Roman"/>
          <w:sz w:val="24"/>
          <w:szCs w:val="24"/>
        </w:rPr>
        <w:t xml:space="preserve"> Buzzer</w:t>
      </w:r>
      <w:r w:rsidR="000C1421" w:rsidRPr="00481AB8">
        <w:rPr>
          <w:rFonts w:ascii="Times New Roman" w:hAnsi="Times New Roman" w:cs="Times New Roman"/>
          <w:sz w:val="24"/>
          <w:szCs w:val="24"/>
        </w:rPr>
        <w:t xml:space="preserve"> ODSK</w:t>
      </w:r>
      <w:r w:rsidR="00D62AF5" w:rsidRPr="00481AB8">
        <w:rPr>
          <w:rFonts w:ascii="Times New Roman" w:hAnsi="Times New Roman" w:cs="Times New Roman"/>
          <w:sz w:val="24"/>
          <w:szCs w:val="24"/>
        </w:rPr>
        <w:t>, m</w:t>
      </w:r>
      <w:r w:rsidR="000C1421" w:rsidRPr="00481AB8">
        <w:rPr>
          <w:rFonts w:ascii="Times New Roman" w:hAnsi="Times New Roman" w:cs="Times New Roman"/>
          <w:sz w:val="24"/>
          <w:szCs w:val="24"/>
        </w:rPr>
        <w:t xml:space="preserve">otif sebab adalah faktor yang berhubungan dengan sebab dari tindakan yang melatarbelakangi buzzer tersebut tergabung dalam tim buzzer ODSK.Pada saat  wawancara peneliti mengumpulkan dan menggali informasi dari informan tentang motif menjadi buzzer, CT menegaskan bahwa motifnya mengapa menjadi buzzer karena dirinya simpati terhadap kinerja bapak Olly Dondokambey selama periode </w:t>
      </w:r>
      <w:r w:rsidR="000C1421" w:rsidRPr="00481AB8">
        <w:rPr>
          <w:rFonts w:ascii="Times New Roman" w:hAnsi="Times New Roman" w:cs="Times New Roman"/>
          <w:sz w:val="24"/>
          <w:szCs w:val="24"/>
        </w:rPr>
        <w:lastRenderedPageBreak/>
        <w:t>sebelumnya. Menurut pengakuan informan CT dan DA  motif lainnya menjadi buzzer karena bisa dekat dengan  pejabat dengan kata lain   jika hasil kerja dari buzzer tersebut bagus dan berhasil akan ada bonus tersendiri seperti mendapatkan pekerjaan maupun urusan-urusan pribadi informan dapat dipermudah atau dilancarkan.</w:t>
      </w:r>
      <w:r w:rsidR="00481AB8">
        <w:rPr>
          <w:rFonts w:ascii="Times New Roman" w:hAnsi="Times New Roman" w:cs="Times New Roman"/>
          <w:sz w:val="24"/>
          <w:szCs w:val="24"/>
        </w:rPr>
        <w:t xml:space="preserve"> </w:t>
      </w:r>
      <w:r w:rsidR="00D62AF5" w:rsidRPr="00481AB8">
        <w:rPr>
          <w:rFonts w:ascii="Times New Roman" w:hAnsi="Times New Roman" w:cs="Times New Roman"/>
          <w:sz w:val="24"/>
        </w:rPr>
        <w:t xml:space="preserve">Motif Tujuan Buzzer ODSK. </w:t>
      </w:r>
      <w:r w:rsidR="000C1421" w:rsidRPr="00481AB8">
        <w:rPr>
          <w:rFonts w:ascii="Times New Roman" w:hAnsi="Times New Roman" w:cs="Times New Roman"/>
          <w:sz w:val="24"/>
        </w:rPr>
        <w:t xml:space="preserve">Motif tujuan atau </w:t>
      </w:r>
      <w:r w:rsidR="000C1421" w:rsidRPr="00481AB8">
        <w:rPr>
          <w:rFonts w:ascii="Times New Roman" w:hAnsi="Times New Roman" w:cs="Times New Roman"/>
          <w:i/>
          <w:sz w:val="24"/>
        </w:rPr>
        <w:t xml:space="preserve">in order to motive </w:t>
      </w:r>
      <w:r w:rsidR="000C1421" w:rsidRPr="00481AB8">
        <w:rPr>
          <w:rFonts w:ascii="Times New Roman" w:hAnsi="Times New Roman" w:cs="Times New Roman"/>
          <w:sz w:val="24"/>
        </w:rPr>
        <w:t>berkaitan dengan alasan seseorang melakukan suatu tindakan sebagai usahanya menciptakan situasi dan kondisi di masa yang akan datang (Wirawan, 2013:134).Kemudian informan yang juga sebagai  anggota partai PDIP  mempunyai tugas untuk memenangkan pasangan calon yang diusung partainya dengan cara menjadi buzzer politik ODSK. Informan DA menyatakan bahwa sebagai anggota partai yang memiliki tanggung jawab, informan  bertujuan untuk mememenangkan pasangan calon ODSK dengan tergabung dalam tim buzzer.</w:t>
      </w:r>
      <w:r w:rsidR="00D62AF5" w:rsidRPr="00481AB8">
        <w:rPr>
          <w:rFonts w:ascii="Times New Roman" w:hAnsi="Times New Roman" w:cs="Times New Roman"/>
          <w:sz w:val="24"/>
        </w:rPr>
        <w:t xml:space="preserve"> </w:t>
      </w:r>
      <w:r w:rsidRPr="00481AB8">
        <w:rPr>
          <w:rFonts w:ascii="Times New Roman" w:hAnsi="Times New Roman" w:cs="Times New Roman"/>
          <w:sz w:val="24"/>
        </w:rPr>
        <w:t xml:space="preserve">Pola kerja dari tim buzzer ODSK ini didasari oleh analisis SWOT, menurut informan CT yang memiliki latar belakang pendidikan ekonomi tim buzzer ODSK bekerja dengan pertimbangan analisis SWOT </w:t>
      </w:r>
      <w:r w:rsidRPr="00481AB8">
        <w:rPr>
          <w:rFonts w:ascii="Times New Roman" w:hAnsi="Times New Roman" w:cs="Times New Roman"/>
          <w:sz w:val="24"/>
          <w:shd w:val="clear" w:color="auto" w:fill="FFFFFF"/>
        </w:rPr>
        <w:t>Strengths (kekuatan), Weaknesses (kelemahan), Opportunities (peluang), dan Threats (ancaman).</w:t>
      </w:r>
      <w:r w:rsidR="005E56BC" w:rsidRPr="00481AB8">
        <w:rPr>
          <w:rFonts w:ascii="Times New Roman" w:hAnsi="Times New Roman" w:cs="Times New Roman"/>
          <w:sz w:val="24"/>
        </w:rPr>
        <w:t xml:space="preserve"> </w:t>
      </w:r>
      <w:r w:rsidRPr="00481AB8">
        <w:rPr>
          <w:rFonts w:ascii="Times New Roman" w:hAnsi="Times New Roman" w:cs="Times New Roman"/>
          <w:sz w:val="24"/>
        </w:rPr>
        <w:t>Tim buzzer ODSK bekerja dari kediaman Olly Dondokambey di Desa Kolongan, Kecamatan Kalawat, Kabupaten Minahasa Utara selama kurang lebih 3 bulan. Seorang buzzer setiap minggunya dapat mengunggah dengan patokan 20 sampai 30 unggahan atau 3 sampai 4 unggahan perhari menggunakan beberapa akun. Aplikasi yang paling sering digunakan adalah layanan jejaring sosial Facebook, facebook dinilai efektif dalam penyebaran konten dan berita oleh buzzer dikarenakan pengguna facebook berasal dari semua kalangan usia dan paling</w:t>
      </w:r>
      <w:r w:rsidR="00D62AF5" w:rsidRPr="00481AB8">
        <w:rPr>
          <w:rFonts w:ascii="Times New Roman" w:hAnsi="Times New Roman" w:cs="Times New Roman"/>
          <w:sz w:val="24"/>
        </w:rPr>
        <w:t xml:space="preserve"> banyak dipakai oleh masyarakat. </w:t>
      </w:r>
      <w:r w:rsidRPr="00481AB8">
        <w:rPr>
          <w:rFonts w:ascii="Times New Roman" w:hAnsi="Times New Roman" w:cs="Times New Roman"/>
          <w:sz w:val="24"/>
        </w:rPr>
        <w:t>Terdapat beberapa tema konten kampanye yang diangkat oleh buzzer berdasarkan program-progam unggulan ODSK seperti Operasi Daerah Selesaikan Kemiskinan, Operasi Desa Sukses Kelapa dan SULUT maju bersama ODSK.</w:t>
      </w:r>
      <w:r w:rsidR="00D62AF5" w:rsidRPr="00481AB8">
        <w:rPr>
          <w:rFonts w:ascii="Times New Roman" w:hAnsi="Times New Roman" w:cs="Times New Roman"/>
          <w:sz w:val="24"/>
        </w:rPr>
        <w:t xml:space="preserve"> </w:t>
      </w:r>
      <w:r w:rsidRPr="00481AB8">
        <w:rPr>
          <w:rFonts w:ascii="Times New Roman" w:hAnsi="Times New Roman" w:cs="Times New Roman"/>
          <w:sz w:val="24"/>
        </w:rPr>
        <w:t xml:space="preserve">Dalam pola kerjanya tim buzzer ODSK diperhadapkan oleh beberapa tekanan dari pihak lawan, akan tetapi berdasarkan pengakuan informan DA lewat pekerjaannya sebagai buzzer, dirinya mendapatkan pengalaman baru seperti bagaimana cara menarik minat masyarakat untuk memilih ODSK melalui media sosial di masa pandemi Covid-19. Menurutnya penggunaan buzzer dinilai memiliki keuntungan tersendiri dalam  masalah anggaran karena buzzer hanya bermodalkan kuota internet sedangkan kampanye tatap muka itu </w:t>
      </w:r>
      <w:r w:rsidR="00D62AF5" w:rsidRPr="00481AB8">
        <w:rPr>
          <w:rFonts w:ascii="Times New Roman" w:hAnsi="Times New Roman" w:cs="Times New Roman"/>
          <w:sz w:val="24"/>
        </w:rPr>
        <w:t>memakan banyak biaya dan tenaga.</w:t>
      </w:r>
    </w:p>
    <w:p w:rsidR="000C1421" w:rsidRPr="00481AB8" w:rsidRDefault="002879B5" w:rsidP="00481AB8">
      <w:pPr>
        <w:pStyle w:val="NoSpacing"/>
        <w:jc w:val="both"/>
        <w:rPr>
          <w:rFonts w:ascii="Times New Roman" w:hAnsi="Times New Roman" w:cs="Times New Roman"/>
          <w:sz w:val="24"/>
        </w:rPr>
      </w:pPr>
      <w:r w:rsidRPr="00481AB8">
        <w:rPr>
          <w:rFonts w:ascii="Times New Roman" w:hAnsi="Times New Roman" w:cs="Times New Roman"/>
          <w:b/>
          <w:sz w:val="24"/>
        </w:rPr>
        <w:t>Pembahasan</w:t>
      </w:r>
      <w:r w:rsidR="00D62AF5" w:rsidRPr="00481AB8">
        <w:rPr>
          <w:rFonts w:ascii="Times New Roman" w:hAnsi="Times New Roman" w:cs="Times New Roman"/>
          <w:b/>
          <w:sz w:val="24"/>
        </w:rPr>
        <w:t>;</w:t>
      </w:r>
      <w:r w:rsidR="005E56BC" w:rsidRPr="00481AB8">
        <w:rPr>
          <w:rFonts w:ascii="Times New Roman" w:hAnsi="Times New Roman" w:cs="Times New Roman"/>
          <w:sz w:val="24"/>
        </w:rPr>
        <w:t xml:space="preserve"> </w:t>
      </w:r>
      <w:r w:rsidRPr="00481AB8">
        <w:rPr>
          <w:rFonts w:ascii="Times New Roman" w:hAnsi="Times New Roman" w:cs="Times New Roman"/>
          <w:sz w:val="24"/>
        </w:rPr>
        <w:t>Menurut Ardial (2010) Metode komunikasi yang dapat diaplikasikan dalam komunikasi politik adalah Pertama Informatif Bentuk isi pesan yang bertujuan untuk mempengaruhi khalayak dengan cara (metode) memberikan penerangan, kedua persuasive yang mempengaruhi khalayak dengan cara membujuk, ketiga edukatif yaitu salah satu usaha untuk mempengaruhi khalayak mengenai pernyataan politik yang dilontarkan, yang dapat diwujudkan ke dalam bentuk pesan yang akan berisi pendapat, fakta, dan pengalaman dan yang keempat kursif metode ini berarti mempengaru</w:t>
      </w:r>
      <w:r w:rsidR="00D62AF5" w:rsidRPr="00481AB8">
        <w:rPr>
          <w:rFonts w:ascii="Times New Roman" w:hAnsi="Times New Roman" w:cs="Times New Roman"/>
          <w:sz w:val="24"/>
        </w:rPr>
        <w:t xml:space="preserve">hi khalayak dengan cara memaksa. </w:t>
      </w:r>
      <w:r w:rsidRPr="00481AB8">
        <w:rPr>
          <w:rFonts w:ascii="Times New Roman" w:hAnsi="Times New Roman" w:cs="Times New Roman"/>
          <w:sz w:val="24"/>
        </w:rPr>
        <w:t>Berdasarkan hasil wawancara  mendalam,  observasi, dan studi  dokumen    menunjukkan tim buzzer ODSK bekerja dengan solid dan sesuai target sehingga membuahkan hasil yang sangat baik menghantarkan pasangan ODSK menang di Pemilihan Gubernur dan wakil Gubernur Provinsi Sulawesi Utara periode 2020-2024, tentunya ini dilatarbelakangi oleh motif dari buzzer itu sendiri.</w:t>
      </w:r>
      <w:r w:rsidR="00D62AF5" w:rsidRPr="00481AB8">
        <w:rPr>
          <w:rFonts w:ascii="Times New Roman" w:hAnsi="Times New Roman" w:cs="Times New Roman"/>
          <w:sz w:val="24"/>
        </w:rPr>
        <w:t xml:space="preserve"> </w:t>
      </w:r>
      <w:r w:rsidRPr="00481AB8">
        <w:rPr>
          <w:rFonts w:ascii="Times New Roman" w:hAnsi="Times New Roman" w:cs="Times New Roman"/>
          <w:sz w:val="24"/>
        </w:rPr>
        <w:t xml:space="preserve">Menurut hasil penelitian di atas, peneliti mendapati adanya beberapa motif yang mempengaruhi informan menjadi buzzer politik di media sosial  dalam </w:t>
      </w:r>
      <w:r w:rsidRPr="00481AB8">
        <w:rPr>
          <w:rFonts w:ascii="Times New Roman" w:hAnsi="Times New Roman" w:cs="Times New Roman"/>
          <w:sz w:val="24"/>
        </w:rPr>
        <w:lastRenderedPageBreak/>
        <w:t xml:space="preserve">kampanye politik Paslon ODSK </w:t>
      </w:r>
      <w:r w:rsidR="000C1421" w:rsidRPr="00481AB8">
        <w:rPr>
          <w:rFonts w:ascii="Times New Roman" w:hAnsi="Times New Roman" w:cs="Times New Roman"/>
          <w:sz w:val="24"/>
        </w:rPr>
        <w:t>pada Pilgub Sulut 2020 adalah motif sukarela dan motif komersial sebagai motif sebab dan motif keorganisasian sebagai motif tujuan.</w:t>
      </w:r>
      <w:r w:rsidR="00D62AF5" w:rsidRPr="00481AB8">
        <w:rPr>
          <w:rFonts w:ascii="Times New Roman" w:hAnsi="Times New Roman" w:cs="Times New Roman"/>
          <w:sz w:val="24"/>
        </w:rPr>
        <w:t xml:space="preserve"> </w:t>
      </w:r>
      <w:r w:rsidR="000C1421" w:rsidRPr="00481AB8">
        <w:rPr>
          <w:rFonts w:ascii="Times New Roman" w:hAnsi="Times New Roman" w:cs="Times New Roman"/>
          <w:sz w:val="24"/>
        </w:rPr>
        <w:t>Pola kerja pada dasarnya dibuat untuk menyesuaikan kebutuhan atau tuntutan dari suatu organisasi yang disesuaikan dengan kondisi lingkungan dan iklim kerja serta dukungan sarana-prasarana maupun pembiayaan organisasi.</w:t>
      </w:r>
      <w:r w:rsidR="00D62AF5" w:rsidRPr="00481AB8">
        <w:rPr>
          <w:rFonts w:ascii="Times New Roman" w:hAnsi="Times New Roman" w:cs="Times New Roman"/>
          <w:sz w:val="24"/>
        </w:rPr>
        <w:t xml:space="preserve"> </w:t>
      </w:r>
      <w:r w:rsidR="000C1421" w:rsidRPr="00481AB8">
        <w:rPr>
          <w:rFonts w:ascii="Times New Roman" w:hAnsi="Times New Roman" w:cs="Times New Roman"/>
          <w:color w:val="202122"/>
          <w:sz w:val="24"/>
          <w:shd w:val="clear" w:color="auto" w:fill="FFFFFF"/>
        </w:rPr>
        <w:t>Berdasarkan observasi pada penelitian ini diketahui bahwa pola kerja tim buzzer ODSK adalah sebagai berikut</w:t>
      </w:r>
      <w:r w:rsidR="00D62AF5" w:rsidRPr="00481AB8">
        <w:rPr>
          <w:rFonts w:ascii="Times New Roman" w:hAnsi="Times New Roman" w:cs="Times New Roman"/>
          <w:color w:val="202122"/>
          <w:sz w:val="24"/>
          <w:shd w:val="clear" w:color="auto" w:fill="FFFFFF"/>
        </w:rPr>
        <w:t xml:space="preserve">; </w:t>
      </w:r>
      <w:r w:rsidR="000C1421" w:rsidRPr="00481AB8">
        <w:rPr>
          <w:rFonts w:ascii="Times New Roman" w:hAnsi="Times New Roman" w:cs="Times New Roman"/>
          <w:sz w:val="24"/>
        </w:rPr>
        <w:t>Buzzer mendapatkan bahan berita dari tim kampanye berupa program-progam unggulan  kemudian kegiatan pasangan calon ODSK.</w:t>
      </w:r>
      <w:r w:rsidR="00D62AF5" w:rsidRPr="00481AB8">
        <w:rPr>
          <w:rFonts w:ascii="Times New Roman" w:hAnsi="Times New Roman" w:cs="Times New Roman"/>
          <w:sz w:val="24"/>
        </w:rPr>
        <w:t xml:space="preserve">, </w:t>
      </w:r>
      <w:r w:rsidR="000C1421" w:rsidRPr="00481AB8">
        <w:rPr>
          <w:rFonts w:ascii="Times New Roman" w:hAnsi="Times New Roman" w:cs="Times New Roman"/>
          <w:sz w:val="24"/>
        </w:rPr>
        <w:t>Buzzer mencari berita-berita atau isu yang sedang dibicarakan di media sosial seputar PILKADA</w:t>
      </w:r>
      <w:r w:rsidR="000C1421" w:rsidRPr="00481AB8">
        <w:rPr>
          <w:rFonts w:ascii="Times New Roman" w:hAnsi="Times New Roman" w:cs="Times New Roman"/>
          <w:i/>
          <w:sz w:val="24"/>
        </w:rPr>
        <w:t>.</w:t>
      </w:r>
      <w:r w:rsidR="00D62AF5" w:rsidRPr="00481AB8">
        <w:rPr>
          <w:rFonts w:ascii="Times New Roman" w:hAnsi="Times New Roman" w:cs="Times New Roman"/>
          <w:i/>
          <w:sz w:val="24"/>
        </w:rPr>
        <w:t xml:space="preserve">, </w:t>
      </w:r>
      <w:r w:rsidR="000C1421" w:rsidRPr="00481AB8">
        <w:rPr>
          <w:rFonts w:ascii="Times New Roman" w:hAnsi="Times New Roman" w:cs="Times New Roman"/>
          <w:sz w:val="24"/>
        </w:rPr>
        <w:t>Buzzer mengunggah konten yang berisi  program-program unggulan, dan keberhasilan yang telah dicapai pemerintahan ODSK pada periode sebelumnya dengan tujuan dapat mempengaruhi pemilih untuk memilih pasangan ODSK, setiap minggunya seorang buzzer dapat mengunggah dengan patokan 20 sampai 30 unggahan atau 3 sampai 4 unggahan pe</w:t>
      </w:r>
      <w:r w:rsidR="00D62AF5" w:rsidRPr="00481AB8">
        <w:rPr>
          <w:rFonts w:ascii="Times New Roman" w:hAnsi="Times New Roman" w:cs="Times New Roman"/>
          <w:sz w:val="24"/>
        </w:rPr>
        <w:t xml:space="preserve">rhari menggunakan beberapa akun, </w:t>
      </w:r>
      <w:r w:rsidR="000C1421" w:rsidRPr="00481AB8">
        <w:rPr>
          <w:rFonts w:ascii="Times New Roman" w:hAnsi="Times New Roman" w:cs="Times New Roman"/>
          <w:sz w:val="24"/>
        </w:rPr>
        <w:t>Buzzer menanggapi serta merespon setiap komentar dari masyarakat maupun dari tim buzzer lawan.</w:t>
      </w:r>
    </w:p>
    <w:p w:rsidR="002879B5" w:rsidRPr="00481AB8" w:rsidRDefault="000C1421" w:rsidP="00481AB8">
      <w:pPr>
        <w:pStyle w:val="NoSpacing"/>
        <w:jc w:val="both"/>
        <w:rPr>
          <w:rFonts w:ascii="Times New Roman" w:hAnsi="Times New Roman" w:cs="Times New Roman"/>
          <w:b/>
        </w:rPr>
      </w:pPr>
      <w:r w:rsidRPr="00481AB8">
        <w:rPr>
          <w:rFonts w:ascii="Times New Roman" w:hAnsi="Times New Roman" w:cs="Times New Roman"/>
          <w:b/>
        </w:rPr>
        <w:t xml:space="preserve">    </w:t>
      </w:r>
    </w:p>
    <w:p w:rsidR="005E56BC" w:rsidRPr="00481AB8" w:rsidRDefault="002879B5" w:rsidP="00481AB8">
      <w:pPr>
        <w:pStyle w:val="NoSpacing"/>
        <w:jc w:val="both"/>
        <w:rPr>
          <w:rFonts w:ascii="Times New Roman" w:hAnsi="Times New Roman" w:cs="Times New Roman"/>
          <w:b/>
          <w:sz w:val="24"/>
          <w:szCs w:val="24"/>
        </w:rPr>
      </w:pPr>
      <w:r w:rsidRPr="00481AB8">
        <w:rPr>
          <w:rFonts w:ascii="Times New Roman" w:hAnsi="Times New Roman" w:cs="Times New Roman"/>
          <w:b/>
          <w:sz w:val="24"/>
          <w:szCs w:val="24"/>
        </w:rPr>
        <w:t>KESIMPULAN</w:t>
      </w:r>
      <w:r w:rsidR="00D57726" w:rsidRPr="00481AB8">
        <w:rPr>
          <w:rFonts w:ascii="Times New Roman" w:hAnsi="Times New Roman" w:cs="Times New Roman"/>
          <w:b/>
          <w:sz w:val="24"/>
          <w:szCs w:val="24"/>
        </w:rPr>
        <w:t xml:space="preserve"> DAN SARAN</w:t>
      </w:r>
    </w:p>
    <w:p w:rsidR="00481AB8" w:rsidRPr="00481AB8" w:rsidRDefault="00481AB8" w:rsidP="00481AB8">
      <w:pPr>
        <w:pStyle w:val="NoSpacing"/>
        <w:keepNext/>
        <w:framePr w:dropCap="drop" w:lines="3" w:wrap="around" w:vAnchor="text" w:hAnchor="text"/>
        <w:spacing w:line="827" w:lineRule="exact"/>
        <w:jc w:val="both"/>
        <w:textAlignment w:val="baseline"/>
        <w:rPr>
          <w:rFonts w:ascii="Times New Roman" w:hAnsi="Times New Roman" w:cs="Times New Roman"/>
          <w:b/>
          <w:position w:val="-11"/>
          <w:sz w:val="112"/>
          <w:szCs w:val="24"/>
        </w:rPr>
      </w:pPr>
      <w:r w:rsidRPr="00481AB8">
        <w:rPr>
          <w:rFonts w:ascii="Times New Roman" w:hAnsi="Times New Roman" w:cs="Times New Roman"/>
          <w:b/>
          <w:position w:val="-11"/>
          <w:sz w:val="112"/>
          <w:szCs w:val="24"/>
        </w:rPr>
        <w:t>K</w:t>
      </w:r>
    </w:p>
    <w:p w:rsidR="00EF3C17" w:rsidRPr="00481AB8" w:rsidRDefault="00D57726" w:rsidP="00481AB8">
      <w:pPr>
        <w:pStyle w:val="NoSpacing"/>
        <w:jc w:val="both"/>
        <w:rPr>
          <w:rFonts w:ascii="Times New Roman" w:hAnsi="Times New Roman" w:cs="Times New Roman"/>
          <w:sz w:val="24"/>
          <w:szCs w:val="24"/>
        </w:rPr>
      </w:pPr>
      <w:r w:rsidRPr="00481AB8">
        <w:rPr>
          <w:rFonts w:ascii="Times New Roman" w:hAnsi="Times New Roman" w:cs="Times New Roman"/>
          <w:b/>
          <w:sz w:val="24"/>
          <w:szCs w:val="24"/>
        </w:rPr>
        <w:t>esimpulan;</w:t>
      </w:r>
      <w:r w:rsidRPr="00481AB8">
        <w:rPr>
          <w:rFonts w:ascii="Times New Roman" w:hAnsi="Times New Roman" w:cs="Times New Roman"/>
          <w:sz w:val="24"/>
          <w:szCs w:val="24"/>
        </w:rPr>
        <w:t xml:space="preserve"> </w:t>
      </w:r>
      <w:r w:rsidR="000C1421" w:rsidRPr="00481AB8">
        <w:rPr>
          <w:rFonts w:ascii="Times New Roman" w:hAnsi="Times New Roman" w:cs="Times New Roman"/>
          <w:sz w:val="24"/>
          <w:szCs w:val="24"/>
        </w:rPr>
        <w:t>Berdasarkan hasil penelitian di atas dapat disimpulkan bahwa Motif sebab</w:t>
      </w:r>
      <w:r w:rsidR="000C1421" w:rsidRPr="00481AB8">
        <w:rPr>
          <w:rFonts w:ascii="Times New Roman" w:hAnsi="Times New Roman" w:cs="Times New Roman"/>
          <w:i/>
          <w:sz w:val="24"/>
          <w:szCs w:val="24"/>
        </w:rPr>
        <w:t xml:space="preserve"> (because of motive)</w:t>
      </w:r>
      <w:r w:rsidR="000C1421" w:rsidRPr="00481AB8">
        <w:rPr>
          <w:rFonts w:ascii="Times New Roman" w:hAnsi="Times New Roman" w:cs="Times New Roman"/>
          <w:sz w:val="24"/>
          <w:szCs w:val="24"/>
        </w:rPr>
        <w:t xml:space="preserve"> dari penelitian ini yaitu </w:t>
      </w:r>
      <w:r w:rsidR="000C1421" w:rsidRPr="00481AB8">
        <w:rPr>
          <w:rFonts w:ascii="Times New Roman" w:hAnsi="Times New Roman" w:cs="Times New Roman"/>
          <w:color w:val="212529"/>
          <w:sz w:val="24"/>
          <w:szCs w:val="24"/>
          <w:shd w:val="clear" w:color="auto" w:fill="FFFFFF"/>
        </w:rPr>
        <w:t xml:space="preserve">motif sukarela ini didorong oleh ideologi atau rasa kepuasan tertentu terhadap sesuatu dalam hal ini kepuasan informan terhadap pasangan calon ODSK. Kemudian motif komersial yang ditandai dengan adanya aliran dana untuk tim buzzer, seluruh kegiatan tim buzzer dibiayai dan digaji oleh pasangan calon. </w:t>
      </w:r>
      <w:r w:rsidR="000C1421" w:rsidRPr="00481AB8">
        <w:rPr>
          <w:rFonts w:ascii="Times New Roman" w:hAnsi="Times New Roman" w:cs="Times New Roman"/>
          <w:sz w:val="24"/>
          <w:szCs w:val="24"/>
        </w:rPr>
        <w:t>Motif tujuan atau (</w:t>
      </w:r>
      <w:r w:rsidR="000C1421" w:rsidRPr="00481AB8">
        <w:rPr>
          <w:rFonts w:ascii="Times New Roman" w:hAnsi="Times New Roman" w:cs="Times New Roman"/>
          <w:i/>
          <w:sz w:val="24"/>
          <w:szCs w:val="24"/>
        </w:rPr>
        <w:t>in order to motive</w:t>
      </w:r>
      <w:r w:rsidR="000C1421" w:rsidRPr="00481AB8">
        <w:rPr>
          <w:rFonts w:ascii="Times New Roman" w:hAnsi="Times New Roman" w:cs="Times New Roman"/>
          <w:sz w:val="24"/>
          <w:szCs w:val="24"/>
        </w:rPr>
        <w:t xml:space="preserve">) dari penelitian ini adalah motif keorganisasian, </w:t>
      </w:r>
      <w:r w:rsidR="000C1421" w:rsidRPr="00481AB8">
        <w:rPr>
          <w:rFonts w:ascii="Times New Roman" w:hAnsi="Times New Roman" w:cs="Times New Roman"/>
          <w:color w:val="202122"/>
          <w:sz w:val="24"/>
          <w:szCs w:val="24"/>
          <w:shd w:val="clear" w:color="auto" w:fill="FFFFFF"/>
        </w:rPr>
        <w:t>Informan yang merupakan buzzer politik ODSK mengaku bahwa mereka merupakan anggota dari Partai Demokrasi Indonesia Perjuangan (PDIP) dan saat masa kampanye Pilkada Sulut mereka dipercayakan sebagai buzzer politik yang memiliki tujuan utama untuk memenangkan calon yang diusung partainya.</w:t>
      </w:r>
      <w:r w:rsidR="000C1421" w:rsidRPr="00481AB8">
        <w:rPr>
          <w:rFonts w:ascii="Times New Roman" w:hAnsi="Times New Roman" w:cs="Times New Roman"/>
          <w:sz w:val="24"/>
          <w:szCs w:val="24"/>
        </w:rPr>
        <w:t>Pola kerja buzzer politik ODSK yaitu pertama buzzer mendapatkan bahan berita dari tim kampanye berupa program-progam unggulan  kemudian kegiatan pasangan calon ODSK. Kedua buzzer mencari berita-berita atau isu yang sedang dibicarakan di media sosial seputar PILKADA</w:t>
      </w:r>
      <w:r w:rsidR="000C1421" w:rsidRPr="00481AB8">
        <w:rPr>
          <w:rFonts w:ascii="Times New Roman" w:hAnsi="Times New Roman" w:cs="Times New Roman"/>
          <w:i/>
          <w:sz w:val="24"/>
          <w:szCs w:val="24"/>
        </w:rPr>
        <w:t xml:space="preserve">. </w:t>
      </w:r>
      <w:r w:rsidR="000C1421" w:rsidRPr="00481AB8">
        <w:rPr>
          <w:rFonts w:ascii="Times New Roman" w:hAnsi="Times New Roman" w:cs="Times New Roman"/>
          <w:sz w:val="24"/>
          <w:szCs w:val="24"/>
        </w:rPr>
        <w:t>Ketiga buzzer mengunggah konten. Keempat Buzzer menanggapi serta merespon setiap komentar dari masyarakat maupun dari tim buzzer lawan.</w:t>
      </w:r>
    </w:p>
    <w:p w:rsidR="00D57726" w:rsidRPr="00481AB8" w:rsidRDefault="00D57726" w:rsidP="00481AB8">
      <w:pPr>
        <w:pStyle w:val="NoSpacing"/>
        <w:jc w:val="both"/>
        <w:rPr>
          <w:rFonts w:ascii="Times New Roman" w:hAnsi="Times New Roman" w:cs="Times New Roman"/>
          <w:sz w:val="24"/>
          <w:szCs w:val="24"/>
        </w:rPr>
      </w:pPr>
      <w:r w:rsidRPr="00481AB8">
        <w:rPr>
          <w:rFonts w:ascii="Times New Roman" w:hAnsi="Times New Roman" w:cs="Times New Roman"/>
          <w:b/>
          <w:sz w:val="24"/>
          <w:szCs w:val="24"/>
        </w:rPr>
        <w:t>Saran;</w:t>
      </w:r>
      <w:r w:rsidRPr="00481AB8">
        <w:rPr>
          <w:rFonts w:ascii="Times New Roman" w:hAnsi="Times New Roman" w:cs="Times New Roman"/>
          <w:color w:val="202122"/>
          <w:sz w:val="24"/>
          <w:szCs w:val="24"/>
          <w:shd w:val="clear" w:color="auto" w:fill="FFFFFF"/>
        </w:rPr>
        <w:t xml:space="preserve"> Saran yang dapat penulis berikan yaitu  secara teoritis bagi penelitian selanjutnya, hasil penelitian ini bisa digunakan sebagai bahan perbandingan dan referensi untuk penelitian dan sebagai bahan pertimbangan untuk lebih memperdalam penelitian selanjutnya</w:t>
      </w:r>
      <w:r w:rsidRPr="00481AB8">
        <w:rPr>
          <w:rFonts w:ascii="Times New Roman" w:hAnsi="Times New Roman" w:cs="Times New Roman"/>
          <w:sz w:val="24"/>
          <w:szCs w:val="24"/>
          <w:shd w:val="clear" w:color="auto" w:fill="FFFFFF"/>
        </w:rPr>
        <w:t>. Secara praktis pemilih harus lebih proaktif dan mengambil peran dalam mengawasi aktivitas akun-akun buzzer.</w:t>
      </w:r>
    </w:p>
    <w:p w:rsidR="00481AB8" w:rsidRDefault="00481AB8" w:rsidP="00481AB8">
      <w:pPr>
        <w:pStyle w:val="NoSpacing"/>
        <w:jc w:val="both"/>
        <w:rPr>
          <w:rFonts w:ascii="Times New Roman" w:hAnsi="Times New Roman" w:cs="Times New Roman"/>
          <w:b/>
          <w:sz w:val="24"/>
          <w:shd w:val="clear" w:color="auto" w:fill="FFFFFF"/>
        </w:rPr>
      </w:pPr>
    </w:p>
    <w:p w:rsidR="00C138C4" w:rsidRPr="00481AB8" w:rsidRDefault="005E56BC" w:rsidP="00481AB8">
      <w:pPr>
        <w:pStyle w:val="NoSpacing"/>
        <w:jc w:val="both"/>
        <w:rPr>
          <w:rFonts w:ascii="Times New Roman" w:hAnsi="Times New Roman" w:cs="Times New Roman"/>
          <w:b/>
          <w:sz w:val="24"/>
          <w:shd w:val="clear" w:color="auto" w:fill="FFFFFF"/>
        </w:rPr>
      </w:pPr>
      <w:r w:rsidRPr="00481AB8">
        <w:rPr>
          <w:rFonts w:ascii="Times New Roman" w:hAnsi="Times New Roman" w:cs="Times New Roman"/>
          <w:b/>
          <w:sz w:val="24"/>
          <w:shd w:val="clear" w:color="auto" w:fill="FFFFFF"/>
        </w:rPr>
        <w:t>DAFTAR PUSTAKA</w:t>
      </w: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Andriadi, Fayakhun, </w:t>
      </w:r>
      <w:r w:rsidRPr="00481AB8">
        <w:rPr>
          <w:rFonts w:ascii="Times New Roman" w:hAnsi="Times New Roman" w:cs="Times New Roman"/>
          <w:i/>
          <w:sz w:val="24"/>
        </w:rPr>
        <w:t xml:space="preserve">Demokrasi di tangan Netizen, </w:t>
      </w:r>
      <w:r w:rsidR="003F17FC" w:rsidRPr="00481AB8">
        <w:rPr>
          <w:rFonts w:ascii="Times New Roman" w:hAnsi="Times New Roman" w:cs="Times New Roman"/>
          <w:sz w:val="24"/>
        </w:rPr>
        <w:t>Jakarta: RM Books, 201</w:t>
      </w:r>
      <w:r w:rsidRPr="00481AB8">
        <w:rPr>
          <w:rFonts w:ascii="Times New Roman" w:hAnsi="Times New Roman" w:cs="Times New Roman"/>
          <w:sz w:val="24"/>
        </w:rPr>
        <w:t>6.</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Allifiansyah, Sandy, 2016. Kaum Muda, Meme, dan Demokrasi Digital di Indonesia, </w:t>
      </w:r>
      <w:r w:rsidRPr="00481AB8">
        <w:rPr>
          <w:rFonts w:ascii="Times New Roman" w:hAnsi="Times New Roman" w:cs="Times New Roman"/>
          <w:i/>
          <w:sz w:val="24"/>
        </w:rPr>
        <w:t xml:space="preserve">Jurnal Ilmu Komunikasi </w:t>
      </w:r>
      <w:r w:rsidRPr="00481AB8">
        <w:rPr>
          <w:rFonts w:ascii="Times New Roman" w:hAnsi="Times New Roman" w:cs="Times New Roman"/>
          <w:sz w:val="24"/>
        </w:rPr>
        <w:t>Vol. 13, No. 2.</w:t>
      </w:r>
    </w:p>
    <w:p w:rsidR="009E5206" w:rsidRPr="00481AB8" w:rsidRDefault="009E5206" w:rsidP="00481AB8">
      <w:pPr>
        <w:pStyle w:val="NoSpacing"/>
        <w:ind w:left="851" w:hanging="851"/>
        <w:jc w:val="both"/>
        <w:rPr>
          <w:rFonts w:ascii="Times New Roman" w:hAnsi="Times New Roman" w:cs="Times New Roman"/>
          <w:i/>
          <w:sz w:val="24"/>
        </w:rPr>
      </w:pPr>
      <w:r w:rsidRPr="00481AB8">
        <w:rPr>
          <w:rFonts w:ascii="Times New Roman" w:hAnsi="Times New Roman" w:cs="Times New Roman"/>
          <w:sz w:val="24"/>
        </w:rPr>
        <w:t xml:space="preserve">Arianto, Bambang. 2016. “Menakar Peran Relawan Politik Pasca Kontestasi Presidensial 2014, </w:t>
      </w:r>
      <w:r w:rsidRPr="00481AB8">
        <w:rPr>
          <w:rFonts w:ascii="Times New Roman" w:hAnsi="Times New Roman" w:cs="Times New Roman"/>
          <w:i/>
          <w:sz w:val="24"/>
        </w:rPr>
        <w:t xml:space="preserve">Jurnal Ilmu Sosial dan Ilmu Politik </w:t>
      </w:r>
      <w:r w:rsidRPr="00481AB8">
        <w:rPr>
          <w:rFonts w:ascii="Times New Roman" w:hAnsi="Times New Roman" w:cs="Times New Roman"/>
          <w:sz w:val="24"/>
        </w:rPr>
        <w:t>Vol. 20, No. 1.</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Ardial. 2010. Komunikasi Politik. Jakarta: Indeks.</w:t>
      </w:r>
    </w:p>
    <w:p w:rsidR="009E5206" w:rsidRPr="00481AB8" w:rsidRDefault="009E5206" w:rsidP="00481AB8">
      <w:pPr>
        <w:pStyle w:val="NoSpacing"/>
        <w:ind w:left="851" w:hanging="851"/>
        <w:jc w:val="both"/>
        <w:rPr>
          <w:rFonts w:ascii="Times New Roman" w:hAnsi="Times New Roman" w:cs="Times New Roman"/>
          <w:sz w:val="24"/>
        </w:rPr>
      </w:pPr>
    </w:p>
    <w:p w:rsidR="009E5206" w:rsidRPr="00481AB8" w:rsidRDefault="009E5206" w:rsidP="00481AB8">
      <w:pPr>
        <w:pStyle w:val="NoSpacing"/>
        <w:ind w:left="851" w:hanging="851"/>
        <w:jc w:val="both"/>
        <w:rPr>
          <w:rFonts w:ascii="Times New Roman" w:hAnsi="Times New Roman" w:cs="Times New Roman"/>
          <w:sz w:val="24"/>
        </w:rPr>
      </w:pPr>
    </w:p>
    <w:p w:rsidR="009E5206" w:rsidRPr="00481AB8" w:rsidRDefault="009E5206" w:rsidP="00481AB8">
      <w:pPr>
        <w:pStyle w:val="NoSpacing"/>
        <w:ind w:left="851" w:hanging="851"/>
        <w:jc w:val="both"/>
        <w:rPr>
          <w:rFonts w:ascii="Times New Roman" w:hAnsi="Times New Roman" w:cs="Times New Roman"/>
          <w:sz w:val="24"/>
        </w:rPr>
      </w:pP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Garna, Judistira K. Garna. 1999. </w:t>
      </w:r>
      <w:r w:rsidRPr="00481AB8">
        <w:rPr>
          <w:rFonts w:ascii="Times New Roman" w:hAnsi="Times New Roman" w:cs="Times New Roman"/>
          <w:i/>
          <w:sz w:val="24"/>
        </w:rPr>
        <w:t>Metode Penelitian Pendekatan Kualitatif</w:t>
      </w:r>
      <w:r w:rsidRPr="00481AB8">
        <w:rPr>
          <w:rFonts w:ascii="Times New Roman" w:hAnsi="Times New Roman" w:cs="Times New Roman"/>
          <w:sz w:val="24"/>
        </w:rPr>
        <w:t>. Bandung: Primaco Akademika.</w:t>
      </w: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Little Jhon, Stephen W. 2005. </w:t>
      </w:r>
      <w:r w:rsidRPr="00481AB8">
        <w:rPr>
          <w:rFonts w:ascii="Times New Roman" w:hAnsi="Times New Roman" w:cs="Times New Roman"/>
          <w:i/>
          <w:sz w:val="24"/>
        </w:rPr>
        <w:t>Theories of Human Communication</w:t>
      </w:r>
      <w:r w:rsidRPr="00481AB8">
        <w:rPr>
          <w:rFonts w:ascii="Times New Roman" w:hAnsi="Times New Roman" w:cs="Times New Roman"/>
          <w:sz w:val="24"/>
        </w:rPr>
        <w:t>: Eight Edition. Canada. Thomson Wardsworth.</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Marshall, R.T. dan W.S. Arbuckle. 2000. “Ice cream”. 5th Edition. Aspen Publisher,Inc., Gaithersburg, Maryland.</w:t>
      </w:r>
    </w:p>
    <w:p w:rsidR="00C138C4"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Pambayun, E.L. 2013. </w:t>
      </w:r>
      <w:r w:rsidRPr="00481AB8">
        <w:rPr>
          <w:rFonts w:ascii="Times New Roman" w:hAnsi="Times New Roman" w:cs="Times New Roman"/>
          <w:i/>
          <w:sz w:val="24"/>
        </w:rPr>
        <w:t>Qualitative Research Methodology</w:t>
      </w:r>
      <w:r w:rsidRPr="00481AB8">
        <w:rPr>
          <w:rFonts w:ascii="Times New Roman" w:hAnsi="Times New Roman" w:cs="Times New Roman"/>
          <w:i/>
          <w:spacing w:val="56"/>
          <w:sz w:val="24"/>
        </w:rPr>
        <w:t xml:space="preserve"> </w:t>
      </w:r>
      <w:r w:rsidRPr="00481AB8">
        <w:rPr>
          <w:rFonts w:ascii="Times New Roman" w:hAnsi="Times New Roman" w:cs="Times New Roman"/>
          <w:i/>
          <w:sz w:val="24"/>
        </w:rPr>
        <w:t xml:space="preserve">in Communication. </w:t>
      </w:r>
      <w:r w:rsidRPr="00481AB8">
        <w:rPr>
          <w:rFonts w:ascii="Times New Roman" w:hAnsi="Times New Roman" w:cs="Times New Roman"/>
          <w:sz w:val="24"/>
        </w:rPr>
        <w:t>Jakarta: Lentera Printing Jakarta.</w:t>
      </w: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Ritzer, George. 2008. </w:t>
      </w:r>
      <w:r w:rsidRPr="00481AB8">
        <w:rPr>
          <w:rFonts w:ascii="Times New Roman" w:hAnsi="Times New Roman" w:cs="Times New Roman"/>
          <w:i/>
          <w:sz w:val="24"/>
        </w:rPr>
        <w:t>Sociological Theory: Eight Edition</w:t>
      </w:r>
      <w:r w:rsidRPr="00481AB8">
        <w:rPr>
          <w:rFonts w:ascii="Times New Roman" w:hAnsi="Times New Roman" w:cs="Times New Roman"/>
          <w:sz w:val="24"/>
        </w:rPr>
        <w:t>. New York.McGraw-Hills.</w:t>
      </w: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Safitri, B.E., Yuanshandika, M. F., Damayanti, R. 2020. Peranan Buzzer Politik Membentuk Opini Masyarakat Melalui Tagar #Pemilu2019 Di Media Sosial. Google Scholar.</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 xml:space="preserve">Schutz, Alfred. 1967. </w:t>
      </w:r>
      <w:r w:rsidRPr="00481AB8">
        <w:rPr>
          <w:rFonts w:ascii="Times New Roman" w:hAnsi="Times New Roman" w:cs="Times New Roman"/>
          <w:i/>
          <w:sz w:val="24"/>
        </w:rPr>
        <w:t xml:space="preserve">The Phenomenology of The Social World. </w:t>
      </w:r>
      <w:r w:rsidRPr="00481AB8">
        <w:rPr>
          <w:rFonts w:ascii="Times New Roman" w:hAnsi="Times New Roman" w:cs="Times New Roman"/>
          <w:sz w:val="24"/>
        </w:rPr>
        <w:t>Evanston: Illinois Northwestern University Press.</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Stainback, Susan william Stainback, 1988, Understanding &amp; Conducting Qualitative Research, Kendall/Hunt Publishing Company, Dubuque, lowa</w:t>
      </w:r>
    </w:p>
    <w:p w:rsidR="00C138C4" w:rsidRPr="00481AB8" w:rsidRDefault="00C138C4"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Sulaiman, S. A. 2018. Komunikasi Politik JASMEV Studi terhadap Kampanye Politik JASMEV 2017 sebagai Buzzer di Era Demokrasi Digital pada Pilgub DKI Jakarta 2017. Google</w:t>
      </w:r>
      <w:r w:rsidRPr="00481AB8">
        <w:rPr>
          <w:rFonts w:ascii="Times New Roman" w:hAnsi="Times New Roman" w:cs="Times New Roman"/>
          <w:spacing w:val="-12"/>
          <w:sz w:val="24"/>
        </w:rPr>
        <w:t xml:space="preserve"> </w:t>
      </w:r>
      <w:r w:rsidRPr="00481AB8">
        <w:rPr>
          <w:rFonts w:ascii="Times New Roman" w:hAnsi="Times New Roman" w:cs="Times New Roman"/>
          <w:sz w:val="24"/>
        </w:rPr>
        <w:t>scholar.</w:t>
      </w:r>
    </w:p>
    <w:p w:rsidR="009E5206" w:rsidRPr="00481AB8" w:rsidRDefault="009E5206" w:rsidP="00481AB8">
      <w:pPr>
        <w:pStyle w:val="NoSpacing"/>
        <w:ind w:left="851" w:hanging="851"/>
        <w:jc w:val="both"/>
        <w:rPr>
          <w:rFonts w:ascii="Times New Roman" w:hAnsi="Times New Roman" w:cs="Times New Roman"/>
          <w:sz w:val="24"/>
        </w:rPr>
      </w:pPr>
      <w:r w:rsidRPr="00481AB8">
        <w:rPr>
          <w:rFonts w:ascii="Times New Roman" w:hAnsi="Times New Roman" w:cs="Times New Roman"/>
          <w:sz w:val="24"/>
        </w:rPr>
        <w:t>Sugiyono (2015). Metode Penelitian Kombinasi (Mix Methods). Bandung: Alfabeta.</w:t>
      </w:r>
    </w:p>
    <w:p w:rsidR="00C138C4" w:rsidRPr="00481AB8" w:rsidRDefault="00C138C4" w:rsidP="00481AB8">
      <w:pPr>
        <w:pStyle w:val="NoSpacing"/>
        <w:ind w:left="851" w:hanging="851"/>
        <w:jc w:val="both"/>
        <w:rPr>
          <w:rFonts w:ascii="Times New Roman" w:hAnsi="Times New Roman" w:cs="Times New Roman"/>
        </w:rPr>
      </w:pPr>
      <w:bookmarkStart w:id="1" w:name="_GoBack"/>
      <w:bookmarkEnd w:id="1"/>
    </w:p>
    <w:sectPr w:rsidR="00C138C4" w:rsidRPr="00481AB8" w:rsidSect="00EF3C17">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7F" w:rsidRDefault="00513B7F" w:rsidP="002879B5">
      <w:pPr>
        <w:spacing w:after="0" w:line="240" w:lineRule="auto"/>
      </w:pPr>
      <w:r>
        <w:separator/>
      </w:r>
    </w:p>
  </w:endnote>
  <w:endnote w:type="continuationSeparator" w:id="0">
    <w:p w:rsidR="00513B7F" w:rsidRDefault="00513B7F" w:rsidP="0028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FF" w:rsidRDefault="00E30934">
    <w:pPr>
      <w:pStyle w:val="BodyText"/>
      <w:spacing w:line="14" w:lineRule="auto"/>
      <w:rPr>
        <w:sz w:val="16"/>
      </w:rPr>
    </w:pPr>
    <w:r>
      <w:rPr>
        <w:noProof/>
        <w:lang w:val="id-ID" w:eastAsia="id-ID"/>
      </w:rPr>
      <mc:AlternateContent>
        <mc:Choice Requires="wps">
          <w:drawing>
            <wp:anchor distT="0" distB="0" distL="114300" distR="114300" simplePos="0" relativeHeight="251659264" behindDoc="1" locked="0" layoutInCell="1" allowOverlap="1" wp14:anchorId="7A5B73B0" wp14:editId="217215C2">
              <wp:simplePos x="0" y="0"/>
              <wp:positionH relativeFrom="page">
                <wp:posOffset>4080510</wp:posOffset>
              </wp:positionH>
              <wp:positionV relativeFrom="page">
                <wp:posOffset>9911080</wp:posOffset>
              </wp:positionV>
              <wp:extent cx="216535" cy="1809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FF" w:rsidRDefault="00E30934">
                          <w:pPr>
                            <w:spacing w:before="11"/>
                            <w:ind w:left="60"/>
                          </w:pPr>
                          <w:r>
                            <w:fldChar w:fldCharType="begin"/>
                          </w:r>
                          <w:r>
                            <w:instrText xml:space="preserve"> PAGE </w:instrText>
                          </w:r>
                          <w:r>
                            <w:fldChar w:fldCharType="separate"/>
                          </w:r>
                          <w:r w:rsidR="00481AB8">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3pt;margin-top:780.4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dV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" filled="f" stroked="f">
              <v:textbox inset="0,0,0,0">
                <w:txbxContent>
                  <w:p w:rsidR="001840FF" w:rsidRDefault="00E30934">
                    <w:pPr>
                      <w:spacing w:before="11"/>
                      <w:ind w:left="60"/>
                    </w:pPr>
                    <w:r>
                      <w:fldChar w:fldCharType="begin"/>
                    </w:r>
                    <w:r>
                      <w:instrText xml:space="preserve"> PAGE </w:instrText>
                    </w:r>
                    <w:r>
                      <w:fldChar w:fldCharType="separate"/>
                    </w:r>
                    <w:r w:rsidR="00481AB8">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7F" w:rsidRDefault="00513B7F" w:rsidP="002879B5">
      <w:pPr>
        <w:spacing w:after="0" w:line="240" w:lineRule="auto"/>
      </w:pPr>
      <w:r>
        <w:separator/>
      </w:r>
    </w:p>
  </w:footnote>
  <w:footnote w:type="continuationSeparator" w:id="0">
    <w:p w:rsidR="00513B7F" w:rsidRDefault="00513B7F" w:rsidP="00287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1B"/>
    <w:multiLevelType w:val="hybridMultilevel"/>
    <w:tmpl w:val="062630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D05EC"/>
    <w:multiLevelType w:val="hybridMultilevel"/>
    <w:tmpl w:val="A11892E6"/>
    <w:lvl w:ilvl="0" w:tplc="04210001">
      <w:start w:val="1"/>
      <w:numFmt w:val="bullet"/>
      <w:lvlText w:val=""/>
      <w:lvlJc w:val="left"/>
      <w:pPr>
        <w:ind w:left="1591" w:hanging="360"/>
      </w:pPr>
      <w:rPr>
        <w:rFonts w:ascii="Symbol" w:hAnsi="Symbol" w:hint="default"/>
      </w:rPr>
    </w:lvl>
    <w:lvl w:ilvl="1" w:tplc="04210003" w:tentative="1">
      <w:start w:val="1"/>
      <w:numFmt w:val="bullet"/>
      <w:lvlText w:val="o"/>
      <w:lvlJc w:val="left"/>
      <w:pPr>
        <w:ind w:left="2311" w:hanging="360"/>
      </w:pPr>
      <w:rPr>
        <w:rFonts w:ascii="Courier New" w:hAnsi="Courier New" w:cs="Courier New" w:hint="default"/>
      </w:rPr>
    </w:lvl>
    <w:lvl w:ilvl="2" w:tplc="04210005" w:tentative="1">
      <w:start w:val="1"/>
      <w:numFmt w:val="bullet"/>
      <w:lvlText w:val=""/>
      <w:lvlJc w:val="left"/>
      <w:pPr>
        <w:ind w:left="3031" w:hanging="360"/>
      </w:pPr>
      <w:rPr>
        <w:rFonts w:ascii="Wingdings" w:hAnsi="Wingdings" w:hint="default"/>
      </w:rPr>
    </w:lvl>
    <w:lvl w:ilvl="3" w:tplc="04210001" w:tentative="1">
      <w:start w:val="1"/>
      <w:numFmt w:val="bullet"/>
      <w:lvlText w:val=""/>
      <w:lvlJc w:val="left"/>
      <w:pPr>
        <w:ind w:left="3751" w:hanging="360"/>
      </w:pPr>
      <w:rPr>
        <w:rFonts w:ascii="Symbol" w:hAnsi="Symbol" w:hint="default"/>
      </w:rPr>
    </w:lvl>
    <w:lvl w:ilvl="4" w:tplc="04210003" w:tentative="1">
      <w:start w:val="1"/>
      <w:numFmt w:val="bullet"/>
      <w:lvlText w:val="o"/>
      <w:lvlJc w:val="left"/>
      <w:pPr>
        <w:ind w:left="4471" w:hanging="360"/>
      </w:pPr>
      <w:rPr>
        <w:rFonts w:ascii="Courier New" w:hAnsi="Courier New" w:cs="Courier New" w:hint="default"/>
      </w:rPr>
    </w:lvl>
    <w:lvl w:ilvl="5" w:tplc="04210005" w:tentative="1">
      <w:start w:val="1"/>
      <w:numFmt w:val="bullet"/>
      <w:lvlText w:val=""/>
      <w:lvlJc w:val="left"/>
      <w:pPr>
        <w:ind w:left="5191" w:hanging="360"/>
      </w:pPr>
      <w:rPr>
        <w:rFonts w:ascii="Wingdings" w:hAnsi="Wingdings" w:hint="default"/>
      </w:rPr>
    </w:lvl>
    <w:lvl w:ilvl="6" w:tplc="04210001" w:tentative="1">
      <w:start w:val="1"/>
      <w:numFmt w:val="bullet"/>
      <w:lvlText w:val=""/>
      <w:lvlJc w:val="left"/>
      <w:pPr>
        <w:ind w:left="5911" w:hanging="360"/>
      </w:pPr>
      <w:rPr>
        <w:rFonts w:ascii="Symbol" w:hAnsi="Symbol" w:hint="default"/>
      </w:rPr>
    </w:lvl>
    <w:lvl w:ilvl="7" w:tplc="04210003" w:tentative="1">
      <w:start w:val="1"/>
      <w:numFmt w:val="bullet"/>
      <w:lvlText w:val="o"/>
      <w:lvlJc w:val="left"/>
      <w:pPr>
        <w:ind w:left="6631" w:hanging="360"/>
      </w:pPr>
      <w:rPr>
        <w:rFonts w:ascii="Courier New" w:hAnsi="Courier New" w:cs="Courier New" w:hint="default"/>
      </w:rPr>
    </w:lvl>
    <w:lvl w:ilvl="8" w:tplc="04210005" w:tentative="1">
      <w:start w:val="1"/>
      <w:numFmt w:val="bullet"/>
      <w:lvlText w:val=""/>
      <w:lvlJc w:val="left"/>
      <w:pPr>
        <w:ind w:left="7351" w:hanging="360"/>
      </w:pPr>
      <w:rPr>
        <w:rFonts w:ascii="Wingdings" w:hAnsi="Wingdings" w:hint="default"/>
      </w:rPr>
    </w:lvl>
  </w:abstractNum>
  <w:abstractNum w:abstractNumId="2">
    <w:nsid w:val="0D7C0332"/>
    <w:multiLevelType w:val="hybridMultilevel"/>
    <w:tmpl w:val="94DA001E"/>
    <w:lvl w:ilvl="0" w:tplc="04210001">
      <w:start w:val="1"/>
      <w:numFmt w:val="bullet"/>
      <w:lvlText w:val=""/>
      <w:lvlJc w:val="left"/>
      <w:pPr>
        <w:ind w:left="1591" w:hanging="360"/>
      </w:pPr>
      <w:rPr>
        <w:rFonts w:ascii="Symbol" w:hAnsi="Symbol" w:hint="default"/>
      </w:rPr>
    </w:lvl>
    <w:lvl w:ilvl="1" w:tplc="04210003" w:tentative="1">
      <w:start w:val="1"/>
      <w:numFmt w:val="bullet"/>
      <w:lvlText w:val="o"/>
      <w:lvlJc w:val="left"/>
      <w:pPr>
        <w:ind w:left="2311" w:hanging="360"/>
      </w:pPr>
      <w:rPr>
        <w:rFonts w:ascii="Courier New" w:hAnsi="Courier New" w:cs="Courier New" w:hint="default"/>
      </w:rPr>
    </w:lvl>
    <w:lvl w:ilvl="2" w:tplc="04210005" w:tentative="1">
      <w:start w:val="1"/>
      <w:numFmt w:val="bullet"/>
      <w:lvlText w:val=""/>
      <w:lvlJc w:val="left"/>
      <w:pPr>
        <w:ind w:left="3031" w:hanging="360"/>
      </w:pPr>
      <w:rPr>
        <w:rFonts w:ascii="Wingdings" w:hAnsi="Wingdings" w:hint="default"/>
      </w:rPr>
    </w:lvl>
    <w:lvl w:ilvl="3" w:tplc="04210001" w:tentative="1">
      <w:start w:val="1"/>
      <w:numFmt w:val="bullet"/>
      <w:lvlText w:val=""/>
      <w:lvlJc w:val="left"/>
      <w:pPr>
        <w:ind w:left="3751" w:hanging="360"/>
      </w:pPr>
      <w:rPr>
        <w:rFonts w:ascii="Symbol" w:hAnsi="Symbol" w:hint="default"/>
      </w:rPr>
    </w:lvl>
    <w:lvl w:ilvl="4" w:tplc="04210003" w:tentative="1">
      <w:start w:val="1"/>
      <w:numFmt w:val="bullet"/>
      <w:lvlText w:val="o"/>
      <w:lvlJc w:val="left"/>
      <w:pPr>
        <w:ind w:left="4471" w:hanging="360"/>
      </w:pPr>
      <w:rPr>
        <w:rFonts w:ascii="Courier New" w:hAnsi="Courier New" w:cs="Courier New" w:hint="default"/>
      </w:rPr>
    </w:lvl>
    <w:lvl w:ilvl="5" w:tplc="04210005" w:tentative="1">
      <w:start w:val="1"/>
      <w:numFmt w:val="bullet"/>
      <w:lvlText w:val=""/>
      <w:lvlJc w:val="left"/>
      <w:pPr>
        <w:ind w:left="5191" w:hanging="360"/>
      </w:pPr>
      <w:rPr>
        <w:rFonts w:ascii="Wingdings" w:hAnsi="Wingdings" w:hint="default"/>
      </w:rPr>
    </w:lvl>
    <w:lvl w:ilvl="6" w:tplc="04210001" w:tentative="1">
      <w:start w:val="1"/>
      <w:numFmt w:val="bullet"/>
      <w:lvlText w:val=""/>
      <w:lvlJc w:val="left"/>
      <w:pPr>
        <w:ind w:left="5911" w:hanging="360"/>
      </w:pPr>
      <w:rPr>
        <w:rFonts w:ascii="Symbol" w:hAnsi="Symbol" w:hint="default"/>
      </w:rPr>
    </w:lvl>
    <w:lvl w:ilvl="7" w:tplc="04210003" w:tentative="1">
      <w:start w:val="1"/>
      <w:numFmt w:val="bullet"/>
      <w:lvlText w:val="o"/>
      <w:lvlJc w:val="left"/>
      <w:pPr>
        <w:ind w:left="6631" w:hanging="360"/>
      </w:pPr>
      <w:rPr>
        <w:rFonts w:ascii="Courier New" w:hAnsi="Courier New" w:cs="Courier New" w:hint="default"/>
      </w:rPr>
    </w:lvl>
    <w:lvl w:ilvl="8" w:tplc="04210005" w:tentative="1">
      <w:start w:val="1"/>
      <w:numFmt w:val="bullet"/>
      <w:lvlText w:val=""/>
      <w:lvlJc w:val="left"/>
      <w:pPr>
        <w:ind w:left="7351" w:hanging="360"/>
      </w:pPr>
      <w:rPr>
        <w:rFonts w:ascii="Wingdings" w:hAnsi="Wingdings" w:hint="default"/>
      </w:rPr>
    </w:lvl>
  </w:abstractNum>
  <w:abstractNum w:abstractNumId="3">
    <w:nsid w:val="162F44EE"/>
    <w:multiLevelType w:val="hybridMultilevel"/>
    <w:tmpl w:val="31C84BB8"/>
    <w:lvl w:ilvl="0" w:tplc="0421000F">
      <w:start w:val="1"/>
      <w:numFmt w:val="decimal"/>
      <w:lvlText w:val="%1."/>
      <w:lvlJc w:val="left"/>
      <w:pPr>
        <w:ind w:left="1487" w:hanging="360"/>
      </w:pPr>
    </w:lvl>
    <w:lvl w:ilvl="1" w:tplc="04210019" w:tentative="1">
      <w:start w:val="1"/>
      <w:numFmt w:val="lowerLetter"/>
      <w:lvlText w:val="%2."/>
      <w:lvlJc w:val="left"/>
      <w:pPr>
        <w:ind w:left="2207" w:hanging="360"/>
      </w:pPr>
    </w:lvl>
    <w:lvl w:ilvl="2" w:tplc="0421001B" w:tentative="1">
      <w:start w:val="1"/>
      <w:numFmt w:val="lowerRoman"/>
      <w:lvlText w:val="%3."/>
      <w:lvlJc w:val="right"/>
      <w:pPr>
        <w:ind w:left="2927" w:hanging="180"/>
      </w:pPr>
    </w:lvl>
    <w:lvl w:ilvl="3" w:tplc="0421000F" w:tentative="1">
      <w:start w:val="1"/>
      <w:numFmt w:val="decimal"/>
      <w:lvlText w:val="%4."/>
      <w:lvlJc w:val="left"/>
      <w:pPr>
        <w:ind w:left="3647" w:hanging="360"/>
      </w:pPr>
    </w:lvl>
    <w:lvl w:ilvl="4" w:tplc="04210019" w:tentative="1">
      <w:start w:val="1"/>
      <w:numFmt w:val="lowerLetter"/>
      <w:lvlText w:val="%5."/>
      <w:lvlJc w:val="left"/>
      <w:pPr>
        <w:ind w:left="4367" w:hanging="360"/>
      </w:pPr>
    </w:lvl>
    <w:lvl w:ilvl="5" w:tplc="0421001B" w:tentative="1">
      <w:start w:val="1"/>
      <w:numFmt w:val="lowerRoman"/>
      <w:lvlText w:val="%6."/>
      <w:lvlJc w:val="right"/>
      <w:pPr>
        <w:ind w:left="5087" w:hanging="180"/>
      </w:pPr>
    </w:lvl>
    <w:lvl w:ilvl="6" w:tplc="0421000F" w:tentative="1">
      <w:start w:val="1"/>
      <w:numFmt w:val="decimal"/>
      <w:lvlText w:val="%7."/>
      <w:lvlJc w:val="left"/>
      <w:pPr>
        <w:ind w:left="5807" w:hanging="360"/>
      </w:pPr>
    </w:lvl>
    <w:lvl w:ilvl="7" w:tplc="04210019" w:tentative="1">
      <w:start w:val="1"/>
      <w:numFmt w:val="lowerLetter"/>
      <w:lvlText w:val="%8."/>
      <w:lvlJc w:val="left"/>
      <w:pPr>
        <w:ind w:left="6527" w:hanging="360"/>
      </w:pPr>
    </w:lvl>
    <w:lvl w:ilvl="8" w:tplc="0421001B" w:tentative="1">
      <w:start w:val="1"/>
      <w:numFmt w:val="lowerRoman"/>
      <w:lvlText w:val="%9."/>
      <w:lvlJc w:val="right"/>
      <w:pPr>
        <w:ind w:left="7247" w:hanging="180"/>
      </w:pPr>
    </w:lvl>
  </w:abstractNum>
  <w:abstractNum w:abstractNumId="4">
    <w:nsid w:val="1E7E7968"/>
    <w:multiLevelType w:val="hybridMultilevel"/>
    <w:tmpl w:val="D76E1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DB40AC"/>
    <w:multiLevelType w:val="hybridMultilevel"/>
    <w:tmpl w:val="5C384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1F65EB"/>
    <w:multiLevelType w:val="hybridMultilevel"/>
    <w:tmpl w:val="71A67A68"/>
    <w:lvl w:ilvl="0" w:tplc="0421000F">
      <w:start w:val="1"/>
      <w:numFmt w:val="decimal"/>
      <w:lvlText w:val="%1."/>
      <w:lvlJc w:val="left"/>
      <w:pPr>
        <w:ind w:left="1591" w:hanging="360"/>
      </w:pPr>
    </w:lvl>
    <w:lvl w:ilvl="1" w:tplc="04210019" w:tentative="1">
      <w:start w:val="1"/>
      <w:numFmt w:val="lowerLetter"/>
      <w:lvlText w:val="%2."/>
      <w:lvlJc w:val="left"/>
      <w:pPr>
        <w:ind w:left="2311" w:hanging="360"/>
      </w:pPr>
    </w:lvl>
    <w:lvl w:ilvl="2" w:tplc="0421001B" w:tentative="1">
      <w:start w:val="1"/>
      <w:numFmt w:val="lowerRoman"/>
      <w:lvlText w:val="%3."/>
      <w:lvlJc w:val="right"/>
      <w:pPr>
        <w:ind w:left="3031" w:hanging="180"/>
      </w:pPr>
    </w:lvl>
    <w:lvl w:ilvl="3" w:tplc="0421000F" w:tentative="1">
      <w:start w:val="1"/>
      <w:numFmt w:val="decimal"/>
      <w:lvlText w:val="%4."/>
      <w:lvlJc w:val="left"/>
      <w:pPr>
        <w:ind w:left="3751" w:hanging="360"/>
      </w:pPr>
    </w:lvl>
    <w:lvl w:ilvl="4" w:tplc="04210019" w:tentative="1">
      <w:start w:val="1"/>
      <w:numFmt w:val="lowerLetter"/>
      <w:lvlText w:val="%5."/>
      <w:lvlJc w:val="left"/>
      <w:pPr>
        <w:ind w:left="4471" w:hanging="360"/>
      </w:pPr>
    </w:lvl>
    <w:lvl w:ilvl="5" w:tplc="0421001B" w:tentative="1">
      <w:start w:val="1"/>
      <w:numFmt w:val="lowerRoman"/>
      <w:lvlText w:val="%6."/>
      <w:lvlJc w:val="right"/>
      <w:pPr>
        <w:ind w:left="5191" w:hanging="180"/>
      </w:pPr>
    </w:lvl>
    <w:lvl w:ilvl="6" w:tplc="0421000F" w:tentative="1">
      <w:start w:val="1"/>
      <w:numFmt w:val="decimal"/>
      <w:lvlText w:val="%7."/>
      <w:lvlJc w:val="left"/>
      <w:pPr>
        <w:ind w:left="5911" w:hanging="360"/>
      </w:pPr>
    </w:lvl>
    <w:lvl w:ilvl="7" w:tplc="04210019" w:tentative="1">
      <w:start w:val="1"/>
      <w:numFmt w:val="lowerLetter"/>
      <w:lvlText w:val="%8."/>
      <w:lvlJc w:val="left"/>
      <w:pPr>
        <w:ind w:left="6631" w:hanging="360"/>
      </w:pPr>
    </w:lvl>
    <w:lvl w:ilvl="8" w:tplc="0421001B" w:tentative="1">
      <w:start w:val="1"/>
      <w:numFmt w:val="lowerRoman"/>
      <w:lvlText w:val="%9."/>
      <w:lvlJc w:val="right"/>
      <w:pPr>
        <w:ind w:left="7351" w:hanging="180"/>
      </w:pPr>
    </w:lvl>
  </w:abstractNum>
  <w:abstractNum w:abstractNumId="7">
    <w:nsid w:val="45B45F9C"/>
    <w:multiLevelType w:val="hybridMultilevel"/>
    <w:tmpl w:val="1AB2806A"/>
    <w:lvl w:ilvl="0" w:tplc="CF28E448">
      <w:start w:val="1"/>
      <w:numFmt w:val="decimal"/>
      <w:lvlText w:val="%1."/>
      <w:lvlJc w:val="left"/>
      <w:pPr>
        <w:ind w:left="1506" w:hanging="360"/>
      </w:pPr>
      <w:rPr>
        <w:rFonts w:hint="default"/>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4C8D756A"/>
    <w:multiLevelType w:val="hybridMultilevel"/>
    <w:tmpl w:val="83E42D9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1810147"/>
    <w:multiLevelType w:val="multilevel"/>
    <w:tmpl w:val="0E2E3826"/>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871" w:hanging="579"/>
        <w:jc w:val="left"/>
      </w:pPr>
      <w:rPr>
        <w:rFonts w:ascii="Times New Roman" w:eastAsia="Times New Roman" w:hAnsi="Times New Roman" w:cs="Times New Roman" w:hint="default"/>
        <w:spacing w:val="-13"/>
        <w:w w:val="99"/>
        <w:sz w:val="24"/>
        <w:szCs w:val="24"/>
        <w:lang w:val="id" w:eastAsia="en-US" w:bidi="ar-SA"/>
      </w:rPr>
    </w:lvl>
    <w:lvl w:ilvl="3">
      <w:numFmt w:val="bullet"/>
      <w:lvlText w:val="•"/>
      <w:lvlJc w:val="left"/>
      <w:pPr>
        <w:ind w:left="2843" w:hanging="579"/>
      </w:pPr>
      <w:rPr>
        <w:rFonts w:hint="default"/>
        <w:lang w:val="id" w:eastAsia="en-US" w:bidi="ar-SA"/>
      </w:rPr>
    </w:lvl>
    <w:lvl w:ilvl="4">
      <w:numFmt w:val="bullet"/>
      <w:lvlText w:val="•"/>
      <w:lvlJc w:val="left"/>
      <w:pPr>
        <w:ind w:left="3795" w:hanging="579"/>
      </w:pPr>
      <w:rPr>
        <w:rFonts w:hint="default"/>
        <w:lang w:val="id" w:eastAsia="en-US" w:bidi="ar-SA"/>
      </w:rPr>
    </w:lvl>
    <w:lvl w:ilvl="5">
      <w:numFmt w:val="bullet"/>
      <w:lvlText w:val="•"/>
      <w:lvlJc w:val="left"/>
      <w:pPr>
        <w:ind w:left="4747" w:hanging="579"/>
      </w:pPr>
      <w:rPr>
        <w:rFonts w:hint="default"/>
        <w:lang w:val="id" w:eastAsia="en-US" w:bidi="ar-SA"/>
      </w:rPr>
    </w:lvl>
    <w:lvl w:ilvl="6">
      <w:numFmt w:val="bullet"/>
      <w:lvlText w:val="•"/>
      <w:lvlJc w:val="left"/>
      <w:pPr>
        <w:ind w:left="5699" w:hanging="579"/>
      </w:pPr>
      <w:rPr>
        <w:rFonts w:hint="default"/>
        <w:lang w:val="id" w:eastAsia="en-US" w:bidi="ar-SA"/>
      </w:rPr>
    </w:lvl>
    <w:lvl w:ilvl="7">
      <w:numFmt w:val="bullet"/>
      <w:lvlText w:val="•"/>
      <w:lvlJc w:val="left"/>
      <w:pPr>
        <w:ind w:left="6650" w:hanging="579"/>
      </w:pPr>
      <w:rPr>
        <w:rFonts w:hint="default"/>
        <w:lang w:val="id" w:eastAsia="en-US" w:bidi="ar-SA"/>
      </w:rPr>
    </w:lvl>
    <w:lvl w:ilvl="8">
      <w:numFmt w:val="bullet"/>
      <w:lvlText w:val="•"/>
      <w:lvlJc w:val="left"/>
      <w:pPr>
        <w:ind w:left="7602" w:hanging="579"/>
      </w:pPr>
      <w:rPr>
        <w:rFonts w:hint="default"/>
        <w:lang w:val="id" w:eastAsia="en-US" w:bidi="ar-SA"/>
      </w:rPr>
    </w:lvl>
  </w:abstractNum>
  <w:abstractNum w:abstractNumId="10">
    <w:nsid w:val="52793134"/>
    <w:multiLevelType w:val="multilevel"/>
    <w:tmpl w:val="50D46326"/>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123" w:hanging="360"/>
      </w:pPr>
      <w:rPr>
        <w:rFonts w:hint="default"/>
        <w:lang w:val="id" w:eastAsia="en-US" w:bidi="ar-SA"/>
      </w:rPr>
    </w:lvl>
    <w:lvl w:ilvl="4">
      <w:numFmt w:val="bullet"/>
      <w:lvlText w:val="•"/>
      <w:lvlJc w:val="left"/>
      <w:pPr>
        <w:ind w:left="4035" w:hanging="360"/>
      </w:pPr>
      <w:rPr>
        <w:rFonts w:hint="default"/>
        <w:lang w:val="id" w:eastAsia="en-US" w:bidi="ar-SA"/>
      </w:rPr>
    </w:lvl>
    <w:lvl w:ilvl="5">
      <w:numFmt w:val="bullet"/>
      <w:lvlText w:val="•"/>
      <w:lvlJc w:val="left"/>
      <w:pPr>
        <w:ind w:left="4947" w:hanging="360"/>
      </w:pPr>
      <w:rPr>
        <w:rFonts w:hint="default"/>
        <w:lang w:val="id" w:eastAsia="en-US" w:bidi="ar-SA"/>
      </w:rPr>
    </w:lvl>
    <w:lvl w:ilvl="6">
      <w:numFmt w:val="bullet"/>
      <w:lvlText w:val="•"/>
      <w:lvlJc w:val="left"/>
      <w:pPr>
        <w:ind w:left="5859" w:hanging="360"/>
      </w:pPr>
      <w:rPr>
        <w:rFonts w:hint="default"/>
        <w:lang w:val="id" w:eastAsia="en-US" w:bidi="ar-SA"/>
      </w:rPr>
    </w:lvl>
    <w:lvl w:ilvl="7">
      <w:numFmt w:val="bullet"/>
      <w:lvlText w:val="•"/>
      <w:lvlJc w:val="left"/>
      <w:pPr>
        <w:ind w:left="6770" w:hanging="360"/>
      </w:pPr>
      <w:rPr>
        <w:rFonts w:hint="default"/>
        <w:lang w:val="id" w:eastAsia="en-US" w:bidi="ar-SA"/>
      </w:rPr>
    </w:lvl>
    <w:lvl w:ilvl="8">
      <w:numFmt w:val="bullet"/>
      <w:lvlText w:val="•"/>
      <w:lvlJc w:val="left"/>
      <w:pPr>
        <w:ind w:left="7682" w:hanging="360"/>
      </w:pPr>
      <w:rPr>
        <w:rFonts w:hint="default"/>
        <w:lang w:val="id" w:eastAsia="en-US" w:bidi="ar-SA"/>
      </w:rPr>
    </w:lvl>
  </w:abstractNum>
  <w:abstractNum w:abstractNumId="11">
    <w:nsid w:val="674B699A"/>
    <w:multiLevelType w:val="hybridMultilevel"/>
    <w:tmpl w:val="FC74B25E"/>
    <w:lvl w:ilvl="0" w:tplc="0421000F">
      <w:start w:val="1"/>
      <w:numFmt w:val="decimal"/>
      <w:lvlText w:val="%1."/>
      <w:lvlJc w:val="left"/>
      <w:pPr>
        <w:ind w:left="1591" w:hanging="360"/>
      </w:pPr>
    </w:lvl>
    <w:lvl w:ilvl="1" w:tplc="04210019" w:tentative="1">
      <w:start w:val="1"/>
      <w:numFmt w:val="lowerLetter"/>
      <w:lvlText w:val="%2."/>
      <w:lvlJc w:val="left"/>
      <w:pPr>
        <w:ind w:left="2311" w:hanging="360"/>
      </w:pPr>
    </w:lvl>
    <w:lvl w:ilvl="2" w:tplc="0421001B" w:tentative="1">
      <w:start w:val="1"/>
      <w:numFmt w:val="lowerRoman"/>
      <w:lvlText w:val="%3."/>
      <w:lvlJc w:val="right"/>
      <w:pPr>
        <w:ind w:left="3031" w:hanging="180"/>
      </w:pPr>
    </w:lvl>
    <w:lvl w:ilvl="3" w:tplc="0421000F" w:tentative="1">
      <w:start w:val="1"/>
      <w:numFmt w:val="decimal"/>
      <w:lvlText w:val="%4."/>
      <w:lvlJc w:val="left"/>
      <w:pPr>
        <w:ind w:left="3751" w:hanging="360"/>
      </w:pPr>
    </w:lvl>
    <w:lvl w:ilvl="4" w:tplc="04210019" w:tentative="1">
      <w:start w:val="1"/>
      <w:numFmt w:val="lowerLetter"/>
      <w:lvlText w:val="%5."/>
      <w:lvlJc w:val="left"/>
      <w:pPr>
        <w:ind w:left="4471" w:hanging="360"/>
      </w:pPr>
    </w:lvl>
    <w:lvl w:ilvl="5" w:tplc="0421001B" w:tentative="1">
      <w:start w:val="1"/>
      <w:numFmt w:val="lowerRoman"/>
      <w:lvlText w:val="%6."/>
      <w:lvlJc w:val="right"/>
      <w:pPr>
        <w:ind w:left="5191" w:hanging="180"/>
      </w:pPr>
    </w:lvl>
    <w:lvl w:ilvl="6" w:tplc="0421000F" w:tentative="1">
      <w:start w:val="1"/>
      <w:numFmt w:val="decimal"/>
      <w:lvlText w:val="%7."/>
      <w:lvlJc w:val="left"/>
      <w:pPr>
        <w:ind w:left="5911" w:hanging="360"/>
      </w:pPr>
    </w:lvl>
    <w:lvl w:ilvl="7" w:tplc="04210019" w:tentative="1">
      <w:start w:val="1"/>
      <w:numFmt w:val="lowerLetter"/>
      <w:lvlText w:val="%8."/>
      <w:lvlJc w:val="left"/>
      <w:pPr>
        <w:ind w:left="6631" w:hanging="360"/>
      </w:pPr>
    </w:lvl>
    <w:lvl w:ilvl="8" w:tplc="0421001B" w:tentative="1">
      <w:start w:val="1"/>
      <w:numFmt w:val="lowerRoman"/>
      <w:lvlText w:val="%9."/>
      <w:lvlJc w:val="right"/>
      <w:pPr>
        <w:ind w:left="7351" w:hanging="180"/>
      </w:pPr>
    </w:lvl>
  </w:abstractNum>
  <w:num w:numId="1">
    <w:abstractNumId w:val="8"/>
  </w:num>
  <w:num w:numId="2">
    <w:abstractNumId w:val="11"/>
  </w:num>
  <w:num w:numId="3">
    <w:abstractNumId w:val="7"/>
  </w:num>
  <w:num w:numId="4">
    <w:abstractNumId w:val="6"/>
  </w:num>
  <w:num w:numId="5">
    <w:abstractNumId w:val="10"/>
  </w:num>
  <w:num w:numId="6">
    <w:abstractNumId w:val="4"/>
  </w:num>
  <w:num w:numId="7">
    <w:abstractNumId w:val="0"/>
  </w:num>
  <w:num w:numId="8">
    <w:abstractNumId w:val="9"/>
  </w:num>
  <w:num w:numId="9">
    <w:abstractNumId w:val="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DB"/>
    <w:rsid w:val="000C1421"/>
    <w:rsid w:val="002879B5"/>
    <w:rsid w:val="0032028D"/>
    <w:rsid w:val="00347079"/>
    <w:rsid w:val="003F17FC"/>
    <w:rsid w:val="00481AB8"/>
    <w:rsid w:val="00513B7F"/>
    <w:rsid w:val="005E56BC"/>
    <w:rsid w:val="007A020F"/>
    <w:rsid w:val="008519DB"/>
    <w:rsid w:val="00991753"/>
    <w:rsid w:val="009B2963"/>
    <w:rsid w:val="009E5206"/>
    <w:rsid w:val="00B81F99"/>
    <w:rsid w:val="00C138C4"/>
    <w:rsid w:val="00CC6005"/>
    <w:rsid w:val="00D57726"/>
    <w:rsid w:val="00D62AF5"/>
    <w:rsid w:val="00E30934"/>
    <w:rsid w:val="00EC1B78"/>
    <w:rsid w:val="00EF3C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F3C17"/>
    <w:pPr>
      <w:widowControl w:val="0"/>
      <w:autoSpaceDE w:val="0"/>
      <w:autoSpaceDN w:val="0"/>
      <w:spacing w:after="0" w:line="240" w:lineRule="auto"/>
      <w:ind w:left="948" w:hanging="361"/>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2879B5"/>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id"/>
    </w:rPr>
  </w:style>
  <w:style w:type="paragraph" w:styleId="Heading3">
    <w:name w:val="heading 3"/>
    <w:basedOn w:val="Normal"/>
    <w:next w:val="Normal"/>
    <w:link w:val="Heading3Char"/>
    <w:uiPriority w:val="9"/>
    <w:semiHidden/>
    <w:unhideWhenUsed/>
    <w:qFormat/>
    <w:rsid w:val="002879B5"/>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9D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19DB"/>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519DB"/>
    <w:pPr>
      <w:widowControl w:val="0"/>
      <w:autoSpaceDE w:val="0"/>
      <w:autoSpaceDN w:val="0"/>
      <w:spacing w:after="0" w:line="240" w:lineRule="auto"/>
      <w:ind w:left="595" w:right="987"/>
      <w:jc w:val="center"/>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
    <w:rsid w:val="008519DB"/>
    <w:rPr>
      <w:rFonts w:ascii="Times New Roman" w:eastAsia="Times New Roman" w:hAnsi="Times New Roman" w:cs="Times New Roman"/>
      <w:b/>
      <w:bCs/>
      <w:sz w:val="32"/>
      <w:szCs w:val="32"/>
      <w:lang w:val="id"/>
    </w:rPr>
  </w:style>
  <w:style w:type="paragraph" w:styleId="NoSpacing">
    <w:name w:val="No Spacing"/>
    <w:uiPriority w:val="1"/>
    <w:qFormat/>
    <w:rsid w:val="00EF3C17"/>
    <w:pPr>
      <w:spacing w:after="0" w:line="240" w:lineRule="auto"/>
    </w:pPr>
  </w:style>
  <w:style w:type="character" w:styleId="Hyperlink">
    <w:name w:val="Hyperlink"/>
    <w:basedOn w:val="DefaultParagraphFont"/>
    <w:uiPriority w:val="99"/>
    <w:unhideWhenUsed/>
    <w:rsid w:val="00EF3C17"/>
    <w:rPr>
      <w:color w:val="0000FF" w:themeColor="hyperlink"/>
      <w:u w:val="single"/>
    </w:rPr>
  </w:style>
  <w:style w:type="character" w:customStyle="1" w:styleId="Heading1Char">
    <w:name w:val="Heading 1 Char"/>
    <w:basedOn w:val="DefaultParagraphFont"/>
    <w:link w:val="Heading1"/>
    <w:uiPriority w:val="1"/>
    <w:rsid w:val="00EF3C17"/>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2879B5"/>
    <w:pPr>
      <w:widowControl w:val="0"/>
      <w:autoSpaceDE w:val="0"/>
      <w:autoSpaceDN w:val="0"/>
      <w:spacing w:after="0" w:line="240" w:lineRule="auto"/>
      <w:ind w:left="948" w:hanging="361"/>
      <w:jc w:val="both"/>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2879B5"/>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semiHidden/>
    <w:rsid w:val="002879B5"/>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rsid w:val="002879B5"/>
    <w:pPr>
      <w:widowControl w:val="0"/>
      <w:autoSpaceDE w:val="0"/>
      <w:autoSpaceDN w:val="0"/>
      <w:spacing w:before="276" w:after="0" w:line="240" w:lineRule="auto"/>
      <w:ind w:left="588"/>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28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9B5"/>
  </w:style>
  <w:style w:type="paragraph" w:styleId="Footer">
    <w:name w:val="footer"/>
    <w:basedOn w:val="Normal"/>
    <w:link w:val="FooterChar"/>
    <w:uiPriority w:val="99"/>
    <w:unhideWhenUsed/>
    <w:rsid w:val="0028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F3C17"/>
    <w:pPr>
      <w:widowControl w:val="0"/>
      <w:autoSpaceDE w:val="0"/>
      <w:autoSpaceDN w:val="0"/>
      <w:spacing w:after="0" w:line="240" w:lineRule="auto"/>
      <w:ind w:left="948" w:hanging="361"/>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2879B5"/>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id"/>
    </w:rPr>
  </w:style>
  <w:style w:type="paragraph" w:styleId="Heading3">
    <w:name w:val="heading 3"/>
    <w:basedOn w:val="Normal"/>
    <w:next w:val="Normal"/>
    <w:link w:val="Heading3Char"/>
    <w:uiPriority w:val="9"/>
    <w:semiHidden/>
    <w:unhideWhenUsed/>
    <w:qFormat/>
    <w:rsid w:val="002879B5"/>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9D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19DB"/>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519DB"/>
    <w:pPr>
      <w:widowControl w:val="0"/>
      <w:autoSpaceDE w:val="0"/>
      <w:autoSpaceDN w:val="0"/>
      <w:spacing w:after="0" w:line="240" w:lineRule="auto"/>
      <w:ind w:left="595" w:right="987"/>
      <w:jc w:val="center"/>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
    <w:rsid w:val="008519DB"/>
    <w:rPr>
      <w:rFonts w:ascii="Times New Roman" w:eastAsia="Times New Roman" w:hAnsi="Times New Roman" w:cs="Times New Roman"/>
      <w:b/>
      <w:bCs/>
      <w:sz w:val="32"/>
      <w:szCs w:val="32"/>
      <w:lang w:val="id"/>
    </w:rPr>
  </w:style>
  <w:style w:type="paragraph" w:styleId="NoSpacing">
    <w:name w:val="No Spacing"/>
    <w:uiPriority w:val="1"/>
    <w:qFormat/>
    <w:rsid w:val="00EF3C17"/>
    <w:pPr>
      <w:spacing w:after="0" w:line="240" w:lineRule="auto"/>
    </w:pPr>
  </w:style>
  <w:style w:type="character" w:styleId="Hyperlink">
    <w:name w:val="Hyperlink"/>
    <w:basedOn w:val="DefaultParagraphFont"/>
    <w:uiPriority w:val="99"/>
    <w:unhideWhenUsed/>
    <w:rsid w:val="00EF3C17"/>
    <w:rPr>
      <w:color w:val="0000FF" w:themeColor="hyperlink"/>
      <w:u w:val="single"/>
    </w:rPr>
  </w:style>
  <w:style w:type="character" w:customStyle="1" w:styleId="Heading1Char">
    <w:name w:val="Heading 1 Char"/>
    <w:basedOn w:val="DefaultParagraphFont"/>
    <w:link w:val="Heading1"/>
    <w:uiPriority w:val="1"/>
    <w:rsid w:val="00EF3C17"/>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2879B5"/>
    <w:pPr>
      <w:widowControl w:val="0"/>
      <w:autoSpaceDE w:val="0"/>
      <w:autoSpaceDN w:val="0"/>
      <w:spacing w:after="0" w:line="240" w:lineRule="auto"/>
      <w:ind w:left="948" w:hanging="361"/>
      <w:jc w:val="both"/>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2879B5"/>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semiHidden/>
    <w:rsid w:val="002879B5"/>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rsid w:val="002879B5"/>
    <w:pPr>
      <w:widowControl w:val="0"/>
      <w:autoSpaceDE w:val="0"/>
      <w:autoSpaceDN w:val="0"/>
      <w:spacing w:before="276" w:after="0" w:line="240" w:lineRule="auto"/>
      <w:ind w:left="588"/>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28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9B5"/>
  </w:style>
  <w:style w:type="paragraph" w:styleId="Footer">
    <w:name w:val="footer"/>
    <w:basedOn w:val="Normal"/>
    <w:link w:val="FooterChar"/>
    <w:uiPriority w:val="99"/>
    <w:unhideWhenUsed/>
    <w:rsid w:val="0028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105025@student.unsrat.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Renhatd</dc:creator>
  <cp:lastModifiedBy>COSTUMER</cp:lastModifiedBy>
  <cp:revision>11</cp:revision>
  <cp:lastPrinted>2021-12-15T00:07:00Z</cp:lastPrinted>
  <dcterms:created xsi:type="dcterms:W3CDTF">2021-12-14T22:01:00Z</dcterms:created>
  <dcterms:modified xsi:type="dcterms:W3CDTF">2022-04-13T03:38:00Z</dcterms:modified>
</cp:coreProperties>
</file>