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DD7A9" w14:textId="64C1CE30" w:rsidR="00F6169F" w:rsidRPr="00F6169F" w:rsidRDefault="00F6169F" w:rsidP="00F6169F">
      <w:pPr>
        <w:widowControl/>
        <w:autoSpaceDE/>
        <w:autoSpaceDN/>
        <w:spacing w:after="200"/>
        <w:contextualSpacing/>
        <w:jc w:val="center"/>
        <w:rPr>
          <w:rFonts w:eastAsia="Calibri"/>
          <w:b/>
        </w:rPr>
      </w:pPr>
      <w:r w:rsidRPr="00F6169F">
        <w:rPr>
          <w:rFonts w:eastAsia="Calibri"/>
          <w:b/>
        </w:rPr>
        <w:t xml:space="preserve">MEDICAL REHABILITATION IN PATIENT WITH </w:t>
      </w:r>
      <w:r>
        <w:rPr>
          <w:rFonts w:eastAsia="Calibri"/>
          <w:b/>
        </w:rPr>
        <w:t>SARCOPENIA</w:t>
      </w:r>
    </w:p>
    <w:p w14:paraId="7C670DB6" w14:textId="77777777" w:rsidR="00F6169F" w:rsidRPr="00F6169F" w:rsidRDefault="00F6169F" w:rsidP="00F6169F">
      <w:pPr>
        <w:widowControl/>
        <w:autoSpaceDE/>
        <w:autoSpaceDN/>
        <w:spacing w:after="200"/>
        <w:contextualSpacing/>
        <w:jc w:val="center"/>
        <w:rPr>
          <w:rFonts w:eastAsia="Calibri"/>
          <w:b/>
        </w:rPr>
      </w:pPr>
    </w:p>
    <w:p w14:paraId="1885FC7A" w14:textId="16E5B03B" w:rsidR="00F6169F" w:rsidRPr="00F6169F" w:rsidRDefault="00F6169F" w:rsidP="00F6169F">
      <w:pPr>
        <w:widowControl/>
        <w:autoSpaceDE/>
        <w:autoSpaceDN/>
        <w:spacing w:after="200"/>
        <w:contextualSpacing/>
        <w:jc w:val="center"/>
        <w:rPr>
          <w:rFonts w:eastAsia="Calibri"/>
          <w:b/>
          <w:sz w:val="20"/>
          <w:szCs w:val="20"/>
        </w:rPr>
      </w:pPr>
      <w:r w:rsidRPr="00F6169F">
        <w:rPr>
          <w:rFonts w:eastAsia="Calibri"/>
          <w:b/>
          <w:sz w:val="20"/>
          <w:szCs w:val="20"/>
          <w:vertAlign w:val="superscript"/>
        </w:rPr>
        <w:t>1</w:t>
      </w:r>
      <w:r>
        <w:rPr>
          <w:rFonts w:eastAsia="Calibri"/>
          <w:b/>
          <w:sz w:val="20"/>
          <w:szCs w:val="20"/>
        </w:rPr>
        <w:t>Darryl Setiawan</w:t>
      </w:r>
    </w:p>
    <w:p w14:paraId="67339A60" w14:textId="77777777" w:rsidR="00F6169F" w:rsidRPr="00F6169F" w:rsidRDefault="00F6169F" w:rsidP="00F6169F">
      <w:pPr>
        <w:widowControl/>
        <w:autoSpaceDE/>
        <w:autoSpaceDN/>
        <w:spacing w:after="200"/>
        <w:contextualSpacing/>
        <w:jc w:val="center"/>
        <w:rPr>
          <w:rFonts w:eastAsia="Calibri"/>
          <w:b/>
          <w:sz w:val="20"/>
          <w:szCs w:val="20"/>
        </w:rPr>
      </w:pPr>
      <w:r w:rsidRPr="00F6169F">
        <w:rPr>
          <w:rFonts w:eastAsia="Calibri"/>
          <w:b/>
          <w:sz w:val="20"/>
          <w:szCs w:val="20"/>
          <w:vertAlign w:val="superscript"/>
        </w:rPr>
        <w:t>2</w:t>
      </w:r>
      <w:r w:rsidRPr="00F6169F">
        <w:rPr>
          <w:rFonts w:eastAsia="Calibri"/>
          <w:b/>
          <w:sz w:val="20"/>
          <w:szCs w:val="20"/>
        </w:rPr>
        <w:t xml:space="preserve">Joudy </w:t>
      </w:r>
      <w:proofErr w:type="spellStart"/>
      <w:r w:rsidRPr="00F6169F">
        <w:rPr>
          <w:rFonts w:eastAsia="Calibri"/>
          <w:b/>
          <w:sz w:val="20"/>
          <w:szCs w:val="20"/>
        </w:rPr>
        <w:t>Gessal</w:t>
      </w:r>
      <w:proofErr w:type="spellEnd"/>
    </w:p>
    <w:p w14:paraId="41B64EB5" w14:textId="77777777" w:rsidR="00F6169F" w:rsidRPr="00F6169F" w:rsidRDefault="00F6169F" w:rsidP="00F6169F">
      <w:pPr>
        <w:widowControl/>
        <w:autoSpaceDE/>
        <w:autoSpaceDN/>
        <w:spacing w:after="200"/>
        <w:contextualSpacing/>
        <w:jc w:val="center"/>
        <w:rPr>
          <w:rFonts w:eastAsia="Calibri"/>
          <w:b/>
          <w:sz w:val="20"/>
          <w:szCs w:val="20"/>
        </w:rPr>
      </w:pPr>
    </w:p>
    <w:p w14:paraId="09F65CEF" w14:textId="77777777" w:rsidR="00F6169F" w:rsidRPr="00F6169F" w:rsidRDefault="00F6169F" w:rsidP="00F6169F">
      <w:pPr>
        <w:widowControl/>
        <w:autoSpaceDE/>
        <w:autoSpaceDN/>
        <w:spacing w:after="200"/>
        <w:contextualSpacing/>
        <w:jc w:val="center"/>
        <w:rPr>
          <w:rFonts w:eastAsia="Calibri"/>
          <w:color w:val="000000"/>
          <w:sz w:val="20"/>
          <w:szCs w:val="20"/>
        </w:rPr>
      </w:pPr>
      <w:r w:rsidRPr="00F6169F">
        <w:rPr>
          <w:rFonts w:eastAsia="Calibri"/>
          <w:sz w:val="20"/>
          <w:szCs w:val="20"/>
          <w:vertAlign w:val="superscript"/>
        </w:rPr>
        <w:t>1</w:t>
      </w:r>
      <w:r w:rsidRPr="00F6169F">
        <w:rPr>
          <w:rFonts w:eastAsia="Calibri"/>
          <w:sz w:val="20"/>
          <w:szCs w:val="20"/>
        </w:rPr>
        <w:t>Physi</w:t>
      </w:r>
      <w:r w:rsidRPr="00F6169F">
        <w:rPr>
          <w:rFonts w:eastAsia="Calibri"/>
          <w:color w:val="000000"/>
          <w:sz w:val="20"/>
          <w:szCs w:val="20"/>
        </w:rPr>
        <w:t xml:space="preserve">cal and Rehabilitation Department of Sam </w:t>
      </w:r>
      <w:proofErr w:type="spellStart"/>
      <w:r w:rsidRPr="00F6169F">
        <w:rPr>
          <w:rFonts w:eastAsia="Calibri"/>
          <w:color w:val="000000"/>
          <w:sz w:val="20"/>
          <w:szCs w:val="20"/>
        </w:rPr>
        <w:t>Ratulangi</w:t>
      </w:r>
      <w:proofErr w:type="spellEnd"/>
      <w:r w:rsidRPr="00F6169F">
        <w:rPr>
          <w:rFonts w:eastAsia="Calibri"/>
          <w:color w:val="000000"/>
          <w:sz w:val="20"/>
          <w:szCs w:val="20"/>
        </w:rPr>
        <w:t xml:space="preserve"> University Manado</w:t>
      </w:r>
    </w:p>
    <w:p w14:paraId="4B57F4DF" w14:textId="04A68421" w:rsidR="00F6169F" w:rsidRPr="00F6169F" w:rsidRDefault="00F6169F" w:rsidP="00F6169F">
      <w:pPr>
        <w:widowControl/>
        <w:autoSpaceDE/>
        <w:autoSpaceDN/>
        <w:spacing w:after="200"/>
        <w:contextualSpacing/>
        <w:jc w:val="center"/>
        <w:rPr>
          <w:rFonts w:eastAsia="Calibri"/>
          <w:color w:val="000000"/>
          <w:sz w:val="20"/>
          <w:szCs w:val="20"/>
        </w:rPr>
      </w:pPr>
    </w:p>
    <w:p w14:paraId="0859E3C2" w14:textId="77777777" w:rsidR="00F6169F" w:rsidRPr="00F6169F" w:rsidRDefault="00F6169F" w:rsidP="00F6169F">
      <w:pPr>
        <w:widowControl/>
        <w:autoSpaceDE/>
        <w:autoSpaceDN/>
        <w:spacing w:after="200"/>
        <w:contextualSpacing/>
        <w:jc w:val="center"/>
        <w:rPr>
          <w:rFonts w:eastAsia="Calibri"/>
          <w:sz w:val="20"/>
          <w:szCs w:val="20"/>
        </w:rPr>
      </w:pPr>
      <w:r w:rsidRPr="00F6169F">
        <w:rPr>
          <w:rFonts w:eastAsia="Calibri"/>
          <w:sz w:val="20"/>
          <w:szCs w:val="20"/>
        </w:rPr>
        <w:t xml:space="preserve"> </w:t>
      </w:r>
    </w:p>
    <w:p w14:paraId="03ACC09F" w14:textId="77777777" w:rsidR="00D1154E" w:rsidRPr="009E039B" w:rsidRDefault="00D1154E" w:rsidP="00D1154E">
      <w:pPr>
        <w:widowControl/>
        <w:autoSpaceDE/>
        <w:autoSpaceDN/>
        <w:spacing w:after="200"/>
        <w:contextualSpacing/>
        <w:jc w:val="both"/>
        <w:rPr>
          <w:rFonts w:eastAsia="Calibri"/>
          <w:bCs/>
          <w:i/>
          <w:iCs/>
          <w:sz w:val="24"/>
          <w:szCs w:val="24"/>
        </w:rPr>
      </w:pPr>
      <w:r w:rsidRPr="00D1154E">
        <w:rPr>
          <w:rFonts w:eastAsia="Calibri"/>
          <w:b/>
          <w:sz w:val="20"/>
          <w:szCs w:val="20"/>
        </w:rPr>
        <w:t xml:space="preserve">ABSTRACT: </w:t>
      </w:r>
      <w:r w:rsidRPr="009E039B">
        <w:rPr>
          <w:rFonts w:eastAsia="Calibri"/>
          <w:bCs/>
          <w:i/>
          <w:iCs/>
          <w:sz w:val="24"/>
          <w:szCs w:val="24"/>
        </w:rPr>
        <w:t xml:space="preserve">Aging has an impact on changes in the physiological functions of various organ systems. However, it is not clear what age is considered old. Although not entirely clinically relevant, the WHO chronological age is 65 years as a consideration for a person to be considered a geriatric or elderly population. Sarcopenia comes from the Greek, namely </w:t>
      </w:r>
      <w:proofErr w:type="spellStart"/>
      <w:r w:rsidRPr="009E039B">
        <w:rPr>
          <w:rFonts w:eastAsia="Calibri"/>
          <w:bCs/>
          <w:i/>
          <w:iCs/>
          <w:sz w:val="24"/>
          <w:szCs w:val="24"/>
        </w:rPr>
        <w:t>sarx</w:t>
      </w:r>
      <w:proofErr w:type="spellEnd"/>
      <w:r w:rsidRPr="009E039B">
        <w:rPr>
          <w:rFonts w:eastAsia="Calibri"/>
          <w:bCs/>
          <w:i/>
          <w:iCs/>
          <w:sz w:val="24"/>
          <w:szCs w:val="24"/>
        </w:rPr>
        <w:t xml:space="preserve"> and </w:t>
      </w:r>
      <w:proofErr w:type="spellStart"/>
      <w:r w:rsidRPr="009E039B">
        <w:rPr>
          <w:rFonts w:eastAsia="Calibri"/>
          <w:bCs/>
          <w:i/>
          <w:iCs/>
          <w:sz w:val="24"/>
          <w:szCs w:val="24"/>
        </w:rPr>
        <w:t>penia</w:t>
      </w:r>
      <w:proofErr w:type="spellEnd"/>
      <w:r w:rsidRPr="009E039B">
        <w:rPr>
          <w:rFonts w:eastAsia="Calibri"/>
          <w:bCs/>
          <w:i/>
          <w:iCs/>
          <w:sz w:val="24"/>
          <w:szCs w:val="24"/>
        </w:rPr>
        <w:t xml:space="preserve"> which means 'muscle' and 'lost' Sarcopenia is a complex phenomenon with a multifactorial etiology. Skeletal muscle with sarcopenia is characterized by loss of muscle fiber count, including increased intramuscular lipid concentrations and changes in motor units resulting in decreased muscle strength, fatigue, and walking speed.</w:t>
      </w:r>
    </w:p>
    <w:p w14:paraId="53F4C987" w14:textId="156643CB" w:rsidR="00F6169F" w:rsidRPr="009E039B" w:rsidRDefault="00D1154E" w:rsidP="00D1154E">
      <w:pPr>
        <w:widowControl/>
        <w:autoSpaceDE/>
        <w:autoSpaceDN/>
        <w:spacing w:after="200"/>
        <w:contextualSpacing/>
        <w:jc w:val="both"/>
        <w:rPr>
          <w:rFonts w:eastAsia="Calibri"/>
          <w:bCs/>
          <w:i/>
          <w:iCs/>
          <w:sz w:val="24"/>
          <w:szCs w:val="24"/>
        </w:rPr>
      </w:pPr>
      <w:r w:rsidRPr="009E039B">
        <w:rPr>
          <w:rFonts w:eastAsia="Calibri"/>
          <w:bCs/>
          <w:i/>
          <w:iCs/>
          <w:sz w:val="24"/>
          <w:szCs w:val="24"/>
        </w:rPr>
        <w:t>Keywords: Down syndrome, chromosome, rehabilitation.</w:t>
      </w:r>
    </w:p>
    <w:p w14:paraId="1F32B04A" w14:textId="34443833" w:rsidR="00D1154E" w:rsidRPr="00D1154E" w:rsidRDefault="00F6169F" w:rsidP="00F6169F">
      <w:pPr>
        <w:pStyle w:val="BodyText"/>
        <w:spacing w:line="357" w:lineRule="auto"/>
        <w:ind w:right="77"/>
        <w:jc w:val="both"/>
      </w:pPr>
      <w:r w:rsidRPr="00F6169F">
        <w:rPr>
          <w:rFonts w:eastAsia="Calibri"/>
          <w:b/>
          <w:sz w:val="20"/>
          <w:szCs w:val="20"/>
        </w:rPr>
        <w:t xml:space="preserve">ABSTRAK: </w:t>
      </w:r>
      <w:proofErr w:type="spellStart"/>
      <w:r>
        <w:t>Penuaan</w:t>
      </w:r>
      <w:proofErr w:type="spellEnd"/>
      <w:r>
        <w:t xml:space="preserve"> </w:t>
      </w:r>
      <w:proofErr w:type="spellStart"/>
      <w:r>
        <w:t>berdampak</w:t>
      </w:r>
      <w:proofErr w:type="spellEnd"/>
      <w:r>
        <w:t xml:space="preserve"> pada </w:t>
      </w:r>
      <w:proofErr w:type="spellStart"/>
      <w:r>
        <w:t>perubahan</w:t>
      </w:r>
      <w:proofErr w:type="spellEnd"/>
      <w:r>
        <w:t xml:space="preserve"> </w:t>
      </w:r>
      <w:proofErr w:type="spellStart"/>
      <w:r>
        <w:t>fungsi</w:t>
      </w:r>
      <w:proofErr w:type="spellEnd"/>
      <w:r>
        <w:t xml:space="preserve"> </w:t>
      </w:r>
      <w:proofErr w:type="spellStart"/>
      <w:r>
        <w:t>fisiologi</w:t>
      </w:r>
      <w:proofErr w:type="spellEnd"/>
      <w:r>
        <w:t xml:space="preserve"> </w:t>
      </w:r>
      <w:proofErr w:type="spellStart"/>
      <w:r>
        <w:t>dari</w:t>
      </w:r>
      <w:proofErr w:type="spellEnd"/>
      <w:r>
        <w:t xml:space="preserve"> </w:t>
      </w:r>
      <w:proofErr w:type="spellStart"/>
      <w:r>
        <w:t>berbagai</w:t>
      </w:r>
      <w:proofErr w:type="spellEnd"/>
      <w:r>
        <w:t xml:space="preserve"> </w:t>
      </w:r>
      <w:proofErr w:type="spellStart"/>
      <w:r>
        <w:t>sistem</w:t>
      </w:r>
      <w:proofErr w:type="spellEnd"/>
      <w:r>
        <w:t xml:space="preserve"> organ. </w:t>
      </w:r>
      <w:proofErr w:type="spellStart"/>
      <w:r>
        <w:t>Namun</w:t>
      </w:r>
      <w:proofErr w:type="spellEnd"/>
      <w:r>
        <w:t xml:space="preserve"> </w:t>
      </w:r>
      <w:proofErr w:type="spellStart"/>
      <w:r>
        <w:t>tidak</w:t>
      </w:r>
      <w:proofErr w:type="spellEnd"/>
      <w:r>
        <w:t xml:space="preserve"> </w:t>
      </w:r>
      <w:proofErr w:type="spellStart"/>
      <w:r>
        <w:t>disebutkan</w:t>
      </w:r>
      <w:proofErr w:type="spellEnd"/>
      <w:r>
        <w:t xml:space="preserve"> </w:t>
      </w:r>
      <w:proofErr w:type="spellStart"/>
      <w:r>
        <w:t>secara</w:t>
      </w:r>
      <w:proofErr w:type="spellEnd"/>
      <w:r>
        <w:t xml:space="preserve"> </w:t>
      </w:r>
      <w:proofErr w:type="spellStart"/>
      <w:r>
        <w:t>pasti</w:t>
      </w:r>
      <w:proofErr w:type="spellEnd"/>
      <w:r>
        <w:t xml:space="preserve"> </w:t>
      </w:r>
      <w:proofErr w:type="spellStart"/>
      <w:r>
        <w:t>usia</w:t>
      </w:r>
      <w:proofErr w:type="spellEnd"/>
      <w:r>
        <w:t xml:space="preserve"> </w:t>
      </w:r>
      <w:proofErr w:type="spellStart"/>
      <w:r>
        <w:t>berapa</w:t>
      </w:r>
      <w:proofErr w:type="spellEnd"/>
      <w:r>
        <w:t xml:space="preserve"> yang </w:t>
      </w:r>
      <w:proofErr w:type="spellStart"/>
      <w:r>
        <w:t>dianggap</w:t>
      </w:r>
      <w:proofErr w:type="spellEnd"/>
      <w:r>
        <w:t xml:space="preserve"> </w:t>
      </w:r>
      <w:proofErr w:type="spellStart"/>
      <w:r>
        <w:t>tua</w:t>
      </w:r>
      <w:proofErr w:type="spellEnd"/>
      <w:r>
        <w:t xml:space="preserve">. </w:t>
      </w:r>
      <w:proofErr w:type="spellStart"/>
      <w:r>
        <w:t>Meskipun</w:t>
      </w:r>
      <w:proofErr w:type="spellEnd"/>
      <w:r>
        <w:t xml:space="preserve"> </w:t>
      </w:r>
      <w:proofErr w:type="spellStart"/>
      <w:r>
        <w:t>bukan</w:t>
      </w:r>
      <w:proofErr w:type="spellEnd"/>
      <w:r>
        <w:t xml:space="preserve"> </w:t>
      </w:r>
      <w:proofErr w:type="spellStart"/>
      <w:r>
        <w:t>seluruhnya</w:t>
      </w:r>
      <w:proofErr w:type="spellEnd"/>
      <w:r>
        <w:t xml:space="preserve"> </w:t>
      </w:r>
      <w:proofErr w:type="spellStart"/>
      <w:r>
        <w:t>relevan</w:t>
      </w:r>
      <w:proofErr w:type="spellEnd"/>
      <w:r>
        <w:t xml:space="preserve"> </w:t>
      </w:r>
      <w:proofErr w:type="spellStart"/>
      <w:r>
        <w:t>secara</w:t>
      </w:r>
      <w:proofErr w:type="spellEnd"/>
      <w:r>
        <w:t xml:space="preserve"> </w:t>
      </w:r>
      <w:proofErr w:type="spellStart"/>
      <w:r>
        <w:t>klinis</w:t>
      </w:r>
      <w:proofErr w:type="spellEnd"/>
      <w:r>
        <w:t xml:space="preserve">, </w:t>
      </w:r>
      <w:proofErr w:type="spellStart"/>
      <w:r>
        <w:t>usia</w:t>
      </w:r>
      <w:proofErr w:type="spellEnd"/>
      <w:r>
        <w:t xml:space="preserve"> </w:t>
      </w:r>
      <w:proofErr w:type="spellStart"/>
      <w:r>
        <w:t>kronologis</w:t>
      </w:r>
      <w:proofErr w:type="spellEnd"/>
      <w:r>
        <w:t xml:space="preserve"> yang </w:t>
      </w:r>
      <w:proofErr w:type="spellStart"/>
      <w:r>
        <w:t>ditetapkan</w:t>
      </w:r>
      <w:proofErr w:type="spellEnd"/>
      <w:r>
        <w:t xml:space="preserve"> WHO </w:t>
      </w:r>
      <w:proofErr w:type="spellStart"/>
      <w:r>
        <w:t>adalah</w:t>
      </w:r>
      <w:proofErr w:type="spellEnd"/>
      <w:r>
        <w:t xml:space="preserve"> 65 </w:t>
      </w:r>
      <w:proofErr w:type="spellStart"/>
      <w:r>
        <w:t>tahun</w:t>
      </w:r>
      <w:proofErr w:type="spellEnd"/>
      <w:r>
        <w:t xml:space="preserve"> </w:t>
      </w:r>
      <w:proofErr w:type="spellStart"/>
      <w:r>
        <w:t>sebagai</w:t>
      </w:r>
      <w:proofErr w:type="spellEnd"/>
      <w:r>
        <w:t xml:space="preserve"> </w:t>
      </w:r>
      <w:proofErr w:type="spellStart"/>
      <w:r>
        <w:t>pertimbangan</w:t>
      </w:r>
      <w:proofErr w:type="spellEnd"/>
      <w:r>
        <w:t xml:space="preserve"> </w:t>
      </w:r>
      <w:proofErr w:type="spellStart"/>
      <w:r>
        <w:t>seseorang</w:t>
      </w:r>
      <w:proofErr w:type="spellEnd"/>
      <w:r>
        <w:t xml:space="preserve"> </w:t>
      </w:r>
      <w:proofErr w:type="spellStart"/>
      <w:r>
        <w:t>dianggap</w:t>
      </w:r>
      <w:proofErr w:type="spellEnd"/>
      <w:r>
        <w:t xml:space="preserve"> </w:t>
      </w:r>
      <w:proofErr w:type="spellStart"/>
      <w:r>
        <w:t>masuk</w:t>
      </w:r>
      <w:proofErr w:type="spellEnd"/>
      <w:r>
        <w:t xml:space="preserve"> </w:t>
      </w:r>
      <w:proofErr w:type="spellStart"/>
      <w:r>
        <w:t>populasi</w:t>
      </w:r>
      <w:proofErr w:type="spellEnd"/>
      <w:r>
        <w:t xml:space="preserve"> </w:t>
      </w:r>
      <w:proofErr w:type="spellStart"/>
      <w:r>
        <w:t>geriatrik</w:t>
      </w:r>
      <w:proofErr w:type="spellEnd"/>
      <w:r>
        <w:t xml:space="preserve"> </w:t>
      </w:r>
      <w:proofErr w:type="spellStart"/>
      <w:r>
        <w:t>atau</w:t>
      </w:r>
      <w:proofErr w:type="spellEnd"/>
      <w:r>
        <w:t xml:space="preserve"> </w:t>
      </w:r>
      <w:proofErr w:type="spellStart"/>
      <w:r>
        <w:t>lanjut</w:t>
      </w:r>
      <w:proofErr w:type="spellEnd"/>
      <w:r>
        <w:t xml:space="preserve"> </w:t>
      </w:r>
      <w:proofErr w:type="spellStart"/>
      <w:r>
        <w:t>usia</w:t>
      </w:r>
      <w:proofErr w:type="spellEnd"/>
      <w:r>
        <w:t xml:space="preserve">. </w:t>
      </w:r>
      <w:proofErr w:type="spellStart"/>
      <w:r>
        <w:t>Sarkopenia</w:t>
      </w:r>
      <w:proofErr w:type="spellEnd"/>
      <w:r>
        <w:t xml:space="preserve"> yang </w:t>
      </w:r>
      <w:proofErr w:type="spellStart"/>
      <w:r>
        <w:t>berasal</w:t>
      </w:r>
      <w:proofErr w:type="spellEnd"/>
      <w:r>
        <w:t xml:space="preserve"> </w:t>
      </w:r>
      <w:proofErr w:type="spellStart"/>
      <w:r>
        <w:t>dari</w:t>
      </w:r>
      <w:proofErr w:type="spellEnd"/>
      <w:r>
        <w:t xml:space="preserve"> </w:t>
      </w:r>
      <w:proofErr w:type="spellStart"/>
      <w:r>
        <w:t>bahasa</w:t>
      </w:r>
      <w:proofErr w:type="spellEnd"/>
      <w:r>
        <w:t xml:space="preserve"> Yunani, </w:t>
      </w:r>
      <w:proofErr w:type="spellStart"/>
      <w:r>
        <w:t>yaitu</w:t>
      </w:r>
      <w:proofErr w:type="spellEnd"/>
      <w:r>
        <w:t xml:space="preserve"> </w:t>
      </w:r>
      <w:proofErr w:type="spellStart"/>
      <w:r>
        <w:rPr>
          <w:i/>
        </w:rPr>
        <w:t>sarx</w:t>
      </w:r>
      <w:proofErr w:type="spellEnd"/>
      <w:r>
        <w:rPr>
          <w:i/>
        </w:rPr>
        <w:t xml:space="preserve"> </w:t>
      </w:r>
      <w:r>
        <w:t xml:space="preserve">dan </w:t>
      </w:r>
      <w:proofErr w:type="spellStart"/>
      <w:r>
        <w:rPr>
          <w:i/>
        </w:rPr>
        <w:t>penia</w:t>
      </w:r>
      <w:proofErr w:type="spellEnd"/>
      <w:r>
        <w:rPr>
          <w:i/>
        </w:rPr>
        <w:t xml:space="preserve"> </w:t>
      </w:r>
      <w:r>
        <w:t xml:space="preserve">yang </w:t>
      </w:r>
      <w:proofErr w:type="spellStart"/>
      <w:r>
        <w:t>memiliki</w:t>
      </w:r>
      <w:proofErr w:type="spellEnd"/>
      <w:r>
        <w:t xml:space="preserve"> arti ‘</w:t>
      </w:r>
      <w:proofErr w:type="spellStart"/>
      <w:r>
        <w:t>otot</w:t>
      </w:r>
      <w:proofErr w:type="spellEnd"/>
      <w:r>
        <w:t>’ dan ‘</w:t>
      </w:r>
      <w:proofErr w:type="spellStart"/>
      <w:r>
        <w:t>hilang</w:t>
      </w:r>
      <w:proofErr w:type="spellEnd"/>
      <w:r>
        <w:t xml:space="preserve">’ </w:t>
      </w:r>
      <w:proofErr w:type="spellStart"/>
      <w:r>
        <w:t>Sarkopenia</w:t>
      </w:r>
      <w:proofErr w:type="spellEnd"/>
      <w:r>
        <w:t xml:space="preserve"> </w:t>
      </w:r>
      <w:proofErr w:type="spellStart"/>
      <w:r>
        <w:t>merupakan</w:t>
      </w:r>
      <w:proofErr w:type="spellEnd"/>
      <w:r>
        <w:t xml:space="preserve"> </w:t>
      </w:r>
      <w:proofErr w:type="spellStart"/>
      <w:r>
        <w:t>fenomena</w:t>
      </w:r>
      <w:proofErr w:type="spellEnd"/>
      <w:r>
        <w:t xml:space="preserve"> </w:t>
      </w:r>
      <w:proofErr w:type="spellStart"/>
      <w:r>
        <w:t>kompleks</w:t>
      </w:r>
      <w:proofErr w:type="spellEnd"/>
      <w:r>
        <w:t xml:space="preserve"> </w:t>
      </w:r>
      <w:proofErr w:type="spellStart"/>
      <w:r>
        <w:t>dengan</w:t>
      </w:r>
      <w:proofErr w:type="spellEnd"/>
      <w:r>
        <w:t xml:space="preserve"> </w:t>
      </w:r>
      <w:proofErr w:type="spellStart"/>
      <w:r>
        <w:t>etiologi</w:t>
      </w:r>
      <w:proofErr w:type="spellEnd"/>
      <w:r>
        <w:t xml:space="preserve"> </w:t>
      </w:r>
      <w:proofErr w:type="spellStart"/>
      <w:r>
        <w:t>multifaktorial</w:t>
      </w:r>
      <w:proofErr w:type="spellEnd"/>
      <w:r>
        <w:t xml:space="preserve">. </w:t>
      </w:r>
      <w:proofErr w:type="spellStart"/>
      <w:r>
        <w:t>Otot</w:t>
      </w:r>
      <w:proofErr w:type="spellEnd"/>
      <w:r>
        <w:t xml:space="preserve"> skeletal yang </w:t>
      </w:r>
      <w:proofErr w:type="spellStart"/>
      <w:r>
        <w:t>mengalami</w:t>
      </w:r>
      <w:proofErr w:type="spellEnd"/>
      <w:r>
        <w:t xml:space="preserve"> </w:t>
      </w:r>
      <w:proofErr w:type="spellStart"/>
      <w:r>
        <w:t>sarkopenia</w:t>
      </w:r>
      <w:proofErr w:type="spellEnd"/>
      <w:r>
        <w:t xml:space="preserve"> </w:t>
      </w:r>
      <w:proofErr w:type="spellStart"/>
      <w:r>
        <w:t>dikarakteristikan</w:t>
      </w:r>
      <w:proofErr w:type="spellEnd"/>
      <w:r>
        <w:t xml:space="preserve"> </w:t>
      </w:r>
      <w:proofErr w:type="spellStart"/>
      <w:r>
        <w:t>dengan</w:t>
      </w:r>
      <w:proofErr w:type="spellEnd"/>
      <w:r>
        <w:t xml:space="preserve"> </w:t>
      </w:r>
      <w:proofErr w:type="spellStart"/>
      <w:r>
        <w:t>hilangnya</w:t>
      </w:r>
      <w:proofErr w:type="spellEnd"/>
      <w:r>
        <w:t xml:space="preserve"> </w:t>
      </w:r>
      <w:proofErr w:type="spellStart"/>
      <w:r>
        <w:t>jumlah</w:t>
      </w:r>
      <w:proofErr w:type="spellEnd"/>
      <w:r>
        <w:t xml:space="preserve"> </w:t>
      </w:r>
      <w:proofErr w:type="spellStart"/>
      <w:r>
        <w:t>serat</w:t>
      </w:r>
      <w:proofErr w:type="spellEnd"/>
      <w:r>
        <w:t xml:space="preserve"> </w:t>
      </w:r>
      <w:proofErr w:type="spellStart"/>
      <w:r>
        <w:t>otot</w:t>
      </w:r>
      <w:proofErr w:type="spellEnd"/>
      <w:r>
        <w:t xml:space="preserve">, </w:t>
      </w:r>
      <w:proofErr w:type="spellStart"/>
      <w:r>
        <w:t>termasuk</w:t>
      </w:r>
      <w:proofErr w:type="spellEnd"/>
      <w:r>
        <w:t xml:space="preserve"> </w:t>
      </w:r>
      <w:proofErr w:type="spellStart"/>
      <w:r>
        <w:t>meningkatnya</w:t>
      </w:r>
      <w:proofErr w:type="spellEnd"/>
      <w:r>
        <w:t xml:space="preserve"> </w:t>
      </w:r>
      <w:proofErr w:type="spellStart"/>
      <w:r>
        <w:t>konsentrasi</w:t>
      </w:r>
      <w:proofErr w:type="spellEnd"/>
      <w:r>
        <w:rPr>
          <w:spacing w:val="-18"/>
        </w:rPr>
        <w:t xml:space="preserve"> </w:t>
      </w:r>
      <w:r>
        <w:t>lipid</w:t>
      </w:r>
      <w:r>
        <w:rPr>
          <w:spacing w:val="-19"/>
        </w:rPr>
        <w:t xml:space="preserve"> </w:t>
      </w:r>
      <w:proofErr w:type="spellStart"/>
      <w:r>
        <w:t>intramuskular</w:t>
      </w:r>
      <w:proofErr w:type="spellEnd"/>
      <w:r>
        <w:rPr>
          <w:spacing w:val="-17"/>
        </w:rPr>
        <w:t xml:space="preserve"> </w:t>
      </w:r>
      <w:r>
        <w:t>dan</w:t>
      </w:r>
      <w:r>
        <w:rPr>
          <w:spacing w:val="-19"/>
        </w:rPr>
        <w:t xml:space="preserve"> </w:t>
      </w:r>
      <w:proofErr w:type="spellStart"/>
      <w:r>
        <w:t>perubahan</w:t>
      </w:r>
      <w:proofErr w:type="spellEnd"/>
      <w:r>
        <w:rPr>
          <w:spacing w:val="-12"/>
        </w:rPr>
        <w:t xml:space="preserve"> </w:t>
      </w:r>
      <w:r>
        <w:rPr>
          <w:i/>
        </w:rPr>
        <w:t>motor</w:t>
      </w:r>
      <w:r>
        <w:rPr>
          <w:i/>
          <w:spacing w:val="-19"/>
        </w:rPr>
        <w:t xml:space="preserve"> </w:t>
      </w:r>
      <w:r>
        <w:rPr>
          <w:i/>
        </w:rPr>
        <w:t>unit</w:t>
      </w:r>
      <w:r>
        <w:rPr>
          <w:i/>
          <w:spacing w:val="-12"/>
        </w:rPr>
        <w:t xml:space="preserve"> </w:t>
      </w:r>
      <w:r>
        <w:t>yang</w:t>
      </w:r>
      <w:r>
        <w:rPr>
          <w:spacing w:val="-23"/>
        </w:rPr>
        <w:t xml:space="preserve"> </w:t>
      </w:r>
      <w:proofErr w:type="spellStart"/>
      <w:r>
        <w:t>berakibat</w:t>
      </w:r>
      <w:proofErr w:type="spellEnd"/>
      <w:r>
        <w:rPr>
          <w:spacing w:val="-17"/>
        </w:rPr>
        <w:t xml:space="preserve"> </w:t>
      </w:r>
      <w:proofErr w:type="spellStart"/>
      <w:r>
        <w:t>penurunan</w:t>
      </w:r>
      <w:proofErr w:type="spellEnd"/>
      <w:r>
        <w:t xml:space="preserve"> </w:t>
      </w:r>
      <w:proofErr w:type="spellStart"/>
      <w:r>
        <w:t>kekuatan</w:t>
      </w:r>
      <w:proofErr w:type="spellEnd"/>
      <w:r>
        <w:t xml:space="preserve"> </w:t>
      </w:r>
      <w:proofErr w:type="spellStart"/>
      <w:r>
        <w:t>otot</w:t>
      </w:r>
      <w:proofErr w:type="spellEnd"/>
      <w:r>
        <w:t xml:space="preserve">, </w:t>
      </w:r>
      <w:proofErr w:type="spellStart"/>
      <w:r>
        <w:t>mudah</w:t>
      </w:r>
      <w:proofErr w:type="spellEnd"/>
      <w:r>
        <w:t xml:space="preserve"> </w:t>
      </w:r>
      <w:proofErr w:type="spellStart"/>
      <w:r>
        <w:t>lelah</w:t>
      </w:r>
      <w:proofErr w:type="spellEnd"/>
      <w:r>
        <w:t xml:space="preserve">, dan </w:t>
      </w:r>
      <w:proofErr w:type="spellStart"/>
      <w:r>
        <w:t>kecepatan</w:t>
      </w:r>
      <w:proofErr w:type="spellEnd"/>
      <w:r>
        <w:t xml:space="preserve"> </w:t>
      </w:r>
      <w:proofErr w:type="spellStart"/>
      <w:r>
        <w:t>berjalan</w:t>
      </w:r>
      <w:proofErr w:type="spellEnd"/>
      <w:r w:rsidR="00D1154E">
        <w:t xml:space="preserve">. </w:t>
      </w:r>
    </w:p>
    <w:p w14:paraId="3AA6924E" w14:textId="77777777" w:rsidR="00F6169F" w:rsidRPr="00F6169F" w:rsidRDefault="00F6169F" w:rsidP="00F6169F">
      <w:pPr>
        <w:widowControl/>
        <w:autoSpaceDE/>
        <w:autoSpaceDN/>
        <w:spacing w:after="200"/>
        <w:contextualSpacing/>
        <w:jc w:val="both"/>
        <w:rPr>
          <w:rFonts w:eastAsia="Calibri"/>
          <w:bCs/>
          <w:sz w:val="20"/>
          <w:szCs w:val="20"/>
        </w:rPr>
      </w:pPr>
      <w:r w:rsidRPr="00F6169F">
        <w:rPr>
          <w:rFonts w:eastAsia="Calibri"/>
          <w:b/>
          <w:sz w:val="20"/>
          <w:szCs w:val="20"/>
        </w:rPr>
        <w:t xml:space="preserve">Kata </w:t>
      </w:r>
      <w:proofErr w:type="spellStart"/>
      <w:r w:rsidRPr="00F6169F">
        <w:rPr>
          <w:rFonts w:eastAsia="Calibri"/>
          <w:b/>
          <w:sz w:val="20"/>
          <w:szCs w:val="20"/>
        </w:rPr>
        <w:t>kunci</w:t>
      </w:r>
      <w:proofErr w:type="spellEnd"/>
      <w:r w:rsidRPr="00F6169F">
        <w:rPr>
          <w:rFonts w:eastAsia="Calibri"/>
          <w:b/>
          <w:sz w:val="20"/>
          <w:szCs w:val="20"/>
        </w:rPr>
        <w:t>:</w:t>
      </w:r>
      <w:r w:rsidRPr="00F6169F">
        <w:rPr>
          <w:rFonts w:ascii="Calibri" w:eastAsia="Calibri" w:hAnsi="Calibri"/>
        </w:rPr>
        <w:t xml:space="preserve"> </w:t>
      </w:r>
      <w:r w:rsidRPr="00F6169F">
        <w:rPr>
          <w:rFonts w:eastAsia="Calibri"/>
          <w:bCs/>
          <w:sz w:val="20"/>
          <w:szCs w:val="20"/>
        </w:rPr>
        <w:t xml:space="preserve">Down syndrome, </w:t>
      </w:r>
      <w:proofErr w:type="spellStart"/>
      <w:r w:rsidRPr="00F6169F">
        <w:rPr>
          <w:rFonts w:eastAsia="Calibri"/>
          <w:bCs/>
          <w:sz w:val="20"/>
          <w:szCs w:val="20"/>
        </w:rPr>
        <w:t>kromosom</w:t>
      </w:r>
      <w:proofErr w:type="spellEnd"/>
      <w:r w:rsidRPr="00F6169F">
        <w:rPr>
          <w:rFonts w:eastAsia="Calibri"/>
          <w:bCs/>
          <w:sz w:val="20"/>
          <w:szCs w:val="20"/>
        </w:rPr>
        <w:t xml:space="preserve">, </w:t>
      </w:r>
      <w:proofErr w:type="spellStart"/>
      <w:r w:rsidRPr="00F6169F">
        <w:rPr>
          <w:rFonts w:eastAsia="Calibri"/>
          <w:bCs/>
          <w:sz w:val="20"/>
          <w:szCs w:val="20"/>
        </w:rPr>
        <w:t>rehabilitasi</w:t>
      </w:r>
      <w:proofErr w:type="spellEnd"/>
      <w:r w:rsidRPr="00F6169F">
        <w:rPr>
          <w:rFonts w:eastAsia="Calibri"/>
          <w:bCs/>
          <w:sz w:val="20"/>
          <w:szCs w:val="20"/>
        </w:rPr>
        <w:t>.</w:t>
      </w:r>
    </w:p>
    <w:p w14:paraId="1EAEEA69" w14:textId="77777777" w:rsidR="00F6169F" w:rsidRDefault="00F6169F">
      <w:pPr>
        <w:sectPr w:rsidR="00F6169F" w:rsidSect="00F6169F">
          <w:headerReference w:type="default" r:id="rId8"/>
          <w:pgSz w:w="11910" w:h="16840"/>
          <w:pgMar w:top="960" w:right="711" w:bottom="280" w:left="1680" w:header="710" w:footer="0" w:gutter="0"/>
          <w:pgNumType w:start="6"/>
          <w:cols w:space="720"/>
        </w:sectPr>
      </w:pPr>
    </w:p>
    <w:p w14:paraId="3E00149D" w14:textId="1E758867" w:rsidR="00C85E96" w:rsidRPr="00F6169F" w:rsidRDefault="00F6169F" w:rsidP="00F6169F">
      <w:pPr>
        <w:rPr>
          <w:b/>
          <w:bCs/>
        </w:rPr>
      </w:pPr>
      <w:r>
        <w:br w:type="page"/>
      </w:r>
      <w:r w:rsidR="00372C16" w:rsidRPr="00F6169F">
        <w:rPr>
          <w:b/>
          <w:bCs/>
        </w:rPr>
        <w:lastRenderedPageBreak/>
        <w:t>PENDAHULUAN</w:t>
      </w:r>
    </w:p>
    <w:p w14:paraId="2423AA0C" w14:textId="77777777" w:rsidR="00534F7D" w:rsidRDefault="00534F7D" w:rsidP="00114806">
      <w:pPr>
        <w:pStyle w:val="BodyText"/>
        <w:spacing w:line="357" w:lineRule="auto"/>
        <w:ind w:right="77" w:firstLine="720"/>
        <w:jc w:val="both"/>
      </w:pPr>
      <w:proofErr w:type="spellStart"/>
      <w:r>
        <w:t>Penuaan</w:t>
      </w:r>
      <w:proofErr w:type="spellEnd"/>
      <w:r>
        <w:t xml:space="preserve"> </w:t>
      </w:r>
      <w:proofErr w:type="spellStart"/>
      <w:r>
        <w:t>berdampak</w:t>
      </w:r>
      <w:proofErr w:type="spellEnd"/>
      <w:r>
        <w:t xml:space="preserve"> pada </w:t>
      </w:r>
      <w:proofErr w:type="spellStart"/>
      <w:r>
        <w:t>perubahan</w:t>
      </w:r>
      <w:proofErr w:type="spellEnd"/>
      <w:r>
        <w:t xml:space="preserve"> </w:t>
      </w:r>
      <w:proofErr w:type="spellStart"/>
      <w:r>
        <w:t>fungsi</w:t>
      </w:r>
      <w:proofErr w:type="spellEnd"/>
      <w:r>
        <w:t xml:space="preserve"> </w:t>
      </w:r>
      <w:proofErr w:type="spellStart"/>
      <w:r>
        <w:t>fisiologi</w:t>
      </w:r>
      <w:proofErr w:type="spellEnd"/>
      <w:r>
        <w:t xml:space="preserve"> </w:t>
      </w:r>
      <w:proofErr w:type="spellStart"/>
      <w:r>
        <w:t>dari</w:t>
      </w:r>
      <w:proofErr w:type="spellEnd"/>
      <w:r>
        <w:t xml:space="preserve"> </w:t>
      </w:r>
      <w:proofErr w:type="spellStart"/>
      <w:r>
        <w:t>berbagai</w:t>
      </w:r>
      <w:proofErr w:type="spellEnd"/>
      <w:r>
        <w:t xml:space="preserve"> </w:t>
      </w:r>
      <w:proofErr w:type="spellStart"/>
      <w:r>
        <w:t>sistem</w:t>
      </w:r>
      <w:proofErr w:type="spellEnd"/>
      <w:r>
        <w:t xml:space="preserve"> organ. </w:t>
      </w:r>
      <w:proofErr w:type="spellStart"/>
      <w:r>
        <w:t>Namun</w:t>
      </w:r>
      <w:proofErr w:type="spellEnd"/>
      <w:r>
        <w:t xml:space="preserve"> </w:t>
      </w:r>
      <w:proofErr w:type="spellStart"/>
      <w:r>
        <w:t>tidak</w:t>
      </w:r>
      <w:proofErr w:type="spellEnd"/>
      <w:r>
        <w:t xml:space="preserve"> </w:t>
      </w:r>
      <w:proofErr w:type="spellStart"/>
      <w:r>
        <w:t>disebutkan</w:t>
      </w:r>
      <w:proofErr w:type="spellEnd"/>
      <w:r>
        <w:t xml:space="preserve"> </w:t>
      </w:r>
      <w:proofErr w:type="spellStart"/>
      <w:r>
        <w:t>secara</w:t>
      </w:r>
      <w:proofErr w:type="spellEnd"/>
      <w:r>
        <w:t xml:space="preserve"> </w:t>
      </w:r>
      <w:proofErr w:type="spellStart"/>
      <w:r>
        <w:t>pasti</w:t>
      </w:r>
      <w:proofErr w:type="spellEnd"/>
      <w:r>
        <w:t xml:space="preserve"> </w:t>
      </w:r>
      <w:proofErr w:type="spellStart"/>
      <w:r>
        <w:t>usia</w:t>
      </w:r>
      <w:proofErr w:type="spellEnd"/>
      <w:r>
        <w:t xml:space="preserve"> </w:t>
      </w:r>
      <w:proofErr w:type="spellStart"/>
      <w:r>
        <w:t>berapa</w:t>
      </w:r>
      <w:proofErr w:type="spellEnd"/>
      <w:r>
        <w:t xml:space="preserve"> yang </w:t>
      </w:r>
      <w:proofErr w:type="spellStart"/>
      <w:r>
        <w:t>dianggap</w:t>
      </w:r>
      <w:proofErr w:type="spellEnd"/>
      <w:r>
        <w:t xml:space="preserve"> </w:t>
      </w:r>
      <w:proofErr w:type="spellStart"/>
      <w:r>
        <w:t>tua</w:t>
      </w:r>
      <w:proofErr w:type="spellEnd"/>
      <w:r>
        <w:t xml:space="preserve">. </w:t>
      </w:r>
      <w:proofErr w:type="spellStart"/>
      <w:r>
        <w:t>Meskipun</w:t>
      </w:r>
      <w:proofErr w:type="spellEnd"/>
      <w:r>
        <w:t xml:space="preserve"> </w:t>
      </w:r>
      <w:proofErr w:type="spellStart"/>
      <w:r>
        <w:t>bukan</w:t>
      </w:r>
      <w:proofErr w:type="spellEnd"/>
      <w:r>
        <w:t xml:space="preserve"> </w:t>
      </w:r>
      <w:proofErr w:type="spellStart"/>
      <w:r>
        <w:t>seluruhnya</w:t>
      </w:r>
      <w:proofErr w:type="spellEnd"/>
      <w:r>
        <w:t xml:space="preserve"> </w:t>
      </w:r>
      <w:proofErr w:type="spellStart"/>
      <w:r>
        <w:t>relevan</w:t>
      </w:r>
      <w:proofErr w:type="spellEnd"/>
      <w:r>
        <w:t xml:space="preserve"> </w:t>
      </w:r>
      <w:proofErr w:type="spellStart"/>
      <w:r>
        <w:t>secara</w:t>
      </w:r>
      <w:proofErr w:type="spellEnd"/>
      <w:r>
        <w:t xml:space="preserve"> </w:t>
      </w:r>
      <w:proofErr w:type="spellStart"/>
      <w:r>
        <w:t>klinis</w:t>
      </w:r>
      <w:proofErr w:type="spellEnd"/>
      <w:r>
        <w:t xml:space="preserve">, </w:t>
      </w:r>
      <w:proofErr w:type="spellStart"/>
      <w:r>
        <w:t>usia</w:t>
      </w:r>
      <w:proofErr w:type="spellEnd"/>
      <w:r>
        <w:t xml:space="preserve"> </w:t>
      </w:r>
      <w:proofErr w:type="spellStart"/>
      <w:r>
        <w:t>kronologis</w:t>
      </w:r>
      <w:proofErr w:type="spellEnd"/>
      <w:r>
        <w:t xml:space="preserve"> yang </w:t>
      </w:r>
      <w:proofErr w:type="spellStart"/>
      <w:r w:rsidR="007662EA">
        <w:t>ditet</w:t>
      </w:r>
      <w:r w:rsidR="00253758">
        <w:t>a</w:t>
      </w:r>
      <w:r w:rsidR="007662EA">
        <w:t>p</w:t>
      </w:r>
      <w:r w:rsidR="00253758">
        <w:t>kan</w:t>
      </w:r>
      <w:proofErr w:type="spellEnd"/>
      <w:r w:rsidR="00253758">
        <w:t xml:space="preserve"> WHO </w:t>
      </w:r>
      <w:proofErr w:type="spellStart"/>
      <w:r>
        <w:t>adalah</w:t>
      </w:r>
      <w:proofErr w:type="spellEnd"/>
      <w:r>
        <w:t xml:space="preserve"> 65 </w:t>
      </w:r>
      <w:proofErr w:type="spellStart"/>
      <w:r>
        <w:t>tahun</w:t>
      </w:r>
      <w:proofErr w:type="spellEnd"/>
      <w:r>
        <w:t xml:space="preserve"> </w:t>
      </w:r>
      <w:proofErr w:type="spellStart"/>
      <w:r>
        <w:t>sebagai</w:t>
      </w:r>
      <w:proofErr w:type="spellEnd"/>
      <w:r>
        <w:t xml:space="preserve"> </w:t>
      </w:r>
      <w:proofErr w:type="spellStart"/>
      <w:r>
        <w:t>pertimbangan</w:t>
      </w:r>
      <w:proofErr w:type="spellEnd"/>
      <w:r>
        <w:t xml:space="preserve"> </w:t>
      </w:r>
      <w:proofErr w:type="spellStart"/>
      <w:r>
        <w:t>seseorang</w:t>
      </w:r>
      <w:proofErr w:type="spellEnd"/>
      <w:r>
        <w:t xml:space="preserve"> </w:t>
      </w:r>
      <w:proofErr w:type="spellStart"/>
      <w:r>
        <w:t>dianggap</w:t>
      </w:r>
      <w:proofErr w:type="spellEnd"/>
      <w:r>
        <w:t xml:space="preserve"> </w:t>
      </w:r>
      <w:proofErr w:type="spellStart"/>
      <w:r>
        <w:t>masuk</w:t>
      </w:r>
      <w:proofErr w:type="spellEnd"/>
      <w:r>
        <w:t xml:space="preserve"> </w:t>
      </w:r>
      <w:proofErr w:type="spellStart"/>
      <w:r>
        <w:t>populasi</w:t>
      </w:r>
      <w:proofErr w:type="spellEnd"/>
      <w:r>
        <w:t xml:space="preserve"> </w:t>
      </w:r>
      <w:proofErr w:type="spellStart"/>
      <w:r>
        <w:t>geriatrik</w:t>
      </w:r>
      <w:proofErr w:type="spellEnd"/>
      <w:r>
        <w:t xml:space="preserve"> </w:t>
      </w:r>
      <w:proofErr w:type="spellStart"/>
      <w:r>
        <w:t>atau</w:t>
      </w:r>
      <w:proofErr w:type="spellEnd"/>
      <w:r>
        <w:t xml:space="preserve"> </w:t>
      </w:r>
      <w:proofErr w:type="spellStart"/>
      <w:r>
        <w:t>lanjut</w:t>
      </w:r>
      <w:proofErr w:type="spellEnd"/>
      <w:r>
        <w:t xml:space="preserve"> usia.</w:t>
      </w:r>
      <w:r w:rsidRPr="00534F7D">
        <w:rPr>
          <w:vertAlign w:val="superscript"/>
        </w:rPr>
        <w:t>1</w:t>
      </w:r>
    </w:p>
    <w:p w14:paraId="4E1E1608" w14:textId="77777777" w:rsidR="00C85E96" w:rsidRDefault="00372C16" w:rsidP="00114806">
      <w:pPr>
        <w:pStyle w:val="BodyText"/>
        <w:spacing w:line="352" w:lineRule="auto"/>
        <w:ind w:right="77" w:firstLine="720"/>
        <w:jc w:val="both"/>
        <w:rPr>
          <w:position w:val="9"/>
          <w:sz w:val="16"/>
        </w:rPr>
      </w:pPr>
      <w:proofErr w:type="spellStart"/>
      <w:r>
        <w:t>Sarkopenia</w:t>
      </w:r>
      <w:proofErr w:type="spellEnd"/>
      <w:r>
        <w:t xml:space="preserve"> </w:t>
      </w:r>
      <w:proofErr w:type="spellStart"/>
      <w:r>
        <w:t>adalah</w:t>
      </w:r>
      <w:proofErr w:type="spellEnd"/>
      <w:r>
        <w:t xml:space="preserve"> </w:t>
      </w:r>
      <w:proofErr w:type="spellStart"/>
      <w:r>
        <w:t>massalah</w:t>
      </w:r>
      <w:proofErr w:type="spellEnd"/>
      <w:r>
        <w:t xml:space="preserve"> </w:t>
      </w:r>
      <w:proofErr w:type="spellStart"/>
      <w:r>
        <w:t>kesehatan</w:t>
      </w:r>
      <w:proofErr w:type="spellEnd"/>
      <w:r>
        <w:t xml:space="preserve"> yang </w:t>
      </w:r>
      <w:proofErr w:type="spellStart"/>
      <w:r>
        <w:t>berhubungan</w:t>
      </w:r>
      <w:proofErr w:type="spellEnd"/>
      <w:r>
        <w:t xml:space="preserve"> </w:t>
      </w:r>
      <w:proofErr w:type="spellStart"/>
      <w:r>
        <w:t>dengan</w:t>
      </w:r>
      <w:proofErr w:type="spellEnd"/>
      <w:r>
        <w:t xml:space="preserve"> </w:t>
      </w:r>
      <w:proofErr w:type="spellStart"/>
      <w:r>
        <w:t>disabilitas</w:t>
      </w:r>
      <w:proofErr w:type="spellEnd"/>
      <w:r>
        <w:rPr>
          <w:spacing w:val="-10"/>
        </w:rPr>
        <w:t xml:space="preserve"> </w:t>
      </w:r>
      <w:proofErr w:type="spellStart"/>
      <w:r>
        <w:t>muskuloskeletal</w:t>
      </w:r>
      <w:proofErr w:type="spellEnd"/>
      <w:r>
        <w:rPr>
          <w:spacing w:val="-2"/>
        </w:rPr>
        <w:t xml:space="preserve"> </w:t>
      </w:r>
      <w:r>
        <w:t>dan</w:t>
      </w:r>
      <w:r>
        <w:rPr>
          <w:spacing w:val="-9"/>
        </w:rPr>
        <w:t xml:space="preserve"> </w:t>
      </w:r>
      <w:proofErr w:type="spellStart"/>
      <w:r>
        <w:t>pertambahan</w:t>
      </w:r>
      <w:proofErr w:type="spellEnd"/>
      <w:r>
        <w:rPr>
          <w:spacing w:val="-9"/>
        </w:rPr>
        <w:t xml:space="preserve"> </w:t>
      </w:r>
      <w:proofErr w:type="spellStart"/>
      <w:r>
        <w:t>usia</w:t>
      </w:r>
      <w:proofErr w:type="spellEnd"/>
      <w:r>
        <w:rPr>
          <w:spacing w:val="-4"/>
        </w:rPr>
        <w:t xml:space="preserve"> </w:t>
      </w:r>
      <w:proofErr w:type="spellStart"/>
      <w:r>
        <w:t>berada</w:t>
      </w:r>
      <w:proofErr w:type="spellEnd"/>
      <w:r>
        <w:rPr>
          <w:spacing w:val="-7"/>
        </w:rPr>
        <w:t xml:space="preserve"> </w:t>
      </w:r>
      <w:r>
        <w:t>pada</w:t>
      </w:r>
      <w:r>
        <w:rPr>
          <w:spacing w:val="-7"/>
        </w:rPr>
        <w:t xml:space="preserve"> </w:t>
      </w:r>
      <w:proofErr w:type="spellStart"/>
      <w:r>
        <w:t>urutan</w:t>
      </w:r>
      <w:proofErr w:type="spellEnd"/>
      <w:r>
        <w:rPr>
          <w:spacing w:val="-9"/>
        </w:rPr>
        <w:t xml:space="preserve"> </w:t>
      </w:r>
      <w:proofErr w:type="spellStart"/>
      <w:r>
        <w:t>pertama</w:t>
      </w:r>
      <w:proofErr w:type="spellEnd"/>
      <w:r>
        <w:rPr>
          <w:spacing w:val="-7"/>
        </w:rPr>
        <w:t xml:space="preserve"> </w:t>
      </w:r>
      <w:r>
        <w:t xml:space="preserve">pada </w:t>
      </w:r>
      <w:proofErr w:type="spellStart"/>
      <w:r>
        <w:t>populasi</w:t>
      </w:r>
      <w:proofErr w:type="spellEnd"/>
      <w:r>
        <w:t xml:space="preserve"> </w:t>
      </w:r>
      <w:proofErr w:type="spellStart"/>
      <w:r>
        <w:t>lanjut</w:t>
      </w:r>
      <w:proofErr w:type="spellEnd"/>
      <w:r>
        <w:t xml:space="preserve"> </w:t>
      </w:r>
      <w:proofErr w:type="spellStart"/>
      <w:r>
        <w:t>usia</w:t>
      </w:r>
      <w:proofErr w:type="spellEnd"/>
      <w:r>
        <w:t xml:space="preserve"> yang </w:t>
      </w:r>
      <w:proofErr w:type="spellStart"/>
      <w:r>
        <w:t>terus</w:t>
      </w:r>
      <w:proofErr w:type="spellEnd"/>
      <w:r>
        <w:rPr>
          <w:spacing w:val="-7"/>
        </w:rPr>
        <w:t xml:space="preserve"> </w:t>
      </w:r>
      <w:proofErr w:type="spellStart"/>
      <w:r>
        <w:t>bertambah</w:t>
      </w:r>
      <w:proofErr w:type="spellEnd"/>
      <w:r>
        <w:t>.</w:t>
      </w:r>
      <w:r>
        <w:rPr>
          <w:position w:val="9"/>
          <w:sz w:val="16"/>
        </w:rPr>
        <w:t>2</w:t>
      </w:r>
    </w:p>
    <w:p w14:paraId="734020EC" w14:textId="77777777" w:rsidR="00534F7D" w:rsidRPr="003C1927" w:rsidRDefault="00372C16" w:rsidP="00114806">
      <w:pPr>
        <w:pStyle w:val="BodyText"/>
        <w:spacing w:line="355" w:lineRule="auto"/>
        <w:ind w:right="77"/>
        <w:jc w:val="both"/>
        <w:rPr>
          <w:sz w:val="16"/>
        </w:rPr>
      </w:pPr>
      <w:proofErr w:type="spellStart"/>
      <w:r>
        <w:t>Berdasarkan</w:t>
      </w:r>
      <w:proofErr w:type="spellEnd"/>
      <w:r>
        <w:t xml:space="preserve"> </w:t>
      </w:r>
      <w:proofErr w:type="spellStart"/>
      <w:r>
        <w:rPr>
          <w:i/>
        </w:rPr>
        <w:t>Europian</w:t>
      </w:r>
      <w:proofErr w:type="spellEnd"/>
      <w:r>
        <w:rPr>
          <w:i/>
        </w:rPr>
        <w:t xml:space="preserve"> working group in </w:t>
      </w:r>
      <w:proofErr w:type="spellStart"/>
      <w:r>
        <w:rPr>
          <w:i/>
        </w:rPr>
        <w:t>sarcopenian</w:t>
      </w:r>
      <w:proofErr w:type="spellEnd"/>
      <w:r>
        <w:rPr>
          <w:i/>
        </w:rPr>
        <w:t xml:space="preserve"> in older people </w:t>
      </w:r>
      <w:r>
        <w:t xml:space="preserve">(EWGSOP) </w:t>
      </w:r>
      <w:proofErr w:type="spellStart"/>
      <w:r>
        <w:t>digambarkan</w:t>
      </w:r>
      <w:proofErr w:type="spellEnd"/>
      <w:r>
        <w:t xml:space="preserve"> </w:t>
      </w:r>
      <w:proofErr w:type="spellStart"/>
      <w:r>
        <w:t>bahwa</w:t>
      </w:r>
      <w:proofErr w:type="spellEnd"/>
      <w:r>
        <w:t xml:space="preserve"> </w:t>
      </w:r>
      <w:proofErr w:type="spellStart"/>
      <w:r>
        <w:t>sarkopenia</w:t>
      </w:r>
      <w:proofErr w:type="spellEnd"/>
      <w:r>
        <w:t xml:space="preserve"> </w:t>
      </w:r>
      <w:proofErr w:type="spellStart"/>
      <w:r>
        <w:t>adalah</w:t>
      </w:r>
      <w:proofErr w:type="spellEnd"/>
      <w:r>
        <w:t xml:space="preserve"> </w:t>
      </w:r>
      <w:proofErr w:type="spellStart"/>
      <w:r>
        <w:t>suatu</w:t>
      </w:r>
      <w:proofErr w:type="spellEnd"/>
      <w:r>
        <w:t xml:space="preserve"> </w:t>
      </w:r>
      <w:proofErr w:type="spellStart"/>
      <w:r>
        <w:t>sindrom</w:t>
      </w:r>
      <w:proofErr w:type="spellEnd"/>
      <w:r>
        <w:t xml:space="preserve"> yang </w:t>
      </w:r>
      <w:proofErr w:type="spellStart"/>
      <w:r>
        <w:t>dikarakteristikan</w:t>
      </w:r>
      <w:proofErr w:type="spellEnd"/>
      <w:r>
        <w:rPr>
          <w:spacing w:val="-9"/>
        </w:rPr>
        <w:t xml:space="preserve"> </w:t>
      </w:r>
      <w:proofErr w:type="spellStart"/>
      <w:r>
        <w:t>dengan</w:t>
      </w:r>
      <w:proofErr w:type="spellEnd"/>
      <w:r>
        <w:rPr>
          <w:spacing w:val="-3"/>
        </w:rPr>
        <w:t xml:space="preserve"> </w:t>
      </w:r>
      <w:proofErr w:type="spellStart"/>
      <w:r>
        <w:t>kondisi</w:t>
      </w:r>
      <w:proofErr w:type="spellEnd"/>
      <w:r>
        <w:rPr>
          <w:spacing w:val="-7"/>
        </w:rPr>
        <w:t xml:space="preserve"> </w:t>
      </w:r>
      <w:r>
        <w:t>yang</w:t>
      </w:r>
      <w:r>
        <w:rPr>
          <w:spacing w:val="-12"/>
        </w:rPr>
        <w:t xml:space="preserve"> </w:t>
      </w:r>
      <w:proofErr w:type="spellStart"/>
      <w:r>
        <w:t>progresif</w:t>
      </w:r>
      <w:proofErr w:type="spellEnd"/>
      <w:r>
        <w:rPr>
          <w:spacing w:val="-8"/>
        </w:rPr>
        <w:t xml:space="preserve"> </w:t>
      </w:r>
      <w:r>
        <w:t>dan</w:t>
      </w:r>
      <w:r>
        <w:rPr>
          <w:spacing w:val="-8"/>
        </w:rPr>
        <w:t xml:space="preserve"> </w:t>
      </w:r>
      <w:proofErr w:type="spellStart"/>
      <w:r>
        <w:t>hilangnya</w:t>
      </w:r>
      <w:proofErr w:type="spellEnd"/>
      <w:r>
        <w:rPr>
          <w:spacing w:val="-1"/>
        </w:rPr>
        <w:t xml:space="preserve"> </w:t>
      </w:r>
      <w:proofErr w:type="spellStart"/>
      <w:r>
        <w:t>massa</w:t>
      </w:r>
      <w:proofErr w:type="spellEnd"/>
      <w:r>
        <w:rPr>
          <w:spacing w:val="-6"/>
        </w:rPr>
        <w:t xml:space="preserve"> </w:t>
      </w:r>
      <w:r>
        <w:t>dan</w:t>
      </w:r>
      <w:r>
        <w:rPr>
          <w:spacing w:val="-8"/>
        </w:rPr>
        <w:t xml:space="preserve"> </w:t>
      </w:r>
      <w:proofErr w:type="spellStart"/>
      <w:r>
        <w:t>kekuatan</w:t>
      </w:r>
      <w:proofErr w:type="spellEnd"/>
      <w:r>
        <w:t xml:space="preserve"> </w:t>
      </w:r>
      <w:proofErr w:type="spellStart"/>
      <w:r>
        <w:t>otot</w:t>
      </w:r>
      <w:proofErr w:type="spellEnd"/>
      <w:r>
        <w:t xml:space="preserve"> </w:t>
      </w:r>
      <w:proofErr w:type="spellStart"/>
      <w:r>
        <w:t>tubuh</w:t>
      </w:r>
      <w:proofErr w:type="spellEnd"/>
      <w:r>
        <w:t xml:space="preserve"> </w:t>
      </w:r>
      <w:proofErr w:type="spellStart"/>
      <w:r>
        <w:t>secara</w:t>
      </w:r>
      <w:proofErr w:type="spellEnd"/>
      <w:r>
        <w:t xml:space="preserve"> </w:t>
      </w:r>
      <w:proofErr w:type="spellStart"/>
      <w:r>
        <w:t>keseluruhan</w:t>
      </w:r>
      <w:proofErr w:type="spellEnd"/>
      <w:r>
        <w:t xml:space="preserve">, </w:t>
      </w:r>
      <w:proofErr w:type="spellStart"/>
      <w:r>
        <w:t>berhubungan</w:t>
      </w:r>
      <w:proofErr w:type="spellEnd"/>
      <w:r>
        <w:t xml:space="preserve"> </w:t>
      </w:r>
      <w:proofErr w:type="spellStart"/>
      <w:r>
        <w:t>dengan</w:t>
      </w:r>
      <w:proofErr w:type="spellEnd"/>
      <w:r>
        <w:t xml:space="preserve"> </w:t>
      </w:r>
      <w:proofErr w:type="spellStart"/>
      <w:r>
        <w:t>resiko</w:t>
      </w:r>
      <w:proofErr w:type="spellEnd"/>
      <w:r>
        <w:t xml:space="preserve"> </w:t>
      </w:r>
      <w:proofErr w:type="spellStart"/>
      <w:r>
        <w:t>berkurangnya</w:t>
      </w:r>
      <w:proofErr w:type="spellEnd"/>
      <w:r>
        <w:t xml:space="preserve"> </w:t>
      </w:r>
      <w:proofErr w:type="spellStart"/>
      <w:r>
        <w:t>kemampuan</w:t>
      </w:r>
      <w:proofErr w:type="spellEnd"/>
      <w:r>
        <w:t xml:space="preserve"> </w:t>
      </w:r>
      <w:proofErr w:type="spellStart"/>
      <w:r>
        <w:t>fisik</w:t>
      </w:r>
      <w:proofErr w:type="spellEnd"/>
      <w:r>
        <w:t xml:space="preserve">, </w:t>
      </w:r>
      <w:proofErr w:type="spellStart"/>
      <w:r>
        <w:t>menurunnya</w:t>
      </w:r>
      <w:proofErr w:type="spellEnd"/>
      <w:r>
        <w:t xml:space="preserve"> </w:t>
      </w:r>
      <w:proofErr w:type="spellStart"/>
      <w:r>
        <w:t>angka</w:t>
      </w:r>
      <w:proofErr w:type="spellEnd"/>
      <w:r>
        <w:t xml:space="preserve"> </w:t>
      </w:r>
      <w:proofErr w:type="spellStart"/>
      <w:r>
        <w:t>kualitas</w:t>
      </w:r>
      <w:proofErr w:type="spellEnd"/>
      <w:r>
        <w:t xml:space="preserve"> </w:t>
      </w:r>
      <w:proofErr w:type="spellStart"/>
      <w:r>
        <w:t>hidup</w:t>
      </w:r>
      <w:proofErr w:type="spellEnd"/>
      <w:r>
        <w:t xml:space="preserve"> dan </w:t>
      </w:r>
      <w:proofErr w:type="spellStart"/>
      <w:r>
        <w:t>kematian</w:t>
      </w:r>
      <w:proofErr w:type="spellEnd"/>
      <w:r>
        <w:t>.</w:t>
      </w:r>
      <w:r>
        <w:rPr>
          <w:position w:val="9"/>
          <w:sz w:val="16"/>
        </w:rPr>
        <w:t xml:space="preserve">3 </w:t>
      </w:r>
      <w:proofErr w:type="spellStart"/>
      <w:r>
        <w:t>Berkurangnya</w:t>
      </w:r>
      <w:proofErr w:type="spellEnd"/>
      <w:r>
        <w:t xml:space="preserve"> </w:t>
      </w:r>
      <w:proofErr w:type="spellStart"/>
      <w:r>
        <w:t>massa</w:t>
      </w:r>
      <w:proofErr w:type="spellEnd"/>
      <w:r>
        <w:rPr>
          <w:spacing w:val="-8"/>
        </w:rPr>
        <w:t xml:space="preserve"> </w:t>
      </w:r>
      <w:proofErr w:type="spellStart"/>
      <w:r>
        <w:t>otot</w:t>
      </w:r>
      <w:proofErr w:type="spellEnd"/>
      <w:r>
        <w:rPr>
          <w:spacing w:val="-9"/>
        </w:rPr>
        <w:t xml:space="preserve"> </w:t>
      </w:r>
      <w:proofErr w:type="spellStart"/>
      <w:r>
        <w:t>memiliki</w:t>
      </w:r>
      <w:proofErr w:type="spellEnd"/>
      <w:r>
        <w:rPr>
          <w:spacing w:val="-9"/>
        </w:rPr>
        <w:t xml:space="preserve"> </w:t>
      </w:r>
      <w:proofErr w:type="spellStart"/>
      <w:r>
        <w:t>hubungan</w:t>
      </w:r>
      <w:proofErr w:type="spellEnd"/>
      <w:r>
        <w:rPr>
          <w:spacing w:val="-10"/>
        </w:rPr>
        <w:t xml:space="preserve"> </w:t>
      </w:r>
      <w:proofErr w:type="spellStart"/>
      <w:r>
        <w:t>dengan</w:t>
      </w:r>
      <w:proofErr w:type="spellEnd"/>
      <w:r>
        <w:rPr>
          <w:spacing w:val="-10"/>
        </w:rPr>
        <w:t xml:space="preserve"> </w:t>
      </w:r>
      <w:r>
        <w:t>lama</w:t>
      </w:r>
      <w:r>
        <w:rPr>
          <w:spacing w:val="-9"/>
        </w:rPr>
        <w:t xml:space="preserve"> </w:t>
      </w:r>
      <w:proofErr w:type="spellStart"/>
      <w:r>
        <w:t>perawatan</w:t>
      </w:r>
      <w:proofErr w:type="spellEnd"/>
      <w:r>
        <w:rPr>
          <w:spacing w:val="-10"/>
        </w:rPr>
        <w:t xml:space="preserve"> </w:t>
      </w:r>
      <w:r>
        <w:t>di</w:t>
      </w:r>
      <w:r>
        <w:rPr>
          <w:spacing w:val="-9"/>
        </w:rPr>
        <w:t xml:space="preserve"> </w:t>
      </w:r>
      <w:proofErr w:type="spellStart"/>
      <w:r>
        <w:t>rumah</w:t>
      </w:r>
      <w:proofErr w:type="spellEnd"/>
      <w:r>
        <w:rPr>
          <w:spacing w:val="-9"/>
        </w:rPr>
        <w:t xml:space="preserve"> </w:t>
      </w:r>
      <w:proofErr w:type="spellStart"/>
      <w:r>
        <w:t>sakit</w:t>
      </w:r>
      <w:proofErr w:type="spellEnd"/>
      <w:r>
        <w:t>,</w:t>
      </w:r>
      <w:r>
        <w:rPr>
          <w:spacing w:val="-10"/>
        </w:rPr>
        <w:t xml:space="preserve"> </w:t>
      </w:r>
      <w:proofErr w:type="spellStart"/>
      <w:r>
        <w:t>peningkatan</w:t>
      </w:r>
      <w:proofErr w:type="spellEnd"/>
      <w:r>
        <w:t xml:space="preserve"> </w:t>
      </w:r>
      <w:proofErr w:type="spellStart"/>
      <w:r>
        <w:t>kebutuhan</w:t>
      </w:r>
      <w:proofErr w:type="spellEnd"/>
      <w:r>
        <w:t xml:space="preserve"> </w:t>
      </w:r>
      <w:proofErr w:type="spellStart"/>
      <w:r>
        <w:t>pelayanan</w:t>
      </w:r>
      <w:proofErr w:type="spellEnd"/>
      <w:r>
        <w:t xml:space="preserve"> </w:t>
      </w:r>
      <w:proofErr w:type="spellStart"/>
      <w:r>
        <w:t>rehabilitasi</w:t>
      </w:r>
      <w:proofErr w:type="spellEnd"/>
      <w:r>
        <w:t xml:space="preserve"> </w:t>
      </w:r>
      <w:proofErr w:type="spellStart"/>
      <w:r>
        <w:t>pasca</w:t>
      </w:r>
      <w:proofErr w:type="spellEnd"/>
      <w:r>
        <w:t xml:space="preserve"> </w:t>
      </w:r>
      <w:proofErr w:type="spellStart"/>
      <w:r>
        <w:t>perawatan</w:t>
      </w:r>
      <w:proofErr w:type="spellEnd"/>
      <w:r>
        <w:t xml:space="preserve">, </w:t>
      </w:r>
      <w:proofErr w:type="spellStart"/>
      <w:r>
        <w:t>komplikasi</w:t>
      </w:r>
      <w:proofErr w:type="spellEnd"/>
      <w:r>
        <w:rPr>
          <w:spacing w:val="18"/>
        </w:rPr>
        <w:t xml:space="preserve"> </w:t>
      </w:r>
      <w:proofErr w:type="spellStart"/>
      <w:r>
        <w:t>infeksi</w:t>
      </w:r>
      <w:proofErr w:type="spellEnd"/>
      <w:r>
        <w:t xml:space="preserve">, </w:t>
      </w:r>
      <w:proofErr w:type="spellStart"/>
      <w:r>
        <w:t>durasi</w:t>
      </w:r>
      <w:proofErr w:type="spellEnd"/>
      <w:r w:rsidR="00534F7D" w:rsidRPr="00534F7D">
        <w:t xml:space="preserve"> </w:t>
      </w:r>
      <w:proofErr w:type="spellStart"/>
      <w:r w:rsidR="00534F7D">
        <w:t>penggunaan</w:t>
      </w:r>
      <w:proofErr w:type="spellEnd"/>
      <w:r w:rsidR="00534F7D">
        <w:t xml:space="preserve"> </w:t>
      </w:r>
      <w:proofErr w:type="spellStart"/>
      <w:r w:rsidR="00534F7D">
        <w:t>alat</w:t>
      </w:r>
      <w:proofErr w:type="spellEnd"/>
      <w:r w:rsidR="00534F7D">
        <w:t xml:space="preserve"> </w:t>
      </w:r>
      <w:proofErr w:type="spellStart"/>
      <w:r w:rsidR="00534F7D">
        <w:t>bantu</w:t>
      </w:r>
      <w:proofErr w:type="spellEnd"/>
      <w:r w:rsidR="00534F7D">
        <w:t xml:space="preserve"> napas </w:t>
      </w:r>
      <w:proofErr w:type="spellStart"/>
      <w:r w:rsidR="00534F7D">
        <w:t>mekanik</w:t>
      </w:r>
      <w:proofErr w:type="spellEnd"/>
      <w:r w:rsidR="00534F7D">
        <w:t xml:space="preserve"> yang </w:t>
      </w:r>
      <w:proofErr w:type="spellStart"/>
      <w:r w:rsidR="00534F7D">
        <w:t>lebih</w:t>
      </w:r>
      <w:proofErr w:type="spellEnd"/>
      <w:r w:rsidR="00534F7D">
        <w:t xml:space="preserve"> lama dan </w:t>
      </w:r>
      <w:proofErr w:type="spellStart"/>
      <w:r w:rsidR="00534F7D">
        <w:t>angka</w:t>
      </w:r>
      <w:proofErr w:type="spellEnd"/>
      <w:r w:rsidR="00534F7D">
        <w:t xml:space="preserve"> </w:t>
      </w:r>
      <w:proofErr w:type="spellStart"/>
      <w:r w:rsidR="00534F7D">
        <w:t>mortalitas</w:t>
      </w:r>
      <w:proofErr w:type="spellEnd"/>
      <w:r w:rsidR="00534F7D">
        <w:t xml:space="preserve"> yang </w:t>
      </w:r>
      <w:proofErr w:type="spellStart"/>
      <w:r w:rsidR="00534F7D">
        <w:t>lebih</w:t>
      </w:r>
      <w:proofErr w:type="spellEnd"/>
      <w:r w:rsidR="00534F7D">
        <w:t xml:space="preserve"> </w:t>
      </w:r>
      <w:proofErr w:type="spellStart"/>
      <w:r w:rsidR="00534F7D">
        <w:t>tinggi</w:t>
      </w:r>
      <w:proofErr w:type="spellEnd"/>
      <w:r w:rsidR="00534F7D">
        <w:t xml:space="preserve">. </w:t>
      </w:r>
      <w:proofErr w:type="spellStart"/>
      <w:r w:rsidR="00534F7D">
        <w:t>Terdapat</w:t>
      </w:r>
      <w:proofErr w:type="spellEnd"/>
      <w:r w:rsidR="00534F7D">
        <w:t xml:space="preserve"> </w:t>
      </w:r>
      <w:proofErr w:type="spellStart"/>
      <w:r w:rsidR="00534F7D">
        <w:t>beberapa</w:t>
      </w:r>
      <w:proofErr w:type="spellEnd"/>
      <w:r w:rsidR="00534F7D">
        <w:t xml:space="preserve"> </w:t>
      </w:r>
      <w:proofErr w:type="spellStart"/>
      <w:r w:rsidR="00534F7D">
        <w:t>pendekatan</w:t>
      </w:r>
      <w:proofErr w:type="spellEnd"/>
      <w:r w:rsidR="00534F7D">
        <w:t xml:space="preserve"> yang </w:t>
      </w:r>
      <w:proofErr w:type="spellStart"/>
      <w:r w:rsidR="00534F7D">
        <w:t>dilakukan</w:t>
      </w:r>
      <w:proofErr w:type="spellEnd"/>
      <w:r w:rsidR="00534F7D">
        <w:t xml:space="preserve"> </w:t>
      </w:r>
      <w:proofErr w:type="spellStart"/>
      <w:r w:rsidR="00534F7D">
        <w:t>untuk</w:t>
      </w:r>
      <w:proofErr w:type="spellEnd"/>
      <w:r w:rsidR="00534F7D">
        <w:t xml:space="preserve"> </w:t>
      </w:r>
      <w:proofErr w:type="spellStart"/>
      <w:r w:rsidR="00534F7D">
        <w:t>menangani</w:t>
      </w:r>
      <w:proofErr w:type="spellEnd"/>
      <w:r w:rsidR="00534F7D">
        <w:t xml:space="preserve"> </w:t>
      </w:r>
      <w:proofErr w:type="spellStart"/>
      <w:r w:rsidR="00534F7D">
        <w:t>sarkopenia</w:t>
      </w:r>
      <w:proofErr w:type="spellEnd"/>
      <w:r w:rsidR="00534F7D">
        <w:t xml:space="preserve"> dan </w:t>
      </w:r>
      <w:proofErr w:type="spellStart"/>
      <w:r w:rsidR="00534F7D">
        <w:t>telah</w:t>
      </w:r>
      <w:proofErr w:type="spellEnd"/>
      <w:r w:rsidR="00534F7D">
        <w:t xml:space="preserve"> </w:t>
      </w:r>
      <w:proofErr w:type="spellStart"/>
      <w:r w:rsidR="00534F7D">
        <w:t>menunjukkan</w:t>
      </w:r>
      <w:proofErr w:type="spellEnd"/>
      <w:r w:rsidR="00534F7D">
        <w:t xml:space="preserve"> </w:t>
      </w:r>
      <w:proofErr w:type="spellStart"/>
      <w:r w:rsidR="00534F7D">
        <w:t>hasil</w:t>
      </w:r>
      <w:proofErr w:type="spellEnd"/>
      <w:r w:rsidR="00534F7D">
        <w:t xml:space="preserve"> yang </w:t>
      </w:r>
      <w:proofErr w:type="spellStart"/>
      <w:r w:rsidR="00534F7D">
        <w:t>baik</w:t>
      </w:r>
      <w:proofErr w:type="spellEnd"/>
      <w:r w:rsidR="00534F7D">
        <w:t xml:space="preserve"> </w:t>
      </w:r>
      <w:proofErr w:type="spellStart"/>
      <w:r w:rsidR="00534F7D">
        <w:t>dalam</w:t>
      </w:r>
      <w:proofErr w:type="spellEnd"/>
      <w:r w:rsidR="00534F7D">
        <w:t xml:space="preserve"> </w:t>
      </w:r>
      <w:proofErr w:type="spellStart"/>
      <w:r w:rsidR="00534F7D">
        <w:t>kualitas</w:t>
      </w:r>
      <w:proofErr w:type="spellEnd"/>
      <w:r w:rsidR="00534F7D">
        <w:t xml:space="preserve"> </w:t>
      </w:r>
      <w:proofErr w:type="spellStart"/>
      <w:r w:rsidR="00534F7D">
        <w:t>hidup</w:t>
      </w:r>
      <w:proofErr w:type="spellEnd"/>
      <w:r w:rsidR="00534F7D">
        <w:t xml:space="preserve"> </w:t>
      </w:r>
      <w:proofErr w:type="spellStart"/>
      <w:r w:rsidR="00534F7D">
        <w:t>pasien</w:t>
      </w:r>
      <w:proofErr w:type="spellEnd"/>
      <w:r w:rsidR="00534F7D">
        <w:t xml:space="preserve">, </w:t>
      </w:r>
      <w:proofErr w:type="spellStart"/>
      <w:r w:rsidR="00534F7D">
        <w:t>mencegah</w:t>
      </w:r>
      <w:proofErr w:type="spellEnd"/>
      <w:r w:rsidR="00534F7D">
        <w:t xml:space="preserve"> </w:t>
      </w:r>
      <w:proofErr w:type="spellStart"/>
      <w:r w:rsidR="00534F7D">
        <w:t>jatuh</w:t>
      </w:r>
      <w:proofErr w:type="spellEnd"/>
      <w:r w:rsidR="00534F7D">
        <w:t xml:space="preserve">, </w:t>
      </w:r>
      <w:proofErr w:type="spellStart"/>
      <w:r w:rsidR="00534F7D">
        <w:t>disabilitasi</w:t>
      </w:r>
      <w:proofErr w:type="spellEnd"/>
      <w:r w:rsidR="00534F7D">
        <w:t xml:space="preserve"> dan </w:t>
      </w:r>
      <w:proofErr w:type="spellStart"/>
      <w:r w:rsidR="00534F7D">
        <w:t>tingkat</w:t>
      </w:r>
      <w:proofErr w:type="spellEnd"/>
      <w:r w:rsidR="00534F7D">
        <w:t xml:space="preserve"> </w:t>
      </w:r>
      <w:proofErr w:type="spellStart"/>
      <w:r w:rsidR="00534F7D">
        <w:t>kemandirian</w:t>
      </w:r>
      <w:proofErr w:type="spellEnd"/>
      <w:r w:rsidR="00534F7D">
        <w:t xml:space="preserve"> pada </w:t>
      </w:r>
      <w:proofErr w:type="spellStart"/>
      <w:r w:rsidR="00534F7D">
        <w:t>populasi</w:t>
      </w:r>
      <w:proofErr w:type="spellEnd"/>
      <w:r w:rsidR="00534F7D">
        <w:t xml:space="preserve"> </w:t>
      </w:r>
      <w:proofErr w:type="spellStart"/>
      <w:r w:rsidR="00534F7D">
        <w:t>lanjut</w:t>
      </w:r>
      <w:proofErr w:type="spellEnd"/>
      <w:r w:rsidR="00534F7D">
        <w:t xml:space="preserve"> </w:t>
      </w:r>
      <w:proofErr w:type="spellStart"/>
      <w:r w:rsidR="00534F7D">
        <w:t>usia</w:t>
      </w:r>
      <w:proofErr w:type="spellEnd"/>
      <w:r w:rsidR="00534F7D">
        <w:t>.</w:t>
      </w:r>
      <w:r w:rsidR="00534F7D">
        <w:rPr>
          <w:position w:val="9"/>
          <w:sz w:val="16"/>
        </w:rPr>
        <w:t xml:space="preserve">5 </w:t>
      </w:r>
      <w:r w:rsidR="00534F7D">
        <w:rPr>
          <w:position w:val="9"/>
          <w:sz w:val="16"/>
          <w:vertAlign w:val="superscript"/>
        </w:rPr>
        <w:t xml:space="preserve"> </w:t>
      </w:r>
    </w:p>
    <w:p w14:paraId="190FEBE5" w14:textId="12D966D1" w:rsidR="00D46CC0" w:rsidRDefault="00534F7D" w:rsidP="00D46CC0">
      <w:pPr>
        <w:pStyle w:val="BodyText"/>
        <w:spacing w:line="357" w:lineRule="auto"/>
        <w:ind w:right="77" w:firstLine="720"/>
        <w:jc w:val="both"/>
      </w:pPr>
      <w:proofErr w:type="spellStart"/>
      <w:r>
        <w:t>Diantara</w:t>
      </w:r>
      <w:proofErr w:type="spellEnd"/>
      <w:r>
        <w:t xml:space="preserve"> </w:t>
      </w:r>
      <w:proofErr w:type="spellStart"/>
      <w:r>
        <w:t>berbagai</w:t>
      </w:r>
      <w:proofErr w:type="spellEnd"/>
      <w:r>
        <w:t xml:space="preserve"> </w:t>
      </w:r>
      <w:proofErr w:type="spellStart"/>
      <w:r>
        <w:t>jenis</w:t>
      </w:r>
      <w:proofErr w:type="spellEnd"/>
      <w:r>
        <w:t xml:space="preserve"> </w:t>
      </w:r>
      <w:proofErr w:type="spellStart"/>
      <w:r>
        <w:t>latihan</w:t>
      </w:r>
      <w:proofErr w:type="spellEnd"/>
      <w:r>
        <w:t xml:space="preserve"> yang </w:t>
      </w:r>
      <w:proofErr w:type="spellStart"/>
      <w:r>
        <w:t>diberikan</w:t>
      </w:r>
      <w:proofErr w:type="spellEnd"/>
      <w:r>
        <w:t xml:space="preserve">, </w:t>
      </w:r>
      <w:proofErr w:type="spellStart"/>
      <w:r>
        <w:t>latihan</w:t>
      </w:r>
      <w:proofErr w:type="spellEnd"/>
      <w:r>
        <w:t xml:space="preserve"> </w:t>
      </w:r>
      <w:proofErr w:type="spellStart"/>
      <w:r>
        <w:t>penguatan</w:t>
      </w:r>
      <w:proofErr w:type="spellEnd"/>
      <w:r>
        <w:t xml:space="preserve"> </w:t>
      </w:r>
      <w:proofErr w:type="spellStart"/>
      <w:r>
        <w:t>menunjukkan</w:t>
      </w:r>
      <w:proofErr w:type="spellEnd"/>
      <w:r>
        <w:t xml:space="preserve"> </w:t>
      </w:r>
      <w:proofErr w:type="spellStart"/>
      <w:r>
        <w:t>hasil</w:t>
      </w:r>
      <w:proofErr w:type="spellEnd"/>
      <w:r>
        <w:t xml:space="preserve"> yang paling </w:t>
      </w:r>
      <w:proofErr w:type="spellStart"/>
      <w:r>
        <w:t>efektif</w:t>
      </w:r>
      <w:proofErr w:type="spellEnd"/>
      <w:r>
        <w:t xml:space="preserve"> </w:t>
      </w:r>
      <w:proofErr w:type="spellStart"/>
      <w:r>
        <w:t>untuk</w:t>
      </w:r>
      <w:proofErr w:type="spellEnd"/>
      <w:r>
        <w:t xml:space="preserve"> </w:t>
      </w:r>
      <w:proofErr w:type="spellStart"/>
      <w:r>
        <w:t>mengurangi</w:t>
      </w:r>
      <w:proofErr w:type="spellEnd"/>
      <w:r>
        <w:t xml:space="preserve"> </w:t>
      </w:r>
      <w:proofErr w:type="spellStart"/>
      <w:r>
        <w:t>efek</w:t>
      </w:r>
      <w:proofErr w:type="spellEnd"/>
      <w:r>
        <w:t xml:space="preserve"> </w:t>
      </w:r>
      <w:proofErr w:type="spellStart"/>
      <w:r>
        <w:t>dari</w:t>
      </w:r>
      <w:proofErr w:type="spellEnd"/>
      <w:r>
        <w:t xml:space="preserve"> </w:t>
      </w:r>
      <w:proofErr w:type="spellStart"/>
      <w:r>
        <w:t>sarkopenia</w:t>
      </w:r>
      <w:proofErr w:type="spellEnd"/>
      <w:r>
        <w:t xml:space="preserve"> </w:t>
      </w:r>
      <w:proofErr w:type="spellStart"/>
      <w:r>
        <w:t>dengan</w:t>
      </w:r>
      <w:proofErr w:type="spellEnd"/>
      <w:r>
        <w:t xml:space="preserve"> </w:t>
      </w:r>
      <w:proofErr w:type="spellStart"/>
      <w:r>
        <w:t>cara</w:t>
      </w:r>
      <w:proofErr w:type="spellEnd"/>
      <w:r>
        <w:t xml:space="preserve"> </w:t>
      </w:r>
      <w:proofErr w:type="spellStart"/>
      <w:r>
        <w:t>menstimulasi</w:t>
      </w:r>
      <w:proofErr w:type="spellEnd"/>
      <w:r>
        <w:t xml:space="preserve"> </w:t>
      </w:r>
      <w:proofErr w:type="spellStart"/>
      <w:r>
        <w:t>hipertrofi</w:t>
      </w:r>
      <w:proofErr w:type="spellEnd"/>
      <w:r>
        <w:t xml:space="preserve"> </w:t>
      </w:r>
      <w:proofErr w:type="spellStart"/>
      <w:r>
        <w:t>otot</w:t>
      </w:r>
      <w:proofErr w:type="spellEnd"/>
      <w:r>
        <w:t xml:space="preserve"> dan </w:t>
      </w:r>
      <w:proofErr w:type="spellStart"/>
      <w:r>
        <w:t>meningkatkan</w:t>
      </w:r>
      <w:proofErr w:type="spellEnd"/>
      <w:r>
        <w:t xml:space="preserve"> </w:t>
      </w:r>
      <w:proofErr w:type="spellStart"/>
      <w:r>
        <w:t>kekuatan</w:t>
      </w:r>
      <w:proofErr w:type="spellEnd"/>
      <w:r>
        <w:t xml:space="preserve"> </w:t>
      </w:r>
      <w:proofErr w:type="spellStart"/>
      <w:r>
        <w:t>otot</w:t>
      </w:r>
      <w:proofErr w:type="spellEnd"/>
      <w:r>
        <w:t xml:space="preserve">, </w:t>
      </w:r>
      <w:proofErr w:type="spellStart"/>
      <w:r>
        <w:t>tetapi</w:t>
      </w:r>
      <w:proofErr w:type="spellEnd"/>
      <w:r>
        <w:t xml:space="preserve"> </w:t>
      </w:r>
      <w:proofErr w:type="spellStart"/>
      <w:r>
        <w:t>tidak</w:t>
      </w:r>
      <w:proofErr w:type="spellEnd"/>
      <w:r>
        <w:t xml:space="preserve"> </w:t>
      </w:r>
      <w:proofErr w:type="spellStart"/>
      <w:r>
        <w:t>selalu</w:t>
      </w:r>
      <w:proofErr w:type="spellEnd"/>
      <w:r>
        <w:t xml:space="preserve"> </w:t>
      </w:r>
      <w:proofErr w:type="spellStart"/>
      <w:r>
        <w:t>dapat</w:t>
      </w:r>
      <w:proofErr w:type="spellEnd"/>
      <w:r>
        <w:t xml:space="preserve"> </w:t>
      </w:r>
      <w:proofErr w:type="spellStart"/>
      <w:r>
        <w:t>dilakukan</w:t>
      </w:r>
      <w:proofErr w:type="spellEnd"/>
      <w:r>
        <w:t xml:space="preserve"> pada </w:t>
      </w:r>
      <w:proofErr w:type="spellStart"/>
      <w:r>
        <w:t>pasien</w:t>
      </w:r>
      <w:proofErr w:type="spellEnd"/>
      <w:r>
        <w:t xml:space="preserve"> </w:t>
      </w:r>
      <w:proofErr w:type="spellStart"/>
      <w:r>
        <w:t>sarkopenia</w:t>
      </w:r>
      <w:proofErr w:type="spellEnd"/>
      <w:r>
        <w:t xml:space="preserve"> </w:t>
      </w:r>
      <w:proofErr w:type="spellStart"/>
      <w:r>
        <w:t>lanjut</w:t>
      </w:r>
      <w:proofErr w:type="spellEnd"/>
      <w:r>
        <w:t xml:space="preserve"> </w:t>
      </w:r>
      <w:proofErr w:type="spellStart"/>
      <w:r>
        <w:t>usia</w:t>
      </w:r>
      <w:proofErr w:type="spellEnd"/>
      <w:r>
        <w:t>.</w:t>
      </w:r>
      <w:r>
        <w:rPr>
          <w:position w:val="9"/>
          <w:sz w:val="16"/>
        </w:rPr>
        <w:t xml:space="preserve">5 </w:t>
      </w:r>
      <w:r>
        <w:t xml:space="preserve">Oleh </w:t>
      </w:r>
      <w:proofErr w:type="spellStart"/>
      <w:r>
        <w:t>karena</w:t>
      </w:r>
      <w:proofErr w:type="spellEnd"/>
      <w:r>
        <w:t xml:space="preserve"> </w:t>
      </w:r>
      <w:proofErr w:type="spellStart"/>
      <w:r>
        <w:t>hal</w:t>
      </w:r>
      <w:proofErr w:type="spellEnd"/>
      <w:r>
        <w:t xml:space="preserve"> </w:t>
      </w:r>
      <w:proofErr w:type="spellStart"/>
      <w:r>
        <w:t>tersebut</w:t>
      </w:r>
      <w:proofErr w:type="spellEnd"/>
      <w:r>
        <w:t xml:space="preserve"> </w:t>
      </w:r>
      <w:proofErr w:type="spellStart"/>
      <w:r>
        <w:t>terdapat</w:t>
      </w:r>
      <w:proofErr w:type="spellEnd"/>
      <w:r>
        <w:t xml:space="preserve"> </w:t>
      </w:r>
      <w:proofErr w:type="spellStart"/>
      <w:r>
        <w:t>beberapa</w:t>
      </w:r>
      <w:proofErr w:type="spellEnd"/>
      <w:r>
        <w:t xml:space="preserve"> </w:t>
      </w:r>
      <w:proofErr w:type="spellStart"/>
      <w:r>
        <w:t>alternatif</w:t>
      </w:r>
      <w:proofErr w:type="spellEnd"/>
      <w:r>
        <w:t xml:space="preserve"> </w:t>
      </w:r>
      <w:proofErr w:type="spellStart"/>
      <w:r>
        <w:t>modalitas</w:t>
      </w:r>
      <w:proofErr w:type="spellEnd"/>
      <w:r>
        <w:t xml:space="preserve"> </w:t>
      </w:r>
      <w:proofErr w:type="spellStart"/>
      <w:r>
        <w:t>fisik</w:t>
      </w:r>
      <w:proofErr w:type="spellEnd"/>
      <w:r>
        <w:t xml:space="preserve"> yang </w:t>
      </w:r>
      <w:proofErr w:type="spellStart"/>
      <w:r>
        <w:t>dapat</w:t>
      </w:r>
      <w:proofErr w:type="spellEnd"/>
      <w:r>
        <w:t xml:space="preserve"> </w:t>
      </w:r>
      <w:proofErr w:type="spellStart"/>
      <w:r>
        <w:t>menyesuaikan</w:t>
      </w:r>
      <w:proofErr w:type="spellEnd"/>
      <w:r>
        <w:t xml:space="preserve"> </w:t>
      </w:r>
      <w:proofErr w:type="spellStart"/>
      <w:r>
        <w:t>keterbatasan</w:t>
      </w:r>
      <w:proofErr w:type="spellEnd"/>
      <w:r>
        <w:t xml:space="preserve"> yang </w:t>
      </w:r>
      <w:proofErr w:type="spellStart"/>
      <w:r>
        <w:t>ada</w:t>
      </w:r>
      <w:proofErr w:type="spellEnd"/>
      <w:r>
        <w:t xml:space="preserve">, </w:t>
      </w:r>
      <w:proofErr w:type="spellStart"/>
      <w:r>
        <w:t>sebagai</w:t>
      </w:r>
      <w:proofErr w:type="spellEnd"/>
      <w:r>
        <w:t xml:space="preserve"> </w:t>
      </w:r>
      <w:proofErr w:type="spellStart"/>
      <w:r>
        <w:t>contoh</w:t>
      </w:r>
      <w:proofErr w:type="spellEnd"/>
      <w:r>
        <w:t xml:space="preserve"> </w:t>
      </w:r>
      <w:proofErr w:type="spellStart"/>
      <w:r>
        <w:t>adalah</w:t>
      </w:r>
      <w:proofErr w:type="spellEnd"/>
      <w:r>
        <w:t xml:space="preserve"> </w:t>
      </w:r>
      <w:proofErr w:type="spellStart"/>
      <w:r>
        <w:t>vibrasi</w:t>
      </w:r>
      <w:proofErr w:type="spellEnd"/>
      <w:r>
        <w:t xml:space="preserve"> </w:t>
      </w:r>
      <w:proofErr w:type="spellStart"/>
      <w:r>
        <w:t>atau</w:t>
      </w:r>
      <w:proofErr w:type="spellEnd"/>
      <w:r>
        <w:t xml:space="preserve"> </w:t>
      </w:r>
      <w:proofErr w:type="spellStart"/>
      <w:r>
        <w:t>stimulasi</w:t>
      </w:r>
      <w:proofErr w:type="spellEnd"/>
      <w:r>
        <w:t xml:space="preserve"> </w:t>
      </w:r>
      <w:proofErr w:type="spellStart"/>
      <w:r>
        <w:t>listrik</w:t>
      </w:r>
      <w:proofErr w:type="spellEnd"/>
      <w:r>
        <w:t xml:space="preserve">. </w:t>
      </w:r>
      <w:proofErr w:type="spellStart"/>
      <w:r>
        <w:t>Vibrasi</w:t>
      </w:r>
      <w:proofErr w:type="spellEnd"/>
      <w:r>
        <w:t xml:space="preserve"> yang </w:t>
      </w:r>
      <w:proofErr w:type="spellStart"/>
      <w:r>
        <w:t>dilakukan</w:t>
      </w:r>
      <w:proofErr w:type="spellEnd"/>
      <w:r>
        <w:t xml:space="preserve"> </w:t>
      </w:r>
      <w:proofErr w:type="spellStart"/>
      <w:r>
        <w:t>dapat</w:t>
      </w:r>
      <w:proofErr w:type="spellEnd"/>
      <w:r>
        <w:t xml:space="preserve"> </w:t>
      </w:r>
      <w:proofErr w:type="spellStart"/>
      <w:r>
        <w:t>merangsang</w:t>
      </w:r>
      <w:proofErr w:type="spellEnd"/>
      <w:r>
        <w:t xml:space="preserve"> </w:t>
      </w:r>
      <w:proofErr w:type="spellStart"/>
      <w:r>
        <w:t>jalur</w:t>
      </w:r>
      <w:proofErr w:type="spellEnd"/>
      <w:r>
        <w:t xml:space="preserve"> </w:t>
      </w:r>
      <w:proofErr w:type="spellStart"/>
      <w:r>
        <w:t>saraf</w:t>
      </w:r>
      <w:proofErr w:type="spellEnd"/>
      <w:r>
        <w:t xml:space="preserve"> </w:t>
      </w:r>
      <w:proofErr w:type="spellStart"/>
      <w:r>
        <w:t>aferen</w:t>
      </w:r>
      <w:proofErr w:type="spellEnd"/>
      <w:r>
        <w:t xml:space="preserve"> yang </w:t>
      </w:r>
      <w:proofErr w:type="spellStart"/>
      <w:r>
        <w:t>berasal</w:t>
      </w:r>
      <w:proofErr w:type="spellEnd"/>
      <w:r>
        <w:t xml:space="preserve"> </w:t>
      </w:r>
      <w:proofErr w:type="spellStart"/>
      <w:r>
        <w:t>dari</w:t>
      </w:r>
      <w:proofErr w:type="spellEnd"/>
      <w:r>
        <w:t xml:space="preserve"> </w:t>
      </w:r>
      <w:r>
        <w:rPr>
          <w:i/>
        </w:rPr>
        <w:t>neuromuscular spindle</w:t>
      </w:r>
      <w:r>
        <w:t xml:space="preserve">, </w:t>
      </w:r>
      <w:proofErr w:type="spellStart"/>
      <w:r>
        <w:t>sehingga</w:t>
      </w:r>
      <w:proofErr w:type="spellEnd"/>
      <w:r>
        <w:t xml:space="preserve"> </w:t>
      </w:r>
      <w:proofErr w:type="spellStart"/>
      <w:r>
        <w:t>terjadi</w:t>
      </w:r>
      <w:proofErr w:type="spellEnd"/>
      <w:r>
        <w:t xml:space="preserve"> </w:t>
      </w:r>
      <w:proofErr w:type="spellStart"/>
      <w:r>
        <w:t>aktivitas</w:t>
      </w:r>
      <w:proofErr w:type="spellEnd"/>
      <w:r>
        <w:t xml:space="preserve"> </w:t>
      </w:r>
      <w:proofErr w:type="spellStart"/>
      <w:r>
        <w:t>sistem</w:t>
      </w:r>
      <w:proofErr w:type="spellEnd"/>
      <w:r>
        <w:t xml:space="preserve"> </w:t>
      </w:r>
      <w:proofErr w:type="spellStart"/>
      <w:r>
        <w:t>proprioseptif</w:t>
      </w:r>
      <w:proofErr w:type="spellEnd"/>
      <w:r>
        <w:t xml:space="preserve">. </w:t>
      </w:r>
      <w:proofErr w:type="spellStart"/>
      <w:r>
        <w:t>Stimulasi</w:t>
      </w:r>
      <w:proofErr w:type="spellEnd"/>
      <w:r>
        <w:t xml:space="preserve"> </w:t>
      </w:r>
      <w:proofErr w:type="spellStart"/>
      <w:r>
        <w:t>listrik</w:t>
      </w:r>
      <w:proofErr w:type="spellEnd"/>
      <w:r>
        <w:t xml:space="preserve"> </w:t>
      </w:r>
      <w:proofErr w:type="spellStart"/>
      <w:r>
        <w:t>dapat</w:t>
      </w:r>
      <w:proofErr w:type="spellEnd"/>
      <w:r>
        <w:t xml:space="preserve"> </w:t>
      </w:r>
      <w:proofErr w:type="spellStart"/>
      <w:r>
        <w:t>menjadi</w:t>
      </w:r>
      <w:proofErr w:type="spellEnd"/>
      <w:r>
        <w:t xml:space="preserve"> </w:t>
      </w:r>
      <w:proofErr w:type="spellStart"/>
      <w:r>
        <w:t>terapi</w:t>
      </w:r>
      <w:proofErr w:type="spellEnd"/>
      <w:r>
        <w:t xml:space="preserve"> </w:t>
      </w:r>
      <w:proofErr w:type="spellStart"/>
      <w:r>
        <w:t>alternatif</w:t>
      </w:r>
      <w:proofErr w:type="spellEnd"/>
      <w:r>
        <w:t xml:space="preserve"> </w:t>
      </w:r>
      <w:proofErr w:type="spellStart"/>
      <w:r>
        <w:t>tambahan</w:t>
      </w:r>
      <w:proofErr w:type="spellEnd"/>
      <w:r>
        <w:t xml:space="preserve"> </w:t>
      </w:r>
      <w:proofErr w:type="spellStart"/>
      <w:r>
        <w:t>untuk</w:t>
      </w:r>
      <w:proofErr w:type="spellEnd"/>
      <w:r>
        <w:t xml:space="preserve"> </w:t>
      </w:r>
      <w:proofErr w:type="spellStart"/>
      <w:r>
        <w:t>penguatan</w:t>
      </w:r>
      <w:proofErr w:type="spellEnd"/>
      <w:r>
        <w:t xml:space="preserve"> pada </w:t>
      </w:r>
      <w:proofErr w:type="spellStart"/>
      <w:r>
        <w:t>pasien</w:t>
      </w:r>
      <w:proofErr w:type="spellEnd"/>
      <w:r>
        <w:t xml:space="preserve"> </w:t>
      </w:r>
      <w:proofErr w:type="spellStart"/>
      <w:r>
        <w:t>dengan</w:t>
      </w:r>
      <w:proofErr w:type="spellEnd"/>
      <w:r>
        <w:t xml:space="preserve"> </w:t>
      </w:r>
      <w:proofErr w:type="spellStart"/>
      <w:r>
        <w:t>sarkopenia</w:t>
      </w:r>
      <w:proofErr w:type="spellEnd"/>
      <w:r>
        <w:t>.</w:t>
      </w:r>
      <w:bookmarkStart w:id="0" w:name="_bookmark4"/>
      <w:bookmarkEnd w:id="0"/>
    </w:p>
    <w:p w14:paraId="394A235D" w14:textId="77777777" w:rsidR="00D46CC0" w:rsidRDefault="00D46CC0" w:rsidP="00D46CC0">
      <w:pPr>
        <w:pStyle w:val="BodyText"/>
        <w:spacing w:line="357" w:lineRule="auto"/>
        <w:ind w:right="77" w:firstLine="720"/>
        <w:jc w:val="both"/>
      </w:pPr>
    </w:p>
    <w:p w14:paraId="25AB6284" w14:textId="11AF9C68" w:rsidR="00C85E96" w:rsidRPr="00D46CC0" w:rsidRDefault="00372C16" w:rsidP="00D46CC0">
      <w:pPr>
        <w:pStyle w:val="BodyText"/>
        <w:spacing w:line="357" w:lineRule="auto"/>
        <w:ind w:right="77"/>
        <w:jc w:val="both"/>
        <w:rPr>
          <w:b/>
          <w:bCs/>
        </w:rPr>
      </w:pPr>
      <w:r w:rsidRPr="00D46CC0">
        <w:rPr>
          <w:b/>
          <w:bCs/>
        </w:rPr>
        <w:t>SARKOPENIA</w:t>
      </w:r>
    </w:p>
    <w:p w14:paraId="3AEF229E" w14:textId="77777777" w:rsidR="00C85E96" w:rsidRDefault="00372C16" w:rsidP="00114806">
      <w:pPr>
        <w:pStyle w:val="BodyText"/>
        <w:spacing w:line="357" w:lineRule="auto"/>
        <w:ind w:right="77" w:firstLine="852"/>
        <w:jc w:val="both"/>
        <w:rPr>
          <w:sz w:val="16"/>
        </w:rPr>
      </w:pPr>
      <w:proofErr w:type="spellStart"/>
      <w:r>
        <w:t>Sarkopenia</w:t>
      </w:r>
      <w:proofErr w:type="spellEnd"/>
      <w:r>
        <w:t xml:space="preserve"> yang </w:t>
      </w:r>
      <w:proofErr w:type="spellStart"/>
      <w:r>
        <w:t>berasal</w:t>
      </w:r>
      <w:proofErr w:type="spellEnd"/>
      <w:r>
        <w:t xml:space="preserve"> </w:t>
      </w:r>
      <w:proofErr w:type="spellStart"/>
      <w:r>
        <w:t>dari</w:t>
      </w:r>
      <w:proofErr w:type="spellEnd"/>
      <w:r>
        <w:t xml:space="preserve"> </w:t>
      </w:r>
      <w:proofErr w:type="spellStart"/>
      <w:r>
        <w:t>bahasa</w:t>
      </w:r>
      <w:proofErr w:type="spellEnd"/>
      <w:r>
        <w:t xml:space="preserve"> Yunani, </w:t>
      </w:r>
      <w:proofErr w:type="spellStart"/>
      <w:r>
        <w:t>yaitu</w:t>
      </w:r>
      <w:proofErr w:type="spellEnd"/>
      <w:r>
        <w:t xml:space="preserve"> </w:t>
      </w:r>
      <w:proofErr w:type="spellStart"/>
      <w:r>
        <w:rPr>
          <w:i/>
        </w:rPr>
        <w:t>sarx</w:t>
      </w:r>
      <w:proofErr w:type="spellEnd"/>
      <w:r>
        <w:rPr>
          <w:i/>
        </w:rPr>
        <w:t xml:space="preserve"> </w:t>
      </w:r>
      <w:r>
        <w:t xml:space="preserve">dan </w:t>
      </w:r>
      <w:proofErr w:type="spellStart"/>
      <w:r>
        <w:rPr>
          <w:i/>
        </w:rPr>
        <w:t>penia</w:t>
      </w:r>
      <w:proofErr w:type="spellEnd"/>
      <w:r>
        <w:rPr>
          <w:i/>
        </w:rPr>
        <w:t xml:space="preserve"> </w:t>
      </w:r>
      <w:r>
        <w:t xml:space="preserve">yang </w:t>
      </w:r>
      <w:proofErr w:type="spellStart"/>
      <w:r>
        <w:t>memiliki</w:t>
      </w:r>
      <w:proofErr w:type="spellEnd"/>
      <w:r>
        <w:t xml:space="preserve"> arti ‘</w:t>
      </w:r>
      <w:proofErr w:type="spellStart"/>
      <w:r>
        <w:t>otot</w:t>
      </w:r>
      <w:proofErr w:type="spellEnd"/>
      <w:r>
        <w:t>’ dan ‘</w:t>
      </w:r>
      <w:proofErr w:type="spellStart"/>
      <w:r>
        <w:t>hilang</w:t>
      </w:r>
      <w:proofErr w:type="spellEnd"/>
      <w:r>
        <w:t>’.</w:t>
      </w:r>
      <w:r>
        <w:rPr>
          <w:position w:val="9"/>
          <w:sz w:val="16"/>
        </w:rPr>
        <w:t xml:space="preserve">8 </w:t>
      </w:r>
      <w:proofErr w:type="spellStart"/>
      <w:r>
        <w:t>Sarkopenia</w:t>
      </w:r>
      <w:proofErr w:type="spellEnd"/>
      <w:r>
        <w:t xml:space="preserve"> </w:t>
      </w:r>
      <w:proofErr w:type="spellStart"/>
      <w:r>
        <w:t>merupakan</w:t>
      </w:r>
      <w:proofErr w:type="spellEnd"/>
      <w:r>
        <w:t xml:space="preserve"> </w:t>
      </w:r>
      <w:proofErr w:type="spellStart"/>
      <w:r>
        <w:t>fenomena</w:t>
      </w:r>
      <w:proofErr w:type="spellEnd"/>
      <w:r>
        <w:t xml:space="preserve"> </w:t>
      </w:r>
      <w:proofErr w:type="spellStart"/>
      <w:r>
        <w:t>kompleks</w:t>
      </w:r>
      <w:proofErr w:type="spellEnd"/>
      <w:r>
        <w:t xml:space="preserve"> </w:t>
      </w:r>
      <w:proofErr w:type="spellStart"/>
      <w:r>
        <w:t>dengan</w:t>
      </w:r>
      <w:proofErr w:type="spellEnd"/>
      <w:r>
        <w:t xml:space="preserve"> </w:t>
      </w:r>
      <w:proofErr w:type="spellStart"/>
      <w:r>
        <w:t>etiologi</w:t>
      </w:r>
      <w:proofErr w:type="spellEnd"/>
      <w:r>
        <w:t xml:space="preserve"> </w:t>
      </w:r>
      <w:proofErr w:type="spellStart"/>
      <w:r>
        <w:t>multifaktorial</w:t>
      </w:r>
      <w:proofErr w:type="spellEnd"/>
      <w:r>
        <w:t xml:space="preserve">. </w:t>
      </w:r>
      <w:proofErr w:type="spellStart"/>
      <w:r>
        <w:t>Otot</w:t>
      </w:r>
      <w:proofErr w:type="spellEnd"/>
      <w:r>
        <w:t xml:space="preserve"> skeletal yang </w:t>
      </w:r>
      <w:proofErr w:type="spellStart"/>
      <w:r>
        <w:t>mengalami</w:t>
      </w:r>
      <w:proofErr w:type="spellEnd"/>
      <w:r>
        <w:t xml:space="preserve"> </w:t>
      </w:r>
      <w:proofErr w:type="spellStart"/>
      <w:r>
        <w:t>sarkopenia</w:t>
      </w:r>
      <w:proofErr w:type="spellEnd"/>
      <w:r>
        <w:t xml:space="preserve"> </w:t>
      </w:r>
      <w:proofErr w:type="spellStart"/>
      <w:r>
        <w:t>dikarakteristikan</w:t>
      </w:r>
      <w:proofErr w:type="spellEnd"/>
      <w:r>
        <w:t xml:space="preserve"> </w:t>
      </w:r>
      <w:proofErr w:type="spellStart"/>
      <w:r>
        <w:t>dengan</w:t>
      </w:r>
      <w:proofErr w:type="spellEnd"/>
      <w:r>
        <w:t xml:space="preserve"> </w:t>
      </w:r>
      <w:proofErr w:type="spellStart"/>
      <w:r>
        <w:t>hilangnya</w:t>
      </w:r>
      <w:proofErr w:type="spellEnd"/>
      <w:r>
        <w:t xml:space="preserve"> </w:t>
      </w:r>
      <w:proofErr w:type="spellStart"/>
      <w:r>
        <w:t>jumlah</w:t>
      </w:r>
      <w:proofErr w:type="spellEnd"/>
      <w:r>
        <w:t xml:space="preserve"> </w:t>
      </w:r>
      <w:proofErr w:type="spellStart"/>
      <w:r>
        <w:t>serat</w:t>
      </w:r>
      <w:proofErr w:type="spellEnd"/>
      <w:r>
        <w:t xml:space="preserve"> </w:t>
      </w:r>
      <w:proofErr w:type="spellStart"/>
      <w:r>
        <w:t>otot</w:t>
      </w:r>
      <w:proofErr w:type="spellEnd"/>
      <w:r>
        <w:t xml:space="preserve">, </w:t>
      </w:r>
      <w:proofErr w:type="spellStart"/>
      <w:r>
        <w:t>termasuk</w:t>
      </w:r>
      <w:proofErr w:type="spellEnd"/>
      <w:r>
        <w:t xml:space="preserve"> </w:t>
      </w:r>
      <w:proofErr w:type="spellStart"/>
      <w:r>
        <w:t>meningkatnya</w:t>
      </w:r>
      <w:proofErr w:type="spellEnd"/>
      <w:r>
        <w:t xml:space="preserve"> </w:t>
      </w:r>
      <w:proofErr w:type="spellStart"/>
      <w:r>
        <w:t>konsentrasi</w:t>
      </w:r>
      <w:proofErr w:type="spellEnd"/>
      <w:r>
        <w:rPr>
          <w:spacing w:val="-18"/>
        </w:rPr>
        <w:t xml:space="preserve"> </w:t>
      </w:r>
      <w:r>
        <w:t>lipid</w:t>
      </w:r>
      <w:r>
        <w:rPr>
          <w:spacing w:val="-19"/>
        </w:rPr>
        <w:t xml:space="preserve"> </w:t>
      </w:r>
      <w:proofErr w:type="spellStart"/>
      <w:r>
        <w:t>intramuskular</w:t>
      </w:r>
      <w:proofErr w:type="spellEnd"/>
      <w:r>
        <w:rPr>
          <w:spacing w:val="-17"/>
        </w:rPr>
        <w:t xml:space="preserve"> </w:t>
      </w:r>
      <w:r>
        <w:t>dan</w:t>
      </w:r>
      <w:r>
        <w:rPr>
          <w:spacing w:val="-19"/>
        </w:rPr>
        <w:t xml:space="preserve"> </w:t>
      </w:r>
      <w:proofErr w:type="spellStart"/>
      <w:r>
        <w:t>perubahan</w:t>
      </w:r>
      <w:proofErr w:type="spellEnd"/>
      <w:r>
        <w:rPr>
          <w:spacing w:val="-12"/>
        </w:rPr>
        <w:t xml:space="preserve"> </w:t>
      </w:r>
      <w:r>
        <w:rPr>
          <w:i/>
        </w:rPr>
        <w:t>motor</w:t>
      </w:r>
      <w:r>
        <w:rPr>
          <w:i/>
          <w:spacing w:val="-19"/>
        </w:rPr>
        <w:t xml:space="preserve"> </w:t>
      </w:r>
      <w:r>
        <w:rPr>
          <w:i/>
        </w:rPr>
        <w:t>unit</w:t>
      </w:r>
      <w:r>
        <w:rPr>
          <w:i/>
          <w:spacing w:val="-12"/>
        </w:rPr>
        <w:t xml:space="preserve"> </w:t>
      </w:r>
      <w:r>
        <w:t>yang</w:t>
      </w:r>
      <w:r>
        <w:rPr>
          <w:spacing w:val="-23"/>
        </w:rPr>
        <w:t xml:space="preserve"> </w:t>
      </w:r>
      <w:proofErr w:type="spellStart"/>
      <w:r>
        <w:t>berakibat</w:t>
      </w:r>
      <w:proofErr w:type="spellEnd"/>
      <w:r>
        <w:rPr>
          <w:spacing w:val="-17"/>
        </w:rPr>
        <w:t xml:space="preserve"> </w:t>
      </w:r>
      <w:proofErr w:type="spellStart"/>
      <w:r>
        <w:t>penurunan</w:t>
      </w:r>
      <w:proofErr w:type="spellEnd"/>
      <w:r>
        <w:t xml:space="preserve"> </w:t>
      </w:r>
      <w:proofErr w:type="spellStart"/>
      <w:r>
        <w:t>kekuatan</w:t>
      </w:r>
      <w:proofErr w:type="spellEnd"/>
      <w:r>
        <w:t xml:space="preserve"> </w:t>
      </w:r>
      <w:proofErr w:type="spellStart"/>
      <w:r>
        <w:t>otot</w:t>
      </w:r>
      <w:proofErr w:type="spellEnd"/>
      <w:r>
        <w:t xml:space="preserve">, </w:t>
      </w:r>
      <w:proofErr w:type="spellStart"/>
      <w:r>
        <w:t>mudah</w:t>
      </w:r>
      <w:proofErr w:type="spellEnd"/>
      <w:r>
        <w:t xml:space="preserve"> </w:t>
      </w:r>
      <w:proofErr w:type="spellStart"/>
      <w:r>
        <w:t>lelah</w:t>
      </w:r>
      <w:proofErr w:type="spellEnd"/>
      <w:r>
        <w:t xml:space="preserve">, dan </w:t>
      </w:r>
      <w:proofErr w:type="spellStart"/>
      <w:r>
        <w:t>kecepatan</w:t>
      </w:r>
      <w:proofErr w:type="spellEnd"/>
      <w:r>
        <w:t xml:space="preserve"> </w:t>
      </w:r>
      <w:proofErr w:type="spellStart"/>
      <w:r>
        <w:t>berjalan</w:t>
      </w:r>
      <w:proofErr w:type="spellEnd"/>
      <w:r>
        <w:t>.</w:t>
      </w:r>
      <w:r>
        <w:rPr>
          <w:position w:val="9"/>
          <w:sz w:val="16"/>
        </w:rPr>
        <w:t xml:space="preserve">9 </w:t>
      </w:r>
      <w:r>
        <w:t xml:space="preserve">Proses </w:t>
      </w:r>
      <w:proofErr w:type="spellStart"/>
      <w:r>
        <w:t>terjadinya</w:t>
      </w:r>
      <w:proofErr w:type="spellEnd"/>
      <w:r>
        <w:t xml:space="preserve"> </w:t>
      </w:r>
      <w:proofErr w:type="spellStart"/>
      <w:r>
        <w:t>sarkopenia</w:t>
      </w:r>
      <w:proofErr w:type="spellEnd"/>
      <w:r>
        <w:t xml:space="preserve"> </w:t>
      </w:r>
      <w:proofErr w:type="spellStart"/>
      <w:r>
        <w:t>melibatkan</w:t>
      </w:r>
      <w:proofErr w:type="spellEnd"/>
      <w:r>
        <w:t xml:space="preserve"> </w:t>
      </w:r>
      <w:proofErr w:type="spellStart"/>
      <w:r>
        <w:t>interaksi</w:t>
      </w:r>
      <w:proofErr w:type="spellEnd"/>
      <w:r>
        <w:t xml:space="preserve"> </w:t>
      </w:r>
      <w:proofErr w:type="spellStart"/>
      <w:r>
        <w:t>sistem</w:t>
      </w:r>
      <w:proofErr w:type="spellEnd"/>
      <w:r>
        <w:t xml:space="preserve"> </w:t>
      </w:r>
      <w:proofErr w:type="spellStart"/>
      <w:r>
        <w:t>saraf</w:t>
      </w:r>
      <w:proofErr w:type="spellEnd"/>
      <w:r>
        <w:t xml:space="preserve"> </w:t>
      </w:r>
      <w:proofErr w:type="spellStart"/>
      <w:r>
        <w:t>tepi</w:t>
      </w:r>
      <w:proofErr w:type="spellEnd"/>
      <w:r>
        <w:t xml:space="preserve"> dan </w:t>
      </w:r>
      <w:proofErr w:type="spellStart"/>
      <w:r>
        <w:t>sentral</w:t>
      </w:r>
      <w:proofErr w:type="spellEnd"/>
      <w:r>
        <w:t xml:space="preserve">, hormonal, status </w:t>
      </w:r>
      <w:proofErr w:type="spellStart"/>
      <w:r>
        <w:t>nutrisi</w:t>
      </w:r>
      <w:proofErr w:type="spellEnd"/>
      <w:r>
        <w:t xml:space="preserve">, </w:t>
      </w:r>
      <w:proofErr w:type="spellStart"/>
      <w:r>
        <w:t>sistem</w:t>
      </w:r>
      <w:proofErr w:type="spellEnd"/>
      <w:r>
        <w:t xml:space="preserve"> </w:t>
      </w:r>
      <w:proofErr w:type="spellStart"/>
      <w:r>
        <w:t>imun</w:t>
      </w:r>
      <w:proofErr w:type="spellEnd"/>
      <w:r>
        <w:t xml:space="preserve">, dan </w:t>
      </w:r>
      <w:proofErr w:type="spellStart"/>
      <w:r>
        <w:t>aktifitas</w:t>
      </w:r>
      <w:proofErr w:type="spellEnd"/>
      <w:r>
        <w:t xml:space="preserve"> </w:t>
      </w:r>
      <w:proofErr w:type="spellStart"/>
      <w:r>
        <w:t>fisik</w:t>
      </w:r>
      <w:proofErr w:type="spellEnd"/>
      <w:r>
        <w:t xml:space="preserve"> yang </w:t>
      </w:r>
      <w:proofErr w:type="spellStart"/>
      <w:r>
        <w:t>rendah</w:t>
      </w:r>
      <w:proofErr w:type="spellEnd"/>
      <w:r>
        <w:t xml:space="preserve">. Pada </w:t>
      </w:r>
      <w:proofErr w:type="spellStart"/>
      <w:r>
        <w:t>tingkat</w:t>
      </w:r>
      <w:proofErr w:type="spellEnd"/>
      <w:r>
        <w:t xml:space="preserve"> </w:t>
      </w:r>
      <w:proofErr w:type="spellStart"/>
      <w:r>
        <w:t>molekuler</w:t>
      </w:r>
      <w:proofErr w:type="spellEnd"/>
      <w:r>
        <w:t xml:space="preserve">, </w:t>
      </w:r>
      <w:proofErr w:type="spellStart"/>
      <w:r>
        <w:t>sarkopenia</w:t>
      </w:r>
      <w:proofErr w:type="spellEnd"/>
      <w:r>
        <w:t xml:space="preserve"> </w:t>
      </w:r>
      <w:proofErr w:type="spellStart"/>
      <w:r>
        <w:t>disebabkan</w:t>
      </w:r>
      <w:proofErr w:type="spellEnd"/>
      <w:r>
        <w:t xml:space="preserve"> </w:t>
      </w:r>
      <w:proofErr w:type="spellStart"/>
      <w:r>
        <w:t>penurunan</w:t>
      </w:r>
      <w:proofErr w:type="spellEnd"/>
      <w:r>
        <w:t xml:space="preserve"> </w:t>
      </w:r>
      <w:proofErr w:type="spellStart"/>
      <w:r>
        <w:t>kecepatan</w:t>
      </w:r>
      <w:proofErr w:type="spellEnd"/>
      <w:r>
        <w:t xml:space="preserve"> </w:t>
      </w:r>
      <w:proofErr w:type="spellStart"/>
      <w:r>
        <w:t>sintesis</w:t>
      </w:r>
      <w:proofErr w:type="spellEnd"/>
      <w:r>
        <w:t xml:space="preserve"> protein </w:t>
      </w:r>
      <w:proofErr w:type="spellStart"/>
      <w:r>
        <w:t>otot</w:t>
      </w:r>
      <w:proofErr w:type="spellEnd"/>
      <w:r>
        <w:t xml:space="preserve"> dan/</w:t>
      </w:r>
      <w:proofErr w:type="spellStart"/>
      <w:r>
        <w:t>atau</w:t>
      </w:r>
      <w:proofErr w:type="spellEnd"/>
      <w:r>
        <w:t xml:space="preserve"> </w:t>
      </w:r>
      <w:proofErr w:type="spellStart"/>
      <w:r>
        <w:t>peningkatan</w:t>
      </w:r>
      <w:proofErr w:type="spellEnd"/>
      <w:r>
        <w:t xml:space="preserve"> </w:t>
      </w:r>
      <w:proofErr w:type="spellStart"/>
      <w:r>
        <w:t>pemecahan</w:t>
      </w:r>
      <w:proofErr w:type="spellEnd"/>
      <w:r>
        <w:t xml:space="preserve"> protein </w:t>
      </w:r>
      <w:proofErr w:type="spellStart"/>
      <w:r>
        <w:t>otot</w:t>
      </w:r>
      <w:proofErr w:type="spellEnd"/>
      <w:r>
        <w:t xml:space="preserve"> yang </w:t>
      </w:r>
      <w:proofErr w:type="spellStart"/>
      <w:r>
        <w:t>tidak</w:t>
      </w:r>
      <w:proofErr w:type="spellEnd"/>
      <w:r>
        <w:t xml:space="preserve"> </w:t>
      </w:r>
      <w:proofErr w:type="spellStart"/>
      <w:r>
        <w:t>proporsional</w:t>
      </w:r>
      <w:proofErr w:type="spellEnd"/>
      <w:r>
        <w:t xml:space="preserve"> </w:t>
      </w:r>
      <w:proofErr w:type="spellStart"/>
      <w:r>
        <w:t>sebagai</w:t>
      </w:r>
      <w:proofErr w:type="spellEnd"/>
      <w:r>
        <w:t xml:space="preserve"> </w:t>
      </w:r>
      <w:proofErr w:type="spellStart"/>
      <w:r>
        <w:t>respon</w:t>
      </w:r>
      <w:proofErr w:type="spellEnd"/>
      <w:r>
        <w:t xml:space="preserve"> </w:t>
      </w:r>
      <w:proofErr w:type="spellStart"/>
      <w:r>
        <w:t>terhadap</w:t>
      </w:r>
      <w:proofErr w:type="spellEnd"/>
      <w:r>
        <w:t xml:space="preserve"> </w:t>
      </w:r>
      <w:r>
        <w:lastRenderedPageBreak/>
        <w:t xml:space="preserve">stimulus </w:t>
      </w:r>
      <w:proofErr w:type="spellStart"/>
      <w:r>
        <w:t>anabolik</w:t>
      </w:r>
      <w:proofErr w:type="spellEnd"/>
      <w:r>
        <w:t xml:space="preserve">, </w:t>
      </w:r>
      <w:proofErr w:type="spellStart"/>
      <w:r>
        <w:t>seperti</w:t>
      </w:r>
      <w:proofErr w:type="spellEnd"/>
      <w:r>
        <w:t xml:space="preserve"> </w:t>
      </w:r>
      <w:proofErr w:type="spellStart"/>
      <w:r>
        <w:t>aktifitas</w:t>
      </w:r>
      <w:proofErr w:type="spellEnd"/>
      <w:r>
        <w:t xml:space="preserve"> </w:t>
      </w:r>
      <w:proofErr w:type="spellStart"/>
      <w:r>
        <w:t>fisik</w:t>
      </w:r>
      <w:proofErr w:type="spellEnd"/>
      <w:r>
        <w:t xml:space="preserve"> </w:t>
      </w:r>
      <w:proofErr w:type="spellStart"/>
      <w:r>
        <w:t>atau</w:t>
      </w:r>
      <w:proofErr w:type="spellEnd"/>
      <w:r>
        <w:t xml:space="preserve"> </w:t>
      </w:r>
      <w:proofErr w:type="spellStart"/>
      <w:r>
        <w:t>asupan</w:t>
      </w:r>
      <w:proofErr w:type="spellEnd"/>
      <w:r>
        <w:t xml:space="preserve"> </w:t>
      </w:r>
      <w:proofErr w:type="spellStart"/>
      <w:r>
        <w:t>makanan</w:t>
      </w:r>
      <w:proofErr w:type="spellEnd"/>
      <w:r>
        <w:t xml:space="preserve">. Proses </w:t>
      </w:r>
      <w:proofErr w:type="spellStart"/>
      <w:r>
        <w:t>neuropati</w:t>
      </w:r>
      <w:proofErr w:type="spellEnd"/>
      <w:r>
        <w:t xml:space="preserve"> paling </w:t>
      </w:r>
      <w:proofErr w:type="spellStart"/>
      <w:r>
        <w:t>berpengaruh</w:t>
      </w:r>
      <w:proofErr w:type="spellEnd"/>
      <w:r>
        <w:t xml:space="preserve"> </w:t>
      </w:r>
      <w:proofErr w:type="spellStart"/>
      <w:r>
        <w:t>karena</w:t>
      </w:r>
      <w:proofErr w:type="spellEnd"/>
      <w:r>
        <w:t xml:space="preserve"> </w:t>
      </w:r>
      <w:proofErr w:type="spellStart"/>
      <w:r>
        <w:t>bertanggung</w:t>
      </w:r>
      <w:proofErr w:type="spellEnd"/>
      <w:r>
        <w:t xml:space="preserve"> </w:t>
      </w:r>
      <w:proofErr w:type="spellStart"/>
      <w:r>
        <w:t>jawab</w:t>
      </w:r>
      <w:proofErr w:type="spellEnd"/>
      <w:r>
        <w:t xml:space="preserve"> pada </w:t>
      </w:r>
      <w:proofErr w:type="spellStart"/>
      <w:r>
        <w:t>degenerasi</w:t>
      </w:r>
      <w:proofErr w:type="spellEnd"/>
      <w:r>
        <w:t xml:space="preserve"> </w:t>
      </w:r>
      <w:proofErr w:type="spellStart"/>
      <w:r>
        <w:t>saraf</w:t>
      </w:r>
      <w:proofErr w:type="spellEnd"/>
      <w:r>
        <w:t xml:space="preserve"> motor alfa yang </w:t>
      </w:r>
      <w:proofErr w:type="spellStart"/>
      <w:r>
        <w:t>mempersarafi</w:t>
      </w:r>
      <w:proofErr w:type="spellEnd"/>
      <w:r>
        <w:t xml:space="preserve"> </w:t>
      </w:r>
      <w:proofErr w:type="spellStart"/>
      <w:r>
        <w:t>serabut</w:t>
      </w:r>
      <w:proofErr w:type="spellEnd"/>
      <w:r>
        <w:t xml:space="preserve"> </w:t>
      </w:r>
      <w:proofErr w:type="spellStart"/>
      <w:r>
        <w:t>otot</w:t>
      </w:r>
      <w:proofErr w:type="spellEnd"/>
      <w:r>
        <w:t xml:space="preserve"> dan </w:t>
      </w:r>
      <w:proofErr w:type="spellStart"/>
      <w:r>
        <w:t>menyebabkan</w:t>
      </w:r>
      <w:proofErr w:type="spellEnd"/>
      <w:r>
        <w:t xml:space="preserve"> </w:t>
      </w:r>
      <w:proofErr w:type="spellStart"/>
      <w:r>
        <w:t>kehilangan</w:t>
      </w:r>
      <w:proofErr w:type="spellEnd"/>
      <w:r>
        <w:t xml:space="preserve"> motor</w:t>
      </w:r>
      <w:r>
        <w:rPr>
          <w:spacing w:val="-2"/>
        </w:rPr>
        <w:t xml:space="preserve"> </w:t>
      </w:r>
      <w:r>
        <w:t>unit.</w:t>
      </w:r>
      <w:r>
        <w:rPr>
          <w:position w:val="9"/>
          <w:sz w:val="16"/>
        </w:rPr>
        <w:t>3,10</w:t>
      </w:r>
    </w:p>
    <w:p w14:paraId="3098340F" w14:textId="77777777" w:rsidR="0096486F" w:rsidRDefault="0096486F" w:rsidP="00114806">
      <w:pPr>
        <w:pStyle w:val="Heading1"/>
        <w:ind w:left="0" w:right="77"/>
      </w:pPr>
      <w:bookmarkStart w:id="1" w:name="_bookmark5"/>
      <w:bookmarkEnd w:id="1"/>
    </w:p>
    <w:p w14:paraId="5BB7BA70" w14:textId="5E60548B" w:rsidR="00C85E96" w:rsidRDefault="00372C16" w:rsidP="00114806">
      <w:pPr>
        <w:pStyle w:val="Heading1"/>
        <w:ind w:left="0" w:right="77"/>
      </w:pPr>
      <w:proofErr w:type="spellStart"/>
      <w:r>
        <w:t>Epidemiologi</w:t>
      </w:r>
      <w:proofErr w:type="spellEnd"/>
      <w:r>
        <w:t xml:space="preserve"> </w:t>
      </w:r>
      <w:proofErr w:type="spellStart"/>
      <w:r>
        <w:t>Sarkopenia</w:t>
      </w:r>
      <w:proofErr w:type="spellEnd"/>
      <w:r>
        <w:t xml:space="preserve"> pada </w:t>
      </w:r>
      <w:proofErr w:type="spellStart"/>
      <w:r>
        <w:t>lanjut</w:t>
      </w:r>
      <w:proofErr w:type="spellEnd"/>
      <w:r>
        <w:rPr>
          <w:spacing w:val="5"/>
        </w:rPr>
        <w:t xml:space="preserve"> </w:t>
      </w:r>
      <w:proofErr w:type="spellStart"/>
      <w:r>
        <w:t>usia</w:t>
      </w:r>
      <w:proofErr w:type="spellEnd"/>
    </w:p>
    <w:p w14:paraId="5B74F225" w14:textId="35D16ECA" w:rsidR="00C85E96" w:rsidRPr="005B7ED0" w:rsidRDefault="00372C16" w:rsidP="00114806">
      <w:pPr>
        <w:pStyle w:val="BodyText"/>
        <w:spacing w:line="352" w:lineRule="auto"/>
        <w:ind w:right="77" w:firstLine="852"/>
        <w:jc w:val="both"/>
        <w:rPr>
          <w:sz w:val="20"/>
        </w:rPr>
      </w:pPr>
      <w:r>
        <w:t xml:space="preserve">Pada </w:t>
      </w:r>
      <w:proofErr w:type="spellStart"/>
      <w:r>
        <w:t>tahun</w:t>
      </w:r>
      <w:proofErr w:type="spellEnd"/>
      <w:r>
        <w:t xml:space="preserve"> 2000, </w:t>
      </w:r>
      <w:proofErr w:type="spellStart"/>
      <w:r>
        <w:t>jumlah</w:t>
      </w:r>
      <w:proofErr w:type="spellEnd"/>
      <w:r>
        <w:t xml:space="preserve"> </w:t>
      </w:r>
      <w:proofErr w:type="spellStart"/>
      <w:r>
        <w:t>populasi</w:t>
      </w:r>
      <w:proofErr w:type="spellEnd"/>
      <w:r>
        <w:t xml:space="preserve"> yang </w:t>
      </w:r>
      <w:proofErr w:type="spellStart"/>
      <w:r>
        <w:t>berusia</w:t>
      </w:r>
      <w:proofErr w:type="spellEnd"/>
      <w:r>
        <w:t xml:space="preserve"> </w:t>
      </w:r>
      <w:proofErr w:type="spellStart"/>
      <w:r>
        <w:t>lebih</w:t>
      </w:r>
      <w:proofErr w:type="spellEnd"/>
      <w:r>
        <w:t xml:space="preserve"> </w:t>
      </w:r>
      <w:proofErr w:type="spellStart"/>
      <w:r>
        <w:t>dari</w:t>
      </w:r>
      <w:proofErr w:type="spellEnd"/>
      <w:r>
        <w:t xml:space="preserve"> 60 </w:t>
      </w:r>
      <w:proofErr w:type="spellStart"/>
      <w:r>
        <w:t>tahun</w:t>
      </w:r>
      <w:proofErr w:type="spellEnd"/>
      <w:r>
        <w:t xml:space="preserve"> </w:t>
      </w:r>
      <w:proofErr w:type="spellStart"/>
      <w:r>
        <w:t>mencapai</w:t>
      </w:r>
      <w:proofErr w:type="spellEnd"/>
      <w:r>
        <w:rPr>
          <w:spacing w:val="-6"/>
        </w:rPr>
        <w:t xml:space="preserve"> </w:t>
      </w:r>
      <w:proofErr w:type="spellStart"/>
      <w:r>
        <w:t>angka</w:t>
      </w:r>
      <w:proofErr w:type="spellEnd"/>
      <w:r>
        <w:rPr>
          <w:spacing w:val="-4"/>
        </w:rPr>
        <w:t xml:space="preserve"> </w:t>
      </w:r>
      <w:r>
        <w:t>600</w:t>
      </w:r>
      <w:r>
        <w:rPr>
          <w:spacing w:val="-6"/>
        </w:rPr>
        <w:t xml:space="preserve"> </w:t>
      </w:r>
      <w:proofErr w:type="spellStart"/>
      <w:r>
        <w:t>juta</w:t>
      </w:r>
      <w:proofErr w:type="spellEnd"/>
      <w:r>
        <w:t>,</w:t>
      </w:r>
      <w:r>
        <w:rPr>
          <w:spacing w:val="-6"/>
        </w:rPr>
        <w:t xml:space="preserve"> </w:t>
      </w:r>
      <w:proofErr w:type="spellStart"/>
      <w:r>
        <w:t>diperkirakan</w:t>
      </w:r>
      <w:proofErr w:type="spellEnd"/>
      <w:r>
        <w:rPr>
          <w:spacing w:val="-6"/>
        </w:rPr>
        <w:t xml:space="preserve"> </w:t>
      </w:r>
      <w:proofErr w:type="spellStart"/>
      <w:r>
        <w:t>mencapai</w:t>
      </w:r>
      <w:proofErr w:type="spellEnd"/>
      <w:r>
        <w:rPr>
          <w:spacing w:val="-6"/>
        </w:rPr>
        <w:t xml:space="preserve"> </w:t>
      </w:r>
      <w:r>
        <w:t>1,2</w:t>
      </w:r>
      <w:r>
        <w:rPr>
          <w:spacing w:val="-6"/>
        </w:rPr>
        <w:t xml:space="preserve"> </w:t>
      </w:r>
      <w:proofErr w:type="spellStart"/>
      <w:r>
        <w:t>miliar</w:t>
      </w:r>
      <w:proofErr w:type="spellEnd"/>
      <w:r>
        <w:rPr>
          <w:spacing w:val="-5"/>
        </w:rPr>
        <w:t xml:space="preserve"> </w:t>
      </w:r>
      <w:r>
        <w:t>pada</w:t>
      </w:r>
      <w:r>
        <w:rPr>
          <w:spacing w:val="6"/>
        </w:rPr>
        <w:t xml:space="preserve"> </w:t>
      </w:r>
      <w:r>
        <w:t>2025</w:t>
      </w:r>
      <w:r>
        <w:rPr>
          <w:spacing w:val="-6"/>
        </w:rPr>
        <w:t xml:space="preserve"> </w:t>
      </w:r>
      <w:r>
        <w:t>dan</w:t>
      </w:r>
      <w:r>
        <w:rPr>
          <w:spacing w:val="-7"/>
        </w:rPr>
        <w:t xml:space="preserve"> </w:t>
      </w:r>
      <w:r>
        <w:t>2</w:t>
      </w:r>
      <w:r>
        <w:rPr>
          <w:spacing w:val="-6"/>
        </w:rPr>
        <w:t xml:space="preserve"> </w:t>
      </w:r>
      <w:proofErr w:type="spellStart"/>
      <w:r>
        <w:t>miliar</w:t>
      </w:r>
      <w:proofErr w:type="spellEnd"/>
      <w:r>
        <w:t xml:space="preserve"> pada 2050.</w:t>
      </w:r>
      <w:r>
        <w:rPr>
          <w:position w:val="9"/>
          <w:sz w:val="16"/>
        </w:rPr>
        <w:t xml:space="preserve">11 </w:t>
      </w:r>
      <w:proofErr w:type="spellStart"/>
      <w:r>
        <w:t>Berdasarkan</w:t>
      </w:r>
      <w:proofErr w:type="spellEnd"/>
      <w:r>
        <w:t xml:space="preserve"> data </w:t>
      </w:r>
      <w:proofErr w:type="spellStart"/>
      <w:r>
        <w:t>epidemiologi</w:t>
      </w:r>
      <w:proofErr w:type="spellEnd"/>
      <w:r>
        <w:t xml:space="preserve">, </w:t>
      </w:r>
      <w:proofErr w:type="spellStart"/>
      <w:r>
        <w:t>didapatkan</w:t>
      </w:r>
      <w:proofErr w:type="spellEnd"/>
      <w:r>
        <w:t xml:space="preserve"> </w:t>
      </w:r>
      <w:proofErr w:type="spellStart"/>
      <w:r>
        <w:t>prevalensi</w:t>
      </w:r>
      <w:proofErr w:type="spellEnd"/>
      <w:r w:rsidR="00042BDB">
        <w:rPr>
          <w:spacing w:val="9"/>
        </w:rPr>
        <w:t xml:space="preserve"> </w:t>
      </w:r>
      <w:r w:rsidR="005B7ED0">
        <w:t>sarcopenia</w:t>
      </w:r>
      <w:r w:rsidR="005B7ED0">
        <w:rPr>
          <w:sz w:val="20"/>
        </w:rPr>
        <w:t xml:space="preserve"> </w:t>
      </w:r>
      <w:r>
        <w:t xml:space="preserve">pada </w:t>
      </w:r>
      <w:proofErr w:type="spellStart"/>
      <w:r>
        <w:t>populasi</w:t>
      </w:r>
      <w:proofErr w:type="spellEnd"/>
      <w:r>
        <w:t xml:space="preserve"> </w:t>
      </w:r>
      <w:proofErr w:type="spellStart"/>
      <w:r>
        <w:t>lanjut</w:t>
      </w:r>
      <w:proofErr w:type="spellEnd"/>
      <w:r>
        <w:t xml:space="preserve"> </w:t>
      </w:r>
      <w:proofErr w:type="spellStart"/>
      <w:r>
        <w:t>usia</w:t>
      </w:r>
      <w:proofErr w:type="spellEnd"/>
      <w:r>
        <w:t xml:space="preserve"> </w:t>
      </w:r>
      <w:proofErr w:type="spellStart"/>
      <w:r>
        <w:t>dengan</w:t>
      </w:r>
      <w:proofErr w:type="spellEnd"/>
      <w:r>
        <w:t xml:space="preserve"> </w:t>
      </w:r>
      <w:proofErr w:type="spellStart"/>
      <w:r>
        <w:t>rentang</w:t>
      </w:r>
      <w:proofErr w:type="spellEnd"/>
      <w:r>
        <w:t xml:space="preserve"> 60-70 </w:t>
      </w:r>
      <w:proofErr w:type="spellStart"/>
      <w:r>
        <w:t>tahun</w:t>
      </w:r>
      <w:proofErr w:type="spellEnd"/>
      <w:r>
        <w:t xml:space="preserve"> </w:t>
      </w:r>
      <w:proofErr w:type="spellStart"/>
      <w:r>
        <w:t>ialah</w:t>
      </w:r>
      <w:proofErr w:type="spellEnd"/>
      <w:r>
        <w:t xml:space="preserve"> </w:t>
      </w:r>
      <w:proofErr w:type="spellStart"/>
      <w:r>
        <w:t>sebesar</w:t>
      </w:r>
      <w:proofErr w:type="spellEnd"/>
      <w:r>
        <w:t xml:space="preserve"> 5-13%, </w:t>
      </w:r>
      <w:proofErr w:type="spellStart"/>
      <w:r>
        <w:t>sedangkan</w:t>
      </w:r>
      <w:proofErr w:type="spellEnd"/>
      <w:r>
        <w:t xml:space="preserve"> pada </w:t>
      </w:r>
      <w:proofErr w:type="spellStart"/>
      <w:r>
        <w:t>populasi</w:t>
      </w:r>
      <w:proofErr w:type="spellEnd"/>
      <w:r>
        <w:t xml:space="preserve"> </w:t>
      </w:r>
      <w:proofErr w:type="spellStart"/>
      <w:r>
        <w:t>dengan</w:t>
      </w:r>
      <w:proofErr w:type="spellEnd"/>
      <w:r>
        <w:t xml:space="preserve"> </w:t>
      </w:r>
      <w:proofErr w:type="spellStart"/>
      <w:r>
        <w:t>usia</w:t>
      </w:r>
      <w:proofErr w:type="spellEnd"/>
      <w:r>
        <w:t xml:space="preserve"> </w:t>
      </w:r>
      <w:proofErr w:type="spellStart"/>
      <w:r>
        <w:t>lebih</w:t>
      </w:r>
      <w:proofErr w:type="spellEnd"/>
      <w:r>
        <w:t xml:space="preserve"> </w:t>
      </w:r>
      <w:proofErr w:type="spellStart"/>
      <w:r>
        <w:t>dari</w:t>
      </w:r>
      <w:proofErr w:type="spellEnd"/>
      <w:r>
        <w:t xml:space="preserve"> 80 </w:t>
      </w:r>
      <w:proofErr w:type="spellStart"/>
      <w:r>
        <w:t>tahun</w:t>
      </w:r>
      <w:proofErr w:type="spellEnd"/>
      <w:r>
        <w:t xml:space="preserve"> </w:t>
      </w:r>
      <w:proofErr w:type="spellStart"/>
      <w:r>
        <w:t>berkisar</w:t>
      </w:r>
      <w:proofErr w:type="spellEnd"/>
      <w:r>
        <w:t xml:space="preserve"> </w:t>
      </w:r>
      <w:proofErr w:type="spellStart"/>
      <w:r>
        <w:t>antara</w:t>
      </w:r>
      <w:proofErr w:type="spellEnd"/>
      <w:r>
        <w:t xml:space="preserve"> 11-50%.</w:t>
      </w:r>
      <w:r>
        <w:rPr>
          <w:position w:val="9"/>
          <w:sz w:val="16"/>
        </w:rPr>
        <w:t xml:space="preserve">5 </w:t>
      </w:r>
      <w:proofErr w:type="spellStart"/>
      <w:r>
        <w:t>Dengan</w:t>
      </w:r>
      <w:proofErr w:type="spellEnd"/>
      <w:r>
        <w:t xml:space="preserve"> data </w:t>
      </w:r>
      <w:proofErr w:type="spellStart"/>
      <w:r>
        <w:t>tersebut</w:t>
      </w:r>
      <w:proofErr w:type="spellEnd"/>
      <w:r>
        <w:t xml:space="preserve">, </w:t>
      </w:r>
      <w:proofErr w:type="spellStart"/>
      <w:r>
        <w:t>diperkirakan</w:t>
      </w:r>
      <w:proofErr w:type="spellEnd"/>
      <w:r>
        <w:t xml:space="preserve"> </w:t>
      </w:r>
      <w:proofErr w:type="spellStart"/>
      <w:r>
        <w:t>angka</w:t>
      </w:r>
      <w:proofErr w:type="spellEnd"/>
      <w:r>
        <w:t xml:space="preserve"> </w:t>
      </w:r>
      <w:proofErr w:type="spellStart"/>
      <w:r>
        <w:t>kejadian</w:t>
      </w:r>
      <w:proofErr w:type="spellEnd"/>
      <w:r>
        <w:t xml:space="preserve"> </w:t>
      </w:r>
      <w:proofErr w:type="spellStart"/>
      <w:r>
        <w:t>sarkopenia</w:t>
      </w:r>
      <w:proofErr w:type="spellEnd"/>
      <w:r>
        <w:t xml:space="preserve"> </w:t>
      </w:r>
      <w:proofErr w:type="spellStart"/>
      <w:r>
        <w:t>saat</w:t>
      </w:r>
      <w:proofErr w:type="spellEnd"/>
      <w:r>
        <w:t xml:space="preserve"> </w:t>
      </w:r>
      <w:proofErr w:type="spellStart"/>
      <w:r>
        <w:t>ini</w:t>
      </w:r>
      <w:proofErr w:type="spellEnd"/>
      <w:r>
        <w:t xml:space="preserve"> </w:t>
      </w:r>
      <w:proofErr w:type="spellStart"/>
      <w:r>
        <w:t>mencapai</w:t>
      </w:r>
      <w:proofErr w:type="spellEnd"/>
      <w:r>
        <w:t xml:space="preserve"> </w:t>
      </w:r>
      <w:proofErr w:type="spellStart"/>
      <w:r>
        <w:t>lebih</w:t>
      </w:r>
      <w:proofErr w:type="spellEnd"/>
      <w:r>
        <w:t xml:space="preserve"> </w:t>
      </w:r>
      <w:proofErr w:type="spellStart"/>
      <w:r>
        <w:t>dari</w:t>
      </w:r>
      <w:proofErr w:type="spellEnd"/>
      <w:r>
        <w:t xml:space="preserve"> 50 </w:t>
      </w:r>
      <w:proofErr w:type="spellStart"/>
      <w:r>
        <w:t>juta</w:t>
      </w:r>
      <w:proofErr w:type="spellEnd"/>
      <w:r>
        <w:t xml:space="preserve"> dan </w:t>
      </w:r>
      <w:proofErr w:type="spellStart"/>
      <w:r>
        <w:t>akan</w:t>
      </w:r>
      <w:proofErr w:type="spellEnd"/>
      <w:r>
        <w:t xml:space="preserve"> </w:t>
      </w:r>
      <w:proofErr w:type="spellStart"/>
      <w:r>
        <w:t>bertambah</w:t>
      </w:r>
      <w:proofErr w:type="spellEnd"/>
      <w:r>
        <w:t xml:space="preserve"> </w:t>
      </w:r>
      <w:proofErr w:type="spellStart"/>
      <w:r>
        <w:rPr>
          <w:spacing w:val="-3"/>
        </w:rPr>
        <w:t>hingga</w:t>
      </w:r>
      <w:proofErr w:type="spellEnd"/>
      <w:r>
        <w:rPr>
          <w:spacing w:val="-3"/>
        </w:rPr>
        <w:t xml:space="preserve"> </w:t>
      </w:r>
      <w:proofErr w:type="spellStart"/>
      <w:r>
        <w:t>lebih</w:t>
      </w:r>
      <w:proofErr w:type="spellEnd"/>
      <w:r>
        <w:t xml:space="preserve"> </w:t>
      </w:r>
      <w:proofErr w:type="spellStart"/>
      <w:r>
        <w:t>dari</w:t>
      </w:r>
      <w:proofErr w:type="spellEnd"/>
      <w:r>
        <w:t xml:space="preserve"> </w:t>
      </w:r>
      <w:proofErr w:type="spellStart"/>
      <w:r>
        <w:t>angka</w:t>
      </w:r>
      <w:proofErr w:type="spellEnd"/>
      <w:r>
        <w:t xml:space="preserve"> 200 </w:t>
      </w:r>
      <w:proofErr w:type="spellStart"/>
      <w:r>
        <w:t>juta</w:t>
      </w:r>
      <w:proofErr w:type="spellEnd"/>
      <w:r>
        <w:t xml:space="preserve"> pada 40 </w:t>
      </w:r>
      <w:proofErr w:type="spellStart"/>
      <w:r>
        <w:t>tahun</w:t>
      </w:r>
      <w:proofErr w:type="spellEnd"/>
      <w:r>
        <w:t xml:space="preserve"> </w:t>
      </w:r>
      <w:proofErr w:type="spellStart"/>
      <w:r>
        <w:t>kedepan</w:t>
      </w:r>
      <w:proofErr w:type="spellEnd"/>
      <w:r>
        <w:t>.</w:t>
      </w:r>
      <w:r>
        <w:rPr>
          <w:position w:val="9"/>
          <w:sz w:val="16"/>
        </w:rPr>
        <w:t>8</w:t>
      </w:r>
    </w:p>
    <w:p w14:paraId="61B96F02" w14:textId="013E1D7B" w:rsidR="005B7ED0" w:rsidRDefault="00372C16" w:rsidP="00384DB5">
      <w:pPr>
        <w:pStyle w:val="BodyText"/>
        <w:spacing w:line="357" w:lineRule="auto"/>
        <w:ind w:right="77" w:firstLine="852"/>
        <w:jc w:val="both"/>
        <w:rPr>
          <w:position w:val="9"/>
          <w:sz w:val="16"/>
        </w:rPr>
      </w:pPr>
      <w:proofErr w:type="spellStart"/>
      <w:r>
        <w:t>Sebuah</w:t>
      </w:r>
      <w:proofErr w:type="spellEnd"/>
      <w:r>
        <w:rPr>
          <w:spacing w:val="-10"/>
        </w:rPr>
        <w:t xml:space="preserve"> </w:t>
      </w:r>
      <w:proofErr w:type="spellStart"/>
      <w:r>
        <w:t>studi</w:t>
      </w:r>
      <w:proofErr w:type="spellEnd"/>
      <w:r>
        <w:rPr>
          <w:spacing w:val="-8"/>
        </w:rPr>
        <w:t xml:space="preserve"> </w:t>
      </w:r>
      <w:proofErr w:type="spellStart"/>
      <w:r>
        <w:t>telaah</w:t>
      </w:r>
      <w:proofErr w:type="spellEnd"/>
      <w:r>
        <w:rPr>
          <w:spacing w:val="-10"/>
        </w:rPr>
        <w:t xml:space="preserve"> </w:t>
      </w:r>
      <w:proofErr w:type="spellStart"/>
      <w:r>
        <w:t>sistematis</w:t>
      </w:r>
      <w:proofErr w:type="spellEnd"/>
      <w:r>
        <w:rPr>
          <w:spacing w:val="-11"/>
        </w:rPr>
        <w:t xml:space="preserve"> </w:t>
      </w:r>
      <w:r>
        <w:t>dan</w:t>
      </w:r>
      <w:r>
        <w:rPr>
          <w:spacing w:val="-9"/>
        </w:rPr>
        <w:t xml:space="preserve"> </w:t>
      </w:r>
      <w:r>
        <w:t>meta-</w:t>
      </w:r>
      <w:proofErr w:type="spellStart"/>
      <w:r>
        <w:t>analisis</w:t>
      </w:r>
      <w:proofErr w:type="spellEnd"/>
      <w:r>
        <w:rPr>
          <w:spacing w:val="-8"/>
        </w:rPr>
        <w:t xml:space="preserve"> </w:t>
      </w:r>
      <w:r>
        <w:t>yang</w:t>
      </w:r>
      <w:r>
        <w:rPr>
          <w:spacing w:val="-13"/>
        </w:rPr>
        <w:t xml:space="preserve"> </w:t>
      </w:r>
      <w:proofErr w:type="spellStart"/>
      <w:r>
        <w:t>dilakukan</w:t>
      </w:r>
      <w:proofErr w:type="spellEnd"/>
      <w:r>
        <w:rPr>
          <w:spacing w:val="-10"/>
        </w:rPr>
        <w:t xml:space="preserve"> </w:t>
      </w:r>
      <w:proofErr w:type="spellStart"/>
      <w:r>
        <w:t>Shafiee</w:t>
      </w:r>
      <w:proofErr w:type="spellEnd"/>
      <w:r>
        <w:rPr>
          <w:spacing w:val="-8"/>
        </w:rPr>
        <w:t xml:space="preserve"> </w:t>
      </w:r>
      <w:r>
        <w:t xml:space="preserve">G et al pada </w:t>
      </w:r>
      <w:proofErr w:type="spellStart"/>
      <w:r>
        <w:t>tahun</w:t>
      </w:r>
      <w:proofErr w:type="spellEnd"/>
      <w:r>
        <w:t xml:space="preserve"> 2017, </w:t>
      </w:r>
      <w:proofErr w:type="spellStart"/>
      <w:r>
        <w:t>didapatkan</w:t>
      </w:r>
      <w:proofErr w:type="spellEnd"/>
      <w:r>
        <w:t xml:space="preserve"> </w:t>
      </w:r>
      <w:proofErr w:type="spellStart"/>
      <w:r>
        <w:t>perkiraan</w:t>
      </w:r>
      <w:proofErr w:type="spellEnd"/>
      <w:r>
        <w:t xml:space="preserve"> </w:t>
      </w:r>
      <w:proofErr w:type="spellStart"/>
      <w:r>
        <w:t>prevalensi</w:t>
      </w:r>
      <w:proofErr w:type="spellEnd"/>
      <w:r>
        <w:t xml:space="preserve"> </w:t>
      </w:r>
      <w:proofErr w:type="spellStart"/>
      <w:r>
        <w:t>dengan</w:t>
      </w:r>
      <w:proofErr w:type="spellEnd"/>
      <w:r>
        <w:t xml:space="preserve"> </w:t>
      </w:r>
      <w:proofErr w:type="spellStart"/>
      <w:r>
        <w:t>porsi</w:t>
      </w:r>
      <w:proofErr w:type="spellEnd"/>
      <w:r>
        <w:t xml:space="preserve"> yang </w:t>
      </w:r>
      <w:proofErr w:type="spellStart"/>
      <w:r>
        <w:t>sama</w:t>
      </w:r>
      <w:proofErr w:type="spellEnd"/>
      <w:r>
        <w:t xml:space="preserve"> pada </w:t>
      </w:r>
      <w:proofErr w:type="spellStart"/>
      <w:r>
        <w:t>laki-laki</w:t>
      </w:r>
      <w:proofErr w:type="spellEnd"/>
      <w:r>
        <w:t xml:space="preserve"> dan </w:t>
      </w:r>
      <w:proofErr w:type="spellStart"/>
      <w:r>
        <w:t>perempuan</w:t>
      </w:r>
      <w:proofErr w:type="spellEnd"/>
      <w:r>
        <w:t xml:space="preserve"> </w:t>
      </w:r>
      <w:proofErr w:type="spellStart"/>
      <w:r>
        <w:t>yaitu</w:t>
      </w:r>
      <w:proofErr w:type="spellEnd"/>
      <w:r>
        <w:t xml:space="preserve"> 10%. </w:t>
      </w:r>
      <w:proofErr w:type="spellStart"/>
      <w:r>
        <w:t>Prevalensi</w:t>
      </w:r>
      <w:proofErr w:type="spellEnd"/>
      <w:r>
        <w:t xml:space="preserve"> </w:t>
      </w:r>
      <w:proofErr w:type="spellStart"/>
      <w:r>
        <w:t>tersebut</w:t>
      </w:r>
      <w:proofErr w:type="spellEnd"/>
      <w:r>
        <w:t xml:space="preserve"> </w:t>
      </w:r>
      <w:proofErr w:type="spellStart"/>
      <w:r>
        <w:t>lebih</w:t>
      </w:r>
      <w:proofErr w:type="spellEnd"/>
      <w:r>
        <w:t xml:space="preserve"> </w:t>
      </w:r>
      <w:proofErr w:type="spellStart"/>
      <w:r>
        <w:t>besar</w:t>
      </w:r>
      <w:proofErr w:type="spellEnd"/>
      <w:r>
        <w:t xml:space="preserve"> </w:t>
      </w:r>
      <w:r>
        <w:rPr>
          <w:spacing w:val="-3"/>
        </w:rPr>
        <w:t xml:space="preserve">di </w:t>
      </w:r>
      <w:proofErr w:type="spellStart"/>
      <w:r>
        <w:t>antara</w:t>
      </w:r>
      <w:proofErr w:type="spellEnd"/>
      <w:r>
        <w:t xml:space="preserve"> </w:t>
      </w:r>
      <w:proofErr w:type="spellStart"/>
      <w:r>
        <w:t>individu</w:t>
      </w:r>
      <w:proofErr w:type="spellEnd"/>
      <w:r>
        <w:t xml:space="preserve"> non-</w:t>
      </w:r>
      <w:proofErr w:type="spellStart"/>
      <w:r>
        <w:t>asia</w:t>
      </w:r>
      <w:proofErr w:type="spellEnd"/>
      <w:r>
        <w:t xml:space="preserve"> </w:t>
      </w:r>
      <w:proofErr w:type="spellStart"/>
      <w:r>
        <w:t>dibandingkan</w:t>
      </w:r>
      <w:proofErr w:type="spellEnd"/>
      <w:r>
        <w:t xml:space="preserve"> </w:t>
      </w:r>
      <w:proofErr w:type="spellStart"/>
      <w:r>
        <w:t>asia</w:t>
      </w:r>
      <w:proofErr w:type="spellEnd"/>
      <w:r>
        <w:t xml:space="preserve"> pada </w:t>
      </w:r>
      <w:proofErr w:type="spellStart"/>
      <w:r>
        <w:t>laki-laki</w:t>
      </w:r>
      <w:proofErr w:type="spellEnd"/>
      <w:r>
        <w:t xml:space="preserve"> (19% vs 10%) dan </w:t>
      </w:r>
      <w:proofErr w:type="spellStart"/>
      <w:r>
        <w:t>perempuan</w:t>
      </w:r>
      <w:proofErr w:type="spellEnd"/>
      <w:r>
        <w:t xml:space="preserve"> (20% vs</w:t>
      </w:r>
      <w:r>
        <w:rPr>
          <w:spacing w:val="-3"/>
        </w:rPr>
        <w:t xml:space="preserve"> </w:t>
      </w:r>
      <w:r>
        <w:t>11%).</w:t>
      </w:r>
      <w:r>
        <w:rPr>
          <w:position w:val="9"/>
          <w:sz w:val="16"/>
        </w:rPr>
        <w:t>12</w:t>
      </w:r>
      <w:bookmarkStart w:id="2" w:name="_bookmark6"/>
      <w:bookmarkEnd w:id="2"/>
    </w:p>
    <w:p w14:paraId="76A0C0E0" w14:textId="77777777" w:rsidR="00384DB5" w:rsidRDefault="00384DB5" w:rsidP="00384DB5">
      <w:pPr>
        <w:pStyle w:val="Heading1"/>
        <w:ind w:left="0"/>
      </w:pPr>
      <w:proofErr w:type="spellStart"/>
      <w:r>
        <w:t>Dampak</w:t>
      </w:r>
      <w:proofErr w:type="spellEnd"/>
      <w:r>
        <w:rPr>
          <w:spacing w:val="-7"/>
        </w:rPr>
        <w:t xml:space="preserve"> </w:t>
      </w:r>
      <w:proofErr w:type="spellStart"/>
      <w:r>
        <w:t>Sarkopenia</w:t>
      </w:r>
      <w:proofErr w:type="spellEnd"/>
    </w:p>
    <w:p w14:paraId="10144524" w14:textId="77777777" w:rsidR="00384DB5" w:rsidRDefault="00384DB5" w:rsidP="00384DB5">
      <w:pPr>
        <w:pStyle w:val="BodyText"/>
        <w:spacing w:line="357" w:lineRule="auto"/>
        <w:ind w:right="77" w:firstLine="852"/>
        <w:jc w:val="both"/>
        <w:rPr>
          <w:sz w:val="16"/>
        </w:rPr>
      </w:pPr>
      <w:proofErr w:type="spellStart"/>
      <w:r>
        <w:t>Besaran</w:t>
      </w:r>
      <w:proofErr w:type="spellEnd"/>
      <w:r>
        <w:t xml:space="preserve"> </w:t>
      </w:r>
      <w:proofErr w:type="spellStart"/>
      <w:r>
        <w:t>massalah</w:t>
      </w:r>
      <w:proofErr w:type="spellEnd"/>
      <w:r>
        <w:t xml:space="preserve"> </w:t>
      </w:r>
      <w:proofErr w:type="spellStart"/>
      <w:r>
        <w:t>kesehatan</w:t>
      </w:r>
      <w:proofErr w:type="spellEnd"/>
      <w:r>
        <w:t xml:space="preserve"> yang </w:t>
      </w:r>
      <w:proofErr w:type="spellStart"/>
      <w:r>
        <w:t>diakibatkan</w:t>
      </w:r>
      <w:proofErr w:type="spellEnd"/>
      <w:r>
        <w:t xml:space="preserve"> </w:t>
      </w:r>
      <w:proofErr w:type="spellStart"/>
      <w:r>
        <w:t>sarkopenia</w:t>
      </w:r>
      <w:proofErr w:type="spellEnd"/>
      <w:r>
        <w:t xml:space="preserve"> pada </w:t>
      </w:r>
      <w:proofErr w:type="spellStart"/>
      <w:r>
        <w:t>populasi</w:t>
      </w:r>
      <w:proofErr w:type="spellEnd"/>
      <w:r>
        <w:t xml:space="preserve"> </w:t>
      </w:r>
      <w:proofErr w:type="spellStart"/>
      <w:r>
        <w:t>lanjut</w:t>
      </w:r>
      <w:proofErr w:type="spellEnd"/>
      <w:r>
        <w:t xml:space="preserve"> </w:t>
      </w:r>
      <w:proofErr w:type="spellStart"/>
      <w:r>
        <w:t>usia</w:t>
      </w:r>
      <w:proofErr w:type="spellEnd"/>
      <w:r>
        <w:t xml:space="preserve"> yang </w:t>
      </w:r>
      <w:proofErr w:type="spellStart"/>
      <w:r>
        <w:t>semakin</w:t>
      </w:r>
      <w:proofErr w:type="spellEnd"/>
      <w:r>
        <w:t xml:space="preserve"> </w:t>
      </w:r>
      <w:proofErr w:type="spellStart"/>
      <w:r>
        <w:t>bertambah</w:t>
      </w:r>
      <w:proofErr w:type="spellEnd"/>
      <w:r>
        <w:t xml:space="preserve"> </w:t>
      </w:r>
      <w:proofErr w:type="spellStart"/>
      <w:r>
        <w:t>menjadi</w:t>
      </w:r>
      <w:proofErr w:type="spellEnd"/>
      <w:r>
        <w:t xml:space="preserve"> salah </w:t>
      </w:r>
      <w:proofErr w:type="spellStart"/>
      <w:r>
        <w:t>satu</w:t>
      </w:r>
      <w:proofErr w:type="spellEnd"/>
      <w:r>
        <w:t xml:space="preserve"> </w:t>
      </w:r>
      <w:proofErr w:type="spellStart"/>
      <w:r>
        <w:t>alasan</w:t>
      </w:r>
      <w:proofErr w:type="spellEnd"/>
      <w:r>
        <w:t xml:space="preserve"> </w:t>
      </w:r>
      <w:proofErr w:type="spellStart"/>
      <w:r>
        <w:t>untuk</w:t>
      </w:r>
      <w:proofErr w:type="spellEnd"/>
      <w:r>
        <w:t xml:space="preserve"> </w:t>
      </w:r>
      <w:proofErr w:type="spellStart"/>
      <w:r>
        <w:t>mengembangkan</w:t>
      </w:r>
      <w:proofErr w:type="spellEnd"/>
      <w:r>
        <w:t xml:space="preserve"> dan </w:t>
      </w:r>
      <w:proofErr w:type="spellStart"/>
      <w:r>
        <w:t>melakukan</w:t>
      </w:r>
      <w:proofErr w:type="spellEnd"/>
      <w:r>
        <w:t xml:space="preserve"> </w:t>
      </w:r>
      <w:proofErr w:type="spellStart"/>
      <w:r>
        <w:t>evaluasi</w:t>
      </w:r>
      <w:proofErr w:type="spellEnd"/>
      <w:r>
        <w:t xml:space="preserve"> strategi </w:t>
      </w:r>
      <w:proofErr w:type="spellStart"/>
      <w:r>
        <w:t>tatalaksana</w:t>
      </w:r>
      <w:proofErr w:type="spellEnd"/>
      <w:r>
        <w:t xml:space="preserve"> agar </w:t>
      </w:r>
      <w:proofErr w:type="spellStart"/>
      <w:r>
        <w:t>dapat</w:t>
      </w:r>
      <w:proofErr w:type="spellEnd"/>
      <w:r>
        <w:t xml:space="preserve"> </w:t>
      </w:r>
      <w:proofErr w:type="spellStart"/>
      <w:r>
        <w:t>mengurangi</w:t>
      </w:r>
      <w:proofErr w:type="spellEnd"/>
      <w:r>
        <w:t>,</w:t>
      </w:r>
      <w:r>
        <w:rPr>
          <w:spacing w:val="-13"/>
        </w:rPr>
        <w:t xml:space="preserve"> </w:t>
      </w:r>
      <w:proofErr w:type="spellStart"/>
      <w:r>
        <w:t>mencegah</w:t>
      </w:r>
      <w:proofErr w:type="spellEnd"/>
      <w:r>
        <w:t>,</w:t>
      </w:r>
      <w:r>
        <w:rPr>
          <w:spacing w:val="-12"/>
        </w:rPr>
        <w:t xml:space="preserve"> </w:t>
      </w:r>
      <w:proofErr w:type="spellStart"/>
      <w:r>
        <w:t>atau</w:t>
      </w:r>
      <w:proofErr w:type="spellEnd"/>
      <w:r>
        <w:rPr>
          <w:spacing w:val="-12"/>
        </w:rPr>
        <w:t xml:space="preserve"> </w:t>
      </w:r>
      <w:proofErr w:type="spellStart"/>
      <w:r>
        <w:t>bahkan</w:t>
      </w:r>
      <w:proofErr w:type="spellEnd"/>
      <w:r>
        <w:rPr>
          <w:spacing w:val="-16"/>
        </w:rPr>
        <w:t xml:space="preserve"> </w:t>
      </w:r>
      <w:proofErr w:type="spellStart"/>
      <w:r>
        <w:t>mengembalikan</w:t>
      </w:r>
      <w:proofErr w:type="spellEnd"/>
      <w:r>
        <w:rPr>
          <w:spacing w:val="-12"/>
        </w:rPr>
        <w:t xml:space="preserve"> </w:t>
      </w:r>
      <w:proofErr w:type="spellStart"/>
      <w:r>
        <w:t>dampak</w:t>
      </w:r>
      <w:proofErr w:type="spellEnd"/>
      <w:r>
        <w:rPr>
          <w:spacing w:val="-15"/>
        </w:rPr>
        <w:t xml:space="preserve"> </w:t>
      </w:r>
      <w:proofErr w:type="spellStart"/>
      <w:r>
        <w:t>dari</w:t>
      </w:r>
      <w:proofErr w:type="spellEnd"/>
      <w:r>
        <w:rPr>
          <w:spacing w:val="-15"/>
        </w:rPr>
        <w:t xml:space="preserve"> </w:t>
      </w:r>
      <w:proofErr w:type="spellStart"/>
      <w:r>
        <w:t>hilangnya</w:t>
      </w:r>
      <w:proofErr w:type="spellEnd"/>
      <w:r>
        <w:rPr>
          <w:spacing w:val="-1"/>
        </w:rPr>
        <w:t xml:space="preserve"> </w:t>
      </w:r>
      <w:proofErr w:type="spellStart"/>
      <w:r>
        <w:t>massa</w:t>
      </w:r>
      <w:proofErr w:type="spellEnd"/>
      <w:r>
        <w:t xml:space="preserve"> dan </w:t>
      </w:r>
      <w:proofErr w:type="spellStart"/>
      <w:r>
        <w:t>kelemahan</w:t>
      </w:r>
      <w:proofErr w:type="spellEnd"/>
      <w:r>
        <w:rPr>
          <w:spacing w:val="-1"/>
        </w:rPr>
        <w:t xml:space="preserve"> </w:t>
      </w:r>
      <w:proofErr w:type="spellStart"/>
      <w:r>
        <w:t>otot</w:t>
      </w:r>
      <w:proofErr w:type="spellEnd"/>
      <w:r>
        <w:t>.</w:t>
      </w:r>
      <w:r>
        <w:rPr>
          <w:position w:val="9"/>
          <w:sz w:val="16"/>
        </w:rPr>
        <w:t>14</w:t>
      </w:r>
    </w:p>
    <w:p w14:paraId="74AD41FA" w14:textId="77777777" w:rsidR="00384DB5" w:rsidRDefault="00384DB5" w:rsidP="00384DB5">
      <w:pPr>
        <w:pStyle w:val="BodyText"/>
        <w:spacing w:line="357" w:lineRule="auto"/>
        <w:ind w:right="77" w:firstLine="852"/>
        <w:jc w:val="both"/>
        <w:rPr>
          <w:sz w:val="16"/>
        </w:rPr>
      </w:pPr>
      <w:proofErr w:type="spellStart"/>
      <w:r>
        <w:t>Penurunan</w:t>
      </w:r>
      <w:proofErr w:type="spellEnd"/>
      <w:r>
        <w:t xml:space="preserve"> </w:t>
      </w:r>
      <w:proofErr w:type="spellStart"/>
      <w:r>
        <w:t>fungsi</w:t>
      </w:r>
      <w:proofErr w:type="spellEnd"/>
      <w:r>
        <w:t xml:space="preserve"> </w:t>
      </w:r>
      <w:proofErr w:type="spellStart"/>
      <w:r>
        <w:t>otot</w:t>
      </w:r>
      <w:proofErr w:type="spellEnd"/>
      <w:r>
        <w:t xml:space="preserve"> pada </w:t>
      </w:r>
      <w:proofErr w:type="spellStart"/>
      <w:r>
        <w:t>sarkopenia</w:t>
      </w:r>
      <w:proofErr w:type="spellEnd"/>
      <w:r>
        <w:t xml:space="preserve"> </w:t>
      </w:r>
      <w:proofErr w:type="spellStart"/>
      <w:r>
        <w:t>dikarakteristikan</w:t>
      </w:r>
      <w:proofErr w:type="spellEnd"/>
      <w:r>
        <w:t xml:space="preserve"> </w:t>
      </w:r>
      <w:proofErr w:type="spellStart"/>
      <w:r>
        <w:t>dengan</w:t>
      </w:r>
      <w:proofErr w:type="spellEnd"/>
      <w:r>
        <w:t xml:space="preserve"> </w:t>
      </w:r>
      <w:proofErr w:type="spellStart"/>
      <w:r>
        <w:t>penurunan</w:t>
      </w:r>
      <w:proofErr w:type="spellEnd"/>
      <w:r>
        <w:t xml:space="preserve"> </w:t>
      </w:r>
      <w:proofErr w:type="spellStart"/>
      <w:r>
        <w:t>kapasitas</w:t>
      </w:r>
      <w:proofErr w:type="spellEnd"/>
      <w:r>
        <w:t xml:space="preserve"> </w:t>
      </w:r>
      <w:proofErr w:type="spellStart"/>
      <w:r>
        <w:t>produksi</w:t>
      </w:r>
      <w:proofErr w:type="spellEnd"/>
      <w:r>
        <w:t xml:space="preserve"> </w:t>
      </w:r>
      <w:proofErr w:type="spellStart"/>
      <w:r>
        <w:t>kekuatan</w:t>
      </w:r>
      <w:proofErr w:type="spellEnd"/>
      <w:r>
        <w:t xml:space="preserve"> </w:t>
      </w:r>
      <w:proofErr w:type="spellStart"/>
      <w:r>
        <w:t>otot</w:t>
      </w:r>
      <w:proofErr w:type="spellEnd"/>
      <w:r>
        <w:t xml:space="preserve">, </w:t>
      </w:r>
      <w:proofErr w:type="spellStart"/>
      <w:r>
        <w:t>kecepatan</w:t>
      </w:r>
      <w:proofErr w:type="spellEnd"/>
      <w:r>
        <w:t xml:space="preserve"> </w:t>
      </w:r>
      <w:proofErr w:type="spellStart"/>
      <w:r>
        <w:t>maksimal</w:t>
      </w:r>
      <w:proofErr w:type="spellEnd"/>
      <w:r>
        <w:t xml:space="preserve"> </w:t>
      </w:r>
      <w:proofErr w:type="spellStart"/>
      <w:r>
        <w:t>pemendekan</w:t>
      </w:r>
      <w:proofErr w:type="spellEnd"/>
      <w:r>
        <w:t xml:space="preserve"> </w:t>
      </w:r>
      <w:proofErr w:type="spellStart"/>
      <w:r>
        <w:t>serat</w:t>
      </w:r>
      <w:proofErr w:type="spellEnd"/>
      <w:r>
        <w:t xml:space="preserve"> </w:t>
      </w:r>
      <w:proofErr w:type="spellStart"/>
      <w:r>
        <w:t>otot</w:t>
      </w:r>
      <w:proofErr w:type="spellEnd"/>
      <w:r>
        <w:t xml:space="preserve">, dan </w:t>
      </w:r>
      <w:proofErr w:type="spellStart"/>
      <w:r>
        <w:t>kontraksi-relaksasi</w:t>
      </w:r>
      <w:proofErr w:type="spellEnd"/>
      <w:r>
        <w:t xml:space="preserve"> </w:t>
      </w:r>
      <w:proofErr w:type="spellStart"/>
      <w:r>
        <w:t>otot</w:t>
      </w:r>
      <w:proofErr w:type="spellEnd"/>
      <w:r>
        <w:t xml:space="preserve">. </w:t>
      </w:r>
      <w:proofErr w:type="spellStart"/>
      <w:r>
        <w:t>Dengan</w:t>
      </w:r>
      <w:proofErr w:type="spellEnd"/>
      <w:r>
        <w:t xml:space="preserve"> </w:t>
      </w:r>
      <w:proofErr w:type="spellStart"/>
      <w:r>
        <w:t>berkurangnya</w:t>
      </w:r>
      <w:proofErr w:type="spellEnd"/>
      <w:r>
        <w:t xml:space="preserve"> </w:t>
      </w:r>
      <w:proofErr w:type="spellStart"/>
      <w:r>
        <w:t>kemampuan</w:t>
      </w:r>
      <w:proofErr w:type="spellEnd"/>
      <w:r>
        <w:t xml:space="preserve"> </w:t>
      </w:r>
      <w:proofErr w:type="spellStart"/>
      <w:r>
        <w:t>otot</w:t>
      </w:r>
      <w:proofErr w:type="spellEnd"/>
      <w:r>
        <w:t xml:space="preserve"> </w:t>
      </w:r>
      <w:proofErr w:type="spellStart"/>
      <w:r>
        <w:t>sehingga</w:t>
      </w:r>
      <w:proofErr w:type="spellEnd"/>
      <w:r>
        <w:t xml:space="preserve"> </w:t>
      </w:r>
      <w:proofErr w:type="spellStart"/>
      <w:r>
        <w:t>mengakibatkan</w:t>
      </w:r>
      <w:proofErr w:type="spellEnd"/>
      <w:r>
        <w:t xml:space="preserve"> </w:t>
      </w:r>
      <w:proofErr w:type="spellStart"/>
      <w:r>
        <w:t>melambatnya</w:t>
      </w:r>
      <w:proofErr w:type="spellEnd"/>
      <w:r>
        <w:t xml:space="preserve"> </w:t>
      </w:r>
      <w:proofErr w:type="spellStart"/>
      <w:r>
        <w:t>pergerakan</w:t>
      </w:r>
      <w:proofErr w:type="spellEnd"/>
      <w:r>
        <w:t xml:space="preserve"> </w:t>
      </w:r>
      <w:proofErr w:type="spellStart"/>
      <w:r>
        <w:t>otot</w:t>
      </w:r>
      <w:proofErr w:type="spellEnd"/>
      <w:r>
        <w:t xml:space="preserve"> yang </w:t>
      </w:r>
      <w:proofErr w:type="spellStart"/>
      <w:r>
        <w:t>mempengaruhi</w:t>
      </w:r>
      <w:proofErr w:type="spellEnd"/>
      <w:r>
        <w:t xml:space="preserve"> </w:t>
      </w:r>
      <w:proofErr w:type="spellStart"/>
      <w:r>
        <w:t>keseimbangan</w:t>
      </w:r>
      <w:proofErr w:type="spellEnd"/>
      <w:r>
        <w:t xml:space="preserve"> </w:t>
      </w:r>
      <w:proofErr w:type="spellStart"/>
      <w:r>
        <w:t>selama</w:t>
      </w:r>
      <w:proofErr w:type="spellEnd"/>
      <w:r>
        <w:t xml:space="preserve"> proses </w:t>
      </w:r>
      <w:proofErr w:type="spellStart"/>
      <w:r>
        <w:t>berjalan</w:t>
      </w:r>
      <w:proofErr w:type="spellEnd"/>
      <w:r>
        <w:t xml:space="preserve"> dan </w:t>
      </w:r>
      <w:proofErr w:type="spellStart"/>
      <w:r>
        <w:t>aktivitas</w:t>
      </w:r>
      <w:proofErr w:type="spellEnd"/>
      <w:r>
        <w:t xml:space="preserve"> lain yang </w:t>
      </w:r>
      <w:proofErr w:type="spellStart"/>
      <w:r>
        <w:t>berkontribusi</w:t>
      </w:r>
      <w:proofErr w:type="spellEnd"/>
      <w:r>
        <w:t xml:space="preserve"> pada </w:t>
      </w:r>
      <w:proofErr w:type="spellStart"/>
      <w:r>
        <w:t>resiko</w:t>
      </w:r>
      <w:proofErr w:type="spellEnd"/>
      <w:r>
        <w:t xml:space="preserve"> </w:t>
      </w:r>
      <w:proofErr w:type="spellStart"/>
      <w:r>
        <w:t>jatuh</w:t>
      </w:r>
      <w:proofErr w:type="spellEnd"/>
      <w:r>
        <w:t xml:space="preserve"> dan </w:t>
      </w:r>
      <w:proofErr w:type="spellStart"/>
      <w:r>
        <w:t>meningkatnya</w:t>
      </w:r>
      <w:proofErr w:type="spellEnd"/>
      <w:r>
        <w:t xml:space="preserve"> </w:t>
      </w:r>
      <w:proofErr w:type="spellStart"/>
      <w:r>
        <w:t>angka</w:t>
      </w:r>
      <w:proofErr w:type="spellEnd"/>
      <w:r>
        <w:t xml:space="preserve"> </w:t>
      </w:r>
      <w:proofErr w:type="spellStart"/>
      <w:r>
        <w:t>kejadian</w:t>
      </w:r>
      <w:proofErr w:type="spellEnd"/>
      <w:r>
        <w:t xml:space="preserve"> fraktur pada </w:t>
      </w:r>
      <w:proofErr w:type="spellStart"/>
      <w:r>
        <w:t>populasi</w:t>
      </w:r>
      <w:proofErr w:type="spellEnd"/>
      <w:r>
        <w:t xml:space="preserve"> </w:t>
      </w:r>
      <w:proofErr w:type="spellStart"/>
      <w:r>
        <w:t>lanjut</w:t>
      </w:r>
      <w:proofErr w:type="spellEnd"/>
      <w:r>
        <w:t xml:space="preserve"> </w:t>
      </w:r>
      <w:proofErr w:type="spellStart"/>
      <w:r>
        <w:t>usia</w:t>
      </w:r>
      <w:proofErr w:type="spellEnd"/>
      <w:r>
        <w:t>.</w:t>
      </w:r>
      <w:r>
        <w:rPr>
          <w:position w:val="9"/>
          <w:sz w:val="16"/>
        </w:rPr>
        <w:t>14</w:t>
      </w:r>
    </w:p>
    <w:p w14:paraId="35C91419" w14:textId="77777777" w:rsidR="00384DB5" w:rsidRDefault="00384DB5" w:rsidP="00384DB5">
      <w:pPr>
        <w:pStyle w:val="BodyText"/>
        <w:spacing w:line="355" w:lineRule="auto"/>
        <w:ind w:right="77" w:firstLine="720"/>
        <w:jc w:val="both"/>
        <w:rPr>
          <w:sz w:val="16"/>
        </w:rPr>
      </w:pPr>
      <w:proofErr w:type="spellStart"/>
      <w:r>
        <w:t>Aktivitas</w:t>
      </w:r>
      <w:proofErr w:type="spellEnd"/>
      <w:r>
        <w:t xml:space="preserve"> </w:t>
      </w:r>
      <w:proofErr w:type="spellStart"/>
      <w:r>
        <w:t>fisik</w:t>
      </w:r>
      <w:proofErr w:type="spellEnd"/>
      <w:r>
        <w:t xml:space="preserve"> </w:t>
      </w:r>
      <w:proofErr w:type="spellStart"/>
      <w:r>
        <w:t>diketahui</w:t>
      </w:r>
      <w:proofErr w:type="spellEnd"/>
      <w:r>
        <w:t xml:space="preserve"> </w:t>
      </w:r>
      <w:proofErr w:type="spellStart"/>
      <w:r>
        <w:t>dapat</w:t>
      </w:r>
      <w:proofErr w:type="spellEnd"/>
      <w:r>
        <w:t xml:space="preserve"> </w:t>
      </w:r>
      <w:proofErr w:type="spellStart"/>
      <w:r>
        <w:t>memperlambat</w:t>
      </w:r>
      <w:proofErr w:type="spellEnd"/>
      <w:r>
        <w:t xml:space="preserve"> </w:t>
      </w:r>
      <w:proofErr w:type="spellStart"/>
      <w:r>
        <w:t>defisit</w:t>
      </w:r>
      <w:proofErr w:type="spellEnd"/>
      <w:r>
        <w:t xml:space="preserve"> </w:t>
      </w:r>
      <w:proofErr w:type="spellStart"/>
      <w:r>
        <w:t>neuromuskular</w:t>
      </w:r>
      <w:proofErr w:type="spellEnd"/>
      <w:r>
        <w:t xml:space="preserve">, </w:t>
      </w:r>
      <w:proofErr w:type="spellStart"/>
      <w:r>
        <w:t>perlu</w:t>
      </w:r>
      <w:proofErr w:type="spellEnd"/>
      <w:r>
        <w:t xml:space="preserve"> </w:t>
      </w:r>
      <w:proofErr w:type="spellStart"/>
      <w:r>
        <w:t>diketahui</w:t>
      </w:r>
      <w:proofErr w:type="spellEnd"/>
      <w:r>
        <w:rPr>
          <w:spacing w:val="-16"/>
        </w:rPr>
        <w:t xml:space="preserve"> </w:t>
      </w:r>
      <w:proofErr w:type="spellStart"/>
      <w:r>
        <w:t>bahwa</w:t>
      </w:r>
      <w:proofErr w:type="spellEnd"/>
      <w:r>
        <w:rPr>
          <w:spacing w:val="-15"/>
        </w:rPr>
        <w:t xml:space="preserve"> </w:t>
      </w:r>
      <w:r>
        <w:t>pada</w:t>
      </w:r>
      <w:r>
        <w:rPr>
          <w:spacing w:val="-18"/>
        </w:rPr>
        <w:t xml:space="preserve"> </w:t>
      </w:r>
      <w:proofErr w:type="spellStart"/>
      <w:r>
        <w:t>individu</w:t>
      </w:r>
      <w:proofErr w:type="spellEnd"/>
      <w:r>
        <w:rPr>
          <w:spacing w:val="-16"/>
        </w:rPr>
        <w:t xml:space="preserve"> </w:t>
      </w:r>
      <w:proofErr w:type="spellStart"/>
      <w:r>
        <w:t>lanjut</w:t>
      </w:r>
      <w:proofErr w:type="spellEnd"/>
      <w:r>
        <w:rPr>
          <w:spacing w:val="-18"/>
        </w:rPr>
        <w:t xml:space="preserve"> </w:t>
      </w:r>
      <w:proofErr w:type="spellStart"/>
      <w:r>
        <w:t>usia</w:t>
      </w:r>
      <w:proofErr w:type="spellEnd"/>
      <w:r>
        <w:rPr>
          <w:spacing w:val="-19"/>
        </w:rPr>
        <w:t xml:space="preserve"> </w:t>
      </w:r>
      <w:proofErr w:type="spellStart"/>
      <w:r>
        <w:t>aktif</w:t>
      </w:r>
      <w:proofErr w:type="spellEnd"/>
      <w:r>
        <w:t>,</w:t>
      </w:r>
      <w:r>
        <w:rPr>
          <w:spacing w:val="-15"/>
        </w:rPr>
        <w:t xml:space="preserve"> </w:t>
      </w:r>
      <w:proofErr w:type="spellStart"/>
      <w:r>
        <w:t>seperti</w:t>
      </w:r>
      <w:proofErr w:type="spellEnd"/>
      <w:r>
        <w:rPr>
          <w:spacing w:val="-19"/>
        </w:rPr>
        <w:t xml:space="preserve"> </w:t>
      </w:r>
      <w:proofErr w:type="spellStart"/>
      <w:r>
        <w:t>atlet</w:t>
      </w:r>
      <w:proofErr w:type="spellEnd"/>
      <w:r>
        <w:rPr>
          <w:spacing w:val="-18"/>
        </w:rPr>
        <w:t xml:space="preserve"> </w:t>
      </w:r>
      <w:r>
        <w:t>yang</w:t>
      </w:r>
      <w:r>
        <w:rPr>
          <w:spacing w:val="-20"/>
        </w:rPr>
        <w:t xml:space="preserve"> </w:t>
      </w:r>
      <w:proofErr w:type="spellStart"/>
      <w:r>
        <w:t>melakukan</w:t>
      </w:r>
      <w:proofErr w:type="spellEnd"/>
      <w:r>
        <w:rPr>
          <w:spacing w:val="-16"/>
        </w:rPr>
        <w:t xml:space="preserve"> </w:t>
      </w:r>
      <w:proofErr w:type="spellStart"/>
      <w:r>
        <w:t>latihan</w:t>
      </w:r>
      <w:proofErr w:type="spellEnd"/>
      <w:r>
        <w:t xml:space="preserve"> dan</w:t>
      </w:r>
      <w:r>
        <w:rPr>
          <w:spacing w:val="-11"/>
        </w:rPr>
        <w:t xml:space="preserve"> </w:t>
      </w:r>
      <w:proofErr w:type="spellStart"/>
      <w:r>
        <w:t>bertanding</w:t>
      </w:r>
      <w:proofErr w:type="spellEnd"/>
      <w:r>
        <w:rPr>
          <w:spacing w:val="-15"/>
        </w:rPr>
        <w:t xml:space="preserve"> </w:t>
      </w:r>
      <w:proofErr w:type="spellStart"/>
      <w:r>
        <w:t>secara</w:t>
      </w:r>
      <w:proofErr w:type="spellEnd"/>
      <w:r>
        <w:rPr>
          <w:spacing w:val="-7"/>
        </w:rPr>
        <w:t xml:space="preserve"> </w:t>
      </w:r>
      <w:proofErr w:type="spellStart"/>
      <w:r>
        <w:t>reguler</w:t>
      </w:r>
      <w:proofErr w:type="spellEnd"/>
      <w:r>
        <w:rPr>
          <w:spacing w:val="-11"/>
        </w:rPr>
        <w:t xml:space="preserve"> </w:t>
      </w:r>
      <w:proofErr w:type="spellStart"/>
      <w:r>
        <w:t>dimassa</w:t>
      </w:r>
      <w:proofErr w:type="spellEnd"/>
      <w:r>
        <w:rPr>
          <w:spacing w:val="-13"/>
        </w:rPr>
        <w:t xml:space="preserve"> </w:t>
      </w:r>
      <w:proofErr w:type="spellStart"/>
      <w:r>
        <w:t>muda</w:t>
      </w:r>
      <w:proofErr w:type="spellEnd"/>
      <w:r>
        <w:rPr>
          <w:spacing w:val="-10"/>
        </w:rPr>
        <w:t xml:space="preserve"> </w:t>
      </w:r>
      <w:proofErr w:type="spellStart"/>
      <w:r>
        <w:t>tetap</w:t>
      </w:r>
      <w:proofErr w:type="spellEnd"/>
      <w:r>
        <w:rPr>
          <w:spacing w:val="-15"/>
        </w:rPr>
        <w:t xml:space="preserve"> </w:t>
      </w:r>
      <w:proofErr w:type="spellStart"/>
      <w:r>
        <w:t>mengalami</w:t>
      </w:r>
      <w:proofErr w:type="spellEnd"/>
      <w:r>
        <w:rPr>
          <w:spacing w:val="-13"/>
        </w:rPr>
        <w:t xml:space="preserve"> </w:t>
      </w:r>
      <w:proofErr w:type="spellStart"/>
      <w:r>
        <w:t>penurunan</w:t>
      </w:r>
      <w:proofErr w:type="spellEnd"/>
      <w:r>
        <w:rPr>
          <w:spacing w:val="-13"/>
        </w:rPr>
        <w:t xml:space="preserve"> </w:t>
      </w:r>
      <w:proofErr w:type="spellStart"/>
      <w:r>
        <w:t>massa</w:t>
      </w:r>
      <w:proofErr w:type="spellEnd"/>
      <w:r>
        <w:rPr>
          <w:spacing w:val="-10"/>
        </w:rPr>
        <w:t xml:space="preserve"> </w:t>
      </w:r>
      <w:r>
        <w:t xml:space="preserve">dan </w:t>
      </w:r>
      <w:proofErr w:type="spellStart"/>
      <w:r>
        <w:t>kekuatan</w:t>
      </w:r>
      <w:proofErr w:type="spellEnd"/>
      <w:r>
        <w:t xml:space="preserve"> </w:t>
      </w:r>
      <w:proofErr w:type="spellStart"/>
      <w:r>
        <w:t>otot</w:t>
      </w:r>
      <w:proofErr w:type="spellEnd"/>
      <w:r>
        <w:t xml:space="preserve"> </w:t>
      </w:r>
      <w:proofErr w:type="spellStart"/>
      <w:r>
        <w:t>progresif</w:t>
      </w:r>
      <w:proofErr w:type="spellEnd"/>
      <w:r>
        <w:t>.</w:t>
      </w:r>
      <w:r>
        <w:rPr>
          <w:spacing w:val="2"/>
        </w:rPr>
        <w:t xml:space="preserve"> </w:t>
      </w:r>
      <w:r>
        <w:rPr>
          <w:position w:val="9"/>
          <w:sz w:val="16"/>
        </w:rPr>
        <w:t>14</w:t>
      </w:r>
    </w:p>
    <w:p w14:paraId="670C3226" w14:textId="694D5779" w:rsidR="00384DB5" w:rsidRPr="00384DB5" w:rsidRDefault="00384DB5" w:rsidP="00384DB5">
      <w:pPr>
        <w:pStyle w:val="Heading1"/>
        <w:tabs>
          <w:tab w:val="left" w:pos="426"/>
        </w:tabs>
        <w:spacing w:line="360" w:lineRule="auto"/>
        <w:ind w:left="0" w:right="77"/>
        <w:rPr>
          <w:b w:val="0"/>
          <w:bCs w:val="0"/>
        </w:rPr>
        <w:sectPr w:rsidR="00384DB5" w:rsidRPr="00384DB5" w:rsidSect="00F6169F">
          <w:type w:val="continuous"/>
          <w:pgSz w:w="11910" w:h="16840"/>
          <w:pgMar w:top="960" w:right="711" w:bottom="280" w:left="1680" w:header="710" w:footer="0" w:gutter="0"/>
          <w:pgNumType w:start="6"/>
          <w:cols w:num="2" w:space="720"/>
        </w:sectPr>
      </w:pPr>
      <w:r>
        <w:rPr>
          <w:b w:val="0"/>
          <w:bCs w:val="0"/>
        </w:rPr>
        <w:tab/>
      </w:r>
      <w:r>
        <w:rPr>
          <w:b w:val="0"/>
          <w:bCs w:val="0"/>
        </w:rPr>
        <w:tab/>
      </w:r>
      <w:proofErr w:type="spellStart"/>
      <w:r w:rsidRPr="00384DB5">
        <w:rPr>
          <w:b w:val="0"/>
          <w:bCs w:val="0"/>
        </w:rPr>
        <w:t>Sarkopenia</w:t>
      </w:r>
      <w:proofErr w:type="spellEnd"/>
      <w:r w:rsidRPr="00384DB5">
        <w:rPr>
          <w:b w:val="0"/>
          <w:bCs w:val="0"/>
        </w:rPr>
        <w:t xml:space="preserve"> </w:t>
      </w:r>
      <w:proofErr w:type="spellStart"/>
      <w:r w:rsidRPr="00384DB5">
        <w:rPr>
          <w:b w:val="0"/>
          <w:bCs w:val="0"/>
        </w:rPr>
        <w:t>memiliki</w:t>
      </w:r>
      <w:proofErr w:type="spellEnd"/>
      <w:r w:rsidRPr="00384DB5">
        <w:rPr>
          <w:b w:val="0"/>
          <w:bCs w:val="0"/>
        </w:rPr>
        <w:t xml:space="preserve"> </w:t>
      </w:r>
      <w:proofErr w:type="spellStart"/>
      <w:r w:rsidRPr="00384DB5">
        <w:rPr>
          <w:b w:val="0"/>
          <w:bCs w:val="0"/>
        </w:rPr>
        <w:t>peran</w:t>
      </w:r>
      <w:proofErr w:type="spellEnd"/>
      <w:r w:rsidRPr="00384DB5">
        <w:rPr>
          <w:b w:val="0"/>
          <w:bCs w:val="0"/>
        </w:rPr>
        <w:t xml:space="preserve"> </w:t>
      </w:r>
      <w:proofErr w:type="spellStart"/>
      <w:r w:rsidRPr="00384DB5">
        <w:rPr>
          <w:b w:val="0"/>
          <w:bCs w:val="0"/>
        </w:rPr>
        <w:t>penting</w:t>
      </w:r>
      <w:proofErr w:type="spellEnd"/>
      <w:r w:rsidRPr="00384DB5">
        <w:rPr>
          <w:b w:val="0"/>
          <w:bCs w:val="0"/>
        </w:rPr>
        <w:t xml:space="preserve"> pada </w:t>
      </w:r>
      <w:proofErr w:type="spellStart"/>
      <w:r w:rsidRPr="00384DB5">
        <w:rPr>
          <w:b w:val="0"/>
          <w:bCs w:val="0"/>
        </w:rPr>
        <w:t>patogenesis</w:t>
      </w:r>
      <w:proofErr w:type="spellEnd"/>
      <w:r w:rsidRPr="00384DB5">
        <w:rPr>
          <w:b w:val="0"/>
          <w:bCs w:val="0"/>
        </w:rPr>
        <w:t xml:space="preserve"> dan </w:t>
      </w:r>
      <w:proofErr w:type="spellStart"/>
      <w:r w:rsidRPr="00384DB5">
        <w:rPr>
          <w:b w:val="0"/>
          <w:bCs w:val="0"/>
        </w:rPr>
        <w:t>etiologi</w:t>
      </w:r>
      <w:proofErr w:type="spellEnd"/>
      <w:r w:rsidRPr="00384DB5">
        <w:rPr>
          <w:b w:val="0"/>
          <w:bCs w:val="0"/>
        </w:rPr>
        <w:t xml:space="preserve"> </w:t>
      </w:r>
      <w:proofErr w:type="spellStart"/>
      <w:r w:rsidRPr="00384DB5">
        <w:rPr>
          <w:b w:val="0"/>
          <w:bCs w:val="0"/>
        </w:rPr>
        <w:t>sindrom</w:t>
      </w:r>
      <w:proofErr w:type="spellEnd"/>
      <w:r w:rsidRPr="00384DB5">
        <w:rPr>
          <w:b w:val="0"/>
          <w:bCs w:val="0"/>
        </w:rPr>
        <w:t xml:space="preserve"> </w:t>
      </w:r>
      <w:r w:rsidRPr="00384DB5">
        <w:rPr>
          <w:b w:val="0"/>
          <w:bCs w:val="0"/>
          <w:i/>
        </w:rPr>
        <w:t>frailty</w:t>
      </w:r>
      <w:r w:rsidRPr="00384DB5">
        <w:rPr>
          <w:b w:val="0"/>
          <w:bCs w:val="0"/>
        </w:rPr>
        <w:t xml:space="preserve">. </w:t>
      </w:r>
      <w:r w:rsidRPr="00384DB5">
        <w:rPr>
          <w:b w:val="0"/>
          <w:bCs w:val="0"/>
          <w:i/>
        </w:rPr>
        <w:t xml:space="preserve">Frailty </w:t>
      </w:r>
      <w:proofErr w:type="spellStart"/>
      <w:r w:rsidRPr="00384DB5">
        <w:rPr>
          <w:b w:val="0"/>
          <w:bCs w:val="0"/>
        </w:rPr>
        <w:t>merupakan</w:t>
      </w:r>
      <w:proofErr w:type="spellEnd"/>
      <w:r w:rsidRPr="00384DB5">
        <w:rPr>
          <w:b w:val="0"/>
          <w:bCs w:val="0"/>
        </w:rPr>
        <w:t xml:space="preserve"> </w:t>
      </w:r>
      <w:proofErr w:type="spellStart"/>
      <w:r w:rsidRPr="00384DB5">
        <w:rPr>
          <w:b w:val="0"/>
          <w:bCs w:val="0"/>
        </w:rPr>
        <w:t>sindrom</w:t>
      </w:r>
      <w:proofErr w:type="spellEnd"/>
      <w:r w:rsidRPr="00384DB5">
        <w:rPr>
          <w:b w:val="0"/>
          <w:bCs w:val="0"/>
        </w:rPr>
        <w:t xml:space="preserve"> </w:t>
      </w:r>
      <w:proofErr w:type="spellStart"/>
      <w:r w:rsidRPr="00384DB5">
        <w:rPr>
          <w:b w:val="0"/>
          <w:bCs w:val="0"/>
        </w:rPr>
        <w:t>klinis</w:t>
      </w:r>
      <w:proofErr w:type="spellEnd"/>
      <w:r w:rsidRPr="00384DB5">
        <w:rPr>
          <w:b w:val="0"/>
          <w:bCs w:val="0"/>
        </w:rPr>
        <w:t xml:space="preserve"> yang </w:t>
      </w:r>
      <w:proofErr w:type="spellStart"/>
      <w:r w:rsidRPr="00384DB5">
        <w:rPr>
          <w:b w:val="0"/>
          <w:bCs w:val="0"/>
        </w:rPr>
        <w:t>disebabkan</w:t>
      </w:r>
      <w:proofErr w:type="spellEnd"/>
      <w:r w:rsidRPr="00384DB5">
        <w:rPr>
          <w:b w:val="0"/>
          <w:bCs w:val="0"/>
        </w:rPr>
        <w:t xml:space="preserve"> </w:t>
      </w:r>
      <w:proofErr w:type="spellStart"/>
      <w:r w:rsidRPr="00384DB5">
        <w:rPr>
          <w:b w:val="0"/>
          <w:bCs w:val="0"/>
        </w:rPr>
        <w:t>akumulasi</w:t>
      </w:r>
      <w:proofErr w:type="spellEnd"/>
      <w:r w:rsidRPr="00384DB5">
        <w:rPr>
          <w:b w:val="0"/>
          <w:bCs w:val="0"/>
        </w:rPr>
        <w:t xml:space="preserve"> proses </w:t>
      </w:r>
      <w:proofErr w:type="spellStart"/>
      <w:r w:rsidRPr="00384DB5">
        <w:rPr>
          <w:b w:val="0"/>
          <w:bCs w:val="0"/>
        </w:rPr>
        <w:t>menua</w:t>
      </w:r>
      <w:proofErr w:type="spellEnd"/>
      <w:r w:rsidRPr="00384DB5">
        <w:rPr>
          <w:b w:val="0"/>
          <w:bCs w:val="0"/>
        </w:rPr>
        <w:t xml:space="preserve">, </w:t>
      </w:r>
      <w:proofErr w:type="spellStart"/>
      <w:r w:rsidRPr="00384DB5">
        <w:rPr>
          <w:b w:val="0"/>
          <w:bCs w:val="0"/>
        </w:rPr>
        <w:t>inaktivitas</w:t>
      </w:r>
      <w:proofErr w:type="spellEnd"/>
      <w:r w:rsidRPr="00384DB5">
        <w:rPr>
          <w:b w:val="0"/>
          <w:bCs w:val="0"/>
        </w:rPr>
        <w:t xml:space="preserve"> </w:t>
      </w:r>
      <w:proofErr w:type="spellStart"/>
      <w:r w:rsidRPr="00384DB5">
        <w:rPr>
          <w:b w:val="0"/>
          <w:bCs w:val="0"/>
        </w:rPr>
        <w:t>fisik</w:t>
      </w:r>
      <w:proofErr w:type="spellEnd"/>
      <w:r w:rsidRPr="00384DB5">
        <w:rPr>
          <w:b w:val="0"/>
          <w:bCs w:val="0"/>
        </w:rPr>
        <w:t xml:space="preserve"> </w:t>
      </w:r>
      <w:proofErr w:type="spellStart"/>
      <w:r w:rsidRPr="00384DB5">
        <w:rPr>
          <w:b w:val="0"/>
          <w:bCs w:val="0"/>
        </w:rPr>
        <w:t>akibat</w:t>
      </w:r>
      <w:proofErr w:type="spellEnd"/>
      <w:r w:rsidRPr="00384DB5">
        <w:rPr>
          <w:b w:val="0"/>
          <w:bCs w:val="0"/>
        </w:rPr>
        <w:t xml:space="preserve"> </w:t>
      </w:r>
      <w:proofErr w:type="spellStart"/>
      <w:r w:rsidRPr="00384DB5">
        <w:rPr>
          <w:b w:val="0"/>
          <w:bCs w:val="0"/>
        </w:rPr>
        <w:t>tirah</w:t>
      </w:r>
      <w:proofErr w:type="spellEnd"/>
      <w:r w:rsidRPr="00384DB5">
        <w:rPr>
          <w:b w:val="0"/>
          <w:bCs w:val="0"/>
        </w:rPr>
        <w:t xml:space="preserve"> baring lama dan</w:t>
      </w:r>
      <w:r>
        <w:rPr>
          <w:b w:val="0"/>
          <w:bCs w:val="0"/>
        </w:rPr>
        <w:t xml:space="preserve"> </w:t>
      </w:r>
      <w:proofErr w:type="spellStart"/>
      <w:r w:rsidRPr="00384DB5">
        <w:rPr>
          <w:b w:val="0"/>
          <w:bCs w:val="0"/>
        </w:rPr>
        <w:t>turunnya</w:t>
      </w:r>
      <w:proofErr w:type="spellEnd"/>
      <w:r w:rsidRPr="00384DB5">
        <w:rPr>
          <w:b w:val="0"/>
          <w:bCs w:val="0"/>
        </w:rPr>
        <w:t xml:space="preserve"> </w:t>
      </w:r>
      <w:proofErr w:type="spellStart"/>
      <w:r w:rsidRPr="00384DB5">
        <w:rPr>
          <w:b w:val="0"/>
          <w:bCs w:val="0"/>
        </w:rPr>
        <w:t>berat</w:t>
      </w:r>
      <w:proofErr w:type="spellEnd"/>
      <w:r w:rsidRPr="00384DB5">
        <w:rPr>
          <w:b w:val="0"/>
          <w:bCs w:val="0"/>
        </w:rPr>
        <w:t xml:space="preserve"> badan, </w:t>
      </w:r>
      <w:proofErr w:type="spellStart"/>
      <w:r w:rsidRPr="00384DB5">
        <w:rPr>
          <w:b w:val="0"/>
          <w:bCs w:val="0"/>
        </w:rPr>
        <w:t>nutrisi</w:t>
      </w:r>
      <w:proofErr w:type="spellEnd"/>
      <w:r w:rsidRPr="00384DB5">
        <w:rPr>
          <w:b w:val="0"/>
          <w:bCs w:val="0"/>
        </w:rPr>
        <w:t xml:space="preserve"> yang </w:t>
      </w:r>
      <w:proofErr w:type="spellStart"/>
      <w:r w:rsidRPr="00384DB5">
        <w:rPr>
          <w:b w:val="0"/>
          <w:bCs w:val="0"/>
        </w:rPr>
        <w:t>buruk</w:t>
      </w:r>
      <w:proofErr w:type="spellEnd"/>
      <w:r w:rsidRPr="00384DB5">
        <w:rPr>
          <w:b w:val="0"/>
          <w:bCs w:val="0"/>
        </w:rPr>
        <w:t xml:space="preserve">, </w:t>
      </w:r>
      <w:proofErr w:type="spellStart"/>
      <w:r w:rsidRPr="00384DB5">
        <w:rPr>
          <w:b w:val="0"/>
          <w:bCs w:val="0"/>
        </w:rPr>
        <w:t>gaya</w:t>
      </w:r>
      <w:proofErr w:type="spellEnd"/>
      <w:r w:rsidRPr="00384DB5">
        <w:rPr>
          <w:b w:val="0"/>
          <w:bCs w:val="0"/>
        </w:rPr>
        <w:t xml:space="preserve"> </w:t>
      </w:r>
      <w:proofErr w:type="spellStart"/>
      <w:r w:rsidRPr="00384DB5">
        <w:rPr>
          <w:b w:val="0"/>
          <w:bCs w:val="0"/>
        </w:rPr>
        <w:t>hidup</w:t>
      </w:r>
      <w:proofErr w:type="spellEnd"/>
      <w:r w:rsidRPr="00384DB5">
        <w:rPr>
          <w:b w:val="0"/>
          <w:bCs w:val="0"/>
        </w:rPr>
        <w:t xml:space="preserve"> </w:t>
      </w:r>
      <w:proofErr w:type="spellStart"/>
      <w:r w:rsidRPr="00384DB5">
        <w:rPr>
          <w:b w:val="0"/>
          <w:bCs w:val="0"/>
        </w:rPr>
        <w:t>serta</w:t>
      </w:r>
      <w:proofErr w:type="spellEnd"/>
      <w:r w:rsidRPr="00384DB5">
        <w:rPr>
          <w:b w:val="0"/>
          <w:bCs w:val="0"/>
        </w:rPr>
        <w:t xml:space="preserve"> </w:t>
      </w:r>
      <w:proofErr w:type="spellStart"/>
      <w:r w:rsidRPr="00384DB5">
        <w:rPr>
          <w:b w:val="0"/>
          <w:bCs w:val="0"/>
        </w:rPr>
        <w:t>lingkungan</w:t>
      </w:r>
      <w:proofErr w:type="spellEnd"/>
      <w:r w:rsidRPr="00384DB5">
        <w:rPr>
          <w:b w:val="0"/>
          <w:bCs w:val="0"/>
        </w:rPr>
        <w:t xml:space="preserve"> yang </w:t>
      </w:r>
      <w:proofErr w:type="spellStart"/>
      <w:r w:rsidRPr="00384DB5">
        <w:rPr>
          <w:b w:val="0"/>
          <w:bCs w:val="0"/>
        </w:rPr>
        <w:t>tidak</w:t>
      </w:r>
      <w:proofErr w:type="spellEnd"/>
      <w:r w:rsidRPr="00384DB5">
        <w:rPr>
          <w:b w:val="0"/>
          <w:bCs w:val="0"/>
        </w:rPr>
        <w:t xml:space="preserve"> </w:t>
      </w:r>
      <w:proofErr w:type="spellStart"/>
      <w:r w:rsidRPr="00384DB5">
        <w:rPr>
          <w:b w:val="0"/>
          <w:bCs w:val="0"/>
        </w:rPr>
        <w:t>sehat</w:t>
      </w:r>
      <w:proofErr w:type="spellEnd"/>
      <w:r w:rsidRPr="00384DB5">
        <w:rPr>
          <w:b w:val="0"/>
          <w:bCs w:val="0"/>
        </w:rPr>
        <w:t xml:space="preserve">, </w:t>
      </w:r>
      <w:proofErr w:type="spellStart"/>
      <w:r w:rsidRPr="00384DB5">
        <w:rPr>
          <w:b w:val="0"/>
          <w:bCs w:val="0"/>
        </w:rPr>
        <w:t>penyakit</w:t>
      </w:r>
      <w:proofErr w:type="spellEnd"/>
      <w:r w:rsidRPr="00384DB5">
        <w:rPr>
          <w:b w:val="0"/>
          <w:bCs w:val="0"/>
        </w:rPr>
        <w:t xml:space="preserve"> </w:t>
      </w:r>
      <w:proofErr w:type="spellStart"/>
      <w:r w:rsidRPr="00384DB5">
        <w:rPr>
          <w:b w:val="0"/>
          <w:bCs w:val="0"/>
        </w:rPr>
        <w:t>penyerta</w:t>
      </w:r>
      <w:proofErr w:type="spellEnd"/>
      <w:r w:rsidRPr="00384DB5">
        <w:rPr>
          <w:b w:val="0"/>
          <w:bCs w:val="0"/>
        </w:rPr>
        <w:t xml:space="preserve">, </w:t>
      </w:r>
      <w:proofErr w:type="spellStart"/>
      <w:r w:rsidRPr="00384DB5">
        <w:rPr>
          <w:b w:val="0"/>
          <w:bCs w:val="0"/>
        </w:rPr>
        <w:t>polifarmasi</w:t>
      </w:r>
      <w:proofErr w:type="spellEnd"/>
      <w:r w:rsidRPr="00384DB5">
        <w:rPr>
          <w:b w:val="0"/>
          <w:bCs w:val="0"/>
        </w:rPr>
        <w:t xml:space="preserve"> </w:t>
      </w:r>
      <w:proofErr w:type="spellStart"/>
      <w:r w:rsidRPr="00384DB5">
        <w:rPr>
          <w:b w:val="0"/>
          <w:bCs w:val="0"/>
        </w:rPr>
        <w:t>serta</w:t>
      </w:r>
      <w:proofErr w:type="spellEnd"/>
      <w:r w:rsidRPr="00384DB5">
        <w:rPr>
          <w:b w:val="0"/>
          <w:bCs w:val="0"/>
        </w:rPr>
        <w:t xml:space="preserve"> </w:t>
      </w:r>
      <w:proofErr w:type="spellStart"/>
      <w:r w:rsidRPr="00384DB5">
        <w:rPr>
          <w:b w:val="0"/>
          <w:bCs w:val="0"/>
        </w:rPr>
        <w:t>genetik</w:t>
      </w:r>
      <w:proofErr w:type="spellEnd"/>
      <w:r w:rsidRPr="00384DB5">
        <w:rPr>
          <w:b w:val="0"/>
          <w:bCs w:val="0"/>
        </w:rPr>
        <w:t xml:space="preserve"> dan </w:t>
      </w:r>
      <w:proofErr w:type="spellStart"/>
      <w:r w:rsidRPr="00384DB5">
        <w:rPr>
          <w:b w:val="0"/>
          <w:bCs w:val="0"/>
        </w:rPr>
        <w:t>jenis</w:t>
      </w:r>
      <w:proofErr w:type="spellEnd"/>
      <w:r w:rsidRPr="00384DB5">
        <w:rPr>
          <w:b w:val="0"/>
          <w:bCs w:val="0"/>
        </w:rPr>
        <w:t xml:space="preserve"> </w:t>
      </w:r>
      <w:proofErr w:type="spellStart"/>
      <w:r w:rsidRPr="00384DB5">
        <w:rPr>
          <w:b w:val="0"/>
          <w:bCs w:val="0"/>
        </w:rPr>
        <w:t>kelamin</w:t>
      </w:r>
      <w:proofErr w:type="spellEnd"/>
      <w:r w:rsidRPr="00384DB5">
        <w:rPr>
          <w:b w:val="0"/>
          <w:bCs w:val="0"/>
        </w:rPr>
        <w:t xml:space="preserve"> </w:t>
      </w:r>
      <w:proofErr w:type="spellStart"/>
      <w:r w:rsidRPr="00384DB5">
        <w:rPr>
          <w:b w:val="0"/>
          <w:bCs w:val="0"/>
        </w:rPr>
        <w:t>perempuan</w:t>
      </w:r>
      <w:proofErr w:type="spellEnd"/>
      <w:r w:rsidRPr="00384DB5">
        <w:rPr>
          <w:b w:val="0"/>
          <w:bCs w:val="0"/>
        </w:rPr>
        <w:t xml:space="preserve">. </w:t>
      </w:r>
      <w:proofErr w:type="spellStart"/>
      <w:r w:rsidRPr="00384DB5">
        <w:rPr>
          <w:b w:val="0"/>
          <w:bCs w:val="0"/>
        </w:rPr>
        <w:t>Faktor</w:t>
      </w:r>
      <w:proofErr w:type="spellEnd"/>
      <w:r w:rsidRPr="00384DB5">
        <w:rPr>
          <w:b w:val="0"/>
          <w:bCs w:val="0"/>
        </w:rPr>
        <w:t xml:space="preserve"> </w:t>
      </w:r>
      <w:proofErr w:type="spellStart"/>
      <w:r w:rsidRPr="00384DB5">
        <w:rPr>
          <w:b w:val="0"/>
          <w:bCs w:val="0"/>
        </w:rPr>
        <w:t>tersebut</w:t>
      </w:r>
      <w:proofErr w:type="spellEnd"/>
      <w:r w:rsidRPr="00384DB5">
        <w:rPr>
          <w:b w:val="0"/>
          <w:bCs w:val="0"/>
        </w:rPr>
        <w:t xml:space="preserve"> </w:t>
      </w:r>
      <w:proofErr w:type="spellStart"/>
      <w:r w:rsidRPr="00384DB5">
        <w:rPr>
          <w:b w:val="0"/>
          <w:bCs w:val="0"/>
        </w:rPr>
        <w:t>saling</w:t>
      </w:r>
      <w:proofErr w:type="spellEnd"/>
      <w:r w:rsidRPr="00384DB5">
        <w:rPr>
          <w:b w:val="0"/>
          <w:bCs w:val="0"/>
        </w:rPr>
        <w:t xml:space="preserve"> </w:t>
      </w:r>
      <w:proofErr w:type="spellStart"/>
      <w:r w:rsidRPr="00384DB5">
        <w:rPr>
          <w:b w:val="0"/>
          <w:bCs w:val="0"/>
        </w:rPr>
        <w:t>berkaitan</w:t>
      </w:r>
      <w:proofErr w:type="spellEnd"/>
      <w:r w:rsidRPr="00384DB5">
        <w:rPr>
          <w:b w:val="0"/>
          <w:bCs w:val="0"/>
        </w:rPr>
        <w:t xml:space="preserve"> </w:t>
      </w:r>
      <w:proofErr w:type="spellStart"/>
      <w:r w:rsidRPr="00384DB5">
        <w:rPr>
          <w:b w:val="0"/>
          <w:bCs w:val="0"/>
        </w:rPr>
        <w:t>membentuk</w:t>
      </w:r>
      <w:proofErr w:type="spellEnd"/>
      <w:r w:rsidRPr="00384DB5">
        <w:rPr>
          <w:b w:val="0"/>
          <w:bCs w:val="0"/>
        </w:rPr>
        <w:t xml:space="preserve"> </w:t>
      </w:r>
      <w:proofErr w:type="spellStart"/>
      <w:r w:rsidRPr="00384DB5">
        <w:rPr>
          <w:b w:val="0"/>
          <w:bCs w:val="0"/>
        </w:rPr>
        <w:t>siklus</w:t>
      </w:r>
      <w:proofErr w:type="spellEnd"/>
      <w:r w:rsidRPr="00384DB5">
        <w:rPr>
          <w:b w:val="0"/>
          <w:bCs w:val="0"/>
        </w:rPr>
        <w:t xml:space="preserve"> dan </w:t>
      </w:r>
      <w:proofErr w:type="spellStart"/>
      <w:r w:rsidRPr="00384DB5">
        <w:rPr>
          <w:b w:val="0"/>
          <w:bCs w:val="0"/>
        </w:rPr>
        <w:t>menyebabkan</w:t>
      </w:r>
      <w:proofErr w:type="spellEnd"/>
      <w:r w:rsidRPr="00384DB5">
        <w:rPr>
          <w:b w:val="0"/>
          <w:bCs w:val="0"/>
        </w:rPr>
        <w:t xml:space="preserve"> </w:t>
      </w:r>
      <w:proofErr w:type="spellStart"/>
      <w:r w:rsidRPr="00384DB5">
        <w:rPr>
          <w:b w:val="0"/>
          <w:bCs w:val="0"/>
        </w:rPr>
        <w:t>malnutrisi</w:t>
      </w:r>
      <w:proofErr w:type="spellEnd"/>
      <w:r w:rsidRPr="00384DB5">
        <w:rPr>
          <w:b w:val="0"/>
          <w:bCs w:val="0"/>
        </w:rPr>
        <w:t xml:space="preserve"> </w:t>
      </w:r>
      <w:proofErr w:type="spellStart"/>
      <w:r w:rsidRPr="00384DB5">
        <w:rPr>
          <w:b w:val="0"/>
          <w:bCs w:val="0"/>
        </w:rPr>
        <w:t>kronis</w:t>
      </w:r>
      <w:proofErr w:type="spellEnd"/>
      <w:r w:rsidRPr="00384DB5">
        <w:rPr>
          <w:b w:val="0"/>
          <w:bCs w:val="0"/>
        </w:rPr>
        <w:t xml:space="preserve"> </w:t>
      </w:r>
      <w:proofErr w:type="spellStart"/>
      <w:r w:rsidRPr="00384DB5">
        <w:rPr>
          <w:b w:val="0"/>
          <w:bCs w:val="0"/>
        </w:rPr>
        <w:t>disertai</w:t>
      </w:r>
      <w:proofErr w:type="spellEnd"/>
      <w:r w:rsidRPr="00384DB5">
        <w:rPr>
          <w:b w:val="0"/>
          <w:bCs w:val="0"/>
        </w:rPr>
        <w:t xml:space="preserve"> </w:t>
      </w:r>
      <w:proofErr w:type="spellStart"/>
      <w:r w:rsidRPr="00384DB5">
        <w:rPr>
          <w:b w:val="0"/>
          <w:bCs w:val="0"/>
        </w:rPr>
        <w:t>disregulasi</w:t>
      </w:r>
      <w:proofErr w:type="spellEnd"/>
      <w:r w:rsidRPr="00384DB5">
        <w:rPr>
          <w:b w:val="0"/>
          <w:bCs w:val="0"/>
        </w:rPr>
        <w:t xml:space="preserve"> hormonal, </w:t>
      </w:r>
      <w:proofErr w:type="spellStart"/>
      <w:r w:rsidRPr="00384DB5">
        <w:rPr>
          <w:b w:val="0"/>
          <w:bCs w:val="0"/>
        </w:rPr>
        <w:t>inflamasi</w:t>
      </w:r>
      <w:proofErr w:type="spellEnd"/>
      <w:r w:rsidRPr="00384DB5">
        <w:rPr>
          <w:b w:val="0"/>
          <w:bCs w:val="0"/>
        </w:rPr>
        <w:t xml:space="preserve"> dan </w:t>
      </w:r>
      <w:proofErr w:type="spellStart"/>
      <w:r w:rsidRPr="00384DB5">
        <w:rPr>
          <w:b w:val="0"/>
          <w:bCs w:val="0"/>
        </w:rPr>
        <w:t>faktor</w:t>
      </w:r>
      <w:proofErr w:type="spellEnd"/>
      <w:r w:rsidRPr="00384DB5">
        <w:rPr>
          <w:b w:val="0"/>
          <w:bCs w:val="0"/>
        </w:rPr>
        <w:t xml:space="preserve"> </w:t>
      </w:r>
      <w:proofErr w:type="spellStart"/>
      <w:r w:rsidRPr="00384DB5">
        <w:rPr>
          <w:b w:val="0"/>
          <w:bCs w:val="0"/>
        </w:rPr>
        <w:t>koagulasi</w:t>
      </w:r>
      <w:proofErr w:type="spellEnd"/>
      <w:r w:rsidRPr="00384DB5">
        <w:rPr>
          <w:b w:val="0"/>
          <w:bCs w:val="0"/>
        </w:rPr>
        <w:t xml:space="preserve">. </w:t>
      </w:r>
      <w:proofErr w:type="spellStart"/>
      <w:r w:rsidRPr="00384DB5">
        <w:rPr>
          <w:b w:val="0"/>
          <w:bCs w:val="0"/>
        </w:rPr>
        <w:t>Kondisi</w:t>
      </w:r>
      <w:proofErr w:type="spellEnd"/>
      <w:r w:rsidRPr="00384DB5">
        <w:rPr>
          <w:b w:val="0"/>
          <w:bCs w:val="0"/>
        </w:rPr>
        <w:t xml:space="preserve"> </w:t>
      </w:r>
      <w:proofErr w:type="spellStart"/>
      <w:r w:rsidRPr="00384DB5">
        <w:rPr>
          <w:b w:val="0"/>
          <w:bCs w:val="0"/>
        </w:rPr>
        <w:t>sarkopenia</w:t>
      </w:r>
      <w:proofErr w:type="spellEnd"/>
      <w:r>
        <w:rPr>
          <w:b w:val="0"/>
          <w:bCs w:val="0"/>
        </w:rPr>
        <w:t xml:space="preserve"> </w:t>
      </w:r>
      <w:proofErr w:type="spellStart"/>
      <w:r w:rsidRPr="00384DB5">
        <w:rPr>
          <w:b w:val="0"/>
          <w:bCs w:val="0"/>
        </w:rPr>
        <w:t>menyebabkan</w:t>
      </w:r>
      <w:proofErr w:type="spellEnd"/>
      <w:r w:rsidRPr="00384DB5">
        <w:rPr>
          <w:b w:val="0"/>
          <w:bCs w:val="0"/>
        </w:rPr>
        <w:t xml:space="preserve"> </w:t>
      </w:r>
      <w:proofErr w:type="spellStart"/>
      <w:r w:rsidRPr="00384DB5">
        <w:rPr>
          <w:b w:val="0"/>
          <w:bCs w:val="0"/>
        </w:rPr>
        <w:t>penurunan</w:t>
      </w:r>
      <w:proofErr w:type="spellEnd"/>
      <w:r w:rsidRPr="00384DB5">
        <w:rPr>
          <w:b w:val="0"/>
          <w:bCs w:val="0"/>
        </w:rPr>
        <w:t xml:space="preserve"> </w:t>
      </w:r>
      <w:proofErr w:type="spellStart"/>
      <w:r w:rsidRPr="00384DB5">
        <w:rPr>
          <w:b w:val="0"/>
          <w:bCs w:val="0"/>
        </w:rPr>
        <w:t>kapasitas</w:t>
      </w:r>
      <w:proofErr w:type="spellEnd"/>
      <w:r w:rsidRPr="00384DB5">
        <w:rPr>
          <w:b w:val="0"/>
          <w:bCs w:val="0"/>
        </w:rPr>
        <w:t xml:space="preserve"> </w:t>
      </w:r>
      <w:proofErr w:type="spellStart"/>
      <w:r w:rsidRPr="00384DB5">
        <w:rPr>
          <w:b w:val="0"/>
          <w:bCs w:val="0"/>
        </w:rPr>
        <w:t>fisik</w:t>
      </w:r>
      <w:proofErr w:type="spellEnd"/>
      <w:r w:rsidRPr="00384DB5">
        <w:rPr>
          <w:b w:val="0"/>
          <w:bCs w:val="0"/>
        </w:rPr>
        <w:t xml:space="preserve"> </w:t>
      </w:r>
      <w:proofErr w:type="spellStart"/>
      <w:r w:rsidRPr="00384DB5">
        <w:rPr>
          <w:b w:val="0"/>
          <w:bCs w:val="0"/>
        </w:rPr>
        <w:t>sehingga</w:t>
      </w:r>
      <w:proofErr w:type="spellEnd"/>
      <w:r w:rsidRPr="00384DB5">
        <w:rPr>
          <w:b w:val="0"/>
          <w:bCs w:val="0"/>
        </w:rPr>
        <w:t xml:space="preserve"> </w:t>
      </w:r>
      <w:proofErr w:type="spellStart"/>
      <w:r w:rsidRPr="00384DB5">
        <w:rPr>
          <w:b w:val="0"/>
          <w:bCs w:val="0"/>
        </w:rPr>
        <w:t>usia</w:t>
      </w:r>
      <w:proofErr w:type="spellEnd"/>
      <w:r w:rsidRPr="00384DB5">
        <w:rPr>
          <w:b w:val="0"/>
          <w:bCs w:val="0"/>
        </w:rPr>
        <w:t xml:space="preserve"> </w:t>
      </w:r>
      <w:proofErr w:type="spellStart"/>
      <w:r w:rsidRPr="00384DB5">
        <w:rPr>
          <w:b w:val="0"/>
          <w:bCs w:val="0"/>
        </w:rPr>
        <w:t>lanjut</w:t>
      </w:r>
      <w:proofErr w:type="spellEnd"/>
      <w:r w:rsidRPr="00384DB5">
        <w:rPr>
          <w:b w:val="0"/>
          <w:bCs w:val="0"/>
        </w:rPr>
        <w:t xml:space="preserve"> </w:t>
      </w:r>
      <w:proofErr w:type="spellStart"/>
      <w:r w:rsidRPr="00384DB5">
        <w:rPr>
          <w:b w:val="0"/>
          <w:bCs w:val="0"/>
        </w:rPr>
        <w:t>membutuhkan</w:t>
      </w:r>
      <w:proofErr w:type="spellEnd"/>
      <w:r w:rsidRPr="00384DB5">
        <w:rPr>
          <w:b w:val="0"/>
          <w:bCs w:val="0"/>
        </w:rPr>
        <w:t xml:space="preserve"> </w:t>
      </w:r>
      <w:proofErr w:type="spellStart"/>
      <w:r w:rsidRPr="00384DB5">
        <w:rPr>
          <w:b w:val="0"/>
          <w:bCs w:val="0"/>
        </w:rPr>
        <w:t>usaha</w:t>
      </w:r>
      <w:proofErr w:type="spellEnd"/>
      <w:r w:rsidRPr="00384DB5">
        <w:rPr>
          <w:b w:val="0"/>
          <w:bCs w:val="0"/>
        </w:rPr>
        <w:t xml:space="preserve"> yang</w:t>
      </w:r>
      <w:r w:rsidRPr="00384DB5">
        <w:rPr>
          <w:b w:val="0"/>
          <w:bCs w:val="0"/>
          <w:spacing w:val="-15"/>
        </w:rPr>
        <w:t xml:space="preserve"> </w:t>
      </w:r>
      <w:proofErr w:type="spellStart"/>
      <w:r w:rsidRPr="00384DB5">
        <w:rPr>
          <w:b w:val="0"/>
          <w:bCs w:val="0"/>
        </w:rPr>
        <w:t>jauh</w:t>
      </w:r>
      <w:proofErr w:type="spellEnd"/>
      <w:r w:rsidRPr="00384DB5">
        <w:rPr>
          <w:b w:val="0"/>
          <w:bCs w:val="0"/>
          <w:spacing w:val="-10"/>
        </w:rPr>
        <w:t xml:space="preserve"> </w:t>
      </w:r>
      <w:proofErr w:type="spellStart"/>
      <w:r w:rsidRPr="00384DB5">
        <w:rPr>
          <w:b w:val="0"/>
          <w:bCs w:val="0"/>
        </w:rPr>
        <w:t>lebih</w:t>
      </w:r>
      <w:proofErr w:type="spellEnd"/>
      <w:r w:rsidRPr="00384DB5">
        <w:rPr>
          <w:b w:val="0"/>
          <w:bCs w:val="0"/>
          <w:spacing w:val="-10"/>
        </w:rPr>
        <w:t xml:space="preserve"> </w:t>
      </w:r>
      <w:proofErr w:type="spellStart"/>
      <w:r w:rsidRPr="00384DB5">
        <w:rPr>
          <w:b w:val="0"/>
          <w:bCs w:val="0"/>
        </w:rPr>
        <w:t>besar</w:t>
      </w:r>
      <w:proofErr w:type="spellEnd"/>
      <w:r w:rsidRPr="00384DB5">
        <w:rPr>
          <w:b w:val="0"/>
          <w:bCs w:val="0"/>
          <w:spacing w:val="-14"/>
        </w:rPr>
        <w:t xml:space="preserve"> </w:t>
      </w:r>
      <w:proofErr w:type="spellStart"/>
      <w:r w:rsidRPr="00384DB5">
        <w:rPr>
          <w:b w:val="0"/>
          <w:bCs w:val="0"/>
        </w:rPr>
        <w:t>untuk</w:t>
      </w:r>
      <w:proofErr w:type="spellEnd"/>
      <w:r>
        <w:rPr>
          <w:b w:val="0"/>
          <w:bCs w:val="0"/>
        </w:rPr>
        <w:t xml:space="preserve"> </w:t>
      </w:r>
      <w:proofErr w:type="spellStart"/>
      <w:r w:rsidRPr="00384DB5">
        <w:rPr>
          <w:b w:val="0"/>
          <w:bCs w:val="0"/>
        </w:rPr>
        <w:t>melakukan</w:t>
      </w:r>
      <w:proofErr w:type="spellEnd"/>
      <w:r w:rsidRPr="00384DB5">
        <w:rPr>
          <w:b w:val="0"/>
          <w:bCs w:val="0"/>
          <w:spacing w:val="-14"/>
        </w:rPr>
        <w:t xml:space="preserve"> </w:t>
      </w:r>
      <w:proofErr w:type="spellStart"/>
      <w:r w:rsidRPr="00384DB5">
        <w:rPr>
          <w:b w:val="0"/>
          <w:bCs w:val="0"/>
        </w:rPr>
        <w:t>aktivitas</w:t>
      </w:r>
      <w:proofErr w:type="spellEnd"/>
      <w:r w:rsidRPr="00384DB5">
        <w:rPr>
          <w:b w:val="0"/>
          <w:bCs w:val="0"/>
          <w:spacing w:val="-5"/>
        </w:rPr>
        <w:t xml:space="preserve"> </w:t>
      </w:r>
      <w:proofErr w:type="spellStart"/>
      <w:r w:rsidRPr="00384DB5">
        <w:rPr>
          <w:b w:val="0"/>
          <w:bCs w:val="0"/>
        </w:rPr>
        <w:t>fisik</w:t>
      </w:r>
      <w:proofErr w:type="spellEnd"/>
      <w:r w:rsidRPr="00384DB5">
        <w:rPr>
          <w:b w:val="0"/>
          <w:bCs w:val="0"/>
          <w:spacing w:val="-11"/>
        </w:rPr>
        <w:t xml:space="preserve"> </w:t>
      </w:r>
      <w:proofErr w:type="spellStart"/>
      <w:r w:rsidRPr="00384DB5">
        <w:rPr>
          <w:b w:val="0"/>
          <w:bCs w:val="0"/>
        </w:rPr>
        <w:t>tertentu</w:t>
      </w:r>
      <w:proofErr w:type="spellEnd"/>
      <w:r w:rsidRPr="00384DB5">
        <w:rPr>
          <w:b w:val="0"/>
          <w:bCs w:val="0"/>
          <w:spacing w:val="-10"/>
        </w:rPr>
        <w:t xml:space="preserve"> </w:t>
      </w:r>
      <w:proofErr w:type="spellStart"/>
      <w:r w:rsidRPr="00384DB5">
        <w:rPr>
          <w:b w:val="0"/>
          <w:bCs w:val="0"/>
        </w:rPr>
        <w:t>dibanding</w:t>
      </w:r>
      <w:proofErr w:type="spellEnd"/>
      <w:r w:rsidRPr="00384DB5">
        <w:rPr>
          <w:b w:val="0"/>
          <w:bCs w:val="0"/>
          <w:spacing w:val="-14"/>
        </w:rPr>
        <w:t xml:space="preserve"> </w:t>
      </w:r>
      <w:proofErr w:type="spellStart"/>
      <w:r w:rsidRPr="00384DB5">
        <w:rPr>
          <w:b w:val="0"/>
          <w:bCs w:val="0"/>
        </w:rPr>
        <w:t>usia</w:t>
      </w:r>
      <w:proofErr w:type="spellEnd"/>
      <w:r w:rsidRPr="00384DB5">
        <w:rPr>
          <w:b w:val="0"/>
          <w:bCs w:val="0"/>
          <w:spacing w:val="-9"/>
        </w:rPr>
        <w:t xml:space="preserve"> </w:t>
      </w:r>
      <w:proofErr w:type="spellStart"/>
      <w:r w:rsidRPr="00384DB5">
        <w:rPr>
          <w:b w:val="0"/>
          <w:bCs w:val="0"/>
        </w:rPr>
        <w:t>muda</w:t>
      </w:r>
      <w:proofErr w:type="spellEnd"/>
      <w:r w:rsidRPr="00384DB5">
        <w:rPr>
          <w:b w:val="0"/>
          <w:bCs w:val="0"/>
        </w:rPr>
        <w:t>.</w:t>
      </w:r>
    </w:p>
    <w:p w14:paraId="0E61720E" w14:textId="77777777" w:rsidR="005B7ED0" w:rsidRDefault="005B7ED0" w:rsidP="00114806">
      <w:pPr>
        <w:pStyle w:val="Heading1"/>
        <w:tabs>
          <w:tab w:val="left" w:pos="426"/>
        </w:tabs>
        <w:spacing w:line="360" w:lineRule="auto"/>
        <w:ind w:left="0" w:right="77"/>
      </w:pPr>
    </w:p>
    <w:p w14:paraId="6EC9DDB4" w14:textId="77777777" w:rsidR="005B7ED0" w:rsidRDefault="005B7ED0" w:rsidP="00114806">
      <w:pPr>
        <w:pStyle w:val="Heading1"/>
        <w:tabs>
          <w:tab w:val="left" w:pos="426"/>
        </w:tabs>
        <w:spacing w:line="360" w:lineRule="auto"/>
        <w:ind w:left="0" w:right="77"/>
      </w:pPr>
    </w:p>
    <w:p w14:paraId="2EBD2A64" w14:textId="4B614CBD" w:rsidR="005B7ED0" w:rsidRDefault="005B7ED0" w:rsidP="00114806">
      <w:pPr>
        <w:pStyle w:val="Heading1"/>
        <w:tabs>
          <w:tab w:val="left" w:pos="426"/>
        </w:tabs>
        <w:spacing w:line="360" w:lineRule="auto"/>
        <w:ind w:left="0" w:right="77"/>
      </w:pPr>
      <w:r>
        <w:rPr>
          <w:noProof/>
          <w:sz w:val="20"/>
        </w:rPr>
        <w:drawing>
          <wp:anchor distT="0" distB="0" distL="114300" distR="114300" simplePos="0" relativeHeight="251662848" behindDoc="0" locked="0" layoutInCell="1" allowOverlap="1" wp14:anchorId="600674DA" wp14:editId="6528E0D6">
            <wp:simplePos x="0" y="0"/>
            <wp:positionH relativeFrom="column">
              <wp:posOffset>-183515</wp:posOffset>
            </wp:positionH>
            <wp:positionV relativeFrom="paragraph">
              <wp:posOffset>464820</wp:posOffset>
            </wp:positionV>
            <wp:extent cx="6023610" cy="3840480"/>
            <wp:effectExtent l="0" t="0" r="0" b="7620"/>
            <wp:wrapThrough wrapText="bothSides">
              <wp:wrapPolygon edited="0">
                <wp:start x="0" y="0"/>
                <wp:lineTo x="0" y="21536"/>
                <wp:lineTo x="21518" y="21536"/>
                <wp:lineTo x="21518" y="0"/>
                <wp:lineTo x="0" y="0"/>
              </wp:wrapPolygon>
            </wp:wrapThrough>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023610" cy="3840480"/>
                    </a:xfrm>
                    <a:prstGeom prst="rect">
                      <a:avLst/>
                    </a:prstGeom>
                  </pic:spPr>
                </pic:pic>
              </a:graphicData>
            </a:graphic>
            <wp14:sizeRelH relativeFrom="page">
              <wp14:pctWidth>0</wp14:pctWidth>
            </wp14:sizeRelH>
            <wp14:sizeRelV relativeFrom="page">
              <wp14:pctHeight>0</wp14:pctHeight>
            </wp14:sizeRelV>
          </wp:anchor>
        </w:drawing>
      </w:r>
      <w:proofErr w:type="spellStart"/>
      <w:r w:rsidR="00372C16">
        <w:t>Faktor-faktor</w:t>
      </w:r>
      <w:proofErr w:type="spellEnd"/>
      <w:r w:rsidR="00372C16">
        <w:t xml:space="preserve"> yang </w:t>
      </w:r>
      <w:proofErr w:type="spellStart"/>
      <w:r w:rsidR="00372C16">
        <w:t>Mempengaruhi</w:t>
      </w:r>
      <w:proofErr w:type="spellEnd"/>
      <w:r w:rsidR="00372C16">
        <w:t xml:space="preserve"> </w:t>
      </w:r>
      <w:proofErr w:type="spellStart"/>
      <w:r w:rsidR="00372C16">
        <w:t>Perubahan</w:t>
      </w:r>
      <w:proofErr w:type="spellEnd"/>
      <w:r w:rsidR="00372C16">
        <w:t xml:space="preserve"> </w:t>
      </w:r>
      <w:proofErr w:type="spellStart"/>
      <w:r w:rsidR="00372C16">
        <w:t>Seluler</w:t>
      </w:r>
      <w:proofErr w:type="spellEnd"/>
      <w:r w:rsidR="00372C16">
        <w:t xml:space="preserve"> dan </w:t>
      </w:r>
      <w:proofErr w:type="spellStart"/>
      <w:r w:rsidR="00372C16">
        <w:t>Biomolekuler</w:t>
      </w:r>
      <w:proofErr w:type="spellEnd"/>
      <w:r w:rsidR="00372C16">
        <w:t xml:space="preserve"> pada</w:t>
      </w:r>
      <w:r w:rsidR="00372C16">
        <w:rPr>
          <w:spacing w:val="-1"/>
        </w:rPr>
        <w:t xml:space="preserve"> </w:t>
      </w:r>
      <w:proofErr w:type="spellStart"/>
      <w:r w:rsidR="00372C16">
        <w:t>Sarkopeni</w:t>
      </w:r>
      <w:proofErr w:type="spellEnd"/>
    </w:p>
    <w:p w14:paraId="42574B04" w14:textId="77777777" w:rsidR="005B7ED0" w:rsidRPr="005B7ED0" w:rsidRDefault="005B7ED0" w:rsidP="00114806"/>
    <w:p w14:paraId="69D0B19E" w14:textId="77777777" w:rsidR="005B7ED0" w:rsidRPr="005B7ED0" w:rsidRDefault="005B7ED0" w:rsidP="00114806"/>
    <w:p w14:paraId="1CD57857" w14:textId="77777777" w:rsidR="005B7ED0" w:rsidRPr="005B7ED0" w:rsidRDefault="005B7ED0" w:rsidP="00114806"/>
    <w:p w14:paraId="77800A21" w14:textId="77777777" w:rsidR="005B7ED0" w:rsidRDefault="005B7ED0" w:rsidP="00114806">
      <w:pPr>
        <w:pStyle w:val="BodyText"/>
        <w:spacing w:line="228" w:lineRule="auto"/>
        <w:ind w:right="1765"/>
        <w:jc w:val="center"/>
        <w:rPr>
          <w:sz w:val="16"/>
        </w:rPr>
      </w:pPr>
      <w:r>
        <w:t xml:space="preserve">Gambar 2.1. </w:t>
      </w:r>
      <w:proofErr w:type="spellStart"/>
      <w:r>
        <w:t>Faktor-faktor</w:t>
      </w:r>
      <w:proofErr w:type="spellEnd"/>
      <w:r>
        <w:t xml:space="preserve"> yang </w:t>
      </w:r>
      <w:proofErr w:type="spellStart"/>
      <w:r>
        <w:t>mempengaruhi</w:t>
      </w:r>
      <w:proofErr w:type="spellEnd"/>
      <w:r>
        <w:t xml:space="preserve"> </w:t>
      </w:r>
      <w:proofErr w:type="spellStart"/>
      <w:r>
        <w:t>pemeliharaan</w:t>
      </w:r>
      <w:proofErr w:type="spellEnd"/>
      <w:r>
        <w:t xml:space="preserve"> </w:t>
      </w:r>
      <w:proofErr w:type="spellStart"/>
      <w:r>
        <w:t>otot</w:t>
      </w:r>
      <w:proofErr w:type="spellEnd"/>
      <w:r>
        <w:t xml:space="preserve"> dan/</w:t>
      </w:r>
      <w:proofErr w:type="spellStart"/>
      <w:r>
        <w:t>atau</w:t>
      </w:r>
      <w:proofErr w:type="spellEnd"/>
      <w:r>
        <w:t xml:space="preserve"> onset </w:t>
      </w:r>
      <w:proofErr w:type="spellStart"/>
      <w:r>
        <w:t>sarkopenia</w:t>
      </w:r>
      <w:proofErr w:type="spellEnd"/>
      <w:r>
        <w:t xml:space="preserve"> </w:t>
      </w:r>
      <w:proofErr w:type="spellStart"/>
      <w:r>
        <w:t>disertai</w:t>
      </w:r>
      <w:proofErr w:type="spellEnd"/>
      <w:r>
        <w:t xml:space="preserve"> </w:t>
      </w:r>
      <w:proofErr w:type="spellStart"/>
      <w:r>
        <w:t>dengan</w:t>
      </w:r>
      <w:proofErr w:type="spellEnd"/>
      <w:r>
        <w:t xml:space="preserve"> </w:t>
      </w:r>
      <w:proofErr w:type="spellStart"/>
      <w:r>
        <w:t>pengaruh</w:t>
      </w:r>
      <w:proofErr w:type="spellEnd"/>
      <w:r>
        <w:t xml:space="preserve"> </w:t>
      </w:r>
      <w:proofErr w:type="spellStart"/>
      <w:r>
        <w:t>positif</w:t>
      </w:r>
      <w:proofErr w:type="spellEnd"/>
      <w:r>
        <w:t xml:space="preserve"> </w:t>
      </w:r>
      <w:proofErr w:type="spellStart"/>
      <w:r>
        <w:t>serta</w:t>
      </w:r>
      <w:proofErr w:type="spellEnd"/>
      <w:r>
        <w:t xml:space="preserve"> </w:t>
      </w:r>
      <w:proofErr w:type="spellStart"/>
      <w:r>
        <w:t>pengaruh</w:t>
      </w:r>
      <w:proofErr w:type="spellEnd"/>
      <w:r>
        <w:t xml:space="preserve"> </w:t>
      </w:r>
      <w:proofErr w:type="spellStart"/>
      <w:r>
        <w:t>negatif</w:t>
      </w:r>
      <w:proofErr w:type="spellEnd"/>
      <w:r>
        <w:t>.</w:t>
      </w:r>
      <w:r>
        <w:rPr>
          <w:position w:val="9"/>
          <w:sz w:val="16"/>
        </w:rPr>
        <w:t>8</w:t>
      </w:r>
    </w:p>
    <w:p w14:paraId="424B36B0" w14:textId="3B0CD8BC" w:rsidR="004A5609" w:rsidRDefault="005B7ED0" w:rsidP="00114806">
      <w:pPr>
        <w:spacing w:line="362" w:lineRule="auto"/>
        <w:ind w:left="588" w:right="1629"/>
        <w:jc w:val="center"/>
        <w:rPr>
          <w:sz w:val="35"/>
        </w:rPr>
        <w:sectPr w:rsidR="004A5609">
          <w:pgSz w:w="11910" w:h="16840"/>
          <w:pgMar w:top="960" w:right="0" w:bottom="280" w:left="1680" w:header="710" w:footer="0" w:gutter="0"/>
          <w:cols w:space="720"/>
        </w:sectPr>
      </w:pPr>
      <w:r>
        <w:rPr>
          <w:sz w:val="24"/>
        </w:rPr>
        <w:t xml:space="preserve">(GH: </w:t>
      </w:r>
      <w:r>
        <w:rPr>
          <w:i/>
          <w:sz w:val="24"/>
        </w:rPr>
        <w:t>growth hormone</w:t>
      </w:r>
      <w:r>
        <w:rPr>
          <w:sz w:val="24"/>
        </w:rPr>
        <w:t xml:space="preserve">, IGF-1: </w:t>
      </w:r>
      <w:r>
        <w:rPr>
          <w:i/>
          <w:sz w:val="24"/>
        </w:rPr>
        <w:t>insulin-like growth factor</w:t>
      </w:r>
      <w:r>
        <w:rPr>
          <w:sz w:val="24"/>
        </w:rPr>
        <w:t xml:space="preserve">, HGF: </w:t>
      </w:r>
      <w:r>
        <w:rPr>
          <w:i/>
          <w:sz w:val="24"/>
        </w:rPr>
        <w:t>Hepatocyte growth factor</w:t>
      </w:r>
      <w:r>
        <w:rPr>
          <w:sz w:val="24"/>
        </w:rPr>
        <w:t xml:space="preserve">, FGF: </w:t>
      </w:r>
      <w:r>
        <w:rPr>
          <w:i/>
          <w:sz w:val="24"/>
        </w:rPr>
        <w:t>fibroblast growth factor</w:t>
      </w:r>
      <w:r>
        <w:rPr>
          <w:sz w:val="24"/>
        </w:rPr>
        <w:t>).</w:t>
      </w:r>
      <w:bookmarkStart w:id="3" w:name="_bookmark7"/>
      <w:bookmarkStart w:id="4" w:name="_bookmark8"/>
      <w:bookmarkStart w:id="5" w:name="_bookmark15"/>
      <w:bookmarkEnd w:id="3"/>
      <w:bookmarkEnd w:id="4"/>
      <w:bookmarkEnd w:id="5"/>
    </w:p>
    <w:p w14:paraId="3005C81D" w14:textId="6DC0956B" w:rsidR="00C85E96" w:rsidRDefault="00372C16" w:rsidP="00D46CC0">
      <w:pPr>
        <w:pStyle w:val="BodyText"/>
        <w:spacing w:line="360" w:lineRule="auto"/>
        <w:ind w:right="502" w:firstLine="720"/>
        <w:jc w:val="both"/>
        <w:rPr>
          <w:sz w:val="16"/>
        </w:rPr>
      </w:pPr>
      <w:proofErr w:type="spellStart"/>
      <w:r>
        <w:lastRenderedPageBreak/>
        <w:t>Kurangnya</w:t>
      </w:r>
      <w:proofErr w:type="spellEnd"/>
      <w:r>
        <w:t xml:space="preserve"> </w:t>
      </w:r>
      <w:proofErr w:type="spellStart"/>
      <w:r>
        <w:t>aktivitas</w:t>
      </w:r>
      <w:proofErr w:type="spellEnd"/>
      <w:r>
        <w:t xml:space="preserve"> </w:t>
      </w:r>
      <w:proofErr w:type="spellStart"/>
      <w:r>
        <w:t>fisik</w:t>
      </w:r>
      <w:proofErr w:type="spellEnd"/>
      <w:r>
        <w:t xml:space="preserve"> </w:t>
      </w:r>
      <w:proofErr w:type="spellStart"/>
      <w:r>
        <w:t>menyebabkan</w:t>
      </w:r>
      <w:proofErr w:type="spellEnd"/>
      <w:r>
        <w:t xml:space="preserve"> </w:t>
      </w:r>
      <w:r>
        <w:rPr>
          <w:i/>
        </w:rPr>
        <w:t xml:space="preserve">down regulation </w:t>
      </w:r>
      <w:proofErr w:type="spellStart"/>
      <w:r>
        <w:t>sistem</w:t>
      </w:r>
      <w:proofErr w:type="spellEnd"/>
      <w:r>
        <w:t xml:space="preserve"> </w:t>
      </w:r>
      <w:proofErr w:type="spellStart"/>
      <w:r>
        <w:t>fisiologis</w:t>
      </w:r>
      <w:proofErr w:type="spellEnd"/>
      <w:r>
        <w:t xml:space="preserve"> </w:t>
      </w:r>
      <w:proofErr w:type="spellStart"/>
      <w:r>
        <w:t>tubuh</w:t>
      </w:r>
      <w:proofErr w:type="spellEnd"/>
      <w:r>
        <w:t xml:space="preserve"> </w:t>
      </w:r>
      <w:proofErr w:type="spellStart"/>
      <w:r>
        <w:t>terutama</w:t>
      </w:r>
      <w:proofErr w:type="spellEnd"/>
      <w:r>
        <w:rPr>
          <w:spacing w:val="-8"/>
        </w:rPr>
        <w:t xml:space="preserve"> </w:t>
      </w:r>
      <w:proofErr w:type="spellStart"/>
      <w:r>
        <w:t>kardiovaskular</w:t>
      </w:r>
      <w:proofErr w:type="spellEnd"/>
      <w:r>
        <w:rPr>
          <w:spacing w:val="-5"/>
        </w:rPr>
        <w:t xml:space="preserve"> </w:t>
      </w:r>
      <w:r>
        <w:t>dan</w:t>
      </w:r>
      <w:r>
        <w:rPr>
          <w:spacing w:val="-9"/>
        </w:rPr>
        <w:t xml:space="preserve"> </w:t>
      </w:r>
      <w:proofErr w:type="spellStart"/>
      <w:r>
        <w:t>muskuloskeletal</w:t>
      </w:r>
      <w:proofErr w:type="spellEnd"/>
      <w:r>
        <w:rPr>
          <w:spacing w:val="-9"/>
        </w:rPr>
        <w:t xml:space="preserve"> </w:t>
      </w:r>
      <w:proofErr w:type="spellStart"/>
      <w:r>
        <w:t>sehingga</w:t>
      </w:r>
      <w:proofErr w:type="spellEnd"/>
      <w:r>
        <w:rPr>
          <w:spacing w:val="-8"/>
        </w:rPr>
        <w:t xml:space="preserve"> </w:t>
      </w:r>
      <w:proofErr w:type="spellStart"/>
      <w:r>
        <w:t>kondisi</w:t>
      </w:r>
      <w:proofErr w:type="spellEnd"/>
      <w:r>
        <w:rPr>
          <w:spacing w:val="-8"/>
        </w:rPr>
        <w:t xml:space="preserve"> </w:t>
      </w:r>
      <w:proofErr w:type="spellStart"/>
      <w:r>
        <w:t>sarkopenia</w:t>
      </w:r>
      <w:proofErr w:type="spellEnd"/>
      <w:r>
        <w:rPr>
          <w:spacing w:val="-1"/>
        </w:rPr>
        <w:t xml:space="preserve"> </w:t>
      </w:r>
      <w:proofErr w:type="spellStart"/>
      <w:r>
        <w:t>menjadi</w:t>
      </w:r>
      <w:proofErr w:type="spellEnd"/>
      <w:r>
        <w:t xml:space="preserve"> </w:t>
      </w:r>
      <w:proofErr w:type="spellStart"/>
      <w:r>
        <w:t>semakin</w:t>
      </w:r>
      <w:proofErr w:type="spellEnd"/>
      <w:r>
        <w:rPr>
          <w:spacing w:val="-7"/>
        </w:rPr>
        <w:t xml:space="preserve"> </w:t>
      </w:r>
      <w:proofErr w:type="spellStart"/>
      <w:r>
        <w:t>berat</w:t>
      </w:r>
      <w:proofErr w:type="spellEnd"/>
      <w:r>
        <w:t>.</w:t>
      </w:r>
      <w:r>
        <w:rPr>
          <w:spacing w:val="-6"/>
        </w:rPr>
        <w:t xml:space="preserve"> </w:t>
      </w:r>
      <w:proofErr w:type="spellStart"/>
      <w:r>
        <w:t>Perubahan</w:t>
      </w:r>
      <w:proofErr w:type="spellEnd"/>
      <w:r>
        <w:rPr>
          <w:spacing w:val="-6"/>
        </w:rPr>
        <w:t xml:space="preserve"> </w:t>
      </w:r>
      <w:proofErr w:type="spellStart"/>
      <w:r>
        <w:t>itu</w:t>
      </w:r>
      <w:proofErr w:type="spellEnd"/>
      <w:r>
        <w:rPr>
          <w:spacing w:val="-6"/>
        </w:rPr>
        <w:t xml:space="preserve"> </w:t>
      </w:r>
      <w:proofErr w:type="spellStart"/>
      <w:r>
        <w:t>menurunkan</w:t>
      </w:r>
      <w:proofErr w:type="spellEnd"/>
      <w:r>
        <w:rPr>
          <w:spacing w:val="-4"/>
        </w:rPr>
        <w:t xml:space="preserve"> </w:t>
      </w:r>
      <w:proofErr w:type="spellStart"/>
      <w:r>
        <w:t>laju</w:t>
      </w:r>
      <w:proofErr w:type="spellEnd"/>
      <w:r>
        <w:rPr>
          <w:spacing w:val="-5"/>
        </w:rPr>
        <w:t xml:space="preserve"> </w:t>
      </w:r>
      <w:r>
        <w:rPr>
          <w:i/>
        </w:rPr>
        <w:t>resting</w:t>
      </w:r>
      <w:r>
        <w:rPr>
          <w:i/>
          <w:spacing w:val="-6"/>
        </w:rPr>
        <w:t xml:space="preserve"> </w:t>
      </w:r>
      <w:r>
        <w:rPr>
          <w:i/>
        </w:rPr>
        <w:t>metabolism</w:t>
      </w:r>
      <w:r>
        <w:rPr>
          <w:i/>
          <w:spacing w:val="-4"/>
        </w:rPr>
        <w:t xml:space="preserve"> </w:t>
      </w:r>
      <w:r>
        <w:t>dan</w:t>
      </w:r>
      <w:r>
        <w:rPr>
          <w:spacing w:val="-6"/>
        </w:rPr>
        <w:t xml:space="preserve"> </w:t>
      </w:r>
      <w:r>
        <w:t>total</w:t>
      </w:r>
      <w:r>
        <w:rPr>
          <w:spacing w:val="-4"/>
        </w:rPr>
        <w:t xml:space="preserve"> </w:t>
      </w:r>
      <w:r>
        <w:rPr>
          <w:i/>
        </w:rPr>
        <w:t xml:space="preserve">energy expenditure </w:t>
      </w:r>
      <w:r>
        <w:t xml:space="preserve">yang </w:t>
      </w:r>
      <w:proofErr w:type="spellStart"/>
      <w:r>
        <w:t>merupakan</w:t>
      </w:r>
      <w:proofErr w:type="spellEnd"/>
      <w:r>
        <w:t xml:space="preserve"> </w:t>
      </w:r>
      <w:proofErr w:type="spellStart"/>
      <w:r>
        <w:t>gambaran</w:t>
      </w:r>
      <w:proofErr w:type="spellEnd"/>
      <w:r>
        <w:t xml:space="preserve"> </w:t>
      </w:r>
      <w:proofErr w:type="spellStart"/>
      <w:r>
        <w:t>khas</w:t>
      </w:r>
      <w:proofErr w:type="spellEnd"/>
      <w:r>
        <w:t xml:space="preserve"> </w:t>
      </w:r>
      <w:proofErr w:type="spellStart"/>
      <w:r>
        <w:t>malnutrisi</w:t>
      </w:r>
      <w:proofErr w:type="spellEnd"/>
      <w:r>
        <w:t xml:space="preserve"> </w:t>
      </w:r>
      <w:proofErr w:type="spellStart"/>
      <w:r>
        <w:t>kronis</w:t>
      </w:r>
      <w:proofErr w:type="spellEnd"/>
      <w:r>
        <w:t xml:space="preserve">. </w:t>
      </w:r>
      <w:proofErr w:type="spellStart"/>
      <w:r>
        <w:t>Siklus</w:t>
      </w:r>
      <w:proofErr w:type="spellEnd"/>
      <w:r>
        <w:t xml:space="preserve"> </w:t>
      </w:r>
      <w:r>
        <w:rPr>
          <w:i/>
        </w:rPr>
        <w:t xml:space="preserve">frailty </w:t>
      </w:r>
      <w:proofErr w:type="spellStart"/>
      <w:r>
        <w:t>terus</w:t>
      </w:r>
      <w:proofErr w:type="spellEnd"/>
      <w:r>
        <w:t xml:space="preserve"> </w:t>
      </w:r>
      <w:proofErr w:type="spellStart"/>
      <w:r>
        <w:t>berputar</w:t>
      </w:r>
      <w:proofErr w:type="spellEnd"/>
      <w:r>
        <w:t xml:space="preserve"> dan </w:t>
      </w:r>
      <w:proofErr w:type="spellStart"/>
      <w:r>
        <w:t>akhirnya</w:t>
      </w:r>
      <w:proofErr w:type="spellEnd"/>
      <w:r>
        <w:t xml:space="preserve"> </w:t>
      </w:r>
      <w:proofErr w:type="spellStart"/>
      <w:r>
        <w:t>menyebabkan</w:t>
      </w:r>
      <w:proofErr w:type="spellEnd"/>
      <w:r>
        <w:t xml:space="preserve"> </w:t>
      </w:r>
      <w:proofErr w:type="spellStart"/>
      <w:r>
        <w:t>disabilitas</w:t>
      </w:r>
      <w:proofErr w:type="spellEnd"/>
      <w:r>
        <w:t xml:space="preserve"> </w:t>
      </w:r>
      <w:proofErr w:type="spellStart"/>
      <w:r>
        <w:t>serta</w:t>
      </w:r>
      <w:proofErr w:type="spellEnd"/>
      <w:r w:rsidR="00384DB5">
        <w:t xml:space="preserve"> </w:t>
      </w:r>
      <w:proofErr w:type="spellStart"/>
      <w:r>
        <w:t>ketergantungan</w:t>
      </w:r>
      <w:proofErr w:type="spellEnd"/>
      <w:r>
        <w:t>.</w:t>
      </w:r>
      <w:r>
        <w:rPr>
          <w:position w:val="9"/>
          <w:sz w:val="16"/>
        </w:rPr>
        <w:t>4</w:t>
      </w:r>
    </w:p>
    <w:p w14:paraId="68DAD401" w14:textId="77777777" w:rsidR="00C85E96" w:rsidRDefault="00372C16" w:rsidP="00602EAB">
      <w:pPr>
        <w:pStyle w:val="BodyText"/>
        <w:spacing w:line="357" w:lineRule="auto"/>
        <w:ind w:right="502" w:firstLine="852"/>
        <w:jc w:val="both"/>
        <w:rPr>
          <w:sz w:val="16"/>
        </w:rPr>
      </w:pPr>
      <w:r>
        <w:t xml:space="preserve">Di Amerika </w:t>
      </w:r>
      <w:proofErr w:type="spellStart"/>
      <w:r>
        <w:t>Serikat</w:t>
      </w:r>
      <w:proofErr w:type="spellEnd"/>
      <w:r>
        <w:t xml:space="preserve">, pada </w:t>
      </w:r>
      <w:proofErr w:type="spellStart"/>
      <w:r>
        <w:t>tahun</w:t>
      </w:r>
      <w:proofErr w:type="spellEnd"/>
      <w:r>
        <w:t xml:space="preserve"> 2000 </w:t>
      </w:r>
      <w:proofErr w:type="spellStart"/>
      <w:r>
        <w:t>sarkopenia</w:t>
      </w:r>
      <w:proofErr w:type="spellEnd"/>
      <w:r>
        <w:t xml:space="preserve"> </w:t>
      </w:r>
      <w:proofErr w:type="spellStart"/>
      <w:r>
        <w:t>diestimasikan</w:t>
      </w:r>
      <w:proofErr w:type="spellEnd"/>
      <w:r>
        <w:t xml:space="preserve"> </w:t>
      </w:r>
      <w:proofErr w:type="spellStart"/>
      <w:r>
        <w:t>membebani</w:t>
      </w:r>
      <w:proofErr w:type="spellEnd"/>
      <w:r>
        <w:t xml:space="preserve"> </w:t>
      </w:r>
      <w:proofErr w:type="spellStart"/>
      <w:r>
        <w:t>biaya</w:t>
      </w:r>
      <w:proofErr w:type="spellEnd"/>
      <w:r>
        <w:t xml:space="preserve"> </w:t>
      </w:r>
      <w:proofErr w:type="spellStart"/>
      <w:r>
        <w:t>kesehatan</w:t>
      </w:r>
      <w:proofErr w:type="spellEnd"/>
      <w:r>
        <w:t xml:space="preserve"> </w:t>
      </w:r>
      <w:proofErr w:type="spellStart"/>
      <w:r>
        <w:t>sebesar</w:t>
      </w:r>
      <w:proofErr w:type="spellEnd"/>
      <w:r>
        <w:t xml:space="preserve"> 18,5 </w:t>
      </w:r>
      <w:proofErr w:type="spellStart"/>
      <w:r>
        <w:t>juta</w:t>
      </w:r>
      <w:proofErr w:type="spellEnd"/>
      <w:r>
        <w:t xml:space="preserve"> </w:t>
      </w:r>
      <w:proofErr w:type="spellStart"/>
      <w:r>
        <w:t>dolar</w:t>
      </w:r>
      <w:proofErr w:type="spellEnd"/>
      <w:r>
        <w:t xml:space="preserve"> </w:t>
      </w:r>
      <w:proofErr w:type="spellStart"/>
      <w:r>
        <w:t>amerika</w:t>
      </w:r>
      <w:proofErr w:type="spellEnd"/>
      <w:r>
        <w:t xml:space="preserve"> (10,8 </w:t>
      </w:r>
      <w:proofErr w:type="spellStart"/>
      <w:r>
        <w:t>juta</w:t>
      </w:r>
      <w:proofErr w:type="spellEnd"/>
      <w:r>
        <w:t xml:space="preserve"> </w:t>
      </w:r>
      <w:proofErr w:type="spellStart"/>
      <w:r>
        <w:t>dolar</w:t>
      </w:r>
      <w:proofErr w:type="spellEnd"/>
      <w:r>
        <w:t xml:space="preserve"> pada </w:t>
      </w:r>
      <w:proofErr w:type="spellStart"/>
      <w:r>
        <w:t>laki-laki</w:t>
      </w:r>
      <w:proofErr w:type="spellEnd"/>
      <w:r>
        <w:t xml:space="preserve"> dan 7,7 </w:t>
      </w:r>
      <w:proofErr w:type="spellStart"/>
      <w:r>
        <w:t>juta</w:t>
      </w:r>
      <w:proofErr w:type="spellEnd"/>
      <w:r>
        <w:t xml:space="preserve"> </w:t>
      </w:r>
      <w:proofErr w:type="spellStart"/>
      <w:r>
        <w:t>dolar</w:t>
      </w:r>
      <w:proofErr w:type="spellEnd"/>
      <w:r>
        <w:t xml:space="preserve"> pada </w:t>
      </w:r>
      <w:proofErr w:type="spellStart"/>
      <w:r>
        <w:t>perempuan</w:t>
      </w:r>
      <w:proofErr w:type="spellEnd"/>
      <w:r>
        <w:t xml:space="preserve">). Oleh </w:t>
      </w:r>
      <w:proofErr w:type="spellStart"/>
      <w:r>
        <w:t>karena</w:t>
      </w:r>
      <w:proofErr w:type="spellEnd"/>
      <w:r>
        <w:t xml:space="preserve"> </w:t>
      </w:r>
      <w:proofErr w:type="spellStart"/>
      <w:r>
        <w:t>itu</w:t>
      </w:r>
      <w:proofErr w:type="spellEnd"/>
      <w:r>
        <w:t xml:space="preserve"> </w:t>
      </w:r>
      <w:proofErr w:type="spellStart"/>
      <w:r>
        <w:t>sarkopenia</w:t>
      </w:r>
      <w:proofErr w:type="spellEnd"/>
      <w:r>
        <w:t xml:space="preserve"> yang </w:t>
      </w:r>
      <w:proofErr w:type="spellStart"/>
      <w:r>
        <w:t>merupakan</w:t>
      </w:r>
      <w:proofErr w:type="spellEnd"/>
      <w:r>
        <w:t xml:space="preserve"> </w:t>
      </w:r>
      <w:proofErr w:type="spellStart"/>
      <w:r>
        <w:t>beban</w:t>
      </w:r>
      <w:proofErr w:type="spellEnd"/>
      <w:r>
        <w:t xml:space="preserve"> </w:t>
      </w:r>
      <w:proofErr w:type="spellStart"/>
      <w:r>
        <w:t>massalah</w:t>
      </w:r>
      <w:proofErr w:type="spellEnd"/>
      <w:r>
        <w:t xml:space="preserve"> </w:t>
      </w:r>
      <w:proofErr w:type="spellStart"/>
      <w:r>
        <w:t>ekonomi</w:t>
      </w:r>
      <w:proofErr w:type="spellEnd"/>
      <w:r>
        <w:t xml:space="preserve"> </w:t>
      </w:r>
      <w:proofErr w:type="spellStart"/>
      <w:r>
        <w:t>tetapi</w:t>
      </w:r>
      <w:proofErr w:type="spellEnd"/>
      <w:r>
        <w:t xml:space="preserve"> </w:t>
      </w:r>
      <w:proofErr w:type="spellStart"/>
      <w:r>
        <w:t>dapat</w:t>
      </w:r>
      <w:proofErr w:type="spellEnd"/>
      <w:r>
        <w:t xml:space="preserve"> </w:t>
      </w:r>
      <w:proofErr w:type="spellStart"/>
      <w:r>
        <w:t>dimodifikasi</w:t>
      </w:r>
      <w:proofErr w:type="spellEnd"/>
      <w:r>
        <w:t xml:space="preserve"> </w:t>
      </w:r>
      <w:proofErr w:type="spellStart"/>
      <w:r>
        <w:t>perlu</w:t>
      </w:r>
      <w:proofErr w:type="spellEnd"/>
      <w:r>
        <w:t xml:space="preserve"> </w:t>
      </w:r>
      <w:proofErr w:type="spellStart"/>
      <w:r>
        <w:t>ditatalaksana</w:t>
      </w:r>
      <w:proofErr w:type="spellEnd"/>
      <w:r>
        <w:t xml:space="preserve"> </w:t>
      </w:r>
      <w:proofErr w:type="spellStart"/>
      <w:r>
        <w:t>secara</w:t>
      </w:r>
      <w:proofErr w:type="spellEnd"/>
      <w:r>
        <w:t xml:space="preserve"> </w:t>
      </w:r>
      <w:proofErr w:type="spellStart"/>
      <w:r>
        <w:t>komprehensif</w:t>
      </w:r>
      <w:proofErr w:type="spellEnd"/>
      <w:r>
        <w:t>.</w:t>
      </w:r>
      <w:r>
        <w:rPr>
          <w:position w:val="9"/>
          <w:sz w:val="16"/>
        </w:rPr>
        <w:t>15</w:t>
      </w:r>
    </w:p>
    <w:p w14:paraId="53CD391C" w14:textId="77777777" w:rsidR="00602EAB" w:rsidRDefault="00602EAB" w:rsidP="00114806">
      <w:pPr>
        <w:pStyle w:val="BodyText"/>
        <w:rPr>
          <w:sz w:val="35"/>
        </w:rPr>
        <w:sectPr w:rsidR="00602EAB" w:rsidSect="00602EAB">
          <w:pgSz w:w="11910" w:h="16840"/>
          <w:pgMar w:top="960" w:right="0" w:bottom="280" w:left="1680" w:header="710" w:footer="0" w:gutter="0"/>
          <w:cols w:num="2" w:space="720"/>
        </w:sectPr>
      </w:pPr>
    </w:p>
    <w:p w14:paraId="45BB342B" w14:textId="77777777" w:rsidR="00384DB5" w:rsidRDefault="00384DB5" w:rsidP="00114806">
      <w:pPr>
        <w:pStyle w:val="Heading1"/>
        <w:ind w:left="0" w:right="4"/>
      </w:pPr>
    </w:p>
    <w:p w14:paraId="104C2BE9" w14:textId="77777777" w:rsidR="00384DB5" w:rsidRDefault="00384DB5" w:rsidP="00114806">
      <w:pPr>
        <w:pStyle w:val="Heading1"/>
        <w:ind w:left="0" w:right="4"/>
      </w:pPr>
    </w:p>
    <w:p w14:paraId="6D21B98A" w14:textId="39CD33E2" w:rsidR="00C85E96" w:rsidRDefault="00372C16" w:rsidP="00114806">
      <w:pPr>
        <w:pStyle w:val="Heading1"/>
        <w:ind w:left="0" w:right="4"/>
      </w:pPr>
      <w:proofErr w:type="spellStart"/>
      <w:r>
        <w:t>Pengukuran</w:t>
      </w:r>
      <w:proofErr w:type="spellEnd"/>
      <w:r>
        <w:t xml:space="preserve"> </w:t>
      </w:r>
      <w:proofErr w:type="spellStart"/>
      <w:r>
        <w:t>Untuk</w:t>
      </w:r>
      <w:proofErr w:type="spellEnd"/>
      <w:r>
        <w:t xml:space="preserve"> </w:t>
      </w:r>
      <w:proofErr w:type="spellStart"/>
      <w:r>
        <w:t>Penegakan</w:t>
      </w:r>
      <w:proofErr w:type="spellEnd"/>
      <w:r>
        <w:t xml:space="preserve"> Diagnosis</w:t>
      </w:r>
      <w:r>
        <w:rPr>
          <w:spacing w:val="-9"/>
        </w:rPr>
        <w:t xml:space="preserve"> </w:t>
      </w:r>
      <w:proofErr w:type="spellStart"/>
      <w:r>
        <w:t>Sarkopenia</w:t>
      </w:r>
      <w:proofErr w:type="spellEnd"/>
    </w:p>
    <w:p w14:paraId="245F9D19" w14:textId="77777777" w:rsidR="00C85E96" w:rsidRDefault="00C85E96" w:rsidP="00114806">
      <w:pPr>
        <w:pStyle w:val="BodyText"/>
        <w:rPr>
          <w:sz w:val="23"/>
        </w:rPr>
      </w:pPr>
    </w:p>
    <w:p w14:paraId="031A853A" w14:textId="77777777" w:rsidR="00C85E96" w:rsidRDefault="00372C16" w:rsidP="00114806">
      <w:pPr>
        <w:pStyle w:val="BodyText"/>
        <w:spacing w:line="228" w:lineRule="auto"/>
        <w:ind w:left="3597" w:right="1715" w:hanging="2986"/>
        <w:rPr>
          <w:sz w:val="16"/>
        </w:rPr>
      </w:pPr>
      <w:bookmarkStart w:id="6" w:name="_bookmark17"/>
      <w:bookmarkEnd w:id="6"/>
      <w:proofErr w:type="spellStart"/>
      <w:r>
        <w:t>Tabel</w:t>
      </w:r>
      <w:proofErr w:type="spellEnd"/>
      <w:r>
        <w:t xml:space="preserve"> 2.1 </w:t>
      </w:r>
      <w:proofErr w:type="spellStart"/>
      <w:r>
        <w:t>Metode</w:t>
      </w:r>
      <w:proofErr w:type="spellEnd"/>
      <w:r>
        <w:t xml:space="preserve"> </w:t>
      </w:r>
      <w:proofErr w:type="spellStart"/>
      <w:r>
        <w:t>pengukuran</w:t>
      </w:r>
      <w:proofErr w:type="spellEnd"/>
      <w:r>
        <w:t xml:space="preserve"> </w:t>
      </w:r>
      <w:proofErr w:type="spellStart"/>
      <w:r>
        <w:t>massa</w:t>
      </w:r>
      <w:proofErr w:type="spellEnd"/>
      <w:r>
        <w:t xml:space="preserve">, </w:t>
      </w:r>
      <w:proofErr w:type="spellStart"/>
      <w:r>
        <w:t>kekuatan</w:t>
      </w:r>
      <w:proofErr w:type="spellEnd"/>
      <w:r>
        <w:t xml:space="preserve">, dan </w:t>
      </w:r>
      <w:proofErr w:type="spellStart"/>
      <w:r>
        <w:t>performa</w:t>
      </w:r>
      <w:proofErr w:type="spellEnd"/>
      <w:r>
        <w:t xml:space="preserve"> </w:t>
      </w:r>
      <w:proofErr w:type="spellStart"/>
      <w:r>
        <w:t>otot</w:t>
      </w:r>
      <w:proofErr w:type="spellEnd"/>
      <w:r>
        <w:t xml:space="preserve"> pada </w:t>
      </w:r>
      <w:proofErr w:type="spellStart"/>
      <w:r>
        <w:t>penelitian</w:t>
      </w:r>
      <w:proofErr w:type="spellEnd"/>
      <w:r>
        <w:t xml:space="preserve"> dan </w:t>
      </w:r>
      <w:proofErr w:type="spellStart"/>
      <w:r>
        <w:t>praktek</w:t>
      </w:r>
      <w:proofErr w:type="spellEnd"/>
      <w:r>
        <w:t xml:space="preserve"> </w:t>
      </w:r>
      <w:proofErr w:type="spellStart"/>
      <w:r>
        <w:t>klinis</w:t>
      </w:r>
      <w:proofErr w:type="spellEnd"/>
      <w:r>
        <w:t xml:space="preserve">. </w:t>
      </w:r>
      <w:r>
        <w:rPr>
          <w:position w:val="9"/>
          <w:sz w:val="16"/>
        </w:rPr>
        <w:t>8</w:t>
      </w:r>
    </w:p>
    <w:p w14:paraId="2B75BDF1" w14:textId="77777777" w:rsidR="00C85E96" w:rsidRDefault="00C85E96" w:rsidP="00114806">
      <w:pPr>
        <w:pStyle w:val="BodyText"/>
        <w:rPr>
          <w:sz w:val="21"/>
        </w:rPr>
      </w:pPr>
    </w:p>
    <w:tbl>
      <w:tblPr>
        <w:tblW w:w="0" w:type="auto"/>
        <w:tblInd w:w="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1"/>
        <w:gridCol w:w="4173"/>
        <w:gridCol w:w="3005"/>
      </w:tblGrid>
      <w:tr w:rsidR="00C85E96" w14:paraId="33C80FC2" w14:textId="77777777">
        <w:trPr>
          <w:trHeight w:val="413"/>
        </w:trPr>
        <w:tc>
          <w:tcPr>
            <w:tcW w:w="1841" w:type="dxa"/>
          </w:tcPr>
          <w:p w14:paraId="5F047F0C" w14:textId="77777777" w:rsidR="00C85E96" w:rsidRDefault="00372C16" w:rsidP="00114806">
            <w:pPr>
              <w:pStyle w:val="TableParagraph"/>
              <w:spacing w:line="275" w:lineRule="exact"/>
              <w:ind w:left="107"/>
              <w:rPr>
                <w:sz w:val="24"/>
              </w:rPr>
            </w:pPr>
            <w:proofErr w:type="spellStart"/>
            <w:r>
              <w:rPr>
                <w:sz w:val="24"/>
              </w:rPr>
              <w:t>Variabel</w:t>
            </w:r>
            <w:proofErr w:type="spellEnd"/>
          </w:p>
        </w:tc>
        <w:tc>
          <w:tcPr>
            <w:tcW w:w="4173" w:type="dxa"/>
          </w:tcPr>
          <w:p w14:paraId="4A8ADE8D" w14:textId="77777777" w:rsidR="00C85E96" w:rsidRDefault="00372C16" w:rsidP="00114806">
            <w:pPr>
              <w:pStyle w:val="TableParagraph"/>
              <w:spacing w:line="275" w:lineRule="exact"/>
              <w:rPr>
                <w:sz w:val="24"/>
              </w:rPr>
            </w:pPr>
            <w:r>
              <w:rPr>
                <w:sz w:val="24"/>
              </w:rPr>
              <w:t xml:space="preserve">Uji yang </w:t>
            </w:r>
            <w:proofErr w:type="spellStart"/>
            <w:r>
              <w:rPr>
                <w:sz w:val="24"/>
              </w:rPr>
              <w:t>Dapat</w:t>
            </w:r>
            <w:proofErr w:type="spellEnd"/>
            <w:r>
              <w:rPr>
                <w:sz w:val="24"/>
              </w:rPr>
              <w:t xml:space="preserve"> </w:t>
            </w:r>
            <w:proofErr w:type="spellStart"/>
            <w:r>
              <w:rPr>
                <w:sz w:val="24"/>
              </w:rPr>
              <w:t>Dilakukan</w:t>
            </w:r>
            <w:proofErr w:type="spellEnd"/>
          </w:p>
        </w:tc>
        <w:tc>
          <w:tcPr>
            <w:tcW w:w="3005" w:type="dxa"/>
          </w:tcPr>
          <w:p w14:paraId="4C88B657" w14:textId="77777777" w:rsidR="00C85E96" w:rsidRDefault="00372C16" w:rsidP="00114806">
            <w:pPr>
              <w:pStyle w:val="TableParagraph"/>
              <w:spacing w:line="275" w:lineRule="exact"/>
              <w:ind w:left="107"/>
              <w:rPr>
                <w:sz w:val="24"/>
              </w:rPr>
            </w:pPr>
            <w:proofErr w:type="spellStart"/>
            <w:r>
              <w:rPr>
                <w:sz w:val="24"/>
              </w:rPr>
              <w:t>Praktek</w:t>
            </w:r>
            <w:proofErr w:type="spellEnd"/>
            <w:r>
              <w:rPr>
                <w:sz w:val="24"/>
              </w:rPr>
              <w:t xml:space="preserve"> </w:t>
            </w:r>
            <w:proofErr w:type="spellStart"/>
            <w:r>
              <w:rPr>
                <w:sz w:val="24"/>
              </w:rPr>
              <w:t>Klinis</w:t>
            </w:r>
            <w:proofErr w:type="spellEnd"/>
          </w:p>
        </w:tc>
      </w:tr>
      <w:tr w:rsidR="00C85E96" w14:paraId="4D7C7E12" w14:textId="77777777">
        <w:trPr>
          <w:trHeight w:val="2070"/>
        </w:trPr>
        <w:tc>
          <w:tcPr>
            <w:tcW w:w="1841" w:type="dxa"/>
          </w:tcPr>
          <w:p w14:paraId="1D114B63" w14:textId="77777777" w:rsidR="00C85E96" w:rsidRDefault="00372C16" w:rsidP="00114806">
            <w:pPr>
              <w:pStyle w:val="TableParagraph"/>
              <w:spacing w:line="275" w:lineRule="exact"/>
              <w:ind w:left="107"/>
              <w:rPr>
                <w:sz w:val="24"/>
              </w:rPr>
            </w:pPr>
            <w:r>
              <w:rPr>
                <w:sz w:val="24"/>
              </w:rPr>
              <w:t xml:space="preserve">Massa </w:t>
            </w:r>
            <w:proofErr w:type="spellStart"/>
            <w:r>
              <w:rPr>
                <w:sz w:val="24"/>
              </w:rPr>
              <w:t>Otot</w:t>
            </w:r>
            <w:proofErr w:type="spellEnd"/>
          </w:p>
        </w:tc>
        <w:tc>
          <w:tcPr>
            <w:tcW w:w="4173" w:type="dxa"/>
          </w:tcPr>
          <w:p w14:paraId="3B85DA80" w14:textId="77777777" w:rsidR="00C85E96" w:rsidRDefault="00372C16" w:rsidP="00114806">
            <w:pPr>
              <w:pStyle w:val="TableParagraph"/>
              <w:spacing w:line="275" w:lineRule="exact"/>
              <w:jc w:val="both"/>
              <w:rPr>
                <w:sz w:val="24"/>
              </w:rPr>
            </w:pPr>
            <w:r>
              <w:rPr>
                <w:i/>
                <w:sz w:val="24"/>
              </w:rPr>
              <w:t xml:space="preserve">Computed Tomography </w:t>
            </w:r>
            <w:r>
              <w:rPr>
                <w:sz w:val="24"/>
              </w:rPr>
              <w:t>(CT)</w:t>
            </w:r>
          </w:p>
          <w:p w14:paraId="191C298F" w14:textId="77777777" w:rsidR="00C85E96" w:rsidRDefault="00372C16" w:rsidP="00114806">
            <w:pPr>
              <w:pStyle w:val="TableParagraph"/>
              <w:spacing w:line="360" w:lineRule="auto"/>
              <w:ind w:right="97"/>
              <w:jc w:val="both"/>
              <w:rPr>
                <w:sz w:val="24"/>
              </w:rPr>
            </w:pPr>
            <w:r>
              <w:rPr>
                <w:i/>
                <w:color w:val="231F20"/>
                <w:sz w:val="24"/>
              </w:rPr>
              <w:t xml:space="preserve">Magnetic resonance imaging </w:t>
            </w:r>
            <w:r>
              <w:rPr>
                <w:color w:val="231F20"/>
                <w:sz w:val="24"/>
              </w:rPr>
              <w:t xml:space="preserve">(MRI) </w:t>
            </w:r>
            <w:r>
              <w:rPr>
                <w:i/>
                <w:color w:val="231F20"/>
                <w:sz w:val="24"/>
              </w:rPr>
              <w:t xml:space="preserve">Dual energy X‐ray absorptiometry </w:t>
            </w:r>
            <w:r>
              <w:rPr>
                <w:color w:val="231F20"/>
                <w:sz w:val="24"/>
              </w:rPr>
              <w:t>(DXA)</w:t>
            </w:r>
          </w:p>
          <w:p w14:paraId="68730A3F" w14:textId="77777777" w:rsidR="00C85E96" w:rsidRDefault="00372C16" w:rsidP="00114806">
            <w:pPr>
              <w:pStyle w:val="TableParagraph"/>
              <w:jc w:val="both"/>
              <w:rPr>
                <w:sz w:val="24"/>
              </w:rPr>
            </w:pPr>
            <w:r>
              <w:rPr>
                <w:i/>
                <w:color w:val="231F20"/>
                <w:sz w:val="24"/>
              </w:rPr>
              <w:t xml:space="preserve">Bioimpedance analysis </w:t>
            </w:r>
            <w:r>
              <w:rPr>
                <w:color w:val="231F20"/>
                <w:sz w:val="24"/>
              </w:rPr>
              <w:t>(BIA)</w:t>
            </w:r>
          </w:p>
        </w:tc>
        <w:tc>
          <w:tcPr>
            <w:tcW w:w="3005" w:type="dxa"/>
          </w:tcPr>
          <w:p w14:paraId="205CEEAD" w14:textId="77777777" w:rsidR="00C85E96" w:rsidRDefault="00372C16" w:rsidP="00114806">
            <w:pPr>
              <w:pStyle w:val="TableParagraph"/>
              <w:spacing w:line="360" w:lineRule="auto"/>
              <w:ind w:left="107" w:right="2348"/>
              <w:rPr>
                <w:sz w:val="24"/>
              </w:rPr>
            </w:pPr>
            <w:r>
              <w:rPr>
                <w:sz w:val="24"/>
              </w:rPr>
              <w:t>BIA DXA</w:t>
            </w:r>
          </w:p>
          <w:p w14:paraId="283D29E2" w14:textId="77777777" w:rsidR="00C85E96" w:rsidRDefault="00372C16" w:rsidP="00114806">
            <w:pPr>
              <w:pStyle w:val="TableParagraph"/>
              <w:ind w:left="107"/>
              <w:rPr>
                <w:sz w:val="24"/>
              </w:rPr>
            </w:pPr>
            <w:proofErr w:type="spellStart"/>
            <w:r>
              <w:rPr>
                <w:sz w:val="24"/>
              </w:rPr>
              <w:t>Antropometri</w:t>
            </w:r>
            <w:proofErr w:type="spellEnd"/>
          </w:p>
        </w:tc>
      </w:tr>
      <w:tr w:rsidR="00C85E96" w14:paraId="7E5DCC92" w14:textId="77777777">
        <w:trPr>
          <w:trHeight w:val="1242"/>
        </w:trPr>
        <w:tc>
          <w:tcPr>
            <w:tcW w:w="1841" w:type="dxa"/>
          </w:tcPr>
          <w:p w14:paraId="3BFD5081" w14:textId="77777777" w:rsidR="00C85E96" w:rsidRDefault="00372C16" w:rsidP="00114806">
            <w:pPr>
              <w:pStyle w:val="TableParagraph"/>
              <w:spacing w:line="275" w:lineRule="exact"/>
              <w:ind w:left="107"/>
              <w:rPr>
                <w:sz w:val="24"/>
              </w:rPr>
            </w:pPr>
            <w:proofErr w:type="spellStart"/>
            <w:r>
              <w:rPr>
                <w:sz w:val="24"/>
              </w:rPr>
              <w:t>Kekuatan</w:t>
            </w:r>
            <w:proofErr w:type="spellEnd"/>
            <w:r>
              <w:rPr>
                <w:sz w:val="24"/>
              </w:rPr>
              <w:t xml:space="preserve"> </w:t>
            </w:r>
            <w:proofErr w:type="spellStart"/>
            <w:r>
              <w:rPr>
                <w:sz w:val="24"/>
              </w:rPr>
              <w:t>Otot</w:t>
            </w:r>
            <w:proofErr w:type="spellEnd"/>
          </w:p>
        </w:tc>
        <w:tc>
          <w:tcPr>
            <w:tcW w:w="4173" w:type="dxa"/>
          </w:tcPr>
          <w:p w14:paraId="00064826" w14:textId="77777777" w:rsidR="00C85E96" w:rsidRDefault="00372C16" w:rsidP="00114806">
            <w:pPr>
              <w:pStyle w:val="TableParagraph"/>
              <w:spacing w:line="275" w:lineRule="exact"/>
              <w:rPr>
                <w:i/>
                <w:sz w:val="24"/>
              </w:rPr>
            </w:pPr>
            <w:proofErr w:type="spellStart"/>
            <w:r>
              <w:rPr>
                <w:sz w:val="24"/>
              </w:rPr>
              <w:t>Kekuatan</w:t>
            </w:r>
            <w:proofErr w:type="spellEnd"/>
            <w:r>
              <w:rPr>
                <w:sz w:val="24"/>
              </w:rPr>
              <w:t xml:space="preserve"> </w:t>
            </w:r>
            <w:r>
              <w:rPr>
                <w:i/>
                <w:sz w:val="24"/>
              </w:rPr>
              <w:t>handgrip</w:t>
            </w:r>
          </w:p>
          <w:p w14:paraId="0C0A80C5" w14:textId="77777777" w:rsidR="00C85E96" w:rsidRDefault="00372C16" w:rsidP="00114806">
            <w:pPr>
              <w:pStyle w:val="TableParagraph"/>
              <w:rPr>
                <w:sz w:val="24"/>
              </w:rPr>
            </w:pPr>
            <w:proofErr w:type="spellStart"/>
            <w:r>
              <w:rPr>
                <w:sz w:val="24"/>
              </w:rPr>
              <w:t>Fleksi</w:t>
            </w:r>
            <w:proofErr w:type="spellEnd"/>
            <w:r>
              <w:rPr>
                <w:sz w:val="24"/>
              </w:rPr>
              <w:t>/</w:t>
            </w:r>
            <w:proofErr w:type="spellStart"/>
            <w:r>
              <w:rPr>
                <w:sz w:val="24"/>
              </w:rPr>
              <w:t>ekstensi</w:t>
            </w:r>
            <w:proofErr w:type="spellEnd"/>
            <w:r>
              <w:rPr>
                <w:sz w:val="24"/>
              </w:rPr>
              <w:t xml:space="preserve"> </w:t>
            </w:r>
            <w:proofErr w:type="spellStart"/>
            <w:r>
              <w:rPr>
                <w:sz w:val="24"/>
              </w:rPr>
              <w:t>sendi</w:t>
            </w:r>
            <w:proofErr w:type="spellEnd"/>
            <w:r>
              <w:rPr>
                <w:sz w:val="24"/>
              </w:rPr>
              <w:t xml:space="preserve"> </w:t>
            </w:r>
            <w:proofErr w:type="spellStart"/>
            <w:r>
              <w:rPr>
                <w:sz w:val="24"/>
              </w:rPr>
              <w:t>lutut</w:t>
            </w:r>
            <w:proofErr w:type="spellEnd"/>
          </w:p>
          <w:p w14:paraId="09FACA6E" w14:textId="77777777" w:rsidR="00C85E96" w:rsidRDefault="00372C16" w:rsidP="00114806">
            <w:pPr>
              <w:pStyle w:val="TableParagraph"/>
              <w:rPr>
                <w:i/>
                <w:sz w:val="24"/>
              </w:rPr>
            </w:pPr>
            <w:r>
              <w:rPr>
                <w:i/>
                <w:sz w:val="24"/>
              </w:rPr>
              <w:t>Peak expiratory flow</w:t>
            </w:r>
          </w:p>
        </w:tc>
        <w:tc>
          <w:tcPr>
            <w:tcW w:w="3005" w:type="dxa"/>
          </w:tcPr>
          <w:p w14:paraId="75349C51" w14:textId="77777777" w:rsidR="00C85E96" w:rsidRDefault="00372C16" w:rsidP="00114806">
            <w:pPr>
              <w:pStyle w:val="TableParagraph"/>
              <w:spacing w:line="275" w:lineRule="exact"/>
              <w:ind w:left="107"/>
              <w:rPr>
                <w:i/>
                <w:sz w:val="24"/>
              </w:rPr>
            </w:pPr>
            <w:proofErr w:type="spellStart"/>
            <w:r>
              <w:rPr>
                <w:sz w:val="24"/>
              </w:rPr>
              <w:t>Kekuatan</w:t>
            </w:r>
            <w:proofErr w:type="spellEnd"/>
            <w:r>
              <w:rPr>
                <w:sz w:val="24"/>
              </w:rPr>
              <w:t xml:space="preserve"> </w:t>
            </w:r>
            <w:r>
              <w:rPr>
                <w:i/>
                <w:sz w:val="24"/>
              </w:rPr>
              <w:t>handgrip</w:t>
            </w:r>
          </w:p>
        </w:tc>
      </w:tr>
      <w:tr w:rsidR="00C85E96" w14:paraId="3730612C" w14:textId="77777777">
        <w:trPr>
          <w:trHeight w:val="2070"/>
        </w:trPr>
        <w:tc>
          <w:tcPr>
            <w:tcW w:w="1841" w:type="dxa"/>
          </w:tcPr>
          <w:p w14:paraId="6F7E027C" w14:textId="77777777" w:rsidR="00C85E96" w:rsidRDefault="00372C16" w:rsidP="00114806">
            <w:pPr>
              <w:pStyle w:val="TableParagraph"/>
              <w:spacing w:line="275" w:lineRule="exact"/>
              <w:ind w:left="107"/>
              <w:rPr>
                <w:sz w:val="24"/>
              </w:rPr>
            </w:pPr>
            <w:r>
              <w:rPr>
                <w:sz w:val="24"/>
              </w:rPr>
              <w:t xml:space="preserve">Performa </w:t>
            </w:r>
            <w:proofErr w:type="spellStart"/>
            <w:r>
              <w:rPr>
                <w:sz w:val="24"/>
              </w:rPr>
              <w:t>Fisik</w:t>
            </w:r>
            <w:proofErr w:type="spellEnd"/>
          </w:p>
        </w:tc>
        <w:tc>
          <w:tcPr>
            <w:tcW w:w="4173" w:type="dxa"/>
          </w:tcPr>
          <w:p w14:paraId="50323C37" w14:textId="77777777" w:rsidR="00C85E96" w:rsidRDefault="00372C16" w:rsidP="00114806">
            <w:pPr>
              <w:pStyle w:val="TableParagraph"/>
              <w:tabs>
                <w:tab w:val="left" w:pos="842"/>
                <w:tab w:val="left" w:pos="1888"/>
                <w:tab w:val="left" w:pos="3355"/>
              </w:tabs>
              <w:spacing w:line="275" w:lineRule="exact"/>
              <w:rPr>
                <w:i/>
                <w:sz w:val="24"/>
              </w:rPr>
            </w:pPr>
            <w:r>
              <w:rPr>
                <w:i/>
                <w:color w:val="231F20"/>
                <w:sz w:val="24"/>
              </w:rPr>
              <w:t>Short</w:t>
            </w:r>
            <w:r>
              <w:rPr>
                <w:i/>
                <w:color w:val="231F20"/>
                <w:sz w:val="24"/>
              </w:rPr>
              <w:tab/>
              <w:t>Physical</w:t>
            </w:r>
            <w:r>
              <w:rPr>
                <w:i/>
                <w:color w:val="231F20"/>
                <w:sz w:val="24"/>
              </w:rPr>
              <w:tab/>
              <w:t>Performance</w:t>
            </w:r>
            <w:r>
              <w:rPr>
                <w:i/>
                <w:color w:val="231F20"/>
                <w:sz w:val="24"/>
              </w:rPr>
              <w:tab/>
              <w:t>Battery</w:t>
            </w:r>
          </w:p>
          <w:p w14:paraId="323CFCD9" w14:textId="77777777" w:rsidR="00C85E96" w:rsidRDefault="00372C16" w:rsidP="00114806">
            <w:pPr>
              <w:pStyle w:val="TableParagraph"/>
              <w:rPr>
                <w:sz w:val="24"/>
              </w:rPr>
            </w:pPr>
            <w:r>
              <w:rPr>
                <w:color w:val="231F20"/>
                <w:sz w:val="24"/>
              </w:rPr>
              <w:t>(SPPB)</w:t>
            </w:r>
          </w:p>
          <w:p w14:paraId="68BCD5C4" w14:textId="77777777" w:rsidR="00C85E96" w:rsidRDefault="00372C16" w:rsidP="00114806">
            <w:pPr>
              <w:pStyle w:val="TableParagraph"/>
              <w:spacing w:line="357" w:lineRule="auto"/>
              <w:ind w:right="1605"/>
              <w:rPr>
                <w:sz w:val="24"/>
              </w:rPr>
            </w:pPr>
            <w:proofErr w:type="spellStart"/>
            <w:r>
              <w:rPr>
                <w:color w:val="231F20"/>
                <w:sz w:val="24"/>
              </w:rPr>
              <w:t>Kecepatan</w:t>
            </w:r>
            <w:proofErr w:type="spellEnd"/>
            <w:r>
              <w:rPr>
                <w:color w:val="231F20"/>
                <w:sz w:val="24"/>
              </w:rPr>
              <w:t xml:space="preserve"> </w:t>
            </w:r>
            <w:proofErr w:type="spellStart"/>
            <w:r>
              <w:rPr>
                <w:color w:val="231F20"/>
                <w:sz w:val="24"/>
              </w:rPr>
              <w:t>berjalan</w:t>
            </w:r>
            <w:proofErr w:type="spellEnd"/>
            <w:r>
              <w:rPr>
                <w:color w:val="231F20"/>
                <w:sz w:val="24"/>
              </w:rPr>
              <w:t xml:space="preserve"> Timed up and </w:t>
            </w:r>
            <w:r>
              <w:rPr>
                <w:color w:val="231F20"/>
                <w:spacing w:val="-3"/>
                <w:sz w:val="24"/>
              </w:rPr>
              <w:t>go</w:t>
            </w:r>
            <w:r>
              <w:rPr>
                <w:color w:val="231F20"/>
                <w:spacing w:val="3"/>
                <w:sz w:val="24"/>
              </w:rPr>
              <w:t xml:space="preserve"> </w:t>
            </w:r>
            <w:r>
              <w:rPr>
                <w:color w:val="231F20"/>
                <w:spacing w:val="-4"/>
                <w:sz w:val="24"/>
              </w:rPr>
              <w:t>test</w:t>
            </w:r>
          </w:p>
          <w:p w14:paraId="2F619E3D" w14:textId="77777777" w:rsidR="00C85E96" w:rsidRDefault="00372C16" w:rsidP="00114806">
            <w:pPr>
              <w:pStyle w:val="TableParagraph"/>
              <w:rPr>
                <w:sz w:val="24"/>
              </w:rPr>
            </w:pPr>
            <w:r>
              <w:rPr>
                <w:color w:val="231F20"/>
                <w:sz w:val="24"/>
              </w:rPr>
              <w:t>Stair climb power</w:t>
            </w:r>
            <w:r>
              <w:rPr>
                <w:color w:val="231F20"/>
                <w:spacing w:val="-9"/>
                <w:sz w:val="24"/>
              </w:rPr>
              <w:t xml:space="preserve"> </w:t>
            </w:r>
            <w:r>
              <w:rPr>
                <w:color w:val="231F20"/>
                <w:sz w:val="24"/>
              </w:rPr>
              <w:t>test</w:t>
            </w:r>
          </w:p>
        </w:tc>
        <w:tc>
          <w:tcPr>
            <w:tcW w:w="3005" w:type="dxa"/>
          </w:tcPr>
          <w:p w14:paraId="4F00626D" w14:textId="77777777" w:rsidR="00C85E96" w:rsidRDefault="00372C16" w:rsidP="00114806">
            <w:pPr>
              <w:pStyle w:val="TableParagraph"/>
              <w:spacing w:line="357" w:lineRule="auto"/>
              <w:ind w:left="107"/>
              <w:rPr>
                <w:sz w:val="24"/>
              </w:rPr>
            </w:pPr>
            <w:r>
              <w:rPr>
                <w:i/>
                <w:color w:val="231F20"/>
                <w:sz w:val="24"/>
              </w:rPr>
              <w:t xml:space="preserve">Short Physical Performance Battery </w:t>
            </w:r>
            <w:r>
              <w:rPr>
                <w:color w:val="231F20"/>
                <w:sz w:val="24"/>
              </w:rPr>
              <w:t>(SPPB)</w:t>
            </w:r>
          </w:p>
          <w:p w14:paraId="5CCCC863" w14:textId="77777777" w:rsidR="00C85E96" w:rsidRDefault="00372C16" w:rsidP="00114806">
            <w:pPr>
              <w:pStyle w:val="TableParagraph"/>
              <w:spacing w:line="357" w:lineRule="auto"/>
              <w:ind w:left="107" w:right="841"/>
              <w:rPr>
                <w:sz w:val="24"/>
              </w:rPr>
            </w:pPr>
            <w:proofErr w:type="spellStart"/>
            <w:r>
              <w:rPr>
                <w:color w:val="231F20"/>
                <w:sz w:val="24"/>
              </w:rPr>
              <w:t>Kecepatan</w:t>
            </w:r>
            <w:proofErr w:type="spellEnd"/>
            <w:r>
              <w:rPr>
                <w:color w:val="231F20"/>
                <w:sz w:val="24"/>
              </w:rPr>
              <w:t xml:space="preserve"> </w:t>
            </w:r>
            <w:proofErr w:type="spellStart"/>
            <w:r>
              <w:rPr>
                <w:color w:val="231F20"/>
                <w:sz w:val="24"/>
              </w:rPr>
              <w:t>berjalan</w:t>
            </w:r>
            <w:proofErr w:type="spellEnd"/>
            <w:r>
              <w:rPr>
                <w:color w:val="231F20"/>
                <w:sz w:val="24"/>
              </w:rPr>
              <w:t xml:space="preserve"> Timed up and go test</w:t>
            </w:r>
          </w:p>
        </w:tc>
      </w:tr>
    </w:tbl>
    <w:p w14:paraId="560C9B57" w14:textId="77777777" w:rsidR="00C85E96" w:rsidRDefault="00C85E96" w:rsidP="00114806">
      <w:pPr>
        <w:pStyle w:val="BodyText"/>
        <w:rPr>
          <w:sz w:val="28"/>
        </w:rPr>
      </w:pPr>
    </w:p>
    <w:p w14:paraId="3CB047F3" w14:textId="77777777" w:rsidR="00C85E96" w:rsidRDefault="00C85E96" w:rsidP="00114806">
      <w:pPr>
        <w:pStyle w:val="BodyText"/>
        <w:rPr>
          <w:sz w:val="37"/>
        </w:rPr>
      </w:pPr>
    </w:p>
    <w:p w14:paraId="51C50BF8" w14:textId="77777777" w:rsidR="00E600AA" w:rsidRDefault="00E600AA" w:rsidP="00114806">
      <w:pPr>
        <w:pStyle w:val="BodyText"/>
        <w:spacing w:line="357" w:lineRule="auto"/>
        <w:ind w:left="588" w:right="1696" w:firstLine="852"/>
        <w:jc w:val="both"/>
        <w:sectPr w:rsidR="00E600AA" w:rsidSect="00602EAB">
          <w:type w:val="continuous"/>
          <w:pgSz w:w="11910" w:h="16840"/>
          <w:pgMar w:top="960" w:right="0" w:bottom="280" w:left="1680" w:header="710" w:footer="0" w:gutter="0"/>
          <w:cols w:space="720"/>
        </w:sectPr>
      </w:pPr>
    </w:p>
    <w:p w14:paraId="57A762B1" w14:textId="77777777" w:rsidR="00E600AA" w:rsidRDefault="00E600AA" w:rsidP="00114806">
      <w:pPr>
        <w:pStyle w:val="BodyText"/>
        <w:ind w:right="75"/>
        <w:rPr>
          <w:sz w:val="22"/>
        </w:rPr>
        <w:sectPr w:rsidR="00E600AA" w:rsidSect="002C3421">
          <w:pgSz w:w="11910" w:h="16840"/>
          <w:pgMar w:top="960" w:right="570" w:bottom="280" w:left="1680" w:header="710" w:footer="0" w:gutter="0"/>
          <w:cols w:num="2" w:space="720"/>
        </w:sectPr>
      </w:pPr>
    </w:p>
    <w:p w14:paraId="4B8201B5" w14:textId="77777777" w:rsidR="00C85E96" w:rsidRDefault="00C85E96" w:rsidP="00114806">
      <w:pPr>
        <w:pStyle w:val="BodyText"/>
        <w:rPr>
          <w:sz w:val="22"/>
        </w:rPr>
      </w:pPr>
    </w:p>
    <w:p w14:paraId="55885BB0" w14:textId="77777777" w:rsidR="00C85E96" w:rsidRDefault="00372C16" w:rsidP="00114806">
      <w:pPr>
        <w:pStyle w:val="BodyText"/>
        <w:spacing w:line="228" w:lineRule="auto"/>
        <w:ind w:left="3906" w:right="1703" w:hanging="3029"/>
        <w:rPr>
          <w:sz w:val="16"/>
        </w:rPr>
      </w:pPr>
      <w:bookmarkStart w:id="7" w:name="_bookmark18"/>
      <w:bookmarkEnd w:id="7"/>
      <w:proofErr w:type="spellStart"/>
      <w:r>
        <w:t>Tabel</w:t>
      </w:r>
      <w:proofErr w:type="spellEnd"/>
      <w:r>
        <w:t xml:space="preserve"> 2.2. </w:t>
      </w:r>
      <w:proofErr w:type="spellStart"/>
      <w:r>
        <w:t>Karakteristik</w:t>
      </w:r>
      <w:proofErr w:type="spellEnd"/>
      <w:r>
        <w:t xml:space="preserve"> </w:t>
      </w:r>
      <w:proofErr w:type="spellStart"/>
      <w:r>
        <w:t>Pemeriksaan</w:t>
      </w:r>
      <w:proofErr w:type="spellEnd"/>
      <w:r>
        <w:t xml:space="preserve"> </w:t>
      </w:r>
      <w:proofErr w:type="spellStart"/>
      <w:r>
        <w:t>Penunjang</w:t>
      </w:r>
      <w:proofErr w:type="spellEnd"/>
      <w:r>
        <w:t xml:space="preserve"> </w:t>
      </w:r>
      <w:proofErr w:type="spellStart"/>
      <w:r>
        <w:t>untuk</w:t>
      </w:r>
      <w:proofErr w:type="spellEnd"/>
      <w:r>
        <w:t xml:space="preserve"> </w:t>
      </w:r>
      <w:proofErr w:type="spellStart"/>
      <w:r>
        <w:t>Penegakan</w:t>
      </w:r>
      <w:proofErr w:type="spellEnd"/>
      <w:r>
        <w:t xml:space="preserve"> Diagnosis </w:t>
      </w:r>
      <w:proofErr w:type="spellStart"/>
      <w:r>
        <w:t>Sarkopenia</w:t>
      </w:r>
      <w:proofErr w:type="spellEnd"/>
      <w:r>
        <w:t>.</w:t>
      </w:r>
      <w:r>
        <w:rPr>
          <w:position w:val="9"/>
          <w:sz w:val="16"/>
        </w:rPr>
        <w:t>18</w:t>
      </w:r>
    </w:p>
    <w:p w14:paraId="6B324E18" w14:textId="77777777" w:rsidR="00C85E96" w:rsidRDefault="00C85E96" w:rsidP="00114806">
      <w:pPr>
        <w:pStyle w:val="BodyText"/>
        <w:rPr>
          <w:sz w:val="21"/>
        </w:rPr>
      </w:pPr>
    </w:p>
    <w:tbl>
      <w:tblPr>
        <w:tblW w:w="0" w:type="auto"/>
        <w:tblInd w:w="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96"/>
        <w:gridCol w:w="1468"/>
        <w:gridCol w:w="1184"/>
        <w:gridCol w:w="1260"/>
        <w:gridCol w:w="1316"/>
        <w:gridCol w:w="1204"/>
      </w:tblGrid>
      <w:tr w:rsidR="00C85E96" w14:paraId="740B3111" w14:textId="77777777">
        <w:trPr>
          <w:trHeight w:val="457"/>
        </w:trPr>
        <w:tc>
          <w:tcPr>
            <w:tcW w:w="1496" w:type="dxa"/>
          </w:tcPr>
          <w:p w14:paraId="03EAE2C9" w14:textId="77777777" w:rsidR="00C85E96" w:rsidRDefault="00C85E96" w:rsidP="00114806">
            <w:pPr>
              <w:pStyle w:val="TableParagraph"/>
              <w:ind w:left="0"/>
            </w:pPr>
          </w:p>
        </w:tc>
        <w:tc>
          <w:tcPr>
            <w:tcW w:w="1468" w:type="dxa"/>
          </w:tcPr>
          <w:p w14:paraId="650AFA6E" w14:textId="77777777" w:rsidR="00C85E96" w:rsidRDefault="00372C16" w:rsidP="00114806">
            <w:pPr>
              <w:pStyle w:val="TableParagraph"/>
              <w:ind w:left="107"/>
              <w:rPr>
                <w:b/>
                <w:sz w:val="20"/>
              </w:rPr>
            </w:pPr>
            <w:proofErr w:type="spellStart"/>
            <w:r>
              <w:rPr>
                <w:b/>
                <w:sz w:val="20"/>
              </w:rPr>
              <w:t>Antropometri</w:t>
            </w:r>
            <w:proofErr w:type="spellEnd"/>
          </w:p>
        </w:tc>
        <w:tc>
          <w:tcPr>
            <w:tcW w:w="1184" w:type="dxa"/>
          </w:tcPr>
          <w:p w14:paraId="71363DC0" w14:textId="77777777" w:rsidR="00C85E96" w:rsidRDefault="00372C16" w:rsidP="00114806">
            <w:pPr>
              <w:pStyle w:val="TableParagraph"/>
              <w:ind w:left="107"/>
              <w:rPr>
                <w:b/>
                <w:sz w:val="20"/>
              </w:rPr>
            </w:pPr>
            <w:r>
              <w:rPr>
                <w:b/>
                <w:sz w:val="20"/>
              </w:rPr>
              <w:t>BIA</w:t>
            </w:r>
          </w:p>
        </w:tc>
        <w:tc>
          <w:tcPr>
            <w:tcW w:w="1260" w:type="dxa"/>
          </w:tcPr>
          <w:p w14:paraId="48EBEF40" w14:textId="77777777" w:rsidR="00C85E96" w:rsidRDefault="00372C16" w:rsidP="00114806">
            <w:pPr>
              <w:pStyle w:val="TableParagraph"/>
              <w:ind w:left="108"/>
              <w:rPr>
                <w:b/>
                <w:sz w:val="20"/>
              </w:rPr>
            </w:pPr>
            <w:r>
              <w:rPr>
                <w:b/>
                <w:sz w:val="20"/>
              </w:rPr>
              <w:t>DEXA</w:t>
            </w:r>
          </w:p>
        </w:tc>
        <w:tc>
          <w:tcPr>
            <w:tcW w:w="1316" w:type="dxa"/>
          </w:tcPr>
          <w:p w14:paraId="1E4657DF" w14:textId="77777777" w:rsidR="00C85E96" w:rsidRDefault="00372C16" w:rsidP="00114806">
            <w:pPr>
              <w:pStyle w:val="TableParagraph"/>
              <w:ind w:left="105"/>
              <w:rPr>
                <w:b/>
                <w:sz w:val="20"/>
              </w:rPr>
            </w:pPr>
            <w:r>
              <w:rPr>
                <w:b/>
                <w:sz w:val="20"/>
              </w:rPr>
              <w:t>CT/MRI</w:t>
            </w:r>
          </w:p>
        </w:tc>
        <w:tc>
          <w:tcPr>
            <w:tcW w:w="1204" w:type="dxa"/>
          </w:tcPr>
          <w:p w14:paraId="0BA5D5E4" w14:textId="77777777" w:rsidR="00C85E96" w:rsidRDefault="00372C16" w:rsidP="00114806">
            <w:pPr>
              <w:pStyle w:val="TableParagraph"/>
              <w:ind w:left="109"/>
              <w:rPr>
                <w:b/>
                <w:sz w:val="20"/>
              </w:rPr>
            </w:pPr>
            <w:r>
              <w:rPr>
                <w:b/>
                <w:sz w:val="20"/>
              </w:rPr>
              <w:t>USG</w:t>
            </w:r>
          </w:p>
        </w:tc>
      </w:tr>
      <w:tr w:rsidR="00C85E96" w14:paraId="4D63F0C8" w14:textId="77777777">
        <w:trPr>
          <w:trHeight w:val="458"/>
        </w:trPr>
        <w:tc>
          <w:tcPr>
            <w:tcW w:w="1496" w:type="dxa"/>
          </w:tcPr>
          <w:p w14:paraId="6C663D94" w14:textId="77777777" w:rsidR="00C85E96" w:rsidRDefault="00372C16" w:rsidP="00114806">
            <w:pPr>
              <w:pStyle w:val="TableParagraph"/>
              <w:spacing w:line="275" w:lineRule="exact"/>
              <w:ind w:left="107"/>
              <w:rPr>
                <w:b/>
                <w:sz w:val="24"/>
              </w:rPr>
            </w:pPr>
            <w:proofErr w:type="spellStart"/>
            <w:r>
              <w:rPr>
                <w:b/>
                <w:sz w:val="24"/>
              </w:rPr>
              <w:t>Kemudahan</w:t>
            </w:r>
            <w:proofErr w:type="spellEnd"/>
          </w:p>
        </w:tc>
        <w:tc>
          <w:tcPr>
            <w:tcW w:w="1468" w:type="dxa"/>
          </w:tcPr>
          <w:p w14:paraId="29553FE4" w14:textId="77777777" w:rsidR="00C85E96" w:rsidRDefault="00372C16" w:rsidP="00114806">
            <w:pPr>
              <w:pStyle w:val="TableParagraph"/>
              <w:spacing w:line="222" w:lineRule="exact"/>
              <w:ind w:left="107"/>
              <w:rPr>
                <w:sz w:val="20"/>
              </w:rPr>
            </w:pPr>
            <w:r>
              <w:rPr>
                <w:sz w:val="20"/>
              </w:rPr>
              <w:t>+++</w:t>
            </w:r>
          </w:p>
        </w:tc>
        <w:tc>
          <w:tcPr>
            <w:tcW w:w="1184" w:type="dxa"/>
          </w:tcPr>
          <w:p w14:paraId="4680E1AC" w14:textId="77777777" w:rsidR="00C85E96" w:rsidRDefault="00372C16" w:rsidP="00114806">
            <w:pPr>
              <w:pStyle w:val="TableParagraph"/>
              <w:spacing w:line="222" w:lineRule="exact"/>
              <w:ind w:left="107"/>
              <w:rPr>
                <w:sz w:val="20"/>
              </w:rPr>
            </w:pPr>
            <w:r>
              <w:rPr>
                <w:sz w:val="20"/>
              </w:rPr>
              <w:t>++</w:t>
            </w:r>
          </w:p>
        </w:tc>
        <w:tc>
          <w:tcPr>
            <w:tcW w:w="1260" w:type="dxa"/>
          </w:tcPr>
          <w:p w14:paraId="595E6723" w14:textId="77777777" w:rsidR="00C85E96" w:rsidRDefault="00372C16" w:rsidP="00114806">
            <w:pPr>
              <w:pStyle w:val="TableParagraph"/>
              <w:spacing w:line="222" w:lineRule="exact"/>
              <w:ind w:left="108"/>
              <w:rPr>
                <w:sz w:val="20"/>
              </w:rPr>
            </w:pPr>
            <w:r>
              <w:rPr>
                <w:sz w:val="20"/>
              </w:rPr>
              <w:t>+</w:t>
            </w:r>
          </w:p>
        </w:tc>
        <w:tc>
          <w:tcPr>
            <w:tcW w:w="1316" w:type="dxa"/>
          </w:tcPr>
          <w:p w14:paraId="15A799E3" w14:textId="77777777" w:rsidR="00C85E96" w:rsidRDefault="00372C16" w:rsidP="00114806">
            <w:pPr>
              <w:pStyle w:val="TableParagraph"/>
              <w:spacing w:line="222" w:lineRule="exact"/>
              <w:ind w:left="105"/>
              <w:rPr>
                <w:sz w:val="20"/>
              </w:rPr>
            </w:pPr>
            <w:r>
              <w:rPr>
                <w:sz w:val="20"/>
              </w:rPr>
              <w:t>−</w:t>
            </w:r>
          </w:p>
        </w:tc>
        <w:tc>
          <w:tcPr>
            <w:tcW w:w="1204" w:type="dxa"/>
          </w:tcPr>
          <w:p w14:paraId="59C749B8" w14:textId="77777777" w:rsidR="00C85E96" w:rsidRDefault="00372C16" w:rsidP="00114806">
            <w:pPr>
              <w:pStyle w:val="TableParagraph"/>
              <w:spacing w:line="222" w:lineRule="exact"/>
              <w:ind w:left="109"/>
              <w:rPr>
                <w:sz w:val="20"/>
              </w:rPr>
            </w:pPr>
            <w:r>
              <w:rPr>
                <w:sz w:val="20"/>
              </w:rPr>
              <w:t>+</w:t>
            </w:r>
          </w:p>
        </w:tc>
      </w:tr>
      <w:tr w:rsidR="00C85E96" w14:paraId="647BE6AF" w14:textId="77777777">
        <w:trPr>
          <w:trHeight w:val="754"/>
        </w:trPr>
        <w:tc>
          <w:tcPr>
            <w:tcW w:w="1496" w:type="dxa"/>
          </w:tcPr>
          <w:p w14:paraId="0E1919CD" w14:textId="77777777" w:rsidR="00C85E96" w:rsidRDefault="00372C16" w:rsidP="00114806">
            <w:pPr>
              <w:pStyle w:val="TableParagraph"/>
              <w:spacing w:line="261" w:lineRule="auto"/>
              <w:ind w:left="107" w:right="332"/>
              <w:rPr>
                <w:b/>
                <w:sz w:val="24"/>
              </w:rPr>
            </w:pPr>
            <w:proofErr w:type="spellStart"/>
            <w:r>
              <w:rPr>
                <w:b/>
                <w:sz w:val="24"/>
              </w:rPr>
              <w:t>Biaya</w:t>
            </w:r>
            <w:proofErr w:type="spellEnd"/>
            <w:r>
              <w:rPr>
                <w:b/>
                <w:sz w:val="24"/>
              </w:rPr>
              <w:t xml:space="preserve"> </w:t>
            </w:r>
            <w:proofErr w:type="spellStart"/>
            <w:r>
              <w:rPr>
                <w:b/>
                <w:sz w:val="24"/>
              </w:rPr>
              <w:t>Rendah</w:t>
            </w:r>
            <w:proofErr w:type="spellEnd"/>
          </w:p>
        </w:tc>
        <w:tc>
          <w:tcPr>
            <w:tcW w:w="1468" w:type="dxa"/>
          </w:tcPr>
          <w:p w14:paraId="73FF8B96" w14:textId="77777777" w:rsidR="00C85E96" w:rsidRDefault="00372C16" w:rsidP="00114806">
            <w:pPr>
              <w:pStyle w:val="TableParagraph"/>
              <w:spacing w:line="222" w:lineRule="exact"/>
              <w:ind w:left="107"/>
              <w:rPr>
                <w:sz w:val="20"/>
              </w:rPr>
            </w:pPr>
            <w:r>
              <w:rPr>
                <w:sz w:val="20"/>
              </w:rPr>
              <w:t>+++</w:t>
            </w:r>
          </w:p>
        </w:tc>
        <w:tc>
          <w:tcPr>
            <w:tcW w:w="1184" w:type="dxa"/>
          </w:tcPr>
          <w:p w14:paraId="2D9AE996" w14:textId="77777777" w:rsidR="00C85E96" w:rsidRDefault="00372C16" w:rsidP="00114806">
            <w:pPr>
              <w:pStyle w:val="TableParagraph"/>
              <w:spacing w:line="222" w:lineRule="exact"/>
              <w:ind w:left="107"/>
              <w:rPr>
                <w:sz w:val="20"/>
              </w:rPr>
            </w:pPr>
            <w:r>
              <w:rPr>
                <w:sz w:val="20"/>
              </w:rPr>
              <w:t>++</w:t>
            </w:r>
          </w:p>
        </w:tc>
        <w:tc>
          <w:tcPr>
            <w:tcW w:w="1260" w:type="dxa"/>
          </w:tcPr>
          <w:p w14:paraId="2AFFEF24" w14:textId="77777777" w:rsidR="00C85E96" w:rsidRDefault="00372C16" w:rsidP="00114806">
            <w:pPr>
              <w:pStyle w:val="TableParagraph"/>
              <w:spacing w:line="222" w:lineRule="exact"/>
              <w:ind w:left="108"/>
              <w:rPr>
                <w:sz w:val="20"/>
              </w:rPr>
            </w:pPr>
            <w:r>
              <w:rPr>
                <w:sz w:val="20"/>
              </w:rPr>
              <w:t>+</w:t>
            </w:r>
          </w:p>
        </w:tc>
        <w:tc>
          <w:tcPr>
            <w:tcW w:w="1316" w:type="dxa"/>
          </w:tcPr>
          <w:p w14:paraId="37861524" w14:textId="77777777" w:rsidR="00C85E96" w:rsidRDefault="00372C16" w:rsidP="00114806">
            <w:pPr>
              <w:pStyle w:val="TableParagraph"/>
              <w:spacing w:line="222" w:lineRule="exact"/>
              <w:ind w:left="105"/>
              <w:rPr>
                <w:sz w:val="20"/>
              </w:rPr>
            </w:pPr>
            <w:r>
              <w:rPr>
                <w:sz w:val="20"/>
              </w:rPr>
              <w:t>−</w:t>
            </w:r>
          </w:p>
        </w:tc>
        <w:tc>
          <w:tcPr>
            <w:tcW w:w="1204" w:type="dxa"/>
          </w:tcPr>
          <w:p w14:paraId="2DE5D07C" w14:textId="77777777" w:rsidR="00C85E96" w:rsidRDefault="00372C16" w:rsidP="00114806">
            <w:pPr>
              <w:pStyle w:val="TableParagraph"/>
              <w:spacing w:line="222" w:lineRule="exact"/>
              <w:ind w:left="109"/>
              <w:rPr>
                <w:sz w:val="20"/>
              </w:rPr>
            </w:pPr>
            <w:r>
              <w:rPr>
                <w:sz w:val="20"/>
              </w:rPr>
              <w:t>+</w:t>
            </w:r>
          </w:p>
        </w:tc>
      </w:tr>
      <w:tr w:rsidR="00C85E96" w14:paraId="6CB91BF1" w14:textId="77777777">
        <w:trPr>
          <w:trHeight w:val="457"/>
        </w:trPr>
        <w:tc>
          <w:tcPr>
            <w:tcW w:w="1496" w:type="dxa"/>
          </w:tcPr>
          <w:p w14:paraId="004DA5EA" w14:textId="77777777" w:rsidR="00C85E96" w:rsidRDefault="00372C16" w:rsidP="00114806">
            <w:pPr>
              <w:pStyle w:val="TableParagraph"/>
              <w:ind w:left="107"/>
              <w:rPr>
                <w:b/>
                <w:sz w:val="24"/>
              </w:rPr>
            </w:pPr>
            <w:proofErr w:type="spellStart"/>
            <w:r>
              <w:rPr>
                <w:b/>
                <w:sz w:val="24"/>
              </w:rPr>
              <w:t>Validitas</w:t>
            </w:r>
            <w:proofErr w:type="spellEnd"/>
          </w:p>
        </w:tc>
        <w:tc>
          <w:tcPr>
            <w:tcW w:w="1468" w:type="dxa"/>
          </w:tcPr>
          <w:p w14:paraId="3DE2A96C" w14:textId="77777777" w:rsidR="00C85E96" w:rsidRDefault="00372C16" w:rsidP="00114806">
            <w:pPr>
              <w:pStyle w:val="TableParagraph"/>
              <w:spacing w:line="226" w:lineRule="exact"/>
              <w:ind w:left="107"/>
              <w:rPr>
                <w:sz w:val="20"/>
              </w:rPr>
            </w:pPr>
            <w:r>
              <w:rPr>
                <w:sz w:val="20"/>
              </w:rPr>
              <w:t>−</w:t>
            </w:r>
          </w:p>
        </w:tc>
        <w:tc>
          <w:tcPr>
            <w:tcW w:w="1184" w:type="dxa"/>
          </w:tcPr>
          <w:p w14:paraId="3B8A5C8B" w14:textId="77777777" w:rsidR="00C85E96" w:rsidRDefault="00372C16" w:rsidP="00114806">
            <w:pPr>
              <w:pStyle w:val="TableParagraph"/>
              <w:spacing w:line="226" w:lineRule="exact"/>
              <w:ind w:left="107"/>
              <w:rPr>
                <w:sz w:val="20"/>
              </w:rPr>
            </w:pPr>
            <w:r>
              <w:rPr>
                <w:sz w:val="20"/>
              </w:rPr>
              <w:t>+</w:t>
            </w:r>
          </w:p>
        </w:tc>
        <w:tc>
          <w:tcPr>
            <w:tcW w:w="1260" w:type="dxa"/>
          </w:tcPr>
          <w:p w14:paraId="460D0D39" w14:textId="77777777" w:rsidR="00C85E96" w:rsidRDefault="00372C16" w:rsidP="00114806">
            <w:pPr>
              <w:pStyle w:val="TableParagraph"/>
              <w:spacing w:line="226" w:lineRule="exact"/>
              <w:ind w:left="108"/>
              <w:rPr>
                <w:sz w:val="20"/>
              </w:rPr>
            </w:pPr>
            <w:r>
              <w:rPr>
                <w:sz w:val="20"/>
              </w:rPr>
              <w:t>++</w:t>
            </w:r>
          </w:p>
        </w:tc>
        <w:tc>
          <w:tcPr>
            <w:tcW w:w="1316" w:type="dxa"/>
          </w:tcPr>
          <w:p w14:paraId="7DC11D8B" w14:textId="77777777" w:rsidR="00C85E96" w:rsidRDefault="00372C16" w:rsidP="00114806">
            <w:pPr>
              <w:pStyle w:val="TableParagraph"/>
              <w:spacing w:line="226" w:lineRule="exact"/>
              <w:ind w:left="105"/>
              <w:rPr>
                <w:sz w:val="20"/>
              </w:rPr>
            </w:pPr>
            <w:r>
              <w:rPr>
                <w:sz w:val="20"/>
              </w:rPr>
              <w:t>+++</w:t>
            </w:r>
          </w:p>
        </w:tc>
        <w:tc>
          <w:tcPr>
            <w:tcW w:w="1204" w:type="dxa"/>
          </w:tcPr>
          <w:p w14:paraId="74975587" w14:textId="77777777" w:rsidR="00C85E96" w:rsidRDefault="00372C16" w:rsidP="00114806">
            <w:pPr>
              <w:pStyle w:val="TableParagraph"/>
              <w:spacing w:line="226" w:lineRule="exact"/>
              <w:ind w:left="109"/>
              <w:rPr>
                <w:sz w:val="20"/>
              </w:rPr>
            </w:pPr>
            <w:r>
              <w:rPr>
                <w:sz w:val="20"/>
              </w:rPr>
              <w:t>?</w:t>
            </w:r>
          </w:p>
        </w:tc>
      </w:tr>
      <w:tr w:rsidR="00C85E96" w14:paraId="392BDF59" w14:textId="77777777">
        <w:trPr>
          <w:trHeight w:val="754"/>
        </w:trPr>
        <w:tc>
          <w:tcPr>
            <w:tcW w:w="1496" w:type="dxa"/>
          </w:tcPr>
          <w:p w14:paraId="1471EF27" w14:textId="77777777" w:rsidR="00C85E96" w:rsidRDefault="00372C16" w:rsidP="00114806">
            <w:pPr>
              <w:pStyle w:val="TableParagraph"/>
              <w:spacing w:line="261" w:lineRule="auto"/>
              <w:ind w:left="107"/>
              <w:rPr>
                <w:b/>
                <w:sz w:val="24"/>
              </w:rPr>
            </w:pPr>
            <w:proofErr w:type="spellStart"/>
            <w:r>
              <w:rPr>
                <w:b/>
                <w:sz w:val="24"/>
              </w:rPr>
              <w:t>Aplikasi</w:t>
            </w:r>
            <w:proofErr w:type="spellEnd"/>
            <w:r>
              <w:rPr>
                <w:b/>
                <w:sz w:val="24"/>
              </w:rPr>
              <w:t xml:space="preserve"> </w:t>
            </w:r>
            <w:proofErr w:type="spellStart"/>
            <w:r>
              <w:rPr>
                <w:b/>
                <w:sz w:val="24"/>
              </w:rPr>
              <w:t>Klinis</w:t>
            </w:r>
            <w:proofErr w:type="spellEnd"/>
          </w:p>
        </w:tc>
        <w:tc>
          <w:tcPr>
            <w:tcW w:w="1468" w:type="dxa"/>
          </w:tcPr>
          <w:p w14:paraId="71F075B8" w14:textId="77777777" w:rsidR="00C85E96" w:rsidRDefault="00372C16" w:rsidP="00114806">
            <w:pPr>
              <w:pStyle w:val="TableParagraph"/>
              <w:spacing w:line="222" w:lineRule="exact"/>
              <w:ind w:left="107"/>
              <w:rPr>
                <w:sz w:val="20"/>
              </w:rPr>
            </w:pPr>
            <w:r>
              <w:rPr>
                <w:sz w:val="20"/>
              </w:rPr>
              <w:t>+</w:t>
            </w:r>
          </w:p>
        </w:tc>
        <w:tc>
          <w:tcPr>
            <w:tcW w:w="1184" w:type="dxa"/>
          </w:tcPr>
          <w:p w14:paraId="30E109C8" w14:textId="77777777" w:rsidR="00C85E96" w:rsidRDefault="00372C16" w:rsidP="00114806">
            <w:pPr>
              <w:pStyle w:val="TableParagraph"/>
              <w:spacing w:line="222" w:lineRule="exact"/>
              <w:ind w:left="107"/>
              <w:rPr>
                <w:sz w:val="20"/>
              </w:rPr>
            </w:pPr>
            <w:r>
              <w:rPr>
                <w:sz w:val="20"/>
              </w:rPr>
              <w:t>+</w:t>
            </w:r>
          </w:p>
        </w:tc>
        <w:tc>
          <w:tcPr>
            <w:tcW w:w="1260" w:type="dxa"/>
          </w:tcPr>
          <w:p w14:paraId="444113E6" w14:textId="77777777" w:rsidR="00C85E96" w:rsidRDefault="00372C16" w:rsidP="00114806">
            <w:pPr>
              <w:pStyle w:val="TableParagraph"/>
              <w:spacing w:line="222" w:lineRule="exact"/>
              <w:ind w:left="108"/>
              <w:rPr>
                <w:sz w:val="20"/>
              </w:rPr>
            </w:pPr>
            <w:r>
              <w:rPr>
                <w:sz w:val="20"/>
              </w:rPr>
              <w:t>+</w:t>
            </w:r>
          </w:p>
        </w:tc>
        <w:tc>
          <w:tcPr>
            <w:tcW w:w="1316" w:type="dxa"/>
          </w:tcPr>
          <w:p w14:paraId="0FA53B05" w14:textId="77777777" w:rsidR="00C85E96" w:rsidRDefault="00372C16" w:rsidP="00114806">
            <w:pPr>
              <w:pStyle w:val="TableParagraph"/>
              <w:spacing w:line="222" w:lineRule="exact"/>
              <w:ind w:left="105"/>
              <w:rPr>
                <w:sz w:val="20"/>
              </w:rPr>
            </w:pPr>
            <w:r>
              <w:rPr>
                <w:sz w:val="20"/>
              </w:rPr>
              <w:t>−</w:t>
            </w:r>
          </w:p>
        </w:tc>
        <w:tc>
          <w:tcPr>
            <w:tcW w:w="1204" w:type="dxa"/>
          </w:tcPr>
          <w:p w14:paraId="50D5E7D6" w14:textId="77777777" w:rsidR="00C85E96" w:rsidRDefault="00372C16" w:rsidP="00114806">
            <w:pPr>
              <w:pStyle w:val="TableParagraph"/>
              <w:spacing w:line="222" w:lineRule="exact"/>
              <w:ind w:left="109"/>
              <w:rPr>
                <w:sz w:val="20"/>
              </w:rPr>
            </w:pPr>
            <w:r>
              <w:rPr>
                <w:sz w:val="20"/>
              </w:rPr>
              <w:t>−</w:t>
            </w:r>
          </w:p>
        </w:tc>
      </w:tr>
      <w:tr w:rsidR="00C85E96" w14:paraId="0AB71AD7" w14:textId="77777777">
        <w:trPr>
          <w:trHeight w:val="753"/>
        </w:trPr>
        <w:tc>
          <w:tcPr>
            <w:tcW w:w="1496" w:type="dxa"/>
          </w:tcPr>
          <w:p w14:paraId="632434AB" w14:textId="77777777" w:rsidR="00C85E96" w:rsidRDefault="00372C16" w:rsidP="00114806">
            <w:pPr>
              <w:pStyle w:val="TableParagraph"/>
              <w:spacing w:line="256" w:lineRule="auto"/>
              <w:ind w:left="107" w:right="332"/>
              <w:rPr>
                <w:b/>
                <w:sz w:val="24"/>
              </w:rPr>
            </w:pPr>
            <w:proofErr w:type="spellStart"/>
            <w:r>
              <w:rPr>
                <w:b/>
                <w:sz w:val="24"/>
              </w:rPr>
              <w:t>Aplikasi</w:t>
            </w:r>
            <w:proofErr w:type="spellEnd"/>
            <w:r>
              <w:rPr>
                <w:b/>
                <w:sz w:val="24"/>
              </w:rPr>
              <w:t xml:space="preserve"> </w:t>
            </w:r>
            <w:proofErr w:type="spellStart"/>
            <w:r>
              <w:rPr>
                <w:b/>
                <w:sz w:val="24"/>
              </w:rPr>
              <w:t>Penelitian</w:t>
            </w:r>
            <w:proofErr w:type="spellEnd"/>
          </w:p>
        </w:tc>
        <w:tc>
          <w:tcPr>
            <w:tcW w:w="1468" w:type="dxa"/>
          </w:tcPr>
          <w:p w14:paraId="7F056E11" w14:textId="77777777" w:rsidR="00C85E96" w:rsidRDefault="00372C16" w:rsidP="00114806">
            <w:pPr>
              <w:pStyle w:val="TableParagraph"/>
              <w:spacing w:line="226" w:lineRule="exact"/>
              <w:ind w:left="107"/>
              <w:rPr>
                <w:sz w:val="20"/>
              </w:rPr>
            </w:pPr>
            <w:r>
              <w:rPr>
                <w:sz w:val="20"/>
              </w:rPr>
              <w:t>−</w:t>
            </w:r>
          </w:p>
        </w:tc>
        <w:tc>
          <w:tcPr>
            <w:tcW w:w="1184" w:type="dxa"/>
          </w:tcPr>
          <w:p w14:paraId="0E5C7C3D" w14:textId="77777777" w:rsidR="00C85E96" w:rsidRDefault="00372C16" w:rsidP="00114806">
            <w:pPr>
              <w:pStyle w:val="TableParagraph"/>
              <w:spacing w:line="226" w:lineRule="exact"/>
              <w:ind w:left="107"/>
              <w:rPr>
                <w:sz w:val="20"/>
              </w:rPr>
            </w:pPr>
            <w:r>
              <w:rPr>
                <w:sz w:val="20"/>
              </w:rPr>
              <w:t>+</w:t>
            </w:r>
          </w:p>
        </w:tc>
        <w:tc>
          <w:tcPr>
            <w:tcW w:w="1260" w:type="dxa"/>
          </w:tcPr>
          <w:p w14:paraId="0D16DF98" w14:textId="77777777" w:rsidR="00C85E96" w:rsidRDefault="00372C16" w:rsidP="00114806">
            <w:pPr>
              <w:pStyle w:val="TableParagraph"/>
              <w:spacing w:line="226" w:lineRule="exact"/>
              <w:ind w:left="108"/>
              <w:rPr>
                <w:sz w:val="20"/>
              </w:rPr>
            </w:pPr>
            <w:r>
              <w:rPr>
                <w:sz w:val="20"/>
              </w:rPr>
              <w:t>++</w:t>
            </w:r>
          </w:p>
        </w:tc>
        <w:tc>
          <w:tcPr>
            <w:tcW w:w="1316" w:type="dxa"/>
          </w:tcPr>
          <w:p w14:paraId="418C7CDF" w14:textId="77777777" w:rsidR="00C85E96" w:rsidRDefault="00372C16" w:rsidP="00114806">
            <w:pPr>
              <w:pStyle w:val="TableParagraph"/>
              <w:spacing w:line="226" w:lineRule="exact"/>
              <w:ind w:left="105"/>
              <w:rPr>
                <w:sz w:val="20"/>
              </w:rPr>
            </w:pPr>
            <w:r>
              <w:rPr>
                <w:sz w:val="20"/>
              </w:rPr>
              <w:t>+++</w:t>
            </w:r>
          </w:p>
        </w:tc>
        <w:tc>
          <w:tcPr>
            <w:tcW w:w="1204" w:type="dxa"/>
          </w:tcPr>
          <w:p w14:paraId="459F48C2" w14:textId="77777777" w:rsidR="00C85E96" w:rsidRDefault="00372C16" w:rsidP="00114806">
            <w:pPr>
              <w:pStyle w:val="TableParagraph"/>
              <w:spacing w:line="226" w:lineRule="exact"/>
              <w:ind w:left="109"/>
              <w:rPr>
                <w:sz w:val="20"/>
              </w:rPr>
            </w:pPr>
            <w:r>
              <w:rPr>
                <w:sz w:val="20"/>
              </w:rPr>
              <w:t>?</w:t>
            </w:r>
          </w:p>
        </w:tc>
      </w:tr>
    </w:tbl>
    <w:p w14:paraId="2D8D4DD9" w14:textId="77777777" w:rsidR="00C85E96" w:rsidRDefault="00C85E96" w:rsidP="00114806">
      <w:pPr>
        <w:pStyle w:val="BodyText"/>
        <w:rPr>
          <w:sz w:val="36"/>
        </w:rPr>
      </w:pPr>
    </w:p>
    <w:p w14:paraId="20F049F6" w14:textId="77777777" w:rsidR="00E600AA" w:rsidRDefault="00E600AA" w:rsidP="00114806">
      <w:pPr>
        <w:pStyle w:val="BodyText"/>
        <w:spacing w:line="355" w:lineRule="auto"/>
        <w:ind w:left="588" w:right="1699" w:firstLine="852"/>
        <w:jc w:val="both"/>
        <w:sectPr w:rsidR="00E600AA" w:rsidSect="00E600AA">
          <w:type w:val="continuous"/>
          <w:pgSz w:w="11910" w:h="16840"/>
          <w:pgMar w:top="960" w:right="0" w:bottom="280" w:left="1680" w:header="710" w:footer="0" w:gutter="0"/>
          <w:cols w:space="720"/>
        </w:sectPr>
      </w:pPr>
    </w:p>
    <w:p w14:paraId="5BBC3AA8" w14:textId="77777777" w:rsidR="00C85E96" w:rsidRDefault="00372C16" w:rsidP="00114806">
      <w:pPr>
        <w:pStyle w:val="BodyText"/>
        <w:spacing w:line="360" w:lineRule="auto"/>
        <w:ind w:right="4" w:firstLine="852"/>
        <w:jc w:val="both"/>
      </w:pPr>
      <w:proofErr w:type="spellStart"/>
      <w:r>
        <w:lastRenderedPageBreak/>
        <w:t>Berdasarkan</w:t>
      </w:r>
      <w:proofErr w:type="spellEnd"/>
      <w:r>
        <w:t xml:space="preserve"> </w:t>
      </w:r>
      <w:proofErr w:type="spellStart"/>
      <w:r>
        <w:t>beberapa</w:t>
      </w:r>
      <w:proofErr w:type="spellEnd"/>
      <w:r>
        <w:t xml:space="preserve"> </w:t>
      </w:r>
      <w:proofErr w:type="spellStart"/>
      <w:r>
        <w:t>studi</w:t>
      </w:r>
      <w:proofErr w:type="spellEnd"/>
      <w:r>
        <w:t xml:space="preserve">, </w:t>
      </w:r>
      <w:proofErr w:type="spellStart"/>
      <w:r>
        <w:t>ditentukan</w:t>
      </w:r>
      <w:proofErr w:type="spellEnd"/>
      <w:r>
        <w:t xml:space="preserve"> </w:t>
      </w:r>
      <w:proofErr w:type="spellStart"/>
      <w:r>
        <w:t>titik</w:t>
      </w:r>
      <w:proofErr w:type="spellEnd"/>
      <w:r>
        <w:t xml:space="preserve"> </w:t>
      </w:r>
      <w:proofErr w:type="spellStart"/>
      <w:r>
        <w:t>potong</w:t>
      </w:r>
      <w:proofErr w:type="spellEnd"/>
      <w:r>
        <w:t xml:space="preserve"> </w:t>
      </w:r>
      <w:proofErr w:type="spellStart"/>
      <w:r>
        <w:t>penilaian</w:t>
      </w:r>
      <w:proofErr w:type="spellEnd"/>
      <w:r>
        <w:t xml:space="preserve"> </w:t>
      </w:r>
      <w:proofErr w:type="spellStart"/>
      <w:r>
        <w:t>massa</w:t>
      </w:r>
      <w:proofErr w:type="spellEnd"/>
      <w:r>
        <w:t xml:space="preserve"> </w:t>
      </w:r>
      <w:proofErr w:type="spellStart"/>
      <w:r>
        <w:t>otot</w:t>
      </w:r>
      <w:proofErr w:type="spellEnd"/>
      <w:r>
        <w:t xml:space="preserve">, </w:t>
      </w:r>
      <w:proofErr w:type="spellStart"/>
      <w:r>
        <w:t>kekuatan</w:t>
      </w:r>
      <w:proofErr w:type="spellEnd"/>
      <w:r>
        <w:t xml:space="preserve"> </w:t>
      </w:r>
      <w:proofErr w:type="spellStart"/>
      <w:r>
        <w:t>otot</w:t>
      </w:r>
      <w:proofErr w:type="spellEnd"/>
      <w:r>
        <w:t xml:space="preserve"> yang </w:t>
      </w:r>
      <w:proofErr w:type="spellStart"/>
      <w:r>
        <w:t>direpresentasikan</w:t>
      </w:r>
      <w:proofErr w:type="spellEnd"/>
      <w:r>
        <w:t xml:space="preserve"> </w:t>
      </w:r>
      <w:proofErr w:type="spellStart"/>
      <w:r>
        <w:t>dengan</w:t>
      </w:r>
      <w:proofErr w:type="spellEnd"/>
      <w:r>
        <w:t xml:space="preserve"> </w:t>
      </w:r>
      <w:proofErr w:type="spellStart"/>
      <w:r>
        <w:t>kekuatan</w:t>
      </w:r>
      <w:proofErr w:type="spellEnd"/>
      <w:r>
        <w:t xml:space="preserve"> </w:t>
      </w:r>
      <w:proofErr w:type="spellStart"/>
      <w:r>
        <w:t>genggam</w:t>
      </w:r>
      <w:proofErr w:type="spellEnd"/>
      <w:r>
        <w:t xml:space="preserve"> </w:t>
      </w:r>
      <w:proofErr w:type="spellStart"/>
      <w:r>
        <w:t>tangan</w:t>
      </w:r>
      <w:proofErr w:type="spellEnd"/>
      <w:r>
        <w:t xml:space="preserve"> dan </w:t>
      </w:r>
      <w:proofErr w:type="spellStart"/>
      <w:r>
        <w:t>kecepatan</w:t>
      </w:r>
      <w:proofErr w:type="spellEnd"/>
      <w:r>
        <w:rPr>
          <w:spacing w:val="-13"/>
        </w:rPr>
        <w:t xml:space="preserve"> </w:t>
      </w:r>
      <w:proofErr w:type="spellStart"/>
      <w:r>
        <w:t>berjalan</w:t>
      </w:r>
      <w:proofErr w:type="spellEnd"/>
      <w:r>
        <w:t>.</w:t>
      </w:r>
      <w:r>
        <w:rPr>
          <w:spacing w:val="-9"/>
        </w:rPr>
        <w:t xml:space="preserve"> </w:t>
      </w:r>
      <w:proofErr w:type="spellStart"/>
      <w:r>
        <w:t>Terdapat</w:t>
      </w:r>
      <w:proofErr w:type="spellEnd"/>
      <w:r>
        <w:rPr>
          <w:spacing w:val="-12"/>
        </w:rPr>
        <w:t xml:space="preserve"> </w:t>
      </w:r>
      <w:proofErr w:type="spellStart"/>
      <w:r>
        <w:t>beberapa</w:t>
      </w:r>
      <w:proofErr w:type="spellEnd"/>
      <w:r>
        <w:rPr>
          <w:spacing w:val="-11"/>
        </w:rPr>
        <w:t xml:space="preserve"> </w:t>
      </w:r>
      <w:proofErr w:type="spellStart"/>
      <w:r>
        <w:t>perbedaan</w:t>
      </w:r>
      <w:proofErr w:type="spellEnd"/>
      <w:r>
        <w:rPr>
          <w:spacing w:val="-13"/>
        </w:rPr>
        <w:t xml:space="preserve"> </w:t>
      </w:r>
      <w:proofErr w:type="spellStart"/>
      <w:r>
        <w:t>nilai</w:t>
      </w:r>
      <w:proofErr w:type="spellEnd"/>
      <w:r>
        <w:rPr>
          <w:spacing w:val="-7"/>
        </w:rPr>
        <w:t xml:space="preserve"> </w:t>
      </w:r>
      <w:r>
        <w:t>yang</w:t>
      </w:r>
      <w:r>
        <w:rPr>
          <w:spacing w:val="-18"/>
        </w:rPr>
        <w:t xml:space="preserve"> </w:t>
      </w:r>
      <w:proofErr w:type="spellStart"/>
      <w:r>
        <w:t>dilakukan</w:t>
      </w:r>
      <w:proofErr w:type="spellEnd"/>
      <w:r>
        <w:rPr>
          <w:spacing w:val="-12"/>
        </w:rPr>
        <w:t xml:space="preserve"> </w:t>
      </w:r>
      <w:r>
        <w:t>di</w:t>
      </w:r>
      <w:r>
        <w:rPr>
          <w:spacing w:val="-13"/>
        </w:rPr>
        <w:t xml:space="preserve"> </w:t>
      </w:r>
      <w:proofErr w:type="spellStart"/>
      <w:r>
        <w:t>Eropa</w:t>
      </w:r>
      <w:proofErr w:type="spellEnd"/>
      <w:r>
        <w:rPr>
          <w:spacing w:val="-11"/>
        </w:rPr>
        <w:t xml:space="preserve"> </w:t>
      </w:r>
      <w:r>
        <w:t>dan Asia (</w:t>
      </w:r>
      <w:proofErr w:type="spellStart"/>
      <w:r>
        <w:t>tabel</w:t>
      </w:r>
      <w:proofErr w:type="spellEnd"/>
      <w:r>
        <w:rPr>
          <w:spacing w:val="3"/>
        </w:rPr>
        <w:t xml:space="preserve"> </w:t>
      </w:r>
      <w:r>
        <w:t>2.3)</w:t>
      </w:r>
    </w:p>
    <w:p w14:paraId="5F23332B" w14:textId="77777777" w:rsidR="00E600AA" w:rsidRDefault="00E600AA" w:rsidP="00114806">
      <w:pPr>
        <w:pStyle w:val="BodyText"/>
        <w:rPr>
          <w:sz w:val="21"/>
        </w:rPr>
        <w:sectPr w:rsidR="00E600AA" w:rsidSect="007946EF">
          <w:pgSz w:w="11910" w:h="16840"/>
          <w:pgMar w:top="960" w:right="711" w:bottom="280" w:left="1680" w:header="710" w:footer="0" w:gutter="0"/>
          <w:cols w:num="2" w:space="720"/>
        </w:sectPr>
      </w:pPr>
    </w:p>
    <w:p w14:paraId="646EE74A" w14:textId="77777777" w:rsidR="00C85E96" w:rsidRDefault="00C85E96" w:rsidP="00114806">
      <w:pPr>
        <w:pStyle w:val="BodyText"/>
        <w:rPr>
          <w:sz w:val="21"/>
        </w:rPr>
      </w:pPr>
    </w:p>
    <w:p w14:paraId="0DABE697" w14:textId="77777777" w:rsidR="00C85E96" w:rsidRDefault="00372C16" w:rsidP="00114806">
      <w:pPr>
        <w:pStyle w:val="BodyText"/>
        <w:spacing w:line="228" w:lineRule="auto"/>
        <w:ind w:left="4197" w:right="1807" w:hanging="3493"/>
        <w:rPr>
          <w:sz w:val="16"/>
        </w:rPr>
      </w:pPr>
      <w:bookmarkStart w:id="8" w:name="_bookmark19"/>
      <w:bookmarkEnd w:id="8"/>
      <w:proofErr w:type="spellStart"/>
      <w:r>
        <w:t>Tabel</w:t>
      </w:r>
      <w:proofErr w:type="spellEnd"/>
      <w:r>
        <w:t xml:space="preserve"> 2.3. </w:t>
      </w:r>
      <w:proofErr w:type="spellStart"/>
      <w:r>
        <w:t>Titik</w:t>
      </w:r>
      <w:proofErr w:type="spellEnd"/>
      <w:r>
        <w:t xml:space="preserve"> </w:t>
      </w:r>
      <w:proofErr w:type="spellStart"/>
      <w:r>
        <w:t>potong</w:t>
      </w:r>
      <w:proofErr w:type="spellEnd"/>
      <w:r>
        <w:t xml:space="preserve"> </w:t>
      </w:r>
      <w:proofErr w:type="spellStart"/>
      <w:r>
        <w:t>komponen</w:t>
      </w:r>
      <w:proofErr w:type="spellEnd"/>
      <w:r>
        <w:t xml:space="preserve"> </w:t>
      </w:r>
      <w:proofErr w:type="spellStart"/>
      <w:r>
        <w:t>sarkopenia</w:t>
      </w:r>
      <w:proofErr w:type="spellEnd"/>
      <w:r>
        <w:t xml:space="preserve"> </w:t>
      </w:r>
      <w:proofErr w:type="spellStart"/>
      <w:r>
        <w:t>berdasarkan</w:t>
      </w:r>
      <w:proofErr w:type="spellEnd"/>
      <w:r>
        <w:t xml:space="preserve"> </w:t>
      </w:r>
      <w:proofErr w:type="spellStart"/>
      <w:r>
        <w:t>konsensus</w:t>
      </w:r>
      <w:proofErr w:type="spellEnd"/>
      <w:r>
        <w:t xml:space="preserve"> </w:t>
      </w:r>
      <w:proofErr w:type="spellStart"/>
      <w:r>
        <w:t>Eropa</w:t>
      </w:r>
      <w:proofErr w:type="spellEnd"/>
      <w:r>
        <w:t xml:space="preserve"> dan Asia. </w:t>
      </w:r>
      <w:r>
        <w:rPr>
          <w:position w:val="9"/>
          <w:sz w:val="16"/>
        </w:rPr>
        <w:t>23</w:t>
      </w:r>
    </w:p>
    <w:p w14:paraId="16B9E721" w14:textId="77777777" w:rsidR="00C85E96" w:rsidRDefault="00C85E96" w:rsidP="00114806">
      <w:pPr>
        <w:pStyle w:val="BodyText"/>
        <w:rPr>
          <w:sz w:val="21"/>
        </w:rPr>
      </w:pPr>
    </w:p>
    <w:tbl>
      <w:tblPr>
        <w:tblW w:w="0" w:type="auto"/>
        <w:tblInd w:w="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45"/>
        <w:gridCol w:w="2641"/>
        <w:gridCol w:w="2644"/>
      </w:tblGrid>
      <w:tr w:rsidR="00C85E96" w14:paraId="0D7F0096" w14:textId="77777777">
        <w:trPr>
          <w:trHeight w:val="414"/>
        </w:trPr>
        <w:tc>
          <w:tcPr>
            <w:tcW w:w="2645" w:type="dxa"/>
          </w:tcPr>
          <w:p w14:paraId="74E4A045" w14:textId="77777777" w:rsidR="00C85E96" w:rsidRDefault="00372C16" w:rsidP="00114806">
            <w:pPr>
              <w:pStyle w:val="TableParagraph"/>
              <w:spacing w:line="275" w:lineRule="exact"/>
              <w:ind w:left="107"/>
              <w:rPr>
                <w:sz w:val="24"/>
              </w:rPr>
            </w:pPr>
            <w:proofErr w:type="spellStart"/>
            <w:r>
              <w:rPr>
                <w:sz w:val="24"/>
              </w:rPr>
              <w:t>Komponen</w:t>
            </w:r>
            <w:proofErr w:type="spellEnd"/>
          </w:p>
        </w:tc>
        <w:tc>
          <w:tcPr>
            <w:tcW w:w="2641" w:type="dxa"/>
          </w:tcPr>
          <w:p w14:paraId="01E57B9E" w14:textId="77777777" w:rsidR="00C85E96" w:rsidRDefault="00372C16" w:rsidP="00114806">
            <w:pPr>
              <w:pStyle w:val="TableParagraph"/>
              <w:spacing w:line="275" w:lineRule="exact"/>
              <w:rPr>
                <w:sz w:val="24"/>
              </w:rPr>
            </w:pPr>
            <w:r>
              <w:rPr>
                <w:sz w:val="24"/>
              </w:rPr>
              <w:t>EWGS</w:t>
            </w:r>
          </w:p>
        </w:tc>
        <w:tc>
          <w:tcPr>
            <w:tcW w:w="2644" w:type="dxa"/>
          </w:tcPr>
          <w:p w14:paraId="5BC41C50" w14:textId="77777777" w:rsidR="00C85E96" w:rsidRDefault="00372C16" w:rsidP="00114806">
            <w:pPr>
              <w:pStyle w:val="TableParagraph"/>
              <w:spacing w:line="275" w:lineRule="exact"/>
              <w:rPr>
                <w:sz w:val="24"/>
              </w:rPr>
            </w:pPr>
            <w:r>
              <w:rPr>
                <w:sz w:val="24"/>
              </w:rPr>
              <w:t>AWGS</w:t>
            </w:r>
          </w:p>
        </w:tc>
      </w:tr>
      <w:tr w:rsidR="00C85E96" w14:paraId="213CEB3C" w14:textId="77777777">
        <w:trPr>
          <w:trHeight w:val="1242"/>
        </w:trPr>
        <w:tc>
          <w:tcPr>
            <w:tcW w:w="2645" w:type="dxa"/>
          </w:tcPr>
          <w:p w14:paraId="5C46249A" w14:textId="77777777" w:rsidR="00C85E96" w:rsidRDefault="00372C16" w:rsidP="00114806">
            <w:pPr>
              <w:pStyle w:val="TableParagraph"/>
              <w:spacing w:line="275" w:lineRule="exact"/>
              <w:ind w:left="107"/>
              <w:rPr>
                <w:sz w:val="24"/>
              </w:rPr>
            </w:pPr>
            <w:r>
              <w:rPr>
                <w:sz w:val="24"/>
              </w:rPr>
              <w:t xml:space="preserve">Massa </w:t>
            </w:r>
            <w:proofErr w:type="spellStart"/>
            <w:r>
              <w:rPr>
                <w:sz w:val="24"/>
              </w:rPr>
              <w:t>otot</w:t>
            </w:r>
            <w:proofErr w:type="spellEnd"/>
          </w:p>
        </w:tc>
        <w:tc>
          <w:tcPr>
            <w:tcW w:w="2641" w:type="dxa"/>
          </w:tcPr>
          <w:p w14:paraId="09F704EF" w14:textId="77777777" w:rsidR="00C85E96" w:rsidRDefault="00372C16" w:rsidP="00114806">
            <w:pPr>
              <w:pStyle w:val="TableParagraph"/>
              <w:spacing w:line="275" w:lineRule="exact"/>
              <w:rPr>
                <w:sz w:val="24"/>
              </w:rPr>
            </w:pPr>
            <w:r>
              <w:rPr>
                <w:sz w:val="24"/>
              </w:rPr>
              <w:t>SMI</w:t>
            </w:r>
          </w:p>
          <w:p w14:paraId="64850842" w14:textId="77777777" w:rsidR="00C85E96" w:rsidRDefault="00372C16" w:rsidP="00114806">
            <w:pPr>
              <w:pStyle w:val="TableParagraph"/>
              <w:rPr>
                <w:sz w:val="16"/>
              </w:rPr>
            </w:pPr>
            <w:proofErr w:type="spellStart"/>
            <w:r>
              <w:rPr>
                <w:sz w:val="24"/>
              </w:rPr>
              <w:t>Laki-laki</w:t>
            </w:r>
            <w:proofErr w:type="spellEnd"/>
            <w:r>
              <w:rPr>
                <w:sz w:val="24"/>
              </w:rPr>
              <w:t>: &lt;7,26 kg/m</w:t>
            </w:r>
            <w:r>
              <w:rPr>
                <w:position w:val="9"/>
                <w:sz w:val="16"/>
              </w:rPr>
              <w:t>2</w:t>
            </w:r>
          </w:p>
          <w:p w14:paraId="5E9AB819" w14:textId="77777777" w:rsidR="00C85E96" w:rsidRDefault="00372C16" w:rsidP="00114806">
            <w:pPr>
              <w:pStyle w:val="TableParagraph"/>
              <w:rPr>
                <w:sz w:val="16"/>
              </w:rPr>
            </w:pPr>
            <w:r>
              <w:rPr>
                <w:sz w:val="24"/>
              </w:rPr>
              <w:t>Perempuan: &lt;5,5 kg/m</w:t>
            </w:r>
            <w:r>
              <w:rPr>
                <w:position w:val="9"/>
                <w:sz w:val="16"/>
              </w:rPr>
              <w:t>2</w:t>
            </w:r>
          </w:p>
        </w:tc>
        <w:tc>
          <w:tcPr>
            <w:tcW w:w="2644" w:type="dxa"/>
          </w:tcPr>
          <w:p w14:paraId="7095750A" w14:textId="77777777" w:rsidR="00C85E96" w:rsidRDefault="00372C16" w:rsidP="00114806">
            <w:pPr>
              <w:pStyle w:val="TableParagraph"/>
              <w:spacing w:line="275" w:lineRule="exact"/>
              <w:rPr>
                <w:sz w:val="24"/>
              </w:rPr>
            </w:pPr>
            <w:r>
              <w:rPr>
                <w:sz w:val="24"/>
              </w:rPr>
              <w:t>SMI</w:t>
            </w:r>
          </w:p>
          <w:p w14:paraId="30B7F84B" w14:textId="77777777" w:rsidR="00C85E96" w:rsidRDefault="00372C16" w:rsidP="00114806">
            <w:pPr>
              <w:pStyle w:val="TableParagraph"/>
              <w:rPr>
                <w:sz w:val="16"/>
              </w:rPr>
            </w:pPr>
            <w:proofErr w:type="spellStart"/>
            <w:r>
              <w:rPr>
                <w:sz w:val="24"/>
              </w:rPr>
              <w:t>Laki-laki</w:t>
            </w:r>
            <w:proofErr w:type="spellEnd"/>
            <w:r>
              <w:rPr>
                <w:sz w:val="24"/>
              </w:rPr>
              <w:t>: &lt;7 kg/m</w:t>
            </w:r>
            <w:r>
              <w:rPr>
                <w:position w:val="9"/>
                <w:sz w:val="16"/>
              </w:rPr>
              <w:t>2</w:t>
            </w:r>
          </w:p>
          <w:p w14:paraId="1CBD323C" w14:textId="77777777" w:rsidR="00C85E96" w:rsidRDefault="00372C16" w:rsidP="00114806">
            <w:pPr>
              <w:pStyle w:val="TableParagraph"/>
              <w:rPr>
                <w:sz w:val="16"/>
              </w:rPr>
            </w:pPr>
            <w:r>
              <w:rPr>
                <w:sz w:val="24"/>
              </w:rPr>
              <w:t>Perempuan: &lt;5,4 kg/m</w:t>
            </w:r>
            <w:r>
              <w:rPr>
                <w:position w:val="9"/>
                <w:sz w:val="16"/>
              </w:rPr>
              <w:t>2</w:t>
            </w:r>
          </w:p>
        </w:tc>
      </w:tr>
      <w:tr w:rsidR="00C85E96" w14:paraId="28A3A4C5" w14:textId="77777777">
        <w:trPr>
          <w:trHeight w:val="830"/>
        </w:trPr>
        <w:tc>
          <w:tcPr>
            <w:tcW w:w="2645" w:type="dxa"/>
          </w:tcPr>
          <w:p w14:paraId="3919228E" w14:textId="77777777" w:rsidR="00C85E96" w:rsidRDefault="00372C16" w:rsidP="00114806">
            <w:pPr>
              <w:pStyle w:val="TableParagraph"/>
              <w:tabs>
                <w:tab w:val="left" w:pos="1654"/>
              </w:tabs>
              <w:spacing w:line="275" w:lineRule="exact"/>
              <w:ind w:left="107"/>
              <w:rPr>
                <w:sz w:val="24"/>
              </w:rPr>
            </w:pPr>
            <w:proofErr w:type="spellStart"/>
            <w:r>
              <w:rPr>
                <w:sz w:val="24"/>
              </w:rPr>
              <w:t>Kekuatan</w:t>
            </w:r>
            <w:proofErr w:type="spellEnd"/>
            <w:r>
              <w:rPr>
                <w:sz w:val="24"/>
              </w:rPr>
              <w:tab/>
            </w:r>
            <w:proofErr w:type="spellStart"/>
            <w:r>
              <w:rPr>
                <w:sz w:val="24"/>
              </w:rPr>
              <w:t>genggam</w:t>
            </w:r>
            <w:proofErr w:type="spellEnd"/>
          </w:p>
          <w:p w14:paraId="144F7F8D" w14:textId="77777777" w:rsidR="00C85E96" w:rsidRDefault="00372C16" w:rsidP="00114806">
            <w:pPr>
              <w:pStyle w:val="TableParagraph"/>
              <w:ind w:left="107"/>
              <w:rPr>
                <w:sz w:val="24"/>
              </w:rPr>
            </w:pPr>
            <w:proofErr w:type="spellStart"/>
            <w:r>
              <w:rPr>
                <w:sz w:val="24"/>
              </w:rPr>
              <w:t>tangan</w:t>
            </w:r>
            <w:proofErr w:type="spellEnd"/>
          </w:p>
        </w:tc>
        <w:tc>
          <w:tcPr>
            <w:tcW w:w="2641" w:type="dxa"/>
          </w:tcPr>
          <w:p w14:paraId="48DCEF28" w14:textId="77777777" w:rsidR="00C85E96" w:rsidRDefault="00372C16" w:rsidP="00114806">
            <w:pPr>
              <w:pStyle w:val="TableParagraph"/>
              <w:spacing w:line="275" w:lineRule="exact"/>
              <w:rPr>
                <w:sz w:val="24"/>
              </w:rPr>
            </w:pPr>
            <w:proofErr w:type="spellStart"/>
            <w:r>
              <w:rPr>
                <w:sz w:val="24"/>
              </w:rPr>
              <w:t>Laki-laki</w:t>
            </w:r>
            <w:proofErr w:type="spellEnd"/>
            <w:r>
              <w:rPr>
                <w:sz w:val="24"/>
              </w:rPr>
              <w:t>: &lt;30 kg</w:t>
            </w:r>
          </w:p>
          <w:p w14:paraId="5ECFAE71" w14:textId="77777777" w:rsidR="00C85E96" w:rsidRDefault="00372C16" w:rsidP="00114806">
            <w:pPr>
              <w:pStyle w:val="TableParagraph"/>
              <w:rPr>
                <w:sz w:val="24"/>
              </w:rPr>
            </w:pPr>
            <w:r>
              <w:rPr>
                <w:sz w:val="24"/>
              </w:rPr>
              <w:t>Perempuan: &lt;20 kg</w:t>
            </w:r>
          </w:p>
        </w:tc>
        <w:tc>
          <w:tcPr>
            <w:tcW w:w="2644" w:type="dxa"/>
          </w:tcPr>
          <w:p w14:paraId="606407E1" w14:textId="77777777" w:rsidR="00C85E96" w:rsidRDefault="00372C16" w:rsidP="00114806">
            <w:pPr>
              <w:pStyle w:val="TableParagraph"/>
              <w:spacing w:line="275" w:lineRule="exact"/>
              <w:rPr>
                <w:sz w:val="24"/>
              </w:rPr>
            </w:pPr>
            <w:proofErr w:type="spellStart"/>
            <w:r>
              <w:rPr>
                <w:sz w:val="24"/>
              </w:rPr>
              <w:t>Laki-laki</w:t>
            </w:r>
            <w:proofErr w:type="spellEnd"/>
            <w:r>
              <w:rPr>
                <w:sz w:val="24"/>
              </w:rPr>
              <w:t>: &lt;26 kg</w:t>
            </w:r>
          </w:p>
          <w:p w14:paraId="788F32FA" w14:textId="77777777" w:rsidR="00C85E96" w:rsidRDefault="00372C16" w:rsidP="00114806">
            <w:pPr>
              <w:pStyle w:val="TableParagraph"/>
              <w:rPr>
                <w:sz w:val="24"/>
              </w:rPr>
            </w:pPr>
            <w:r>
              <w:rPr>
                <w:sz w:val="24"/>
              </w:rPr>
              <w:t>Perempuan: &lt;18 kg</w:t>
            </w:r>
          </w:p>
        </w:tc>
      </w:tr>
      <w:tr w:rsidR="00C85E96" w14:paraId="262A8F40" w14:textId="77777777">
        <w:trPr>
          <w:trHeight w:val="410"/>
        </w:trPr>
        <w:tc>
          <w:tcPr>
            <w:tcW w:w="2645" w:type="dxa"/>
          </w:tcPr>
          <w:p w14:paraId="28F4EE76" w14:textId="77777777" w:rsidR="00C85E96" w:rsidRDefault="00372C16" w:rsidP="00114806">
            <w:pPr>
              <w:pStyle w:val="TableParagraph"/>
              <w:spacing w:line="271" w:lineRule="exact"/>
              <w:ind w:left="107"/>
              <w:rPr>
                <w:sz w:val="24"/>
              </w:rPr>
            </w:pPr>
            <w:proofErr w:type="spellStart"/>
            <w:r>
              <w:rPr>
                <w:sz w:val="24"/>
              </w:rPr>
              <w:t>Kecepatan</w:t>
            </w:r>
            <w:proofErr w:type="spellEnd"/>
            <w:r>
              <w:rPr>
                <w:sz w:val="24"/>
              </w:rPr>
              <w:t xml:space="preserve"> </w:t>
            </w:r>
            <w:proofErr w:type="spellStart"/>
            <w:r>
              <w:rPr>
                <w:sz w:val="24"/>
              </w:rPr>
              <w:t>berjalan</w:t>
            </w:r>
            <w:proofErr w:type="spellEnd"/>
          </w:p>
        </w:tc>
        <w:tc>
          <w:tcPr>
            <w:tcW w:w="2641" w:type="dxa"/>
          </w:tcPr>
          <w:p w14:paraId="576CF6FD" w14:textId="77777777" w:rsidR="00C85E96" w:rsidRDefault="00372C16" w:rsidP="00114806">
            <w:pPr>
              <w:pStyle w:val="TableParagraph"/>
              <w:spacing w:line="271" w:lineRule="exact"/>
              <w:rPr>
                <w:sz w:val="24"/>
              </w:rPr>
            </w:pPr>
            <w:r>
              <w:rPr>
                <w:sz w:val="24"/>
              </w:rPr>
              <w:t>&lt; 0,8 m/</w:t>
            </w:r>
            <w:proofErr w:type="spellStart"/>
            <w:r>
              <w:rPr>
                <w:sz w:val="24"/>
              </w:rPr>
              <w:t>detik</w:t>
            </w:r>
            <w:proofErr w:type="spellEnd"/>
          </w:p>
        </w:tc>
        <w:tc>
          <w:tcPr>
            <w:tcW w:w="2644" w:type="dxa"/>
          </w:tcPr>
          <w:p w14:paraId="0A4C24C0" w14:textId="77777777" w:rsidR="00C85E96" w:rsidRDefault="00372C16" w:rsidP="00114806">
            <w:pPr>
              <w:pStyle w:val="TableParagraph"/>
              <w:spacing w:line="271" w:lineRule="exact"/>
              <w:rPr>
                <w:sz w:val="24"/>
              </w:rPr>
            </w:pPr>
            <w:r>
              <w:rPr>
                <w:sz w:val="24"/>
              </w:rPr>
              <w:t>&lt; 0,8 m/</w:t>
            </w:r>
            <w:proofErr w:type="spellStart"/>
            <w:r>
              <w:rPr>
                <w:sz w:val="24"/>
              </w:rPr>
              <w:t>detik</w:t>
            </w:r>
            <w:proofErr w:type="spellEnd"/>
          </w:p>
        </w:tc>
      </w:tr>
    </w:tbl>
    <w:p w14:paraId="49C65840" w14:textId="77777777" w:rsidR="00C85E96" w:rsidRDefault="00372C16" w:rsidP="00114806">
      <w:pPr>
        <w:spacing w:line="362" w:lineRule="auto"/>
        <w:ind w:left="588" w:right="1700"/>
        <w:jc w:val="both"/>
        <w:rPr>
          <w:i/>
          <w:sz w:val="24"/>
        </w:rPr>
      </w:pPr>
      <w:r>
        <w:rPr>
          <w:sz w:val="24"/>
        </w:rPr>
        <w:t xml:space="preserve">EWGS: </w:t>
      </w:r>
      <w:r>
        <w:rPr>
          <w:i/>
          <w:sz w:val="24"/>
        </w:rPr>
        <w:t xml:space="preserve">European Working Group </w:t>
      </w:r>
      <w:proofErr w:type="gramStart"/>
      <w:r>
        <w:rPr>
          <w:i/>
          <w:sz w:val="24"/>
        </w:rPr>
        <w:t>On</w:t>
      </w:r>
      <w:proofErr w:type="gramEnd"/>
      <w:r>
        <w:rPr>
          <w:i/>
          <w:sz w:val="24"/>
        </w:rPr>
        <w:t xml:space="preserve"> Sarcopenia</w:t>
      </w:r>
      <w:r>
        <w:rPr>
          <w:sz w:val="24"/>
        </w:rPr>
        <w:t xml:space="preserve">, AWGS: </w:t>
      </w:r>
      <w:r>
        <w:rPr>
          <w:i/>
          <w:sz w:val="24"/>
        </w:rPr>
        <w:t>Asian Working Group On Sarcopenia</w:t>
      </w:r>
      <w:r>
        <w:rPr>
          <w:sz w:val="24"/>
        </w:rPr>
        <w:t xml:space="preserve">, SMI: </w:t>
      </w:r>
      <w:r>
        <w:rPr>
          <w:i/>
          <w:sz w:val="24"/>
        </w:rPr>
        <w:t>skeletal muscle mass index</w:t>
      </w:r>
    </w:p>
    <w:p w14:paraId="59346C76" w14:textId="77777777" w:rsidR="00C85E96" w:rsidRDefault="00C85E96" w:rsidP="00114806">
      <w:pPr>
        <w:pStyle w:val="BodyText"/>
        <w:rPr>
          <w:i/>
          <w:sz w:val="36"/>
        </w:rPr>
      </w:pPr>
    </w:p>
    <w:p w14:paraId="4B31C335" w14:textId="77777777" w:rsidR="007946EF" w:rsidRDefault="007946EF" w:rsidP="00114806">
      <w:pPr>
        <w:pStyle w:val="Heading1"/>
        <w:numPr>
          <w:ilvl w:val="1"/>
          <w:numId w:val="5"/>
        </w:numPr>
        <w:tabs>
          <w:tab w:val="left" w:pos="1013"/>
        </w:tabs>
        <w:ind w:left="1012"/>
        <w:sectPr w:rsidR="007946EF" w:rsidSect="00E600AA">
          <w:type w:val="continuous"/>
          <w:pgSz w:w="11910" w:h="16840"/>
          <w:pgMar w:top="960" w:right="0" w:bottom="280" w:left="1680" w:header="710" w:footer="0" w:gutter="0"/>
          <w:cols w:space="720"/>
        </w:sectPr>
      </w:pPr>
      <w:bookmarkStart w:id="9" w:name="_bookmark20"/>
      <w:bookmarkEnd w:id="9"/>
    </w:p>
    <w:p w14:paraId="4F1AA803" w14:textId="77777777" w:rsidR="00C85E96" w:rsidRDefault="00372C16" w:rsidP="00114806">
      <w:pPr>
        <w:pStyle w:val="Heading1"/>
        <w:ind w:left="0"/>
      </w:pPr>
      <w:proofErr w:type="spellStart"/>
      <w:r>
        <w:t>Kriteria</w:t>
      </w:r>
      <w:proofErr w:type="spellEnd"/>
      <w:r>
        <w:t xml:space="preserve"> Diagnosis</w:t>
      </w:r>
      <w:r>
        <w:rPr>
          <w:spacing w:val="1"/>
        </w:rPr>
        <w:t xml:space="preserve"> </w:t>
      </w:r>
      <w:proofErr w:type="spellStart"/>
      <w:r>
        <w:t>Sarkopenia</w:t>
      </w:r>
      <w:proofErr w:type="spellEnd"/>
    </w:p>
    <w:p w14:paraId="0B0C3715" w14:textId="77777777" w:rsidR="00C85E96" w:rsidRDefault="00C85E96" w:rsidP="00114806">
      <w:pPr>
        <w:spacing w:line="355" w:lineRule="auto"/>
        <w:jc w:val="both"/>
        <w:rPr>
          <w:sz w:val="16"/>
        </w:rPr>
      </w:pPr>
    </w:p>
    <w:p w14:paraId="6EA9E616" w14:textId="77777777" w:rsidR="00C85E96" w:rsidRDefault="00372C16" w:rsidP="00114806">
      <w:pPr>
        <w:pStyle w:val="BodyText"/>
        <w:spacing w:line="360" w:lineRule="auto"/>
        <w:ind w:right="4" w:firstLine="852"/>
        <w:jc w:val="both"/>
      </w:pPr>
      <w:proofErr w:type="spellStart"/>
      <w:r>
        <w:t>Untuk</w:t>
      </w:r>
      <w:proofErr w:type="spellEnd"/>
      <w:r>
        <w:t xml:space="preserve"> </w:t>
      </w:r>
      <w:proofErr w:type="spellStart"/>
      <w:r>
        <w:t>menegakan</w:t>
      </w:r>
      <w:proofErr w:type="spellEnd"/>
      <w:r>
        <w:t xml:space="preserve"> diagnosis </w:t>
      </w:r>
      <w:proofErr w:type="spellStart"/>
      <w:r>
        <w:t>sarkopenia</w:t>
      </w:r>
      <w:proofErr w:type="spellEnd"/>
      <w:r>
        <w:t xml:space="preserve">, EWGSOP </w:t>
      </w:r>
      <w:proofErr w:type="spellStart"/>
      <w:r>
        <w:t>menetapkan</w:t>
      </w:r>
      <w:proofErr w:type="spellEnd"/>
      <w:r>
        <w:t xml:space="preserve"> </w:t>
      </w:r>
      <w:proofErr w:type="spellStart"/>
      <w:r>
        <w:t>adanya</w:t>
      </w:r>
      <w:proofErr w:type="spellEnd"/>
      <w:r>
        <w:t xml:space="preserve"> </w:t>
      </w:r>
      <w:proofErr w:type="spellStart"/>
      <w:r>
        <w:t>tanda</w:t>
      </w:r>
      <w:proofErr w:type="spellEnd"/>
      <w:r>
        <w:rPr>
          <w:spacing w:val="-9"/>
        </w:rPr>
        <w:t xml:space="preserve"> </w:t>
      </w:r>
      <w:proofErr w:type="spellStart"/>
      <w:r>
        <w:t>klinis</w:t>
      </w:r>
      <w:proofErr w:type="spellEnd"/>
      <w:r>
        <w:rPr>
          <w:spacing w:val="-12"/>
        </w:rPr>
        <w:t xml:space="preserve"> </w:t>
      </w:r>
      <w:proofErr w:type="spellStart"/>
      <w:r>
        <w:t>berupa</w:t>
      </w:r>
      <w:proofErr w:type="spellEnd"/>
      <w:r>
        <w:rPr>
          <w:spacing w:val="-7"/>
        </w:rPr>
        <w:t xml:space="preserve"> </w:t>
      </w:r>
      <w:proofErr w:type="spellStart"/>
      <w:r>
        <w:t>massa</w:t>
      </w:r>
      <w:proofErr w:type="spellEnd"/>
      <w:r>
        <w:rPr>
          <w:spacing w:val="-7"/>
        </w:rPr>
        <w:t xml:space="preserve"> </w:t>
      </w:r>
      <w:proofErr w:type="spellStart"/>
      <w:r>
        <w:t>otot</w:t>
      </w:r>
      <w:proofErr w:type="spellEnd"/>
      <w:r>
        <w:rPr>
          <w:spacing w:val="-9"/>
        </w:rPr>
        <w:t xml:space="preserve"> </w:t>
      </w:r>
      <w:r>
        <w:t>dan</w:t>
      </w:r>
      <w:r>
        <w:rPr>
          <w:spacing w:val="-10"/>
        </w:rPr>
        <w:t xml:space="preserve"> </w:t>
      </w:r>
      <w:proofErr w:type="spellStart"/>
      <w:r>
        <w:t>fungsi</w:t>
      </w:r>
      <w:proofErr w:type="spellEnd"/>
      <w:r>
        <w:rPr>
          <w:spacing w:val="-8"/>
        </w:rPr>
        <w:t xml:space="preserve"> </w:t>
      </w:r>
      <w:proofErr w:type="spellStart"/>
      <w:r>
        <w:t>otot</w:t>
      </w:r>
      <w:proofErr w:type="spellEnd"/>
      <w:r>
        <w:rPr>
          <w:spacing w:val="-6"/>
        </w:rPr>
        <w:t xml:space="preserve"> </w:t>
      </w:r>
      <w:r>
        <w:t>yang</w:t>
      </w:r>
      <w:r>
        <w:rPr>
          <w:spacing w:val="-10"/>
        </w:rPr>
        <w:t xml:space="preserve"> </w:t>
      </w:r>
      <w:proofErr w:type="spellStart"/>
      <w:r>
        <w:t>menurun</w:t>
      </w:r>
      <w:proofErr w:type="spellEnd"/>
      <w:r>
        <w:t>,</w:t>
      </w:r>
      <w:r>
        <w:rPr>
          <w:spacing w:val="-5"/>
        </w:rPr>
        <w:t xml:space="preserve"> </w:t>
      </w:r>
      <w:r>
        <w:t>yang</w:t>
      </w:r>
      <w:r>
        <w:rPr>
          <w:spacing w:val="-14"/>
        </w:rPr>
        <w:t xml:space="preserve"> </w:t>
      </w:r>
      <w:proofErr w:type="spellStart"/>
      <w:r>
        <w:t>ditandai</w:t>
      </w:r>
      <w:proofErr w:type="spellEnd"/>
      <w:r>
        <w:rPr>
          <w:spacing w:val="-9"/>
        </w:rPr>
        <w:t xml:space="preserve"> </w:t>
      </w:r>
      <w:proofErr w:type="spellStart"/>
      <w:r>
        <w:t>dengan</w:t>
      </w:r>
      <w:proofErr w:type="spellEnd"/>
      <w:r>
        <w:t xml:space="preserve"> </w:t>
      </w:r>
      <w:proofErr w:type="spellStart"/>
      <w:r>
        <w:t>penurunan</w:t>
      </w:r>
      <w:proofErr w:type="spellEnd"/>
      <w:r>
        <w:t xml:space="preserve"> </w:t>
      </w:r>
      <w:proofErr w:type="spellStart"/>
      <w:r>
        <w:t>kekuatan</w:t>
      </w:r>
      <w:proofErr w:type="spellEnd"/>
      <w:r>
        <w:t xml:space="preserve"> </w:t>
      </w:r>
      <w:proofErr w:type="spellStart"/>
      <w:r>
        <w:t>atau</w:t>
      </w:r>
      <w:proofErr w:type="spellEnd"/>
      <w:r>
        <w:t xml:space="preserve"> </w:t>
      </w:r>
      <w:proofErr w:type="spellStart"/>
      <w:r>
        <w:t>performa</w:t>
      </w:r>
      <w:proofErr w:type="spellEnd"/>
      <w:r>
        <w:t xml:space="preserve"> </w:t>
      </w:r>
      <w:proofErr w:type="spellStart"/>
      <w:r>
        <w:t>otot</w:t>
      </w:r>
      <w:proofErr w:type="spellEnd"/>
      <w:r>
        <w:t xml:space="preserve">. Diagnosis </w:t>
      </w:r>
      <w:proofErr w:type="spellStart"/>
      <w:r>
        <w:t>harus</w:t>
      </w:r>
      <w:proofErr w:type="spellEnd"/>
      <w:r>
        <w:t xml:space="preserve"> </w:t>
      </w:r>
      <w:proofErr w:type="spellStart"/>
      <w:r>
        <w:t>memenuhi</w:t>
      </w:r>
      <w:proofErr w:type="spellEnd"/>
      <w:r>
        <w:t xml:space="preserve"> </w:t>
      </w:r>
      <w:proofErr w:type="spellStart"/>
      <w:r>
        <w:t>kriteria</w:t>
      </w:r>
      <w:proofErr w:type="spellEnd"/>
      <w:r>
        <w:t xml:space="preserve"> 1 </w:t>
      </w:r>
      <w:proofErr w:type="spellStart"/>
      <w:r>
        <w:t>dengan</w:t>
      </w:r>
      <w:proofErr w:type="spellEnd"/>
      <w:r>
        <w:t xml:space="preserve"> </w:t>
      </w:r>
      <w:proofErr w:type="spellStart"/>
      <w:r>
        <w:t>kombinasi</w:t>
      </w:r>
      <w:proofErr w:type="spellEnd"/>
      <w:r>
        <w:t xml:space="preserve"> </w:t>
      </w:r>
      <w:proofErr w:type="spellStart"/>
      <w:r>
        <w:t>kriteria</w:t>
      </w:r>
      <w:proofErr w:type="spellEnd"/>
      <w:r>
        <w:t xml:space="preserve"> </w:t>
      </w:r>
      <w:proofErr w:type="spellStart"/>
      <w:r>
        <w:t>kedua</w:t>
      </w:r>
      <w:proofErr w:type="spellEnd"/>
      <w:r>
        <w:t xml:space="preserve"> </w:t>
      </w:r>
      <w:proofErr w:type="spellStart"/>
      <w:r>
        <w:t>atau</w:t>
      </w:r>
      <w:proofErr w:type="spellEnd"/>
      <w:r>
        <w:t xml:space="preserve"> </w:t>
      </w:r>
      <w:proofErr w:type="spellStart"/>
      <w:r>
        <w:t>ketiga</w:t>
      </w:r>
      <w:proofErr w:type="spellEnd"/>
      <w:r>
        <w:t xml:space="preserve"> (</w:t>
      </w:r>
      <w:proofErr w:type="spellStart"/>
      <w:r>
        <w:t>tabel</w:t>
      </w:r>
      <w:proofErr w:type="spellEnd"/>
      <w:r>
        <w:rPr>
          <w:spacing w:val="-2"/>
        </w:rPr>
        <w:t xml:space="preserve"> </w:t>
      </w:r>
      <w:r>
        <w:t>2.4).</w:t>
      </w:r>
    </w:p>
    <w:p w14:paraId="06ECC272" w14:textId="77777777" w:rsidR="007946EF" w:rsidRDefault="007946EF" w:rsidP="00114806">
      <w:pPr>
        <w:pStyle w:val="BodyText"/>
        <w:ind w:left="1433"/>
        <w:sectPr w:rsidR="007946EF" w:rsidSect="007946EF">
          <w:type w:val="continuous"/>
          <w:pgSz w:w="11910" w:h="16840"/>
          <w:pgMar w:top="960" w:right="711" w:bottom="280" w:left="1680" w:header="710" w:footer="0" w:gutter="0"/>
          <w:cols w:num="2" w:space="720"/>
        </w:sectPr>
      </w:pPr>
      <w:bookmarkStart w:id="10" w:name="_bookmark21"/>
      <w:bookmarkEnd w:id="10"/>
    </w:p>
    <w:p w14:paraId="43EC4AFB" w14:textId="77777777" w:rsidR="00C85E96" w:rsidRDefault="00372C16" w:rsidP="00114806">
      <w:pPr>
        <w:pStyle w:val="BodyText"/>
        <w:rPr>
          <w:sz w:val="16"/>
        </w:rPr>
      </w:pPr>
      <w:proofErr w:type="spellStart"/>
      <w:r>
        <w:t>Tabel</w:t>
      </w:r>
      <w:proofErr w:type="spellEnd"/>
      <w:r>
        <w:t xml:space="preserve"> 2.4. </w:t>
      </w:r>
      <w:proofErr w:type="spellStart"/>
      <w:r>
        <w:t>Kriteria</w:t>
      </w:r>
      <w:proofErr w:type="spellEnd"/>
      <w:r>
        <w:t xml:space="preserve"> diagnosis </w:t>
      </w:r>
      <w:proofErr w:type="spellStart"/>
      <w:r>
        <w:t>sarkopenia</w:t>
      </w:r>
      <w:proofErr w:type="spellEnd"/>
      <w:r>
        <w:t xml:space="preserve"> </w:t>
      </w:r>
      <w:proofErr w:type="spellStart"/>
      <w:r>
        <w:t>berdasarkan</w:t>
      </w:r>
      <w:proofErr w:type="spellEnd"/>
      <w:r>
        <w:t xml:space="preserve"> EWGSOP.</w:t>
      </w:r>
      <w:r>
        <w:rPr>
          <w:position w:val="9"/>
          <w:sz w:val="16"/>
        </w:rPr>
        <w:t>8</w:t>
      </w:r>
    </w:p>
    <w:p w14:paraId="5B056888" w14:textId="77777777" w:rsidR="00C85E96" w:rsidRDefault="00C85E96" w:rsidP="00114806">
      <w:pPr>
        <w:pStyle w:val="BodyText"/>
        <w:rPr>
          <w:sz w:val="21"/>
        </w:rPr>
      </w:pPr>
    </w:p>
    <w:tbl>
      <w:tblPr>
        <w:tblW w:w="0" w:type="auto"/>
        <w:tblInd w:w="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30"/>
      </w:tblGrid>
      <w:tr w:rsidR="00C85E96" w14:paraId="742A7FF3" w14:textId="77777777">
        <w:trPr>
          <w:trHeight w:val="414"/>
        </w:trPr>
        <w:tc>
          <w:tcPr>
            <w:tcW w:w="7930" w:type="dxa"/>
          </w:tcPr>
          <w:p w14:paraId="79881214" w14:textId="77777777" w:rsidR="00C85E96" w:rsidRDefault="00372C16" w:rsidP="00114806">
            <w:pPr>
              <w:pStyle w:val="TableParagraph"/>
              <w:spacing w:line="275" w:lineRule="exact"/>
              <w:ind w:left="107"/>
              <w:rPr>
                <w:sz w:val="24"/>
              </w:rPr>
            </w:pPr>
            <w:r>
              <w:rPr>
                <w:sz w:val="24"/>
              </w:rPr>
              <w:t xml:space="preserve">Diagnosis </w:t>
            </w:r>
            <w:proofErr w:type="spellStart"/>
            <w:r>
              <w:rPr>
                <w:sz w:val="24"/>
              </w:rPr>
              <w:t>berdasarkan</w:t>
            </w:r>
            <w:proofErr w:type="spellEnd"/>
            <w:r>
              <w:rPr>
                <w:sz w:val="24"/>
              </w:rPr>
              <w:t xml:space="preserve"> </w:t>
            </w:r>
            <w:proofErr w:type="spellStart"/>
            <w:r>
              <w:rPr>
                <w:sz w:val="24"/>
              </w:rPr>
              <w:t>kriteria</w:t>
            </w:r>
            <w:proofErr w:type="spellEnd"/>
            <w:r>
              <w:rPr>
                <w:sz w:val="24"/>
              </w:rPr>
              <w:t xml:space="preserve"> 1 </w:t>
            </w:r>
            <w:proofErr w:type="spellStart"/>
            <w:r>
              <w:rPr>
                <w:sz w:val="24"/>
              </w:rPr>
              <w:t>ditambah</w:t>
            </w:r>
            <w:proofErr w:type="spellEnd"/>
            <w:r>
              <w:rPr>
                <w:sz w:val="24"/>
              </w:rPr>
              <w:t xml:space="preserve"> </w:t>
            </w:r>
            <w:proofErr w:type="spellStart"/>
            <w:r>
              <w:rPr>
                <w:sz w:val="24"/>
              </w:rPr>
              <w:t>kriteria</w:t>
            </w:r>
            <w:proofErr w:type="spellEnd"/>
            <w:r>
              <w:rPr>
                <w:sz w:val="24"/>
              </w:rPr>
              <w:t xml:space="preserve"> 2 </w:t>
            </w:r>
            <w:proofErr w:type="spellStart"/>
            <w:r>
              <w:rPr>
                <w:sz w:val="24"/>
              </w:rPr>
              <w:t>atau</w:t>
            </w:r>
            <w:proofErr w:type="spellEnd"/>
            <w:r>
              <w:rPr>
                <w:sz w:val="24"/>
              </w:rPr>
              <w:t xml:space="preserve"> 3</w:t>
            </w:r>
          </w:p>
        </w:tc>
      </w:tr>
      <w:tr w:rsidR="00C85E96" w14:paraId="63D963B1" w14:textId="77777777">
        <w:trPr>
          <w:trHeight w:val="1242"/>
        </w:trPr>
        <w:tc>
          <w:tcPr>
            <w:tcW w:w="7930" w:type="dxa"/>
          </w:tcPr>
          <w:p w14:paraId="1D7B82B1" w14:textId="77777777" w:rsidR="00C85E96" w:rsidRDefault="00372C16" w:rsidP="00114806">
            <w:pPr>
              <w:pStyle w:val="TableParagraph"/>
              <w:numPr>
                <w:ilvl w:val="0"/>
                <w:numId w:val="4"/>
              </w:numPr>
              <w:tabs>
                <w:tab w:val="left" w:pos="828"/>
              </w:tabs>
              <w:spacing w:line="275" w:lineRule="exact"/>
              <w:ind w:hanging="361"/>
              <w:rPr>
                <w:sz w:val="24"/>
              </w:rPr>
            </w:pPr>
            <w:r>
              <w:rPr>
                <w:sz w:val="24"/>
              </w:rPr>
              <w:t xml:space="preserve">Massa </w:t>
            </w:r>
            <w:proofErr w:type="spellStart"/>
            <w:r>
              <w:rPr>
                <w:sz w:val="24"/>
              </w:rPr>
              <w:t>otot</w:t>
            </w:r>
            <w:proofErr w:type="spellEnd"/>
            <w:r>
              <w:rPr>
                <w:sz w:val="24"/>
              </w:rPr>
              <w:t xml:space="preserve"> yang</w:t>
            </w:r>
            <w:r>
              <w:rPr>
                <w:spacing w:val="-1"/>
                <w:sz w:val="24"/>
              </w:rPr>
              <w:t xml:space="preserve"> </w:t>
            </w:r>
            <w:proofErr w:type="spellStart"/>
            <w:r>
              <w:rPr>
                <w:sz w:val="24"/>
              </w:rPr>
              <w:t>rendah</w:t>
            </w:r>
            <w:proofErr w:type="spellEnd"/>
            <w:r>
              <w:rPr>
                <w:sz w:val="24"/>
              </w:rPr>
              <w:t>/</w:t>
            </w:r>
            <w:proofErr w:type="spellStart"/>
            <w:r>
              <w:rPr>
                <w:sz w:val="24"/>
              </w:rPr>
              <w:t>menurun</w:t>
            </w:r>
            <w:proofErr w:type="spellEnd"/>
          </w:p>
          <w:p w14:paraId="26518C0E" w14:textId="77777777" w:rsidR="00C85E96" w:rsidRDefault="00372C16" w:rsidP="00114806">
            <w:pPr>
              <w:pStyle w:val="TableParagraph"/>
              <w:numPr>
                <w:ilvl w:val="0"/>
                <w:numId w:val="4"/>
              </w:numPr>
              <w:tabs>
                <w:tab w:val="left" w:pos="828"/>
              </w:tabs>
              <w:ind w:hanging="361"/>
              <w:rPr>
                <w:sz w:val="24"/>
              </w:rPr>
            </w:pPr>
            <w:proofErr w:type="spellStart"/>
            <w:r>
              <w:rPr>
                <w:sz w:val="24"/>
              </w:rPr>
              <w:t>Kekuatan</w:t>
            </w:r>
            <w:proofErr w:type="spellEnd"/>
            <w:r>
              <w:rPr>
                <w:sz w:val="24"/>
              </w:rPr>
              <w:t xml:space="preserve"> </w:t>
            </w:r>
            <w:proofErr w:type="spellStart"/>
            <w:r>
              <w:rPr>
                <w:sz w:val="24"/>
              </w:rPr>
              <w:t>otot</w:t>
            </w:r>
            <w:proofErr w:type="spellEnd"/>
            <w:r>
              <w:rPr>
                <w:sz w:val="24"/>
              </w:rPr>
              <w:t xml:space="preserve"> yang</w:t>
            </w:r>
            <w:r>
              <w:rPr>
                <w:spacing w:val="-13"/>
                <w:sz w:val="24"/>
              </w:rPr>
              <w:t xml:space="preserve"> </w:t>
            </w:r>
            <w:proofErr w:type="spellStart"/>
            <w:r>
              <w:rPr>
                <w:sz w:val="24"/>
              </w:rPr>
              <w:t>rendah</w:t>
            </w:r>
            <w:proofErr w:type="spellEnd"/>
            <w:r>
              <w:rPr>
                <w:sz w:val="24"/>
              </w:rPr>
              <w:t>/</w:t>
            </w:r>
            <w:proofErr w:type="spellStart"/>
            <w:r>
              <w:rPr>
                <w:sz w:val="24"/>
              </w:rPr>
              <w:t>menurun</w:t>
            </w:r>
            <w:proofErr w:type="spellEnd"/>
          </w:p>
          <w:p w14:paraId="2176C111" w14:textId="77777777" w:rsidR="00C85E96" w:rsidRDefault="00372C16" w:rsidP="00114806">
            <w:pPr>
              <w:pStyle w:val="TableParagraph"/>
              <w:numPr>
                <w:ilvl w:val="0"/>
                <w:numId w:val="4"/>
              </w:numPr>
              <w:tabs>
                <w:tab w:val="left" w:pos="828"/>
              </w:tabs>
              <w:ind w:hanging="361"/>
              <w:rPr>
                <w:sz w:val="24"/>
              </w:rPr>
            </w:pPr>
            <w:r>
              <w:rPr>
                <w:sz w:val="24"/>
              </w:rPr>
              <w:t xml:space="preserve">Performa </w:t>
            </w:r>
            <w:proofErr w:type="spellStart"/>
            <w:r>
              <w:rPr>
                <w:sz w:val="24"/>
              </w:rPr>
              <w:t>fisik</w:t>
            </w:r>
            <w:proofErr w:type="spellEnd"/>
            <w:r>
              <w:rPr>
                <w:sz w:val="24"/>
              </w:rPr>
              <w:t xml:space="preserve"> yang</w:t>
            </w:r>
            <w:r>
              <w:rPr>
                <w:spacing w:val="-10"/>
                <w:sz w:val="24"/>
              </w:rPr>
              <w:t xml:space="preserve"> </w:t>
            </w:r>
            <w:proofErr w:type="spellStart"/>
            <w:r>
              <w:rPr>
                <w:sz w:val="24"/>
              </w:rPr>
              <w:t>rendah</w:t>
            </w:r>
            <w:proofErr w:type="spellEnd"/>
            <w:r>
              <w:rPr>
                <w:sz w:val="24"/>
              </w:rPr>
              <w:t>/</w:t>
            </w:r>
            <w:proofErr w:type="spellStart"/>
            <w:r>
              <w:rPr>
                <w:sz w:val="24"/>
              </w:rPr>
              <w:t>menurun</w:t>
            </w:r>
            <w:proofErr w:type="spellEnd"/>
          </w:p>
        </w:tc>
      </w:tr>
    </w:tbl>
    <w:p w14:paraId="6FB65E92" w14:textId="77777777" w:rsidR="00C85E96" w:rsidRDefault="00372C16" w:rsidP="00114806">
      <w:pPr>
        <w:pStyle w:val="BodyText"/>
        <w:rPr>
          <w:sz w:val="16"/>
        </w:rPr>
      </w:pPr>
      <w:proofErr w:type="spellStart"/>
      <w:r>
        <w:t>Tabel</w:t>
      </w:r>
      <w:proofErr w:type="spellEnd"/>
      <w:r>
        <w:t xml:space="preserve"> 2.5. </w:t>
      </w:r>
      <w:proofErr w:type="spellStart"/>
      <w:r>
        <w:t>Derajat</w:t>
      </w:r>
      <w:proofErr w:type="spellEnd"/>
      <w:r>
        <w:t xml:space="preserve"> </w:t>
      </w:r>
      <w:proofErr w:type="spellStart"/>
      <w:r>
        <w:t>Sarkopenia</w:t>
      </w:r>
      <w:proofErr w:type="spellEnd"/>
      <w:r>
        <w:t xml:space="preserve"> </w:t>
      </w:r>
      <w:proofErr w:type="spellStart"/>
      <w:r>
        <w:t>berdasarkan</w:t>
      </w:r>
      <w:proofErr w:type="spellEnd"/>
      <w:r>
        <w:t xml:space="preserve"> EWGSOP.</w:t>
      </w:r>
      <w:r>
        <w:rPr>
          <w:position w:val="9"/>
          <w:sz w:val="16"/>
        </w:rPr>
        <w:t>8</w:t>
      </w:r>
    </w:p>
    <w:p w14:paraId="42570B10" w14:textId="77777777" w:rsidR="00C85E96" w:rsidRDefault="00C85E96" w:rsidP="00114806">
      <w:pPr>
        <w:pStyle w:val="BodyText"/>
        <w:rPr>
          <w:sz w:val="21"/>
        </w:rPr>
      </w:pPr>
    </w:p>
    <w:tbl>
      <w:tblPr>
        <w:tblW w:w="0" w:type="auto"/>
        <w:tblInd w:w="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37"/>
        <w:gridCol w:w="1904"/>
        <w:gridCol w:w="1996"/>
        <w:gridCol w:w="1992"/>
      </w:tblGrid>
      <w:tr w:rsidR="00C85E96" w14:paraId="5504345E" w14:textId="77777777">
        <w:trPr>
          <w:trHeight w:val="413"/>
        </w:trPr>
        <w:tc>
          <w:tcPr>
            <w:tcW w:w="2037" w:type="dxa"/>
          </w:tcPr>
          <w:p w14:paraId="205040C0" w14:textId="77777777" w:rsidR="00C85E96" w:rsidRDefault="00372C16" w:rsidP="00114806">
            <w:pPr>
              <w:pStyle w:val="TableParagraph"/>
              <w:spacing w:line="271" w:lineRule="exact"/>
              <w:ind w:left="107"/>
              <w:rPr>
                <w:sz w:val="24"/>
              </w:rPr>
            </w:pPr>
            <w:proofErr w:type="spellStart"/>
            <w:r>
              <w:rPr>
                <w:sz w:val="24"/>
              </w:rPr>
              <w:t>Derajat</w:t>
            </w:r>
            <w:proofErr w:type="spellEnd"/>
          </w:p>
        </w:tc>
        <w:tc>
          <w:tcPr>
            <w:tcW w:w="1904" w:type="dxa"/>
          </w:tcPr>
          <w:p w14:paraId="41D0DAB8" w14:textId="77777777" w:rsidR="00C85E96" w:rsidRDefault="00372C16" w:rsidP="00114806">
            <w:pPr>
              <w:pStyle w:val="TableParagraph"/>
              <w:spacing w:line="271" w:lineRule="exact"/>
              <w:rPr>
                <w:sz w:val="24"/>
              </w:rPr>
            </w:pPr>
            <w:r>
              <w:rPr>
                <w:sz w:val="24"/>
              </w:rPr>
              <w:t xml:space="preserve">Massa </w:t>
            </w:r>
            <w:proofErr w:type="spellStart"/>
            <w:r>
              <w:rPr>
                <w:sz w:val="24"/>
              </w:rPr>
              <w:t>Otot</w:t>
            </w:r>
            <w:proofErr w:type="spellEnd"/>
          </w:p>
        </w:tc>
        <w:tc>
          <w:tcPr>
            <w:tcW w:w="1996" w:type="dxa"/>
          </w:tcPr>
          <w:p w14:paraId="04639DF0" w14:textId="77777777" w:rsidR="00C85E96" w:rsidRDefault="00372C16" w:rsidP="00114806">
            <w:pPr>
              <w:pStyle w:val="TableParagraph"/>
              <w:spacing w:line="271" w:lineRule="exact"/>
              <w:ind w:left="107"/>
              <w:rPr>
                <w:sz w:val="24"/>
              </w:rPr>
            </w:pPr>
            <w:proofErr w:type="spellStart"/>
            <w:r>
              <w:rPr>
                <w:sz w:val="24"/>
              </w:rPr>
              <w:t>Kekuatan</w:t>
            </w:r>
            <w:proofErr w:type="spellEnd"/>
            <w:r>
              <w:rPr>
                <w:sz w:val="24"/>
              </w:rPr>
              <w:t xml:space="preserve"> </w:t>
            </w:r>
            <w:proofErr w:type="spellStart"/>
            <w:r>
              <w:rPr>
                <w:sz w:val="24"/>
              </w:rPr>
              <w:t>Otot</w:t>
            </w:r>
            <w:proofErr w:type="spellEnd"/>
          </w:p>
        </w:tc>
        <w:tc>
          <w:tcPr>
            <w:tcW w:w="1992" w:type="dxa"/>
          </w:tcPr>
          <w:p w14:paraId="7CAEB289" w14:textId="77777777" w:rsidR="00C85E96" w:rsidRDefault="00372C16" w:rsidP="00114806">
            <w:pPr>
              <w:pStyle w:val="TableParagraph"/>
              <w:spacing w:line="271" w:lineRule="exact"/>
              <w:ind w:left="107"/>
              <w:rPr>
                <w:sz w:val="24"/>
              </w:rPr>
            </w:pPr>
            <w:r>
              <w:rPr>
                <w:sz w:val="24"/>
              </w:rPr>
              <w:t xml:space="preserve">Performa </w:t>
            </w:r>
            <w:proofErr w:type="spellStart"/>
            <w:r>
              <w:rPr>
                <w:sz w:val="24"/>
              </w:rPr>
              <w:t>Otot</w:t>
            </w:r>
            <w:proofErr w:type="spellEnd"/>
          </w:p>
        </w:tc>
      </w:tr>
      <w:tr w:rsidR="00C85E96" w14:paraId="6A9848E6" w14:textId="77777777">
        <w:trPr>
          <w:trHeight w:val="414"/>
        </w:trPr>
        <w:tc>
          <w:tcPr>
            <w:tcW w:w="2037" w:type="dxa"/>
          </w:tcPr>
          <w:p w14:paraId="1D59EB11" w14:textId="77777777" w:rsidR="00C85E96" w:rsidRDefault="00372C16" w:rsidP="00114806">
            <w:pPr>
              <w:pStyle w:val="TableParagraph"/>
              <w:spacing w:line="271" w:lineRule="exact"/>
              <w:ind w:left="107"/>
              <w:rPr>
                <w:sz w:val="24"/>
              </w:rPr>
            </w:pPr>
            <w:r>
              <w:rPr>
                <w:sz w:val="24"/>
              </w:rPr>
              <w:t>Pre-</w:t>
            </w:r>
            <w:proofErr w:type="spellStart"/>
            <w:r>
              <w:rPr>
                <w:sz w:val="24"/>
              </w:rPr>
              <w:t>Sarkopenia</w:t>
            </w:r>
            <w:proofErr w:type="spellEnd"/>
          </w:p>
        </w:tc>
        <w:tc>
          <w:tcPr>
            <w:tcW w:w="1904" w:type="dxa"/>
          </w:tcPr>
          <w:p w14:paraId="1D9BBAC1" w14:textId="77777777" w:rsidR="00C85E96" w:rsidRDefault="00372C16" w:rsidP="00114806">
            <w:pPr>
              <w:pStyle w:val="TableParagraph"/>
              <w:spacing w:line="271" w:lineRule="exact"/>
              <w:rPr>
                <w:sz w:val="24"/>
              </w:rPr>
            </w:pPr>
            <w:r>
              <w:rPr>
                <w:sz w:val="24"/>
              </w:rPr>
              <w:t>↓</w:t>
            </w:r>
          </w:p>
        </w:tc>
        <w:tc>
          <w:tcPr>
            <w:tcW w:w="1996" w:type="dxa"/>
          </w:tcPr>
          <w:p w14:paraId="7A582DD7" w14:textId="77777777" w:rsidR="00C85E96" w:rsidRDefault="00C85E96" w:rsidP="00114806">
            <w:pPr>
              <w:pStyle w:val="TableParagraph"/>
              <w:ind w:left="0"/>
            </w:pPr>
          </w:p>
        </w:tc>
        <w:tc>
          <w:tcPr>
            <w:tcW w:w="1992" w:type="dxa"/>
          </w:tcPr>
          <w:p w14:paraId="23E385FF" w14:textId="77777777" w:rsidR="00C85E96" w:rsidRDefault="00C85E96" w:rsidP="00114806">
            <w:pPr>
              <w:pStyle w:val="TableParagraph"/>
              <w:ind w:left="0"/>
            </w:pPr>
          </w:p>
        </w:tc>
      </w:tr>
      <w:tr w:rsidR="00C85E96" w14:paraId="5A307B87" w14:textId="77777777">
        <w:trPr>
          <w:trHeight w:val="414"/>
        </w:trPr>
        <w:tc>
          <w:tcPr>
            <w:tcW w:w="2037" w:type="dxa"/>
          </w:tcPr>
          <w:p w14:paraId="6F318169" w14:textId="77777777" w:rsidR="00C85E96" w:rsidRDefault="00372C16" w:rsidP="00114806">
            <w:pPr>
              <w:pStyle w:val="TableParagraph"/>
              <w:spacing w:line="271" w:lineRule="exact"/>
              <w:ind w:left="107"/>
              <w:rPr>
                <w:sz w:val="24"/>
              </w:rPr>
            </w:pPr>
            <w:proofErr w:type="spellStart"/>
            <w:r>
              <w:rPr>
                <w:sz w:val="24"/>
              </w:rPr>
              <w:t>Sarkopenia</w:t>
            </w:r>
            <w:proofErr w:type="spellEnd"/>
          </w:p>
        </w:tc>
        <w:tc>
          <w:tcPr>
            <w:tcW w:w="1904" w:type="dxa"/>
          </w:tcPr>
          <w:p w14:paraId="593E7B86" w14:textId="77777777" w:rsidR="00C85E96" w:rsidRDefault="00372C16" w:rsidP="00114806">
            <w:pPr>
              <w:pStyle w:val="TableParagraph"/>
              <w:spacing w:line="271" w:lineRule="exact"/>
              <w:rPr>
                <w:sz w:val="24"/>
              </w:rPr>
            </w:pPr>
            <w:r>
              <w:rPr>
                <w:sz w:val="24"/>
              </w:rPr>
              <w:t>↓</w:t>
            </w:r>
          </w:p>
        </w:tc>
        <w:tc>
          <w:tcPr>
            <w:tcW w:w="1996" w:type="dxa"/>
          </w:tcPr>
          <w:p w14:paraId="4D15B08D" w14:textId="77777777" w:rsidR="00C85E96" w:rsidRDefault="00372C16" w:rsidP="00114806">
            <w:pPr>
              <w:pStyle w:val="TableParagraph"/>
              <w:spacing w:line="271" w:lineRule="exact"/>
              <w:ind w:left="107"/>
              <w:rPr>
                <w:sz w:val="24"/>
              </w:rPr>
            </w:pPr>
            <w:r>
              <w:rPr>
                <w:sz w:val="24"/>
              </w:rPr>
              <w:t>↓</w:t>
            </w:r>
          </w:p>
        </w:tc>
        <w:tc>
          <w:tcPr>
            <w:tcW w:w="1992" w:type="dxa"/>
          </w:tcPr>
          <w:p w14:paraId="5422E823" w14:textId="77777777" w:rsidR="00C85E96" w:rsidRDefault="00372C16" w:rsidP="00114806">
            <w:pPr>
              <w:pStyle w:val="TableParagraph"/>
              <w:spacing w:line="271" w:lineRule="exact"/>
              <w:ind w:left="107"/>
              <w:rPr>
                <w:sz w:val="24"/>
              </w:rPr>
            </w:pPr>
            <w:proofErr w:type="spellStart"/>
            <w:r>
              <w:rPr>
                <w:sz w:val="24"/>
              </w:rPr>
              <w:t>Atau</w:t>
            </w:r>
            <w:proofErr w:type="spellEnd"/>
            <w:r>
              <w:rPr>
                <w:sz w:val="24"/>
              </w:rPr>
              <w:t xml:space="preserve"> ↓</w:t>
            </w:r>
          </w:p>
        </w:tc>
      </w:tr>
      <w:tr w:rsidR="00C85E96" w14:paraId="615FB6C8" w14:textId="77777777">
        <w:trPr>
          <w:trHeight w:val="409"/>
        </w:trPr>
        <w:tc>
          <w:tcPr>
            <w:tcW w:w="2037" w:type="dxa"/>
          </w:tcPr>
          <w:p w14:paraId="10FFCAB4" w14:textId="77777777" w:rsidR="00C85E96" w:rsidRDefault="00372C16" w:rsidP="00114806">
            <w:pPr>
              <w:pStyle w:val="TableParagraph"/>
              <w:spacing w:line="271" w:lineRule="exact"/>
              <w:ind w:left="107"/>
              <w:rPr>
                <w:sz w:val="24"/>
              </w:rPr>
            </w:pPr>
            <w:proofErr w:type="spellStart"/>
            <w:r>
              <w:rPr>
                <w:sz w:val="24"/>
              </w:rPr>
              <w:t>Sarkopenia</w:t>
            </w:r>
            <w:proofErr w:type="spellEnd"/>
            <w:r>
              <w:rPr>
                <w:sz w:val="24"/>
              </w:rPr>
              <w:t xml:space="preserve"> </w:t>
            </w:r>
            <w:proofErr w:type="spellStart"/>
            <w:r>
              <w:rPr>
                <w:sz w:val="24"/>
              </w:rPr>
              <w:t>berat</w:t>
            </w:r>
            <w:proofErr w:type="spellEnd"/>
          </w:p>
        </w:tc>
        <w:tc>
          <w:tcPr>
            <w:tcW w:w="1904" w:type="dxa"/>
          </w:tcPr>
          <w:p w14:paraId="40101B01" w14:textId="77777777" w:rsidR="00C85E96" w:rsidRDefault="00372C16" w:rsidP="00114806">
            <w:pPr>
              <w:pStyle w:val="TableParagraph"/>
              <w:spacing w:line="271" w:lineRule="exact"/>
              <w:rPr>
                <w:sz w:val="24"/>
              </w:rPr>
            </w:pPr>
            <w:r>
              <w:rPr>
                <w:sz w:val="24"/>
              </w:rPr>
              <w:t>↓</w:t>
            </w:r>
          </w:p>
        </w:tc>
        <w:tc>
          <w:tcPr>
            <w:tcW w:w="1996" w:type="dxa"/>
          </w:tcPr>
          <w:p w14:paraId="44E8D75F" w14:textId="77777777" w:rsidR="00C85E96" w:rsidRDefault="00372C16" w:rsidP="00114806">
            <w:pPr>
              <w:pStyle w:val="TableParagraph"/>
              <w:spacing w:line="271" w:lineRule="exact"/>
              <w:ind w:left="107"/>
              <w:rPr>
                <w:sz w:val="24"/>
              </w:rPr>
            </w:pPr>
            <w:r>
              <w:rPr>
                <w:sz w:val="24"/>
              </w:rPr>
              <w:t>↓</w:t>
            </w:r>
          </w:p>
        </w:tc>
        <w:tc>
          <w:tcPr>
            <w:tcW w:w="1992" w:type="dxa"/>
          </w:tcPr>
          <w:p w14:paraId="339B2178" w14:textId="77777777" w:rsidR="00C85E96" w:rsidRDefault="00372C16" w:rsidP="00114806">
            <w:pPr>
              <w:pStyle w:val="TableParagraph"/>
              <w:spacing w:line="271" w:lineRule="exact"/>
              <w:ind w:left="107"/>
              <w:rPr>
                <w:sz w:val="24"/>
              </w:rPr>
            </w:pPr>
            <w:r>
              <w:rPr>
                <w:sz w:val="24"/>
              </w:rPr>
              <w:t>↓</w:t>
            </w:r>
          </w:p>
        </w:tc>
      </w:tr>
    </w:tbl>
    <w:p w14:paraId="2FF40DB8" w14:textId="77777777" w:rsidR="00C85E96" w:rsidRDefault="00C85E96" w:rsidP="00114806">
      <w:pPr>
        <w:pStyle w:val="BodyText"/>
        <w:rPr>
          <w:sz w:val="36"/>
        </w:rPr>
      </w:pPr>
    </w:p>
    <w:p w14:paraId="0CC3552A" w14:textId="77777777" w:rsidR="00C85E96" w:rsidRDefault="00C85E96" w:rsidP="00114806">
      <w:pPr>
        <w:spacing w:line="355" w:lineRule="auto"/>
        <w:jc w:val="both"/>
        <w:rPr>
          <w:sz w:val="16"/>
        </w:rPr>
        <w:sectPr w:rsidR="00C85E96" w:rsidSect="00D66BA9">
          <w:type w:val="continuous"/>
          <w:pgSz w:w="11910" w:h="16840"/>
          <w:pgMar w:top="960" w:right="711" w:bottom="280" w:left="1680" w:header="710" w:footer="0" w:gutter="0"/>
          <w:cols w:num="2" w:space="720"/>
        </w:sectPr>
      </w:pPr>
    </w:p>
    <w:p w14:paraId="114EF031" w14:textId="321AA0B9" w:rsidR="00C85E96" w:rsidRPr="0096486F" w:rsidRDefault="00372C16" w:rsidP="00384DB5">
      <w:pPr>
        <w:pStyle w:val="Heading1"/>
        <w:tabs>
          <w:tab w:val="left" w:pos="4678"/>
        </w:tabs>
        <w:ind w:left="-993" w:right="77" w:firstLine="284"/>
        <w:jc w:val="center"/>
      </w:pPr>
      <w:bookmarkStart w:id="11" w:name="_bookmark23"/>
      <w:bookmarkEnd w:id="11"/>
      <w:r>
        <w:lastRenderedPageBreak/>
        <w:t>REHABILITASI PADA PASIEN SARKOPENIA LANJUT USIA</w:t>
      </w:r>
    </w:p>
    <w:p w14:paraId="56D046DF" w14:textId="4834E637" w:rsidR="00DE2B60" w:rsidRDefault="00372C16" w:rsidP="00114806">
      <w:pPr>
        <w:pStyle w:val="BodyText"/>
        <w:spacing w:line="357" w:lineRule="auto"/>
        <w:ind w:right="77" w:firstLine="720"/>
        <w:jc w:val="both"/>
        <w:rPr>
          <w:sz w:val="16"/>
        </w:rPr>
      </w:pPr>
      <w:proofErr w:type="spellStart"/>
      <w:r>
        <w:t>Pencegahan</w:t>
      </w:r>
      <w:proofErr w:type="spellEnd"/>
      <w:r>
        <w:t xml:space="preserve"> dan </w:t>
      </w:r>
      <w:proofErr w:type="spellStart"/>
      <w:r>
        <w:t>tatalaksana</w:t>
      </w:r>
      <w:proofErr w:type="spellEnd"/>
      <w:r>
        <w:t xml:space="preserve"> yang </w:t>
      </w:r>
      <w:proofErr w:type="spellStart"/>
      <w:r>
        <w:t>tepat</w:t>
      </w:r>
      <w:proofErr w:type="spellEnd"/>
      <w:r>
        <w:t xml:space="preserve"> </w:t>
      </w:r>
      <w:proofErr w:type="spellStart"/>
      <w:r>
        <w:t>terhadap</w:t>
      </w:r>
      <w:proofErr w:type="spellEnd"/>
      <w:r>
        <w:t xml:space="preserve"> </w:t>
      </w:r>
      <w:proofErr w:type="spellStart"/>
      <w:r>
        <w:t>sarkopenia</w:t>
      </w:r>
      <w:proofErr w:type="spellEnd"/>
      <w:r>
        <w:t xml:space="preserve"> dan </w:t>
      </w:r>
      <w:r>
        <w:rPr>
          <w:i/>
        </w:rPr>
        <w:t xml:space="preserve">frailty </w:t>
      </w:r>
      <w:proofErr w:type="spellStart"/>
      <w:r>
        <w:t>merupakan</w:t>
      </w:r>
      <w:proofErr w:type="spellEnd"/>
      <w:r>
        <w:t xml:space="preserve"> salah </w:t>
      </w:r>
      <w:proofErr w:type="spellStart"/>
      <w:r>
        <w:t>satu</w:t>
      </w:r>
      <w:proofErr w:type="spellEnd"/>
      <w:r>
        <w:t xml:space="preserve"> </w:t>
      </w:r>
      <w:proofErr w:type="spellStart"/>
      <w:r>
        <w:t>upaya</w:t>
      </w:r>
      <w:proofErr w:type="spellEnd"/>
      <w:r>
        <w:t xml:space="preserve"> </w:t>
      </w:r>
      <w:proofErr w:type="spellStart"/>
      <w:r>
        <w:t>untuk</w:t>
      </w:r>
      <w:proofErr w:type="spellEnd"/>
      <w:r>
        <w:t xml:space="preserve"> </w:t>
      </w:r>
      <w:proofErr w:type="spellStart"/>
      <w:r>
        <w:t>memertahankan</w:t>
      </w:r>
      <w:proofErr w:type="spellEnd"/>
      <w:r>
        <w:t xml:space="preserve"> dan </w:t>
      </w:r>
      <w:proofErr w:type="spellStart"/>
      <w:r>
        <w:t>memerbaiki</w:t>
      </w:r>
      <w:proofErr w:type="spellEnd"/>
      <w:r>
        <w:t xml:space="preserve"> </w:t>
      </w:r>
      <w:proofErr w:type="spellStart"/>
      <w:r>
        <w:t>kualitas</w:t>
      </w:r>
      <w:proofErr w:type="spellEnd"/>
      <w:r>
        <w:t xml:space="preserve"> </w:t>
      </w:r>
      <w:proofErr w:type="spellStart"/>
      <w:r>
        <w:t>hidup</w:t>
      </w:r>
      <w:proofErr w:type="spellEnd"/>
      <w:r>
        <w:t xml:space="preserve"> </w:t>
      </w:r>
      <w:proofErr w:type="spellStart"/>
      <w:r>
        <w:t>usia</w:t>
      </w:r>
      <w:proofErr w:type="spellEnd"/>
      <w:r>
        <w:t xml:space="preserve"> </w:t>
      </w:r>
      <w:proofErr w:type="spellStart"/>
      <w:r>
        <w:t>lanjut</w:t>
      </w:r>
      <w:proofErr w:type="spellEnd"/>
      <w:r>
        <w:t xml:space="preserve">. </w:t>
      </w:r>
      <w:proofErr w:type="spellStart"/>
      <w:r>
        <w:t>Mekanisme</w:t>
      </w:r>
      <w:proofErr w:type="spellEnd"/>
      <w:r>
        <w:t xml:space="preserve"> </w:t>
      </w:r>
      <w:proofErr w:type="spellStart"/>
      <w:r>
        <w:t>sarkopenia</w:t>
      </w:r>
      <w:proofErr w:type="spellEnd"/>
      <w:r>
        <w:t xml:space="preserve"> yang </w:t>
      </w:r>
      <w:proofErr w:type="spellStart"/>
      <w:r>
        <w:t>multifaktorial</w:t>
      </w:r>
      <w:proofErr w:type="spellEnd"/>
      <w:r>
        <w:t xml:space="preserve"> </w:t>
      </w:r>
      <w:proofErr w:type="spellStart"/>
      <w:r>
        <w:t>menyebabkan</w:t>
      </w:r>
      <w:proofErr w:type="spellEnd"/>
      <w:r>
        <w:t xml:space="preserve"> </w:t>
      </w:r>
      <w:proofErr w:type="spellStart"/>
      <w:r>
        <w:t>tatalaksana</w:t>
      </w:r>
      <w:proofErr w:type="spellEnd"/>
      <w:r>
        <w:t xml:space="preserve"> </w:t>
      </w:r>
      <w:proofErr w:type="spellStart"/>
      <w:r>
        <w:t>sarkopenia</w:t>
      </w:r>
      <w:proofErr w:type="spellEnd"/>
      <w:r>
        <w:t xml:space="preserve"> juga </w:t>
      </w:r>
      <w:proofErr w:type="spellStart"/>
      <w:r>
        <w:t>harus</w:t>
      </w:r>
      <w:proofErr w:type="spellEnd"/>
      <w:r>
        <w:t xml:space="preserve"> </w:t>
      </w:r>
      <w:proofErr w:type="spellStart"/>
      <w:r>
        <w:t>dilakukan</w:t>
      </w:r>
      <w:proofErr w:type="spellEnd"/>
      <w:r>
        <w:t xml:space="preserve"> </w:t>
      </w:r>
      <w:proofErr w:type="spellStart"/>
      <w:r>
        <w:t>secara</w:t>
      </w:r>
      <w:proofErr w:type="spellEnd"/>
      <w:r>
        <w:t xml:space="preserve"> </w:t>
      </w:r>
      <w:proofErr w:type="spellStart"/>
      <w:r>
        <w:t>holistik</w:t>
      </w:r>
      <w:proofErr w:type="spellEnd"/>
      <w:r>
        <w:t xml:space="preserve">. </w:t>
      </w:r>
      <w:proofErr w:type="spellStart"/>
      <w:r>
        <w:t>Upaya</w:t>
      </w:r>
      <w:proofErr w:type="spellEnd"/>
      <w:r>
        <w:t xml:space="preserve"> </w:t>
      </w:r>
      <w:proofErr w:type="spellStart"/>
      <w:r>
        <w:t>pencegahan</w:t>
      </w:r>
      <w:proofErr w:type="spellEnd"/>
      <w:r>
        <w:t xml:space="preserve"> yang </w:t>
      </w:r>
      <w:proofErr w:type="spellStart"/>
      <w:r>
        <w:t>dapat</w:t>
      </w:r>
      <w:proofErr w:type="spellEnd"/>
      <w:r>
        <w:t xml:space="preserve"> </w:t>
      </w:r>
      <w:proofErr w:type="spellStart"/>
      <w:r>
        <w:t>dilakukan</w:t>
      </w:r>
      <w:proofErr w:type="spellEnd"/>
      <w:r>
        <w:rPr>
          <w:spacing w:val="-20"/>
        </w:rPr>
        <w:t xml:space="preserve"> </w:t>
      </w:r>
      <w:proofErr w:type="spellStart"/>
      <w:r>
        <w:t>adalah</w:t>
      </w:r>
      <w:proofErr w:type="spellEnd"/>
      <w:r>
        <w:rPr>
          <w:spacing w:val="-16"/>
        </w:rPr>
        <w:t xml:space="preserve"> </w:t>
      </w:r>
      <w:proofErr w:type="spellStart"/>
      <w:r>
        <w:t>asupan</w:t>
      </w:r>
      <w:proofErr w:type="spellEnd"/>
      <w:r>
        <w:rPr>
          <w:spacing w:val="-19"/>
        </w:rPr>
        <w:t xml:space="preserve"> </w:t>
      </w:r>
      <w:r>
        <w:t>diet</w:t>
      </w:r>
      <w:r>
        <w:rPr>
          <w:spacing w:val="-15"/>
        </w:rPr>
        <w:t xml:space="preserve"> </w:t>
      </w:r>
      <w:r>
        <w:t>protein,</w:t>
      </w:r>
      <w:r>
        <w:rPr>
          <w:spacing w:val="-20"/>
        </w:rPr>
        <w:t xml:space="preserve"> </w:t>
      </w:r>
      <w:r>
        <w:t>vitamin</w:t>
      </w:r>
      <w:r>
        <w:rPr>
          <w:spacing w:val="-14"/>
        </w:rPr>
        <w:t xml:space="preserve"> </w:t>
      </w:r>
      <w:r>
        <w:t>&amp;</w:t>
      </w:r>
      <w:r>
        <w:rPr>
          <w:spacing w:val="-18"/>
        </w:rPr>
        <w:t xml:space="preserve"> </w:t>
      </w:r>
      <w:r>
        <w:t>mineral</w:t>
      </w:r>
      <w:r>
        <w:rPr>
          <w:spacing w:val="-15"/>
        </w:rPr>
        <w:t xml:space="preserve"> </w:t>
      </w:r>
      <w:r>
        <w:t>yang</w:t>
      </w:r>
      <w:r>
        <w:rPr>
          <w:spacing w:val="-19"/>
        </w:rPr>
        <w:t xml:space="preserve"> </w:t>
      </w:r>
      <w:proofErr w:type="spellStart"/>
      <w:r>
        <w:t>cukup</w:t>
      </w:r>
      <w:proofErr w:type="spellEnd"/>
      <w:r>
        <w:t>,</w:t>
      </w:r>
      <w:r>
        <w:rPr>
          <w:spacing w:val="-10"/>
        </w:rPr>
        <w:t xml:space="preserve"> </w:t>
      </w:r>
      <w:proofErr w:type="spellStart"/>
      <w:r>
        <w:t>serta</w:t>
      </w:r>
      <w:proofErr w:type="spellEnd"/>
      <w:r>
        <w:rPr>
          <w:spacing w:val="-14"/>
        </w:rPr>
        <w:t xml:space="preserve"> </w:t>
      </w:r>
      <w:proofErr w:type="spellStart"/>
      <w:r>
        <w:t>olah</w:t>
      </w:r>
      <w:proofErr w:type="spellEnd"/>
      <w:r>
        <w:rPr>
          <w:spacing w:val="-14"/>
        </w:rPr>
        <w:t xml:space="preserve"> </w:t>
      </w:r>
      <w:r>
        <w:t xml:space="preserve">raga </w:t>
      </w:r>
      <w:proofErr w:type="spellStart"/>
      <w:r>
        <w:t>teratur</w:t>
      </w:r>
      <w:proofErr w:type="spellEnd"/>
      <w:r>
        <w:t xml:space="preserve">. </w:t>
      </w:r>
      <w:proofErr w:type="spellStart"/>
      <w:r>
        <w:t>Perlu</w:t>
      </w:r>
      <w:proofErr w:type="spellEnd"/>
      <w:r>
        <w:t xml:space="preserve"> </w:t>
      </w:r>
      <w:proofErr w:type="spellStart"/>
      <w:r>
        <w:t>pemantauan</w:t>
      </w:r>
      <w:proofErr w:type="spellEnd"/>
      <w:r>
        <w:t xml:space="preserve"> </w:t>
      </w:r>
      <w:proofErr w:type="spellStart"/>
      <w:r>
        <w:t>rutin</w:t>
      </w:r>
      <w:proofErr w:type="spellEnd"/>
      <w:r>
        <w:t xml:space="preserve"> </w:t>
      </w:r>
      <w:proofErr w:type="spellStart"/>
      <w:r>
        <w:t>kemampuan</w:t>
      </w:r>
      <w:proofErr w:type="spellEnd"/>
      <w:r>
        <w:t xml:space="preserve"> </w:t>
      </w:r>
      <w:proofErr w:type="spellStart"/>
      <w:r>
        <w:t>dasar</w:t>
      </w:r>
      <w:proofErr w:type="spellEnd"/>
      <w:r>
        <w:t xml:space="preserve"> </w:t>
      </w:r>
      <w:proofErr w:type="spellStart"/>
      <w:r>
        <w:t>seperti</w:t>
      </w:r>
      <w:proofErr w:type="spellEnd"/>
      <w:r>
        <w:t xml:space="preserve"> </w:t>
      </w:r>
      <w:proofErr w:type="spellStart"/>
      <w:r>
        <w:t>berjalan</w:t>
      </w:r>
      <w:proofErr w:type="spellEnd"/>
      <w:r>
        <w:t xml:space="preserve">, </w:t>
      </w:r>
      <w:proofErr w:type="spellStart"/>
      <w:r>
        <w:t>keseimbangan</w:t>
      </w:r>
      <w:proofErr w:type="spellEnd"/>
      <w:r>
        <w:t xml:space="preserve">, </w:t>
      </w:r>
      <w:proofErr w:type="spellStart"/>
      <w:r>
        <w:t>fungsi</w:t>
      </w:r>
      <w:proofErr w:type="spellEnd"/>
      <w:r>
        <w:t xml:space="preserve"> </w:t>
      </w:r>
      <w:proofErr w:type="spellStart"/>
      <w:r>
        <w:t>kognitif</w:t>
      </w:r>
      <w:proofErr w:type="spellEnd"/>
      <w:r>
        <w:t xml:space="preserve">, </w:t>
      </w:r>
      <w:proofErr w:type="spellStart"/>
      <w:r>
        <w:t>pencegahan</w:t>
      </w:r>
      <w:proofErr w:type="spellEnd"/>
      <w:r>
        <w:t xml:space="preserve"> </w:t>
      </w:r>
      <w:proofErr w:type="spellStart"/>
      <w:r>
        <w:t>infeksi</w:t>
      </w:r>
      <w:proofErr w:type="spellEnd"/>
      <w:r>
        <w:t xml:space="preserve"> </w:t>
      </w:r>
      <w:proofErr w:type="spellStart"/>
      <w:r>
        <w:t>dengan</w:t>
      </w:r>
      <w:proofErr w:type="spellEnd"/>
      <w:r>
        <w:t xml:space="preserve"> </w:t>
      </w:r>
      <w:proofErr w:type="spellStart"/>
      <w:r>
        <w:t>vaksin</w:t>
      </w:r>
      <w:proofErr w:type="spellEnd"/>
      <w:r>
        <w:t xml:space="preserve">, </w:t>
      </w:r>
      <w:proofErr w:type="spellStart"/>
      <w:r>
        <w:t>serta</w:t>
      </w:r>
      <w:proofErr w:type="spellEnd"/>
      <w:r>
        <w:t xml:space="preserve"> </w:t>
      </w:r>
      <w:proofErr w:type="spellStart"/>
      <w:r>
        <w:t>antisipasi</w:t>
      </w:r>
      <w:proofErr w:type="spellEnd"/>
      <w:r>
        <w:t xml:space="preserve"> </w:t>
      </w:r>
      <w:proofErr w:type="spellStart"/>
      <w:r>
        <w:t>kejadian</w:t>
      </w:r>
      <w:proofErr w:type="spellEnd"/>
      <w:r>
        <w:t xml:space="preserve"> yang </w:t>
      </w:r>
      <w:proofErr w:type="spellStart"/>
      <w:r>
        <w:t>dapat</w:t>
      </w:r>
      <w:proofErr w:type="spellEnd"/>
      <w:r>
        <w:t xml:space="preserve"> </w:t>
      </w:r>
      <w:proofErr w:type="spellStart"/>
      <w:r>
        <w:t>menimbulkan</w:t>
      </w:r>
      <w:proofErr w:type="spellEnd"/>
      <w:r>
        <w:t xml:space="preserve"> </w:t>
      </w:r>
      <w:proofErr w:type="spellStart"/>
      <w:r>
        <w:t>stres</w:t>
      </w:r>
      <w:proofErr w:type="spellEnd"/>
      <w:r>
        <w:t xml:space="preserve"> </w:t>
      </w:r>
      <w:proofErr w:type="spellStart"/>
      <w:r>
        <w:t>misalnya</w:t>
      </w:r>
      <w:proofErr w:type="spellEnd"/>
      <w:r>
        <w:t xml:space="preserve"> </w:t>
      </w:r>
      <w:proofErr w:type="spellStart"/>
      <w:r>
        <w:t>pembedahan</w:t>
      </w:r>
      <w:proofErr w:type="spellEnd"/>
      <w:r>
        <w:t xml:space="preserve"> </w:t>
      </w:r>
      <w:proofErr w:type="spellStart"/>
      <w:r>
        <w:t>elektif</w:t>
      </w:r>
      <w:proofErr w:type="spellEnd"/>
      <w:r>
        <w:t xml:space="preserve"> dan </w:t>
      </w:r>
      <w:r>
        <w:rPr>
          <w:i/>
        </w:rPr>
        <w:t xml:space="preserve">reconditioning </w:t>
      </w:r>
      <w:proofErr w:type="spellStart"/>
      <w:r>
        <w:t>cepat</w:t>
      </w:r>
      <w:proofErr w:type="spellEnd"/>
      <w:r>
        <w:t xml:space="preserve"> </w:t>
      </w:r>
      <w:proofErr w:type="spellStart"/>
      <w:r>
        <w:t>setelah</w:t>
      </w:r>
      <w:proofErr w:type="spellEnd"/>
      <w:r>
        <w:t xml:space="preserve"> </w:t>
      </w:r>
      <w:proofErr w:type="spellStart"/>
      <w:r>
        <w:t>mengalami</w:t>
      </w:r>
      <w:proofErr w:type="spellEnd"/>
      <w:r>
        <w:t xml:space="preserve"> </w:t>
      </w:r>
      <w:proofErr w:type="spellStart"/>
      <w:r>
        <w:t>stresdengan</w:t>
      </w:r>
      <w:proofErr w:type="spellEnd"/>
      <w:r>
        <w:t xml:space="preserve"> </w:t>
      </w:r>
      <w:proofErr w:type="spellStart"/>
      <w:r>
        <w:t>renutrisi</w:t>
      </w:r>
      <w:proofErr w:type="spellEnd"/>
      <w:r>
        <w:t xml:space="preserve"> dan </w:t>
      </w:r>
      <w:proofErr w:type="spellStart"/>
      <w:r>
        <w:t>fisioterapi</w:t>
      </w:r>
      <w:proofErr w:type="spellEnd"/>
      <w:r>
        <w:rPr>
          <w:spacing w:val="-9"/>
        </w:rPr>
        <w:t xml:space="preserve"> </w:t>
      </w:r>
      <w:r>
        <w:t>individual.</w:t>
      </w:r>
      <w:r>
        <w:rPr>
          <w:position w:val="9"/>
          <w:sz w:val="16"/>
        </w:rPr>
        <w:t>4</w:t>
      </w:r>
      <w:bookmarkStart w:id="12" w:name="_bookmark24"/>
      <w:bookmarkStart w:id="13" w:name="_bookmark25"/>
      <w:bookmarkStart w:id="14" w:name="_bookmark26"/>
      <w:bookmarkEnd w:id="12"/>
      <w:bookmarkEnd w:id="13"/>
      <w:bookmarkEnd w:id="14"/>
    </w:p>
    <w:p w14:paraId="30709BA1" w14:textId="77777777" w:rsidR="00825904" w:rsidRPr="00825904" w:rsidRDefault="00825904" w:rsidP="00114806">
      <w:pPr>
        <w:pStyle w:val="BodyText"/>
        <w:spacing w:line="357" w:lineRule="auto"/>
        <w:ind w:right="77" w:firstLine="720"/>
        <w:jc w:val="both"/>
        <w:rPr>
          <w:sz w:val="16"/>
        </w:rPr>
      </w:pPr>
    </w:p>
    <w:p w14:paraId="5115F383" w14:textId="0FA8B910" w:rsidR="00C85E96" w:rsidRPr="00DE2B60" w:rsidRDefault="00372C16" w:rsidP="00114806">
      <w:pPr>
        <w:pStyle w:val="BodyText"/>
        <w:spacing w:line="360" w:lineRule="auto"/>
        <w:ind w:right="77"/>
        <w:jc w:val="both"/>
        <w:rPr>
          <w:b/>
          <w:bCs/>
        </w:rPr>
      </w:pPr>
      <w:r w:rsidRPr="00DE2B60">
        <w:rPr>
          <w:b/>
          <w:bCs/>
        </w:rPr>
        <w:t xml:space="preserve">Latihan </w:t>
      </w:r>
      <w:proofErr w:type="spellStart"/>
      <w:r w:rsidRPr="00DE2B60">
        <w:rPr>
          <w:b/>
          <w:bCs/>
        </w:rPr>
        <w:t>Fisik</w:t>
      </w:r>
      <w:proofErr w:type="spellEnd"/>
      <w:r w:rsidRPr="00DE2B60">
        <w:rPr>
          <w:b/>
          <w:bCs/>
        </w:rPr>
        <w:t xml:space="preserve"> pada</w:t>
      </w:r>
      <w:r w:rsidRPr="00DE2B60">
        <w:rPr>
          <w:b/>
          <w:bCs/>
          <w:spacing w:val="-5"/>
        </w:rPr>
        <w:t xml:space="preserve"> </w:t>
      </w:r>
      <w:proofErr w:type="spellStart"/>
      <w:r w:rsidRPr="00DE2B60">
        <w:rPr>
          <w:b/>
          <w:bCs/>
        </w:rPr>
        <w:t>Sarkopenia</w:t>
      </w:r>
      <w:proofErr w:type="spellEnd"/>
    </w:p>
    <w:p w14:paraId="744D41F1" w14:textId="77777777" w:rsidR="004A1E1C" w:rsidRPr="00E613F7" w:rsidRDefault="004A1E1C" w:rsidP="00114806">
      <w:pPr>
        <w:tabs>
          <w:tab w:val="left" w:pos="8550"/>
          <w:tab w:val="left" w:pos="8640"/>
        </w:tabs>
        <w:spacing w:line="375" w:lineRule="auto"/>
        <w:ind w:right="4" w:firstLine="720"/>
        <w:jc w:val="both"/>
        <w:rPr>
          <w:sz w:val="24"/>
          <w:szCs w:val="24"/>
        </w:rPr>
      </w:pPr>
      <w:r w:rsidRPr="00E613F7">
        <w:rPr>
          <w:sz w:val="24"/>
          <w:szCs w:val="24"/>
        </w:rPr>
        <w:t xml:space="preserve">Salah </w:t>
      </w:r>
      <w:proofErr w:type="spellStart"/>
      <w:r w:rsidRPr="00E613F7">
        <w:rPr>
          <w:sz w:val="24"/>
          <w:szCs w:val="24"/>
        </w:rPr>
        <w:t>satu</w:t>
      </w:r>
      <w:proofErr w:type="spellEnd"/>
      <w:r w:rsidRPr="00E613F7">
        <w:rPr>
          <w:sz w:val="24"/>
          <w:szCs w:val="24"/>
        </w:rPr>
        <w:t xml:space="preserve"> </w:t>
      </w:r>
      <w:proofErr w:type="spellStart"/>
      <w:r w:rsidRPr="00E613F7">
        <w:rPr>
          <w:sz w:val="24"/>
          <w:szCs w:val="24"/>
        </w:rPr>
        <w:t>tujuan</w:t>
      </w:r>
      <w:proofErr w:type="spellEnd"/>
      <w:r w:rsidRPr="00E613F7">
        <w:rPr>
          <w:sz w:val="24"/>
          <w:szCs w:val="24"/>
        </w:rPr>
        <w:t xml:space="preserve"> </w:t>
      </w:r>
      <w:proofErr w:type="spellStart"/>
      <w:r w:rsidRPr="00E613F7">
        <w:rPr>
          <w:sz w:val="24"/>
          <w:szCs w:val="24"/>
        </w:rPr>
        <w:t>utama</w:t>
      </w:r>
      <w:proofErr w:type="spellEnd"/>
      <w:r w:rsidRPr="00E613F7">
        <w:rPr>
          <w:sz w:val="24"/>
          <w:szCs w:val="24"/>
        </w:rPr>
        <w:t xml:space="preserve"> </w:t>
      </w:r>
      <w:proofErr w:type="spellStart"/>
      <w:r w:rsidRPr="00E613F7">
        <w:rPr>
          <w:sz w:val="24"/>
          <w:szCs w:val="24"/>
        </w:rPr>
        <w:t>dari</w:t>
      </w:r>
      <w:proofErr w:type="spellEnd"/>
      <w:r w:rsidRPr="00E613F7">
        <w:rPr>
          <w:sz w:val="24"/>
          <w:szCs w:val="24"/>
        </w:rPr>
        <w:t xml:space="preserve"> program </w:t>
      </w:r>
      <w:proofErr w:type="spellStart"/>
      <w:r w:rsidRPr="00E613F7">
        <w:rPr>
          <w:sz w:val="24"/>
          <w:szCs w:val="24"/>
        </w:rPr>
        <w:t>rehabilitasi</w:t>
      </w:r>
      <w:proofErr w:type="spellEnd"/>
      <w:r w:rsidRPr="00E613F7">
        <w:rPr>
          <w:sz w:val="24"/>
          <w:szCs w:val="24"/>
        </w:rPr>
        <w:t xml:space="preserve"> </w:t>
      </w:r>
      <w:proofErr w:type="spellStart"/>
      <w:r w:rsidRPr="00E613F7">
        <w:rPr>
          <w:sz w:val="24"/>
          <w:szCs w:val="24"/>
        </w:rPr>
        <w:t>geriatri</w:t>
      </w:r>
      <w:proofErr w:type="spellEnd"/>
      <w:r w:rsidRPr="00E613F7">
        <w:rPr>
          <w:sz w:val="24"/>
          <w:szCs w:val="24"/>
        </w:rPr>
        <w:t xml:space="preserve"> </w:t>
      </w:r>
      <w:proofErr w:type="spellStart"/>
      <w:r w:rsidRPr="00E613F7">
        <w:rPr>
          <w:sz w:val="24"/>
          <w:szCs w:val="24"/>
        </w:rPr>
        <w:t>adalah</w:t>
      </w:r>
      <w:proofErr w:type="spellEnd"/>
      <w:r w:rsidRPr="00E613F7">
        <w:rPr>
          <w:sz w:val="24"/>
          <w:szCs w:val="24"/>
        </w:rPr>
        <w:t xml:space="preserve"> </w:t>
      </w:r>
      <w:proofErr w:type="spellStart"/>
      <w:r w:rsidRPr="00E613F7">
        <w:rPr>
          <w:sz w:val="24"/>
          <w:szCs w:val="24"/>
        </w:rPr>
        <w:t>untuk</w:t>
      </w:r>
      <w:proofErr w:type="spellEnd"/>
      <w:r w:rsidRPr="00E613F7">
        <w:rPr>
          <w:sz w:val="24"/>
          <w:szCs w:val="24"/>
        </w:rPr>
        <w:t xml:space="preserve"> </w:t>
      </w:r>
      <w:proofErr w:type="spellStart"/>
      <w:r w:rsidRPr="00E613F7">
        <w:rPr>
          <w:sz w:val="24"/>
          <w:szCs w:val="24"/>
        </w:rPr>
        <w:t>memperbaiki</w:t>
      </w:r>
      <w:proofErr w:type="spellEnd"/>
      <w:r w:rsidRPr="00E613F7">
        <w:rPr>
          <w:sz w:val="24"/>
          <w:szCs w:val="24"/>
        </w:rPr>
        <w:t xml:space="preserve"> </w:t>
      </w:r>
      <w:proofErr w:type="spellStart"/>
      <w:r w:rsidRPr="00E613F7">
        <w:rPr>
          <w:sz w:val="24"/>
          <w:szCs w:val="24"/>
        </w:rPr>
        <w:t>gangguan</w:t>
      </w:r>
      <w:proofErr w:type="spellEnd"/>
      <w:r w:rsidRPr="00E613F7">
        <w:rPr>
          <w:sz w:val="24"/>
          <w:szCs w:val="24"/>
        </w:rPr>
        <w:t xml:space="preserve"> pada </w:t>
      </w:r>
      <w:proofErr w:type="spellStart"/>
      <w:r w:rsidRPr="00E613F7">
        <w:rPr>
          <w:sz w:val="24"/>
          <w:szCs w:val="24"/>
        </w:rPr>
        <w:t>sistem</w:t>
      </w:r>
      <w:proofErr w:type="spellEnd"/>
      <w:r w:rsidRPr="00E613F7">
        <w:rPr>
          <w:sz w:val="24"/>
          <w:szCs w:val="24"/>
        </w:rPr>
        <w:t xml:space="preserve"> </w:t>
      </w:r>
      <w:proofErr w:type="spellStart"/>
      <w:r w:rsidRPr="00E613F7">
        <w:rPr>
          <w:sz w:val="24"/>
          <w:szCs w:val="24"/>
        </w:rPr>
        <w:t>otot</w:t>
      </w:r>
      <w:proofErr w:type="spellEnd"/>
      <w:r w:rsidRPr="00E613F7">
        <w:rPr>
          <w:sz w:val="24"/>
          <w:szCs w:val="24"/>
        </w:rPr>
        <w:t xml:space="preserve"> yang </w:t>
      </w:r>
      <w:proofErr w:type="spellStart"/>
      <w:r w:rsidRPr="00E613F7">
        <w:rPr>
          <w:sz w:val="24"/>
          <w:szCs w:val="24"/>
        </w:rPr>
        <w:t>terkait</w:t>
      </w:r>
      <w:proofErr w:type="spellEnd"/>
      <w:r w:rsidRPr="00E613F7">
        <w:rPr>
          <w:sz w:val="24"/>
          <w:szCs w:val="24"/>
        </w:rPr>
        <w:t xml:space="preserve"> </w:t>
      </w:r>
      <w:proofErr w:type="spellStart"/>
      <w:r w:rsidRPr="00E613F7">
        <w:rPr>
          <w:sz w:val="24"/>
          <w:szCs w:val="24"/>
        </w:rPr>
        <w:t>dengan</w:t>
      </w:r>
      <w:proofErr w:type="spellEnd"/>
      <w:r w:rsidRPr="00E613F7">
        <w:rPr>
          <w:sz w:val="24"/>
          <w:szCs w:val="24"/>
        </w:rPr>
        <w:t xml:space="preserve"> </w:t>
      </w:r>
      <w:proofErr w:type="spellStart"/>
      <w:r w:rsidRPr="00E613F7">
        <w:rPr>
          <w:sz w:val="24"/>
          <w:szCs w:val="24"/>
        </w:rPr>
        <w:t>usia</w:t>
      </w:r>
      <w:proofErr w:type="spellEnd"/>
      <w:r w:rsidRPr="00E613F7">
        <w:rPr>
          <w:sz w:val="24"/>
          <w:szCs w:val="24"/>
        </w:rPr>
        <w:t xml:space="preserve"> </w:t>
      </w:r>
      <w:proofErr w:type="spellStart"/>
      <w:r w:rsidRPr="00E613F7">
        <w:rPr>
          <w:sz w:val="24"/>
          <w:szCs w:val="24"/>
        </w:rPr>
        <w:t>dewasa</w:t>
      </w:r>
      <w:proofErr w:type="spellEnd"/>
      <w:r w:rsidRPr="00E613F7">
        <w:rPr>
          <w:sz w:val="24"/>
          <w:szCs w:val="24"/>
        </w:rPr>
        <w:t xml:space="preserve"> </w:t>
      </w:r>
      <w:proofErr w:type="spellStart"/>
      <w:r w:rsidRPr="00E613F7">
        <w:rPr>
          <w:sz w:val="24"/>
          <w:szCs w:val="24"/>
        </w:rPr>
        <w:t>lanjut</w:t>
      </w:r>
      <w:proofErr w:type="spellEnd"/>
      <w:r w:rsidRPr="00E613F7">
        <w:rPr>
          <w:sz w:val="24"/>
          <w:szCs w:val="24"/>
        </w:rPr>
        <w:t xml:space="preserve">. </w:t>
      </w:r>
      <w:proofErr w:type="spellStart"/>
      <w:r w:rsidRPr="00E613F7">
        <w:rPr>
          <w:sz w:val="24"/>
          <w:szCs w:val="24"/>
        </w:rPr>
        <w:t>Meskipun</w:t>
      </w:r>
      <w:proofErr w:type="spellEnd"/>
      <w:r w:rsidRPr="00E613F7">
        <w:rPr>
          <w:sz w:val="24"/>
          <w:szCs w:val="24"/>
        </w:rPr>
        <w:t xml:space="preserve"> </w:t>
      </w:r>
      <w:proofErr w:type="spellStart"/>
      <w:r w:rsidRPr="00E613F7">
        <w:rPr>
          <w:sz w:val="24"/>
          <w:szCs w:val="24"/>
        </w:rPr>
        <w:t>penuaan</w:t>
      </w:r>
      <w:proofErr w:type="spellEnd"/>
      <w:r w:rsidRPr="00E613F7">
        <w:rPr>
          <w:sz w:val="24"/>
          <w:szCs w:val="24"/>
        </w:rPr>
        <w:t xml:space="preserve"> </w:t>
      </w:r>
      <w:proofErr w:type="spellStart"/>
      <w:r w:rsidRPr="00E613F7">
        <w:rPr>
          <w:sz w:val="24"/>
          <w:szCs w:val="24"/>
        </w:rPr>
        <w:t>tidak</w:t>
      </w:r>
      <w:proofErr w:type="spellEnd"/>
      <w:r w:rsidRPr="00E613F7">
        <w:rPr>
          <w:sz w:val="24"/>
          <w:szCs w:val="24"/>
        </w:rPr>
        <w:t xml:space="preserve"> </w:t>
      </w:r>
      <w:proofErr w:type="spellStart"/>
      <w:r w:rsidRPr="00E613F7">
        <w:rPr>
          <w:sz w:val="24"/>
          <w:szCs w:val="24"/>
        </w:rPr>
        <w:t>dapat</w:t>
      </w:r>
      <w:proofErr w:type="spellEnd"/>
      <w:r w:rsidRPr="00E613F7">
        <w:rPr>
          <w:sz w:val="24"/>
          <w:szCs w:val="24"/>
        </w:rPr>
        <w:t xml:space="preserve"> </w:t>
      </w:r>
      <w:proofErr w:type="spellStart"/>
      <w:r w:rsidRPr="00E613F7">
        <w:rPr>
          <w:sz w:val="24"/>
          <w:szCs w:val="24"/>
        </w:rPr>
        <w:t>sepenuhnya</w:t>
      </w:r>
      <w:proofErr w:type="spellEnd"/>
      <w:r w:rsidRPr="00E613F7">
        <w:rPr>
          <w:sz w:val="24"/>
          <w:szCs w:val="24"/>
        </w:rPr>
        <w:t xml:space="preserve"> </w:t>
      </w:r>
      <w:proofErr w:type="spellStart"/>
      <w:r w:rsidRPr="00E613F7">
        <w:rPr>
          <w:sz w:val="24"/>
          <w:szCs w:val="24"/>
        </w:rPr>
        <w:t>kembali</w:t>
      </w:r>
      <w:proofErr w:type="spellEnd"/>
      <w:r w:rsidRPr="00E613F7">
        <w:rPr>
          <w:sz w:val="24"/>
          <w:szCs w:val="24"/>
        </w:rPr>
        <w:t xml:space="preserve"> </w:t>
      </w:r>
      <w:proofErr w:type="spellStart"/>
      <w:r w:rsidRPr="00E613F7">
        <w:rPr>
          <w:sz w:val="24"/>
          <w:szCs w:val="24"/>
        </w:rPr>
        <w:t>atau</w:t>
      </w:r>
      <w:proofErr w:type="spellEnd"/>
      <w:r w:rsidRPr="00E613F7">
        <w:rPr>
          <w:sz w:val="24"/>
          <w:szCs w:val="24"/>
        </w:rPr>
        <w:t xml:space="preserve"> </w:t>
      </w:r>
      <w:proofErr w:type="spellStart"/>
      <w:r w:rsidRPr="00E613F7">
        <w:rPr>
          <w:sz w:val="24"/>
          <w:szCs w:val="24"/>
        </w:rPr>
        <w:t>berhenti</w:t>
      </w:r>
      <w:proofErr w:type="spellEnd"/>
      <w:r w:rsidRPr="00E613F7">
        <w:rPr>
          <w:sz w:val="24"/>
          <w:szCs w:val="24"/>
        </w:rPr>
        <w:t xml:space="preserve">, </w:t>
      </w:r>
      <w:proofErr w:type="spellStart"/>
      <w:r w:rsidRPr="00E613F7">
        <w:rPr>
          <w:sz w:val="24"/>
          <w:szCs w:val="24"/>
        </w:rPr>
        <w:t>beberapa</w:t>
      </w:r>
      <w:proofErr w:type="spellEnd"/>
      <w:r w:rsidRPr="00E613F7">
        <w:rPr>
          <w:sz w:val="24"/>
          <w:szCs w:val="24"/>
        </w:rPr>
        <w:t xml:space="preserve"> </w:t>
      </w:r>
      <w:proofErr w:type="spellStart"/>
      <w:r w:rsidRPr="00E613F7">
        <w:rPr>
          <w:sz w:val="24"/>
          <w:szCs w:val="24"/>
        </w:rPr>
        <w:t>perubahan</w:t>
      </w:r>
      <w:proofErr w:type="spellEnd"/>
      <w:r w:rsidRPr="00E613F7">
        <w:rPr>
          <w:sz w:val="24"/>
          <w:szCs w:val="24"/>
        </w:rPr>
        <w:t xml:space="preserve"> </w:t>
      </w:r>
      <w:proofErr w:type="spellStart"/>
      <w:r w:rsidRPr="00E613F7">
        <w:rPr>
          <w:sz w:val="24"/>
          <w:szCs w:val="24"/>
        </w:rPr>
        <w:t>dalam</w:t>
      </w:r>
      <w:proofErr w:type="spellEnd"/>
      <w:r w:rsidRPr="00E613F7">
        <w:rPr>
          <w:sz w:val="24"/>
          <w:szCs w:val="24"/>
        </w:rPr>
        <w:t xml:space="preserve"> </w:t>
      </w:r>
      <w:proofErr w:type="spellStart"/>
      <w:r w:rsidRPr="00E613F7">
        <w:rPr>
          <w:sz w:val="24"/>
          <w:szCs w:val="24"/>
        </w:rPr>
        <w:t>otot</w:t>
      </w:r>
      <w:proofErr w:type="spellEnd"/>
      <w:r w:rsidRPr="00E613F7">
        <w:rPr>
          <w:sz w:val="24"/>
          <w:szCs w:val="24"/>
        </w:rPr>
        <w:t xml:space="preserve"> </w:t>
      </w:r>
      <w:proofErr w:type="spellStart"/>
      <w:r w:rsidRPr="00E613F7">
        <w:rPr>
          <w:sz w:val="24"/>
          <w:szCs w:val="24"/>
        </w:rPr>
        <w:t>kerangka</w:t>
      </w:r>
      <w:proofErr w:type="spellEnd"/>
      <w:r w:rsidRPr="00E613F7">
        <w:rPr>
          <w:sz w:val="24"/>
          <w:szCs w:val="24"/>
        </w:rPr>
        <w:t xml:space="preserve"> yang </w:t>
      </w:r>
      <w:proofErr w:type="spellStart"/>
      <w:r w:rsidRPr="00E613F7">
        <w:rPr>
          <w:sz w:val="24"/>
          <w:szCs w:val="24"/>
        </w:rPr>
        <w:t>didiskusikan</w:t>
      </w:r>
      <w:proofErr w:type="spellEnd"/>
      <w:r w:rsidRPr="00E613F7">
        <w:rPr>
          <w:sz w:val="24"/>
          <w:szCs w:val="24"/>
        </w:rPr>
        <w:t xml:space="preserve"> </w:t>
      </w:r>
      <w:proofErr w:type="spellStart"/>
      <w:r w:rsidRPr="00E613F7">
        <w:rPr>
          <w:sz w:val="24"/>
          <w:szCs w:val="24"/>
        </w:rPr>
        <w:t>diatas</w:t>
      </w:r>
      <w:proofErr w:type="spellEnd"/>
      <w:r w:rsidRPr="00E613F7">
        <w:rPr>
          <w:sz w:val="24"/>
          <w:szCs w:val="24"/>
        </w:rPr>
        <w:t xml:space="preserve"> </w:t>
      </w:r>
      <w:proofErr w:type="spellStart"/>
      <w:r w:rsidRPr="00E613F7">
        <w:rPr>
          <w:sz w:val="24"/>
          <w:szCs w:val="24"/>
        </w:rPr>
        <w:t>bisa</w:t>
      </w:r>
      <w:proofErr w:type="spellEnd"/>
      <w:r w:rsidRPr="00E613F7">
        <w:rPr>
          <w:sz w:val="24"/>
          <w:szCs w:val="24"/>
        </w:rPr>
        <w:t xml:space="preserve"> </w:t>
      </w:r>
      <w:proofErr w:type="spellStart"/>
      <w:r w:rsidRPr="00E613F7">
        <w:rPr>
          <w:sz w:val="24"/>
          <w:szCs w:val="24"/>
        </w:rPr>
        <w:t>karena</w:t>
      </w:r>
      <w:proofErr w:type="spellEnd"/>
      <w:r w:rsidRPr="00E613F7">
        <w:rPr>
          <w:sz w:val="24"/>
          <w:szCs w:val="24"/>
        </w:rPr>
        <w:t xml:space="preserve"> </w:t>
      </w:r>
      <w:proofErr w:type="spellStart"/>
      <w:r w:rsidRPr="00E613F7">
        <w:rPr>
          <w:sz w:val="24"/>
          <w:szCs w:val="24"/>
        </w:rPr>
        <w:t>kehadiran</w:t>
      </w:r>
      <w:proofErr w:type="spellEnd"/>
      <w:r w:rsidRPr="00E613F7">
        <w:rPr>
          <w:sz w:val="24"/>
          <w:szCs w:val="24"/>
        </w:rPr>
        <w:t xml:space="preserve"> </w:t>
      </w:r>
      <w:proofErr w:type="spellStart"/>
      <w:r w:rsidRPr="00E613F7">
        <w:rPr>
          <w:sz w:val="24"/>
          <w:szCs w:val="24"/>
        </w:rPr>
        <w:t>dari</w:t>
      </w:r>
      <w:proofErr w:type="spellEnd"/>
      <w:r w:rsidRPr="00E613F7">
        <w:rPr>
          <w:sz w:val="24"/>
          <w:szCs w:val="24"/>
        </w:rPr>
        <w:t xml:space="preserve"> </w:t>
      </w:r>
      <w:proofErr w:type="spellStart"/>
      <w:r w:rsidRPr="00E613F7">
        <w:rPr>
          <w:sz w:val="24"/>
          <w:szCs w:val="24"/>
        </w:rPr>
        <w:t>faktor-faktor</w:t>
      </w:r>
      <w:proofErr w:type="spellEnd"/>
      <w:r w:rsidRPr="00E613F7">
        <w:rPr>
          <w:sz w:val="24"/>
          <w:szCs w:val="24"/>
        </w:rPr>
        <w:t xml:space="preserve"> </w:t>
      </w:r>
      <w:proofErr w:type="spellStart"/>
      <w:r w:rsidRPr="00E613F7">
        <w:rPr>
          <w:sz w:val="24"/>
          <w:szCs w:val="24"/>
        </w:rPr>
        <w:t>seperti</w:t>
      </w:r>
      <w:proofErr w:type="spellEnd"/>
      <w:r w:rsidRPr="00E613F7">
        <w:rPr>
          <w:sz w:val="24"/>
          <w:szCs w:val="24"/>
        </w:rPr>
        <w:t xml:space="preserve"> </w:t>
      </w:r>
      <w:proofErr w:type="spellStart"/>
      <w:r w:rsidRPr="00E613F7">
        <w:rPr>
          <w:sz w:val="24"/>
          <w:szCs w:val="24"/>
        </w:rPr>
        <w:t>kurangnya</w:t>
      </w:r>
      <w:proofErr w:type="spellEnd"/>
      <w:r w:rsidRPr="00E613F7">
        <w:rPr>
          <w:sz w:val="24"/>
          <w:szCs w:val="24"/>
        </w:rPr>
        <w:t xml:space="preserve"> </w:t>
      </w:r>
      <w:proofErr w:type="spellStart"/>
      <w:r w:rsidRPr="00E613F7">
        <w:rPr>
          <w:sz w:val="24"/>
          <w:szCs w:val="24"/>
        </w:rPr>
        <w:t>aktivitas</w:t>
      </w:r>
      <w:proofErr w:type="spellEnd"/>
      <w:r w:rsidRPr="00E613F7">
        <w:rPr>
          <w:sz w:val="24"/>
          <w:szCs w:val="24"/>
        </w:rPr>
        <w:t xml:space="preserve"> </w:t>
      </w:r>
      <w:proofErr w:type="spellStart"/>
      <w:r w:rsidRPr="00E613F7">
        <w:rPr>
          <w:sz w:val="24"/>
          <w:szCs w:val="24"/>
        </w:rPr>
        <w:t>fisik</w:t>
      </w:r>
      <w:proofErr w:type="spellEnd"/>
      <w:r w:rsidRPr="00E613F7">
        <w:rPr>
          <w:sz w:val="24"/>
          <w:szCs w:val="24"/>
        </w:rPr>
        <w:t xml:space="preserve"> </w:t>
      </w:r>
      <w:proofErr w:type="spellStart"/>
      <w:r w:rsidRPr="00E613F7">
        <w:rPr>
          <w:sz w:val="24"/>
          <w:szCs w:val="24"/>
        </w:rPr>
        <w:t>atau</w:t>
      </w:r>
      <w:proofErr w:type="spellEnd"/>
      <w:r w:rsidRPr="00E613F7">
        <w:rPr>
          <w:sz w:val="24"/>
          <w:szCs w:val="24"/>
        </w:rPr>
        <w:t xml:space="preserve"> </w:t>
      </w:r>
      <w:proofErr w:type="spellStart"/>
      <w:r w:rsidRPr="00E613F7">
        <w:rPr>
          <w:sz w:val="24"/>
          <w:szCs w:val="24"/>
        </w:rPr>
        <w:t>latihan</w:t>
      </w:r>
      <w:proofErr w:type="spellEnd"/>
      <w:r w:rsidRPr="00E613F7">
        <w:rPr>
          <w:sz w:val="24"/>
          <w:szCs w:val="24"/>
        </w:rPr>
        <w:t xml:space="preserve"> dan </w:t>
      </w:r>
      <w:proofErr w:type="spellStart"/>
      <w:r w:rsidRPr="00E613F7">
        <w:rPr>
          <w:sz w:val="24"/>
          <w:szCs w:val="24"/>
        </w:rPr>
        <w:t>praktek</w:t>
      </w:r>
      <w:proofErr w:type="spellEnd"/>
      <w:r w:rsidRPr="00E613F7">
        <w:rPr>
          <w:sz w:val="24"/>
          <w:szCs w:val="24"/>
        </w:rPr>
        <w:t xml:space="preserve"> </w:t>
      </w:r>
      <w:proofErr w:type="spellStart"/>
      <w:r w:rsidRPr="00E613F7">
        <w:rPr>
          <w:sz w:val="24"/>
          <w:szCs w:val="24"/>
        </w:rPr>
        <w:t>nutrisi</w:t>
      </w:r>
      <w:proofErr w:type="spellEnd"/>
      <w:r w:rsidRPr="00E613F7">
        <w:rPr>
          <w:sz w:val="24"/>
          <w:szCs w:val="24"/>
        </w:rPr>
        <w:t xml:space="preserve"> yang </w:t>
      </w:r>
      <w:proofErr w:type="spellStart"/>
      <w:r w:rsidRPr="00E613F7">
        <w:rPr>
          <w:sz w:val="24"/>
          <w:szCs w:val="24"/>
        </w:rPr>
        <w:t>tidak</w:t>
      </w:r>
      <w:proofErr w:type="spellEnd"/>
      <w:r w:rsidRPr="00E613F7">
        <w:rPr>
          <w:sz w:val="24"/>
          <w:szCs w:val="24"/>
        </w:rPr>
        <w:t xml:space="preserve"> </w:t>
      </w:r>
      <w:proofErr w:type="spellStart"/>
      <w:r w:rsidRPr="00E613F7">
        <w:rPr>
          <w:sz w:val="24"/>
          <w:szCs w:val="24"/>
        </w:rPr>
        <w:t>pantas</w:t>
      </w:r>
      <w:proofErr w:type="spellEnd"/>
      <w:r w:rsidRPr="00E613F7">
        <w:rPr>
          <w:sz w:val="24"/>
          <w:szCs w:val="24"/>
        </w:rPr>
        <w:t xml:space="preserve"> dan </w:t>
      </w:r>
      <w:proofErr w:type="spellStart"/>
      <w:r w:rsidRPr="00E613F7">
        <w:rPr>
          <w:sz w:val="24"/>
          <w:szCs w:val="24"/>
        </w:rPr>
        <w:t>konsekuensi</w:t>
      </w:r>
      <w:proofErr w:type="spellEnd"/>
      <w:r w:rsidRPr="00E613F7">
        <w:rPr>
          <w:sz w:val="24"/>
          <w:szCs w:val="24"/>
        </w:rPr>
        <w:t xml:space="preserve"> yang </w:t>
      </w:r>
      <w:proofErr w:type="spellStart"/>
      <w:r w:rsidRPr="00E613F7">
        <w:rPr>
          <w:sz w:val="24"/>
          <w:szCs w:val="24"/>
        </w:rPr>
        <w:t>tidak</w:t>
      </w:r>
      <w:proofErr w:type="spellEnd"/>
      <w:r w:rsidRPr="00E613F7">
        <w:rPr>
          <w:sz w:val="24"/>
          <w:szCs w:val="24"/>
        </w:rPr>
        <w:t xml:space="preserve"> </w:t>
      </w:r>
      <w:proofErr w:type="spellStart"/>
      <w:r w:rsidRPr="00E613F7">
        <w:rPr>
          <w:sz w:val="24"/>
          <w:szCs w:val="24"/>
        </w:rPr>
        <w:t>dapat</w:t>
      </w:r>
      <w:proofErr w:type="spellEnd"/>
      <w:r w:rsidRPr="00E613F7">
        <w:rPr>
          <w:sz w:val="24"/>
          <w:szCs w:val="24"/>
        </w:rPr>
        <w:t xml:space="preserve"> </w:t>
      </w:r>
      <w:proofErr w:type="spellStart"/>
      <w:r w:rsidRPr="00E613F7">
        <w:rPr>
          <w:sz w:val="24"/>
          <w:szCs w:val="24"/>
        </w:rPr>
        <w:t>dihindari</w:t>
      </w:r>
      <w:proofErr w:type="spellEnd"/>
      <w:r w:rsidRPr="00E613F7">
        <w:rPr>
          <w:sz w:val="24"/>
          <w:szCs w:val="24"/>
        </w:rPr>
        <w:t xml:space="preserve"> </w:t>
      </w:r>
      <w:proofErr w:type="spellStart"/>
      <w:r w:rsidRPr="00E613F7">
        <w:rPr>
          <w:sz w:val="24"/>
          <w:szCs w:val="24"/>
        </w:rPr>
        <w:t>dari</w:t>
      </w:r>
      <w:proofErr w:type="spellEnd"/>
      <w:r w:rsidRPr="00E613F7">
        <w:rPr>
          <w:sz w:val="24"/>
          <w:szCs w:val="24"/>
        </w:rPr>
        <w:t xml:space="preserve"> proses </w:t>
      </w:r>
      <w:proofErr w:type="spellStart"/>
      <w:r w:rsidRPr="00E613F7">
        <w:rPr>
          <w:sz w:val="24"/>
          <w:szCs w:val="24"/>
        </w:rPr>
        <w:t>penuaan</w:t>
      </w:r>
      <w:proofErr w:type="spellEnd"/>
      <w:r w:rsidRPr="00E613F7">
        <w:rPr>
          <w:sz w:val="24"/>
          <w:szCs w:val="24"/>
        </w:rPr>
        <w:t xml:space="preserve">. Ide </w:t>
      </w:r>
      <w:proofErr w:type="spellStart"/>
      <w:r w:rsidRPr="00E613F7">
        <w:rPr>
          <w:sz w:val="24"/>
          <w:szCs w:val="24"/>
        </w:rPr>
        <w:t>ini</w:t>
      </w:r>
      <w:proofErr w:type="spellEnd"/>
      <w:r w:rsidRPr="00E613F7">
        <w:rPr>
          <w:sz w:val="24"/>
          <w:szCs w:val="24"/>
        </w:rPr>
        <w:t xml:space="preserve"> </w:t>
      </w:r>
      <w:proofErr w:type="spellStart"/>
      <w:r w:rsidRPr="00E613F7">
        <w:rPr>
          <w:sz w:val="24"/>
          <w:szCs w:val="24"/>
        </w:rPr>
        <w:t>telah</w:t>
      </w:r>
      <w:proofErr w:type="spellEnd"/>
      <w:r w:rsidRPr="00E613F7">
        <w:rPr>
          <w:sz w:val="24"/>
          <w:szCs w:val="24"/>
        </w:rPr>
        <w:t xml:space="preserve"> </w:t>
      </w:r>
      <w:proofErr w:type="spellStart"/>
      <w:r w:rsidRPr="00E613F7">
        <w:rPr>
          <w:sz w:val="24"/>
          <w:szCs w:val="24"/>
        </w:rPr>
        <w:t>mendorong</w:t>
      </w:r>
      <w:proofErr w:type="spellEnd"/>
      <w:r w:rsidRPr="00E613F7">
        <w:rPr>
          <w:sz w:val="24"/>
          <w:szCs w:val="24"/>
        </w:rPr>
        <w:t xml:space="preserve"> </w:t>
      </w:r>
      <w:proofErr w:type="spellStart"/>
      <w:r w:rsidRPr="00E613F7">
        <w:rPr>
          <w:sz w:val="24"/>
          <w:szCs w:val="24"/>
        </w:rPr>
        <w:t>banyak</w:t>
      </w:r>
      <w:proofErr w:type="spellEnd"/>
      <w:r w:rsidRPr="00E613F7">
        <w:rPr>
          <w:sz w:val="24"/>
          <w:szCs w:val="24"/>
        </w:rPr>
        <w:t xml:space="preserve"> investor </w:t>
      </w:r>
      <w:proofErr w:type="spellStart"/>
      <w:r w:rsidRPr="00E613F7">
        <w:rPr>
          <w:sz w:val="24"/>
          <w:szCs w:val="24"/>
        </w:rPr>
        <w:t>untuk</w:t>
      </w:r>
      <w:proofErr w:type="spellEnd"/>
      <w:r w:rsidRPr="00E613F7">
        <w:rPr>
          <w:sz w:val="24"/>
          <w:szCs w:val="24"/>
        </w:rPr>
        <w:t xml:space="preserve"> </w:t>
      </w:r>
      <w:proofErr w:type="spellStart"/>
      <w:r w:rsidRPr="00E613F7">
        <w:rPr>
          <w:sz w:val="24"/>
          <w:szCs w:val="24"/>
        </w:rPr>
        <w:t>memeriksa</w:t>
      </w:r>
      <w:proofErr w:type="spellEnd"/>
      <w:r w:rsidRPr="00E613F7">
        <w:rPr>
          <w:sz w:val="24"/>
          <w:szCs w:val="24"/>
        </w:rPr>
        <w:t xml:space="preserve"> </w:t>
      </w:r>
      <w:proofErr w:type="spellStart"/>
      <w:r w:rsidRPr="00E613F7">
        <w:rPr>
          <w:sz w:val="24"/>
          <w:szCs w:val="24"/>
        </w:rPr>
        <w:t>efek</w:t>
      </w:r>
      <w:proofErr w:type="spellEnd"/>
      <w:r w:rsidRPr="00E613F7">
        <w:rPr>
          <w:sz w:val="24"/>
          <w:szCs w:val="24"/>
        </w:rPr>
        <w:t xml:space="preserve"> </w:t>
      </w:r>
      <w:proofErr w:type="spellStart"/>
      <w:r w:rsidRPr="00E613F7">
        <w:rPr>
          <w:sz w:val="24"/>
          <w:szCs w:val="24"/>
        </w:rPr>
        <w:t>menguntungkan</w:t>
      </w:r>
      <w:proofErr w:type="spellEnd"/>
      <w:r w:rsidRPr="00E613F7">
        <w:rPr>
          <w:sz w:val="24"/>
          <w:szCs w:val="24"/>
        </w:rPr>
        <w:t xml:space="preserve"> </w:t>
      </w:r>
      <w:proofErr w:type="spellStart"/>
      <w:r w:rsidRPr="00E613F7">
        <w:rPr>
          <w:sz w:val="24"/>
          <w:szCs w:val="24"/>
        </w:rPr>
        <w:t>dari</w:t>
      </w:r>
      <w:proofErr w:type="spellEnd"/>
      <w:r w:rsidRPr="00E613F7">
        <w:rPr>
          <w:sz w:val="24"/>
          <w:szCs w:val="24"/>
        </w:rPr>
        <w:t xml:space="preserve"> </w:t>
      </w:r>
      <w:proofErr w:type="spellStart"/>
      <w:r w:rsidRPr="00E613F7">
        <w:rPr>
          <w:sz w:val="24"/>
          <w:szCs w:val="24"/>
        </w:rPr>
        <w:t>latihan</w:t>
      </w:r>
      <w:proofErr w:type="spellEnd"/>
      <w:r w:rsidRPr="00E613F7">
        <w:rPr>
          <w:sz w:val="24"/>
          <w:szCs w:val="24"/>
        </w:rPr>
        <w:t xml:space="preserve"> pada </w:t>
      </w:r>
      <w:proofErr w:type="spellStart"/>
      <w:r w:rsidRPr="00E613F7">
        <w:rPr>
          <w:sz w:val="24"/>
          <w:szCs w:val="24"/>
        </w:rPr>
        <w:t>kekuatan</w:t>
      </w:r>
      <w:proofErr w:type="spellEnd"/>
      <w:r w:rsidRPr="00E613F7">
        <w:rPr>
          <w:sz w:val="24"/>
          <w:szCs w:val="24"/>
        </w:rPr>
        <w:t xml:space="preserve"> dan masa </w:t>
      </w:r>
      <w:proofErr w:type="spellStart"/>
      <w:r w:rsidRPr="00E613F7">
        <w:rPr>
          <w:sz w:val="24"/>
          <w:szCs w:val="24"/>
        </w:rPr>
        <w:t>otot</w:t>
      </w:r>
      <w:proofErr w:type="spellEnd"/>
      <w:r w:rsidRPr="00E613F7">
        <w:rPr>
          <w:sz w:val="24"/>
          <w:szCs w:val="24"/>
        </w:rPr>
        <w:t xml:space="preserve"> pada </w:t>
      </w:r>
      <w:proofErr w:type="spellStart"/>
      <w:r w:rsidRPr="00E613F7">
        <w:rPr>
          <w:sz w:val="24"/>
          <w:szCs w:val="24"/>
        </w:rPr>
        <w:t>laki-laki</w:t>
      </w:r>
      <w:proofErr w:type="spellEnd"/>
      <w:r w:rsidRPr="00E613F7">
        <w:rPr>
          <w:sz w:val="24"/>
          <w:szCs w:val="24"/>
        </w:rPr>
        <w:t xml:space="preserve"> dan </w:t>
      </w:r>
      <w:proofErr w:type="spellStart"/>
      <w:r w:rsidRPr="00E613F7">
        <w:rPr>
          <w:sz w:val="24"/>
          <w:szCs w:val="24"/>
        </w:rPr>
        <w:t>wanita</w:t>
      </w:r>
      <w:proofErr w:type="spellEnd"/>
      <w:r w:rsidRPr="00E613F7">
        <w:rPr>
          <w:sz w:val="24"/>
          <w:szCs w:val="24"/>
        </w:rPr>
        <w:t xml:space="preserve"> </w:t>
      </w:r>
      <w:proofErr w:type="spellStart"/>
      <w:r w:rsidRPr="00E613F7">
        <w:rPr>
          <w:sz w:val="24"/>
          <w:szCs w:val="24"/>
        </w:rPr>
        <w:t>tua</w:t>
      </w:r>
      <w:proofErr w:type="spellEnd"/>
      <w:r w:rsidRPr="00E613F7">
        <w:rPr>
          <w:sz w:val="24"/>
          <w:szCs w:val="24"/>
        </w:rPr>
        <w:t xml:space="preserve">. </w:t>
      </w:r>
      <w:proofErr w:type="spellStart"/>
      <w:r w:rsidRPr="00E613F7">
        <w:rPr>
          <w:sz w:val="24"/>
          <w:szCs w:val="24"/>
        </w:rPr>
        <w:t>Studi</w:t>
      </w:r>
      <w:proofErr w:type="spellEnd"/>
      <w:r w:rsidRPr="00E613F7">
        <w:rPr>
          <w:sz w:val="24"/>
          <w:szCs w:val="24"/>
        </w:rPr>
        <w:t xml:space="preserve"> cross-sectional </w:t>
      </w:r>
      <w:proofErr w:type="spellStart"/>
      <w:r w:rsidRPr="00E613F7">
        <w:rPr>
          <w:sz w:val="24"/>
          <w:szCs w:val="24"/>
        </w:rPr>
        <w:t>menunjukan</w:t>
      </w:r>
      <w:proofErr w:type="spellEnd"/>
      <w:r w:rsidRPr="00E613F7">
        <w:rPr>
          <w:sz w:val="24"/>
          <w:szCs w:val="24"/>
        </w:rPr>
        <w:t xml:space="preserve"> </w:t>
      </w:r>
      <w:proofErr w:type="spellStart"/>
      <w:r w:rsidRPr="00E613F7">
        <w:rPr>
          <w:sz w:val="24"/>
          <w:szCs w:val="24"/>
        </w:rPr>
        <w:t>prevalensi</w:t>
      </w:r>
      <w:proofErr w:type="spellEnd"/>
      <w:r w:rsidRPr="00E613F7">
        <w:rPr>
          <w:sz w:val="24"/>
          <w:szCs w:val="24"/>
        </w:rPr>
        <w:t xml:space="preserve"> sarcopenia </w:t>
      </w:r>
      <w:proofErr w:type="spellStart"/>
      <w:r w:rsidRPr="00E613F7">
        <w:rPr>
          <w:sz w:val="24"/>
          <w:szCs w:val="24"/>
        </w:rPr>
        <w:t>rendah</w:t>
      </w:r>
      <w:proofErr w:type="spellEnd"/>
      <w:r w:rsidRPr="00E613F7">
        <w:rPr>
          <w:sz w:val="24"/>
          <w:szCs w:val="24"/>
        </w:rPr>
        <w:t xml:space="preserve"> pada </w:t>
      </w:r>
      <w:proofErr w:type="spellStart"/>
      <w:r w:rsidRPr="00E613F7">
        <w:rPr>
          <w:sz w:val="24"/>
          <w:szCs w:val="24"/>
        </w:rPr>
        <w:t>laki-laki</w:t>
      </w:r>
      <w:proofErr w:type="spellEnd"/>
      <w:r w:rsidRPr="00E613F7">
        <w:rPr>
          <w:sz w:val="24"/>
          <w:szCs w:val="24"/>
        </w:rPr>
        <w:t xml:space="preserve"> </w:t>
      </w:r>
      <w:proofErr w:type="spellStart"/>
      <w:r w:rsidRPr="00E613F7">
        <w:rPr>
          <w:sz w:val="24"/>
          <w:szCs w:val="24"/>
        </w:rPr>
        <w:t>tua</w:t>
      </w:r>
      <w:proofErr w:type="spellEnd"/>
      <w:r w:rsidRPr="00E613F7">
        <w:rPr>
          <w:sz w:val="24"/>
          <w:szCs w:val="24"/>
        </w:rPr>
        <w:t xml:space="preserve"> dan </w:t>
      </w:r>
      <w:proofErr w:type="spellStart"/>
      <w:r w:rsidRPr="00E613F7">
        <w:rPr>
          <w:sz w:val="24"/>
          <w:szCs w:val="24"/>
        </w:rPr>
        <w:t>wanita</w:t>
      </w:r>
      <w:proofErr w:type="spellEnd"/>
      <w:r w:rsidRPr="00E613F7">
        <w:rPr>
          <w:sz w:val="24"/>
          <w:szCs w:val="24"/>
        </w:rPr>
        <w:t xml:space="preserve"> pada </w:t>
      </w:r>
      <w:proofErr w:type="spellStart"/>
      <w:r w:rsidRPr="00E613F7">
        <w:rPr>
          <w:sz w:val="24"/>
          <w:szCs w:val="24"/>
        </w:rPr>
        <w:t>tingkat</w:t>
      </w:r>
      <w:proofErr w:type="spellEnd"/>
      <w:r w:rsidRPr="00E613F7">
        <w:rPr>
          <w:sz w:val="24"/>
          <w:szCs w:val="24"/>
        </w:rPr>
        <w:t xml:space="preserve"> </w:t>
      </w:r>
      <w:proofErr w:type="spellStart"/>
      <w:r w:rsidRPr="00E613F7">
        <w:rPr>
          <w:sz w:val="24"/>
          <w:szCs w:val="24"/>
        </w:rPr>
        <w:t>tertinggi</w:t>
      </w:r>
      <w:proofErr w:type="spellEnd"/>
      <w:r w:rsidRPr="00E613F7">
        <w:rPr>
          <w:sz w:val="24"/>
          <w:szCs w:val="24"/>
        </w:rPr>
        <w:t xml:space="preserve"> pada </w:t>
      </w:r>
      <w:proofErr w:type="spellStart"/>
      <w:r w:rsidRPr="00E613F7">
        <w:rPr>
          <w:sz w:val="24"/>
          <w:szCs w:val="24"/>
        </w:rPr>
        <w:t>kebiasaan</w:t>
      </w:r>
      <w:proofErr w:type="spellEnd"/>
      <w:r w:rsidRPr="00E613F7">
        <w:rPr>
          <w:sz w:val="24"/>
          <w:szCs w:val="24"/>
        </w:rPr>
        <w:t xml:space="preserve"> </w:t>
      </w:r>
      <w:proofErr w:type="spellStart"/>
      <w:r w:rsidRPr="00E613F7">
        <w:rPr>
          <w:sz w:val="24"/>
          <w:szCs w:val="24"/>
        </w:rPr>
        <w:t>aktivitas</w:t>
      </w:r>
      <w:proofErr w:type="spellEnd"/>
      <w:r w:rsidRPr="00E613F7">
        <w:rPr>
          <w:sz w:val="24"/>
          <w:szCs w:val="24"/>
        </w:rPr>
        <w:t xml:space="preserve"> </w:t>
      </w:r>
      <w:proofErr w:type="spellStart"/>
      <w:r w:rsidRPr="00E613F7">
        <w:rPr>
          <w:sz w:val="24"/>
          <w:szCs w:val="24"/>
        </w:rPr>
        <w:t>fisik</w:t>
      </w:r>
      <w:proofErr w:type="spellEnd"/>
      <w:r w:rsidRPr="00E613F7">
        <w:rPr>
          <w:sz w:val="24"/>
          <w:szCs w:val="24"/>
        </w:rPr>
        <w:t xml:space="preserve">. </w:t>
      </w:r>
      <w:proofErr w:type="spellStart"/>
      <w:r w:rsidRPr="00E613F7">
        <w:rPr>
          <w:sz w:val="24"/>
          <w:szCs w:val="24"/>
        </w:rPr>
        <w:t>Sebagai</w:t>
      </w:r>
      <w:proofErr w:type="spellEnd"/>
      <w:r w:rsidRPr="00E613F7">
        <w:rPr>
          <w:sz w:val="24"/>
          <w:szCs w:val="24"/>
        </w:rPr>
        <w:t xml:space="preserve"> </w:t>
      </w:r>
      <w:proofErr w:type="spellStart"/>
      <w:r w:rsidRPr="00E613F7">
        <w:rPr>
          <w:sz w:val="24"/>
          <w:szCs w:val="24"/>
        </w:rPr>
        <w:t>tambahan</w:t>
      </w:r>
      <w:proofErr w:type="spellEnd"/>
      <w:r w:rsidRPr="00E613F7">
        <w:rPr>
          <w:sz w:val="24"/>
          <w:szCs w:val="24"/>
        </w:rPr>
        <w:t xml:space="preserve">, </w:t>
      </w:r>
      <w:proofErr w:type="spellStart"/>
      <w:r w:rsidRPr="00E613F7">
        <w:rPr>
          <w:sz w:val="24"/>
          <w:szCs w:val="24"/>
        </w:rPr>
        <w:t>banyak</w:t>
      </w:r>
      <w:proofErr w:type="spellEnd"/>
      <w:r w:rsidRPr="00E613F7">
        <w:rPr>
          <w:sz w:val="24"/>
          <w:szCs w:val="24"/>
        </w:rPr>
        <w:t xml:space="preserve"> </w:t>
      </w:r>
      <w:proofErr w:type="spellStart"/>
      <w:r w:rsidRPr="00E613F7">
        <w:rPr>
          <w:sz w:val="24"/>
          <w:szCs w:val="24"/>
        </w:rPr>
        <w:t>latihan</w:t>
      </w:r>
      <w:proofErr w:type="spellEnd"/>
      <w:r w:rsidRPr="00E613F7">
        <w:rPr>
          <w:sz w:val="24"/>
          <w:szCs w:val="24"/>
        </w:rPr>
        <w:t xml:space="preserve"> </w:t>
      </w:r>
      <w:proofErr w:type="spellStart"/>
      <w:r w:rsidRPr="00E613F7">
        <w:rPr>
          <w:sz w:val="24"/>
          <w:szCs w:val="24"/>
        </w:rPr>
        <w:t>menunjukan</w:t>
      </w:r>
      <w:proofErr w:type="spellEnd"/>
      <w:r w:rsidRPr="00E613F7">
        <w:rPr>
          <w:sz w:val="24"/>
          <w:szCs w:val="24"/>
        </w:rPr>
        <w:t xml:space="preserve"> </w:t>
      </w:r>
      <w:proofErr w:type="spellStart"/>
      <w:r w:rsidRPr="00E613F7">
        <w:rPr>
          <w:sz w:val="24"/>
          <w:szCs w:val="24"/>
        </w:rPr>
        <w:t>bahwa</w:t>
      </w:r>
      <w:proofErr w:type="spellEnd"/>
      <w:r w:rsidRPr="00E613F7">
        <w:rPr>
          <w:sz w:val="24"/>
          <w:szCs w:val="24"/>
        </w:rPr>
        <w:t xml:space="preserve"> </w:t>
      </w:r>
      <w:proofErr w:type="spellStart"/>
      <w:r w:rsidRPr="00E613F7">
        <w:rPr>
          <w:sz w:val="24"/>
          <w:szCs w:val="24"/>
        </w:rPr>
        <w:t>latihan</w:t>
      </w:r>
      <w:proofErr w:type="spellEnd"/>
      <w:r w:rsidRPr="00E613F7">
        <w:rPr>
          <w:sz w:val="24"/>
          <w:szCs w:val="24"/>
        </w:rPr>
        <w:t xml:space="preserve"> </w:t>
      </w:r>
      <w:proofErr w:type="spellStart"/>
      <w:r w:rsidRPr="00E613F7">
        <w:rPr>
          <w:sz w:val="24"/>
          <w:szCs w:val="24"/>
        </w:rPr>
        <w:t>kekuatan</w:t>
      </w:r>
      <w:proofErr w:type="spellEnd"/>
      <w:r w:rsidRPr="00E613F7">
        <w:rPr>
          <w:sz w:val="24"/>
          <w:szCs w:val="24"/>
        </w:rPr>
        <w:t xml:space="preserve"> (</w:t>
      </w:r>
      <w:proofErr w:type="spellStart"/>
      <w:r w:rsidRPr="00E613F7">
        <w:rPr>
          <w:sz w:val="24"/>
          <w:szCs w:val="24"/>
        </w:rPr>
        <w:t>latihan</w:t>
      </w:r>
      <w:proofErr w:type="spellEnd"/>
      <w:r w:rsidRPr="00E613F7">
        <w:rPr>
          <w:sz w:val="24"/>
          <w:szCs w:val="24"/>
        </w:rPr>
        <w:t xml:space="preserve"> </w:t>
      </w:r>
      <w:r w:rsidRPr="00E613F7">
        <w:rPr>
          <w:i/>
          <w:sz w:val="24"/>
          <w:szCs w:val="24"/>
        </w:rPr>
        <w:t>resistance</w:t>
      </w:r>
      <w:r w:rsidRPr="00E613F7">
        <w:rPr>
          <w:sz w:val="24"/>
          <w:szCs w:val="24"/>
        </w:rPr>
        <w:t xml:space="preserve">, </w:t>
      </w:r>
      <w:proofErr w:type="spellStart"/>
      <w:r w:rsidRPr="00E613F7">
        <w:rPr>
          <w:sz w:val="24"/>
          <w:szCs w:val="24"/>
        </w:rPr>
        <w:t>angkat</w:t>
      </w:r>
      <w:proofErr w:type="spellEnd"/>
      <w:r w:rsidRPr="00E613F7">
        <w:rPr>
          <w:sz w:val="24"/>
          <w:szCs w:val="24"/>
        </w:rPr>
        <w:t xml:space="preserve"> </w:t>
      </w:r>
      <w:proofErr w:type="spellStart"/>
      <w:r w:rsidRPr="00E613F7">
        <w:rPr>
          <w:sz w:val="24"/>
          <w:szCs w:val="24"/>
        </w:rPr>
        <w:t>berat</w:t>
      </w:r>
      <w:proofErr w:type="spellEnd"/>
      <w:r w:rsidRPr="00E613F7">
        <w:rPr>
          <w:sz w:val="24"/>
          <w:szCs w:val="24"/>
        </w:rPr>
        <w:t xml:space="preserve">) </w:t>
      </w:r>
      <w:proofErr w:type="spellStart"/>
      <w:r w:rsidRPr="00E613F7">
        <w:rPr>
          <w:sz w:val="24"/>
          <w:szCs w:val="24"/>
        </w:rPr>
        <w:t>mengahasilkan</w:t>
      </w:r>
      <w:proofErr w:type="spellEnd"/>
      <w:r w:rsidRPr="00E613F7">
        <w:rPr>
          <w:sz w:val="24"/>
          <w:szCs w:val="24"/>
        </w:rPr>
        <w:t xml:space="preserve"> </w:t>
      </w:r>
      <w:proofErr w:type="spellStart"/>
      <w:r w:rsidRPr="00E613F7">
        <w:rPr>
          <w:sz w:val="24"/>
          <w:szCs w:val="24"/>
        </w:rPr>
        <w:t>pencapaian</w:t>
      </w:r>
      <w:proofErr w:type="spellEnd"/>
      <w:r w:rsidRPr="00E613F7">
        <w:rPr>
          <w:sz w:val="24"/>
          <w:szCs w:val="24"/>
        </w:rPr>
        <w:t xml:space="preserve"> yang </w:t>
      </w:r>
      <w:proofErr w:type="spellStart"/>
      <w:r w:rsidRPr="00E613F7">
        <w:rPr>
          <w:sz w:val="24"/>
          <w:szCs w:val="24"/>
        </w:rPr>
        <w:t>signifikan</w:t>
      </w:r>
      <w:proofErr w:type="spellEnd"/>
      <w:r w:rsidRPr="00E613F7">
        <w:rPr>
          <w:sz w:val="24"/>
          <w:szCs w:val="24"/>
        </w:rPr>
        <w:t xml:space="preserve"> pada </w:t>
      </w:r>
      <w:proofErr w:type="spellStart"/>
      <w:r w:rsidRPr="00E613F7">
        <w:rPr>
          <w:sz w:val="24"/>
          <w:szCs w:val="24"/>
        </w:rPr>
        <w:t>kekuatan</w:t>
      </w:r>
      <w:proofErr w:type="spellEnd"/>
      <w:r w:rsidRPr="00E613F7">
        <w:rPr>
          <w:sz w:val="24"/>
          <w:szCs w:val="24"/>
        </w:rPr>
        <w:t xml:space="preserve"> dan masa </w:t>
      </w:r>
      <w:proofErr w:type="spellStart"/>
      <w:r w:rsidRPr="00E613F7">
        <w:rPr>
          <w:sz w:val="24"/>
          <w:szCs w:val="24"/>
        </w:rPr>
        <w:t>otot</w:t>
      </w:r>
      <w:proofErr w:type="spellEnd"/>
      <w:r w:rsidRPr="00E613F7">
        <w:rPr>
          <w:sz w:val="24"/>
          <w:szCs w:val="24"/>
        </w:rPr>
        <w:t xml:space="preserve"> pada orang </w:t>
      </w:r>
      <w:proofErr w:type="spellStart"/>
      <w:r w:rsidRPr="00E613F7">
        <w:rPr>
          <w:sz w:val="24"/>
          <w:szCs w:val="24"/>
        </w:rPr>
        <w:t>lanjut</w:t>
      </w:r>
      <w:proofErr w:type="spellEnd"/>
      <w:r w:rsidRPr="00E613F7">
        <w:rPr>
          <w:sz w:val="24"/>
          <w:szCs w:val="24"/>
        </w:rPr>
        <w:t xml:space="preserve"> </w:t>
      </w:r>
      <w:proofErr w:type="spellStart"/>
      <w:r w:rsidRPr="00E613F7">
        <w:rPr>
          <w:sz w:val="24"/>
          <w:szCs w:val="24"/>
        </w:rPr>
        <w:t>usia</w:t>
      </w:r>
      <w:proofErr w:type="spellEnd"/>
      <w:r w:rsidRPr="00E613F7">
        <w:rPr>
          <w:sz w:val="24"/>
          <w:szCs w:val="24"/>
        </w:rPr>
        <w:t xml:space="preserve">. </w:t>
      </w:r>
      <w:proofErr w:type="spellStart"/>
      <w:r w:rsidRPr="00E613F7">
        <w:rPr>
          <w:sz w:val="24"/>
          <w:szCs w:val="24"/>
        </w:rPr>
        <w:t>Secara</w:t>
      </w:r>
      <w:proofErr w:type="spellEnd"/>
      <w:r w:rsidRPr="00E613F7">
        <w:rPr>
          <w:sz w:val="24"/>
          <w:szCs w:val="24"/>
        </w:rPr>
        <w:t xml:space="preserve"> </w:t>
      </w:r>
      <w:proofErr w:type="spellStart"/>
      <w:r w:rsidRPr="00E613F7">
        <w:rPr>
          <w:sz w:val="24"/>
          <w:szCs w:val="24"/>
        </w:rPr>
        <w:t>umum</w:t>
      </w:r>
      <w:proofErr w:type="spellEnd"/>
      <w:r w:rsidRPr="00E613F7">
        <w:rPr>
          <w:sz w:val="24"/>
          <w:szCs w:val="24"/>
        </w:rPr>
        <w:t xml:space="preserve">, </w:t>
      </w:r>
      <w:proofErr w:type="spellStart"/>
      <w:r w:rsidRPr="00E613F7">
        <w:rPr>
          <w:sz w:val="24"/>
          <w:szCs w:val="24"/>
        </w:rPr>
        <w:t>berdasarkan</w:t>
      </w:r>
      <w:proofErr w:type="spellEnd"/>
      <w:r w:rsidRPr="00E613F7">
        <w:rPr>
          <w:sz w:val="24"/>
          <w:szCs w:val="24"/>
        </w:rPr>
        <w:t xml:space="preserve"> pada </w:t>
      </w:r>
      <w:proofErr w:type="spellStart"/>
      <w:r w:rsidRPr="00E613F7">
        <w:rPr>
          <w:sz w:val="24"/>
          <w:szCs w:val="24"/>
        </w:rPr>
        <w:t>studi</w:t>
      </w:r>
      <w:proofErr w:type="spellEnd"/>
      <w:r w:rsidRPr="00E613F7">
        <w:rPr>
          <w:sz w:val="24"/>
          <w:szCs w:val="24"/>
        </w:rPr>
        <w:t xml:space="preserve"> </w:t>
      </w:r>
      <w:proofErr w:type="spellStart"/>
      <w:r w:rsidRPr="00E613F7">
        <w:rPr>
          <w:sz w:val="24"/>
          <w:szCs w:val="24"/>
        </w:rPr>
        <w:t>multipel</w:t>
      </w:r>
      <w:proofErr w:type="spellEnd"/>
      <w:r w:rsidRPr="00E613F7">
        <w:rPr>
          <w:sz w:val="24"/>
          <w:szCs w:val="24"/>
        </w:rPr>
        <w:t xml:space="preserve">, </w:t>
      </w:r>
      <w:proofErr w:type="spellStart"/>
      <w:r w:rsidRPr="00E613F7">
        <w:rPr>
          <w:sz w:val="24"/>
          <w:szCs w:val="24"/>
        </w:rPr>
        <w:t>itu</w:t>
      </w:r>
      <w:proofErr w:type="spellEnd"/>
      <w:r w:rsidRPr="00E613F7">
        <w:rPr>
          <w:sz w:val="24"/>
          <w:szCs w:val="24"/>
        </w:rPr>
        <w:t xml:space="preserve"> </w:t>
      </w:r>
      <w:proofErr w:type="spellStart"/>
      <w:r w:rsidRPr="00E613F7">
        <w:rPr>
          <w:sz w:val="24"/>
          <w:szCs w:val="24"/>
        </w:rPr>
        <w:t>dapat</w:t>
      </w:r>
      <w:proofErr w:type="spellEnd"/>
      <w:r w:rsidRPr="00E613F7">
        <w:rPr>
          <w:sz w:val="24"/>
          <w:szCs w:val="24"/>
        </w:rPr>
        <w:t xml:space="preserve"> </w:t>
      </w:r>
      <w:proofErr w:type="spellStart"/>
      <w:r w:rsidRPr="00E613F7">
        <w:rPr>
          <w:sz w:val="24"/>
          <w:szCs w:val="24"/>
        </w:rPr>
        <w:t>disimpulkan</w:t>
      </w:r>
      <w:proofErr w:type="spellEnd"/>
      <w:r w:rsidRPr="00E613F7">
        <w:rPr>
          <w:sz w:val="24"/>
          <w:szCs w:val="24"/>
        </w:rPr>
        <w:t xml:space="preserve"> </w:t>
      </w:r>
      <w:proofErr w:type="spellStart"/>
      <w:r w:rsidRPr="00E613F7">
        <w:rPr>
          <w:sz w:val="24"/>
          <w:szCs w:val="24"/>
        </w:rPr>
        <w:t>bahwa</w:t>
      </w:r>
      <w:proofErr w:type="spellEnd"/>
      <w:r w:rsidRPr="00E613F7">
        <w:rPr>
          <w:sz w:val="24"/>
          <w:szCs w:val="24"/>
        </w:rPr>
        <w:t xml:space="preserve"> </w:t>
      </w:r>
      <w:proofErr w:type="spellStart"/>
      <w:r w:rsidRPr="00E613F7">
        <w:rPr>
          <w:sz w:val="24"/>
          <w:szCs w:val="24"/>
        </w:rPr>
        <w:t>penggunaan</w:t>
      </w:r>
      <w:proofErr w:type="spellEnd"/>
      <w:r w:rsidRPr="00E613F7">
        <w:rPr>
          <w:sz w:val="24"/>
          <w:szCs w:val="24"/>
        </w:rPr>
        <w:t xml:space="preserve"> </w:t>
      </w:r>
      <w:r w:rsidRPr="00E613F7">
        <w:rPr>
          <w:i/>
          <w:sz w:val="24"/>
          <w:szCs w:val="24"/>
        </w:rPr>
        <w:t>free weights</w:t>
      </w:r>
      <w:r w:rsidRPr="00E613F7">
        <w:rPr>
          <w:sz w:val="24"/>
          <w:szCs w:val="24"/>
        </w:rPr>
        <w:t xml:space="preserve"> </w:t>
      </w:r>
      <w:proofErr w:type="spellStart"/>
      <w:r w:rsidRPr="00E613F7">
        <w:rPr>
          <w:sz w:val="24"/>
          <w:szCs w:val="24"/>
        </w:rPr>
        <w:t>atau</w:t>
      </w:r>
      <w:proofErr w:type="spellEnd"/>
      <w:r w:rsidRPr="00E613F7">
        <w:rPr>
          <w:sz w:val="24"/>
          <w:szCs w:val="24"/>
        </w:rPr>
        <w:t xml:space="preserve"> </w:t>
      </w:r>
      <w:proofErr w:type="spellStart"/>
      <w:r w:rsidRPr="00E613F7">
        <w:rPr>
          <w:sz w:val="24"/>
          <w:szCs w:val="24"/>
        </w:rPr>
        <w:t>alat</w:t>
      </w:r>
      <w:proofErr w:type="spellEnd"/>
      <w:r w:rsidRPr="00E613F7">
        <w:rPr>
          <w:sz w:val="24"/>
          <w:szCs w:val="24"/>
        </w:rPr>
        <w:t xml:space="preserve"> </w:t>
      </w:r>
      <w:proofErr w:type="spellStart"/>
      <w:r w:rsidRPr="00E613F7">
        <w:rPr>
          <w:sz w:val="24"/>
          <w:szCs w:val="24"/>
        </w:rPr>
        <w:t>latihan</w:t>
      </w:r>
      <w:proofErr w:type="spellEnd"/>
      <w:r w:rsidRPr="00E613F7">
        <w:rPr>
          <w:sz w:val="24"/>
          <w:szCs w:val="24"/>
        </w:rPr>
        <w:t xml:space="preserve"> </w:t>
      </w:r>
      <w:proofErr w:type="spellStart"/>
      <w:r w:rsidRPr="00E613F7">
        <w:rPr>
          <w:sz w:val="24"/>
          <w:szCs w:val="24"/>
        </w:rPr>
        <w:t>kekuatan</w:t>
      </w:r>
      <w:proofErr w:type="spellEnd"/>
      <w:r w:rsidRPr="00E613F7">
        <w:rPr>
          <w:sz w:val="24"/>
          <w:szCs w:val="24"/>
        </w:rPr>
        <w:t xml:space="preserve"> (</w:t>
      </w:r>
      <w:proofErr w:type="spellStart"/>
      <w:r w:rsidRPr="00E613F7">
        <w:rPr>
          <w:sz w:val="24"/>
          <w:szCs w:val="24"/>
        </w:rPr>
        <w:t>bagian</w:t>
      </w:r>
      <w:proofErr w:type="spellEnd"/>
      <w:r w:rsidRPr="00E613F7">
        <w:rPr>
          <w:sz w:val="24"/>
          <w:szCs w:val="24"/>
        </w:rPr>
        <w:t xml:space="preserve"> </w:t>
      </w:r>
      <w:proofErr w:type="spellStart"/>
      <w:r w:rsidRPr="00E613F7">
        <w:rPr>
          <w:sz w:val="24"/>
          <w:szCs w:val="24"/>
        </w:rPr>
        <w:t>dari</w:t>
      </w:r>
      <w:proofErr w:type="spellEnd"/>
      <w:r w:rsidRPr="00E613F7">
        <w:rPr>
          <w:sz w:val="24"/>
          <w:szCs w:val="24"/>
        </w:rPr>
        <w:t xml:space="preserve"> </w:t>
      </w:r>
      <w:proofErr w:type="spellStart"/>
      <w:r w:rsidRPr="00E613F7">
        <w:rPr>
          <w:sz w:val="24"/>
          <w:szCs w:val="24"/>
        </w:rPr>
        <w:t>latihan</w:t>
      </w:r>
      <w:proofErr w:type="spellEnd"/>
      <w:r w:rsidRPr="00E613F7">
        <w:rPr>
          <w:sz w:val="24"/>
          <w:szCs w:val="24"/>
        </w:rPr>
        <w:t xml:space="preserve">), </w:t>
      </w:r>
      <w:proofErr w:type="spellStart"/>
      <w:r w:rsidRPr="00E613F7">
        <w:rPr>
          <w:sz w:val="24"/>
          <w:szCs w:val="24"/>
        </w:rPr>
        <w:t>untuk</w:t>
      </w:r>
      <w:proofErr w:type="spellEnd"/>
      <w:r w:rsidRPr="00E613F7">
        <w:rPr>
          <w:sz w:val="24"/>
          <w:szCs w:val="24"/>
        </w:rPr>
        <w:t xml:space="preserve"> </w:t>
      </w:r>
      <w:proofErr w:type="spellStart"/>
      <w:r w:rsidRPr="00E613F7">
        <w:rPr>
          <w:sz w:val="24"/>
          <w:szCs w:val="24"/>
        </w:rPr>
        <w:t>tampil</w:t>
      </w:r>
      <w:proofErr w:type="spellEnd"/>
      <w:r w:rsidRPr="00E613F7">
        <w:rPr>
          <w:sz w:val="24"/>
          <w:szCs w:val="24"/>
        </w:rPr>
        <w:t xml:space="preserve"> </w:t>
      </w:r>
      <w:proofErr w:type="spellStart"/>
      <w:r w:rsidRPr="00E613F7">
        <w:rPr>
          <w:sz w:val="24"/>
          <w:szCs w:val="24"/>
        </w:rPr>
        <w:t>tiga</w:t>
      </w:r>
      <w:proofErr w:type="spellEnd"/>
      <w:r w:rsidRPr="00E613F7">
        <w:rPr>
          <w:sz w:val="24"/>
          <w:szCs w:val="24"/>
        </w:rPr>
        <w:t xml:space="preserve"> </w:t>
      </w:r>
      <w:proofErr w:type="spellStart"/>
      <w:r w:rsidRPr="00E613F7">
        <w:rPr>
          <w:sz w:val="24"/>
          <w:szCs w:val="24"/>
        </w:rPr>
        <w:t>sampai</w:t>
      </w:r>
      <w:proofErr w:type="spellEnd"/>
      <w:r w:rsidRPr="00E613F7">
        <w:rPr>
          <w:sz w:val="24"/>
          <w:szCs w:val="24"/>
        </w:rPr>
        <w:t xml:space="preserve"> </w:t>
      </w:r>
      <w:proofErr w:type="spellStart"/>
      <w:r w:rsidRPr="00E613F7">
        <w:rPr>
          <w:sz w:val="24"/>
          <w:szCs w:val="24"/>
        </w:rPr>
        <w:t>empat</w:t>
      </w:r>
      <w:proofErr w:type="spellEnd"/>
      <w:r w:rsidRPr="00E613F7">
        <w:rPr>
          <w:sz w:val="24"/>
          <w:szCs w:val="24"/>
        </w:rPr>
        <w:t xml:space="preserve"> set </w:t>
      </w:r>
      <w:proofErr w:type="spellStart"/>
      <w:r w:rsidRPr="00E613F7">
        <w:rPr>
          <w:sz w:val="24"/>
          <w:szCs w:val="24"/>
        </w:rPr>
        <w:t>dari</w:t>
      </w:r>
      <w:proofErr w:type="spellEnd"/>
      <w:r w:rsidRPr="00E613F7">
        <w:rPr>
          <w:sz w:val="24"/>
          <w:szCs w:val="24"/>
        </w:rPr>
        <w:t xml:space="preserve"> 8-10 </w:t>
      </w:r>
      <w:proofErr w:type="spellStart"/>
      <w:r w:rsidRPr="00E613F7">
        <w:rPr>
          <w:sz w:val="24"/>
          <w:szCs w:val="24"/>
        </w:rPr>
        <w:t>pengulangan</w:t>
      </w:r>
      <w:proofErr w:type="spellEnd"/>
      <w:r w:rsidRPr="00E613F7">
        <w:rPr>
          <w:sz w:val="24"/>
          <w:szCs w:val="24"/>
        </w:rPr>
        <w:t xml:space="preserve"> </w:t>
      </w:r>
      <w:proofErr w:type="spellStart"/>
      <w:r w:rsidRPr="00E613F7">
        <w:rPr>
          <w:sz w:val="24"/>
          <w:szCs w:val="24"/>
        </w:rPr>
        <w:t>setiap</w:t>
      </w:r>
      <w:proofErr w:type="spellEnd"/>
      <w:r w:rsidRPr="00E613F7">
        <w:rPr>
          <w:sz w:val="24"/>
          <w:szCs w:val="24"/>
        </w:rPr>
        <w:t xml:space="preserve"> </w:t>
      </w:r>
      <w:proofErr w:type="spellStart"/>
      <w:r w:rsidRPr="00E613F7">
        <w:rPr>
          <w:sz w:val="24"/>
          <w:szCs w:val="24"/>
        </w:rPr>
        <w:t>latihan</w:t>
      </w:r>
      <w:proofErr w:type="spellEnd"/>
      <w:r w:rsidRPr="00E613F7">
        <w:rPr>
          <w:sz w:val="24"/>
          <w:szCs w:val="24"/>
        </w:rPr>
        <w:t xml:space="preserve"> (</w:t>
      </w:r>
      <w:proofErr w:type="spellStart"/>
      <w:r w:rsidRPr="00E613F7">
        <w:rPr>
          <w:sz w:val="24"/>
          <w:szCs w:val="24"/>
        </w:rPr>
        <w:t>durasi</w:t>
      </w:r>
      <w:proofErr w:type="spellEnd"/>
      <w:r w:rsidRPr="00E613F7">
        <w:rPr>
          <w:sz w:val="24"/>
          <w:szCs w:val="24"/>
        </w:rPr>
        <w:t xml:space="preserve"> </w:t>
      </w:r>
      <w:proofErr w:type="spellStart"/>
      <w:r w:rsidRPr="00E613F7">
        <w:rPr>
          <w:sz w:val="24"/>
          <w:szCs w:val="24"/>
        </w:rPr>
        <w:t>latihan</w:t>
      </w:r>
      <w:proofErr w:type="spellEnd"/>
      <w:r w:rsidRPr="00E613F7">
        <w:rPr>
          <w:sz w:val="24"/>
          <w:szCs w:val="24"/>
        </w:rPr>
        <w:t xml:space="preserve">), </w:t>
      </w:r>
      <w:proofErr w:type="spellStart"/>
      <w:r w:rsidRPr="00E613F7">
        <w:rPr>
          <w:sz w:val="24"/>
          <w:szCs w:val="24"/>
        </w:rPr>
        <w:t>dua</w:t>
      </w:r>
      <w:proofErr w:type="spellEnd"/>
      <w:r w:rsidRPr="00E613F7">
        <w:rPr>
          <w:sz w:val="24"/>
          <w:szCs w:val="24"/>
        </w:rPr>
        <w:t xml:space="preserve"> </w:t>
      </w:r>
      <w:proofErr w:type="spellStart"/>
      <w:r w:rsidRPr="00E613F7">
        <w:rPr>
          <w:sz w:val="24"/>
          <w:szCs w:val="24"/>
        </w:rPr>
        <w:t>sampai</w:t>
      </w:r>
      <w:proofErr w:type="spellEnd"/>
      <w:r w:rsidRPr="00E613F7">
        <w:rPr>
          <w:sz w:val="24"/>
          <w:szCs w:val="24"/>
        </w:rPr>
        <w:t xml:space="preserve"> </w:t>
      </w:r>
      <w:proofErr w:type="spellStart"/>
      <w:r w:rsidRPr="00E613F7">
        <w:rPr>
          <w:sz w:val="24"/>
          <w:szCs w:val="24"/>
        </w:rPr>
        <w:t>tiga</w:t>
      </w:r>
      <w:proofErr w:type="spellEnd"/>
      <w:r w:rsidRPr="00E613F7">
        <w:rPr>
          <w:sz w:val="24"/>
          <w:szCs w:val="24"/>
        </w:rPr>
        <w:t xml:space="preserve"> kali </w:t>
      </w:r>
      <w:proofErr w:type="spellStart"/>
      <w:r w:rsidRPr="00E613F7">
        <w:rPr>
          <w:sz w:val="24"/>
          <w:szCs w:val="24"/>
        </w:rPr>
        <w:t>dalam</w:t>
      </w:r>
      <w:proofErr w:type="spellEnd"/>
      <w:r w:rsidRPr="00E613F7">
        <w:rPr>
          <w:sz w:val="24"/>
          <w:szCs w:val="24"/>
        </w:rPr>
        <w:t xml:space="preserve"> </w:t>
      </w:r>
      <w:proofErr w:type="spellStart"/>
      <w:r w:rsidRPr="00E613F7">
        <w:rPr>
          <w:sz w:val="24"/>
          <w:szCs w:val="24"/>
        </w:rPr>
        <w:t>seminggu</w:t>
      </w:r>
      <w:bookmarkStart w:id="15" w:name="page40"/>
      <w:bookmarkEnd w:id="15"/>
      <w:proofErr w:type="spellEnd"/>
      <w:r w:rsidRPr="00E613F7">
        <w:rPr>
          <w:sz w:val="24"/>
          <w:szCs w:val="24"/>
        </w:rPr>
        <w:t xml:space="preserve"> (</w:t>
      </w:r>
      <w:proofErr w:type="spellStart"/>
      <w:r w:rsidRPr="00E613F7">
        <w:rPr>
          <w:sz w:val="24"/>
          <w:szCs w:val="24"/>
        </w:rPr>
        <w:t>frekuensi</w:t>
      </w:r>
      <w:proofErr w:type="spellEnd"/>
      <w:r w:rsidRPr="00E613F7">
        <w:rPr>
          <w:sz w:val="24"/>
          <w:szCs w:val="24"/>
        </w:rPr>
        <w:t xml:space="preserve"> </w:t>
      </w:r>
      <w:proofErr w:type="spellStart"/>
      <w:r w:rsidRPr="00E613F7">
        <w:rPr>
          <w:sz w:val="24"/>
          <w:szCs w:val="24"/>
        </w:rPr>
        <w:t>latihan</w:t>
      </w:r>
      <w:proofErr w:type="spellEnd"/>
      <w:r w:rsidRPr="00E613F7">
        <w:rPr>
          <w:sz w:val="24"/>
          <w:szCs w:val="24"/>
        </w:rPr>
        <w:t xml:space="preserve">), pada 60%-80% </w:t>
      </w:r>
      <w:proofErr w:type="spellStart"/>
      <w:r w:rsidRPr="00E613F7">
        <w:rPr>
          <w:sz w:val="24"/>
          <w:szCs w:val="24"/>
        </w:rPr>
        <w:t>dari</w:t>
      </w:r>
      <w:proofErr w:type="spellEnd"/>
      <w:r w:rsidRPr="00E613F7">
        <w:rPr>
          <w:sz w:val="24"/>
          <w:szCs w:val="24"/>
        </w:rPr>
        <w:t xml:space="preserve"> </w:t>
      </w:r>
      <w:proofErr w:type="spellStart"/>
      <w:r w:rsidRPr="00E613F7">
        <w:rPr>
          <w:sz w:val="24"/>
          <w:szCs w:val="24"/>
        </w:rPr>
        <w:t>satu</w:t>
      </w:r>
      <w:proofErr w:type="spellEnd"/>
      <w:r w:rsidRPr="00E613F7">
        <w:rPr>
          <w:sz w:val="24"/>
          <w:szCs w:val="24"/>
        </w:rPr>
        <w:t xml:space="preserve"> </w:t>
      </w:r>
      <w:proofErr w:type="spellStart"/>
      <w:r w:rsidRPr="00E613F7">
        <w:rPr>
          <w:sz w:val="24"/>
          <w:szCs w:val="24"/>
        </w:rPr>
        <w:t>pengulangan</w:t>
      </w:r>
      <w:proofErr w:type="spellEnd"/>
      <w:r w:rsidRPr="00E613F7">
        <w:rPr>
          <w:sz w:val="24"/>
          <w:szCs w:val="24"/>
        </w:rPr>
        <w:t xml:space="preserve"> maximal (</w:t>
      </w:r>
      <w:proofErr w:type="spellStart"/>
      <w:r w:rsidRPr="00E613F7">
        <w:rPr>
          <w:sz w:val="24"/>
          <w:szCs w:val="24"/>
        </w:rPr>
        <w:t>intensitas</w:t>
      </w:r>
      <w:proofErr w:type="spellEnd"/>
      <w:r w:rsidRPr="00E613F7">
        <w:rPr>
          <w:sz w:val="24"/>
          <w:szCs w:val="24"/>
        </w:rPr>
        <w:t xml:space="preserve">), </w:t>
      </w:r>
      <w:proofErr w:type="spellStart"/>
      <w:r w:rsidRPr="00E613F7">
        <w:rPr>
          <w:sz w:val="24"/>
          <w:szCs w:val="24"/>
        </w:rPr>
        <w:t>menghasilkan</w:t>
      </w:r>
      <w:proofErr w:type="spellEnd"/>
      <w:r w:rsidRPr="00E613F7">
        <w:rPr>
          <w:sz w:val="24"/>
          <w:szCs w:val="24"/>
        </w:rPr>
        <w:t xml:space="preserve"> </w:t>
      </w:r>
      <w:proofErr w:type="spellStart"/>
      <w:r w:rsidRPr="00E613F7">
        <w:rPr>
          <w:sz w:val="24"/>
          <w:szCs w:val="24"/>
        </w:rPr>
        <w:t>pencapaian</w:t>
      </w:r>
      <w:proofErr w:type="spellEnd"/>
      <w:r w:rsidRPr="00E613F7">
        <w:rPr>
          <w:sz w:val="24"/>
          <w:szCs w:val="24"/>
        </w:rPr>
        <w:t xml:space="preserve"> </w:t>
      </w:r>
      <w:proofErr w:type="spellStart"/>
      <w:r w:rsidRPr="00E613F7">
        <w:rPr>
          <w:sz w:val="24"/>
          <w:szCs w:val="24"/>
        </w:rPr>
        <w:t>fisiologis</w:t>
      </w:r>
      <w:proofErr w:type="spellEnd"/>
      <w:r w:rsidRPr="00E613F7">
        <w:rPr>
          <w:sz w:val="24"/>
          <w:szCs w:val="24"/>
        </w:rPr>
        <w:t xml:space="preserve"> dan </w:t>
      </w:r>
      <w:proofErr w:type="spellStart"/>
      <w:r w:rsidRPr="00E613F7">
        <w:rPr>
          <w:sz w:val="24"/>
          <w:szCs w:val="24"/>
        </w:rPr>
        <w:t>fungsional</w:t>
      </w:r>
      <w:proofErr w:type="spellEnd"/>
      <w:r w:rsidRPr="00E613F7">
        <w:rPr>
          <w:sz w:val="24"/>
          <w:szCs w:val="24"/>
        </w:rPr>
        <w:t xml:space="preserve"> yang </w:t>
      </w:r>
      <w:proofErr w:type="spellStart"/>
      <w:r w:rsidRPr="00E613F7">
        <w:rPr>
          <w:sz w:val="24"/>
          <w:szCs w:val="24"/>
        </w:rPr>
        <w:t>signifikan</w:t>
      </w:r>
      <w:proofErr w:type="spellEnd"/>
      <w:r w:rsidRPr="00E613F7">
        <w:rPr>
          <w:sz w:val="24"/>
          <w:szCs w:val="24"/>
        </w:rPr>
        <w:t xml:space="preserve">. </w:t>
      </w:r>
      <w:proofErr w:type="spellStart"/>
      <w:r w:rsidRPr="00E613F7">
        <w:rPr>
          <w:sz w:val="24"/>
          <w:szCs w:val="24"/>
        </w:rPr>
        <w:t>Mempertimbangkan</w:t>
      </w:r>
      <w:proofErr w:type="spellEnd"/>
      <w:r w:rsidRPr="00E613F7">
        <w:rPr>
          <w:sz w:val="24"/>
          <w:szCs w:val="24"/>
        </w:rPr>
        <w:t xml:space="preserve"> </w:t>
      </w:r>
      <w:proofErr w:type="spellStart"/>
      <w:r w:rsidRPr="00E613F7">
        <w:rPr>
          <w:sz w:val="24"/>
          <w:szCs w:val="24"/>
        </w:rPr>
        <w:t>bahwa</w:t>
      </w:r>
      <w:proofErr w:type="spellEnd"/>
      <w:r w:rsidRPr="00E613F7">
        <w:rPr>
          <w:sz w:val="24"/>
          <w:szCs w:val="24"/>
        </w:rPr>
        <w:t xml:space="preserve"> </w:t>
      </w:r>
      <w:proofErr w:type="spellStart"/>
      <w:r w:rsidRPr="00E613F7">
        <w:rPr>
          <w:sz w:val="24"/>
          <w:szCs w:val="24"/>
        </w:rPr>
        <w:t>banyak</w:t>
      </w:r>
      <w:proofErr w:type="spellEnd"/>
      <w:r w:rsidRPr="00E613F7">
        <w:rPr>
          <w:sz w:val="24"/>
          <w:szCs w:val="24"/>
        </w:rPr>
        <w:t xml:space="preserve"> </w:t>
      </w:r>
      <w:proofErr w:type="spellStart"/>
      <w:r w:rsidRPr="00E613F7">
        <w:rPr>
          <w:sz w:val="24"/>
          <w:szCs w:val="24"/>
        </w:rPr>
        <w:t>kegiatan</w:t>
      </w:r>
      <w:proofErr w:type="spellEnd"/>
      <w:r w:rsidRPr="00E613F7">
        <w:rPr>
          <w:sz w:val="24"/>
          <w:szCs w:val="24"/>
        </w:rPr>
        <w:t xml:space="preserve"> </w:t>
      </w:r>
      <w:proofErr w:type="spellStart"/>
      <w:r w:rsidRPr="00E613F7">
        <w:rPr>
          <w:sz w:val="24"/>
          <w:szCs w:val="24"/>
        </w:rPr>
        <w:t>kehidupan</w:t>
      </w:r>
      <w:proofErr w:type="spellEnd"/>
      <w:r w:rsidRPr="00E613F7">
        <w:rPr>
          <w:sz w:val="24"/>
          <w:szCs w:val="24"/>
        </w:rPr>
        <w:t xml:space="preserve"> </w:t>
      </w:r>
      <w:proofErr w:type="spellStart"/>
      <w:r w:rsidRPr="00E613F7">
        <w:rPr>
          <w:sz w:val="24"/>
          <w:szCs w:val="24"/>
        </w:rPr>
        <w:t>sehari-hari</w:t>
      </w:r>
      <w:proofErr w:type="spellEnd"/>
      <w:r w:rsidRPr="00E613F7">
        <w:rPr>
          <w:sz w:val="24"/>
          <w:szCs w:val="24"/>
        </w:rPr>
        <w:t xml:space="preserve"> </w:t>
      </w:r>
      <w:proofErr w:type="spellStart"/>
      <w:r w:rsidRPr="00E613F7">
        <w:rPr>
          <w:sz w:val="24"/>
          <w:szCs w:val="24"/>
        </w:rPr>
        <w:t>tidak</w:t>
      </w:r>
      <w:proofErr w:type="spellEnd"/>
      <w:r w:rsidRPr="00E613F7">
        <w:rPr>
          <w:sz w:val="24"/>
          <w:szCs w:val="24"/>
        </w:rPr>
        <w:t xml:space="preserve"> </w:t>
      </w:r>
      <w:proofErr w:type="spellStart"/>
      <w:r w:rsidRPr="00E613F7">
        <w:rPr>
          <w:sz w:val="24"/>
          <w:szCs w:val="24"/>
        </w:rPr>
        <w:t>memerlukan</w:t>
      </w:r>
      <w:proofErr w:type="spellEnd"/>
      <w:r w:rsidRPr="00E613F7">
        <w:rPr>
          <w:sz w:val="24"/>
          <w:szCs w:val="24"/>
        </w:rPr>
        <w:t xml:space="preserve"> </w:t>
      </w:r>
      <w:proofErr w:type="spellStart"/>
      <w:r w:rsidRPr="00E613F7">
        <w:rPr>
          <w:sz w:val="24"/>
          <w:szCs w:val="24"/>
        </w:rPr>
        <w:t>kekuatan</w:t>
      </w:r>
      <w:proofErr w:type="spellEnd"/>
      <w:r w:rsidRPr="00E613F7">
        <w:rPr>
          <w:sz w:val="24"/>
          <w:szCs w:val="24"/>
        </w:rPr>
        <w:t xml:space="preserve"> </w:t>
      </w:r>
      <w:proofErr w:type="spellStart"/>
      <w:r w:rsidRPr="00E613F7">
        <w:rPr>
          <w:sz w:val="24"/>
          <w:szCs w:val="24"/>
        </w:rPr>
        <w:t>maskimal</w:t>
      </w:r>
      <w:proofErr w:type="spellEnd"/>
      <w:r w:rsidRPr="00E613F7">
        <w:rPr>
          <w:sz w:val="24"/>
          <w:szCs w:val="24"/>
        </w:rPr>
        <w:t xml:space="preserve"> (</w:t>
      </w:r>
      <w:proofErr w:type="spellStart"/>
      <w:r w:rsidRPr="00E613F7">
        <w:rPr>
          <w:sz w:val="24"/>
          <w:szCs w:val="24"/>
        </w:rPr>
        <w:t>kekuatan</w:t>
      </w:r>
      <w:proofErr w:type="spellEnd"/>
      <w:r w:rsidRPr="00E613F7">
        <w:rPr>
          <w:sz w:val="24"/>
          <w:szCs w:val="24"/>
        </w:rPr>
        <w:t xml:space="preserve">) </w:t>
      </w:r>
      <w:proofErr w:type="spellStart"/>
      <w:r w:rsidRPr="00E613F7">
        <w:rPr>
          <w:sz w:val="24"/>
          <w:szCs w:val="24"/>
        </w:rPr>
        <w:t>melainkan</w:t>
      </w:r>
      <w:proofErr w:type="spellEnd"/>
      <w:r w:rsidRPr="00E613F7">
        <w:rPr>
          <w:sz w:val="24"/>
          <w:szCs w:val="24"/>
        </w:rPr>
        <w:t xml:space="preserve"> </w:t>
      </w:r>
      <w:proofErr w:type="spellStart"/>
      <w:r w:rsidRPr="00E613F7">
        <w:rPr>
          <w:sz w:val="24"/>
          <w:szCs w:val="24"/>
        </w:rPr>
        <w:t>perkembangan</w:t>
      </w:r>
      <w:proofErr w:type="spellEnd"/>
      <w:r w:rsidRPr="00E613F7">
        <w:rPr>
          <w:sz w:val="24"/>
          <w:szCs w:val="24"/>
        </w:rPr>
        <w:t xml:space="preserve"> </w:t>
      </w:r>
      <w:proofErr w:type="spellStart"/>
      <w:r w:rsidRPr="00E613F7">
        <w:rPr>
          <w:sz w:val="24"/>
          <w:szCs w:val="24"/>
        </w:rPr>
        <w:t>tingkat</w:t>
      </w:r>
      <w:proofErr w:type="spellEnd"/>
      <w:r w:rsidRPr="00E613F7">
        <w:rPr>
          <w:sz w:val="24"/>
          <w:szCs w:val="24"/>
        </w:rPr>
        <w:t xml:space="preserve"> </w:t>
      </w:r>
      <w:proofErr w:type="spellStart"/>
      <w:r w:rsidRPr="00E613F7">
        <w:rPr>
          <w:sz w:val="24"/>
          <w:szCs w:val="24"/>
        </w:rPr>
        <w:t>kekuatan</w:t>
      </w:r>
      <w:proofErr w:type="spellEnd"/>
      <w:r w:rsidRPr="00E613F7">
        <w:rPr>
          <w:sz w:val="24"/>
          <w:szCs w:val="24"/>
        </w:rPr>
        <w:t xml:space="preserve"> </w:t>
      </w:r>
      <w:proofErr w:type="spellStart"/>
      <w:r w:rsidRPr="00E613F7">
        <w:rPr>
          <w:sz w:val="24"/>
          <w:szCs w:val="24"/>
        </w:rPr>
        <w:t>submaksimal</w:t>
      </w:r>
      <w:proofErr w:type="spellEnd"/>
      <w:r w:rsidRPr="00E613F7">
        <w:rPr>
          <w:sz w:val="24"/>
          <w:szCs w:val="24"/>
        </w:rPr>
        <w:t xml:space="preserve"> </w:t>
      </w:r>
      <w:proofErr w:type="spellStart"/>
      <w:r w:rsidRPr="00E613F7">
        <w:rPr>
          <w:sz w:val="24"/>
          <w:szCs w:val="24"/>
        </w:rPr>
        <w:t>dengan</w:t>
      </w:r>
      <w:proofErr w:type="spellEnd"/>
      <w:r w:rsidRPr="00E613F7">
        <w:rPr>
          <w:sz w:val="24"/>
          <w:szCs w:val="24"/>
        </w:rPr>
        <w:t xml:space="preserve"> </w:t>
      </w:r>
      <w:proofErr w:type="spellStart"/>
      <w:r w:rsidRPr="00E613F7">
        <w:rPr>
          <w:sz w:val="24"/>
          <w:szCs w:val="24"/>
        </w:rPr>
        <w:t>cepat</w:t>
      </w:r>
      <w:proofErr w:type="spellEnd"/>
      <w:r w:rsidRPr="00E613F7">
        <w:rPr>
          <w:sz w:val="24"/>
          <w:szCs w:val="24"/>
        </w:rPr>
        <w:t xml:space="preserve">, </w:t>
      </w:r>
      <w:proofErr w:type="spellStart"/>
      <w:r w:rsidRPr="00E613F7">
        <w:rPr>
          <w:sz w:val="24"/>
          <w:szCs w:val="24"/>
        </w:rPr>
        <w:t>beberapa</w:t>
      </w:r>
      <w:proofErr w:type="spellEnd"/>
      <w:r w:rsidRPr="00E613F7">
        <w:rPr>
          <w:sz w:val="24"/>
          <w:szCs w:val="24"/>
        </w:rPr>
        <w:t xml:space="preserve"> </w:t>
      </w:r>
      <w:proofErr w:type="spellStart"/>
      <w:r w:rsidRPr="00E613F7">
        <w:rPr>
          <w:sz w:val="24"/>
          <w:szCs w:val="24"/>
        </w:rPr>
        <w:t>peneliti</w:t>
      </w:r>
      <w:proofErr w:type="spellEnd"/>
      <w:r w:rsidRPr="00E613F7">
        <w:rPr>
          <w:sz w:val="24"/>
          <w:szCs w:val="24"/>
        </w:rPr>
        <w:t xml:space="preserve"> </w:t>
      </w:r>
      <w:proofErr w:type="spellStart"/>
      <w:r w:rsidRPr="00E613F7">
        <w:rPr>
          <w:sz w:val="24"/>
          <w:szCs w:val="24"/>
        </w:rPr>
        <w:t>telah</w:t>
      </w:r>
      <w:proofErr w:type="spellEnd"/>
      <w:r w:rsidRPr="00E613F7">
        <w:rPr>
          <w:sz w:val="24"/>
          <w:szCs w:val="24"/>
        </w:rPr>
        <w:t xml:space="preserve"> </w:t>
      </w:r>
      <w:proofErr w:type="spellStart"/>
      <w:r w:rsidRPr="00E613F7">
        <w:rPr>
          <w:sz w:val="24"/>
          <w:szCs w:val="24"/>
        </w:rPr>
        <w:t>mengembangkan</w:t>
      </w:r>
      <w:proofErr w:type="spellEnd"/>
      <w:r w:rsidRPr="00E613F7">
        <w:rPr>
          <w:sz w:val="24"/>
          <w:szCs w:val="24"/>
        </w:rPr>
        <w:t xml:space="preserve"> program </w:t>
      </w:r>
      <w:proofErr w:type="spellStart"/>
      <w:r w:rsidRPr="00E613F7">
        <w:rPr>
          <w:sz w:val="24"/>
          <w:szCs w:val="24"/>
        </w:rPr>
        <w:t>latihan</w:t>
      </w:r>
      <w:proofErr w:type="spellEnd"/>
      <w:r w:rsidRPr="00E613F7">
        <w:rPr>
          <w:sz w:val="24"/>
          <w:szCs w:val="24"/>
        </w:rPr>
        <w:t xml:space="preserve"> yang </w:t>
      </w:r>
      <w:proofErr w:type="spellStart"/>
      <w:r w:rsidRPr="00E613F7">
        <w:rPr>
          <w:sz w:val="24"/>
          <w:szCs w:val="24"/>
        </w:rPr>
        <w:t>mencakup</w:t>
      </w:r>
      <w:proofErr w:type="spellEnd"/>
      <w:r w:rsidRPr="00E613F7">
        <w:rPr>
          <w:sz w:val="24"/>
          <w:szCs w:val="24"/>
        </w:rPr>
        <w:t xml:space="preserve"> </w:t>
      </w:r>
      <w:proofErr w:type="spellStart"/>
      <w:r w:rsidRPr="00E613F7">
        <w:rPr>
          <w:sz w:val="24"/>
          <w:szCs w:val="24"/>
        </w:rPr>
        <w:t>komponen</w:t>
      </w:r>
      <w:proofErr w:type="spellEnd"/>
      <w:r w:rsidRPr="00E613F7">
        <w:rPr>
          <w:sz w:val="24"/>
          <w:szCs w:val="24"/>
        </w:rPr>
        <w:t xml:space="preserve"> </w:t>
      </w:r>
      <w:proofErr w:type="spellStart"/>
      <w:r w:rsidRPr="00E613F7">
        <w:rPr>
          <w:sz w:val="24"/>
          <w:szCs w:val="24"/>
        </w:rPr>
        <w:t>kecepatan</w:t>
      </w:r>
      <w:proofErr w:type="spellEnd"/>
      <w:r w:rsidRPr="00E613F7">
        <w:rPr>
          <w:sz w:val="24"/>
          <w:szCs w:val="24"/>
        </w:rPr>
        <w:t xml:space="preserve"> </w:t>
      </w:r>
      <w:proofErr w:type="spellStart"/>
      <w:r w:rsidRPr="00E613F7">
        <w:rPr>
          <w:sz w:val="24"/>
          <w:szCs w:val="24"/>
        </w:rPr>
        <w:t>tinggi</w:t>
      </w:r>
      <w:proofErr w:type="spellEnd"/>
      <w:r w:rsidRPr="00E613F7">
        <w:rPr>
          <w:sz w:val="24"/>
          <w:szCs w:val="24"/>
        </w:rPr>
        <w:t xml:space="preserve">, </w:t>
      </w:r>
      <w:proofErr w:type="spellStart"/>
      <w:r w:rsidRPr="00E613F7">
        <w:rPr>
          <w:sz w:val="24"/>
          <w:szCs w:val="24"/>
        </w:rPr>
        <w:t>terutama</w:t>
      </w:r>
      <w:proofErr w:type="spellEnd"/>
      <w:r w:rsidRPr="00E613F7">
        <w:rPr>
          <w:sz w:val="24"/>
          <w:szCs w:val="24"/>
        </w:rPr>
        <w:t xml:space="preserve"> </w:t>
      </w:r>
      <w:proofErr w:type="spellStart"/>
      <w:r w:rsidRPr="00E613F7">
        <w:rPr>
          <w:sz w:val="24"/>
          <w:szCs w:val="24"/>
        </w:rPr>
        <w:t>selama</w:t>
      </w:r>
      <w:proofErr w:type="spellEnd"/>
      <w:r w:rsidRPr="00E613F7">
        <w:rPr>
          <w:sz w:val="24"/>
          <w:szCs w:val="24"/>
        </w:rPr>
        <w:t xml:space="preserve"> </w:t>
      </w:r>
      <w:proofErr w:type="spellStart"/>
      <w:r w:rsidRPr="00E613F7">
        <w:rPr>
          <w:sz w:val="24"/>
          <w:szCs w:val="24"/>
        </w:rPr>
        <w:t>tindakan</w:t>
      </w:r>
      <w:proofErr w:type="spellEnd"/>
      <w:r w:rsidRPr="00E613F7">
        <w:rPr>
          <w:sz w:val="24"/>
          <w:szCs w:val="24"/>
        </w:rPr>
        <w:t xml:space="preserve"> </w:t>
      </w:r>
      <w:proofErr w:type="spellStart"/>
      <w:r w:rsidRPr="00E613F7">
        <w:rPr>
          <w:sz w:val="24"/>
          <w:szCs w:val="24"/>
        </w:rPr>
        <w:t>konsentris</w:t>
      </w:r>
      <w:proofErr w:type="spellEnd"/>
      <w:r w:rsidRPr="00E613F7">
        <w:rPr>
          <w:sz w:val="24"/>
          <w:szCs w:val="24"/>
        </w:rPr>
        <w:t xml:space="preserve"> </w:t>
      </w:r>
      <w:proofErr w:type="spellStart"/>
      <w:r w:rsidRPr="00E613F7">
        <w:rPr>
          <w:sz w:val="24"/>
          <w:szCs w:val="24"/>
        </w:rPr>
        <w:t>dari</w:t>
      </w:r>
      <w:proofErr w:type="spellEnd"/>
      <w:r w:rsidRPr="00E613F7">
        <w:rPr>
          <w:sz w:val="24"/>
          <w:szCs w:val="24"/>
        </w:rPr>
        <w:t xml:space="preserve"> </w:t>
      </w:r>
      <w:proofErr w:type="spellStart"/>
      <w:r w:rsidRPr="00E613F7">
        <w:rPr>
          <w:sz w:val="24"/>
          <w:szCs w:val="24"/>
        </w:rPr>
        <w:t>latihan</w:t>
      </w:r>
      <w:proofErr w:type="spellEnd"/>
      <w:r w:rsidRPr="00E613F7">
        <w:rPr>
          <w:sz w:val="24"/>
          <w:szCs w:val="24"/>
        </w:rPr>
        <w:t xml:space="preserve"> </w:t>
      </w:r>
      <w:proofErr w:type="spellStart"/>
      <w:r w:rsidRPr="00E613F7">
        <w:rPr>
          <w:sz w:val="24"/>
          <w:szCs w:val="24"/>
        </w:rPr>
        <w:t>tersebut</w:t>
      </w:r>
      <w:proofErr w:type="spellEnd"/>
      <w:r w:rsidRPr="00E613F7">
        <w:rPr>
          <w:sz w:val="24"/>
          <w:szCs w:val="24"/>
        </w:rPr>
        <w:t xml:space="preserve">. Program </w:t>
      </w:r>
      <w:proofErr w:type="spellStart"/>
      <w:r w:rsidRPr="00E613F7">
        <w:rPr>
          <w:sz w:val="24"/>
          <w:szCs w:val="24"/>
        </w:rPr>
        <w:t>latihan</w:t>
      </w:r>
      <w:proofErr w:type="spellEnd"/>
      <w:r w:rsidRPr="00E613F7">
        <w:rPr>
          <w:sz w:val="24"/>
          <w:szCs w:val="24"/>
        </w:rPr>
        <w:t xml:space="preserve"> </w:t>
      </w:r>
      <w:proofErr w:type="spellStart"/>
      <w:r w:rsidRPr="00E613F7">
        <w:rPr>
          <w:sz w:val="24"/>
          <w:szCs w:val="24"/>
        </w:rPr>
        <w:t>ini</w:t>
      </w:r>
      <w:proofErr w:type="spellEnd"/>
      <w:r w:rsidRPr="00E613F7">
        <w:rPr>
          <w:sz w:val="24"/>
          <w:szCs w:val="24"/>
        </w:rPr>
        <w:t xml:space="preserve"> </w:t>
      </w:r>
      <w:proofErr w:type="spellStart"/>
      <w:r w:rsidRPr="00E613F7">
        <w:rPr>
          <w:sz w:val="24"/>
          <w:szCs w:val="24"/>
        </w:rPr>
        <w:t>menghasilkan</w:t>
      </w:r>
      <w:proofErr w:type="spellEnd"/>
      <w:r w:rsidRPr="00E613F7">
        <w:rPr>
          <w:sz w:val="24"/>
          <w:szCs w:val="24"/>
        </w:rPr>
        <w:t xml:space="preserve"> </w:t>
      </w:r>
      <w:proofErr w:type="spellStart"/>
      <w:r w:rsidRPr="00E613F7">
        <w:rPr>
          <w:sz w:val="24"/>
          <w:szCs w:val="24"/>
        </w:rPr>
        <w:t>pencapaian</w:t>
      </w:r>
      <w:proofErr w:type="spellEnd"/>
      <w:r w:rsidRPr="00E613F7">
        <w:rPr>
          <w:sz w:val="24"/>
          <w:szCs w:val="24"/>
        </w:rPr>
        <w:t xml:space="preserve"> yang </w:t>
      </w:r>
      <w:proofErr w:type="spellStart"/>
      <w:r w:rsidRPr="00E613F7">
        <w:rPr>
          <w:sz w:val="24"/>
          <w:szCs w:val="24"/>
        </w:rPr>
        <w:t>signifikan</w:t>
      </w:r>
      <w:proofErr w:type="spellEnd"/>
      <w:r w:rsidRPr="00E613F7">
        <w:rPr>
          <w:sz w:val="24"/>
          <w:szCs w:val="24"/>
        </w:rPr>
        <w:t xml:space="preserve"> </w:t>
      </w:r>
      <w:proofErr w:type="spellStart"/>
      <w:r w:rsidRPr="00E613F7">
        <w:rPr>
          <w:sz w:val="24"/>
          <w:szCs w:val="24"/>
        </w:rPr>
        <w:t>dalam</w:t>
      </w:r>
      <w:proofErr w:type="spellEnd"/>
      <w:r w:rsidRPr="00E613F7">
        <w:rPr>
          <w:sz w:val="24"/>
          <w:szCs w:val="24"/>
        </w:rPr>
        <w:t xml:space="preserve"> </w:t>
      </w:r>
      <w:proofErr w:type="spellStart"/>
      <w:r w:rsidRPr="00E613F7">
        <w:rPr>
          <w:sz w:val="24"/>
          <w:szCs w:val="24"/>
        </w:rPr>
        <w:t>kekuatan</w:t>
      </w:r>
      <w:proofErr w:type="spellEnd"/>
      <w:r w:rsidRPr="00E613F7">
        <w:rPr>
          <w:sz w:val="24"/>
          <w:szCs w:val="24"/>
        </w:rPr>
        <w:t xml:space="preserve">, </w:t>
      </w:r>
      <w:proofErr w:type="spellStart"/>
      <w:r w:rsidRPr="00E613F7">
        <w:rPr>
          <w:sz w:val="24"/>
          <w:szCs w:val="24"/>
        </w:rPr>
        <w:t>peningkatan</w:t>
      </w:r>
      <w:proofErr w:type="spellEnd"/>
      <w:r w:rsidRPr="00E613F7">
        <w:rPr>
          <w:sz w:val="24"/>
          <w:szCs w:val="24"/>
        </w:rPr>
        <w:t xml:space="preserve"> </w:t>
      </w:r>
      <w:proofErr w:type="spellStart"/>
      <w:r w:rsidRPr="00E613F7">
        <w:rPr>
          <w:sz w:val="24"/>
          <w:szCs w:val="24"/>
        </w:rPr>
        <w:t>kekuatan</w:t>
      </w:r>
      <w:proofErr w:type="spellEnd"/>
      <w:r w:rsidRPr="00E613F7">
        <w:rPr>
          <w:sz w:val="24"/>
          <w:szCs w:val="24"/>
        </w:rPr>
        <w:t xml:space="preserve"> </w:t>
      </w:r>
      <w:proofErr w:type="spellStart"/>
      <w:r w:rsidRPr="00E613F7">
        <w:rPr>
          <w:sz w:val="24"/>
          <w:szCs w:val="24"/>
        </w:rPr>
        <w:t>otot</w:t>
      </w:r>
      <w:proofErr w:type="spellEnd"/>
      <w:r w:rsidRPr="00E613F7">
        <w:rPr>
          <w:sz w:val="24"/>
          <w:szCs w:val="24"/>
        </w:rPr>
        <w:t xml:space="preserve"> dan </w:t>
      </w:r>
      <w:proofErr w:type="spellStart"/>
      <w:r w:rsidRPr="00E613F7">
        <w:rPr>
          <w:sz w:val="24"/>
          <w:szCs w:val="24"/>
        </w:rPr>
        <w:t>perbaikan</w:t>
      </w:r>
      <w:proofErr w:type="spellEnd"/>
      <w:r w:rsidRPr="00E613F7">
        <w:rPr>
          <w:sz w:val="24"/>
          <w:szCs w:val="24"/>
        </w:rPr>
        <w:t xml:space="preserve"> </w:t>
      </w:r>
      <w:proofErr w:type="spellStart"/>
      <w:r w:rsidRPr="00E613F7">
        <w:rPr>
          <w:sz w:val="24"/>
          <w:szCs w:val="24"/>
        </w:rPr>
        <w:t>fungsi</w:t>
      </w:r>
      <w:proofErr w:type="spellEnd"/>
      <w:r w:rsidRPr="00E613F7">
        <w:rPr>
          <w:sz w:val="24"/>
          <w:szCs w:val="24"/>
        </w:rPr>
        <w:t>.</w:t>
      </w:r>
    </w:p>
    <w:p w14:paraId="52E79E6E" w14:textId="77777777" w:rsidR="004A1E1C" w:rsidRPr="00E613F7" w:rsidRDefault="004A1E1C" w:rsidP="00114806">
      <w:pPr>
        <w:tabs>
          <w:tab w:val="left" w:pos="8550"/>
          <w:tab w:val="left" w:pos="8640"/>
        </w:tabs>
        <w:spacing w:line="223" w:lineRule="exact"/>
        <w:ind w:right="1680"/>
        <w:jc w:val="both"/>
        <w:rPr>
          <w:sz w:val="24"/>
          <w:szCs w:val="24"/>
        </w:rPr>
      </w:pPr>
    </w:p>
    <w:p w14:paraId="3D4FB3FB" w14:textId="77777777" w:rsidR="004720B5" w:rsidRDefault="004720B5" w:rsidP="00114806">
      <w:pPr>
        <w:rPr>
          <w:sz w:val="24"/>
          <w:szCs w:val="24"/>
        </w:rPr>
      </w:pPr>
      <w:r>
        <w:rPr>
          <w:sz w:val="24"/>
          <w:szCs w:val="24"/>
        </w:rPr>
        <w:br w:type="page"/>
      </w:r>
    </w:p>
    <w:p w14:paraId="0745A69E" w14:textId="77777777" w:rsidR="00C85E96" w:rsidRPr="00E613F7" w:rsidRDefault="00C85E96" w:rsidP="00114806">
      <w:pPr>
        <w:tabs>
          <w:tab w:val="left" w:pos="8550"/>
          <w:tab w:val="left" w:pos="8640"/>
        </w:tabs>
        <w:spacing w:line="355" w:lineRule="auto"/>
        <w:ind w:right="1680"/>
        <w:jc w:val="both"/>
        <w:rPr>
          <w:sz w:val="24"/>
          <w:szCs w:val="24"/>
        </w:rPr>
        <w:sectPr w:rsidR="00C85E96" w:rsidRPr="00E613F7" w:rsidSect="000A6CC5">
          <w:headerReference w:type="default" r:id="rId10"/>
          <w:pgSz w:w="11910" w:h="16840"/>
          <w:pgMar w:top="960" w:right="711" w:bottom="280" w:left="1680" w:header="710" w:footer="0" w:gutter="0"/>
          <w:pgNumType w:start="19"/>
          <w:cols w:num="2" w:space="720"/>
        </w:sectPr>
      </w:pPr>
    </w:p>
    <w:p w14:paraId="1615BBFD" w14:textId="77777777" w:rsidR="00C85E96" w:rsidRDefault="00C85E96" w:rsidP="00114806">
      <w:pPr>
        <w:pStyle w:val="BodyText"/>
        <w:rPr>
          <w:sz w:val="20"/>
        </w:rPr>
      </w:pPr>
    </w:p>
    <w:p w14:paraId="5AD9A26A" w14:textId="77777777" w:rsidR="00C85E96" w:rsidRDefault="00372C16" w:rsidP="00114806">
      <w:pPr>
        <w:pStyle w:val="BodyText"/>
        <w:ind w:left="1408"/>
        <w:rPr>
          <w:sz w:val="16"/>
        </w:rPr>
      </w:pPr>
      <w:bookmarkStart w:id="16" w:name="_bookmark27"/>
      <w:bookmarkEnd w:id="16"/>
      <w:proofErr w:type="spellStart"/>
      <w:r>
        <w:t>Tabel</w:t>
      </w:r>
      <w:proofErr w:type="spellEnd"/>
      <w:r>
        <w:t xml:space="preserve"> 3.1. </w:t>
      </w:r>
      <w:proofErr w:type="spellStart"/>
      <w:r>
        <w:t>Efek</w:t>
      </w:r>
      <w:proofErr w:type="spellEnd"/>
      <w:r>
        <w:t xml:space="preserve"> </w:t>
      </w:r>
      <w:proofErr w:type="spellStart"/>
      <w:r>
        <w:t>dari</w:t>
      </w:r>
      <w:proofErr w:type="spellEnd"/>
      <w:r>
        <w:t xml:space="preserve"> </w:t>
      </w:r>
      <w:proofErr w:type="spellStart"/>
      <w:r>
        <w:t>latihan</w:t>
      </w:r>
      <w:proofErr w:type="spellEnd"/>
      <w:r>
        <w:t xml:space="preserve"> </w:t>
      </w:r>
      <w:proofErr w:type="spellStart"/>
      <w:r>
        <w:t>aerobik</w:t>
      </w:r>
      <w:proofErr w:type="spellEnd"/>
      <w:r>
        <w:t xml:space="preserve"> pada </w:t>
      </w:r>
      <w:proofErr w:type="spellStart"/>
      <w:r>
        <w:t>sarkopenia</w:t>
      </w:r>
      <w:proofErr w:type="spellEnd"/>
      <w:r>
        <w:t xml:space="preserve"> </w:t>
      </w:r>
      <w:proofErr w:type="spellStart"/>
      <w:r>
        <w:t>usia</w:t>
      </w:r>
      <w:proofErr w:type="spellEnd"/>
      <w:r>
        <w:t xml:space="preserve"> </w:t>
      </w:r>
      <w:proofErr w:type="spellStart"/>
      <w:r>
        <w:t>lanjut</w:t>
      </w:r>
      <w:proofErr w:type="spellEnd"/>
      <w:r>
        <w:t>.</w:t>
      </w:r>
      <w:r>
        <w:rPr>
          <w:position w:val="9"/>
          <w:sz w:val="16"/>
        </w:rPr>
        <w:t>31</w:t>
      </w:r>
    </w:p>
    <w:p w14:paraId="6A389D9D" w14:textId="77777777" w:rsidR="00C85E96" w:rsidRDefault="00C85E96" w:rsidP="00114806">
      <w:pPr>
        <w:pStyle w:val="BodyText"/>
        <w:spacing w:after="1"/>
        <w:rPr>
          <w:sz w:val="21"/>
        </w:rPr>
      </w:pPr>
    </w:p>
    <w:tbl>
      <w:tblPr>
        <w:tblW w:w="0" w:type="auto"/>
        <w:tblInd w:w="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05"/>
        <w:gridCol w:w="1168"/>
        <w:gridCol w:w="2837"/>
        <w:gridCol w:w="2269"/>
      </w:tblGrid>
      <w:tr w:rsidR="00C85E96" w14:paraId="7A65DB52" w14:textId="77777777">
        <w:trPr>
          <w:trHeight w:val="413"/>
        </w:trPr>
        <w:tc>
          <w:tcPr>
            <w:tcW w:w="1805" w:type="dxa"/>
          </w:tcPr>
          <w:p w14:paraId="19037976" w14:textId="77777777" w:rsidR="00C85E96" w:rsidRDefault="00372C16" w:rsidP="00114806">
            <w:pPr>
              <w:pStyle w:val="TableParagraph"/>
              <w:ind w:left="107"/>
              <w:rPr>
                <w:b/>
                <w:sz w:val="24"/>
              </w:rPr>
            </w:pPr>
            <w:proofErr w:type="spellStart"/>
            <w:r>
              <w:rPr>
                <w:b/>
                <w:sz w:val="24"/>
              </w:rPr>
              <w:t>Jenis</w:t>
            </w:r>
            <w:proofErr w:type="spellEnd"/>
            <w:r>
              <w:rPr>
                <w:b/>
                <w:sz w:val="24"/>
              </w:rPr>
              <w:t xml:space="preserve"> </w:t>
            </w:r>
            <w:proofErr w:type="spellStart"/>
            <w:r>
              <w:rPr>
                <w:b/>
                <w:sz w:val="24"/>
              </w:rPr>
              <w:t>Kelamin</w:t>
            </w:r>
            <w:proofErr w:type="spellEnd"/>
          </w:p>
        </w:tc>
        <w:tc>
          <w:tcPr>
            <w:tcW w:w="1168" w:type="dxa"/>
          </w:tcPr>
          <w:p w14:paraId="35576D26" w14:textId="77777777" w:rsidR="00C85E96" w:rsidRDefault="00372C16" w:rsidP="00114806">
            <w:pPr>
              <w:pStyle w:val="TableParagraph"/>
              <w:rPr>
                <w:b/>
                <w:sz w:val="24"/>
              </w:rPr>
            </w:pPr>
            <w:proofErr w:type="spellStart"/>
            <w:r>
              <w:rPr>
                <w:b/>
                <w:sz w:val="24"/>
              </w:rPr>
              <w:t>Usia</w:t>
            </w:r>
            <w:proofErr w:type="spellEnd"/>
          </w:p>
        </w:tc>
        <w:tc>
          <w:tcPr>
            <w:tcW w:w="2837" w:type="dxa"/>
          </w:tcPr>
          <w:p w14:paraId="76031701" w14:textId="77777777" w:rsidR="00C85E96" w:rsidRDefault="00372C16" w:rsidP="00114806">
            <w:pPr>
              <w:pStyle w:val="TableParagraph"/>
              <w:rPr>
                <w:b/>
                <w:sz w:val="24"/>
              </w:rPr>
            </w:pPr>
            <w:proofErr w:type="spellStart"/>
            <w:r>
              <w:rPr>
                <w:b/>
                <w:sz w:val="24"/>
              </w:rPr>
              <w:t>Protokol</w:t>
            </w:r>
            <w:proofErr w:type="spellEnd"/>
            <w:r>
              <w:rPr>
                <w:b/>
                <w:sz w:val="24"/>
              </w:rPr>
              <w:t xml:space="preserve"> Latihan</w:t>
            </w:r>
          </w:p>
        </w:tc>
        <w:tc>
          <w:tcPr>
            <w:tcW w:w="2269" w:type="dxa"/>
          </w:tcPr>
          <w:p w14:paraId="6F967726" w14:textId="77777777" w:rsidR="00C85E96" w:rsidRDefault="00372C16" w:rsidP="00114806">
            <w:pPr>
              <w:pStyle w:val="TableParagraph"/>
              <w:rPr>
                <w:b/>
                <w:sz w:val="24"/>
              </w:rPr>
            </w:pPr>
            <w:r>
              <w:rPr>
                <w:b/>
                <w:sz w:val="24"/>
              </w:rPr>
              <w:t>Hasil</w:t>
            </w:r>
          </w:p>
        </w:tc>
      </w:tr>
      <w:tr w:rsidR="00C85E96" w14:paraId="3C77D5DB" w14:textId="77777777">
        <w:trPr>
          <w:trHeight w:val="1242"/>
        </w:trPr>
        <w:tc>
          <w:tcPr>
            <w:tcW w:w="1805" w:type="dxa"/>
          </w:tcPr>
          <w:p w14:paraId="309BD5FF" w14:textId="77777777" w:rsidR="00C85E96" w:rsidRDefault="00372C16" w:rsidP="00114806">
            <w:pPr>
              <w:pStyle w:val="TableParagraph"/>
              <w:spacing w:line="357" w:lineRule="auto"/>
              <w:ind w:left="107" w:right="161"/>
              <w:rPr>
                <w:sz w:val="24"/>
              </w:rPr>
            </w:pPr>
            <w:proofErr w:type="spellStart"/>
            <w:r>
              <w:rPr>
                <w:sz w:val="24"/>
              </w:rPr>
              <w:t>Laki</w:t>
            </w:r>
            <w:proofErr w:type="spellEnd"/>
            <w:r>
              <w:rPr>
                <w:sz w:val="24"/>
              </w:rPr>
              <w:t xml:space="preserve">- </w:t>
            </w:r>
            <w:proofErr w:type="spellStart"/>
            <w:r>
              <w:rPr>
                <w:sz w:val="24"/>
              </w:rPr>
              <w:t>laki</w:t>
            </w:r>
            <w:proofErr w:type="spellEnd"/>
            <w:r>
              <w:rPr>
                <w:sz w:val="24"/>
              </w:rPr>
              <w:t>/Perempuan</w:t>
            </w:r>
          </w:p>
        </w:tc>
        <w:tc>
          <w:tcPr>
            <w:tcW w:w="1168" w:type="dxa"/>
          </w:tcPr>
          <w:p w14:paraId="656D5F31" w14:textId="77777777" w:rsidR="00C85E96" w:rsidRDefault="00372C16" w:rsidP="00114806">
            <w:pPr>
              <w:pStyle w:val="TableParagraph"/>
              <w:spacing w:line="275" w:lineRule="exact"/>
              <w:rPr>
                <w:sz w:val="24"/>
              </w:rPr>
            </w:pPr>
            <w:r>
              <w:rPr>
                <w:sz w:val="24"/>
              </w:rPr>
              <w:t>65-75</w:t>
            </w:r>
          </w:p>
          <w:p w14:paraId="2FE9C68D" w14:textId="77777777" w:rsidR="00C85E96" w:rsidRDefault="00372C16" w:rsidP="00114806">
            <w:pPr>
              <w:pStyle w:val="TableParagraph"/>
              <w:rPr>
                <w:sz w:val="24"/>
              </w:rPr>
            </w:pPr>
            <w:proofErr w:type="spellStart"/>
            <w:r>
              <w:rPr>
                <w:sz w:val="24"/>
              </w:rPr>
              <w:t>tahun</w:t>
            </w:r>
            <w:proofErr w:type="spellEnd"/>
          </w:p>
        </w:tc>
        <w:tc>
          <w:tcPr>
            <w:tcW w:w="2837" w:type="dxa"/>
          </w:tcPr>
          <w:p w14:paraId="3672CA58" w14:textId="77777777" w:rsidR="00C85E96" w:rsidRDefault="00372C16" w:rsidP="00114806">
            <w:pPr>
              <w:pStyle w:val="TableParagraph"/>
              <w:spacing w:line="357" w:lineRule="auto"/>
              <w:rPr>
                <w:sz w:val="24"/>
              </w:rPr>
            </w:pPr>
            <w:proofErr w:type="spellStart"/>
            <w:r>
              <w:rPr>
                <w:sz w:val="24"/>
              </w:rPr>
              <w:t>Dansa</w:t>
            </w:r>
            <w:proofErr w:type="spellEnd"/>
            <w:r>
              <w:rPr>
                <w:sz w:val="24"/>
              </w:rPr>
              <w:t xml:space="preserve">, 60 </w:t>
            </w:r>
            <w:proofErr w:type="spellStart"/>
            <w:r>
              <w:rPr>
                <w:sz w:val="24"/>
              </w:rPr>
              <w:t>menit</w:t>
            </w:r>
            <w:proofErr w:type="spellEnd"/>
            <w:r>
              <w:rPr>
                <w:sz w:val="24"/>
              </w:rPr>
              <w:t xml:space="preserve"> per </w:t>
            </w:r>
            <w:proofErr w:type="spellStart"/>
            <w:r>
              <w:rPr>
                <w:sz w:val="24"/>
              </w:rPr>
              <w:t>hari</w:t>
            </w:r>
            <w:proofErr w:type="spellEnd"/>
            <w:r>
              <w:rPr>
                <w:sz w:val="24"/>
              </w:rPr>
              <w:t xml:space="preserve">, </w:t>
            </w:r>
            <w:proofErr w:type="spellStart"/>
            <w:r>
              <w:rPr>
                <w:sz w:val="24"/>
              </w:rPr>
              <w:t>selama</w:t>
            </w:r>
            <w:proofErr w:type="spellEnd"/>
            <w:r>
              <w:rPr>
                <w:sz w:val="24"/>
              </w:rPr>
              <w:t xml:space="preserve"> 8 </w:t>
            </w:r>
            <w:proofErr w:type="spellStart"/>
            <w:r>
              <w:rPr>
                <w:sz w:val="24"/>
              </w:rPr>
              <w:t>minggu</w:t>
            </w:r>
            <w:proofErr w:type="spellEnd"/>
          </w:p>
        </w:tc>
        <w:tc>
          <w:tcPr>
            <w:tcW w:w="2269" w:type="dxa"/>
          </w:tcPr>
          <w:p w14:paraId="6CC95181" w14:textId="77777777" w:rsidR="00C85E96" w:rsidRDefault="00372C16" w:rsidP="00114806">
            <w:pPr>
              <w:pStyle w:val="TableParagraph"/>
              <w:spacing w:line="275" w:lineRule="exact"/>
              <w:rPr>
                <w:sz w:val="24"/>
              </w:rPr>
            </w:pPr>
            <w:r>
              <w:rPr>
                <w:sz w:val="24"/>
              </w:rPr>
              <w:t xml:space="preserve">↑ Massa </w:t>
            </w:r>
            <w:proofErr w:type="spellStart"/>
            <w:r>
              <w:rPr>
                <w:sz w:val="24"/>
              </w:rPr>
              <w:t>otot</w:t>
            </w:r>
            <w:proofErr w:type="spellEnd"/>
          </w:p>
          <w:p w14:paraId="0248C345" w14:textId="77777777" w:rsidR="00C85E96" w:rsidRDefault="00372C16" w:rsidP="00114806">
            <w:pPr>
              <w:pStyle w:val="TableParagraph"/>
              <w:spacing w:line="416" w:lineRule="exact"/>
              <w:rPr>
                <w:sz w:val="24"/>
              </w:rPr>
            </w:pPr>
            <w:r>
              <w:rPr>
                <w:sz w:val="24"/>
              </w:rPr>
              <w:t xml:space="preserve">↑ </w:t>
            </w:r>
            <w:proofErr w:type="spellStart"/>
            <w:r>
              <w:rPr>
                <w:sz w:val="24"/>
              </w:rPr>
              <w:t>Kekuatan</w:t>
            </w:r>
            <w:proofErr w:type="spellEnd"/>
            <w:r>
              <w:rPr>
                <w:sz w:val="24"/>
              </w:rPr>
              <w:t xml:space="preserve"> </w:t>
            </w:r>
            <w:proofErr w:type="spellStart"/>
            <w:r>
              <w:rPr>
                <w:sz w:val="24"/>
              </w:rPr>
              <w:t>ekstensor</w:t>
            </w:r>
            <w:proofErr w:type="spellEnd"/>
            <w:r>
              <w:rPr>
                <w:sz w:val="24"/>
              </w:rPr>
              <w:t xml:space="preserve"> </w:t>
            </w:r>
            <w:proofErr w:type="spellStart"/>
            <w:r>
              <w:rPr>
                <w:sz w:val="24"/>
              </w:rPr>
              <w:t>punggung</w:t>
            </w:r>
            <w:proofErr w:type="spellEnd"/>
            <w:r>
              <w:rPr>
                <w:sz w:val="24"/>
              </w:rPr>
              <w:t xml:space="preserve"> </w:t>
            </w:r>
            <w:proofErr w:type="spellStart"/>
            <w:r>
              <w:rPr>
                <w:sz w:val="24"/>
              </w:rPr>
              <w:t>belakang</w:t>
            </w:r>
            <w:proofErr w:type="spellEnd"/>
          </w:p>
        </w:tc>
      </w:tr>
      <w:tr w:rsidR="00C85E96" w14:paraId="5BF3130D" w14:textId="77777777">
        <w:trPr>
          <w:trHeight w:val="2070"/>
        </w:trPr>
        <w:tc>
          <w:tcPr>
            <w:tcW w:w="1805" w:type="dxa"/>
          </w:tcPr>
          <w:p w14:paraId="5C53F758" w14:textId="77777777" w:rsidR="00C85E96" w:rsidRDefault="00372C16" w:rsidP="00114806">
            <w:pPr>
              <w:pStyle w:val="TableParagraph"/>
              <w:spacing w:line="275" w:lineRule="exact"/>
              <w:ind w:left="107"/>
              <w:rPr>
                <w:sz w:val="24"/>
              </w:rPr>
            </w:pPr>
            <w:r>
              <w:rPr>
                <w:sz w:val="24"/>
              </w:rPr>
              <w:t>Perempuan</w:t>
            </w:r>
          </w:p>
        </w:tc>
        <w:tc>
          <w:tcPr>
            <w:tcW w:w="1168" w:type="dxa"/>
          </w:tcPr>
          <w:p w14:paraId="1C44D213" w14:textId="77777777" w:rsidR="00C85E96" w:rsidRDefault="00372C16" w:rsidP="00114806">
            <w:pPr>
              <w:pStyle w:val="TableParagraph"/>
              <w:tabs>
                <w:tab w:val="left" w:pos="574"/>
                <w:tab w:val="left" w:pos="938"/>
              </w:tabs>
              <w:spacing w:line="275" w:lineRule="exact"/>
              <w:rPr>
                <w:sz w:val="24"/>
              </w:rPr>
            </w:pPr>
            <w:r>
              <w:rPr>
                <w:sz w:val="24"/>
              </w:rPr>
              <w:t>74</w:t>
            </w:r>
            <w:r>
              <w:rPr>
                <w:sz w:val="24"/>
              </w:rPr>
              <w:tab/>
            </w:r>
            <w:r>
              <w:rPr>
                <w:sz w:val="24"/>
                <w:u w:val="single"/>
              </w:rPr>
              <w:t>+</w:t>
            </w:r>
            <w:r>
              <w:rPr>
                <w:sz w:val="24"/>
              </w:rPr>
              <w:tab/>
              <w:t>3</w:t>
            </w:r>
          </w:p>
          <w:p w14:paraId="173BD3FC" w14:textId="77777777" w:rsidR="00C85E96" w:rsidRDefault="00372C16" w:rsidP="00114806">
            <w:pPr>
              <w:pStyle w:val="TableParagraph"/>
              <w:rPr>
                <w:sz w:val="24"/>
              </w:rPr>
            </w:pPr>
            <w:proofErr w:type="spellStart"/>
            <w:r>
              <w:rPr>
                <w:sz w:val="24"/>
              </w:rPr>
              <w:t>tahun</w:t>
            </w:r>
            <w:proofErr w:type="spellEnd"/>
          </w:p>
        </w:tc>
        <w:tc>
          <w:tcPr>
            <w:tcW w:w="2837" w:type="dxa"/>
          </w:tcPr>
          <w:p w14:paraId="6D401D0C" w14:textId="77777777" w:rsidR="00C85E96" w:rsidRDefault="00372C16" w:rsidP="00114806">
            <w:pPr>
              <w:pStyle w:val="TableParagraph"/>
              <w:tabs>
                <w:tab w:val="left" w:pos="1545"/>
                <w:tab w:val="left" w:pos="2483"/>
              </w:tabs>
              <w:spacing w:line="357" w:lineRule="auto"/>
              <w:ind w:right="98"/>
              <w:rPr>
                <w:sz w:val="24"/>
              </w:rPr>
            </w:pPr>
            <w:r>
              <w:rPr>
                <w:i/>
                <w:sz w:val="24"/>
              </w:rPr>
              <w:t>Cycle</w:t>
            </w:r>
            <w:r>
              <w:rPr>
                <w:i/>
                <w:sz w:val="24"/>
              </w:rPr>
              <w:tab/>
            </w:r>
            <w:r>
              <w:rPr>
                <w:i/>
                <w:spacing w:val="-3"/>
                <w:sz w:val="24"/>
              </w:rPr>
              <w:t>ergometer,</w:t>
            </w:r>
            <w:r>
              <w:rPr>
                <w:spacing w:val="-3"/>
                <w:sz w:val="24"/>
              </w:rPr>
              <w:t xml:space="preserve">3 </w:t>
            </w:r>
            <w:proofErr w:type="spellStart"/>
            <w:r>
              <w:rPr>
                <w:sz w:val="24"/>
              </w:rPr>
              <w:t>hari</w:t>
            </w:r>
            <w:proofErr w:type="spellEnd"/>
            <w:r>
              <w:rPr>
                <w:sz w:val="24"/>
              </w:rPr>
              <w:t>/</w:t>
            </w:r>
            <w:proofErr w:type="spellStart"/>
            <w:r>
              <w:rPr>
                <w:sz w:val="24"/>
              </w:rPr>
              <w:t>minggu</w:t>
            </w:r>
            <w:proofErr w:type="spellEnd"/>
            <w:r>
              <w:rPr>
                <w:sz w:val="24"/>
              </w:rPr>
              <w:tab/>
            </w:r>
            <w:proofErr w:type="spellStart"/>
            <w:r>
              <w:rPr>
                <w:sz w:val="24"/>
              </w:rPr>
              <w:t>selama</w:t>
            </w:r>
            <w:proofErr w:type="spellEnd"/>
            <w:r>
              <w:rPr>
                <w:sz w:val="24"/>
              </w:rPr>
              <w:tab/>
            </w:r>
            <w:r>
              <w:rPr>
                <w:spacing w:val="-7"/>
                <w:sz w:val="24"/>
              </w:rPr>
              <w:t>12</w:t>
            </w:r>
          </w:p>
          <w:p w14:paraId="4FA73F88" w14:textId="77777777" w:rsidR="00C85E96" w:rsidRDefault="00372C16" w:rsidP="00114806">
            <w:pPr>
              <w:pStyle w:val="TableParagraph"/>
              <w:tabs>
                <w:tab w:val="left" w:pos="1233"/>
                <w:tab w:val="left" w:pos="2160"/>
              </w:tabs>
              <w:rPr>
                <w:sz w:val="24"/>
              </w:rPr>
            </w:pPr>
            <w:proofErr w:type="spellStart"/>
            <w:r>
              <w:rPr>
                <w:sz w:val="24"/>
              </w:rPr>
              <w:t>minggu</w:t>
            </w:r>
            <w:proofErr w:type="spellEnd"/>
            <w:r>
              <w:rPr>
                <w:sz w:val="24"/>
              </w:rPr>
              <w:t>,</w:t>
            </w:r>
            <w:r>
              <w:rPr>
                <w:sz w:val="24"/>
              </w:rPr>
              <w:tab/>
            </w:r>
            <w:proofErr w:type="spellStart"/>
            <w:r>
              <w:rPr>
                <w:sz w:val="24"/>
              </w:rPr>
              <w:t>durasi</w:t>
            </w:r>
            <w:proofErr w:type="spellEnd"/>
            <w:r>
              <w:rPr>
                <w:sz w:val="24"/>
              </w:rPr>
              <w:tab/>
              <w:t>20-45</w:t>
            </w:r>
          </w:p>
          <w:p w14:paraId="5E3D2D14" w14:textId="77777777" w:rsidR="00C85E96" w:rsidRDefault="00372C16" w:rsidP="00114806">
            <w:pPr>
              <w:pStyle w:val="TableParagraph"/>
              <w:rPr>
                <w:sz w:val="24"/>
              </w:rPr>
            </w:pPr>
            <w:proofErr w:type="spellStart"/>
            <w:r>
              <w:rPr>
                <w:sz w:val="24"/>
              </w:rPr>
              <w:t>menit</w:t>
            </w:r>
            <w:proofErr w:type="spellEnd"/>
            <w:r>
              <w:rPr>
                <w:sz w:val="24"/>
              </w:rPr>
              <w:t>, 60-80% HRR</w:t>
            </w:r>
          </w:p>
        </w:tc>
        <w:tc>
          <w:tcPr>
            <w:tcW w:w="2269" w:type="dxa"/>
          </w:tcPr>
          <w:p w14:paraId="6BF74EF3" w14:textId="77777777" w:rsidR="00C85E96" w:rsidRDefault="00372C16" w:rsidP="00114806">
            <w:pPr>
              <w:pStyle w:val="TableParagraph"/>
              <w:tabs>
                <w:tab w:val="left" w:pos="1459"/>
              </w:tabs>
              <w:spacing w:line="357" w:lineRule="auto"/>
              <w:ind w:right="101"/>
              <w:rPr>
                <w:sz w:val="24"/>
              </w:rPr>
            </w:pPr>
            <w:proofErr w:type="gramStart"/>
            <w:r>
              <w:rPr>
                <w:sz w:val="24"/>
              </w:rPr>
              <w:t xml:space="preserve">↑ </w:t>
            </w:r>
            <w:r>
              <w:rPr>
                <w:spacing w:val="10"/>
                <w:sz w:val="24"/>
              </w:rPr>
              <w:t xml:space="preserve"> </w:t>
            </w:r>
            <w:proofErr w:type="spellStart"/>
            <w:r>
              <w:rPr>
                <w:sz w:val="24"/>
              </w:rPr>
              <w:t>Ekspresi</w:t>
            </w:r>
            <w:proofErr w:type="spellEnd"/>
            <w:proofErr w:type="gramEnd"/>
            <w:r>
              <w:rPr>
                <w:sz w:val="24"/>
              </w:rPr>
              <w:tab/>
            </w:r>
            <w:r>
              <w:rPr>
                <w:spacing w:val="-4"/>
                <w:sz w:val="24"/>
              </w:rPr>
              <w:t xml:space="preserve">SIRT1, </w:t>
            </w:r>
            <w:r>
              <w:rPr>
                <w:sz w:val="24"/>
              </w:rPr>
              <w:t>AMPK1</w:t>
            </w:r>
          </w:p>
          <w:p w14:paraId="099CB5B2" w14:textId="77777777" w:rsidR="00C85E96" w:rsidRDefault="00372C16" w:rsidP="00114806">
            <w:pPr>
              <w:pStyle w:val="TableParagraph"/>
              <w:tabs>
                <w:tab w:val="left" w:pos="1107"/>
              </w:tabs>
              <w:spacing w:line="357" w:lineRule="auto"/>
              <w:ind w:right="101"/>
              <w:rPr>
                <w:sz w:val="24"/>
              </w:rPr>
            </w:pPr>
            <w:r>
              <w:rPr>
                <w:sz w:val="24"/>
              </w:rPr>
              <w:t>↑</w:t>
            </w:r>
            <w:r>
              <w:rPr>
                <w:sz w:val="24"/>
              </w:rPr>
              <w:tab/>
            </w:r>
            <w:r>
              <w:rPr>
                <w:spacing w:val="-3"/>
                <w:sz w:val="24"/>
              </w:rPr>
              <w:t xml:space="preserve">Biogenesis </w:t>
            </w:r>
            <w:proofErr w:type="spellStart"/>
            <w:r>
              <w:rPr>
                <w:sz w:val="24"/>
              </w:rPr>
              <w:t>Mitokondria</w:t>
            </w:r>
            <w:proofErr w:type="spellEnd"/>
          </w:p>
        </w:tc>
      </w:tr>
      <w:tr w:rsidR="00C85E96" w14:paraId="65A4B9E0" w14:textId="77777777">
        <w:trPr>
          <w:trHeight w:val="1657"/>
        </w:trPr>
        <w:tc>
          <w:tcPr>
            <w:tcW w:w="1805" w:type="dxa"/>
          </w:tcPr>
          <w:p w14:paraId="172ECC11" w14:textId="77777777" w:rsidR="00C85E96" w:rsidRDefault="00372C16" w:rsidP="00114806">
            <w:pPr>
              <w:pStyle w:val="TableParagraph"/>
              <w:spacing w:line="275" w:lineRule="exact"/>
              <w:ind w:left="107"/>
              <w:rPr>
                <w:sz w:val="24"/>
              </w:rPr>
            </w:pPr>
            <w:proofErr w:type="spellStart"/>
            <w:r>
              <w:rPr>
                <w:sz w:val="24"/>
              </w:rPr>
              <w:t>Laki-laki</w:t>
            </w:r>
            <w:proofErr w:type="spellEnd"/>
          </w:p>
        </w:tc>
        <w:tc>
          <w:tcPr>
            <w:tcW w:w="1168" w:type="dxa"/>
          </w:tcPr>
          <w:p w14:paraId="795762B1" w14:textId="77777777" w:rsidR="00C85E96" w:rsidRDefault="00372C16" w:rsidP="00114806">
            <w:pPr>
              <w:pStyle w:val="TableParagraph"/>
              <w:spacing w:line="275" w:lineRule="exact"/>
              <w:rPr>
                <w:sz w:val="24"/>
              </w:rPr>
            </w:pPr>
            <w:r>
              <w:rPr>
                <w:sz w:val="24"/>
              </w:rPr>
              <w:t xml:space="preserve">74 </w:t>
            </w:r>
            <w:proofErr w:type="spellStart"/>
            <w:r>
              <w:rPr>
                <w:sz w:val="24"/>
              </w:rPr>
              <w:t>tahun</w:t>
            </w:r>
            <w:proofErr w:type="spellEnd"/>
          </w:p>
        </w:tc>
        <w:tc>
          <w:tcPr>
            <w:tcW w:w="2837" w:type="dxa"/>
          </w:tcPr>
          <w:p w14:paraId="28721B2F" w14:textId="77777777" w:rsidR="00C85E96" w:rsidRDefault="00372C16" w:rsidP="00114806">
            <w:pPr>
              <w:pStyle w:val="TableParagraph"/>
              <w:tabs>
                <w:tab w:val="left" w:pos="1363"/>
                <w:tab w:val="left" w:pos="1545"/>
                <w:tab w:val="left" w:pos="2483"/>
              </w:tabs>
              <w:spacing w:line="357" w:lineRule="auto"/>
              <w:ind w:right="101"/>
              <w:rPr>
                <w:sz w:val="24"/>
              </w:rPr>
            </w:pPr>
            <w:r>
              <w:rPr>
                <w:i/>
                <w:sz w:val="24"/>
              </w:rPr>
              <w:t>Cycle</w:t>
            </w:r>
            <w:r>
              <w:rPr>
                <w:i/>
                <w:sz w:val="24"/>
              </w:rPr>
              <w:tab/>
            </w:r>
            <w:r>
              <w:rPr>
                <w:i/>
                <w:spacing w:val="-3"/>
                <w:sz w:val="24"/>
              </w:rPr>
              <w:t>ergometer,</w:t>
            </w:r>
            <w:r>
              <w:rPr>
                <w:spacing w:val="-3"/>
                <w:sz w:val="24"/>
              </w:rPr>
              <w:t xml:space="preserve">3-4 </w:t>
            </w:r>
            <w:proofErr w:type="spellStart"/>
            <w:r>
              <w:rPr>
                <w:sz w:val="24"/>
              </w:rPr>
              <w:t>hari</w:t>
            </w:r>
            <w:proofErr w:type="spellEnd"/>
            <w:r>
              <w:rPr>
                <w:sz w:val="24"/>
              </w:rPr>
              <w:t>/</w:t>
            </w:r>
            <w:proofErr w:type="spellStart"/>
            <w:r>
              <w:rPr>
                <w:sz w:val="24"/>
              </w:rPr>
              <w:t>minggu</w:t>
            </w:r>
            <w:proofErr w:type="spellEnd"/>
            <w:r>
              <w:rPr>
                <w:sz w:val="24"/>
              </w:rPr>
              <w:tab/>
            </w:r>
            <w:r>
              <w:rPr>
                <w:sz w:val="24"/>
              </w:rPr>
              <w:tab/>
            </w:r>
            <w:proofErr w:type="spellStart"/>
            <w:r>
              <w:rPr>
                <w:sz w:val="24"/>
              </w:rPr>
              <w:t>selama</w:t>
            </w:r>
            <w:proofErr w:type="spellEnd"/>
            <w:r>
              <w:rPr>
                <w:sz w:val="24"/>
              </w:rPr>
              <w:tab/>
            </w:r>
            <w:r>
              <w:rPr>
                <w:spacing w:val="-9"/>
                <w:sz w:val="24"/>
              </w:rPr>
              <w:t>12</w:t>
            </w:r>
          </w:p>
          <w:p w14:paraId="3C89AFB8" w14:textId="77777777" w:rsidR="00C85E96" w:rsidRDefault="00372C16" w:rsidP="00114806">
            <w:pPr>
              <w:pStyle w:val="TableParagraph"/>
              <w:tabs>
                <w:tab w:val="left" w:pos="1233"/>
                <w:tab w:val="left" w:pos="2160"/>
              </w:tabs>
              <w:rPr>
                <w:sz w:val="24"/>
              </w:rPr>
            </w:pPr>
            <w:proofErr w:type="spellStart"/>
            <w:r>
              <w:rPr>
                <w:sz w:val="24"/>
              </w:rPr>
              <w:t>minggu</w:t>
            </w:r>
            <w:proofErr w:type="spellEnd"/>
            <w:r>
              <w:rPr>
                <w:sz w:val="24"/>
              </w:rPr>
              <w:t>,</w:t>
            </w:r>
            <w:r>
              <w:rPr>
                <w:sz w:val="24"/>
              </w:rPr>
              <w:tab/>
            </w:r>
            <w:proofErr w:type="spellStart"/>
            <w:r>
              <w:rPr>
                <w:sz w:val="24"/>
              </w:rPr>
              <w:t>durasi</w:t>
            </w:r>
            <w:proofErr w:type="spellEnd"/>
            <w:r>
              <w:rPr>
                <w:sz w:val="24"/>
              </w:rPr>
              <w:tab/>
              <w:t>20-45</w:t>
            </w:r>
          </w:p>
          <w:p w14:paraId="0926F0ED" w14:textId="77777777" w:rsidR="00C85E96" w:rsidRDefault="00372C16" w:rsidP="00114806">
            <w:pPr>
              <w:pStyle w:val="TableParagraph"/>
              <w:rPr>
                <w:sz w:val="24"/>
              </w:rPr>
            </w:pPr>
            <w:proofErr w:type="spellStart"/>
            <w:r>
              <w:rPr>
                <w:sz w:val="24"/>
              </w:rPr>
              <w:t>menit</w:t>
            </w:r>
            <w:proofErr w:type="spellEnd"/>
            <w:r>
              <w:rPr>
                <w:sz w:val="24"/>
              </w:rPr>
              <w:t>, 60-80% HRR</w:t>
            </w:r>
          </w:p>
        </w:tc>
        <w:tc>
          <w:tcPr>
            <w:tcW w:w="2269" w:type="dxa"/>
          </w:tcPr>
          <w:p w14:paraId="35F567B9" w14:textId="77777777" w:rsidR="00C85E96" w:rsidRDefault="00372C16" w:rsidP="00114806">
            <w:pPr>
              <w:pStyle w:val="TableParagraph"/>
              <w:spacing w:line="275" w:lineRule="exact"/>
              <w:rPr>
                <w:sz w:val="24"/>
              </w:rPr>
            </w:pPr>
            <w:r>
              <w:rPr>
                <w:sz w:val="24"/>
              </w:rPr>
              <w:t xml:space="preserve">↑ Volume </w:t>
            </w:r>
            <w:proofErr w:type="spellStart"/>
            <w:r>
              <w:rPr>
                <w:sz w:val="24"/>
              </w:rPr>
              <w:t>quadrisep</w:t>
            </w:r>
            <w:proofErr w:type="spellEnd"/>
          </w:p>
          <w:p w14:paraId="229903D1" w14:textId="77777777" w:rsidR="00C85E96" w:rsidRDefault="00372C16" w:rsidP="00114806">
            <w:pPr>
              <w:pStyle w:val="TableParagraph"/>
              <w:rPr>
                <w:sz w:val="24"/>
              </w:rPr>
            </w:pPr>
            <w:r>
              <w:rPr>
                <w:sz w:val="24"/>
              </w:rPr>
              <w:t xml:space="preserve">↑ Massa </w:t>
            </w:r>
            <w:proofErr w:type="spellStart"/>
            <w:r>
              <w:rPr>
                <w:sz w:val="24"/>
              </w:rPr>
              <w:t>otot</w:t>
            </w:r>
            <w:proofErr w:type="spellEnd"/>
          </w:p>
          <w:p w14:paraId="63343A12" w14:textId="77777777" w:rsidR="00C85E96" w:rsidRDefault="00372C16" w:rsidP="00114806">
            <w:pPr>
              <w:pStyle w:val="TableParagraph"/>
              <w:rPr>
                <w:sz w:val="24"/>
              </w:rPr>
            </w:pPr>
            <w:r>
              <w:rPr>
                <w:sz w:val="24"/>
              </w:rPr>
              <w:t xml:space="preserve">↑ </w:t>
            </w:r>
            <w:proofErr w:type="spellStart"/>
            <w:r>
              <w:rPr>
                <w:sz w:val="24"/>
              </w:rPr>
              <w:t>Kapasitas</w:t>
            </w:r>
            <w:proofErr w:type="spellEnd"/>
            <w:r>
              <w:rPr>
                <w:sz w:val="24"/>
              </w:rPr>
              <w:t xml:space="preserve"> </w:t>
            </w:r>
            <w:proofErr w:type="spellStart"/>
            <w:r>
              <w:rPr>
                <w:sz w:val="24"/>
              </w:rPr>
              <w:t>aerobik</w:t>
            </w:r>
            <w:proofErr w:type="spellEnd"/>
          </w:p>
        </w:tc>
      </w:tr>
      <w:tr w:rsidR="00C85E96" w14:paraId="5C807E9F" w14:textId="77777777">
        <w:trPr>
          <w:trHeight w:val="3726"/>
        </w:trPr>
        <w:tc>
          <w:tcPr>
            <w:tcW w:w="1805" w:type="dxa"/>
          </w:tcPr>
          <w:p w14:paraId="7B7BB172" w14:textId="77777777" w:rsidR="00C85E96" w:rsidRDefault="00372C16" w:rsidP="00114806">
            <w:pPr>
              <w:pStyle w:val="TableParagraph"/>
              <w:spacing w:line="271" w:lineRule="exact"/>
              <w:ind w:left="107"/>
              <w:rPr>
                <w:sz w:val="24"/>
              </w:rPr>
            </w:pPr>
            <w:r>
              <w:rPr>
                <w:sz w:val="24"/>
              </w:rPr>
              <w:t>Perempuan</w:t>
            </w:r>
          </w:p>
        </w:tc>
        <w:tc>
          <w:tcPr>
            <w:tcW w:w="1168" w:type="dxa"/>
          </w:tcPr>
          <w:p w14:paraId="535351E8" w14:textId="77777777" w:rsidR="00C85E96" w:rsidRDefault="00372C16" w:rsidP="00114806">
            <w:pPr>
              <w:pStyle w:val="TableParagraph"/>
              <w:tabs>
                <w:tab w:val="left" w:pos="574"/>
                <w:tab w:val="left" w:pos="938"/>
              </w:tabs>
              <w:spacing w:line="271" w:lineRule="exact"/>
              <w:rPr>
                <w:sz w:val="24"/>
              </w:rPr>
            </w:pPr>
            <w:r>
              <w:rPr>
                <w:sz w:val="24"/>
              </w:rPr>
              <w:t>70</w:t>
            </w:r>
            <w:r>
              <w:rPr>
                <w:sz w:val="24"/>
              </w:rPr>
              <w:tab/>
            </w:r>
            <w:r>
              <w:rPr>
                <w:sz w:val="24"/>
                <w:u w:val="single"/>
              </w:rPr>
              <w:t>+</w:t>
            </w:r>
            <w:r>
              <w:rPr>
                <w:sz w:val="24"/>
              </w:rPr>
              <w:tab/>
              <w:t>2</w:t>
            </w:r>
          </w:p>
          <w:p w14:paraId="3E7A15E9" w14:textId="77777777" w:rsidR="00C85E96" w:rsidRDefault="00372C16" w:rsidP="00114806">
            <w:pPr>
              <w:pStyle w:val="TableParagraph"/>
              <w:rPr>
                <w:sz w:val="24"/>
              </w:rPr>
            </w:pPr>
            <w:proofErr w:type="spellStart"/>
            <w:r>
              <w:rPr>
                <w:sz w:val="24"/>
              </w:rPr>
              <w:t>tahun</w:t>
            </w:r>
            <w:proofErr w:type="spellEnd"/>
          </w:p>
        </w:tc>
        <w:tc>
          <w:tcPr>
            <w:tcW w:w="2837" w:type="dxa"/>
          </w:tcPr>
          <w:p w14:paraId="6CA7634F" w14:textId="77777777" w:rsidR="00C85E96" w:rsidRDefault="00372C16" w:rsidP="00114806">
            <w:pPr>
              <w:pStyle w:val="TableParagraph"/>
              <w:tabs>
                <w:tab w:val="left" w:pos="1361"/>
                <w:tab w:val="left" w:pos="1545"/>
                <w:tab w:val="left" w:pos="2483"/>
              </w:tabs>
              <w:spacing w:line="362" w:lineRule="auto"/>
              <w:ind w:right="101"/>
              <w:rPr>
                <w:sz w:val="24"/>
              </w:rPr>
            </w:pPr>
            <w:r>
              <w:rPr>
                <w:i/>
                <w:sz w:val="24"/>
              </w:rPr>
              <w:t>Cycle</w:t>
            </w:r>
            <w:r>
              <w:rPr>
                <w:i/>
                <w:sz w:val="24"/>
              </w:rPr>
              <w:tab/>
            </w:r>
            <w:r>
              <w:rPr>
                <w:i/>
                <w:spacing w:val="-3"/>
                <w:sz w:val="24"/>
              </w:rPr>
              <w:t>ergometer,</w:t>
            </w:r>
            <w:r>
              <w:rPr>
                <w:spacing w:val="-3"/>
                <w:sz w:val="24"/>
              </w:rPr>
              <w:t xml:space="preserve">3-4 </w:t>
            </w:r>
            <w:proofErr w:type="spellStart"/>
            <w:r>
              <w:rPr>
                <w:sz w:val="24"/>
              </w:rPr>
              <w:t>hari</w:t>
            </w:r>
            <w:proofErr w:type="spellEnd"/>
            <w:r>
              <w:rPr>
                <w:sz w:val="24"/>
              </w:rPr>
              <w:t>/</w:t>
            </w:r>
            <w:proofErr w:type="spellStart"/>
            <w:r>
              <w:rPr>
                <w:sz w:val="24"/>
              </w:rPr>
              <w:t>minggu</w:t>
            </w:r>
            <w:proofErr w:type="spellEnd"/>
            <w:r>
              <w:rPr>
                <w:sz w:val="24"/>
              </w:rPr>
              <w:tab/>
            </w:r>
            <w:r>
              <w:rPr>
                <w:sz w:val="24"/>
              </w:rPr>
              <w:tab/>
            </w:r>
            <w:proofErr w:type="spellStart"/>
            <w:r>
              <w:rPr>
                <w:sz w:val="24"/>
              </w:rPr>
              <w:t>selama</w:t>
            </w:r>
            <w:proofErr w:type="spellEnd"/>
            <w:r>
              <w:rPr>
                <w:sz w:val="24"/>
              </w:rPr>
              <w:tab/>
            </w:r>
            <w:r>
              <w:rPr>
                <w:spacing w:val="-9"/>
                <w:sz w:val="24"/>
              </w:rPr>
              <w:t>12</w:t>
            </w:r>
          </w:p>
          <w:p w14:paraId="6C99BB77" w14:textId="77777777" w:rsidR="00C85E96" w:rsidRDefault="00372C16" w:rsidP="00114806">
            <w:pPr>
              <w:pStyle w:val="TableParagraph"/>
              <w:tabs>
                <w:tab w:val="left" w:pos="1233"/>
                <w:tab w:val="left" w:pos="2160"/>
              </w:tabs>
              <w:spacing w:line="271" w:lineRule="exact"/>
              <w:rPr>
                <w:sz w:val="24"/>
              </w:rPr>
            </w:pPr>
            <w:proofErr w:type="spellStart"/>
            <w:r>
              <w:rPr>
                <w:sz w:val="24"/>
              </w:rPr>
              <w:t>minggu</w:t>
            </w:r>
            <w:proofErr w:type="spellEnd"/>
            <w:r>
              <w:rPr>
                <w:sz w:val="24"/>
              </w:rPr>
              <w:t>,</w:t>
            </w:r>
            <w:r>
              <w:rPr>
                <w:sz w:val="24"/>
              </w:rPr>
              <w:tab/>
            </w:r>
            <w:proofErr w:type="spellStart"/>
            <w:r>
              <w:rPr>
                <w:sz w:val="24"/>
              </w:rPr>
              <w:t>durasi</w:t>
            </w:r>
            <w:proofErr w:type="spellEnd"/>
            <w:r>
              <w:rPr>
                <w:sz w:val="24"/>
              </w:rPr>
              <w:tab/>
              <w:t>20-45</w:t>
            </w:r>
          </w:p>
          <w:p w14:paraId="60B9C87A" w14:textId="77777777" w:rsidR="00C85E96" w:rsidRDefault="00372C16" w:rsidP="00114806">
            <w:pPr>
              <w:pStyle w:val="TableParagraph"/>
              <w:rPr>
                <w:sz w:val="24"/>
              </w:rPr>
            </w:pPr>
            <w:proofErr w:type="spellStart"/>
            <w:r>
              <w:rPr>
                <w:sz w:val="24"/>
              </w:rPr>
              <w:t>menit</w:t>
            </w:r>
            <w:proofErr w:type="spellEnd"/>
            <w:r>
              <w:rPr>
                <w:sz w:val="24"/>
              </w:rPr>
              <w:t>, 60-80% HRR</w:t>
            </w:r>
          </w:p>
        </w:tc>
        <w:tc>
          <w:tcPr>
            <w:tcW w:w="2269" w:type="dxa"/>
          </w:tcPr>
          <w:p w14:paraId="524CE116" w14:textId="77777777" w:rsidR="00C85E96" w:rsidRDefault="00372C16" w:rsidP="00114806">
            <w:pPr>
              <w:pStyle w:val="TableParagraph"/>
              <w:spacing w:line="271" w:lineRule="exact"/>
              <w:rPr>
                <w:sz w:val="24"/>
              </w:rPr>
            </w:pPr>
            <w:r>
              <w:rPr>
                <w:sz w:val="24"/>
              </w:rPr>
              <w:t xml:space="preserve">↑ </w:t>
            </w:r>
            <w:proofErr w:type="spellStart"/>
            <w:r>
              <w:rPr>
                <w:sz w:val="24"/>
              </w:rPr>
              <w:t>Kapasitas</w:t>
            </w:r>
            <w:proofErr w:type="spellEnd"/>
            <w:r>
              <w:rPr>
                <w:sz w:val="24"/>
              </w:rPr>
              <w:t xml:space="preserve"> </w:t>
            </w:r>
            <w:proofErr w:type="spellStart"/>
            <w:r>
              <w:rPr>
                <w:sz w:val="24"/>
              </w:rPr>
              <w:t>aerobik</w:t>
            </w:r>
            <w:proofErr w:type="spellEnd"/>
          </w:p>
          <w:p w14:paraId="6A63F0FE" w14:textId="77777777" w:rsidR="00C85E96" w:rsidRDefault="00372C16" w:rsidP="00114806">
            <w:pPr>
              <w:pStyle w:val="TableParagraph"/>
              <w:rPr>
                <w:sz w:val="24"/>
              </w:rPr>
            </w:pPr>
            <w:r>
              <w:rPr>
                <w:sz w:val="24"/>
              </w:rPr>
              <w:t xml:space="preserve">↑ Massa </w:t>
            </w:r>
            <w:proofErr w:type="spellStart"/>
            <w:r>
              <w:rPr>
                <w:sz w:val="24"/>
              </w:rPr>
              <w:t>otot</w:t>
            </w:r>
            <w:proofErr w:type="spellEnd"/>
          </w:p>
          <w:p w14:paraId="17211E9C" w14:textId="77777777" w:rsidR="00C85E96" w:rsidRDefault="00372C16" w:rsidP="00114806">
            <w:pPr>
              <w:pStyle w:val="TableParagraph"/>
              <w:rPr>
                <w:sz w:val="24"/>
              </w:rPr>
            </w:pPr>
            <w:r>
              <w:rPr>
                <w:sz w:val="24"/>
              </w:rPr>
              <w:t xml:space="preserve">↑ </w:t>
            </w:r>
            <w:proofErr w:type="spellStart"/>
            <w:r>
              <w:rPr>
                <w:sz w:val="24"/>
              </w:rPr>
              <w:t>Kekuatan</w:t>
            </w:r>
            <w:proofErr w:type="spellEnd"/>
            <w:r>
              <w:rPr>
                <w:sz w:val="24"/>
              </w:rPr>
              <w:t xml:space="preserve"> </w:t>
            </w:r>
            <w:proofErr w:type="spellStart"/>
            <w:r>
              <w:rPr>
                <w:sz w:val="24"/>
              </w:rPr>
              <w:t>otot</w:t>
            </w:r>
            <w:proofErr w:type="spellEnd"/>
          </w:p>
          <w:p w14:paraId="6CA01472" w14:textId="77777777" w:rsidR="00C85E96" w:rsidRDefault="00372C16" w:rsidP="00114806">
            <w:pPr>
              <w:pStyle w:val="TableParagraph"/>
              <w:tabs>
                <w:tab w:val="left" w:pos="1258"/>
              </w:tabs>
              <w:rPr>
                <w:sz w:val="24"/>
              </w:rPr>
            </w:pPr>
            <w:r>
              <w:rPr>
                <w:sz w:val="24"/>
              </w:rPr>
              <w:t>↓</w:t>
            </w:r>
            <w:r>
              <w:rPr>
                <w:sz w:val="24"/>
              </w:rPr>
              <w:tab/>
              <w:t>F0X03A,</w:t>
            </w:r>
          </w:p>
          <w:p w14:paraId="543D4815" w14:textId="77777777" w:rsidR="00C85E96" w:rsidRDefault="00372C16" w:rsidP="00114806">
            <w:pPr>
              <w:pStyle w:val="TableParagraph"/>
              <w:tabs>
                <w:tab w:val="left" w:pos="1812"/>
              </w:tabs>
              <w:rPr>
                <w:sz w:val="24"/>
              </w:rPr>
            </w:pPr>
            <w:proofErr w:type="spellStart"/>
            <w:r>
              <w:rPr>
                <w:sz w:val="24"/>
              </w:rPr>
              <w:t>Miostatin</w:t>
            </w:r>
            <w:proofErr w:type="spellEnd"/>
            <w:r>
              <w:rPr>
                <w:sz w:val="24"/>
              </w:rPr>
              <w:t>,</w:t>
            </w:r>
            <w:r>
              <w:rPr>
                <w:sz w:val="24"/>
              </w:rPr>
              <w:tab/>
              <w:t>dan</w:t>
            </w:r>
          </w:p>
          <w:p w14:paraId="4E033268" w14:textId="77777777" w:rsidR="00C85E96" w:rsidRDefault="00372C16" w:rsidP="00114806">
            <w:pPr>
              <w:pStyle w:val="TableParagraph"/>
              <w:tabs>
                <w:tab w:val="left" w:pos="1473"/>
              </w:tabs>
              <w:spacing w:line="360" w:lineRule="auto"/>
              <w:ind w:right="103"/>
              <w:rPr>
                <w:sz w:val="24"/>
              </w:rPr>
            </w:pPr>
            <w:proofErr w:type="spellStart"/>
            <w:r>
              <w:rPr>
                <w:sz w:val="24"/>
              </w:rPr>
              <w:t>ekspresi</w:t>
            </w:r>
            <w:proofErr w:type="spellEnd"/>
            <w:r>
              <w:rPr>
                <w:sz w:val="24"/>
              </w:rPr>
              <w:tab/>
            </w:r>
            <w:r>
              <w:rPr>
                <w:spacing w:val="-5"/>
                <w:sz w:val="24"/>
              </w:rPr>
              <w:t xml:space="preserve">MRF4, </w:t>
            </w:r>
            <w:r>
              <w:rPr>
                <w:sz w:val="24"/>
              </w:rPr>
              <w:t>mRNA</w:t>
            </w:r>
          </w:p>
          <w:p w14:paraId="6BB1A562" w14:textId="77777777" w:rsidR="00C85E96" w:rsidRDefault="00372C16" w:rsidP="00114806">
            <w:pPr>
              <w:pStyle w:val="TableParagraph"/>
              <w:tabs>
                <w:tab w:val="left" w:pos="558"/>
                <w:tab w:val="left" w:pos="1473"/>
              </w:tabs>
              <w:rPr>
                <w:sz w:val="24"/>
              </w:rPr>
            </w:pPr>
            <w:r>
              <w:rPr>
                <w:sz w:val="24"/>
              </w:rPr>
              <w:t>↓</w:t>
            </w:r>
            <w:r>
              <w:rPr>
                <w:sz w:val="24"/>
              </w:rPr>
              <w:tab/>
              <w:t>Kadar</w:t>
            </w:r>
            <w:r>
              <w:rPr>
                <w:sz w:val="24"/>
              </w:rPr>
              <w:tab/>
              <w:t>protein</w:t>
            </w:r>
          </w:p>
          <w:p w14:paraId="19228622" w14:textId="77777777" w:rsidR="00C85E96" w:rsidRDefault="00372C16" w:rsidP="00114806">
            <w:pPr>
              <w:pStyle w:val="TableParagraph"/>
              <w:rPr>
                <w:sz w:val="24"/>
              </w:rPr>
            </w:pPr>
            <w:r>
              <w:rPr>
                <w:sz w:val="24"/>
              </w:rPr>
              <w:t>PGC-1α</w:t>
            </w:r>
          </w:p>
        </w:tc>
      </w:tr>
      <w:tr w:rsidR="00C85E96" w14:paraId="25AFCC0E" w14:textId="77777777">
        <w:trPr>
          <w:trHeight w:val="1654"/>
        </w:trPr>
        <w:tc>
          <w:tcPr>
            <w:tcW w:w="1805" w:type="dxa"/>
          </w:tcPr>
          <w:p w14:paraId="48868369" w14:textId="77777777" w:rsidR="00C85E96" w:rsidRDefault="00372C16" w:rsidP="00114806">
            <w:pPr>
              <w:pStyle w:val="TableParagraph"/>
              <w:spacing w:line="362" w:lineRule="auto"/>
              <w:ind w:left="107" w:right="161"/>
              <w:rPr>
                <w:sz w:val="24"/>
              </w:rPr>
            </w:pPr>
            <w:proofErr w:type="spellStart"/>
            <w:r>
              <w:rPr>
                <w:sz w:val="24"/>
              </w:rPr>
              <w:t>Laki</w:t>
            </w:r>
            <w:proofErr w:type="spellEnd"/>
            <w:r>
              <w:rPr>
                <w:sz w:val="24"/>
              </w:rPr>
              <w:t xml:space="preserve">- </w:t>
            </w:r>
            <w:proofErr w:type="spellStart"/>
            <w:r>
              <w:rPr>
                <w:sz w:val="24"/>
              </w:rPr>
              <w:t>laki</w:t>
            </w:r>
            <w:proofErr w:type="spellEnd"/>
            <w:r>
              <w:rPr>
                <w:sz w:val="24"/>
              </w:rPr>
              <w:t>/Perempuan</w:t>
            </w:r>
          </w:p>
        </w:tc>
        <w:tc>
          <w:tcPr>
            <w:tcW w:w="1168" w:type="dxa"/>
          </w:tcPr>
          <w:p w14:paraId="6B6C3154" w14:textId="77777777" w:rsidR="00C85E96" w:rsidRDefault="00372C16" w:rsidP="00114806">
            <w:pPr>
              <w:pStyle w:val="TableParagraph"/>
              <w:spacing w:line="271" w:lineRule="exact"/>
              <w:rPr>
                <w:sz w:val="24"/>
              </w:rPr>
            </w:pPr>
            <w:r>
              <w:rPr>
                <w:sz w:val="24"/>
              </w:rPr>
              <w:t>21-87</w:t>
            </w:r>
          </w:p>
          <w:p w14:paraId="30AD49B8" w14:textId="77777777" w:rsidR="00C85E96" w:rsidRDefault="00372C16" w:rsidP="00114806">
            <w:pPr>
              <w:pStyle w:val="TableParagraph"/>
              <w:rPr>
                <w:sz w:val="24"/>
              </w:rPr>
            </w:pPr>
            <w:proofErr w:type="spellStart"/>
            <w:r>
              <w:rPr>
                <w:sz w:val="24"/>
              </w:rPr>
              <w:t>tahun</w:t>
            </w:r>
            <w:proofErr w:type="spellEnd"/>
          </w:p>
        </w:tc>
        <w:tc>
          <w:tcPr>
            <w:tcW w:w="2837" w:type="dxa"/>
          </w:tcPr>
          <w:p w14:paraId="02F1E865" w14:textId="77777777" w:rsidR="00C85E96" w:rsidRDefault="00372C16" w:rsidP="00114806">
            <w:pPr>
              <w:pStyle w:val="TableParagraph"/>
              <w:tabs>
                <w:tab w:val="left" w:pos="1265"/>
                <w:tab w:val="left" w:pos="2407"/>
              </w:tabs>
              <w:spacing w:line="271" w:lineRule="exact"/>
              <w:rPr>
                <w:sz w:val="24"/>
              </w:rPr>
            </w:pPr>
            <w:r>
              <w:rPr>
                <w:sz w:val="24"/>
              </w:rPr>
              <w:t>Latihan</w:t>
            </w:r>
            <w:r>
              <w:rPr>
                <w:sz w:val="24"/>
              </w:rPr>
              <w:tab/>
            </w:r>
            <w:proofErr w:type="spellStart"/>
            <w:r>
              <w:rPr>
                <w:sz w:val="24"/>
              </w:rPr>
              <w:t>sepeda</w:t>
            </w:r>
            <w:proofErr w:type="spellEnd"/>
            <w:r>
              <w:rPr>
                <w:sz w:val="24"/>
              </w:rPr>
              <w:t>,</w:t>
            </w:r>
            <w:r>
              <w:rPr>
                <w:sz w:val="24"/>
              </w:rPr>
              <w:tab/>
              <w:t>3-4</w:t>
            </w:r>
          </w:p>
          <w:p w14:paraId="156D2849" w14:textId="77777777" w:rsidR="00C85E96" w:rsidRDefault="00372C16" w:rsidP="00114806">
            <w:pPr>
              <w:pStyle w:val="TableParagraph"/>
              <w:tabs>
                <w:tab w:val="left" w:pos="1613"/>
                <w:tab w:val="left" w:pos="2480"/>
              </w:tabs>
              <w:spacing w:line="357" w:lineRule="auto"/>
              <w:ind w:right="96"/>
              <w:rPr>
                <w:i/>
                <w:sz w:val="24"/>
              </w:rPr>
            </w:pPr>
            <w:proofErr w:type="spellStart"/>
            <w:r>
              <w:rPr>
                <w:sz w:val="24"/>
              </w:rPr>
              <w:t>hari</w:t>
            </w:r>
            <w:proofErr w:type="spellEnd"/>
            <w:r>
              <w:rPr>
                <w:sz w:val="24"/>
              </w:rPr>
              <w:t>/</w:t>
            </w:r>
            <w:proofErr w:type="spellStart"/>
            <w:r>
              <w:rPr>
                <w:sz w:val="24"/>
              </w:rPr>
              <w:t>minggu</w:t>
            </w:r>
            <w:proofErr w:type="spellEnd"/>
            <w:r>
              <w:rPr>
                <w:sz w:val="24"/>
              </w:rPr>
              <w:t>,</w:t>
            </w:r>
            <w:r>
              <w:rPr>
                <w:sz w:val="24"/>
              </w:rPr>
              <w:tab/>
            </w:r>
            <w:proofErr w:type="spellStart"/>
            <w:r>
              <w:rPr>
                <w:sz w:val="24"/>
              </w:rPr>
              <w:t>durasi</w:t>
            </w:r>
            <w:proofErr w:type="spellEnd"/>
            <w:r>
              <w:rPr>
                <w:sz w:val="24"/>
              </w:rPr>
              <w:tab/>
              <w:t xml:space="preserve">45 </w:t>
            </w:r>
            <w:proofErr w:type="spellStart"/>
            <w:r>
              <w:rPr>
                <w:sz w:val="24"/>
              </w:rPr>
              <w:t>menit</w:t>
            </w:r>
            <w:proofErr w:type="spellEnd"/>
            <w:r>
              <w:rPr>
                <w:sz w:val="24"/>
              </w:rPr>
              <w:t xml:space="preserve">, 80% </w:t>
            </w:r>
            <w:r>
              <w:rPr>
                <w:i/>
                <w:sz w:val="24"/>
              </w:rPr>
              <w:t>peak heart</w:t>
            </w:r>
            <w:r>
              <w:rPr>
                <w:i/>
                <w:spacing w:val="-21"/>
                <w:sz w:val="24"/>
              </w:rPr>
              <w:t xml:space="preserve"> </w:t>
            </w:r>
            <w:r>
              <w:rPr>
                <w:i/>
                <w:sz w:val="24"/>
              </w:rPr>
              <w:t>rate</w:t>
            </w:r>
          </w:p>
        </w:tc>
        <w:tc>
          <w:tcPr>
            <w:tcW w:w="2269" w:type="dxa"/>
          </w:tcPr>
          <w:p w14:paraId="17AF37D7" w14:textId="77777777" w:rsidR="00C85E96" w:rsidRDefault="00372C16" w:rsidP="00114806">
            <w:pPr>
              <w:pStyle w:val="TableParagraph"/>
              <w:spacing w:line="362" w:lineRule="auto"/>
              <w:ind w:right="86"/>
              <w:rPr>
                <w:sz w:val="24"/>
              </w:rPr>
            </w:pPr>
            <w:r>
              <w:rPr>
                <w:sz w:val="24"/>
              </w:rPr>
              <w:t xml:space="preserve">↓ </w:t>
            </w:r>
            <w:proofErr w:type="spellStart"/>
            <w:r>
              <w:rPr>
                <w:sz w:val="24"/>
              </w:rPr>
              <w:t>Ekspresi</w:t>
            </w:r>
            <w:proofErr w:type="spellEnd"/>
            <w:r>
              <w:rPr>
                <w:sz w:val="24"/>
              </w:rPr>
              <w:t xml:space="preserve"> MHC </w:t>
            </w:r>
            <w:r>
              <w:rPr>
                <w:spacing w:val="-13"/>
                <w:sz w:val="24"/>
              </w:rPr>
              <w:t xml:space="preserve">I </w:t>
            </w:r>
            <w:r>
              <w:rPr>
                <w:sz w:val="24"/>
              </w:rPr>
              <w:t xml:space="preserve">dan </w:t>
            </w:r>
            <w:r>
              <w:rPr>
                <w:spacing w:val="-3"/>
                <w:sz w:val="24"/>
              </w:rPr>
              <w:t xml:space="preserve">MHC </w:t>
            </w:r>
            <w:proofErr w:type="spellStart"/>
            <w:r>
              <w:rPr>
                <w:sz w:val="24"/>
              </w:rPr>
              <w:t>IIa</w:t>
            </w:r>
            <w:proofErr w:type="spellEnd"/>
            <w:r>
              <w:rPr>
                <w:spacing w:val="6"/>
                <w:sz w:val="24"/>
              </w:rPr>
              <w:t xml:space="preserve"> </w:t>
            </w:r>
            <w:r>
              <w:rPr>
                <w:sz w:val="24"/>
              </w:rPr>
              <w:t>mRNA</w:t>
            </w:r>
          </w:p>
          <w:p w14:paraId="37FDE9E1" w14:textId="77777777" w:rsidR="00C85E96" w:rsidRDefault="00372C16" w:rsidP="00114806">
            <w:pPr>
              <w:pStyle w:val="TableParagraph"/>
              <w:spacing w:line="271" w:lineRule="exact"/>
              <w:rPr>
                <w:sz w:val="24"/>
              </w:rPr>
            </w:pPr>
            <w:proofErr w:type="gramStart"/>
            <w:r>
              <w:rPr>
                <w:sz w:val="24"/>
              </w:rPr>
              <w:t xml:space="preserve">↓  </w:t>
            </w:r>
            <w:proofErr w:type="spellStart"/>
            <w:r>
              <w:rPr>
                <w:sz w:val="24"/>
              </w:rPr>
              <w:t>Ekspresi</w:t>
            </w:r>
            <w:proofErr w:type="spellEnd"/>
            <w:proofErr w:type="gramEnd"/>
            <w:r>
              <w:rPr>
                <w:sz w:val="24"/>
              </w:rPr>
              <w:t xml:space="preserve">  MHC</w:t>
            </w:r>
            <w:r>
              <w:rPr>
                <w:spacing w:val="-19"/>
                <w:sz w:val="24"/>
              </w:rPr>
              <w:t xml:space="preserve"> </w:t>
            </w:r>
            <w:proofErr w:type="spellStart"/>
            <w:r>
              <w:rPr>
                <w:sz w:val="24"/>
              </w:rPr>
              <w:t>Iix</w:t>
            </w:r>
            <w:proofErr w:type="spellEnd"/>
          </w:p>
          <w:p w14:paraId="23022E1D" w14:textId="77777777" w:rsidR="00C85E96" w:rsidRDefault="00372C16" w:rsidP="00114806">
            <w:pPr>
              <w:pStyle w:val="TableParagraph"/>
              <w:ind w:left="539"/>
              <w:rPr>
                <w:sz w:val="24"/>
              </w:rPr>
            </w:pPr>
            <w:r>
              <w:rPr>
                <w:sz w:val="24"/>
              </w:rPr>
              <w:t>mRNA</w:t>
            </w:r>
          </w:p>
        </w:tc>
      </w:tr>
    </w:tbl>
    <w:p w14:paraId="6433ED6E" w14:textId="77777777" w:rsidR="00C85E96" w:rsidRDefault="00372C16" w:rsidP="00114806">
      <w:pPr>
        <w:spacing w:line="360" w:lineRule="auto"/>
        <w:ind w:left="588" w:right="1696"/>
        <w:jc w:val="both"/>
        <w:rPr>
          <w:sz w:val="24"/>
        </w:rPr>
      </w:pPr>
      <w:proofErr w:type="gramStart"/>
      <w:r>
        <w:rPr>
          <w:sz w:val="24"/>
        </w:rPr>
        <w:t>↑:</w:t>
      </w:r>
      <w:proofErr w:type="spellStart"/>
      <w:r>
        <w:rPr>
          <w:sz w:val="24"/>
        </w:rPr>
        <w:t>peningkatan</w:t>
      </w:r>
      <w:proofErr w:type="spellEnd"/>
      <w:proofErr w:type="gramEnd"/>
      <w:r>
        <w:rPr>
          <w:sz w:val="24"/>
        </w:rPr>
        <w:t xml:space="preserve">; ↓: </w:t>
      </w:r>
      <w:proofErr w:type="spellStart"/>
      <w:r>
        <w:rPr>
          <w:sz w:val="24"/>
        </w:rPr>
        <w:t>penurunan</w:t>
      </w:r>
      <w:proofErr w:type="spellEnd"/>
      <w:r>
        <w:rPr>
          <w:sz w:val="24"/>
        </w:rPr>
        <w:t xml:space="preserve">; HRR: </w:t>
      </w:r>
      <w:r>
        <w:rPr>
          <w:i/>
          <w:sz w:val="24"/>
        </w:rPr>
        <w:t>heart rate reserve</w:t>
      </w:r>
      <w:r>
        <w:rPr>
          <w:sz w:val="24"/>
        </w:rPr>
        <w:t>; VO</w:t>
      </w:r>
      <w:r>
        <w:rPr>
          <w:sz w:val="24"/>
          <w:vertAlign w:val="subscript"/>
        </w:rPr>
        <w:t>2max</w:t>
      </w:r>
      <w:r>
        <w:rPr>
          <w:sz w:val="24"/>
        </w:rPr>
        <w:t xml:space="preserve">: </w:t>
      </w:r>
      <w:proofErr w:type="spellStart"/>
      <w:r>
        <w:rPr>
          <w:sz w:val="24"/>
        </w:rPr>
        <w:t>konsumsi</w:t>
      </w:r>
      <w:proofErr w:type="spellEnd"/>
      <w:r>
        <w:rPr>
          <w:sz w:val="24"/>
        </w:rPr>
        <w:t xml:space="preserve"> </w:t>
      </w:r>
      <w:proofErr w:type="spellStart"/>
      <w:r>
        <w:rPr>
          <w:sz w:val="24"/>
        </w:rPr>
        <w:t>oksigen</w:t>
      </w:r>
      <w:proofErr w:type="spellEnd"/>
      <w:r>
        <w:rPr>
          <w:sz w:val="24"/>
        </w:rPr>
        <w:t xml:space="preserve"> rata-rata </w:t>
      </w:r>
      <w:proofErr w:type="spellStart"/>
      <w:r>
        <w:rPr>
          <w:sz w:val="24"/>
        </w:rPr>
        <w:t>maksimum</w:t>
      </w:r>
      <w:proofErr w:type="spellEnd"/>
      <w:r>
        <w:rPr>
          <w:sz w:val="24"/>
        </w:rPr>
        <w:t xml:space="preserve">; SIRT 1: </w:t>
      </w:r>
      <w:proofErr w:type="spellStart"/>
      <w:r>
        <w:rPr>
          <w:sz w:val="24"/>
        </w:rPr>
        <w:t>sirtruin</w:t>
      </w:r>
      <w:proofErr w:type="spellEnd"/>
      <w:r>
        <w:rPr>
          <w:sz w:val="24"/>
        </w:rPr>
        <w:t xml:space="preserve"> 1; AMPK: AMP-</w:t>
      </w:r>
      <w:r>
        <w:rPr>
          <w:i/>
          <w:sz w:val="24"/>
        </w:rPr>
        <w:t>activated protein kinase</w:t>
      </w:r>
      <w:r>
        <w:rPr>
          <w:sz w:val="24"/>
        </w:rPr>
        <w:t xml:space="preserve">; MHC: </w:t>
      </w:r>
      <w:r>
        <w:rPr>
          <w:i/>
          <w:sz w:val="24"/>
        </w:rPr>
        <w:t>myosin heavy chain</w:t>
      </w:r>
      <w:r>
        <w:rPr>
          <w:sz w:val="24"/>
        </w:rPr>
        <w:t xml:space="preserve">; F0X03A: </w:t>
      </w:r>
      <w:proofErr w:type="spellStart"/>
      <w:r>
        <w:rPr>
          <w:sz w:val="24"/>
        </w:rPr>
        <w:t>forkheadbox</w:t>
      </w:r>
      <w:proofErr w:type="spellEnd"/>
      <w:r>
        <w:rPr>
          <w:sz w:val="24"/>
        </w:rPr>
        <w:t xml:space="preserve"> 3A; MRF4: </w:t>
      </w:r>
      <w:r>
        <w:rPr>
          <w:i/>
          <w:sz w:val="24"/>
        </w:rPr>
        <w:t>muscle regulatory factor 4</w:t>
      </w:r>
      <w:r>
        <w:rPr>
          <w:sz w:val="24"/>
        </w:rPr>
        <w:t xml:space="preserve">; PGC-1 α: </w:t>
      </w:r>
      <w:r>
        <w:rPr>
          <w:i/>
          <w:sz w:val="24"/>
        </w:rPr>
        <w:t>peroxisome proliferator-activated receptor gamma coactivator 1-α</w:t>
      </w:r>
      <w:r>
        <w:rPr>
          <w:sz w:val="24"/>
        </w:rPr>
        <w:t>.</w:t>
      </w:r>
    </w:p>
    <w:p w14:paraId="37288594" w14:textId="77777777" w:rsidR="00C85E96" w:rsidRDefault="00C85E96" w:rsidP="00114806">
      <w:pPr>
        <w:spacing w:line="360" w:lineRule="auto"/>
        <w:jc w:val="both"/>
        <w:rPr>
          <w:sz w:val="24"/>
        </w:rPr>
        <w:sectPr w:rsidR="00C85E96">
          <w:pgSz w:w="11910" w:h="16840"/>
          <w:pgMar w:top="960" w:right="0" w:bottom="280" w:left="1680" w:header="710" w:footer="0" w:gutter="0"/>
          <w:cols w:space="720"/>
        </w:sectPr>
      </w:pPr>
    </w:p>
    <w:p w14:paraId="289958D5" w14:textId="77777777" w:rsidR="00C85E96" w:rsidRDefault="00C85E96" w:rsidP="00114806">
      <w:pPr>
        <w:pStyle w:val="BodyText"/>
        <w:rPr>
          <w:sz w:val="20"/>
        </w:rPr>
      </w:pPr>
    </w:p>
    <w:p w14:paraId="1DF1A398" w14:textId="77777777" w:rsidR="00C85E96" w:rsidRDefault="00C85E96" w:rsidP="00114806">
      <w:pPr>
        <w:pStyle w:val="BodyText"/>
        <w:rPr>
          <w:sz w:val="20"/>
        </w:rPr>
      </w:pPr>
    </w:p>
    <w:p w14:paraId="5A1DCB3E" w14:textId="77777777" w:rsidR="00C85E96" w:rsidRDefault="00372C16" w:rsidP="00114806">
      <w:pPr>
        <w:pStyle w:val="BodyText"/>
        <w:ind w:left="1541"/>
        <w:rPr>
          <w:sz w:val="16"/>
        </w:rPr>
      </w:pPr>
      <w:bookmarkStart w:id="17" w:name="_bookmark28"/>
      <w:bookmarkEnd w:id="17"/>
      <w:proofErr w:type="spellStart"/>
      <w:r>
        <w:t>Tabel</w:t>
      </w:r>
      <w:proofErr w:type="spellEnd"/>
      <w:r>
        <w:t xml:space="preserve"> 3.2. </w:t>
      </w:r>
      <w:proofErr w:type="spellStart"/>
      <w:r>
        <w:t>Efek</w:t>
      </w:r>
      <w:proofErr w:type="spellEnd"/>
      <w:r>
        <w:t xml:space="preserve"> </w:t>
      </w:r>
      <w:proofErr w:type="spellStart"/>
      <w:r>
        <w:t>latihan</w:t>
      </w:r>
      <w:proofErr w:type="spellEnd"/>
      <w:r>
        <w:t xml:space="preserve"> </w:t>
      </w:r>
      <w:proofErr w:type="spellStart"/>
      <w:r>
        <w:t>resistensi</w:t>
      </w:r>
      <w:proofErr w:type="spellEnd"/>
      <w:r>
        <w:t xml:space="preserve"> pada </w:t>
      </w:r>
      <w:proofErr w:type="spellStart"/>
      <w:r>
        <w:t>sarkopenia</w:t>
      </w:r>
      <w:proofErr w:type="spellEnd"/>
      <w:r>
        <w:t xml:space="preserve"> </w:t>
      </w:r>
      <w:proofErr w:type="spellStart"/>
      <w:r>
        <w:t>usia</w:t>
      </w:r>
      <w:proofErr w:type="spellEnd"/>
      <w:r>
        <w:t xml:space="preserve"> </w:t>
      </w:r>
      <w:proofErr w:type="spellStart"/>
      <w:r>
        <w:t>lanjut</w:t>
      </w:r>
      <w:proofErr w:type="spellEnd"/>
      <w:r>
        <w:t>.</w:t>
      </w:r>
      <w:r>
        <w:rPr>
          <w:position w:val="9"/>
          <w:sz w:val="16"/>
        </w:rPr>
        <w:t>31</w:t>
      </w:r>
    </w:p>
    <w:p w14:paraId="440AFF3C" w14:textId="77777777" w:rsidR="00C85E96" w:rsidRDefault="00C85E96" w:rsidP="00114806">
      <w:pPr>
        <w:pStyle w:val="BodyText"/>
        <w:spacing w:after="1"/>
        <w:rPr>
          <w:sz w:val="21"/>
        </w:rPr>
      </w:pPr>
    </w:p>
    <w:tbl>
      <w:tblPr>
        <w:tblW w:w="0" w:type="auto"/>
        <w:tblInd w:w="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05"/>
        <w:gridCol w:w="1168"/>
        <w:gridCol w:w="2837"/>
        <w:gridCol w:w="2128"/>
      </w:tblGrid>
      <w:tr w:rsidR="00C85E96" w14:paraId="23814110" w14:textId="77777777">
        <w:trPr>
          <w:trHeight w:val="413"/>
        </w:trPr>
        <w:tc>
          <w:tcPr>
            <w:tcW w:w="1805" w:type="dxa"/>
          </w:tcPr>
          <w:p w14:paraId="74EE8858" w14:textId="77777777" w:rsidR="00C85E96" w:rsidRDefault="00372C16" w:rsidP="00114806">
            <w:pPr>
              <w:pStyle w:val="TableParagraph"/>
              <w:ind w:left="107"/>
              <w:rPr>
                <w:b/>
                <w:sz w:val="24"/>
              </w:rPr>
            </w:pPr>
            <w:proofErr w:type="spellStart"/>
            <w:r>
              <w:rPr>
                <w:b/>
                <w:sz w:val="24"/>
              </w:rPr>
              <w:t>Jenis</w:t>
            </w:r>
            <w:proofErr w:type="spellEnd"/>
            <w:r>
              <w:rPr>
                <w:b/>
                <w:sz w:val="24"/>
              </w:rPr>
              <w:t xml:space="preserve"> </w:t>
            </w:r>
            <w:proofErr w:type="spellStart"/>
            <w:r>
              <w:rPr>
                <w:b/>
                <w:sz w:val="24"/>
              </w:rPr>
              <w:t>Kelamin</w:t>
            </w:r>
            <w:proofErr w:type="spellEnd"/>
          </w:p>
        </w:tc>
        <w:tc>
          <w:tcPr>
            <w:tcW w:w="1168" w:type="dxa"/>
          </w:tcPr>
          <w:p w14:paraId="7DF19937" w14:textId="77777777" w:rsidR="00C85E96" w:rsidRDefault="00372C16" w:rsidP="00114806">
            <w:pPr>
              <w:pStyle w:val="TableParagraph"/>
              <w:rPr>
                <w:b/>
                <w:sz w:val="24"/>
              </w:rPr>
            </w:pPr>
            <w:proofErr w:type="spellStart"/>
            <w:r>
              <w:rPr>
                <w:b/>
                <w:sz w:val="24"/>
              </w:rPr>
              <w:t>Usia</w:t>
            </w:r>
            <w:proofErr w:type="spellEnd"/>
          </w:p>
        </w:tc>
        <w:tc>
          <w:tcPr>
            <w:tcW w:w="2837" w:type="dxa"/>
          </w:tcPr>
          <w:p w14:paraId="388FDFEC" w14:textId="77777777" w:rsidR="00C85E96" w:rsidRDefault="00372C16" w:rsidP="00114806">
            <w:pPr>
              <w:pStyle w:val="TableParagraph"/>
              <w:rPr>
                <w:b/>
                <w:sz w:val="24"/>
              </w:rPr>
            </w:pPr>
            <w:proofErr w:type="spellStart"/>
            <w:r>
              <w:rPr>
                <w:b/>
                <w:sz w:val="24"/>
              </w:rPr>
              <w:t>Protokol</w:t>
            </w:r>
            <w:proofErr w:type="spellEnd"/>
            <w:r>
              <w:rPr>
                <w:b/>
                <w:sz w:val="24"/>
              </w:rPr>
              <w:t xml:space="preserve"> Latihan</w:t>
            </w:r>
          </w:p>
        </w:tc>
        <w:tc>
          <w:tcPr>
            <w:tcW w:w="2128" w:type="dxa"/>
          </w:tcPr>
          <w:p w14:paraId="028E2DD7" w14:textId="77777777" w:rsidR="00C85E96" w:rsidRDefault="00372C16" w:rsidP="00114806">
            <w:pPr>
              <w:pStyle w:val="TableParagraph"/>
              <w:rPr>
                <w:b/>
                <w:sz w:val="24"/>
              </w:rPr>
            </w:pPr>
            <w:r>
              <w:rPr>
                <w:b/>
                <w:sz w:val="24"/>
              </w:rPr>
              <w:t>Hasil</w:t>
            </w:r>
          </w:p>
        </w:tc>
      </w:tr>
      <w:tr w:rsidR="00C85E96" w14:paraId="49689725" w14:textId="77777777">
        <w:trPr>
          <w:trHeight w:val="2070"/>
        </w:trPr>
        <w:tc>
          <w:tcPr>
            <w:tcW w:w="1805" w:type="dxa"/>
          </w:tcPr>
          <w:p w14:paraId="30A9BFE2" w14:textId="77777777" w:rsidR="00C85E96" w:rsidRDefault="00372C16" w:rsidP="00114806">
            <w:pPr>
              <w:pStyle w:val="TableParagraph"/>
              <w:spacing w:line="357" w:lineRule="auto"/>
              <w:ind w:left="107" w:right="161"/>
              <w:rPr>
                <w:sz w:val="24"/>
              </w:rPr>
            </w:pPr>
            <w:proofErr w:type="spellStart"/>
            <w:r>
              <w:rPr>
                <w:sz w:val="24"/>
              </w:rPr>
              <w:t>Laki</w:t>
            </w:r>
            <w:proofErr w:type="spellEnd"/>
            <w:r>
              <w:rPr>
                <w:sz w:val="24"/>
              </w:rPr>
              <w:t xml:space="preserve">- </w:t>
            </w:r>
            <w:proofErr w:type="spellStart"/>
            <w:r>
              <w:rPr>
                <w:sz w:val="24"/>
              </w:rPr>
              <w:t>laki</w:t>
            </w:r>
            <w:proofErr w:type="spellEnd"/>
            <w:r>
              <w:rPr>
                <w:sz w:val="24"/>
              </w:rPr>
              <w:t>/Perempuan</w:t>
            </w:r>
          </w:p>
        </w:tc>
        <w:tc>
          <w:tcPr>
            <w:tcW w:w="1168" w:type="dxa"/>
          </w:tcPr>
          <w:p w14:paraId="7B330D00" w14:textId="77777777" w:rsidR="00C85E96" w:rsidRDefault="00372C16" w:rsidP="00114806">
            <w:pPr>
              <w:pStyle w:val="TableParagraph"/>
              <w:spacing w:line="275" w:lineRule="exact"/>
              <w:rPr>
                <w:sz w:val="24"/>
              </w:rPr>
            </w:pPr>
            <w:r>
              <w:rPr>
                <w:sz w:val="24"/>
              </w:rPr>
              <w:t xml:space="preserve">73,6 </w:t>
            </w:r>
            <w:r>
              <w:rPr>
                <w:sz w:val="24"/>
                <w:u w:val="single"/>
              </w:rPr>
              <w:t>+</w:t>
            </w:r>
            <w:r>
              <w:rPr>
                <w:sz w:val="24"/>
              </w:rPr>
              <w:t xml:space="preserve"> 5,7</w:t>
            </w:r>
          </w:p>
          <w:p w14:paraId="7086B946" w14:textId="77777777" w:rsidR="00C85E96" w:rsidRDefault="00372C16" w:rsidP="00114806">
            <w:pPr>
              <w:pStyle w:val="TableParagraph"/>
              <w:rPr>
                <w:sz w:val="24"/>
              </w:rPr>
            </w:pPr>
            <w:proofErr w:type="spellStart"/>
            <w:r>
              <w:rPr>
                <w:sz w:val="24"/>
              </w:rPr>
              <w:t>tahun</w:t>
            </w:r>
            <w:proofErr w:type="spellEnd"/>
          </w:p>
        </w:tc>
        <w:tc>
          <w:tcPr>
            <w:tcW w:w="2837" w:type="dxa"/>
          </w:tcPr>
          <w:p w14:paraId="7B7EB16E" w14:textId="77777777" w:rsidR="00C85E96" w:rsidRDefault="00372C16" w:rsidP="00114806">
            <w:pPr>
              <w:pStyle w:val="TableParagraph"/>
              <w:spacing w:line="357" w:lineRule="auto"/>
              <w:ind w:right="105"/>
              <w:rPr>
                <w:sz w:val="24"/>
              </w:rPr>
            </w:pPr>
            <w:r>
              <w:rPr>
                <w:sz w:val="24"/>
              </w:rPr>
              <w:t xml:space="preserve">RE+LTPA: 12 </w:t>
            </w:r>
            <w:proofErr w:type="spellStart"/>
            <w:r>
              <w:rPr>
                <w:sz w:val="24"/>
              </w:rPr>
              <w:t>minggu</w:t>
            </w:r>
            <w:proofErr w:type="spellEnd"/>
            <w:r>
              <w:rPr>
                <w:sz w:val="24"/>
              </w:rPr>
              <w:t xml:space="preserve"> + 16-18 </w:t>
            </w:r>
            <w:proofErr w:type="spellStart"/>
            <w:r>
              <w:rPr>
                <w:sz w:val="24"/>
              </w:rPr>
              <w:t>bulan</w:t>
            </w:r>
            <w:proofErr w:type="spellEnd"/>
          </w:p>
        </w:tc>
        <w:tc>
          <w:tcPr>
            <w:tcW w:w="2128" w:type="dxa"/>
          </w:tcPr>
          <w:p w14:paraId="4669C4AB" w14:textId="77777777" w:rsidR="00C85E96" w:rsidRDefault="00372C16" w:rsidP="00114806">
            <w:pPr>
              <w:pStyle w:val="TableParagraph"/>
              <w:tabs>
                <w:tab w:val="left" w:pos="474"/>
                <w:tab w:val="left" w:pos="1642"/>
              </w:tabs>
              <w:spacing w:line="357" w:lineRule="auto"/>
              <w:ind w:right="98"/>
              <w:rPr>
                <w:sz w:val="24"/>
              </w:rPr>
            </w:pPr>
            <w:r>
              <w:rPr>
                <w:sz w:val="24"/>
              </w:rPr>
              <w:t>↑</w:t>
            </w:r>
            <w:r>
              <w:rPr>
                <w:sz w:val="24"/>
              </w:rPr>
              <w:tab/>
            </w:r>
            <w:proofErr w:type="spellStart"/>
            <w:r>
              <w:rPr>
                <w:sz w:val="24"/>
              </w:rPr>
              <w:t>Kekuatan</w:t>
            </w:r>
            <w:proofErr w:type="spellEnd"/>
            <w:r>
              <w:rPr>
                <w:sz w:val="24"/>
              </w:rPr>
              <w:tab/>
            </w:r>
            <w:proofErr w:type="spellStart"/>
            <w:r>
              <w:rPr>
                <w:spacing w:val="-4"/>
                <w:sz w:val="24"/>
              </w:rPr>
              <w:t>otot</w:t>
            </w:r>
            <w:proofErr w:type="spellEnd"/>
            <w:r>
              <w:rPr>
                <w:spacing w:val="-4"/>
                <w:sz w:val="24"/>
              </w:rPr>
              <w:t xml:space="preserve"> </w:t>
            </w:r>
            <w:proofErr w:type="spellStart"/>
            <w:r>
              <w:rPr>
                <w:sz w:val="24"/>
              </w:rPr>
              <w:t>quadrisep</w:t>
            </w:r>
            <w:proofErr w:type="spellEnd"/>
          </w:p>
          <w:p w14:paraId="62AAA9C3" w14:textId="77777777" w:rsidR="00C85E96" w:rsidRDefault="00372C16" w:rsidP="00114806">
            <w:pPr>
              <w:pStyle w:val="TableParagraph"/>
              <w:spacing w:line="357" w:lineRule="auto"/>
              <w:ind w:right="96"/>
              <w:rPr>
                <w:i/>
                <w:sz w:val="24"/>
              </w:rPr>
            </w:pPr>
            <w:r>
              <w:rPr>
                <w:sz w:val="24"/>
              </w:rPr>
              <w:t xml:space="preserve">↑ Performa </w:t>
            </w:r>
            <w:r>
              <w:rPr>
                <w:i/>
                <w:sz w:val="24"/>
              </w:rPr>
              <w:t>Time- up-and-go</w:t>
            </w:r>
          </w:p>
          <w:p w14:paraId="483F8F48" w14:textId="77777777" w:rsidR="00C85E96" w:rsidRDefault="00372C16" w:rsidP="00114806">
            <w:pPr>
              <w:pStyle w:val="TableParagraph"/>
              <w:rPr>
                <w:sz w:val="24"/>
              </w:rPr>
            </w:pPr>
            <w:r>
              <w:rPr>
                <w:sz w:val="24"/>
              </w:rPr>
              <w:t>(RE+LTPA)</w:t>
            </w:r>
          </w:p>
        </w:tc>
      </w:tr>
      <w:tr w:rsidR="00C85E96" w14:paraId="12BC9B2C" w14:textId="77777777">
        <w:trPr>
          <w:trHeight w:val="2486"/>
        </w:trPr>
        <w:tc>
          <w:tcPr>
            <w:tcW w:w="1805" w:type="dxa"/>
          </w:tcPr>
          <w:p w14:paraId="4C7B460D" w14:textId="77777777" w:rsidR="00C85E96" w:rsidRDefault="00372C16" w:rsidP="00114806">
            <w:pPr>
              <w:pStyle w:val="TableParagraph"/>
              <w:spacing w:line="357" w:lineRule="auto"/>
              <w:ind w:left="107" w:right="161"/>
              <w:rPr>
                <w:sz w:val="24"/>
              </w:rPr>
            </w:pPr>
            <w:proofErr w:type="spellStart"/>
            <w:r>
              <w:rPr>
                <w:sz w:val="24"/>
              </w:rPr>
              <w:t>Laki</w:t>
            </w:r>
            <w:proofErr w:type="spellEnd"/>
            <w:r>
              <w:rPr>
                <w:sz w:val="24"/>
              </w:rPr>
              <w:t xml:space="preserve">- </w:t>
            </w:r>
            <w:proofErr w:type="spellStart"/>
            <w:r>
              <w:rPr>
                <w:sz w:val="24"/>
              </w:rPr>
              <w:t>laki</w:t>
            </w:r>
            <w:proofErr w:type="spellEnd"/>
            <w:r>
              <w:rPr>
                <w:sz w:val="24"/>
              </w:rPr>
              <w:t>/Perempuan</w:t>
            </w:r>
          </w:p>
        </w:tc>
        <w:tc>
          <w:tcPr>
            <w:tcW w:w="1168" w:type="dxa"/>
          </w:tcPr>
          <w:p w14:paraId="303B31DF" w14:textId="77777777" w:rsidR="00C85E96" w:rsidRDefault="00372C16" w:rsidP="00114806">
            <w:pPr>
              <w:pStyle w:val="TableParagraph"/>
              <w:spacing w:line="275" w:lineRule="exact"/>
              <w:rPr>
                <w:sz w:val="24"/>
              </w:rPr>
            </w:pPr>
            <w:r>
              <w:rPr>
                <w:sz w:val="24"/>
              </w:rPr>
              <w:t xml:space="preserve">78 </w:t>
            </w:r>
            <w:proofErr w:type="spellStart"/>
            <w:r>
              <w:rPr>
                <w:sz w:val="24"/>
              </w:rPr>
              <w:t>tahun</w:t>
            </w:r>
            <w:proofErr w:type="spellEnd"/>
          </w:p>
        </w:tc>
        <w:tc>
          <w:tcPr>
            <w:tcW w:w="2837" w:type="dxa"/>
          </w:tcPr>
          <w:p w14:paraId="69F506FC" w14:textId="77777777" w:rsidR="00C85E96" w:rsidRDefault="00372C16" w:rsidP="00114806">
            <w:pPr>
              <w:pStyle w:val="TableParagraph"/>
              <w:spacing w:line="360" w:lineRule="auto"/>
              <w:ind w:right="93"/>
              <w:jc w:val="both"/>
              <w:rPr>
                <w:sz w:val="24"/>
              </w:rPr>
            </w:pPr>
            <w:r>
              <w:rPr>
                <w:i/>
                <w:sz w:val="24"/>
              </w:rPr>
              <w:t xml:space="preserve">Progressive resistance exercise training </w:t>
            </w:r>
            <w:r>
              <w:rPr>
                <w:sz w:val="24"/>
              </w:rPr>
              <w:t xml:space="preserve">(PRT), RE: 3 </w:t>
            </w:r>
            <w:proofErr w:type="spellStart"/>
            <w:r>
              <w:rPr>
                <w:sz w:val="24"/>
              </w:rPr>
              <w:t>bulan</w:t>
            </w:r>
            <w:proofErr w:type="spellEnd"/>
            <w:r>
              <w:rPr>
                <w:sz w:val="24"/>
              </w:rPr>
              <w:t xml:space="preserve"> </w:t>
            </w:r>
            <w:proofErr w:type="spellStart"/>
            <w:r>
              <w:rPr>
                <w:sz w:val="24"/>
              </w:rPr>
              <w:t>intensitas</w:t>
            </w:r>
            <w:proofErr w:type="spellEnd"/>
            <w:r>
              <w:rPr>
                <w:sz w:val="24"/>
              </w:rPr>
              <w:t xml:space="preserve"> </w:t>
            </w:r>
            <w:proofErr w:type="spellStart"/>
            <w:r>
              <w:rPr>
                <w:sz w:val="24"/>
              </w:rPr>
              <w:t>rendah</w:t>
            </w:r>
            <w:proofErr w:type="spellEnd"/>
          </w:p>
        </w:tc>
        <w:tc>
          <w:tcPr>
            <w:tcW w:w="2128" w:type="dxa"/>
          </w:tcPr>
          <w:p w14:paraId="7819DC9E" w14:textId="77777777" w:rsidR="00C85E96" w:rsidRDefault="00372C16" w:rsidP="00114806">
            <w:pPr>
              <w:pStyle w:val="TableParagraph"/>
              <w:tabs>
                <w:tab w:val="left" w:pos="1163"/>
              </w:tabs>
              <w:spacing w:line="360" w:lineRule="auto"/>
              <w:ind w:right="97"/>
              <w:jc w:val="both"/>
              <w:rPr>
                <w:sz w:val="24"/>
              </w:rPr>
            </w:pPr>
            <w:r>
              <w:rPr>
                <w:sz w:val="24"/>
              </w:rPr>
              <w:t>↑</w:t>
            </w:r>
            <w:r>
              <w:rPr>
                <w:sz w:val="24"/>
              </w:rPr>
              <w:tab/>
            </w:r>
            <w:proofErr w:type="spellStart"/>
            <w:r>
              <w:rPr>
                <w:spacing w:val="-3"/>
                <w:sz w:val="24"/>
              </w:rPr>
              <w:t>Produksi</w:t>
            </w:r>
            <w:proofErr w:type="spellEnd"/>
            <w:r>
              <w:rPr>
                <w:spacing w:val="-3"/>
                <w:sz w:val="24"/>
              </w:rPr>
              <w:t xml:space="preserve"> </w:t>
            </w:r>
            <w:proofErr w:type="spellStart"/>
            <w:r>
              <w:rPr>
                <w:sz w:val="24"/>
              </w:rPr>
              <w:t>kekuatan</w:t>
            </w:r>
            <w:proofErr w:type="spellEnd"/>
            <w:r>
              <w:rPr>
                <w:sz w:val="24"/>
              </w:rPr>
              <w:t xml:space="preserve"> </w:t>
            </w:r>
            <w:proofErr w:type="spellStart"/>
            <w:r>
              <w:rPr>
                <w:spacing w:val="-3"/>
                <w:sz w:val="24"/>
              </w:rPr>
              <w:t>maksimal</w:t>
            </w:r>
            <w:proofErr w:type="spellEnd"/>
            <w:r>
              <w:rPr>
                <w:spacing w:val="-3"/>
                <w:sz w:val="24"/>
              </w:rPr>
              <w:t xml:space="preserve"> </w:t>
            </w:r>
            <w:proofErr w:type="spellStart"/>
            <w:r>
              <w:rPr>
                <w:sz w:val="24"/>
              </w:rPr>
              <w:t>ekstensi</w:t>
            </w:r>
            <w:proofErr w:type="spellEnd"/>
            <w:r>
              <w:rPr>
                <w:spacing w:val="-1"/>
                <w:sz w:val="24"/>
              </w:rPr>
              <w:t xml:space="preserve"> </w:t>
            </w:r>
            <w:proofErr w:type="spellStart"/>
            <w:r>
              <w:rPr>
                <w:sz w:val="24"/>
              </w:rPr>
              <w:t>lutut</w:t>
            </w:r>
            <w:proofErr w:type="spellEnd"/>
          </w:p>
          <w:p w14:paraId="133188E5" w14:textId="77777777" w:rsidR="00C85E96" w:rsidRDefault="00372C16" w:rsidP="00114806">
            <w:pPr>
              <w:pStyle w:val="TableParagraph"/>
              <w:spacing w:line="274" w:lineRule="exact"/>
              <w:jc w:val="both"/>
              <w:rPr>
                <w:sz w:val="24"/>
              </w:rPr>
            </w:pPr>
            <w:r>
              <w:rPr>
                <w:sz w:val="24"/>
              </w:rPr>
              <w:t>↑ FFM total</w:t>
            </w:r>
          </w:p>
          <w:p w14:paraId="6E5D7774" w14:textId="77777777" w:rsidR="00C85E96" w:rsidRDefault="00372C16" w:rsidP="00114806">
            <w:pPr>
              <w:pStyle w:val="TableParagraph"/>
              <w:jc w:val="both"/>
              <w:rPr>
                <w:sz w:val="24"/>
              </w:rPr>
            </w:pPr>
            <w:r>
              <w:rPr>
                <w:sz w:val="24"/>
              </w:rPr>
              <w:t xml:space="preserve">= </w:t>
            </w:r>
            <w:proofErr w:type="spellStart"/>
            <w:r>
              <w:rPr>
                <w:sz w:val="24"/>
              </w:rPr>
              <w:t>massa</w:t>
            </w:r>
            <w:proofErr w:type="spellEnd"/>
            <w:r>
              <w:rPr>
                <w:sz w:val="24"/>
              </w:rPr>
              <w:t xml:space="preserve"> lemak</w:t>
            </w:r>
          </w:p>
        </w:tc>
      </w:tr>
      <w:tr w:rsidR="00C85E96" w14:paraId="17A54D5D" w14:textId="77777777">
        <w:trPr>
          <w:trHeight w:val="1654"/>
        </w:trPr>
        <w:tc>
          <w:tcPr>
            <w:tcW w:w="1805" w:type="dxa"/>
          </w:tcPr>
          <w:p w14:paraId="6899AE8A" w14:textId="77777777" w:rsidR="00C85E96" w:rsidRDefault="00372C16" w:rsidP="00114806">
            <w:pPr>
              <w:pStyle w:val="TableParagraph"/>
              <w:spacing w:line="271" w:lineRule="exact"/>
              <w:ind w:left="107"/>
              <w:rPr>
                <w:sz w:val="24"/>
              </w:rPr>
            </w:pPr>
            <w:proofErr w:type="spellStart"/>
            <w:r>
              <w:rPr>
                <w:sz w:val="24"/>
              </w:rPr>
              <w:t>Laki-laki</w:t>
            </w:r>
            <w:proofErr w:type="spellEnd"/>
          </w:p>
        </w:tc>
        <w:tc>
          <w:tcPr>
            <w:tcW w:w="1168" w:type="dxa"/>
          </w:tcPr>
          <w:p w14:paraId="6AC9CFE1" w14:textId="77777777" w:rsidR="00C85E96" w:rsidRDefault="00372C16" w:rsidP="00114806">
            <w:pPr>
              <w:pStyle w:val="TableParagraph"/>
              <w:spacing w:line="271" w:lineRule="exact"/>
              <w:rPr>
                <w:sz w:val="24"/>
              </w:rPr>
            </w:pPr>
            <w:r>
              <w:rPr>
                <w:sz w:val="24"/>
              </w:rPr>
              <w:t>60-70</w:t>
            </w:r>
          </w:p>
          <w:p w14:paraId="5B38CC38" w14:textId="77777777" w:rsidR="00C85E96" w:rsidRDefault="00372C16" w:rsidP="00114806">
            <w:pPr>
              <w:pStyle w:val="TableParagraph"/>
              <w:rPr>
                <w:sz w:val="24"/>
              </w:rPr>
            </w:pPr>
            <w:proofErr w:type="spellStart"/>
            <w:r>
              <w:rPr>
                <w:sz w:val="24"/>
              </w:rPr>
              <w:t>tahun</w:t>
            </w:r>
            <w:proofErr w:type="spellEnd"/>
          </w:p>
        </w:tc>
        <w:tc>
          <w:tcPr>
            <w:tcW w:w="2837" w:type="dxa"/>
          </w:tcPr>
          <w:p w14:paraId="2CFF6653" w14:textId="77777777" w:rsidR="00C85E96" w:rsidRDefault="00372C16" w:rsidP="00114806">
            <w:pPr>
              <w:pStyle w:val="TableParagraph"/>
              <w:tabs>
                <w:tab w:val="left" w:pos="1105"/>
                <w:tab w:val="left" w:pos="1509"/>
              </w:tabs>
              <w:spacing w:line="362" w:lineRule="auto"/>
              <w:ind w:right="105"/>
              <w:rPr>
                <w:sz w:val="24"/>
              </w:rPr>
            </w:pPr>
            <w:r>
              <w:rPr>
                <w:sz w:val="24"/>
              </w:rPr>
              <w:t xml:space="preserve">RE </w:t>
            </w:r>
            <w:proofErr w:type="spellStart"/>
            <w:r>
              <w:rPr>
                <w:sz w:val="24"/>
              </w:rPr>
              <w:t>kecepatan</w:t>
            </w:r>
            <w:proofErr w:type="spellEnd"/>
            <w:r>
              <w:rPr>
                <w:sz w:val="24"/>
              </w:rPr>
              <w:t xml:space="preserve"> </w:t>
            </w:r>
            <w:proofErr w:type="spellStart"/>
            <w:r>
              <w:rPr>
                <w:spacing w:val="-3"/>
                <w:sz w:val="24"/>
              </w:rPr>
              <w:t>tinggi</w:t>
            </w:r>
            <w:proofErr w:type="spellEnd"/>
            <w:r>
              <w:rPr>
                <w:spacing w:val="-3"/>
                <w:sz w:val="24"/>
              </w:rPr>
              <w:t xml:space="preserve"> </w:t>
            </w:r>
            <w:r>
              <w:rPr>
                <w:sz w:val="24"/>
              </w:rPr>
              <w:t xml:space="preserve">dan </w:t>
            </w:r>
            <w:proofErr w:type="spellStart"/>
            <w:r>
              <w:rPr>
                <w:sz w:val="24"/>
              </w:rPr>
              <w:t>rendah</w:t>
            </w:r>
            <w:proofErr w:type="spellEnd"/>
            <w:r>
              <w:rPr>
                <w:sz w:val="24"/>
              </w:rPr>
              <w:t>,</w:t>
            </w:r>
            <w:r>
              <w:rPr>
                <w:sz w:val="24"/>
              </w:rPr>
              <w:tab/>
              <w:t>2</w:t>
            </w:r>
            <w:r>
              <w:rPr>
                <w:sz w:val="24"/>
              </w:rPr>
              <w:tab/>
            </w:r>
            <w:r>
              <w:rPr>
                <w:spacing w:val="-1"/>
                <w:sz w:val="24"/>
              </w:rPr>
              <w:t>kali/</w:t>
            </w:r>
            <w:proofErr w:type="spellStart"/>
            <w:r>
              <w:rPr>
                <w:spacing w:val="-1"/>
                <w:sz w:val="24"/>
              </w:rPr>
              <w:t>minggu</w:t>
            </w:r>
            <w:proofErr w:type="spellEnd"/>
            <w:r>
              <w:rPr>
                <w:spacing w:val="-1"/>
                <w:sz w:val="24"/>
              </w:rPr>
              <w:t>,</w:t>
            </w:r>
          </w:p>
          <w:p w14:paraId="5D0539CB" w14:textId="77777777" w:rsidR="00C85E96" w:rsidRDefault="00372C16" w:rsidP="00114806">
            <w:pPr>
              <w:pStyle w:val="TableParagraph"/>
              <w:spacing w:line="271" w:lineRule="exact"/>
              <w:rPr>
                <w:sz w:val="24"/>
              </w:rPr>
            </w:pPr>
            <w:proofErr w:type="spellStart"/>
            <w:r>
              <w:rPr>
                <w:sz w:val="24"/>
              </w:rPr>
              <w:t>selama</w:t>
            </w:r>
            <w:proofErr w:type="spellEnd"/>
            <w:r>
              <w:rPr>
                <w:sz w:val="24"/>
              </w:rPr>
              <w:t xml:space="preserve"> 10 </w:t>
            </w:r>
            <w:proofErr w:type="spellStart"/>
            <w:r>
              <w:rPr>
                <w:sz w:val="24"/>
              </w:rPr>
              <w:t>minggu</w:t>
            </w:r>
            <w:proofErr w:type="spellEnd"/>
          </w:p>
        </w:tc>
        <w:tc>
          <w:tcPr>
            <w:tcW w:w="2128" w:type="dxa"/>
          </w:tcPr>
          <w:p w14:paraId="2C871111" w14:textId="77777777" w:rsidR="00C85E96" w:rsidRDefault="00372C16" w:rsidP="00114806">
            <w:pPr>
              <w:pStyle w:val="TableParagraph"/>
              <w:spacing w:line="271" w:lineRule="exact"/>
              <w:rPr>
                <w:i/>
                <w:sz w:val="24"/>
              </w:rPr>
            </w:pPr>
            <w:r>
              <w:rPr>
                <w:sz w:val="24"/>
              </w:rPr>
              <w:t xml:space="preserve">↑ </w:t>
            </w:r>
            <w:r>
              <w:rPr>
                <w:i/>
                <w:sz w:val="24"/>
              </w:rPr>
              <w:t>Arm curling</w:t>
            </w:r>
          </w:p>
          <w:p w14:paraId="54A6775E" w14:textId="77777777" w:rsidR="00C85E96" w:rsidRDefault="00372C16" w:rsidP="00114806">
            <w:pPr>
              <w:pStyle w:val="TableParagraph"/>
              <w:rPr>
                <w:i/>
                <w:sz w:val="24"/>
              </w:rPr>
            </w:pPr>
            <w:r>
              <w:rPr>
                <w:sz w:val="24"/>
              </w:rPr>
              <w:t>↑ 30-</w:t>
            </w:r>
            <w:r>
              <w:rPr>
                <w:i/>
                <w:sz w:val="24"/>
              </w:rPr>
              <w:t>sec chair stand</w:t>
            </w:r>
          </w:p>
          <w:p w14:paraId="113E21D9" w14:textId="77777777" w:rsidR="00C85E96" w:rsidRDefault="00372C16" w:rsidP="00114806">
            <w:pPr>
              <w:pStyle w:val="TableParagraph"/>
              <w:rPr>
                <w:sz w:val="24"/>
              </w:rPr>
            </w:pPr>
            <w:r>
              <w:rPr>
                <w:sz w:val="24"/>
              </w:rPr>
              <w:t xml:space="preserve">↑ </w:t>
            </w:r>
            <w:proofErr w:type="spellStart"/>
            <w:r>
              <w:rPr>
                <w:sz w:val="24"/>
              </w:rPr>
              <w:t>Kekuatan</w:t>
            </w:r>
            <w:proofErr w:type="spellEnd"/>
            <w:r>
              <w:rPr>
                <w:sz w:val="24"/>
              </w:rPr>
              <w:t xml:space="preserve"> </w:t>
            </w:r>
            <w:proofErr w:type="spellStart"/>
            <w:r>
              <w:rPr>
                <w:sz w:val="24"/>
              </w:rPr>
              <w:t>otot</w:t>
            </w:r>
            <w:proofErr w:type="spellEnd"/>
          </w:p>
        </w:tc>
      </w:tr>
      <w:tr w:rsidR="00C85E96" w14:paraId="6D16EBC3" w14:textId="77777777">
        <w:trPr>
          <w:trHeight w:val="1658"/>
        </w:trPr>
        <w:tc>
          <w:tcPr>
            <w:tcW w:w="1805" w:type="dxa"/>
          </w:tcPr>
          <w:p w14:paraId="3B959FDC" w14:textId="77777777" w:rsidR="00C85E96" w:rsidRDefault="00372C16" w:rsidP="00114806">
            <w:pPr>
              <w:pStyle w:val="TableParagraph"/>
              <w:spacing w:line="357" w:lineRule="auto"/>
              <w:ind w:left="107" w:right="161"/>
              <w:rPr>
                <w:sz w:val="24"/>
              </w:rPr>
            </w:pPr>
            <w:proofErr w:type="spellStart"/>
            <w:r>
              <w:rPr>
                <w:sz w:val="24"/>
              </w:rPr>
              <w:t>Laki</w:t>
            </w:r>
            <w:proofErr w:type="spellEnd"/>
            <w:r>
              <w:rPr>
                <w:sz w:val="24"/>
              </w:rPr>
              <w:t xml:space="preserve">- </w:t>
            </w:r>
            <w:proofErr w:type="spellStart"/>
            <w:r>
              <w:rPr>
                <w:sz w:val="24"/>
              </w:rPr>
              <w:t>laki</w:t>
            </w:r>
            <w:proofErr w:type="spellEnd"/>
            <w:r>
              <w:rPr>
                <w:sz w:val="24"/>
              </w:rPr>
              <w:t>/Perempuan</w:t>
            </w:r>
          </w:p>
        </w:tc>
        <w:tc>
          <w:tcPr>
            <w:tcW w:w="1168" w:type="dxa"/>
          </w:tcPr>
          <w:p w14:paraId="762281CD" w14:textId="77777777" w:rsidR="00C85E96" w:rsidRDefault="00372C16" w:rsidP="00114806">
            <w:pPr>
              <w:pStyle w:val="TableParagraph"/>
              <w:spacing w:line="275" w:lineRule="exact"/>
              <w:rPr>
                <w:sz w:val="24"/>
              </w:rPr>
            </w:pPr>
            <w:r>
              <w:rPr>
                <w:sz w:val="24"/>
              </w:rPr>
              <w:t>65-78</w:t>
            </w:r>
          </w:p>
          <w:p w14:paraId="24DA8F3C" w14:textId="77777777" w:rsidR="00C85E96" w:rsidRDefault="00372C16" w:rsidP="00114806">
            <w:pPr>
              <w:pStyle w:val="TableParagraph"/>
              <w:rPr>
                <w:sz w:val="24"/>
              </w:rPr>
            </w:pPr>
            <w:proofErr w:type="spellStart"/>
            <w:r>
              <w:rPr>
                <w:sz w:val="24"/>
              </w:rPr>
              <w:t>tahun</w:t>
            </w:r>
            <w:proofErr w:type="spellEnd"/>
          </w:p>
        </w:tc>
        <w:tc>
          <w:tcPr>
            <w:tcW w:w="2837" w:type="dxa"/>
          </w:tcPr>
          <w:p w14:paraId="6FB5AAB7" w14:textId="77777777" w:rsidR="00C85E96" w:rsidRDefault="00372C16" w:rsidP="00114806">
            <w:pPr>
              <w:pStyle w:val="TableParagraph"/>
              <w:tabs>
                <w:tab w:val="left" w:pos="1361"/>
                <w:tab w:val="left" w:pos="1545"/>
                <w:tab w:val="left" w:pos="2483"/>
              </w:tabs>
              <w:spacing w:line="357" w:lineRule="auto"/>
              <w:ind w:right="101"/>
              <w:rPr>
                <w:sz w:val="24"/>
              </w:rPr>
            </w:pPr>
            <w:r>
              <w:rPr>
                <w:i/>
                <w:sz w:val="24"/>
              </w:rPr>
              <w:t>Cycle</w:t>
            </w:r>
            <w:r>
              <w:rPr>
                <w:i/>
                <w:sz w:val="24"/>
              </w:rPr>
              <w:tab/>
            </w:r>
            <w:r>
              <w:rPr>
                <w:i/>
                <w:spacing w:val="-3"/>
                <w:sz w:val="24"/>
              </w:rPr>
              <w:t>ergometer,</w:t>
            </w:r>
            <w:r>
              <w:rPr>
                <w:spacing w:val="-3"/>
                <w:sz w:val="24"/>
              </w:rPr>
              <w:t xml:space="preserve">3-4 </w:t>
            </w:r>
            <w:proofErr w:type="spellStart"/>
            <w:r>
              <w:rPr>
                <w:sz w:val="24"/>
              </w:rPr>
              <w:t>hari</w:t>
            </w:r>
            <w:proofErr w:type="spellEnd"/>
            <w:r>
              <w:rPr>
                <w:sz w:val="24"/>
              </w:rPr>
              <w:t>/</w:t>
            </w:r>
            <w:proofErr w:type="spellStart"/>
            <w:r>
              <w:rPr>
                <w:sz w:val="24"/>
              </w:rPr>
              <w:t>minggu</w:t>
            </w:r>
            <w:proofErr w:type="spellEnd"/>
            <w:r>
              <w:rPr>
                <w:sz w:val="24"/>
              </w:rPr>
              <w:tab/>
            </w:r>
            <w:r>
              <w:rPr>
                <w:sz w:val="24"/>
              </w:rPr>
              <w:tab/>
            </w:r>
            <w:proofErr w:type="spellStart"/>
            <w:r>
              <w:rPr>
                <w:sz w:val="24"/>
              </w:rPr>
              <w:t>selama</w:t>
            </w:r>
            <w:proofErr w:type="spellEnd"/>
            <w:r>
              <w:rPr>
                <w:sz w:val="24"/>
              </w:rPr>
              <w:tab/>
            </w:r>
            <w:r>
              <w:rPr>
                <w:spacing w:val="-9"/>
                <w:sz w:val="24"/>
              </w:rPr>
              <w:t>12</w:t>
            </w:r>
          </w:p>
          <w:p w14:paraId="276317FB" w14:textId="77777777" w:rsidR="00C85E96" w:rsidRDefault="00372C16" w:rsidP="00114806">
            <w:pPr>
              <w:pStyle w:val="TableParagraph"/>
              <w:tabs>
                <w:tab w:val="left" w:pos="1233"/>
                <w:tab w:val="left" w:pos="2160"/>
              </w:tabs>
              <w:rPr>
                <w:sz w:val="24"/>
              </w:rPr>
            </w:pPr>
            <w:proofErr w:type="spellStart"/>
            <w:r>
              <w:rPr>
                <w:sz w:val="24"/>
              </w:rPr>
              <w:t>minggu</w:t>
            </w:r>
            <w:proofErr w:type="spellEnd"/>
            <w:r>
              <w:rPr>
                <w:sz w:val="24"/>
              </w:rPr>
              <w:t>,</w:t>
            </w:r>
            <w:r>
              <w:rPr>
                <w:sz w:val="24"/>
              </w:rPr>
              <w:tab/>
            </w:r>
            <w:proofErr w:type="spellStart"/>
            <w:r>
              <w:rPr>
                <w:sz w:val="24"/>
              </w:rPr>
              <w:t>durasi</w:t>
            </w:r>
            <w:proofErr w:type="spellEnd"/>
            <w:r>
              <w:rPr>
                <w:sz w:val="24"/>
              </w:rPr>
              <w:tab/>
              <w:t>20-45</w:t>
            </w:r>
          </w:p>
          <w:p w14:paraId="1F9BC86F" w14:textId="77777777" w:rsidR="00C85E96" w:rsidRDefault="00372C16" w:rsidP="00114806">
            <w:pPr>
              <w:pStyle w:val="TableParagraph"/>
              <w:rPr>
                <w:sz w:val="24"/>
              </w:rPr>
            </w:pPr>
            <w:proofErr w:type="spellStart"/>
            <w:r>
              <w:rPr>
                <w:sz w:val="24"/>
              </w:rPr>
              <w:t>menit</w:t>
            </w:r>
            <w:proofErr w:type="spellEnd"/>
            <w:r>
              <w:rPr>
                <w:sz w:val="24"/>
              </w:rPr>
              <w:t>, 60-80% HRR</w:t>
            </w:r>
          </w:p>
        </w:tc>
        <w:tc>
          <w:tcPr>
            <w:tcW w:w="2128" w:type="dxa"/>
          </w:tcPr>
          <w:p w14:paraId="36651268" w14:textId="77777777" w:rsidR="00C85E96" w:rsidRDefault="00372C16" w:rsidP="00114806">
            <w:pPr>
              <w:pStyle w:val="TableParagraph"/>
              <w:spacing w:line="275" w:lineRule="exact"/>
              <w:rPr>
                <w:sz w:val="24"/>
              </w:rPr>
            </w:pPr>
            <w:r>
              <w:rPr>
                <w:sz w:val="24"/>
              </w:rPr>
              <w:t xml:space="preserve">↑ </w:t>
            </w:r>
            <w:proofErr w:type="spellStart"/>
            <w:r>
              <w:rPr>
                <w:sz w:val="24"/>
              </w:rPr>
              <w:t>Fungsi</w:t>
            </w:r>
            <w:proofErr w:type="spellEnd"/>
            <w:r>
              <w:rPr>
                <w:sz w:val="24"/>
              </w:rPr>
              <w:t xml:space="preserve"> </w:t>
            </w:r>
            <w:proofErr w:type="spellStart"/>
            <w:r>
              <w:rPr>
                <w:sz w:val="24"/>
              </w:rPr>
              <w:t>otot</w:t>
            </w:r>
            <w:proofErr w:type="spellEnd"/>
          </w:p>
          <w:p w14:paraId="5E7FEF94" w14:textId="77777777" w:rsidR="00C85E96" w:rsidRDefault="00372C16" w:rsidP="00114806">
            <w:pPr>
              <w:pStyle w:val="TableParagraph"/>
              <w:rPr>
                <w:sz w:val="24"/>
              </w:rPr>
            </w:pPr>
            <w:r>
              <w:rPr>
                <w:sz w:val="24"/>
              </w:rPr>
              <w:t xml:space="preserve">↑ Performa </w:t>
            </w:r>
            <w:proofErr w:type="spellStart"/>
            <w:r>
              <w:rPr>
                <w:sz w:val="24"/>
              </w:rPr>
              <w:t>fisik</w:t>
            </w:r>
            <w:proofErr w:type="spellEnd"/>
          </w:p>
        </w:tc>
      </w:tr>
      <w:tr w:rsidR="00C85E96" w14:paraId="3EA9B027" w14:textId="77777777">
        <w:trPr>
          <w:trHeight w:val="1654"/>
        </w:trPr>
        <w:tc>
          <w:tcPr>
            <w:tcW w:w="1805" w:type="dxa"/>
          </w:tcPr>
          <w:p w14:paraId="235F805E" w14:textId="77777777" w:rsidR="00C85E96" w:rsidRDefault="00372C16" w:rsidP="00114806">
            <w:pPr>
              <w:pStyle w:val="TableParagraph"/>
              <w:spacing w:line="362" w:lineRule="auto"/>
              <w:ind w:left="107" w:right="161"/>
              <w:rPr>
                <w:sz w:val="24"/>
              </w:rPr>
            </w:pPr>
            <w:proofErr w:type="spellStart"/>
            <w:r>
              <w:rPr>
                <w:sz w:val="24"/>
              </w:rPr>
              <w:t>Laki</w:t>
            </w:r>
            <w:proofErr w:type="spellEnd"/>
            <w:r>
              <w:rPr>
                <w:sz w:val="24"/>
              </w:rPr>
              <w:t xml:space="preserve">- </w:t>
            </w:r>
            <w:proofErr w:type="spellStart"/>
            <w:r>
              <w:rPr>
                <w:sz w:val="24"/>
              </w:rPr>
              <w:t>laki</w:t>
            </w:r>
            <w:proofErr w:type="spellEnd"/>
            <w:r>
              <w:rPr>
                <w:sz w:val="24"/>
              </w:rPr>
              <w:t>/Perempuan</w:t>
            </w:r>
          </w:p>
        </w:tc>
        <w:tc>
          <w:tcPr>
            <w:tcW w:w="1168" w:type="dxa"/>
          </w:tcPr>
          <w:p w14:paraId="21CC589D" w14:textId="77777777" w:rsidR="00C85E96" w:rsidRDefault="00372C16" w:rsidP="00114806">
            <w:pPr>
              <w:pStyle w:val="TableParagraph"/>
              <w:tabs>
                <w:tab w:val="left" w:pos="574"/>
                <w:tab w:val="left" w:pos="938"/>
              </w:tabs>
              <w:spacing w:line="271" w:lineRule="exact"/>
              <w:rPr>
                <w:sz w:val="24"/>
              </w:rPr>
            </w:pPr>
            <w:r>
              <w:rPr>
                <w:sz w:val="24"/>
              </w:rPr>
              <w:t>83</w:t>
            </w:r>
            <w:r>
              <w:rPr>
                <w:sz w:val="24"/>
              </w:rPr>
              <w:tab/>
            </w:r>
            <w:r>
              <w:rPr>
                <w:sz w:val="24"/>
                <w:u w:val="single"/>
              </w:rPr>
              <w:t>+</w:t>
            </w:r>
            <w:r>
              <w:rPr>
                <w:sz w:val="24"/>
              </w:rPr>
              <w:tab/>
              <w:t>4</w:t>
            </w:r>
          </w:p>
          <w:p w14:paraId="377036EF" w14:textId="77777777" w:rsidR="00C85E96" w:rsidRDefault="00372C16" w:rsidP="00114806">
            <w:pPr>
              <w:pStyle w:val="TableParagraph"/>
              <w:rPr>
                <w:sz w:val="24"/>
              </w:rPr>
            </w:pPr>
            <w:proofErr w:type="spellStart"/>
            <w:r>
              <w:rPr>
                <w:sz w:val="24"/>
              </w:rPr>
              <w:t>tahun</w:t>
            </w:r>
            <w:proofErr w:type="spellEnd"/>
          </w:p>
        </w:tc>
        <w:tc>
          <w:tcPr>
            <w:tcW w:w="2837" w:type="dxa"/>
          </w:tcPr>
          <w:p w14:paraId="66F835A1" w14:textId="77777777" w:rsidR="00C85E96" w:rsidRDefault="00372C16" w:rsidP="00114806">
            <w:pPr>
              <w:pStyle w:val="TableParagraph"/>
              <w:spacing w:line="360" w:lineRule="auto"/>
              <w:ind w:right="97"/>
              <w:jc w:val="both"/>
              <w:rPr>
                <w:sz w:val="24"/>
              </w:rPr>
            </w:pPr>
            <w:r>
              <w:rPr>
                <w:sz w:val="24"/>
              </w:rPr>
              <w:t xml:space="preserve">PRT ET: 3 </w:t>
            </w:r>
            <w:proofErr w:type="spellStart"/>
            <w:r>
              <w:rPr>
                <w:sz w:val="24"/>
              </w:rPr>
              <w:t>bulan</w:t>
            </w:r>
            <w:proofErr w:type="spellEnd"/>
            <w:r>
              <w:rPr>
                <w:sz w:val="24"/>
              </w:rPr>
              <w:t xml:space="preserve"> </w:t>
            </w:r>
            <w:proofErr w:type="spellStart"/>
            <w:r>
              <w:rPr>
                <w:sz w:val="24"/>
              </w:rPr>
              <w:t>intensitas</w:t>
            </w:r>
            <w:proofErr w:type="spellEnd"/>
            <w:r>
              <w:rPr>
                <w:sz w:val="24"/>
              </w:rPr>
              <w:t xml:space="preserve"> </w:t>
            </w:r>
            <w:proofErr w:type="spellStart"/>
            <w:r>
              <w:rPr>
                <w:sz w:val="24"/>
              </w:rPr>
              <w:t>ringan</w:t>
            </w:r>
            <w:proofErr w:type="spellEnd"/>
            <w:r>
              <w:rPr>
                <w:sz w:val="24"/>
              </w:rPr>
              <w:t xml:space="preserve">, 3 </w:t>
            </w:r>
            <w:proofErr w:type="spellStart"/>
            <w:r>
              <w:rPr>
                <w:sz w:val="24"/>
              </w:rPr>
              <w:t>bulan</w:t>
            </w:r>
            <w:proofErr w:type="spellEnd"/>
            <w:r>
              <w:rPr>
                <w:sz w:val="24"/>
              </w:rPr>
              <w:t xml:space="preserve"> </w:t>
            </w:r>
            <w:proofErr w:type="spellStart"/>
            <w:r>
              <w:rPr>
                <w:sz w:val="24"/>
              </w:rPr>
              <w:t>tambahan</w:t>
            </w:r>
            <w:proofErr w:type="spellEnd"/>
            <w:r>
              <w:rPr>
                <w:sz w:val="24"/>
              </w:rPr>
              <w:t xml:space="preserve"> </w:t>
            </w:r>
            <w:proofErr w:type="spellStart"/>
            <w:r>
              <w:rPr>
                <w:sz w:val="24"/>
              </w:rPr>
              <w:t>latihan</w:t>
            </w:r>
            <w:proofErr w:type="spellEnd"/>
            <w:r>
              <w:rPr>
                <w:sz w:val="24"/>
              </w:rPr>
              <w:t xml:space="preserve"> RE, 3 </w:t>
            </w:r>
            <w:proofErr w:type="spellStart"/>
            <w:r>
              <w:rPr>
                <w:sz w:val="24"/>
              </w:rPr>
              <w:t>bulan</w:t>
            </w:r>
            <w:proofErr w:type="spellEnd"/>
          </w:p>
          <w:p w14:paraId="5B2E5447" w14:textId="77777777" w:rsidR="00C85E96" w:rsidRDefault="00372C16" w:rsidP="00114806">
            <w:pPr>
              <w:pStyle w:val="TableParagraph"/>
              <w:jc w:val="both"/>
              <w:rPr>
                <w:sz w:val="24"/>
              </w:rPr>
            </w:pPr>
            <w:proofErr w:type="spellStart"/>
            <w:r>
              <w:rPr>
                <w:sz w:val="24"/>
              </w:rPr>
              <w:t>tambahan</w:t>
            </w:r>
            <w:proofErr w:type="spellEnd"/>
            <w:r>
              <w:rPr>
                <w:sz w:val="24"/>
              </w:rPr>
              <w:t xml:space="preserve"> </w:t>
            </w:r>
            <w:proofErr w:type="spellStart"/>
            <w:r>
              <w:rPr>
                <w:sz w:val="24"/>
              </w:rPr>
              <w:t>latihan</w:t>
            </w:r>
            <w:proofErr w:type="spellEnd"/>
            <w:r>
              <w:rPr>
                <w:sz w:val="24"/>
              </w:rPr>
              <w:t xml:space="preserve"> AE</w:t>
            </w:r>
          </w:p>
        </w:tc>
        <w:tc>
          <w:tcPr>
            <w:tcW w:w="2128" w:type="dxa"/>
          </w:tcPr>
          <w:p w14:paraId="1B640C20" w14:textId="77777777" w:rsidR="00C85E96" w:rsidRDefault="00372C16" w:rsidP="00114806">
            <w:pPr>
              <w:pStyle w:val="TableParagraph"/>
              <w:spacing w:line="274" w:lineRule="exact"/>
              <w:rPr>
                <w:sz w:val="16"/>
              </w:rPr>
            </w:pPr>
            <w:r>
              <w:rPr>
                <w:position w:val="2"/>
                <w:sz w:val="24"/>
              </w:rPr>
              <w:t>↑ VO</w:t>
            </w:r>
            <w:r>
              <w:rPr>
                <w:sz w:val="16"/>
              </w:rPr>
              <w:t>2peak</w:t>
            </w:r>
          </w:p>
          <w:p w14:paraId="6831E36A" w14:textId="77777777" w:rsidR="00C85E96" w:rsidRDefault="00372C16" w:rsidP="00114806">
            <w:pPr>
              <w:pStyle w:val="TableParagraph"/>
              <w:tabs>
                <w:tab w:val="left" w:pos="1187"/>
              </w:tabs>
              <w:rPr>
                <w:i/>
                <w:sz w:val="24"/>
              </w:rPr>
            </w:pPr>
            <w:r>
              <w:rPr>
                <w:sz w:val="24"/>
              </w:rPr>
              <w:t>↑</w:t>
            </w:r>
            <w:r>
              <w:rPr>
                <w:sz w:val="24"/>
              </w:rPr>
              <w:tab/>
            </w:r>
            <w:r>
              <w:rPr>
                <w:i/>
                <w:sz w:val="24"/>
              </w:rPr>
              <w:t>Physical</w:t>
            </w:r>
          </w:p>
          <w:p w14:paraId="5CEE57C3" w14:textId="77777777" w:rsidR="00C85E96" w:rsidRDefault="00372C16" w:rsidP="00114806">
            <w:pPr>
              <w:pStyle w:val="TableParagraph"/>
              <w:rPr>
                <w:i/>
                <w:sz w:val="24"/>
              </w:rPr>
            </w:pPr>
            <w:r>
              <w:rPr>
                <w:i/>
                <w:sz w:val="24"/>
              </w:rPr>
              <w:t>Performance Test</w:t>
            </w:r>
          </w:p>
        </w:tc>
      </w:tr>
    </w:tbl>
    <w:p w14:paraId="0ED7999E" w14:textId="77777777" w:rsidR="00C85E96" w:rsidRDefault="00372C16" w:rsidP="00114806">
      <w:pPr>
        <w:spacing w:line="360" w:lineRule="auto"/>
        <w:ind w:left="588" w:right="1696"/>
        <w:jc w:val="both"/>
        <w:rPr>
          <w:i/>
          <w:sz w:val="24"/>
        </w:rPr>
      </w:pPr>
      <w:proofErr w:type="gramStart"/>
      <w:r>
        <w:rPr>
          <w:sz w:val="24"/>
        </w:rPr>
        <w:t>↑:</w:t>
      </w:r>
      <w:proofErr w:type="spellStart"/>
      <w:r>
        <w:rPr>
          <w:sz w:val="24"/>
        </w:rPr>
        <w:t>peningkatan</w:t>
      </w:r>
      <w:proofErr w:type="spellEnd"/>
      <w:proofErr w:type="gramEnd"/>
      <w:r>
        <w:rPr>
          <w:sz w:val="24"/>
        </w:rPr>
        <w:t xml:space="preserve">; ↓: </w:t>
      </w:r>
      <w:proofErr w:type="spellStart"/>
      <w:r>
        <w:rPr>
          <w:sz w:val="24"/>
        </w:rPr>
        <w:t>penurunan</w:t>
      </w:r>
      <w:proofErr w:type="spellEnd"/>
      <w:r>
        <w:rPr>
          <w:sz w:val="24"/>
        </w:rPr>
        <w:t xml:space="preserve">; =: </w:t>
      </w:r>
      <w:proofErr w:type="spellStart"/>
      <w:r>
        <w:rPr>
          <w:sz w:val="24"/>
        </w:rPr>
        <w:t>tidak</w:t>
      </w:r>
      <w:proofErr w:type="spellEnd"/>
      <w:r>
        <w:rPr>
          <w:sz w:val="24"/>
        </w:rPr>
        <w:t xml:space="preserve"> </w:t>
      </w:r>
      <w:proofErr w:type="spellStart"/>
      <w:r>
        <w:rPr>
          <w:sz w:val="24"/>
        </w:rPr>
        <w:t>ada</w:t>
      </w:r>
      <w:proofErr w:type="spellEnd"/>
      <w:r>
        <w:rPr>
          <w:sz w:val="24"/>
        </w:rPr>
        <w:t xml:space="preserve"> </w:t>
      </w:r>
      <w:proofErr w:type="spellStart"/>
      <w:r>
        <w:rPr>
          <w:sz w:val="24"/>
        </w:rPr>
        <w:t>perubahan</w:t>
      </w:r>
      <w:proofErr w:type="spellEnd"/>
      <w:r>
        <w:rPr>
          <w:sz w:val="24"/>
        </w:rPr>
        <w:t xml:space="preserve">; AE: </w:t>
      </w:r>
      <w:r>
        <w:rPr>
          <w:i/>
          <w:sz w:val="24"/>
        </w:rPr>
        <w:t>aerobic exercise</w:t>
      </w:r>
      <w:r>
        <w:rPr>
          <w:sz w:val="24"/>
        </w:rPr>
        <w:t xml:space="preserve">; RE: </w:t>
      </w:r>
      <w:r>
        <w:rPr>
          <w:i/>
          <w:sz w:val="24"/>
        </w:rPr>
        <w:t>resistance exercise</w:t>
      </w:r>
      <w:r>
        <w:rPr>
          <w:sz w:val="24"/>
        </w:rPr>
        <w:t xml:space="preserve">; LTPA: </w:t>
      </w:r>
      <w:r>
        <w:rPr>
          <w:i/>
          <w:sz w:val="24"/>
        </w:rPr>
        <w:t>leisure time physical activity</w:t>
      </w:r>
      <w:r>
        <w:rPr>
          <w:sz w:val="24"/>
        </w:rPr>
        <w:t xml:space="preserve">; ET: </w:t>
      </w:r>
      <w:r>
        <w:rPr>
          <w:i/>
          <w:sz w:val="24"/>
        </w:rPr>
        <w:t>exercise training</w:t>
      </w:r>
      <w:r>
        <w:rPr>
          <w:sz w:val="24"/>
        </w:rPr>
        <w:t xml:space="preserve">; FFM: </w:t>
      </w:r>
      <w:r>
        <w:rPr>
          <w:i/>
          <w:sz w:val="24"/>
        </w:rPr>
        <w:t>fat free mass</w:t>
      </w:r>
      <w:r>
        <w:rPr>
          <w:sz w:val="24"/>
        </w:rPr>
        <w:t>; VO</w:t>
      </w:r>
      <w:r>
        <w:rPr>
          <w:sz w:val="24"/>
          <w:vertAlign w:val="subscript"/>
        </w:rPr>
        <w:t>2peak</w:t>
      </w:r>
      <w:r>
        <w:rPr>
          <w:sz w:val="24"/>
        </w:rPr>
        <w:t xml:space="preserve">: </w:t>
      </w:r>
      <w:r>
        <w:rPr>
          <w:i/>
          <w:sz w:val="24"/>
        </w:rPr>
        <w:t>peak oxygen uptake.</w:t>
      </w:r>
    </w:p>
    <w:p w14:paraId="002D06E3" w14:textId="77777777" w:rsidR="00C85E96" w:rsidRDefault="00C85E96" w:rsidP="00114806">
      <w:pPr>
        <w:spacing w:line="360" w:lineRule="auto"/>
        <w:jc w:val="both"/>
        <w:rPr>
          <w:sz w:val="24"/>
        </w:rPr>
        <w:sectPr w:rsidR="00C85E96">
          <w:pgSz w:w="11910" w:h="16840"/>
          <w:pgMar w:top="960" w:right="0" w:bottom="280" w:left="1680" w:header="710" w:footer="0" w:gutter="0"/>
          <w:cols w:space="720"/>
        </w:sectPr>
      </w:pPr>
    </w:p>
    <w:p w14:paraId="5A6DE6B0" w14:textId="77777777" w:rsidR="00C85E96" w:rsidRDefault="00C85E96" w:rsidP="00114806">
      <w:pPr>
        <w:pStyle w:val="BodyText"/>
        <w:rPr>
          <w:i/>
          <w:sz w:val="20"/>
        </w:rPr>
      </w:pPr>
    </w:p>
    <w:p w14:paraId="4537DEEE" w14:textId="77777777" w:rsidR="00C85E96" w:rsidRDefault="00C85E96" w:rsidP="00114806">
      <w:pPr>
        <w:pStyle w:val="BodyText"/>
        <w:rPr>
          <w:i/>
          <w:sz w:val="20"/>
        </w:rPr>
      </w:pPr>
    </w:p>
    <w:p w14:paraId="0B703565" w14:textId="77777777" w:rsidR="00C85E96" w:rsidRDefault="00372C16" w:rsidP="00114806">
      <w:pPr>
        <w:pStyle w:val="BodyText"/>
        <w:ind w:left="1165" w:right="2271"/>
        <w:jc w:val="center"/>
        <w:rPr>
          <w:sz w:val="16"/>
        </w:rPr>
      </w:pPr>
      <w:bookmarkStart w:id="18" w:name="_bookmark29"/>
      <w:bookmarkEnd w:id="18"/>
      <w:proofErr w:type="spellStart"/>
      <w:r>
        <w:t>Tabel</w:t>
      </w:r>
      <w:proofErr w:type="spellEnd"/>
      <w:r>
        <w:t xml:space="preserve"> 3.3. </w:t>
      </w:r>
      <w:proofErr w:type="spellStart"/>
      <w:r>
        <w:t>Efek</w:t>
      </w:r>
      <w:proofErr w:type="spellEnd"/>
      <w:r>
        <w:t xml:space="preserve"> </w:t>
      </w:r>
      <w:proofErr w:type="spellStart"/>
      <w:r>
        <w:t>latihan</w:t>
      </w:r>
      <w:proofErr w:type="spellEnd"/>
      <w:r>
        <w:t xml:space="preserve"> </w:t>
      </w:r>
      <w:proofErr w:type="spellStart"/>
      <w:r>
        <w:t>kombinasi</w:t>
      </w:r>
      <w:proofErr w:type="spellEnd"/>
      <w:r>
        <w:t xml:space="preserve"> pada </w:t>
      </w:r>
      <w:proofErr w:type="spellStart"/>
      <w:r>
        <w:t>sarkopenia</w:t>
      </w:r>
      <w:proofErr w:type="spellEnd"/>
      <w:r>
        <w:t xml:space="preserve"> </w:t>
      </w:r>
      <w:proofErr w:type="spellStart"/>
      <w:r>
        <w:t>usia</w:t>
      </w:r>
      <w:proofErr w:type="spellEnd"/>
      <w:r>
        <w:t xml:space="preserve"> </w:t>
      </w:r>
      <w:proofErr w:type="spellStart"/>
      <w:r>
        <w:t>lanjut</w:t>
      </w:r>
      <w:proofErr w:type="spellEnd"/>
      <w:r>
        <w:t>.</w:t>
      </w:r>
      <w:r>
        <w:rPr>
          <w:position w:val="9"/>
          <w:sz w:val="16"/>
        </w:rPr>
        <w:t>31</w:t>
      </w:r>
    </w:p>
    <w:p w14:paraId="6ABD0A81" w14:textId="77777777" w:rsidR="00C85E96" w:rsidRDefault="00C85E96" w:rsidP="00114806">
      <w:pPr>
        <w:pStyle w:val="BodyText"/>
        <w:spacing w:after="1"/>
        <w:rPr>
          <w:sz w:val="21"/>
        </w:rPr>
      </w:pPr>
    </w:p>
    <w:tbl>
      <w:tblPr>
        <w:tblW w:w="0" w:type="auto"/>
        <w:tblInd w:w="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05"/>
        <w:gridCol w:w="1168"/>
        <w:gridCol w:w="2837"/>
        <w:gridCol w:w="2128"/>
      </w:tblGrid>
      <w:tr w:rsidR="00C85E96" w14:paraId="6A25D09F" w14:textId="77777777">
        <w:trPr>
          <w:trHeight w:val="413"/>
        </w:trPr>
        <w:tc>
          <w:tcPr>
            <w:tcW w:w="1805" w:type="dxa"/>
          </w:tcPr>
          <w:p w14:paraId="7148D425" w14:textId="77777777" w:rsidR="00C85E96" w:rsidRDefault="00372C16" w:rsidP="00114806">
            <w:pPr>
              <w:pStyle w:val="TableParagraph"/>
              <w:ind w:left="107"/>
              <w:rPr>
                <w:b/>
                <w:sz w:val="24"/>
              </w:rPr>
            </w:pPr>
            <w:proofErr w:type="spellStart"/>
            <w:r>
              <w:rPr>
                <w:b/>
                <w:sz w:val="24"/>
              </w:rPr>
              <w:t>Jenis</w:t>
            </w:r>
            <w:proofErr w:type="spellEnd"/>
            <w:r>
              <w:rPr>
                <w:b/>
                <w:sz w:val="24"/>
              </w:rPr>
              <w:t xml:space="preserve"> </w:t>
            </w:r>
            <w:proofErr w:type="spellStart"/>
            <w:r>
              <w:rPr>
                <w:b/>
                <w:sz w:val="24"/>
              </w:rPr>
              <w:t>Kelamin</w:t>
            </w:r>
            <w:proofErr w:type="spellEnd"/>
          </w:p>
        </w:tc>
        <w:tc>
          <w:tcPr>
            <w:tcW w:w="1168" w:type="dxa"/>
          </w:tcPr>
          <w:p w14:paraId="11FF951E" w14:textId="77777777" w:rsidR="00C85E96" w:rsidRDefault="00372C16" w:rsidP="00114806">
            <w:pPr>
              <w:pStyle w:val="TableParagraph"/>
              <w:rPr>
                <w:b/>
                <w:sz w:val="24"/>
              </w:rPr>
            </w:pPr>
            <w:proofErr w:type="spellStart"/>
            <w:r>
              <w:rPr>
                <w:b/>
                <w:sz w:val="24"/>
              </w:rPr>
              <w:t>Usia</w:t>
            </w:r>
            <w:proofErr w:type="spellEnd"/>
          </w:p>
        </w:tc>
        <w:tc>
          <w:tcPr>
            <w:tcW w:w="2837" w:type="dxa"/>
          </w:tcPr>
          <w:p w14:paraId="1508552D" w14:textId="77777777" w:rsidR="00C85E96" w:rsidRDefault="00372C16" w:rsidP="00114806">
            <w:pPr>
              <w:pStyle w:val="TableParagraph"/>
              <w:rPr>
                <w:b/>
                <w:sz w:val="24"/>
              </w:rPr>
            </w:pPr>
            <w:proofErr w:type="spellStart"/>
            <w:r>
              <w:rPr>
                <w:b/>
                <w:sz w:val="24"/>
              </w:rPr>
              <w:t>Protokol</w:t>
            </w:r>
            <w:proofErr w:type="spellEnd"/>
            <w:r>
              <w:rPr>
                <w:b/>
                <w:sz w:val="24"/>
              </w:rPr>
              <w:t xml:space="preserve"> Latihan</w:t>
            </w:r>
          </w:p>
        </w:tc>
        <w:tc>
          <w:tcPr>
            <w:tcW w:w="2128" w:type="dxa"/>
          </w:tcPr>
          <w:p w14:paraId="7BB85871" w14:textId="77777777" w:rsidR="00C85E96" w:rsidRDefault="00372C16" w:rsidP="00114806">
            <w:pPr>
              <w:pStyle w:val="TableParagraph"/>
              <w:rPr>
                <w:b/>
                <w:sz w:val="24"/>
              </w:rPr>
            </w:pPr>
            <w:r>
              <w:rPr>
                <w:b/>
                <w:sz w:val="24"/>
              </w:rPr>
              <w:t>Hasil</w:t>
            </w:r>
          </w:p>
        </w:tc>
      </w:tr>
      <w:tr w:rsidR="00C85E96" w14:paraId="288B85A4" w14:textId="77777777">
        <w:trPr>
          <w:trHeight w:val="2070"/>
        </w:trPr>
        <w:tc>
          <w:tcPr>
            <w:tcW w:w="1805" w:type="dxa"/>
          </w:tcPr>
          <w:p w14:paraId="47C1616B" w14:textId="77777777" w:rsidR="00C85E96" w:rsidRDefault="00372C16" w:rsidP="00114806">
            <w:pPr>
              <w:pStyle w:val="TableParagraph"/>
              <w:spacing w:line="275" w:lineRule="exact"/>
              <w:ind w:left="107"/>
              <w:rPr>
                <w:sz w:val="24"/>
              </w:rPr>
            </w:pPr>
            <w:proofErr w:type="spellStart"/>
            <w:r>
              <w:rPr>
                <w:sz w:val="24"/>
              </w:rPr>
              <w:t>Laki-laki</w:t>
            </w:r>
            <w:proofErr w:type="spellEnd"/>
          </w:p>
        </w:tc>
        <w:tc>
          <w:tcPr>
            <w:tcW w:w="1168" w:type="dxa"/>
          </w:tcPr>
          <w:p w14:paraId="60C310CC" w14:textId="77777777" w:rsidR="00C85E96" w:rsidRDefault="00372C16" w:rsidP="00114806">
            <w:pPr>
              <w:pStyle w:val="TableParagraph"/>
              <w:spacing w:line="275" w:lineRule="exact"/>
              <w:rPr>
                <w:sz w:val="24"/>
              </w:rPr>
            </w:pPr>
            <w:r>
              <w:rPr>
                <w:sz w:val="24"/>
              </w:rPr>
              <w:t xml:space="preserve">69 </w:t>
            </w:r>
            <w:r>
              <w:rPr>
                <w:sz w:val="24"/>
                <w:u w:val="single"/>
              </w:rPr>
              <w:t>+</w:t>
            </w:r>
            <w:r>
              <w:rPr>
                <w:sz w:val="24"/>
              </w:rPr>
              <w:t xml:space="preserve"> 4,9</w:t>
            </w:r>
          </w:p>
          <w:p w14:paraId="36685487" w14:textId="77777777" w:rsidR="00C85E96" w:rsidRDefault="00372C16" w:rsidP="00114806">
            <w:pPr>
              <w:pStyle w:val="TableParagraph"/>
              <w:rPr>
                <w:sz w:val="24"/>
              </w:rPr>
            </w:pPr>
            <w:proofErr w:type="spellStart"/>
            <w:r>
              <w:rPr>
                <w:sz w:val="24"/>
              </w:rPr>
              <w:t>tahun</w:t>
            </w:r>
            <w:proofErr w:type="spellEnd"/>
          </w:p>
        </w:tc>
        <w:tc>
          <w:tcPr>
            <w:tcW w:w="2837" w:type="dxa"/>
          </w:tcPr>
          <w:p w14:paraId="5B7F8087" w14:textId="77777777" w:rsidR="00C85E96" w:rsidRDefault="00372C16" w:rsidP="00114806">
            <w:pPr>
              <w:pStyle w:val="TableParagraph"/>
              <w:spacing w:line="360" w:lineRule="auto"/>
              <w:ind w:right="97"/>
              <w:jc w:val="both"/>
              <w:rPr>
                <w:sz w:val="24"/>
              </w:rPr>
            </w:pPr>
            <w:r>
              <w:rPr>
                <w:sz w:val="24"/>
              </w:rPr>
              <w:t>1</w:t>
            </w:r>
            <w:r>
              <w:rPr>
                <w:spacing w:val="-17"/>
                <w:sz w:val="24"/>
              </w:rPr>
              <w:t xml:space="preserve"> </w:t>
            </w:r>
            <w:r>
              <w:rPr>
                <w:sz w:val="24"/>
              </w:rPr>
              <w:t>kali</w:t>
            </w:r>
            <w:r>
              <w:rPr>
                <w:spacing w:val="-15"/>
                <w:sz w:val="24"/>
              </w:rPr>
              <w:t xml:space="preserve"> </w:t>
            </w:r>
            <w:r>
              <w:rPr>
                <w:sz w:val="24"/>
              </w:rPr>
              <w:t>per</w:t>
            </w:r>
            <w:r>
              <w:rPr>
                <w:spacing w:val="-16"/>
                <w:sz w:val="24"/>
              </w:rPr>
              <w:t xml:space="preserve"> </w:t>
            </w:r>
            <w:proofErr w:type="spellStart"/>
            <w:r>
              <w:rPr>
                <w:sz w:val="24"/>
              </w:rPr>
              <w:t>hari</w:t>
            </w:r>
            <w:proofErr w:type="spellEnd"/>
            <w:r>
              <w:rPr>
                <w:sz w:val="24"/>
              </w:rPr>
              <w:t>,</w:t>
            </w:r>
            <w:r>
              <w:rPr>
                <w:spacing w:val="-16"/>
                <w:sz w:val="24"/>
              </w:rPr>
              <w:t xml:space="preserve"> </w:t>
            </w:r>
            <w:proofErr w:type="spellStart"/>
            <w:r>
              <w:rPr>
                <w:sz w:val="24"/>
              </w:rPr>
              <w:t>durasi</w:t>
            </w:r>
            <w:proofErr w:type="spellEnd"/>
            <w:r>
              <w:rPr>
                <w:spacing w:val="-15"/>
                <w:sz w:val="24"/>
              </w:rPr>
              <w:t xml:space="preserve"> </w:t>
            </w:r>
            <w:r>
              <w:rPr>
                <w:sz w:val="24"/>
              </w:rPr>
              <w:t>1</w:t>
            </w:r>
            <w:r>
              <w:rPr>
                <w:spacing w:val="-17"/>
                <w:sz w:val="24"/>
              </w:rPr>
              <w:t xml:space="preserve"> </w:t>
            </w:r>
            <w:r>
              <w:rPr>
                <w:sz w:val="24"/>
              </w:rPr>
              <w:t xml:space="preserve">jam, </w:t>
            </w:r>
            <w:proofErr w:type="spellStart"/>
            <w:r>
              <w:rPr>
                <w:sz w:val="24"/>
              </w:rPr>
              <w:t>intensitas</w:t>
            </w:r>
            <w:proofErr w:type="spellEnd"/>
            <w:r>
              <w:rPr>
                <w:sz w:val="24"/>
              </w:rPr>
              <w:t xml:space="preserve"> </w:t>
            </w:r>
            <w:proofErr w:type="spellStart"/>
            <w:r>
              <w:rPr>
                <w:sz w:val="24"/>
              </w:rPr>
              <w:t>sedang</w:t>
            </w:r>
            <w:proofErr w:type="spellEnd"/>
            <w:r>
              <w:rPr>
                <w:sz w:val="24"/>
              </w:rPr>
              <w:t xml:space="preserve"> </w:t>
            </w:r>
            <w:proofErr w:type="spellStart"/>
            <w:r>
              <w:rPr>
                <w:sz w:val="24"/>
              </w:rPr>
              <w:t>hingga</w:t>
            </w:r>
            <w:proofErr w:type="spellEnd"/>
            <w:r>
              <w:rPr>
                <w:sz w:val="24"/>
              </w:rPr>
              <w:t xml:space="preserve"> </w:t>
            </w:r>
            <w:proofErr w:type="spellStart"/>
            <w:r>
              <w:rPr>
                <w:sz w:val="24"/>
              </w:rPr>
              <w:t>berat</w:t>
            </w:r>
            <w:proofErr w:type="spellEnd"/>
            <w:r>
              <w:rPr>
                <w:sz w:val="24"/>
              </w:rPr>
              <w:t xml:space="preserve"> </w:t>
            </w:r>
            <w:proofErr w:type="spellStart"/>
            <w:r>
              <w:rPr>
                <w:sz w:val="24"/>
              </w:rPr>
              <w:t>selama</w:t>
            </w:r>
            <w:proofErr w:type="spellEnd"/>
            <w:r>
              <w:rPr>
                <w:sz w:val="24"/>
              </w:rPr>
              <w:t xml:space="preserve"> 32</w:t>
            </w:r>
            <w:r>
              <w:rPr>
                <w:spacing w:val="-4"/>
                <w:sz w:val="24"/>
              </w:rPr>
              <w:t xml:space="preserve"> </w:t>
            </w:r>
            <w:proofErr w:type="spellStart"/>
            <w:r>
              <w:rPr>
                <w:sz w:val="24"/>
              </w:rPr>
              <w:t>minggu</w:t>
            </w:r>
            <w:proofErr w:type="spellEnd"/>
          </w:p>
        </w:tc>
        <w:tc>
          <w:tcPr>
            <w:tcW w:w="2128" w:type="dxa"/>
          </w:tcPr>
          <w:p w14:paraId="4572B1CE" w14:textId="77777777" w:rsidR="00C85E96" w:rsidRDefault="00372C16" w:rsidP="00114806">
            <w:pPr>
              <w:pStyle w:val="TableParagraph"/>
              <w:spacing w:line="275" w:lineRule="exact"/>
              <w:rPr>
                <w:i/>
                <w:sz w:val="24"/>
              </w:rPr>
            </w:pPr>
            <w:r>
              <w:rPr>
                <w:sz w:val="24"/>
              </w:rPr>
              <w:t>↑ 6-</w:t>
            </w:r>
            <w:r>
              <w:rPr>
                <w:i/>
                <w:sz w:val="24"/>
              </w:rPr>
              <w:t>min walk test</w:t>
            </w:r>
          </w:p>
          <w:p w14:paraId="5C1C01DA" w14:textId="77777777" w:rsidR="00C85E96" w:rsidRDefault="00372C16" w:rsidP="00114806">
            <w:pPr>
              <w:pStyle w:val="TableParagraph"/>
              <w:tabs>
                <w:tab w:val="left" w:pos="510"/>
                <w:tab w:val="left" w:pos="1426"/>
              </w:tabs>
              <w:spacing w:line="362" w:lineRule="auto"/>
              <w:ind w:right="100"/>
              <w:rPr>
                <w:i/>
                <w:sz w:val="24"/>
              </w:rPr>
            </w:pPr>
            <w:r>
              <w:rPr>
                <w:sz w:val="24"/>
              </w:rPr>
              <w:t>↑</w:t>
            </w:r>
            <w:r>
              <w:rPr>
                <w:sz w:val="24"/>
              </w:rPr>
              <w:tab/>
              <w:t>30-</w:t>
            </w:r>
            <w:r>
              <w:rPr>
                <w:i/>
                <w:sz w:val="24"/>
              </w:rPr>
              <w:t>sec</w:t>
            </w:r>
            <w:r>
              <w:rPr>
                <w:i/>
                <w:sz w:val="24"/>
              </w:rPr>
              <w:tab/>
            </w:r>
            <w:r>
              <w:rPr>
                <w:i/>
                <w:spacing w:val="-3"/>
                <w:sz w:val="24"/>
              </w:rPr>
              <w:t xml:space="preserve">chair- </w:t>
            </w:r>
            <w:r>
              <w:rPr>
                <w:i/>
                <w:sz w:val="24"/>
              </w:rPr>
              <w:t>stand</w:t>
            </w:r>
          </w:p>
          <w:p w14:paraId="397FF61E" w14:textId="77777777" w:rsidR="00C85E96" w:rsidRDefault="00372C16" w:rsidP="00114806">
            <w:pPr>
              <w:pStyle w:val="TableParagraph"/>
              <w:spacing w:line="271" w:lineRule="exact"/>
              <w:rPr>
                <w:i/>
                <w:sz w:val="24"/>
              </w:rPr>
            </w:pPr>
            <w:r>
              <w:rPr>
                <w:sz w:val="24"/>
              </w:rPr>
              <w:t xml:space="preserve">↑ </w:t>
            </w:r>
            <w:r>
              <w:rPr>
                <w:i/>
                <w:sz w:val="24"/>
              </w:rPr>
              <w:t>Functional reach</w:t>
            </w:r>
          </w:p>
          <w:p w14:paraId="7D11A247" w14:textId="77777777" w:rsidR="00C85E96" w:rsidRDefault="00372C16" w:rsidP="00114806">
            <w:pPr>
              <w:pStyle w:val="TableParagraph"/>
              <w:rPr>
                <w:i/>
                <w:sz w:val="24"/>
              </w:rPr>
            </w:pPr>
            <w:r>
              <w:rPr>
                <w:i/>
                <w:sz w:val="24"/>
              </w:rPr>
              <w:t>test</w:t>
            </w:r>
          </w:p>
        </w:tc>
      </w:tr>
      <w:tr w:rsidR="00C85E96" w14:paraId="2F75924A" w14:textId="77777777">
        <w:trPr>
          <w:trHeight w:val="2070"/>
        </w:trPr>
        <w:tc>
          <w:tcPr>
            <w:tcW w:w="1805" w:type="dxa"/>
          </w:tcPr>
          <w:p w14:paraId="0B92A432" w14:textId="77777777" w:rsidR="00C85E96" w:rsidRDefault="00372C16" w:rsidP="00114806">
            <w:pPr>
              <w:pStyle w:val="TableParagraph"/>
              <w:spacing w:line="275" w:lineRule="exact"/>
              <w:ind w:left="107"/>
              <w:rPr>
                <w:sz w:val="24"/>
              </w:rPr>
            </w:pPr>
            <w:r>
              <w:rPr>
                <w:sz w:val="24"/>
              </w:rPr>
              <w:t>Perempuan</w:t>
            </w:r>
          </w:p>
        </w:tc>
        <w:tc>
          <w:tcPr>
            <w:tcW w:w="1168" w:type="dxa"/>
          </w:tcPr>
          <w:p w14:paraId="13B1CDCF" w14:textId="77777777" w:rsidR="00C85E96" w:rsidRDefault="00372C16" w:rsidP="00114806">
            <w:pPr>
              <w:pStyle w:val="TableParagraph"/>
              <w:spacing w:line="275" w:lineRule="exact"/>
              <w:rPr>
                <w:sz w:val="24"/>
              </w:rPr>
            </w:pPr>
            <w:r>
              <w:rPr>
                <w:sz w:val="24"/>
              </w:rPr>
              <w:t>&gt;60</w:t>
            </w:r>
          </w:p>
          <w:p w14:paraId="27314828" w14:textId="77777777" w:rsidR="00C85E96" w:rsidRDefault="00372C16" w:rsidP="00114806">
            <w:pPr>
              <w:pStyle w:val="TableParagraph"/>
              <w:rPr>
                <w:sz w:val="24"/>
              </w:rPr>
            </w:pPr>
            <w:proofErr w:type="spellStart"/>
            <w:r>
              <w:rPr>
                <w:sz w:val="24"/>
              </w:rPr>
              <w:t>tahun</w:t>
            </w:r>
            <w:proofErr w:type="spellEnd"/>
          </w:p>
        </w:tc>
        <w:tc>
          <w:tcPr>
            <w:tcW w:w="2837" w:type="dxa"/>
          </w:tcPr>
          <w:p w14:paraId="28A9E4B9" w14:textId="77777777" w:rsidR="00C85E96" w:rsidRDefault="00372C16" w:rsidP="00114806">
            <w:pPr>
              <w:pStyle w:val="TableParagraph"/>
              <w:spacing w:line="275" w:lineRule="exact"/>
              <w:jc w:val="both"/>
              <w:rPr>
                <w:sz w:val="24"/>
              </w:rPr>
            </w:pPr>
            <w:proofErr w:type="gramStart"/>
            <w:r>
              <w:rPr>
                <w:sz w:val="24"/>
              </w:rPr>
              <w:t>1  kali</w:t>
            </w:r>
            <w:proofErr w:type="gramEnd"/>
            <w:r>
              <w:rPr>
                <w:sz w:val="24"/>
              </w:rPr>
              <w:t xml:space="preserve">  per  </w:t>
            </w:r>
            <w:proofErr w:type="spellStart"/>
            <w:r>
              <w:rPr>
                <w:sz w:val="24"/>
              </w:rPr>
              <w:t>hari</w:t>
            </w:r>
            <w:proofErr w:type="spellEnd"/>
            <w:r>
              <w:rPr>
                <w:sz w:val="24"/>
              </w:rPr>
              <w:t xml:space="preserve">,  </w:t>
            </w:r>
            <w:proofErr w:type="spellStart"/>
            <w:r>
              <w:rPr>
                <w:sz w:val="24"/>
              </w:rPr>
              <w:t>durasi</w:t>
            </w:r>
            <w:proofErr w:type="spellEnd"/>
            <w:r>
              <w:rPr>
                <w:spacing w:val="29"/>
                <w:sz w:val="24"/>
              </w:rPr>
              <w:t xml:space="preserve"> </w:t>
            </w:r>
            <w:r>
              <w:rPr>
                <w:sz w:val="24"/>
              </w:rPr>
              <w:t>50</w:t>
            </w:r>
          </w:p>
          <w:p w14:paraId="18B85DE8" w14:textId="77777777" w:rsidR="00C85E96" w:rsidRDefault="00372C16" w:rsidP="00114806">
            <w:pPr>
              <w:pStyle w:val="TableParagraph"/>
              <w:spacing w:line="360" w:lineRule="auto"/>
              <w:ind w:right="99"/>
              <w:jc w:val="both"/>
              <w:rPr>
                <w:i/>
                <w:sz w:val="24"/>
              </w:rPr>
            </w:pPr>
            <w:proofErr w:type="spellStart"/>
            <w:r>
              <w:rPr>
                <w:sz w:val="24"/>
              </w:rPr>
              <w:t>menit</w:t>
            </w:r>
            <w:proofErr w:type="spellEnd"/>
            <w:r>
              <w:rPr>
                <w:sz w:val="24"/>
              </w:rPr>
              <w:t>, 3 kali/</w:t>
            </w:r>
            <w:proofErr w:type="spellStart"/>
            <w:r>
              <w:rPr>
                <w:sz w:val="24"/>
              </w:rPr>
              <w:t>minggu</w:t>
            </w:r>
            <w:proofErr w:type="spellEnd"/>
            <w:r>
              <w:rPr>
                <w:sz w:val="24"/>
              </w:rPr>
              <w:t xml:space="preserve">, </w:t>
            </w:r>
            <w:proofErr w:type="spellStart"/>
            <w:proofErr w:type="gramStart"/>
            <w:r>
              <w:rPr>
                <w:sz w:val="24"/>
              </w:rPr>
              <w:t>AE:</w:t>
            </w:r>
            <w:r>
              <w:rPr>
                <w:i/>
                <w:sz w:val="24"/>
              </w:rPr>
              <w:t>treadmill</w:t>
            </w:r>
            <w:proofErr w:type="spellEnd"/>
            <w:proofErr w:type="gramEnd"/>
            <w:r>
              <w:rPr>
                <w:sz w:val="24"/>
              </w:rPr>
              <w:t xml:space="preserve">, RE: </w:t>
            </w:r>
            <w:r>
              <w:rPr>
                <w:i/>
                <w:sz w:val="24"/>
              </w:rPr>
              <w:t>knee flexion,   arm   raise,</w:t>
            </w:r>
            <w:r>
              <w:rPr>
                <w:i/>
                <w:spacing w:val="24"/>
                <w:sz w:val="24"/>
              </w:rPr>
              <w:t xml:space="preserve"> </w:t>
            </w:r>
            <w:r>
              <w:rPr>
                <w:i/>
                <w:sz w:val="24"/>
              </w:rPr>
              <w:t>squat</w:t>
            </w:r>
          </w:p>
          <w:p w14:paraId="73F758CE" w14:textId="77777777" w:rsidR="00C85E96" w:rsidRDefault="00372C16" w:rsidP="00114806">
            <w:pPr>
              <w:pStyle w:val="TableParagraph"/>
              <w:jc w:val="both"/>
              <w:rPr>
                <w:sz w:val="24"/>
              </w:rPr>
            </w:pPr>
            <w:proofErr w:type="spellStart"/>
            <w:r>
              <w:rPr>
                <w:sz w:val="24"/>
              </w:rPr>
              <w:t>selama</w:t>
            </w:r>
            <w:proofErr w:type="spellEnd"/>
            <w:r>
              <w:rPr>
                <w:sz w:val="24"/>
              </w:rPr>
              <w:t xml:space="preserve"> 12 </w:t>
            </w:r>
            <w:proofErr w:type="spellStart"/>
            <w:r>
              <w:rPr>
                <w:sz w:val="24"/>
              </w:rPr>
              <w:t>minggu</w:t>
            </w:r>
            <w:proofErr w:type="spellEnd"/>
          </w:p>
        </w:tc>
        <w:tc>
          <w:tcPr>
            <w:tcW w:w="2128" w:type="dxa"/>
          </w:tcPr>
          <w:p w14:paraId="7316DAA2" w14:textId="77777777" w:rsidR="00C85E96" w:rsidRDefault="00372C16" w:rsidP="00114806">
            <w:pPr>
              <w:pStyle w:val="TableParagraph"/>
              <w:spacing w:line="275" w:lineRule="exact"/>
              <w:rPr>
                <w:i/>
                <w:sz w:val="24"/>
              </w:rPr>
            </w:pPr>
            <w:r>
              <w:rPr>
                <w:sz w:val="24"/>
              </w:rPr>
              <w:t xml:space="preserve">↑ </w:t>
            </w:r>
            <w:r>
              <w:rPr>
                <w:i/>
                <w:sz w:val="24"/>
              </w:rPr>
              <w:t>Lean mass</w:t>
            </w:r>
          </w:p>
          <w:p w14:paraId="4ECE662C" w14:textId="77777777" w:rsidR="00C85E96" w:rsidRDefault="00372C16" w:rsidP="00114806">
            <w:pPr>
              <w:pStyle w:val="TableParagraph"/>
              <w:rPr>
                <w:sz w:val="24"/>
              </w:rPr>
            </w:pPr>
            <w:r>
              <w:rPr>
                <w:sz w:val="24"/>
              </w:rPr>
              <w:t xml:space="preserve">↓ </w:t>
            </w:r>
            <w:proofErr w:type="spellStart"/>
            <w:r>
              <w:rPr>
                <w:sz w:val="24"/>
              </w:rPr>
              <w:t>Berat</w:t>
            </w:r>
            <w:proofErr w:type="spellEnd"/>
            <w:r>
              <w:rPr>
                <w:sz w:val="24"/>
              </w:rPr>
              <w:t xml:space="preserve"> badan</w:t>
            </w:r>
          </w:p>
          <w:p w14:paraId="5F32806C" w14:textId="77777777" w:rsidR="00C85E96" w:rsidRDefault="00372C16" w:rsidP="00114806">
            <w:pPr>
              <w:pStyle w:val="TableParagraph"/>
              <w:rPr>
                <w:sz w:val="24"/>
              </w:rPr>
            </w:pPr>
            <w:r>
              <w:rPr>
                <w:sz w:val="24"/>
              </w:rPr>
              <w:t xml:space="preserve">↓ Lemak </w:t>
            </w:r>
            <w:proofErr w:type="spellStart"/>
            <w:r>
              <w:rPr>
                <w:sz w:val="24"/>
              </w:rPr>
              <w:t>tubuh</w:t>
            </w:r>
            <w:proofErr w:type="spellEnd"/>
          </w:p>
        </w:tc>
      </w:tr>
      <w:tr w:rsidR="00C85E96" w14:paraId="13F80C57" w14:textId="77777777">
        <w:trPr>
          <w:trHeight w:val="2070"/>
        </w:trPr>
        <w:tc>
          <w:tcPr>
            <w:tcW w:w="1805" w:type="dxa"/>
          </w:tcPr>
          <w:p w14:paraId="4C79FFAB" w14:textId="77777777" w:rsidR="00C85E96" w:rsidRDefault="00372C16" w:rsidP="00114806">
            <w:pPr>
              <w:pStyle w:val="TableParagraph"/>
              <w:spacing w:line="357" w:lineRule="auto"/>
              <w:ind w:left="107" w:right="161"/>
              <w:rPr>
                <w:sz w:val="24"/>
              </w:rPr>
            </w:pPr>
            <w:proofErr w:type="spellStart"/>
            <w:r>
              <w:rPr>
                <w:sz w:val="24"/>
              </w:rPr>
              <w:t>Laki</w:t>
            </w:r>
            <w:proofErr w:type="spellEnd"/>
            <w:r>
              <w:rPr>
                <w:sz w:val="24"/>
              </w:rPr>
              <w:t xml:space="preserve">- </w:t>
            </w:r>
            <w:proofErr w:type="spellStart"/>
            <w:r>
              <w:rPr>
                <w:sz w:val="24"/>
              </w:rPr>
              <w:t>laki</w:t>
            </w:r>
            <w:proofErr w:type="spellEnd"/>
            <w:r>
              <w:rPr>
                <w:sz w:val="24"/>
              </w:rPr>
              <w:t>/Perempuan</w:t>
            </w:r>
          </w:p>
        </w:tc>
        <w:tc>
          <w:tcPr>
            <w:tcW w:w="1168" w:type="dxa"/>
          </w:tcPr>
          <w:p w14:paraId="7F521457" w14:textId="77777777" w:rsidR="00C85E96" w:rsidRDefault="00372C16" w:rsidP="00114806">
            <w:pPr>
              <w:pStyle w:val="TableParagraph"/>
              <w:spacing w:line="275" w:lineRule="exact"/>
              <w:rPr>
                <w:sz w:val="24"/>
              </w:rPr>
            </w:pPr>
            <w:r>
              <w:rPr>
                <w:sz w:val="24"/>
              </w:rPr>
              <w:t>71-90</w:t>
            </w:r>
          </w:p>
          <w:p w14:paraId="0AE349EA" w14:textId="77777777" w:rsidR="00C85E96" w:rsidRDefault="00372C16" w:rsidP="00114806">
            <w:pPr>
              <w:pStyle w:val="TableParagraph"/>
              <w:rPr>
                <w:sz w:val="24"/>
              </w:rPr>
            </w:pPr>
            <w:proofErr w:type="spellStart"/>
            <w:r>
              <w:rPr>
                <w:sz w:val="24"/>
              </w:rPr>
              <w:t>tahun</w:t>
            </w:r>
            <w:proofErr w:type="spellEnd"/>
          </w:p>
        </w:tc>
        <w:tc>
          <w:tcPr>
            <w:tcW w:w="2837" w:type="dxa"/>
          </w:tcPr>
          <w:p w14:paraId="4C9756AC" w14:textId="77777777" w:rsidR="00C85E96" w:rsidRDefault="00372C16" w:rsidP="00114806">
            <w:pPr>
              <w:pStyle w:val="TableParagraph"/>
              <w:spacing w:line="275" w:lineRule="exact"/>
              <w:rPr>
                <w:sz w:val="24"/>
              </w:rPr>
            </w:pPr>
            <w:r>
              <w:rPr>
                <w:sz w:val="24"/>
              </w:rPr>
              <w:t>AE 5 kali/</w:t>
            </w:r>
            <w:proofErr w:type="spellStart"/>
            <w:r>
              <w:rPr>
                <w:sz w:val="24"/>
              </w:rPr>
              <w:t>minggu</w:t>
            </w:r>
            <w:proofErr w:type="spellEnd"/>
            <w:r>
              <w:rPr>
                <w:sz w:val="24"/>
              </w:rPr>
              <w:t>, RE 2</w:t>
            </w:r>
          </w:p>
          <w:p w14:paraId="64E4D4F5" w14:textId="77777777" w:rsidR="00C85E96" w:rsidRDefault="00372C16" w:rsidP="00114806">
            <w:pPr>
              <w:pStyle w:val="TableParagraph"/>
              <w:tabs>
                <w:tab w:val="left" w:pos="1605"/>
                <w:tab w:val="left" w:pos="2603"/>
              </w:tabs>
              <w:spacing w:line="362" w:lineRule="auto"/>
              <w:ind w:right="101"/>
              <w:rPr>
                <w:sz w:val="24"/>
              </w:rPr>
            </w:pPr>
            <w:proofErr w:type="spellStart"/>
            <w:r>
              <w:rPr>
                <w:sz w:val="24"/>
              </w:rPr>
              <w:t>hari</w:t>
            </w:r>
            <w:proofErr w:type="spellEnd"/>
            <w:r>
              <w:rPr>
                <w:sz w:val="24"/>
              </w:rPr>
              <w:t>/</w:t>
            </w:r>
            <w:proofErr w:type="spellStart"/>
            <w:r>
              <w:rPr>
                <w:sz w:val="24"/>
              </w:rPr>
              <w:t>minggu</w:t>
            </w:r>
            <w:proofErr w:type="spellEnd"/>
            <w:r>
              <w:rPr>
                <w:sz w:val="24"/>
              </w:rPr>
              <w:tab/>
            </w:r>
            <w:proofErr w:type="spellStart"/>
            <w:r>
              <w:rPr>
                <w:sz w:val="24"/>
              </w:rPr>
              <w:t>selama</w:t>
            </w:r>
            <w:proofErr w:type="spellEnd"/>
            <w:r>
              <w:rPr>
                <w:sz w:val="24"/>
              </w:rPr>
              <w:tab/>
            </w:r>
            <w:r>
              <w:rPr>
                <w:spacing w:val="-17"/>
                <w:sz w:val="24"/>
              </w:rPr>
              <w:t xml:space="preserve">6 </w:t>
            </w:r>
            <w:proofErr w:type="spellStart"/>
            <w:r>
              <w:rPr>
                <w:sz w:val="24"/>
              </w:rPr>
              <w:t>bulan</w:t>
            </w:r>
            <w:proofErr w:type="spellEnd"/>
          </w:p>
        </w:tc>
        <w:tc>
          <w:tcPr>
            <w:tcW w:w="2128" w:type="dxa"/>
          </w:tcPr>
          <w:p w14:paraId="39CA97FE" w14:textId="77777777" w:rsidR="00C85E96" w:rsidRDefault="00372C16" w:rsidP="00114806">
            <w:pPr>
              <w:pStyle w:val="TableParagraph"/>
              <w:tabs>
                <w:tab w:val="left" w:pos="458"/>
                <w:tab w:val="left" w:pos="1214"/>
              </w:tabs>
              <w:spacing w:line="360" w:lineRule="auto"/>
              <w:ind w:right="100"/>
              <w:rPr>
                <w:i/>
                <w:sz w:val="24"/>
              </w:rPr>
            </w:pPr>
            <w:r>
              <w:rPr>
                <w:sz w:val="24"/>
              </w:rPr>
              <w:t>↑</w:t>
            </w:r>
            <w:r>
              <w:rPr>
                <w:sz w:val="24"/>
              </w:rPr>
              <w:tab/>
            </w:r>
            <w:r>
              <w:rPr>
                <w:i/>
                <w:sz w:val="24"/>
              </w:rPr>
              <w:t>Short</w:t>
            </w:r>
            <w:r>
              <w:rPr>
                <w:i/>
                <w:sz w:val="24"/>
              </w:rPr>
              <w:tab/>
            </w:r>
            <w:r>
              <w:rPr>
                <w:i/>
                <w:spacing w:val="-1"/>
                <w:sz w:val="24"/>
              </w:rPr>
              <w:t xml:space="preserve">physical </w:t>
            </w:r>
            <w:r>
              <w:rPr>
                <w:i/>
                <w:sz w:val="24"/>
              </w:rPr>
              <w:t>performance battery</w:t>
            </w:r>
          </w:p>
          <w:p w14:paraId="2C35AEB6" w14:textId="77777777" w:rsidR="00C85E96" w:rsidRDefault="00372C16" w:rsidP="00114806">
            <w:pPr>
              <w:pStyle w:val="TableParagraph"/>
              <w:spacing w:line="274" w:lineRule="exact"/>
              <w:rPr>
                <w:i/>
                <w:sz w:val="24"/>
              </w:rPr>
            </w:pPr>
            <w:r>
              <w:rPr>
                <w:sz w:val="24"/>
              </w:rPr>
              <w:t xml:space="preserve">↓ 8 </w:t>
            </w:r>
            <w:r>
              <w:rPr>
                <w:i/>
                <w:sz w:val="24"/>
              </w:rPr>
              <w:t>foot up and go</w:t>
            </w:r>
          </w:p>
          <w:p w14:paraId="227C41E1" w14:textId="77777777" w:rsidR="00C85E96" w:rsidRDefault="00372C16" w:rsidP="00114806">
            <w:pPr>
              <w:pStyle w:val="TableParagraph"/>
              <w:rPr>
                <w:i/>
                <w:sz w:val="24"/>
              </w:rPr>
            </w:pPr>
            <w:r>
              <w:rPr>
                <w:i/>
                <w:sz w:val="24"/>
              </w:rPr>
              <w:t>test</w:t>
            </w:r>
          </w:p>
        </w:tc>
      </w:tr>
      <w:tr w:rsidR="00C85E96" w14:paraId="72511FC8" w14:textId="77777777">
        <w:trPr>
          <w:trHeight w:val="1658"/>
        </w:trPr>
        <w:tc>
          <w:tcPr>
            <w:tcW w:w="1805" w:type="dxa"/>
          </w:tcPr>
          <w:p w14:paraId="2DFE108A" w14:textId="77777777" w:rsidR="00C85E96" w:rsidRDefault="00372C16" w:rsidP="00114806">
            <w:pPr>
              <w:pStyle w:val="TableParagraph"/>
              <w:spacing w:line="275" w:lineRule="exact"/>
              <w:ind w:left="107"/>
              <w:rPr>
                <w:sz w:val="24"/>
              </w:rPr>
            </w:pPr>
            <w:proofErr w:type="spellStart"/>
            <w:r>
              <w:rPr>
                <w:sz w:val="24"/>
              </w:rPr>
              <w:t>Laki-laki</w:t>
            </w:r>
            <w:proofErr w:type="spellEnd"/>
          </w:p>
        </w:tc>
        <w:tc>
          <w:tcPr>
            <w:tcW w:w="1168" w:type="dxa"/>
          </w:tcPr>
          <w:p w14:paraId="06CD5B0C" w14:textId="77777777" w:rsidR="00C85E96" w:rsidRDefault="00372C16" w:rsidP="00114806">
            <w:pPr>
              <w:pStyle w:val="TableParagraph"/>
              <w:spacing w:line="275" w:lineRule="exact"/>
              <w:rPr>
                <w:sz w:val="24"/>
              </w:rPr>
            </w:pPr>
            <w:r>
              <w:rPr>
                <w:sz w:val="24"/>
              </w:rPr>
              <w:t>40-67</w:t>
            </w:r>
          </w:p>
          <w:p w14:paraId="0F2A97D4" w14:textId="77777777" w:rsidR="00C85E96" w:rsidRDefault="00372C16" w:rsidP="00114806">
            <w:pPr>
              <w:pStyle w:val="TableParagraph"/>
              <w:rPr>
                <w:sz w:val="24"/>
              </w:rPr>
            </w:pPr>
            <w:proofErr w:type="spellStart"/>
            <w:r>
              <w:rPr>
                <w:sz w:val="24"/>
              </w:rPr>
              <w:t>tahun</w:t>
            </w:r>
            <w:proofErr w:type="spellEnd"/>
          </w:p>
        </w:tc>
        <w:tc>
          <w:tcPr>
            <w:tcW w:w="2837" w:type="dxa"/>
          </w:tcPr>
          <w:p w14:paraId="700F69E4" w14:textId="77777777" w:rsidR="00C85E96" w:rsidRDefault="00372C16" w:rsidP="00114806">
            <w:pPr>
              <w:pStyle w:val="TableParagraph"/>
              <w:spacing w:line="357" w:lineRule="auto"/>
              <w:ind w:right="105"/>
              <w:rPr>
                <w:sz w:val="24"/>
              </w:rPr>
            </w:pPr>
            <w:r>
              <w:rPr>
                <w:sz w:val="24"/>
              </w:rPr>
              <w:t>CE: 4 kali/</w:t>
            </w:r>
            <w:proofErr w:type="spellStart"/>
            <w:r>
              <w:rPr>
                <w:sz w:val="24"/>
              </w:rPr>
              <w:t>minggu</w:t>
            </w:r>
            <w:proofErr w:type="spellEnd"/>
            <w:r>
              <w:rPr>
                <w:sz w:val="24"/>
              </w:rPr>
              <w:t xml:space="preserve"> </w:t>
            </w:r>
            <w:proofErr w:type="spellStart"/>
            <w:r>
              <w:rPr>
                <w:sz w:val="24"/>
              </w:rPr>
              <w:t>selama</w:t>
            </w:r>
            <w:proofErr w:type="spellEnd"/>
            <w:r>
              <w:rPr>
                <w:sz w:val="24"/>
              </w:rPr>
              <w:t xml:space="preserve"> 21 </w:t>
            </w:r>
            <w:proofErr w:type="spellStart"/>
            <w:r>
              <w:rPr>
                <w:sz w:val="24"/>
              </w:rPr>
              <w:t>minggu</w:t>
            </w:r>
            <w:proofErr w:type="spellEnd"/>
          </w:p>
        </w:tc>
        <w:tc>
          <w:tcPr>
            <w:tcW w:w="2128" w:type="dxa"/>
          </w:tcPr>
          <w:p w14:paraId="1A5E53C8" w14:textId="77777777" w:rsidR="00C85E96" w:rsidRDefault="00372C16" w:rsidP="00114806">
            <w:pPr>
              <w:pStyle w:val="TableParagraph"/>
              <w:tabs>
                <w:tab w:val="left" w:pos="1099"/>
              </w:tabs>
              <w:spacing w:line="357" w:lineRule="auto"/>
              <w:ind w:right="97"/>
              <w:rPr>
                <w:sz w:val="24"/>
              </w:rPr>
            </w:pPr>
            <w:r>
              <w:rPr>
                <w:sz w:val="24"/>
              </w:rPr>
              <w:t>↑</w:t>
            </w:r>
            <w:r>
              <w:rPr>
                <w:sz w:val="24"/>
              </w:rPr>
              <w:tab/>
            </w:r>
            <w:proofErr w:type="spellStart"/>
            <w:r>
              <w:rPr>
                <w:spacing w:val="-3"/>
                <w:sz w:val="24"/>
              </w:rPr>
              <w:t>Kekuatan</w:t>
            </w:r>
            <w:proofErr w:type="spellEnd"/>
            <w:r>
              <w:rPr>
                <w:spacing w:val="-3"/>
                <w:sz w:val="24"/>
              </w:rPr>
              <w:t xml:space="preserve"> </w:t>
            </w:r>
            <w:proofErr w:type="spellStart"/>
            <w:r>
              <w:rPr>
                <w:sz w:val="24"/>
              </w:rPr>
              <w:t>maksimum</w:t>
            </w:r>
            <w:proofErr w:type="spellEnd"/>
          </w:p>
          <w:p w14:paraId="2FC0CE30" w14:textId="77777777" w:rsidR="00C85E96" w:rsidRDefault="00372C16" w:rsidP="00114806">
            <w:pPr>
              <w:pStyle w:val="TableParagraph"/>
              <w:rPr>
                <w:sz w:val="24"/>
              </w:rPr>
            </w:pPr>
            <w:r>
              <w:rPr>
                <w:sz w:val="24"/>
              </w:rPr>
              <w:t xml:space="preserve">= </w:t>
            </w:r>
            <w:proofErr w:type="spellStart"/>
            <w:r>
              <w:rPr>
                <w:sz w:val="24"/>
              </w:rPr>
              <w:t>penampang</w:t>
            </w:r>
            <w:proofErr w:type="spellEnd"/>
            <w:r>
              <w:rPr>
                <w:sz w:val="24"/>
              </w:rPr>
              <w:t xml:space="preserve"> </w:t>
            </w:r>
            <w:proofErr w:type="spellStart"/>
            <w:r>
              <w:rPr>
                <w:sz w:val="24"/>
              </w:rPr>
              <w:t>otot</w:t>
            </w:r>
            <w:proofErr w:type="spellEnd"/>
          </w:p>
          <w:p w14:paraId="12B2D990" w14:textId="77777777" w:rsidR="00C85E96" w:rsidRDefault="00372C16" w:rsidP="00114806">
            <w:pPr>
              <w:pStyle w:val="TableParagraph"/>
              <w:rPr>
                <w:sz w:val="24"/>
              </w:rPr>
            </w:pPr>
            <w:proofErr w:type="spellStart"/>
            <w:r>
              <w:rPr>
                <w:sz w:val="24"/>
              </w:rPr>
              <w:t>tipe</w:t>
            </w:r>
            <w:proofErr w:type="spellEnd"/>
            <w:r>
              <w:rPr>
                <w:sz w:val="24"/>
              </w:rPr>
              <w:t xml:space="preserve"> 2</w:t>
            </w:r>
          </w:p>
        </w:tc>
      </w:tr>
      <w:tr w:rsidR="00C85E96" w14:paraId="15BFE9EF" w14:textId="77777777">
        <w:trPr>
          <w:trHeight w:val="2066"/>
        </w:trPr>
        <w:tc>
          <w:tcPr>
            <w:tcW w:w="1805" w:type="dxa"/>
          </w:tcPr>
          <w:p w14:paraId="2D3D3DE2" w14:textId="77777777" w:rsidR="00C85E96" w:rsidRDefault="00372C16" w:rsidP="00114806">
            <w:pPr>
              <w:pStyle w:val="TableParagraph"/>
              <w:spacing w:line="271" w:lineRule="exact"/>
              <w:ind w:left="107"/>
              <w:rPr>
                <w:sz w:val="24"/>
              </w:rPr>
            </w:pPr>
            <w:r>
              <w:rPr>
                <w:sz w:val="24"/>
              </w:rPr>
              <w:t>Perempuan</w:t>
            </w:r>
          </w:p>
        </w:tc>
        <w:tc>
          <w:tcPr>
            <w:tcW w:w="1168" w:type="dxa"/>
          </w:tcPr>
          <w:p w14:paraId="217BD541" w14:textId="77777777" w:rsidR="00C85E96" w:rsidRDefault="00372C16" w:rsidP="00114806">
            <w:pPr>
              <w:pStyle w:val="TableParagraph"/>
              <w:spacing w:line="271" w:lineRule="exact"/>
              <w:rPr>
                <w:sz w:val="24"/>
              </w:rPr>
            </w:pPr>
            <w:r>
              <w:rPr>
                <w:sz w:val="24"/>
              </w:rPr>
              <w:t>50-65</w:t>
            </w:r>
          </w:p>
          <w:p w14:paraId="26B0E366" w14:textId="77777777" w:rsidR="00C85E96" w:rsidRDefault="00372C16" w:rsidP="00114806">
            <w:pPr>
              <w:pStyle w:val="TableParagraph"/>
              <w:rPr>
                <w:sz w:val="24"/>
              </w:rPr>
            </w:pPr>
            <w:proofErr w:type="spellStart"/>
            <w:r>
              <w:rPr>
                <w:sz w:val="24"/>
              </w:rPr>
              <w:t>tahun</w:t>
            </w:r>
            <w:proofErr w:type="spellEnd"/>
          </w:p>
        </w:tc>
        <w:tc>
          <w:tcPr>
            <w:tcW w:w="2837" w:type="dxa"/>
          </w:tcPr>
          <w:p w14:paraId="6B109027" w14:textId="77777777" w:rsidR="00C85E96" w:rsidRDefault="00372C16" w:rsidP="00114806">
            <w:pPr>
              <w:pStyle w:val="TableParagraph"/>
              <w:spacing w:line="360" w:lineRule="auto"/>
              <w:ind w:right="99"/>
              <w:jc w:val="both"/>
              <w:rPr>
                <w:sz w:val="24"/>
              </w:rPr>
            </w:pPr>
            <w:r>
              <w:rPr>
                <w:sz w:val="24"/>
              </w:rPr>
              <w:t>3 kali/</w:t>
            </w:r>
            <w:proofErr w:type="spellStart"/>
            <w:r>
              <w:rPr>
                <w:sz w:val="24"/>
              </w:rPr>
              <w:t>minggu</w:t>
            </w:r>
            <w:proofErr w:type="spellEnd"/>
            <w:r>
              <w:rPr>
                <w:sz w:val="24"/>
              </w:rPr>
              <w:t xml:space="preserve">, 50%-75% </w:t>
            </w:r>
            <w:proofErr w:type="spellStart"/>
            <w:r>
              <w:rPr>
                <w:sz w:val="24"/>
              </w:rPr>
              <w:t>dari</w:t>
            </w:r>
            <w:proofErr w:type="spellEnd"/>
            <w:r>
              <w:rPr>
                <w:sz w:val="24"/>
              </w:rPr>
              <w:t xml:space="preserve"> 1 </w:t>
            </w:r>
            <w:proofErr w:type="spellStart"/>
            <w:r>
              <w:rPr>
                <w:sz w:val="24"/>
              </w:rPr>
              <w:t>maksimal</w:t>
            </w:r>
            <w:proofErr w:type="spellEnd"/>
            <w:r>
              <w:rPr>
                <w:sz w:val="24"/>
              </w:rPr>
              <w:t xml:space="preserve"> </w:t>
            </w:r>
            <w:proofErr w:type="spellStart"/>
            <w:r>
              <w:rPr>
                <w:sz w:val="24"/>
              </w:rPr>
              <w:t>repetisi</w:t>
            </w:r>
            <w:proofErr w:type="spellEnd"/>
            <w:r>
              <w:rPr>
                <w:sz w:val="24"/>
              </w:rPr>
              <w:t xml:space="preserve"> </w:t>
            </w:r>
            <w:proofErr w:type="spellStart"/>
            <w:r>
              <w:rPr>
                <w:sz w:val="24"/>
              </w:rPr>
              <w:t>selama</w:t>
            </w:r>
            <w:proofErr w:type="spellEnd"/>
            <w:r>
              <w:rPr>
                <w:sz w:val="24"/>
              </w:rPr>
              <w:t xml:space="preserve"> 12 </w:t>
            </w:r>
            <w:proofErr w:type="spellStart"/>
            <w:r>
              <w:rPr>
                <w:sz w:val="24"/>
              </w:rPr>
              <w:t>minggu</w:t>
            </w:r>
            <w:proofErr w:type="spellEnd"/>
          </w:p>
        </w:tc>
        <w:tc>
          <w:tcPr>
            <w:tcW w:w="2128" w:type="dxa"/>
          </w:tcPr>
          <w:p w14:paraId="757708AC" w14:textId="77777777" w:rsidR="00C85E96" w:rsidRDefault="00372C16" w:rsidP="00114806">
            <w:pPr>
              <w:pStyle w:val="TableParagraph"/>
              <w:spacing w:line="271" w:lineRule="exact"/>
              <w:rPr>
                <w:i/>
                <w:sz w:val="24"/>
              </w:rPr>
            </w:pPr>
            <w:r>
              <w:rPr>
                <w:sz w:val="24"/>
              </w:rPr>
              <w:t xml:space="preserve">↑ </w:t>
            </w:r>
            <w:r>
              <w:rPr>
                <w:i/>
                <w:sz w:val="24"/>
              </w:rPr>
              <w:t>Growth Hormone</w:t>
            </w:r>
          </w:p>
          <w:p w14:paraId="7294ACE3" w14:textId="77777777" w:rsidR="00C85E96" w:rsidRDefault="00372C16" w:rsidP="00114806">
            <w:pPr>
              <w:pStyle w:val="TableParagraph"/>
              <w:rPr>
                <w:sz w:val="24"/>
              </w:rPr>
            </w:pPr>
            <w:r>
              <w:rPr>
                <w:sz w:val="24"/>
              </w:rPr>
              <w:t xml:space="preserve">↓ Lemak </w:t>
            </w:r>
            <w:proofErr w:type="spellStart"/>
            <w:r>
              <w:rPr>
                <w:sz w:val="24"/>
              </w:rPr>
              <w:t>tubuh</w:t>
            </w:r>
            <w:proofErr w:type="spellEnd"/>
          </w:p>
          <w:p w14:paraId="4CB96ACA" w14:textId="77777777" w:rsidR="00C85E96" w:rsidRDefault="00372C16" w:rsidP="00114806">
            <w:pPr>
              <w:pStyle w:val="TableParagraph"/>
              <w:tabs>
                <w:tab w:val="left" w:pos="739"/>
              </w:tabs>
              <w:rPr>
                <w:sz w:val="24"/>
              </w:rPr>
            </w:pPr>
            <w:r>
              <w:rPr>
                <w:sz w:val="24"/>
              </w:rPr>
              <w:t>↑</w:t>
            </w:r>
            <w:r>
              <w:rPr>
                <w:sz w:val="24"/>
              </w:rPr>
              <w:tab/>
            </w:r>
            <w:proofErr w:type="spellStart"/>
            <w:r>
              <w:rPr>
                <w:sz w:val="24"/>
              </w:rPr>
              <w:t>Faktor-faktor</w:t>
            </w:r>
            <w:proofErr w:type="spellEnd"/>
          </w:p>
          <w:p w14:paraId="004297A3" w14:textId="77777777" w:rsidR="00C85E96" w:rsidRDefault="00372C16" w:rsidP="00114806">
            <w:pPr>
              <w:pStyle w:val="TableParagraph"/>
              <w:spacing w:line="410" w:lineRule="atLeast"/>
              <w:ind w:left="539" w:right="599"/>
              <w:rPr>
                <w:sz w:val="24"/>
              </w:rPr>
            </w:pPr>
            <w:proofErr w:type="spellStart"/>
            <w:r>
              <w:rPr>
                <w:sz w:val="24"/>
              </w:rPr>
              <w:t>sindroma</w:t>
            </w:r>
            <w:proofErr w:type="spellEnd"/>
            <w:r>
              <w:rPr>
                <w:sz w:val="24"/>
              </w:rPr>
              <w:t xml:space="preserve"> </w:t>
            </w:r>
            <w:proofErr w:type="spellStart"/>
            <w:r>
              <w:rPr>
                <w:sz w:val="24"/>
              </w:rPr>
              <w:t>metabolik</w:t>
            </w:r>
            <w:proofErr w:type="spellEnd"/>
          </w:p>
        </w:tc>
      </w:tr>
    </w:tbl>
    <w:p w14:paraId="7E7E459F" w14:textId="77777777" w:rsidR="00C85E96" w:rsidRDefault="00372C16" w:rsidP="00114806">
      <w:pPr>
        <w:ind w:right="1108"/>
        <w:jc w:val="center"/>
        <w:rPr>
          <w:sz w:val="24"/>
        </w:rPr>
      </w:pPr>
      <w:proofErr w:type="gramStart"/>
      <w:r>
        <w:rPr>
          <w:sz w:val="24"/>
        </w:rPr>
        <w:t>↑:</w:t>
      </w:r>
      <w:proofErr w:type="spellStart"/>
      <w:r>
        <w:rPr>
          <w:sz w:val="24"/>
        </w:rPr>
        <w:t>peningkatan</w:t>
      </w:r>
      <w:proofErr w:type="spellEnd"/>
      <w:proofErr w:type="gramEnd"/>
      <w:r>
        <w:rPr>
          <w:sz w:val="24"/>
        </w:rPr>
        <w:t xml:space="preserve">; ↓: </w:t>
      </w:r>
      <w:proofErr w:type="spellStart"/>
      <w:r>
        <w:rPr>
          <w:sz w:val="24"/>
        </w:rPr>
        <w:t>penurunan</w:t>
      </w:r>
      <w:proofErr w:type="spellEnd"/>
      <w:r>
        <w:rPr>
          <w:sz w:val="24"/>
        </w:rPr>
        <w:t xml:space="preserve">; =: </w:t>
      </w:r>
      <w:proofErr w:type="spellStart"/>
      <w:r>
        <w:rPr>
          <w:sz w:val="24"/>
        </w:rPr>
        <w:t>tidak</w:t>
      </w:r>
      <w:proofErr w:type="spellEnd"/>
      <w:r>
        <w:rPr>
          <w:sz w:val="24"/>
        </w:rPr>
        <w:t xml:space="preserve"> </w:t>
      </w:r>
      <w:proofErr w:type="spellStart"/>
      <w:r>
        <w:rPr>
          <w:sz w:val="24"/>
        </w:rPr>
        <w:t>ada</w:t>
      </w:r>
      <w:proofErr w:type="spellEnd"/>
      <w:r>
        <w:rPr>
          <w:sz w:val="24"/>
        </w:rPr>
        <w:t xml:space="preserve"> </w:t>
      </w:r>
      <w:proofErr w:type="spellStart"/>
      <w:r>
        <w:rPr>
          <w:sz w:val="24"/>
        </w:rPr>
        <w:t>perubahan</w:t>
      </w:r>
      <w:proofErr w:type="spellEnd"/>
      <w:r>
        <w:rPr>
          <w:sz w:val="24"/>
        </w:rPr>
        <w:t xml:space="preserve">; AE: </w:t>
      </w:r>
      <w:r>
        <w:rPr>
          <w:i/>
          <w:sz w:val="24"/>
        </w:rPr>
        <w:t>aerobic exercise</w:t>
      </w:r>
      <w:r>
        <w:rPr>
          <w:sz w:val="24"/>
        </w:rPr>
        <w:t>; RE:</w:t>
      </w:r>
    </w:p>
    <w:p w14:paraId="4D41DE20" w14:textId="77777777" w:rsidR="00C85E96" w:rsidRDefault="00372C16" w:rsidP="00114806">
      <w:pPr>
        <w:ind w:left="588"/>
        <w:rPr>
          <w:sz w:val="24"/>
        </w:rPr>
      </w:pPr>
      <w:r>
        <w:rPr>
          <w:i/>
          <w:sz w:val="24"/>
        </w:rPr>
        <w:t>resistance exercise</w:t>
      </w:r>
      <w:r>
        <w:rPr>
          <w:sz w:val="24"/>
        </w:rPr>
        <w:t>; CE</w:t>
      </w:r>
      <w:r>
        <w:rPr>
          <w:i/>
          <w:sz w:val="24"/>
        </w:rPr>
        <w:t>; combined exercise</w:t>
      </w:r>
      <w:r>
        <w:rPr>
          <w:sz w:val="24"/>
        </w:rPr>
        <w:t>.</w:t>
      </w:r>
    </w:p>
    <w:p w14:paraId="72F35D4B" w14:textId="77777777" w:rsidR="00C85E96" w:rsidRDefault="00C85E96" w:rsidP="00114806">
      <w:pPr>
        <w:rPr>
          <w:sz w:val="24"/>
        </w:rPr>
      </w:pPr>
    </w:p>
    <w:p w14:paraId="7D4F071F" w14:textId="77777777" w:rsidR="00C219E9" w:rsidRDefault="00C219E9" w:rsidP="00114806">
      <w:pPr>
        <w:rPr>
          <w:sz w:val="24"/>
        </w:rPr>
        <w:sectPr w:rsidR="00C219E9">
          <w:pgSz w:w="11910" w:h="16840"/>
          <w:pgMar w:top="960" w:right="0" w:bottom="280" w:left="1680" w:header="710" w:footer="0" w:gutter="0"/>
          <w:cols w:space="720"/>
        </w:sectPr>
      </w:pPr>
    </w:p>
    <w:p w14:paraId="5FA55C20" w14:textId="77777777" w:rsidR="00C85E96" w:rsidRDefault="00372C16" w:rsidP="00114806">
      <w:pPr>
        <w:pStyle w:val="Heading1"/>
        <w:ind w:left="0"/>
      </w:pPr>
      <w:bookmarkStart w:id="19" w:name="_bookmark32"/>
      <w:bookmarkStart w:id="20" w:name="_bookmark35"/>
      <w:bookmarkEnd w:id="19"/>
      <w:bookmarkEnd w:id="20"/>
      <w:proofErr w:type="spellStart"/>
      <w:r>
        <w:lastRenderedPageBreak/>
        <w:t>Protokol</w:t>
      </w:r>
      <w:proofErr w:type="spellEnd"/>
      <w:r>
        <w:t xml:space="preserve"> </w:t>
      </w:r>
      <w:proofErr w:type="spellStart"/>
      <w:r>
        <w:t>Rehabilitasi</w:t>
      </w:r>
      <w:proofErr w:type="spellEnd"/>
      <w:r>
        <w:t xml:space="preserve"> </w:t>
      </w:r>
      <w:proofErr w:type="spellStart"/>
      <w:r>
        <w:t>dengan</w:t>
      </w:r>
      <w:proofErr w:type="spellEnd"/>
      <w:r>
        <w:t xml:space="preserve"> </w:t>
      </w:r>
      <w:proofErr w:type="spellStart"/>
      <w:r>
        <w:t>Modalitas</w:t>
      </w:r>
      <w:proofErr w:type="spellEnd"/>
      <w:r>
        <w:rPr>
          <w:spacing w:val="3"/>
        </w:rPr>
        <w:t xml:space="preserve"> </w:t>
      </w:r>
      <w:proofErr w:type="spellStart"/>
      <w:r>
        <w:t>Fisik</w:t>
      </w:r>
      <w:proofErr w:type="spellEnd"/>
    </w:p>
    <w:p w14:paraId="65CC2458" w14:textId="77777777" w:rsidR="00C85E96" w:rsidRDefault="00C85E96" w:rsidP="00114806">
      <w:pPr>
        <w:pStyle w:val="BodyText"/>
        <w:rPr>
          <w:b/>
          <w:sz w:val="32"/>
        </w:rPr>
      </w:pPr>
    </w:p>
    <w:p w14:paraId="540C5AC1" w14:textId="6B0F4C8C" w:rsidR="008C4708" w:rsidRPr="00825904" w:rsidRDefault="00372C16" w:rsidP="00114806">
      <w:pPr>
        <w:pStyle w:val="BodyText"/>
        <w:spacing w:line="355" w:lineRule="auto"/>
        <w:ind w:right="19" w:firstLine="852"/>
        <w:jc w:val="both"/>
        <w:rPr>
          <w:position w:val="9"/>
          <w:sz w:val="16"/>
        </w:rPr>
      </w:pPr>
      <w:proofErr w:type="spellStart"/>
      <w:r>
        <w:t>Berdasarkan</w:t>
      </w:r>
      <w:proofErr w:type="spellEnd"/>
      <w:r>
        <w:t xml:space="preserve"> data </w:t>
      </w:r>
      <w:proofErr w:type="spellStart"/>
      <w:r>
        <w:t>ilmiah</w:t>
      </w:r>
      <w:proofErr w:type="spellEnd"/>
      <w:r>
        <w:t xml:space="preserve"> yang </w:t>
      </w:r>
      <w:proofErr w:type="spellStart"/>
      <w:r>
        <w:t>diilustrasikan</w:t>
      </w:r>
      <w:proofErr w:type="spellEnd"/>
      <w:r>
        <w:t xml:space="preserve"> di </w:t>
      </w:r>
      <w:proofErr w:type="spellStart"/>
      <w:r>
        <w:t>atas</w:t>
      </w:r>
      <w:proofErr w:type="spellEnd"/>
      <w:r>
        <w:t xml:space="preserve">, </w:t>
      </w:r>
      <w:proofErr w:type="spellStart"/>
      <w:r>
        <w:t>dapat</w:t>
      </w:r>
      <w:proofErr w:type="spellEnd"/>
      <w:r>
        <w:t xml:space="preserve"> </w:t>
      </w:r>
      <w:proofErr w:type="spellStart"/>
      <w:r>
        <w:t>disimpulkan</w:t>
      </w:r>
      <w:proofErr w:type="spellEnd"/>
      <w:r>
        <w:t xml:space="preserve"> </w:t>
      </w:r>
      <w:proofErr w:type="spellStart"/>
      <w:r>
        <w:t>bahwa</w:t>
      </w:r>
      <w:proofErr w:type="spellEnd"/>
      <w:r>
        <w:t xml:space="preserve"> </w:t>
      </w:r>
      <w:proofErr w:type="spellStart"/>
      <w:r>
        <w:t>setiap</w:t>
      </w:r>
      <w:proofErr w:type="spellEnd"/>
      <w:r>
        <w:t xml:space="preserve"> </w:t>
      </w:r>
      <w:proofErr w:type="spellStart"/>
      <w:r>
        <w:t>modalitas</w:t>
      </w:r>
      <w:proofErr w:type="spellEnd"/>
      <w:r>
        <w:t xml:space="preserve"> </w:t>
      </w:r>
      <w:proofErr w:type="spellStart"/>
      <w:r>
        <w:t>fisik</w:t>
      </w:r>
      <w:proofErr w:type="spellEnd"/>
      <w:r>
        <w:t xml:space="preserve"> </w:t>
      </w:r>
      <w:proofErr w:type="spellStart"/>
      <w:r>
        <w:t>memiliki</w:t>
      </w:r>
      <w:proofErr w:type="spellEnd"/>
      <w:r>
        <w:t xml:space="preserve"> </w:t>
      </w:r>
      <w:proofErr w:type="spellStart"/>
      <w:r>
        <w:t>penerapan</w:t>
      </w:r>
      <w:proofErr w:type="spellEnd"/>
      <w:r>
        <w:t xml:space="preserve"> yang </w:t>
      </w:r>
      <w:proofErr w:type="spellStart"/>
      <w:r>
        <w:t>perlu</w:t>
      </w:r>
      <w:proofErr w:type="spellEnd"/>
      <w:r>
        <w:t xml:space="preserve"> </w:t>
      </w:r>
      <w:proofErr w:type="spellStart"/>
      <w:r>
        <w:t>disesuaikan</w:t>
      </w:r>
      <w:proofErr w:type="spellEnd"/>
      <w:r>
        <w:t xml:space="preserve"> </w:t>
      </w:r>
      <w:proofErr w:type="spellStart"/>
      <w:r>
        <w:t>dengan</w:t>
      </w:r>
      <w:proofErr w:type="spellEnd"/>
      <w:r>
        <w:t xml:space="preserve"> </w:t>
      </w:r>
      <w:proofErr w:type="spellStart"/>
      <w:r>
        <w:t>manfaat</w:t>
      </w:r>
      <w:proofErr w:type="spellEnd"/>
      <w:r>
        <w:rPr>
          <w:spacing w:val="-8"/>
        </w:rPr>
        <w:t xml:space="preserve"> </w:t>
      </w:r>
      <w:r>
        <w:t>yang</w:t>
      </w:r>
      <w:r>
        <w:rPr>
          <w:spacing w:val="-11"/>
        </w:rPr>
        <w:t xml:space="preserve"> </w:t>
      </w:r>
      <w:proofErr w:type="spellStart"/>
      <w:r>
        <w:t>ingin</w:t>
      </w:r>
      <w:proofErr w:type="spellEnd"/>
      <w:r>
        <w:rPr>
          <w:spacing w:val="-8"/>
        </w:rPr>
        <w:t xml:space="preserve"> </w:t>
      </w:r>
      <w:proofErr w:type="spellStart"/>
      <w:r>
        <w:t>dicapai</w:t>
      </w:r>
      <w:proofErr w:type="spellEnd"/>
      <w:r>
        <w:t>.</w:t>
      </w:r>
      <w:r>
        <w:rPr>
          <w:spacing w:val="-11"/>
        </w:rPr>
        <w:t xml:space="preserve"> </w:t>
      </w:r>
      <w:proofErr w:type="spellStart"/>
      <w:r>
        <w:t>Untuk</w:t>
      </w:r>
      <w:proofErr w:type="spellEnd"/>
      <w:r>
        <w:rPr>
          <w:spacing w:val="-11"/>
        </w:rPr>
        <w:t xml:space="preserve"> </w:t>
      </w:r>
      <w:proofErr w:type="spellStart"/>
      <w:r>
        <w:t>memodulasi</w:t>
      </w:r>
      <w:proofErr w:type="spellEnd"/>
      <w:r>
        <w:rPr>
          <w:spacing w:val="-10"/>
        </w:rPr>
        <w:t xml:space="preserve"> </w:t>
      </w:r>
      <w:proofErr w:type="spellStart"/>
      <w:r>
        <w:t>aktivitas</w:t>
      </w:r>
      <w:proofErr w:type="spellEnd"/>
      <w:r>
        <w:rPr>
          <w:spacing w:val="-13"/>
        </w:rPr>
        <w:t xml:space="preserve"> </w:t>
      </w:r>
      <w:proofErr w:type="spellStart"/>
      <w:r>
        <w:t>otot</w:t>
      </w:r>
      <w:proofErr w:type="spellEnd"/>
      <w:r>
        <w:t>,</w:t>
      </w:r>
      <w:r>
        <w:rPr>
          <w:spacing w:val="-11"/>
        </w:rPr>
        <w:t xml:space="preserve"> </w:t>
      </w:r>
      <w:proofErr w:type="spellStart"/>
      <w:r>
        <w:t>meningkatkan</w:t>
      </w:r>
      <w:proofErr w:type="spellEnd"/>
      <w:r>
        <w:rPr>
          <w:spacing w:val="1"/>
        </w:rPr>
        <w:t xml:space="preserve"> </w:t>
      </w:r>
      <w:proofErr w:type="spellStart"/>
      <w:r>
        <w:t>massa</w:t>
      </w:r>
      <w:proofErr w:type="spellEnd"/>
      <w:r>
        <w:t xml:space="preserve"> </w:t>
      </w:r>
      <w:proofErr w:type="spellStart"/>
      <w:r>
        <w:t>otot</w:t>
      </w:r>
      <w:proofErr w:type="spellEnd"/>
      <w:r>
        <w:t xml:space="preserve">, </w:t>
      </w:r>
      <w:proofErr w:type="spellStart"/>
      <w:r>
        <w:t>tahapan</w:t>
      </w:r>
      <w:proofErr w:type="spellEnd"/>
      <w:r>
        <w:t xml:space="preserve"> </w:t>
      </w:r>
      <w:proofErr w:type="spellStart"/>
      <w:r>
        <w:t>pendekatan</w:t>
      </w:r>
      <w:proofErr w:type="spellEnd"/>
      <w:r>
        <w:t xml:space="preserve"> yang </w:t>
      </w:r>
      <w:proofErr w:type="spellStart"/>
      <w:r>
        <w:t>dilakukan</w:t>
      </w:r>
      <w:proofErr w:type="spellEnd"/>
      <w:r>
        <w:t xml:space="preserve"> </w:t>
      </w:r>
      <w:proofErr w:type="spellStart"/>
      <w:r>
        <w:t>dapat</w:t>
      </w:r>
      <w:proofErr w:type="spellEnd"/>
      <w:r>
        <w:t xml:space="preserve"> </w:t>
      </w:r>
      <w:proofErr w:type="spellStart"/>
      <w:r>
        <w:t>dilakukan</w:t>
      </w:r>
      <w:proofErr w:type="spellEnd"/>
      <w:r>
        <w:rPr>
          <w:spacing w:val="-13"/>
        </w:rPr>
        <w:t xml:space="preserve"> </w:t>
      </w:r>
      <w:proofErr w:type="spellStart"/>
      <w:r>
        <w:t>ialah</w:t>
      </w:r>
      <w:proofErr w:type="spellEnd"/>
      <w:r>
        <w:t>:</w:t>
      </w:r>
      <w:r>
        <w:rPr>
          <w:position w:val="9"/>
          <w:sz w:val="16"/>
        </w:rPr>
        <w:t>8</w:t>
      </w:r>
    </w:p>
    <w:p w14:paraId="79027E05" w14:textId="77777777" w:rsidR="00C85E96" w:rsidRDefault="00372C16" w:rsidP="00114806">
      <w:pPr>
        <w:pStyle w:val="ListParagraph"/>
        <w:numPr>
          <w:ilvl w:val="0"/>
          <w:numId w:val="2"/>
        </w:numPr>
        <w:ind w:left="993" w:hanging="361"/>
        <w:jc w:val="left"/>
        <w:rPr>
          <w:i/>
          <w:sz w:val="24"/>
        </w:rPr>
      </w:pPr>
      <w:proofErr w:type="spellStart"/>
      <w:r>
        <w:rPr>
          <w:sz w:val="24"/>
        </w:rPr>
        <w:t>Lini</w:t>
      </w:r>
      <w:proofErr w:type="spellEnd"/>
      <w:r>
        <w:rPr>
          <w:sz w:val="24"/>
        </w:rPr>
        <w:t xml:space="preserve"> </w:t>
      </w:r>
      <w:proofErr w:type="spellStart"/>
      <w:r>
        <w:rPr>
          <w:sz w:val="24"/>
        </w:rPr>
        <w:t>pertama</w:t>
      </w:r>
      <w:proofErr w:type="spellEnd"/>
      <w:r>
        <w:rPr>
          <w:sz w:val="24"/>
        </w:rPr>
        <w:t xml:space="preserve">: </w:t>
      </w:r>
      <w:r>
        <w:rPr>
          <w:i/>
          <w:sz w:val="24"/>
        </w:rPr>
        <w:t>Focused mechano-acoustic</w:t>
      </w:r>
      <w:r>
        <w:rPr>
          <w:i/>
          <w:spacing w:val="-8"/>
          <w:sz w:val="24"/>
        </w:rPr>
        <w:t xml:space="preserve"> </w:t>
      </w:r>
      <w:r>
        <w:rPr>
          <w:i/>
          <w:sz w:val="24"/>
        </w:rPr>
        <w:t>vibrations</w:t>
      </w:r>
    </w:p>
    <w:p w14:paraId="6FA972D6" w14:textId="77777777" w:rsidR="00C85E96" w:rsidRPr="00471C1F" w:rsidRDefault="00372C16" w:rsidP="00114806">
      <w:pPr>
        <w:pStyle w:val="ListParagraph"/>
        <w:numPr>
          <w:ilvl w:val="0"/>
          <w:numId w:val="2"/>
        </w:numPr>
        <w:ind w:left="993" w:hanging="361"/>
        <w:jc w:val="left"/>
        <w:rPr>
          <w:sz w:val="33"/>
        </w:rPr>
      </w:pPr>
      <w:proofErr w:type="spellStart"/>
      <w:r>
        <w:rPr>
          <w:sz w:val="24"/>
        </w:rPr>
        <w:t>Lini</w:t>
      </w:r>
      <w:proofErr w:type="spellEnd"/>
      <w:r>
        <w:rPr>
          <w:sz w:val="24"/>
        </w:rPr>
        <w:t xml:space="preserve"> </w:t>
      </w:r>
      <w:proofErr w:type="spellStart"/>
      <w:r>
        <w:rPr>
          <w:sz w:val="24"/>
        </w:rPr>
        <w:t>kedua</w:t>
      </w:r>
      <w:proofErr w:type="spellEnd"/>
      <w:r>
        <w:rPr>
          <w:sz w:val="24"/>
        </w:rPr>
        <w:t xml:space="preserve">: </w:t>
      </w:r>
      <w:proofErr w:type="spellStart"/>
      <w:r w:rsidR="00471C1F">
        <w:rPr>
          <w:sz w:val="24"/>
        </w:rPr>
        <w:t>Stimulasi</w:t>
      </w:r>
      <w:proofErr w:type="spellEnd"/>
      <w:r w:rsidR="00471C1F">
        <w:rPr>
          <w:sz w:val="24"/>
        </w:rPr>
        <w:t xml:space="preserve"> </w:t>
      </w:r>
      <w:proofErr w:type="spellStart"/>
      <w:r w:rsidR="00471C1F">
        <w:rPr>
          <w:sz w:val="24"/>
        </w:rPr>
        <w:t>listrik</w:t>
      </w:r>
      <w:proofErr w:type="spellEnd"/>
      <w:r w:rsidR="00471C1F">
        <w:rPr>
          <w:sz w:val="24"/>
        </w:rPr>
        <w:t xml:space="preserve"> + </w:t>
      </w:r>
      <w:r w:rsidR="00471C1F">
        <w:rPr>
          <w:i/>
          <w:sz w:val="24"/>
        </w:rPr>
        <w:t xml:space="preserve">whole body vibrations </w:t>
      </w:r>
    </w:p>
    <w:p w14:paraId="52A760AB" w14:textId="77777777" w:rsidR="00471C1F" w:rsidRDefault="00471C1F" w:rsidP="00114806">
      <w:pPr>
        <w:pStyle w:val="ListParagraph"/>
        <w:tabs>
          <w:tab w:val="left" w:pos="1308"/>
          <w:tab w:val="left" w:pos="1309"/>
        </w:tabs>
        <w:ind w:left="1309" w:firstLine="0"/>
        <w:jc w:val="left"/>
        <w:rPr>
          <w:sz w:val="33"/>
        </w:rPr>
      </w:pPr>
    </w:p>
    <w:p w14:paraId="7A3473BB" w14:textId="77777777" w:rsidR="00C85E96" w:rsidRDefault="00372C16" w:rsidP="00114806">
      <w:pPr>
        <w:spacing w:line="348" w:lineRule="auto"/>
        <w:ind w:right="19"/>
        <w:jc w:val="both"/>
        <w:rPr>
          <w:sz w:val="16"/>
        </w:rPr>
      </w:pPr>
      <w:proofErr w:type="spellStart"/>
      <w:r>
        <w:rPr>
          <w:sz w:val="24"/>
        </w:rPr>
        <w:t>Rangkuman</w:t>
      </w:r>
      <w:proofErr w:type="spellEnd"/>
      <w:r>
        <w:rPr>
          <w:sz w:val="24"/>
        </w:rPr>
        <w:t xml:space="preserve"> </w:t>
      </w:r>
      <w:proofErr w:type="spellStart"/>
      <w:r>
        <w:rPr>
          <w:sz w:val="24"/>
        </w:rPr>
        <w:t>hubungan</w:t>
      </w:r>
      <w:proofErr w:type="spellEnd"/>
      <w:r>
        <w:rPr>
          <w:sz w:val="24"/>
        </w:rPr>
        <w:t xml:space="preserve"> </w:t>
      </w:r>
      <w:proofErr w:type="spellStart"/>
      <w:r>
        <w:rPr>
          <w:sz w:val="24"/>
        </w:rPr>
        <w:t>antara</w:t>
      </w:r>
      <w:proofErr w:type="spellEnd"/>
      <w:r>
        <w:rPr>
          <w:sz w:val="24"/>
        </w:rPr>
        <w:t xml:space="preserve"> </w:t>
      </w:r>
      <w:proofErr w:type="spellStart"/>
      <w:r>
        <w:rPr>
          <w:sz w:val="24"/>
        </w:rPr>
        <w:t>frekuensi</w:t>
      </w:r>
      <w:proofErr w:type="spellEnd"/>
      <w:r>
        <w:rPr>
          <w:sz w:val="24"/>
        </w:rPr>
        <w:t xml:space="preserve"> dan </w:t>
      </w:r>
      <w:proofErr w:type="spellStart"/>
      <w:r>
        <w:rPr>
          <w:sz w:val="24"/>
        </w:rPr>
        <w:t>efek</w:t>
      </w:r>
      <w:proofErr w:type="spellEnd"/>
      <w:r>
        <w:rPr>
          <w:sz w:val="24"/>
        </w:rPr>
        <w:t xml:space="preserve"> </w:t>
      </w:r>
      <w:proofErr w:type="spellStart"/>
      <w:r>
        <w:rPr>
          <w:sz w:val="24"/>
        </w:rPr>
        <w:t>terhadap</w:t>
      </w:r>
      <w:proofErr w:type="spellEnd"/>
      <w:r>
        <w:rPr>
          <w:sz w:val="24"/>
        </w:rPr>
        <w:t xml:space="preserve"> </w:t>
      </w:r>
      <w:proofErr w:type="spellStart"/>
      <w:r>
        <w:rPr>
          <w:sz w:val="24"/>
        </w:rPr>
        <w:t>otot</w:t>
      </w:r>
      <w:proofErr w:type="spellEnd"/>
      <w:r>
        <w:rPr>
          <w:sz w:val="24"/>
        </w:rPr>
        <w:t xml:space="preserve"> </w:t>
      </w:r>
      <w:proofErr w:type="spellStart"/>
      <w:r>
        <w:rPr>
          <w:sz w:val="24"/>
        </w:rPr>
        <w:t>dengan</w:t>
      </w:r>
      <w:proofErr w:type="spellEnd"/>
      <w:r>
        <w:rPr>
          <w:sz w:val="24"/>
        </w:rPr>
        <w:t xml:space="preserve"> </w:t>
      </w:r>
      <w:r>
        <w:rPr>
          <w:i/>
          <w:sz w:val="24"/>
        </w:rPr>
        <w:t>focused mechano-acoustic vibrations</w:t>
      </w:r>
      <w:r>
        <w:rPr>
          <w:sz w:val="24"/>
        </w:rPr>
        <w:t>:</w:t>
      </w:r>
      <w:r>
        <w:rPr>
          <w:position w:val="9"/>
          <w:sz w:val="16"/>
        </w:rPr>
        <w:t>8</w:t>
      </w:r>
    </w:p>
    <w:p w14:paraId="4948D78D" w14:textId="77777777" w:rsidR="00C85E96" w:rsidRDefault="00372C16" w:rsidP="00114806">
      <w:pPr>
        <w:pStyle w:val="ListParagraph"/>
        <w:numPr>
          <w:ilvl w:val="0"/>
          <w:numId w:val="2"/>
        </w:numPr>
        <w:ind w:left="993" w:hanging="361"/>
        <w:jc w:val="left"/>
        <w:rPr>
          <w:sz w:val="24"/>
        </w:rPr>
      </w:pPr>
      <w:r>
        <w:rPr>
          <w:sz w:val="24"/>
        </w:rPr>
        <w:t xml:space="preserve">120 Hz </w:t>
      </w:r>
      <w:proofErr w:type="spellStart"/>
      <w:r>
        <w:rPr>
          <w:sz w:val="24"/>
        </w:rPr>
        <w:t>untuk</w:t>
      </w:r>
      <w:proofErr w:type="spellEnd"/>
      <w:r>
        <w:rPr>
          <w:sz w:val="24"/>
        </w:rPr>
        <w:t xml:space="preserve"> </w:t>
      </w:r>
      <w:proofErr w:type="spellStart"/>
      <w:r>
        <w:rPr>
          <w:sz w:val="24"/>
        </w:rPr>
        <w:t>relaksasi</w:t>
      </w:r>
      <w:proofErr w:type="spellEnd"/>
      <w:r>
        <w:rPr>
          <w:spacing w:val="-4"/>
          <w:sz w:val="24"/>
        </w:rPr>
        <w:t xml:space="preserve"> </w:t>
      </w:r>
      <w:proofErr w:type="spellStart"/>
      <w:r>
        <w:rPr>
          <w:sz w:val="24"/>
        </w:rPr>
        <w:t>otot</w:t>
      </w:r>
      <w:proofErr w:type="spellEnd"/>
    </w:p>
    <w:p w14:paraId="0A821790" w14:textId="454A0926" w:rsidR="00C85E96" w:rsidRDefault="00372C16" w:rsidP="00114806">
      <w:pPr>
        <w:pStyle w:val="ListParagraph"/>
        <w:numPr>
          <w:ilvl w:val="0"/>
          <w:numId w:val="2"/>
        </w:numPr>
        <w:ind w:left="993" w:hanging="361"/>
        <w:jc w:val="left"/>
        <w:rPr>
          <w:sz w:val="24"/>
        </w:rPr>
      </w:pPr>
      <w:r>
        <w:rPr>
          <w:sz w:val="24"/>
        </w:rPr>
        <w:t xml:space="preserve">200 Hz </w:t>
      </w:r>
      <w:proofErr w:type="spellStart"/>
      <w:r>
        <w:rPr>
          <w:sz w:val="24"/>
        </w:rPr>
        <w:t>untuk</w:t>
      </w:r>
      <w:proofErr w:type="spellEnd"/>
      <w:r>
        <w:rPr>
          <w:sz w:val="24"/>
        </w:rPr>
        <w:t xml:space="preserve"> </w:t>
      </w:r>
      <w:proofErr w:type="spellStart"/>
      <w:r>
        <w:rPr>
          <w:sz w:val="24"/>
        </w:rPr>
        <w:t>penguatan</w:t>
      </w:r>
      <w:proofErr w:type="spellEnd"/>
      <w:r>
        <w:rPr>
          <w:sz w:val="24"/>
        </w:rPr>
        <w:t xml:space="preserve"> </w:t>
      </w:r>
      <w:proofErr w:type="spellStart"/>
      <w:r>
        <w:rPr>
          <w:sz w:val="24"/>
        </w:rPr>
        <w:t>serat</w:t>
      </w:r>
      <w:proofErr w:type="spellEnd"/>
      <w:r>
        <w:rPr>
          <w:sz w:val="24"/>
        </w:rPr>
        <w:t xml:space="preserve"> </w:t>
      </w:r>
      <w:proofErr w:type="spellStart"/>
      <w:r>
        <w:rPr>
          <w:sz w:val="24"/>
        </w:rPr>
        <w:t>otot</w:t>
      </w:r>
      <w:proofErr w:type="spellEnd"/>
      <w:r>
        <w:rPr>
          <w:sz w:val="24"/>
        </w:rPr>
        <w:t xml:space="preserve"> </w:t>
      </w:r>
      <w:proofErr w:type="spellStart"/>
      <w:r>
        <w:rPr>
          <w:sz w:val="24"/>
        </w:rPr>
        <w:t>tipe</w:t>
      </w:r>
      <w:proofErr w:type="spellEnd"/>
      <w:r>
        <w:rPr>
          <w:spacing w:val="-11"/>
          <w:sz w:val="24"/>
        </w:rPr>
        <w:t xml:space="preserve"> </w:t>
      </w:r>
      <w:proofErr w:type="spellStart"/>
      <w:r>
        <w:rPr>
          <w:sz w:val="24"/>
        </w:rPr>
        <w:t>lambat</w:t>
      </w:r>
      <w:proofErr w:type="spellEnd"/>
    </w:p>
    <w:p w14:paraId="3BCEB2E6" w14:textId="32D21F54" w:rsidR="00C85E96" w:rsidRDefault="00372C16" w:rsidP="00114806">
      <w:pPr>
        <w:pStyle w:val="ListParagraph"/>
        <w:numPr>
          <w:ilvl w:val="0"/>
          <w:numId w:val="2"/>
        </w:numPr>
        <w:ind w:left="993" w:hanging="361"/>
        <w:jc w:val="left"/>
        <w:rPr>
          <w:sz w:val="24"/>
        </w:rPr>
      </w:pPr>
      <w:r>
        <w:rPr>
          <w:sz w:val="24"/>
        </w:rPr>
        <w:t xml:space="preserve">300 Hz </w:t>
      </w:r>
      <w:proofErr w:type="spellStart"/>
      <w:r>
        <w:rPr>
          <w:sz w:val="24"/>
        </w:rPr>
        <w:t>untuk</w:t>
      </w:r>
      <w:proofErr w:type="spellEnd"/>
      <w:r>
        <w:rPr>
          <w:sz w:val="24"/>
        </w:rPr>
        <w:t xml:space="preserve"> </w:t>
      </w:r>
      <w:proofErr w:type="spellStart"/>
      <w:r>
        <w:rPr>
          <w:sz w:val="24"/>
        </w:rPr>
        <w:t>penguatan</w:t>
      </w:r>
      <w:proofErr w:type="spellEnd"/>
      <w:r>
        <w:rPr>
          <w:sz w:val="24"/>
        </w:rPr>
        <w:t xml:space="preserve"> </w:t>
      </w:r>
      <w:proofErr w:type="spellStart"/>
      <w:r>
        <w:rPr>
          <w:sz w:val="24"/>
        </w:rPr>
        <w:t>serat</w:t>
      </w:r>
      <w:proofErr w:type="spellEnd"/>
      <w:r>
        <w:rPr>
          <w:sz w:val="24"/>
        </w:rPr>
        <w:t xml:space="preserve"> </w:t>
      </w:r>
      <w:proofErr w:type="spellStart"/>
      <w:r>
        <w:rPr>
          <w:sz w:val="24"/>
        </w:rPr>
        <w:t>otot</w:t>
      </w:r>
      <w:proofErr w:type="spellEnd"/>
      <w:r>
        <w:rPr>
          <w:sz w:val="24"/>
        </w:rPr>
        <w:t xml:space="preserve"> </w:t>
      </w:r>
      <w:proofErr w:type="spellStart"/>
      <w:r>
        <w:rPr>
          <w:sz w:val="24"/>
        </w:rPr>
        <w:t>tipe</w:t>
      </w:r>
      <w:proofErr w:type="spellEnd"/>
      <w:r>
        <w:rPr>
          <w:spacing w:val="-11"/>
          <w:sz w:val="24"/>
        </w:rPr>
        <w:t xml:space="preserve"> </w:t>
      </w:r>
      <w:proofErr w:type="spellStart"/>
      <w:r>
        <w:rPr>
          <w:sz w:val="24"/>
        </w:rPr>
        <w:t>cepat</w:t>
      </w:r>
      <w:proofErr w:type="spellEnd"/>
    </w:p>
    <w:p w14:paraId="03B1F541" w14:textId="6804F12F" w:rsidR="00C85E96" w:rsidRDefault="00C85E96" w:rsidP="00114806">
      <w:pPr>
        <w:pStyle w:val="BodyText"/>
        <w:rPr>
          <w:sz w:val="32"/>
        </w:rPr>
      </w:pPr>
    </w:p>
    <w:p w14:paraId="5D1A6DF7" w14:textId="3F2B9AA8" w:rsidR="00C85E96" w:rsidRDefault="00372C16" w:rsidP="00114806">
      <w:pPr>
        <w:pStyle w:val="BodyText"/>
        <w:spacing w:line="352" w:lineRule="auto"/>
        <w:ind w:right="19" w:firstLine="852"/>
        <w:jc w:val="both"/>
        <w:rPr>
          <w:sz w:val="16"/>
        </w:rPr>
      </w:pPr>
      <w:r>
        <w:t xml:space="preserve">Pada </w:t>
      </w:r>
      <w:proofErr w:type="spellStart"/>
      <w:r>
        <w:t>pasien</w:t>
      </w:r>
      <w:proofErr w:type="spellEnd"/>
      <w:r>
        <w:t xml:space="preserve"> </w:t>
      </w:r>
      <w:proofErr w:type="spellStart"/>
      <w:r>
        <w:t>lanjut</w:t>
      </w:r>
      <w:proofErr w:type="spellEnd"/>
      <w:r>
        <w:t xml:space="preserve"> </w:t>
      </w:r>
      <w:proofErr w:type="spellStart"/>
      <w:r>
        <w:t>usia</w:t>
      </w:r>
      <w:proofErr w:type="spellEnd"/>
      <w:r>
        <w:t xml:space="preserve"> </w:t>
      </w:r>
      <w:proofErr w:type="spellStart"/>
      <w:r>
        <w:t>dengan</w:t>
      </w:r>
      <w:proofErr w:type="spellEnd"/>
      <w:r>
        <w:t xml:space="preserve"> </w:t>
      </w:r>
      <w:proofErr w:type="spellStart"/>
      <w:r>
        <w:t>sarkopenia</w:t>
      </w:r>
      <w:proofErr w:type="spellEnd"/>
      <w:r>
        <w:t xml:space="preserve"> </w:t>
      </w:r>
      <w:proofErr w:type="spellStart"/>
      <w:r>
        <w:t>direkomendasikan</w:t>
      </w:r>
      <w:proofErr w:type="spellEnd"/>
      <w:r>
        <w:t xml:space="preserve"> </w:t>
      </w:r>
      <w:proofErr w:type="spellStart"/>
      <w:r>
        <w:t>penggunaan</w:t>
      </w:r>
      <w:proofErr w:type="spellEnd"/>
      <w:r>
        <w:t xml:space="preserve"> </w:t>
      </w:r>
      <w:proofErr w:type="spellStart"/>
      <w:r>
        <w:t>alat</w:t>
      </w:r>
      <w:proofErr w:type="spellEnd"/>
      <w:r>
        <w:t xml:space="preserve"> </w:t>
      </w:r>
      <w:r>
        <w:rPr>
          <w:i/>
        </w:rPr>
        <w:t>vibration sound system</w:t>
      </w:r>
      <w:r>
        <w:rPr>
          <w:position w:val="9"/>
          <w:sz w:val="16"/>
        </w:rPr>
        <w:t xml:space="preserve">® </w:t>
      </w:r>
      <w:proofErr w:type="spellStart"/>
      <w:r>
        <w:t>dengan</w:t>
      </w:r>
      <w:proofErr w:type="spellEnd"/>
      <w:r>
        <w:t xml:space="preserve"> </w:t>
      </w:r>
      <w:proofErr w:type="spellStart"/>
      <w:r>
        <w:t>pengaturan</w:t>
      </w:r>
      <w:proofErr w:type="spellEnd"/>
      <w:r>
        <w:t xml:space="preserve"> 200 Hz </w:t>
      </w:r>
      <w:proofErr w:type="spellStart"/>
      <w:r>
        <w:t>selama</w:t>
      </w:r>
      <w:proofErr w:type="spellEnd"/>
      <w:r>
        <w:t xml:space="preserve"> 10 </w:t>
      </w:r>
      <w:proofErr w:type="spellStart"/>
      <w:r>
        <w:t>menit</w:t>
      </w:r>
      <w:proofErr w:type="spellEnd"/>
      <w:r>
        <w:t xml:space="preserve">, 300 Hz </w:t>
      </w:r>
      <w:proofErr w:type="spellStart"/>
      <w:r>
        <w:t>selama</w:t>
      </w:r>
      <w:proofErr w:type="spellEnd"/>
      <w:r>
        <w:t xml:space="preserve"> 10 </w:t>
      </w:r>
      <w:proofErr w:type="spellStart"/>
      <w:r>
        <w:t>menit</w:t>
      </w:r>
      <w:proofErr w:type="spellEnd"/>
      <w:r>
        <w:t xml:space="preserve">, dan 120 Hz </w:t>
      </w:r>
      <w:proofErr w:type="spellStart"/>
      <w:r>
        <w:t>selama</w:t>
      </w:r>
      <w:proofErr w:type="spellEnd"/>
      <w:r>
        <w:t xml:space="preserve"> 5 </w:t>
      </w:r>
      <w:proofErr w:type="spellStart"/>
      <w:r>
        <w:t>menit</w:t>
      </w:r>
      <w:proofErr w:type="spellEnd"/>
      <w:r>
        <w:t xml:space="preserve"> </w:t>
      </w:r>
      <w:proofErr w:type="spellStart"/>
      <w:r>
        <w:t>dengan</w:t>
      </w:r>
      <w:proofErr w:type="spellEnd"/>
      <w:r>
        <w:t xml:space="preserve"> </w:t>
      </w:r>
      <w:proofErr w:type="spellStart"/>
      <w:r>
        <w:t>posisi</w:t>
      </w:r>
      <w:proofErr w:type="spellEnd"/>
      <w:r>
        <w:t xml:space="preserve"> </w:t>
      </w:r>
      <w:proofErr w:type="spellStart"/>
      <w:r>
        <w:t>berdiri</w:t>
      </w:r>
      <w:proofErr w:type="spellEnd"/>
      <w:r>
        <w:t xml:space="preserve"> </w:t>
      </w:r>
      <w:proofErr w:type="spellStart"/>
      <w:r>
        <w:t>atau</w:t>
      </w:r>
      <w:proofErr w:type="spellEnd"/>
      <w:r>
        <w:t xml:space="preserve"> </w:t>
      </w:r>
      <w:proofErr w:type="spellStart"/>
      <w:r>
        <w:t>terlentang</w:t>
      </w:r>
      <w:proofErr w:type="spellEnd"/>
      <w:r>
        <w:t xml:space="preserve"> (Gambar 3.1). </w:t>
      </w:r>
      <w:proofErr w:type="spellStart"/>
      <w:r>
        <w:t>Tujuan</w:t>
      </w:r>
      <w:proofErr w:type="spellEnd"/>
      <w:r>
        <w:t xml:space="preserve"> </w:t>
      </w:r>
      <w:proofErr w:type="spellStart"/>
      <w:r>
        <w:t>dari</w:t>
      </w:r>
      <w:proofErr w:type="spellEnd"/>
      <w:r>
        <w:t xml:space="preserve"> </w:t>
      </w:r>
      <w:proofErr w:type="spellStart"/>
      <w:r>
        <w:t>latihan</w:t>
      </w:r>
      <w:proofErr w:type="spellEnd"/>
      <w:r>
        <w:t xml:space="preserve"> </w:t>
      </w:r>
      <w:proofErr w:type="spellStart"/>
      <w:r>
        <w:t>ini</w:t>
      </w:r>
      <w:proofErr w:type="spellEnd"/>
      <w:r>
        <w:t xml:space="preserve"> </w:t>
      </w:r>
      <w:proofErr w:type="spellStart"/>
      <w:r>
        <w:t>adalah</w:t>
      </w:r>
      <w:proofErr w:type="spellEnd"/>
      <w:r>
        <w:t xml:space="preserve"> </w:t>
      </w:r>
      <w:proofErr w:type="spellStart"/>
      <w:r>
        <w:t>penguatan</w:t>
      </w:r>
      <w:proofErr w:type="spellEnd"/>
      <w:r>
        <w:t xml:space="preserve"> </w:t>
      </w:r>
      <w:proofErr w:type="spellStart"/>
      <w:r>
        <w:t>otot</w:t>
      </w:r>
      <w:proofErr w:type="spellEnd"/>
      <w:r>
        <w:t xml:space="preserve"> dan </w:t>
      </w:r>
      <w:proofErr w:type="spellStart"/>
      <w:r>
        <w:t>kortikalisasi</w:t>
      </w:r>
      <w:proofErr w:type="spellEnd"/>
      <w:r>
        <w:t>.</w:t>
      </w:r>
      <w:r>
        <w:rPr>
          <w:position w:val="9"/>
          <w:sz w:val="16"/>
        </w:rPr>
        <w:t>8</w:t>
      </w:r>
    </w:p>
    <w:p w14:paraId="59F99524" w14:textId="5C8B5402" w:rsidR="00C85E96" w:rsidRDefault="00C85E96" w:rsidP="00114806">
      <w:pPr>
        <w:pStyle w:val="BodyText"/>
        <w:rPr>
          <w:sz w:val="20"/>
        </w:rPr>
      </w:pPr>
    </w:p>
    <w:p w14:paraId="56DB5BF2" w14:textId="5538F98C" w:rsidR="00C85E96" w:rsidRDefault="00C85E96" w:rsidP="00114806">
      <w:pPr>
        <w:pStyle w:val="BodyText"/>
        <w:rPr>
          <w:sz w:val="20"/>
        </w:rPr>
      </w:pPr>
    </w:p>
    <w:p w14:paraId="05CA6055" w14:textId="67BF9045" w:rsidR="00825904" w:rsidRDefault="00825904" w:rsidP="00114806">
      <w:pPr>
        <w:pStyle w:val="BodyText"/>
        <w:rPr>
          <w:sz w:val="20"/>
        </w:rPr>
      </w:pPr>
    </w:p>
    <w:p w14:paraId="3B0E9178" w14:textId="38EF7060" w:rsidR="00825904" w:rsidRDefault="00825904" w:rsidP="00114806">
      <w:pPr>
        <w:pStyle w:val="BodyText"/>
        <w:rPr>
          <w:sz w:val="20"/>
        </w:rPr>
      </w:pPr>
    </w:p>
    <w:p w14:paraId="54B6ED2A" w14:textId="08B53961" w:rsidR="00825904" w:rsidRDefault="00825904" w:rsidP="00114806">
      <w:pPr>
        <w:pStyle w:val="BodyText"/>
        <w:rPr>
          <w:sz w:val="20"/>
        </w:rPr>
      </w:pPr>
    </w:p>
    <w:p w14:paraId="2B66FEE7" w14:textId="77777777" w:rsidR="00825904" w:rsidRDefault="00825904" w:rsidP="00114806">
      <w:pPr>
        <w:pStyle w:val="BodyText"/>
        <w:rPr>
          <w:sz w:val="20"/>
        </w:rPr>
      </w:pPr>
    </w:p>
    <w:p w14:paraId="386332E6" w14:textId="11D5755F" w:rsidR="00C85E96" w:rsidRDefault="00C85E96" w:rsidP="00114806">
      <w:pPr>
        <w:pStyle w:val="BodyText"/>
        <w:rPr>
          <w:sz w:val="23"/>
        </w:rPr>
      </w:pPr>
    </w:p>
    <w:p w14:paraId="50A46F2E" w14:textId="77777777" w:rsidR="00C85E96" w:rsidRDefault="00C85E96" w:rsidP="00114806">
      <w:pPr>
        <w:pStyle w:val="BodyText"/>
        <w:ind w:left="2396"/>
        <w:rPr>
          <w:sz w:val="20"/>
        </w:rPr>
      </w:pPr>
    </w:p>
    <w:p w14:paraId="4F4A1871" w14:textId="77777777" w:rsidR="00C85E96" w:rsidRDefault="00C85E96" w:rsidP="00114806">
      <w:pPr>
        <w:pStyle w:val="BodyText"/>
        <w:rPr>
          <w:sz w:val="21"/>
        </w:rPr>
      </w:pPr>
    </w:p>
    <w:p w14:paraId="689893FF" w14:textId="60DEBE86" w:rsidR="003779FD" w:rsidRDefault="00825904" w:rsidP="00114806">
      <w:pPr>
        <w:ind w:left="956"/>
        <w:rPr>
          <w:sz w:val="24"/>
        </w:rPr>
      </w:pPr>
      <w:bookmarkStart w:id="21" w:name="_bookmark36"/>
      <w:bookmarkEnd w:id="21"/>
      <w:r>
        <w:rPr>
          <w:noProof/>
          <w:sz w:val="20"/>
        </w:rPr>
        <w:drawing>
          <wp:anchor distT="0" distB="0" distL="114300" distR="114300" simplePos="0" relativeHeight="251660800" behindDoc="1" locked="0" layoutInCell="1" allowOverlap="1" wp14:anchorId="021CE04D" wp14:editId="54472A53">
            <wp:simplePos x="0" y="0"/>
            <wp:positionH relativeFrom="column">
              <wp:posOffset>-939</wp:posOffset>
            </wp:positionH>
            <wp:positionV relativeFrom="paragraph">
              <wp:posOffset>-5301</wp:posOffset>
            </wp:positionV>
            <wp:extent cx="2608028" cy="1463675"/>
            <wp:effectExtent l="0" t="0" r="1905" b="3175"/>
            <wp:wrapNone/>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10618" cy="1465129"/>
                    </a:xfrm>
                    <a:prstGeom prst="rect">
                      <a:avLst/>
                    </a:prstGeom>
                  </pic:spPr>
                </pic:pic>
              </a:graphicData>
            </a:graphic>
            <wp14:sizeRelH relativeFrom="page">
              <wp14:pctWidth>0</wp14:pctWidth>
            </wp14:sizeRelH>
            <wp14:sizeRelV relativeFrom="page">
              <wp14:pctHeight>0</wp14:pctHeight>
            </wp14:sizeRelV>
          </wp:anchor>
        </w:drawing>
      </w:r>
    </w:p>
    <w:p w14:paraId="40727B86" w14:textId="67EFE02D" w:rsidR="003779FD" w:rsidRDefault="003779FD" w:rsidP="00114806">
      <w:pPr>
        <w:ind w:left="956"/>
        <w:rPr>
          <w:sz w:val="24"/>
        </w:rPr>
      </w:pPr>
    </w:p>
    <w:p w14:paraId="02F98E03" w14:textId="4FA3AFD5" w:rsidR="003779FD" w:rsidRDefault="003779FD" w:rsidP="00114806">
      <w:pPr>
        <w:ind w:left="956"/>
        <w:rPr>
          <w:sz w:val="24"/>
        </w:rPr>
      </w:pPr>
    </w:p>
    <w:p w14:paraId="3AC9C3C2" w14:textId="218D8C88" w:rsidR="003779FD" w:rsidRDefault="003779FD" w:rsidP="00114806">
      <w:pPr>
        <w:ind w:left="956"/>
        <w:rPr>
          <w:sz w:val="24"/>
        </w:rPr>
      </w:pPr>
    </w:p>
    <w:p w14:paraId="6967CBEF" w14:textId="2CD3AAA7" w:rsidR="003779FD" w:rsidRDefault="003779FD" w:rsidP="00114806">
      <w:pPr>
        <w:ind w:left="956"/>
        <w:rPr>
          <w:sz w:val="24"/>
        </w:rPr>
      </w:pPr>
    </w:p>
    <w:p w14:paraId="2E9DF8EF" w14:textId="77777777" w:rsidR="00384DB5" w:rsidRDefault="00384DB5" w:rsidP="00114806">
      <w:pPr>
        <w:rPr>
          <w:sz w:val="24"/>
        </w:rPr>
      </w:pPr>
    </w:p>
    <w:p w14:paraId="77E4DD47" w14:textId="77777777" w:rsidR="00384DB5" w:rsidRDefault="00384DB5" w:rsidP="00114806">
      <w:pPr>
        <w:rPr>
          <w:sz w:val="24"/>
        </w:rPr>
      </w:pPr>
    </w:p>
    <w:p w14:paraId="731D75A3" w14:textId="77777777" w:rsidR="00384DB5" w:rsidRDefault="00384DB5" w:rsidP="00114806">
      <w:pPr>
        <w:rPr>
          <w:sz w:val="24"/>
        </w:rPr>
      </w:pPr>
    </w:p>
    <w:p w14:paraId="71F53595" w14:textId="77777777" w:rsidR="00384DB5" w:rsidRDefault="00384DB5" w:rsidP="00114806">
      <w:pPr>
        <w:rPr>
          <w:sz w:val="24"/>
        </w:rPr>
      </w:pPr>
    </w:p>
    <w:p w14:paraId="4E07743A" w14:textId="4C36EB7F" w:rsidR="00C85E96" w:rsidRDefault="00372C16" w:rsidP="00114806">
      <w:pPr>
        <w:rPr>
          <w:sz w:val="16"/>
        </w:rPr>
      </w:pPr>
      <w:r>
        <w:rPr>
          <w:sz w:val="24"/>
        </w:rPr>
        <w:t xml:space="preserve">Gambar 3.1. </w:t>
      </w:r>
      <w:r>
        <w:rPr>
          <w:i/>
          <w:sz w:val="24"/>
        </w:rPr>
        <w:t xml:space="preserve">Focused mechano-acoustic vibrations </w:t>
      </w:r>
      <w:r>
        <w:rPr>
          <w:sz w:val="24"/>
        </w:rPr>
        <w:t xml:space="preserve">pada </w:t>
      </w:r>
      <w:proofErr w:type="spellStart"/>
      <w:r>
        <w:rPr>
          <w:sz w:val="24"/>
        </w:rPr>
        <w:t>posisi</w:t>
      </w:r>
      <w:proofErr w:type="spellEnd"/>
      <w:r>
        <w:rPr>
          <w:spacing w:val="-16"/>
          <w:sz w:val="24"/>
        </w:rPr>
        <w:t xml:space="preserve"> </w:t>
      </w:r>
      <w:proofErr w:type="spellStart"/>
      <w:r>
        <w:rPr>
          <w:sz w:val="24"/>
        </w:rPr>
        <w:t>terlentang</w:t>
      </w:r>
      <w:proofErr w:type="spellEnd"/>
      <w:r>
        <w:rPr>
          <w:sz w:val="24"/>
        </w:rPr>
        <w:t>.</w:t>
      </w:r>
      <w:r>
        <w:rPr>
          <w:position w:val="9"/>
          <w:sz w:val="16"/>
        </w:rPr>
        <w:t>8</w:t>
      </w:r>
    </w:p>
    <w:p w14:paraId="0F02BE33" w14:textId="3BEF2803" w:rsidR="00C85E96" w:rsidRDefault="00372C16" w:rsidP="00114806">
      <w:pPr>
        <w:pStyle w:val="BodyText"/>
        <w:spacing w:line="352" w:lineRule="auto"/>
        <w:ind w:right="19" w:firstLine="852"/>
        <w:jc w:val="both"/>
        <w:rPr>
          <w:sz w:val="16"/>
        </w:rPr>
      </w:pPr>
      <w:proofErr w:type="spellStart"/>
      <w:r>
        <w:t>Pasien</w:t>
      </w:r>
      <w:proofErr w:type="spellEnd"/>
      <w:r>
        <w:t xml:space="preserve"> </w:t>
      </w:r>
      <w:proofErr w:type="spellStart"/>
      <w:r>
        <w:t>dengan</w:t>
      </w:r>
      <w:proofErr w:type="spellEnd"/>
      <w:r>
        <w:t xml:space="preserve"> </w:t>
      </w:r>
      <w:proofErr w:type="spellStart"/>
      <w:r>
        <w:t>posisi</w:t>
      </w:r>
      <w:proofErr w:type="spellEnd"/>
      <w:r>
        <w:t xml:space="preserve"> </w:t>
      </w:r>
      <w:proofErr w:type="spellStart"/>
      <w:r>
        <w:t>berdiri</w:t>
      </w:r>
      <w:proofErr w:type="spellEnd"/>
      <w:r>
        <w:t xml:space="preserve"> </w:t>
      </w:r>
      <w:proofErr w:type="spellStart"/>
      <w:r>
        <w:t>lebih</w:t>
      </w:r>
      <w:proofErr w:type="spellEnd"/>
      <w:r>
        <w:t xml:space="preserve"> </w:t>
      </w:r>
      <w:proofErr w:type="spellStart"/>
      <w:r>
        <w:t>melibatkan</w:t>
      </w:r>
      <w:proofErr w:type="spellEnd"/>
      <w:r>
        <w:t xml:space="preserve"> </w:t>
      </w:r>
      <w:r>
        <w:rPr>
          <w:i/>
        </w:rPr>
        <w:t xml:space="preserve">focal vibration </w:t>
      </w:r>
      <w:proofErr w:type="spellStart"/>
      <w:r>
        <w:t>dengan</w:t>
      </w:r>
      <w:proofErr w:type="spellEnd"/>
      <w:r>
        <w:t xml:space="preserve"> </w:t>
      </w:r>
      <w:proofErr w:type="spellStart"/>
      <w:r>
        <w:t>kombinasi</w:t>
      </w:r>
      <w:proofErr w:type="spellEnd"/>
      <w:r>
        <w:rPr>
          <w:spacing w:val="-18"/>
        </w:rPr>
        <w:t xml:space="preserve"> </w:t>
      </w:r>
      <w:proofErr w:type="spellStart"/>
      <w:r>
        <w:t>latihan</w:t>
      </w:r>
      <w:proofErr w:type="spellEnd"/>
      <w:r>
        <w:rPr>
          <w:spacing w:val="-21"/>
        </w:rPr>
        <w:t xml:space="preserve"> </w:t>
      </w:r>
      <w:proofErr w:type="spellStart"/>
      <w:r>
        <w:t>aktif</w:t>
      </w:r>
      <w:proofErr w:type="spellEnd"/>
      <w:r>
        <w:rPr>
          <w:spacing w:val="-18"/>
        </w:rPr>
        <w:t xml:space="preserve"> </w:t>
      </w:r>
      <w:r>
        <w:t>dan</w:t>
      </w:r>
      <w:r>
        <w:rPr>
          <w:spacing w:val="-19"/>
        </w:rPr>
        <w:t xml:space="preserve"> </w:t>
      </w:r>
      <w:proofErr w:type="spellStart"/>
      <w:r>
        <w:t>sistem</w:t>
      </w:r>
      <w:proofErr w:type="spellEnd"/>
      <w:r>
        <w:rPr>
          <w:spacing w:val="-17"/>
        </w:rPr>
        <w:t xml:space="preserve"> </w:t>
      </w:r>
      <w:r>
        <w:t>yang</w:t>
      </w:r>
      <w:r>
        <w:rPr>
          <w:spacing w:val="-22"/>
        </w:rPr>
        <w:t xml:space="preserve"> </w:t>
      </w:r>
      <w:proofErr w:type="spellStart"/>
      <w:r>
        <w:t>meningkatkan</w:t>
      </w:r>
      <w:proofErr w:type="spellEnd"/>
      <w:r>
        <w:rPr>
          <w:spacing w:val="-19"/>
        </w:rPr>
        <w:t xml:space="preserve"> </w:t>
      </w:r>
      <w:proofErr w:type="spellStart"/>
      <w:r>
        <w:t>stimulasi</w:t>
      </w:r>
      <w:proofErr w:type="spellEnd"/>
      <w:r>
        <w:rPr>
          <w:spacing w:val="-14"/>
        </w:rPr>
        <w:t xml:space="preserve"> </w:t>
      </w:r>
      <w:proofErr w:type="spellStart"/>
      <w:r>
        <w:t>proprioseptif</w:t>
      </w:r>
      <w:proofErr w:type="spellEnd"/>
      <w:r>
        <w:rPr>
          <w:spacing w:val="-17"/>
        </w:rPr>
        <w:t xml:space="preserve"> </w:t>
      </w:r>
      <w:proofErr w:type="spellStart"/>
      <w:r>
        <w:t>untuk</w:t>
      </w:r>
      <w:proofErr w:type="spellEnd"/>
      <w:r>
        <w:t xml:space="preserve"> </w:t>
      </w:r>
      <w:proofErr w:type="spellStart"/>
      <w:r>
        <w:t>menciptakan</w:t>
      </w:r>
      <w:proofErr w:type="spellEnd"/>
      <w:r>
        <w:t xml:space="preserve"> </w:t>
      </w:r>
      <w:proofErr w:type="spellStart"/>
      <w:r>
        <w:t>sinergisme</w:t>
      </w:r>
      <w:proofErr w:type="spellEnd"/>
      <w:r>
        <w:t xml:space="preserve"> </w:t>
      </w:r>
      <w:proofErr w:type="spellStart"/>
      <w:r>
        <w:t>antar</w:t>
      </w:r>
      <w:proofErr w:type="spellEnd"/>
      <w:r>
        <w:t xml:space="preserve"> stimulus </w:t>
      </w:r>
      <w:proofErr w:type="spellStart"/>
      <w:r>
        <w:t>dibandingkan</w:t>
      </w:r>
      <w:proofErr w:type="spellEnd"/>
      <w:r>
        <w:t xml:space="preserve"> </w:t>
      </w:r>
      <w:proofErr w:type="spellStart"/>
      <w:r>
        <w:t>dengan</w:t>
      </w:r>
      <w:proofErr w:type="spellEnd"/>
      <w:r>
        <w:t xml:space="preserve"> </w:t>
      </w:r>
      <w:proofErr w:type="spellStart"/>
      <w:r>
        <w:t>posisi</w:t>
      </w:r>
      <w:proofErr w:type="spellEnd"/>
      <w:r>
        <w:rPr>
          <w:spacing w:val="-13"/>
        </w:rPr>
        <w:t xml:space="preserve"> </w:t>
      </w:r>
      <w:proofErr w:type="spellStart"/>
      <w:r>
        <w:t>terlentang</w:t>
      </w:r>
      <w:proofErr w:type="spellEnd"/>
      <w:r>
        <w:t>.</w:t>
      </w:r>
      <w:r>
        <w:rPr>
          <w:position w:val="9"/>
          <w:sz w:val="16"/>
        </w:rPr>
        <w:t>8</w:t>
      </w:r>
    </w:p>
    <w:p w14:paraId="774757EE" w14:textId="77777777" w:rsidR="00C85E96" w:rsidRDefault="00C85E96" w:rsidP="00114806">
      <w:pPr>
        <w:pStyle w:val="BodyText"/>
        <w:rPr>
          <w:sz w:val="21"/>
        </w:rPr>
      </w:pPr>
    </w:p>
    <w:p w14:paraId="07054884" w14:textId="439F71A3" w:rsidR="00C85E96" w:rsidRDefault="00372C16" w:rsidP="00114806">
      <w:pPr>
        <w:pStyle w:val="BodyText"/>
        <w:spacing w:line="357" w:lineRule="auto"/>
        <w:ind w:right="19" w:firstLine="852"/>
        <w:jc w:val="both"/>
        <w:rPr>
          <w:sz w:val="16"/>
        </w:rPr>
      </w:pPr>
      <w:proofErr w:type="spellStart"/>
      <w:r>
        <w:t>Penambahan</w:t>
      </w:r>
      <w:proofErr w:type="spellEnd"/>
      <w:r>
        <w:t xml:space="preserve"> </w:t>
      </w:r>
      <w:proofErr w:type="spellStart"/>
      <w:r>
        <w:t>kekuatan</w:t>
      </w:r>
      <w:proofErr w:type="spellEnd"/>
      <w:r>
        <w:t xml:space="preserve"> </w:t>
      </w:r>
      <w:proofErr w:type="spellStart"/>
      <w:r>
        <w:t>otot</w:t>
      </w:r>
      <w:proofErr w:type="spellEnd"/>
      <w:r>
        <w:t xml:space="preserve"> juga </w:t>
      </w:r>
      <w:proofErr w:type="spellStart"/>
      <w:r>
        <w:t>harus</w:t>
      </w:r>
      <w:proofErr w:type="spellEnd"/>
      <w:r>
        <w:t xml:space="preserve"> </w:t>
      </w:r>
      <w:proofErr w:type="spellStart"/>
      <w:r>
        <w:t>disertai</w:t>
      </w:r>
      <w:proofErr w:type="spellEnd"/>
      <w:r>
        <w:t xml:space="preserve"> </w:t>
      </w:r>
      <w:proofErr w:type="spellStart"/>
      <w:r>
        <w:t>komponen</w:t>
      </w:r>
      <w:proofErr w:type="spellEnd"/>
      <w:r>
        <w:t xml:space="preserve"> </w:t>
      </w:r>
      <w:proofErr w:type="spellStart"/>
      <w:r>
        <w:t>hipertrofi</w:t>
      </w:r>
      <w:proofErr w:type="spellEnd"/>
      <w:r>
        <w:t xml:space="preserve"> </w:t>
      </w:r>
      <w:proofErr w:type="spellStart"/>
      <w:r>
        <w:t>otot</w:t>
      </w:r>
      <w:proofErr w:type="spellEnd"/>
      <w:r>
        <w:t xml:space="preserve"> dan </w:t>
      </w:r>
      <w:proofErr w:type="spellStart"/>
      <w:r>
        <w:t>fleksibilitas</w:t>
      </w:r>
      <w:proofErr w:type="spellEnd"/>
      <w:r>
        <w:t xml:space="preserve"> yang </w:t>
      </w:r>
      <w:proofErr w:type="spellStart"/>
      <w:r>
        <w:t>meningkat</w:t>
      </w:r>
      <w:proofErr w:type="spellEnd"/>
      <w:r>
        <w:t xml:space="preserve">. Hal </w:t>
      </w:r>
      <w:proofErr w:type="spellStart"/>
      <w:r>
        <w:t>tersebut</w:t>
      </w:r>
      <w:proofErr w:type="spellEnd"/>
      <w:r>
        <w:t xml:space="preserve"> </w:t>
      </w:r>
      <w:proofErr w:type="spellStart"/>
      <w:r>
        <w:t>dapat</w:t>
      </w:r>
      <w:proofErr w:type="spellEnd"/>
      <w:r>
        <w:t xml:space="preserve"> </w:t>
      </w:r>
      <w:proofErr w:type="spellStart"/>
      <w:r>
        <w:t>dicapai</w:t>
      </w:r>
      <w:proofErr w:type="spellEnd"/>
      <w:r>
        <w:t xml:space="preserve"> </w:t>
      </w:r>
      <w:proofErr w:type="spellStart"/>
      <w:r>
        <w:t>dengan</w:t>
      </w:r>
      <w:proofErr w:type="spellEnd"/>
      <w:r>
        <w:t xml:space="preserve"> </w:t>
      </w:r>
      <w:proofErr w:type="spellStart"/>
      <w:r>
        <w:t>kombinasi</w:t>
      </w:r>
      <w:proofErr w:type="spellEnd"/>
      <w:r>
        <w:t xml:space="preserve"> </w:t>
      </w:r>
      <w:proofErr w:type="spellStart"/>
      <w:r>
        <w:t>latihan</w:t>
      </w:r>
      <w:proofErr w:type="spellEnd"/>
      <w:r>
        <w:t xml:space="preserve"> </w:t>
      </w:r>
      <w:proofErr w:type="spellStart"/>
      <w:r>
        <w:t>peregangan</w:t>
      </w:r>
      <w:proofErr w:type="spellEnd"/>
      <w:r>
        <w:t xml:space="preserve"> yang </w:t>
      </w:r>
      <w:proofErr w:type="spellStart"/>
      <w:r>
        <w:t>dapat</w:t>
      </w:r>
      <w:proofErr w:type="spellEnd"/>
      <w:r>
        <w:t xml:space="preserve"> </w:t>
      </w:r>
      <w:proofErr w:type="spellStart"/>
      <w:r>
        <w:t>memperbaiki</w:t>
      </w:r>
      <w:proofErr w:type="spellEnd"/>
      <w:r>
        <w:t xml:space="preserve"> </w:t>
      </w:r>
      <w:proofErr w:type="spellStart"/>
      <w:r>
        <w:t>penyerapan</w:t>
      </w:r>
      <w:proofErr w:type="spellEnd"/>
      <w:r>
        <w:t xml:space="preserve"> </w:t>
      </w:r>
      <w:proofErr w:type="spellStart"/>
      <w:r>
        <w:t>energi</w:t>
      </w:r>
      <w:proofErr w:type="spellEnd"/>
      <w:r>
        <w:t xml:space="preserve"> dan </w:t>
      </w:r>
      <w:proofErr w:type="spellStart"/>
      <w:r>
        <w:t>pergerakan</w:t>
      </w:r>
      <w:proofErr w:type="spellEnd"/>
      <w:r>
        <w:t xml:space="preserve"> </w:t>
      </w:r>
      <w:proofErr w:type="spellStart"/>
      <w:r>
        <w:t>otot</w:t>
      </w:r>
      <w:proofErr w:type="spellEnd"/>
      <w:r>
        <w:t>,</w:t>
      </w:r>
      <w:r>
        <w:rPr>
          <w:spacing w:val="-11"/>
        </w:rPr>
        <w:t xml:space="preserve"> </w:t>
      </w:r>
      <w:proofErr w:type="spellStart"/>
      <w:r>
        <w:t>tanpa</w:t>
      </w:r>
      <w:proofErr w:type="spellEnd"/>
      <w:r>
        <w:rPr>
          <w:spacing w:val="-9"/>
        </w:rPr>
        <w:t xml:space="preserve"> </w:t>
      </w:r>
      <w:proofErr w:type="spellStart"/>
      <w:r>
        <w:t>mengurangi</w:t>
      </w:r>
      <w:proofErr w:type="spellEnd"/>
      <w:r>
        <w:rPr>
          <w:spacing w:val="-10"/>
        </w:rPr>
        <w:t xml:space="preserve"> </w:t>
      </w:r>
      <w:proofErr w:type="spellStart"/>
      <w:r>
        <w:t>kekuatan</w:t>
      </w:r>
      <w:proofErr w:type="spellEnd"/>
      <w:r>
        <w:rPr>
          <w:spacing w:val="-10"/>
        </w:rPr>
        <w:t xml:space="preserve"> </w:t>
      </w:r>
      <w:proofErr w:type="spellStart"/>
      <w:r>
        <w:t>otot</w:t>
      </w:r>
      <w:proofErr w:type="spellEnd"/>
      <w:r>
        <w:t>.</w:t>
      </w:r>
      <w:r>
        <w:rPr>
          <w:spacing w:val="-6"/>
        </w:rPr>
        <w:t xml:space="preserve"> </w:t>
      </w:r>
      <w:proofErr w:type="spellStart"/>
      <w:r>
        <w:t>Maka</w:t>
      </w:r>
      <w:proofErr w:type="spellEnd"/>
      <w:r>
        <w:rPr>
          <w:spacing w:val="-9"/>
        </w:rPr>
        <w:t xml:space="preserve"> </w:t>
      </w:r>
      <w:proofErr w:type="spellStart"/>
      <w:r>
        <w:t>dari</w:t>
      </w:r>
      <w:proofErr w:type="spellEnd"/>
      <w:r>
        <w:rPr>
          <w:spacing w:val="-9"/>
        </w:rPr>
        <w:t xml:space="preserve"> </w:t>
      </w:r>
      <w:proofErr w:type="spellStart"/>
      <w:r>
        <w:t>itu</w:t>
      </w:r>
      <w:proofErr w:type="spellEnd"/>
      <w:r>
        <w:t>,</w:t>
      </w:r>
      <w:r>
        <w:rPr>
          <w:spacing w:val="-11"/>
        </w:rPr>
        <w:t xml:space="preserve"> </w:t>
      </w:r>
      <w:proofErr w:type="spellStart"/>
      <w:r>
        <w:t>diharapkan</w:t>
      </w:r>
      <w:proofErr w:type="spellEnd"/>
      <w:r>
        <w:rPr>
          <w:spacing w:val="-10"/>
        </w:rPr>
        <w:t xml:space="preserve"> </w:t>
      </w:r>
      <w:proofErr w:type="spellStart"/>
      <w:r>
        <w:t>dapat</w:t>
      </w:r>
      <w:proofErr w:type="spellEnd"/>
      <w:r>
        <w:rPr>
          <w:spacing w:val="-14"/>
        </w:rPr>
        <w:t xml:space="preserve"> </w:t>
      </w:r>
      <w:proofErr w:type="spellStart"/>
      <w:r>
        <w:t>menurunkan</w:t>
      </w:r>
      <w:proofErr w:type="spellEnd"/>
      <w:r>
        <w:t xml:space="preserve"> </w:t>
      </w:r>
      <w:proofErr w:type="spellStart"/>
      <w:r>
        <w:t>resiko</w:t>
      </w:r>
      <w:proofErr w:type="spellEnd"/>
      <w:r>
        <w:t xml:space="preserve"> </w:t>
      </w:r>
      <w:proofErr w:type="spellStart"/>
      <w:r>
        <w:t>jatuh</w:t>
      </w:r>
      <w:proofErr w:type="spellEnd"/>
      <w:r>
        <w:t xml:space="preserve">, juga </w:t>
      </w:r>
      <w:proofErr w:type="spellStart"/>
      <w:r>
        <w:t>disertai</w:t>
      </w:r>
      <w:proofErr w:type="spellEnd"/>
      <w:r>
        <w:t xml:space="preserve"> </w:t>
      </w:r>
      <w:proofErr w:type="spellStart"/>
      <w:r>
        <w:t>peningkatan</w:t>
      </w:r>
      <w:proofErr w:type="spellEnd"/>
      <w:r>
        <w:t xml:space="preserve"> </w:t>
      </w:r>
      <w:proofErr w:type="spellStart"/>
      <w:r>
        <w:t>koordinasi</w:t>
      </w:r>
      <w:proofErr w:type="spellEnd"/>
      <w:r>
        <w:t xml:space="preserve"> </w:t>
      </w:r>
      <w:proofErr w:type="spellStart"/>
      <w:r>
        <w:t>dapat</w:t>
      </w:r>
      <w:proofErr w:type="spellEnd"/>
      <w:r>
        <w:rPr>
          <w:spacing w:val="-7"/>
        </w:rPr>
        <w:t xml:space="preserve"> </w:t>
      </w:r>
      <w:proofErr w:type="spellStart"/>
      <w:r>
        <w:t>tercapai</w:t>
      </w:r>
      <w:proofErr w:type="spellEnd"/>
      <w:r>
        <w:t>.</w:t>
      </w:r>
      <w:r>
        <w:rPr>
          <w:position w:val="9"/>
          <w:sz w:val="16"/>
        </w:rPr>
        <w:t>8</w:t>
      </w:r>
    </w:p>
    <w:p w14:paraId="67B35910" w14:textId="77777777" w:rsidR="00C85E96" w:rsidRDefault="00C65203" w:rsidP="00114806">
      <w:pPr>
        <w:pStyle w:val="BodyText"/>
        <w:rPr>
          <w:sz w:val="20"/>
        </w:rPr>
      </w:pPr>
      <w:r>
        <w:rPr>
          <w:noProof/>
          <w:sz w:val="20"/>
        </w:rPr>
        <w:drawing>
          <wp:anchor distT="0" distB="0" distL="114300" distR="114300" simplePos="0" relativeHeight="251654656" behindDoc="1" locked="0" layoutInCell="1" allowOverlap="1" wp14:anchorId="27F1A057" wp14:editId="7BA0E578">
            <wp:simplePos x="0" y="0"/>
            <wp:positionH relativeFrom="column">
              <wp:posOffset>12065</wp:posOffset>
            </wp:positionH>
            <wp:positionV relativeFrom="paragraph">
              <wp:posOffset>20955</wp:posOffset>
            </wp:positionV>
            <wp:extent cx="2609850" cy="1447732"/>
            <wp:effectExtent l="0" t="0" r="0" b="635"/>
            <wp:wrapNone/>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609973" cy="1447800"/>
                    </a:xfrm>
                    <a:prstGeom prst="rect">
                      <a:avLst/>
                    </a:prstGeom>
                  </pic:spPr>
                </pic:pic>
              </a:graphicData>
            </a:graphic>
            <wp14:sizeRelH relativeFrom="page">
              <wp14:pctWidth>0</wp14:pctWidth>
            </wp14:sizeRelH>
            <wp14:sizeRelV relativeFrom="page">
              <wp14:pctHeight>0</wp14:pctHeight>
            </wp14:sizeRelV>
          </wp:anchor>
        </w:drawing>
      </w:r>
    </w:p>
    <w:p w14:paraId="666CB984" w14:textId="77777777" w:rsidR="00C85E96" w:rsidRDefault="00C85E96" w:rsidP="00114806">
      <w:pPr>
        <w:pStyle w:val="BodyText"/>
        <w:rPr>
          <w:sz w:val="20"/>
        </w:rPr>
      </w:pPr>
    </w:p>
    <w:p w14:paraId="7415DCB5" w14:textId="77777777" w:rsidR="00C85E96" w:rsidRDefault="00C85E96" w:rsidP="00114806">
      <w:pPr>
        <w:pStyle w:val="BodyText"/>
        <w:rPr>
          <w:sz w:val="23"/>
        </w:rPr>
      </w:pPr>
    </w:p>
    <w:p w14:paraId="05C11134" w14:textId="77777777" w:rsidR="00C85E96" w:rsidRDefault="00C85E96" w:rsidP="00114806">
      <w:pPr>
        <w:pStyle w:val="BodyText"/>
        <w:ind w:left="1789"/>
        <w:rPr>
          <w:sz w:val="20"/>
        </w:rPr>
      </w:pPr>
    </w:p>
    <w:p w14:paraId="5ABDBEB2" w14:textId="77777777" w:rsidR="00C85E96" w:rsidRDefault="00C85E96" w:rsidP="00114806">
      <w:pPr>
        <w:pStyle w:val="BodyText"/>
        <w:rPr>
          <w:sz w:val="23"/>
        </w:rPr>
      </w:pPr>
    </w:p>
    <w:p w14:paraId="3C49A574" w14:textId="77777777" w:rsidR="00C65203" w:rsidRDefault="00C65203" w:rsidP="00114806">
      <w:pPr>
        <w:pStyle w:val="BodyText"/>
        <w:rPr>
          <w:sz w:val="23"/>
        </w:rPr>
      </w:pPr>
    </w:p>
    <w:p w14:paraId="705D3778" w14:textId="77777777" w:rsidR="00C65203" w:rsidRDefault="00C65203" w:rsidP="00114806">
      <w:pPr>
        <w:pStyle w:val="BodyText"/>
        <w:rPr>
          <w:sz w:val="23"/>
        </w:rPr>
      </w:pPr>
    </w:p>
    <w:p w14:paraId="4325D8C0" w14:textId="77777777" w:rsidR="00C65203" w:rsidRDefault="00C65203" w:rsidP="00114806">
      <w:pPr>
        <w:pStyle w:val="BodyText"/>
        <w:rPr>
          <w:sz w:val="23"/>
        </w:rPr>
      </w:pPr>
    </w:p>
    <w:p w14:paraId="1DF915CB" w14:textId="77777777" w:rsidR="00C65203" w:rsidRDefault="00C65203" w:rsidP="00114806">
      <w:pPr>
        <w:pStyle w:val="BodyText"/>
        <w:rPr>
          <w:sz w:val="23"/>
        </w:rPr>
      </w:pPr>
    </w:p>
    <w:p w14:paraId="77C5D0A1" w14:textId="77777777" w:rsidR="00C85E96" w:rsidRDefault="00372C16" w:rsidP="00114806">
      <w:pPr>
        <w:ind w:right="19"/>
        <w:jc w:val="center"/>
        <w:rPr>
          <w:sz w:val="16"/>
        </w:rPr>
      </w:pPr>
      <w:bookmarkStart w:id="22" w:name="_bookmark37"/>
      <w:bookmarkEnd w:id="22"/>
      <w:r>
        <w:rPr>
          <w:sz w:val="24"/>
        </w:rPr>
        <w:t xml:space="preserve">Gambar 3.2. </w:t>
      </w:r>
      <w:r>
        <w:rPr>
          <w:i/>
          <w:sz w:val="24"/>
        </w:rPr>
        <w:t xml:space="preserve">Mechano-acoustic vibrations </w:t>
      </w:r>
      <w:r>
        <w:rPr>
          <w:sz w:val="24"/>
        </w:rPr>
        <w:t xml:space="preserve">yang </w:t>
      </w:r>
      <w:proofErr w:type="spellStart"/>
      <w:r>
        <w:rPr>
          <w:sz w:val="24"/>
        </w:rPr>
        <w:t>dilakukan</w:t>
      </w:r>
      <w:proofErr w:type="spellEnd"/>
      <w:r>
        <w:rPr>
          <w:sz w:val="24"/>
        </w:rPr>
        <w:t xml:space="preserve"> di </w:t>
      </w:r>
      <w:proofErr w:type="spellStart"/>
      <w:r>
        <w:rPr>
          <w:sz w:val="24"/>
        </w:rPr>
        <w:t>atas</w:t>
      </w:r>
      <w:proofErr w:type="spellEnd"/>
      <w:r>
        <w:rPr>
          <w:sz w:val="24"/>
        </w:rPr>
        <w:t xml:space="preserve"> </w:t>
      </w:r>
      <w:r>
        <w:rPr>
          <w:i/>
          <w:sz w:val="24"/>
        </w:rPr>
        <w:t>Synergy Mat</w:t>
      </w:r>
      <w:r>
        <w:rPr>
          <w:sz w:val="24"/>
        </w:rPr>
        <w:t>.</w:t>
      </w:r>
      <w:r>
        <w:rPr>
          <w:position w:val="9"/>
          <w:sz w:val="16"/>
        </w:rPr>
        <w:t>8</w:t>
      </w:r>
    </w:p>
    <w:p w14:paraId="7AE1A00E" w14:textId="77777777" w:rsidR="00C85E96" w:rsidRDefault="00C85E96" w:rsidP="00114806">
      <w:pPr>
        <w:pStyle w:val="BodyText"/>
        <w:rPr>
          <w:sz w:val="28"/>
        </w:rPr>
      </w:pPr>
    </w:p>
    <w:p w14:paraId="3CC624C2" w14:textId="77777777" w:rsidR="00C219E9" w:rsidRDefault="00C219E9" w:rsidP="00114806">
      <w:pPr>
        <w:pStyle w:val="BodyText"/>
        <w:rPr>
          <w:sz w:val="37"/>
        </w:rPr>
        <w:sectPr w:rsidR="00C219E9" w:rsidSect="001F0BF0">
          <w:pgSz w:w="11910" w:h="16840"/>
          <w:pgMar w:top="960" w:right="853" w:bottom="280" w:left="1680" w:header="710" w:footer="0" w:gutter="0"/>
          <w:cols w:num="2" w:space="1116"/>
        </w:sectPr>
      </w:pPr>
    </w:p>
    <w:p w14:paraId="187D0111" w14:textId="77777777" w:rsidR="00C85E96" w:rsidRDefault="00C85E96" w:rsidP="00114806">
      <w:pPr>
        <w:pStyle w:val="BodyText"/>
        <w:rPr>
          <w:sz w:val="37"/>
        </w:rPr>
      </w:pPr>
    </w:p>
    <w:p w14:paraId="431443EF" w14:textId="77777777" w:rsidR="00384DB5" w:rsidRDefault="00384DB5" w:rsidP="00114806">
      <w:pPr>
        <w:spacing w:line="268" w:lineRule="exact"/>
        <w:ind w:right="1111"/>
        <w:jc w:val="center"/>
        <w:rPr>
          <w:sz w:val="24"/>
        </w:rPr>
      </w:pPr>
      <w:bookmarkStart w:id="23" w:name="_bookmark38"/>
      <w:bookmarkEnd w:id="23"/>
    </w:p>
    <w:p w14:paraId="4FFFE47E" w14:textId="77777777" w:rsidR="00384DB5" w:rsidRDefault="00384DB5" w:rsidP="00114806">
      <w:pPr>
        <w:spacing w:line="268" w:lineRule="exact"/>
        <w:ind w:right="1111"/>
        <w:jc w:val="center"/>
        <w:rPr>
          <w:sz w:val="24"/>
        </w:rPr>
      </w:pPr>
    </w:p>
    <w:p w14:paraId="0465F7CB" w14:textId="77777777" w:rsidR="00384DB5" w:rsidRDefault="00384DB5" w:rsidP="00114806">
      <w:pPr>
        <w:spacing w:line="268" w:lineRule="exact"/>
        <w:ind w:right="1111"/>
        <w:jc w:val="center"/>
        <w:rPr>
          <w:sz w:val="24"/>
        </w:rPr>
      </w:pPr>
    </w:p>
    <w:p w14:paraId="0E9EB3CF" w14:textId="26ED9B27" w:rsidR="00C85E96" w:rsidRDefault="00372C16" w:rsidP="00114806">
      <w:pPr>
        <w:spacing w:line="268" w:lineRule="exact"/>
        <w:ind w:right="1111"/>
        <w:jc w:val="center"/>
        <w:rPr>
          <w:i/>
          <w:sz w:val="24"/>
        </w:rPr>
      </w:pPr>
      <w:proofErr w:type="spellStart"/>
      <w:r>
        <w:rPr>
          <w:sz w:val="24"/>
        </w:rPr>
        <w:lastRenderedPageBreak/>
        <w:t>Tabel</w:t>
      </w:r>
      <w:proofErr w:type="spellEnd"/>
      <w:r>
        <w:rPr>
          <w:sz w:val="24"/>
        </w:rPr>
        <w:t xml:space="preserve"> 3.4. </w:t>
      </w:r>
      <w:proofErr w:type="spellStart"/>
      <w:r>
        <w:rPr>
          <w:sz w:val="24"/>
        </w:rPr>
        <w:t>Rangkuman</w:t>
      </w:r>
      <w:proofErr w:type="spellEnd"/>
      <w:r>
        <w:rPr>
          <w:sz w:val="24"/>
        </w:rPr>
        <w:t xml:space="preserve"> </w:t>
      </w:r>
      <w:proofErr w:type="spellStart"/>
      <w:r>
        <w:rPr>
          <w:sz w:val="24"/>
        </w:rPr>
        <w:t>protokol</w:t>
      </w:r>
      <w:proofErr w:type="spellEnd"/>
      <w:r>
        <w:rPr>
          <w:sz w:val="24"/>
        </w:rPr>
        <w:t xml:space="preserve"> </w:t>
      </w:r>
      <w:proofErr w:type="spellStart"/>
      <w:r>
        <w:rPr>
          <w:sz w:val="24"/>
        </w:rPr>
        <w:t>latihan</w:t>
      </w:r>
      <w:proofErr w:type="spellEnd"/>
      <w:r>
        <w:rPr>
          <w:sz w:val="24"/>
        </w:rPr>
        <w:t xml:space="preserve"> </w:t>
      </w:r>
      <w:proofErr w:type="spellStart"/>
      <w:r>
        <w:rPr>
          <w:sz w:val="24"/>
        </w:rPr>
        <w:t>dengan</w:t>
      </w:r>
      <w:proofErr w:type="spellEnd"/>
      <w:r>
        <w:rPr>
          <w:sz w:val="24"/>
        </w:rPr>
        <w:t xml:space="preserve"> </w:t>
      </w:r>
      <w:r>
        <w:rPr>
          <w:i/>
          <w:sz w:val="24"/>
        </w:rPr>
        <w:t>mechano-acoustic vibrations</w:t>
      </w:r>
    </w:p>
    <w:p w14:paraId="7964BC60" w14:textId="77777777" w:rsidR="00C85E96" w:rsidRDefault="00372C16" w:rsidP="00114806">
      <w:pPr>
        <w:pStyle w:val="BodyText"/>
        <w:spacing w:line="284" w:lineRule="exact"/>
        <w:ind w:left="1165" w:right="2275"/>
        <w:jc w:val="center"/>
        <w:rPr>
          <w:sz w:val="16"/>
        </w:rPr>
      </w:pPr>
      <w:proofErr w:type="spellStart"/>
      <w:r>
        <w:t>terhadap</w:t>
      </w:r>
      <w:proofErr w:type="spellEnd"/>
      <w:r>
        <w:t xml:space="preserve"> </w:t>
      </w:r>
      <w:proofErr w:type="spellStart"/>
      <w:r>
        <w:t>tujuan</w:t>
      </w:r>
      <w:proofErr w:type="spellEnd"/>
      <w:r>
        <w:t xml:space="preserve"> yang </w:t>
      </w:r>
      <w:proofErr w:type="spellStart"/>
      <w:r>
        <w:t>akan</w:t>
      </w:r>
      <w:proofErr w:type="spellEnd"/>
      <w:r>
        <w:t xml:space="preserve"> </w:t>
      </w:r>
      <w:proofErr w:type="spellStart"/>
      <w:r>
        <w:t>dicapai</w:t>
      </w:r>
      <w:proofErr w:type="spellEnd"/>
      <w:r>
        <w:t>.</w:t>
      </w:r>
      <w:r>
        <w:rPr>
          <w:position w:val="9"/>
          <w:sz w:val="16"/>
        </w:rPr>
        <w:t>8</w:t>
      </w:r>
    </w:p>
    <w:p w14:paraId="289BA736" w14:textId="77777777" w:rsidR="00C85E96" w:rsidRDefault="00C85E96" w:rsidP="00114806">
      <w:pPr>
        <w:pStyle w:val="BodyText"/>
        <w:spacing w:after="1"/>
        <w:rPr>
          <w:sz w:val="21"/>
        </w:rPr>
      </w:pPr>
    </w:p>
    <w:tbl>
      <w:tblPr>
        <w:tblW w:w="0" w:type="auto"/>
        <w:tblInd w:w="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25"/>
        <w:gridCol w:w="2617"/>
        <w:gridCol w:w="2837"/>
      </w:tblGrid>
      <w:tr w:rsidR="00C85E96" w14:paraId="387864B2" w14:textId="77777777">
        <w:trPr>
          <w:trHeight w:val="653"/>
        </w:trPr>
        <w:tc>
          <w:tcPr>
            <w:tcW w:w="2625" w:type="dxa"/>
          </w:tcPr>
          <w:p w14:paraId="766A91AA" w14:textId="77777777" w:rsidR="00C85E96" w:rsidRDefault="00C85E96" w:rsidP="00114806">
            <w:pPr>
              <w:pStyle w:val="TableParagraph"/>
              <w:ind w:left="0"/>
              <w:rPr>
                <w:sz w:val="20"/>
              </w:rPr>
            </w:pPr>
          </w:p>
          <w:p w14:paraId="716318CC" w14:textId="77777777" w:rsidR="00C85E96" w:rsidRDefault="00372C16" w:rsidP="00114806">
            <w:pPr>
              <w:pStyle w:val="TableParagraph"/>
              <w:ind w:left="107"/>
              <w:rPr>
                <w:sz w:val="24"/>
              </w:rPr>
            </w:pPr>
            <w:proofErr w:type="spellStart"/>
            <w:r>
              <w:rPr>
                <w:sz w:val="24"/>
              </w:rPr>
              <w:t>Tujuan</w:t>
            </w:r>
            <w:proofErr w:type="spellEnd"/>
          </w:p>
        </w:tc>
        <w:tc>
          <w:tcPr>
            <w:tcW w:w="2617" w:type="dxa"/>
          </w:tcPr>
          <w:p w14:paraId="01BB35A3" w14:textId="77777777" w:rsidR="00C85E96" w:rsidRDefault="00C85E96" w:rsidP="00114806">
            <w:pPr>
              <w:pStyle w:val="TableParagraph"/>
              <w:ind w:left="0"/>
              <w:rPr>
                <w:sz w:val="20"/>
              </w:rPr>
            </w:pPr>
          </w:p>
          <w:p w14:paraId="06055482" w14:textId="77777777" w:rsidR="00C85E96" w:rsidRDefault="00372C16" w:rsidP="00114806">
            <w:pPr>
              <w:pStyle w:val="TableParagraph"/>
              <w:rPr>
                <w:sz w:val="24"/>
              </w:rPr>
            </w:pPr>
            <w:proofErr w:type="spellStart"/>
            <w:r>
              <w:rPr>
                <w:sz w:val="24"/>
              </w:rPr>
              <w:t>Frekuensi</w:t>
            </w:r>
            <w:proofErr w:type="spellEnd"/>
          </w:p>
        </w:tc>
        <w:tc>
          <w:tcPr>
            <w:tcW w:w="2837" w:type="dxa"/>
          </w:tcPr>
          <w:p w14:paraId="1587ABBD" w14:textId="77777777" w:rsidR="00C85E96" w:rsidRDefault="00C85E96" w:rsidP="00114806">
            <w:pPr>
              <w:pStyle w:val="TableParagraph"/>
              <w:ind w:left="0"/>
              <w:rPr>
                <w:sz w:val="20"/>
              </w:rPr>
            </w:pPr>
          </w:p>
          <w:p w14:paraId="10D43816" w14:textId="77777777" w:rsidR="00C85E96" w:rsidRDefault="00372C16" w:rsidP="00114806">
            <w:pPr>
              <w:pStyle w:val="TableParagraph"/>
              <w:ind w:left="107"/>
              <w:rPr>
                <w:sz w:val="24"/>
              </w:rPr>
            </w:pPr>
            <w:proofErr w:type="spellStart"/>
            <w:r>
              <w:rPr>
                <w:sz w:val="24"/>
              </w:rPr>
              <w:t>Deskripsi</w:t>
            </w:r>
            <w:proofErr w:type="spellEnd"/>
          </w:p>
        </w:tc>
      </w:tr>
      <w:tr w:rsidR="00C85E96" w14:paraId="7D52A730" w14:textId="77777777">
        <w:trPr>
          <w:trHeight w:val="1962"/>
        </w:trPr>
        <w:tc>
          <w:tcPr>
            <w:tcW w:w="2625" w:type="dxa"/>
          </w:tcPr>
          <w:p w14:paraId="7DBBC170" w14:textId="77777777" w:rsidR="00C85E96" w:rsidRDefault="00C85E96" w:rsidP="00114806">
            <w:pPr>
              <w:pStyle w:val="TableParagraph"/>
              <w:ind w:left="0"/>
              <w:rPr>
                <w:sz w:val="20"/>
              </w:rPr>
            </w:pPr>
          </w:p>
          <w:p w14:paraId="26F8D3D5" w14:textId="77777777" w:rsidR="00C85E96" w:rsidRDefault="00372C16" w:rsidP="00114806">
            <w:pPr>
              <w:pStyle w:val="TableParagraph"/>
              <w:tabs>
                <w:tab w:val="left" w:pos="1313"/>
                <w:tab w:val="left" w:pos="1957"/>
              </w:tabs>
              <w:spacing w:line="357" w:lineRule="auto"/>
              <w:ind w:left="107" w:right="97"/>
              <w:rPr>
                <w:sz w:val="24"/>
              </w:rPr>
            </w:pPr>
            <w:proofErr w:type="spellStart"/>
            <w:r>
              <w:rPr>
                <w:sz w:val="24"/>
              </w:rPr>
              <w:t>Penguatan</w:t>
            </w:r>
            <w:proofErr w:type="spellEnd"/>
            <w:r>
              <w:rPr>
                <w:sz w:val="24"/>
              </w:rPr>
              <w:tab/>
            </w:r>
            <w:proofErr w:type="spellStart"/>
            <w:r>
              <w:rPr>
                <w:sz w:val="24"/>
              </w:rPr>
              <w:t>otot</w:t>
            </w:r>
            <w:proofErr w:type="spellEnd"/>
            <w:r>
              <w:rPr>
                <w:sz w:val="24"/>
              </w:rPr>
              <w:t>,</w:t>
            </w:r>
            <w:r>
              <w:rPr>
                <w:sz w:val="24"/>
              </w:rPr>
              <w:tab/>
            </w:r>
            <w:proofErr w:type="spellStart"/>
            <w:r>
              <w:rPr>
                <w:spacing w:val="-4"/>
                <w:sz w:val="24"/>
              </w:rPr>
              <w:t>posisi</w:t>
            </w:r>
            <w:proofErr w:type="spellEnd"/>
            <w:r>
              <w:rPr>
                <w:spacing w:val="-4"/>
                <w:sz w:val="24"/>
              </w:rPr>
              <w:t xml:space="preserve"> </w:t>
            </w:r>
            <w:proofErr w:type="spellStart"/>
            <w:r>
              <w:rPr>
                <w:sz w:val="24"/>
              </w:rPr>
              <w:t>berdiri</w:t>
            </w:r>
            <w:proofErr w:type="spellEnd"/>
          </w:p>
        </w:tc>
        <w:tc>
          <w:tcPr>
            <w:tcW w:w="2617" w:type="dxa"/>
          </w:tcPr>
          <w:p w14:paraId="32E36CD2" w14:textId="77777777" w:rsidR="00C85E96" w:rsidRDefault="00C85E96" w:rsidP="00114806">
            <w:pPr>
              <w:pStyle w:val="TableParagraph"/>
              <w:ind w:left="0"/>
              <w:rPr>
                <w:sz w:val="20"/>
              </w:rPr>
            </w:pPr>
          </w:p>
          <w:p w14:paraId="59D270FB" w14:textId="77777777" w:rsidR="00C85E96" w:rsidRDefault="00372C16" w:rsidP="00114806">
            <w:pPr>
              <w:pStyle w:val="TableParagraph"/>
              <w:rPr>
                <w:sz w:val="24"/>
              </w:rPr>
            </w:pPr>
            <w:r>
              <w:rPr>
                <w:sz w:val="24"/>
              </w:rPr>
              <w:t xml:space="preserve">200 Hz </w:t>
            </w:r>
            <w:proofErr w:type="spellStart"/>
            <w:r>
              <w:rPr>
                <w:sz w:val="24"/>
              </w:rPr>
              <w:t>durasi</w:t>
            </w:r>
            <w:proofErr w:type="spellEnd"/>
            <w:r>
              <w:rPr>
                <w:sz w:val="24"/>
              </w:rPr>
              <w:t xml:space="preserve"> 10</w:t>
            </w:r>
            <w:r>
              <w:rPr>
                <w:spacing w:val="-6"/>
                <w:sz w:val="24"/>
              </w:rPr>
              <w:t xml:space="preserve"> </w:t>
            </w:r>
            <w:proofErr w:type="spellStart"/>
            <w:r>
              <w:rPr>
                <w:sz w:val="24"/>
              </w:rPr>
              <w:t>menit</w:t>
            </w:r>
            <w:proofErr w:type="spellEnd"/>
          </w:p>
          <w:p w14:paraId="79452BF7" w14:textId="77777777" w:rsidR="00C85E96" w:rsidRDefault="00C85E96" w:rsidP="00114806">
            <w:pPr>
              <w:pStyle w:val="TableParagraph"/>
              <w:ind w:left="0"/>
              <w:rPr>
                <w:sz w:val="32"/>
              </w:rPr>
            </w:pPr>
          </w:p>
          <w:p w14:paraId="6DB49A50" w14:textId="77777777" w:rsidR="00C85E96" w:rsidRDefault="00372C16" w:rsidP="00114806">
            <w:pPr>
              <w:pStyle w:val="TableParagraph"/>
              <w:rPr>
                <w:sz w:val="24"/>
              </w:rPr>
            </w:pPr>
            <w:r>
              <w:rPr>
                <w:sz w:val="24"/>
              </w:rPr>
              <w:t xml:space="preserve">300 Hz </w:t>
            </w:r>
            <w:proofErr w:type="spellStart"/>
            <w:r>
              <w:rPr>
                <w:sz w:val="24"/>
              </w:rPr>
              <w:t>durasi</w:t>
            </w:r>
            <w:proofErr w:type="spellEnd"/>
            <w:r>
              <w:rPr>
                <w:sz w:val="24"/>
              </w:rPr>
              <w:t xml:space="preserve"> 10</w:t>
            </w:r>
            <w:r>
              <w:rPr>
                <w:spacing w:val="-6"/>
                <w:sz w:val="24"/>
              </w:rPr>
              <w:t xml:space="preserve"> </w:t>
            </w:r>
            <w:proofErr w:type="spellStart"/>
            <w:r>
              <w:rPr>
                <w:sz w:val="24"/>
              </w:rPr>
              <w:t>menit</w:t>
            </w:r>
            <w:proofErr w:type="spellEnd"/>
          </w:p>
          <w:p w14:paraId="4490EB5E" w14:textId="77777777" w:rsidR="00C85E96" w:rsidRDefault="00C85E96" w:rsidP="00114806">
            <w:pPr>
              <w:pStyle w:val="TableParagraph"/>
              <w:ind w:left="0"/>
              <w:rPr>
                <w:sz w:val="33"/>
              </w:rPr>
            </w:pPr>
          </w:p>
          <w:p w14:paraId="06A25C2E" w14:textId="77777777" w:rsidR="00C85E96" w:rsidRDefault="00372C16" w:rsidP="00114806">
            <w:pPr>
              <w:pStyle w:val="TableParagraph"/>
              <w:rPr>
                <w:sz w:val="24"/>
              </w:rPr>
            </w:pPr>
            <w:r>
              <w:rPr>
                <w:sz w:val="24"/>
              </w:rPr>
              <w:t xml:space="preserve">120 Hz </w:t>
            </w:r>
            <w:proofErr w:type="spellStart"/>
            <w:r>
              <w:rPr>
                <w:sz w:val="24"/>
              </w:rPr>
              <w:t>durasi</w:t>
            </w:r>
            <w:proofErr w:type="spellEnd"/>
            <w:r>
              <w:rPr>
                <w:sz w:val="24"/>
              </w:rPr>
              <w:t xml:space="preserve"> 5 </w:t>
            </w:r>
            <w:proofErr w:type="spellStart"/>
            <w:r>
              <w:rPr>
                <w:sz w:val="24"/>
              </w:rPr>
              <w:t>menit</w:t>
            </w:r>
            <w:proofErr w:type="spellEnd"/>
          </w:p>
        </w:tc>
        <w:tc>
          <w:tcPr>
            <w:tcW w:w="2837" w:type="dxa"/>
          </w:tcPr>
          <w:p w14:paraId="1DB6FAD3" w14:textId="77777777" w:rsidR="00C85E96" w:rsidRDefault="00C85E96" w:rsidP="00114806">
            <w:pPr>
              <w:pStyle w:val="TableParagraph"/>
              <w:ind w:left="0"/>
              <w:rPr>
                <w:sz w:val="20"/>
              </w:rPr>
            </w:pPr>
          </w:p>
          <w:p w14:paraId="0FC12747" w14:textId="77777777" w:rsidR="00C85E96" w:rsidRDefault="00372C16" w:rsidP="00114806">
            <w:pPr>
              <w:pStyle w:val="TableParagraph"/>
              <w:spacing w:line="566" w:lineRule="auto"/>
              <w:ind w:left="107" w:right="153"/>
              <w:rPr>
                <w:sz w:val="24"/>
              </w:rPr>
            </w:pPr>
            <w:proofErr w:type="spellStart"/>
            <w:r>
              <w:rPr>
                <w:sz w:val="24"/>
              </w:rPr>
              <w:t>Penguatan</w:t>
            </w:r>
            <w:proofErr w:type="spellEnd"/>
            <w:r>
              <w:rPr>
                <w:sz w:val="24"/>
              </w:rPr>
              <w:t xml:space="preserve"> </w:t>
            </w:r>
            <w:proofErr w:type="spellStart"/>
            <w:r>
              <w:rPr>
                <w:sz w:val="24"/>
              </w:rPr>
              <w:t>serat</w:t>
            </w:r>
            <w:proofErr w:type="spellEnd"/>
            <w:r>
              <w:rPr>
                <w:sz w:val="24"/>
              </w:rPr>
              <w:t xml:space="preserve"> </w:t>
            </w:r>
            <w:proofErr w:type="spellStart"/>
            <w:r>
              <w:rPr>
                <w:sz w:val="24"/>
              </w:rPr>
              <w:t>otot</w:t>
            </w:r>
            <w:proofErr w:type="spellEnd"/>
            <w:r>
              <w:rPr>
                <w:sz w:val="24"/>
              </w:rPr>
              <w:t xml:space="preserve"> </w:t>
            </w:r>
            <w:proofErr w:type="spellStart"/>
            <w:r>
              <w:rPr>
                <w:sz w:val="24"/>
              </w:rPr>
              <w:t>tipe</w:t>
            </w:r>
            <w:proofErr w:type="spellEnd"/>
            <w:r>
              <w:rPr>
                <w:sz w:val="24"/>
              </w:rPr>
              <w:t xml:space="preserve"> 1 </w:t>
            </w:r>
            <w:proofErr w:type="spellStart"/>
            <w:r>
              <w:rPr>
                <w:sz w:val="24"/>
              </w:rPr>
              <w:t>Penguatan</w:t>
            </w:r>
            <w:proofErr w:type="spellEnd"/>
            <w:r>
              <w:rPr>
                <w:sz w:val="24"/>
              </w:rPr>
              <w:t xml:space="preserve"> </w:t>
            </w:r>
            <w:proofErr w:type="spellStart"/>
            <w:r>
              <w:rPr>
                <w:sz w:val="24"/>
              </w:rPr>
              <w:t>serat</w:t>
            </w:r>
            <w:proofErr w:type="spellEnd"/>
            <w:r>
              <w:rPr>
                <w:sz w:val="24"/>
              </w:rPr>
              <w:t xml:space="preserve"> </w:t>
            </w:r>
            <w:proofErr w:type="spellStart"/>
            <w:r>
              <w:rPr>
                <w:sz w:val="24"/>
              </w:rPr>
              <w:t>otot</w:t>
            </w:r>
            <w:proofErr w:type="spellEnd"/>
            <w:r>
              <w:rPr>
                <w:sz w:val="24"/>
              </w:rPr>
              <w:t xml:space="preserve"> </w:t>
            </w:r>
            <w:proofErr w:type="spellStart"/>
            <w:r>
              <w:rPr>
                <w:sz w:val="24"/>
              </w:rPr>
              <w:t>tipe</w:t>
            </w:r>
            <w:proofErr w:type="spellEnd"/>
            <w:r>
              <w:rPr>
                <w:sz w:val="24"/>
              </w:rPr>
              <w:t xml:space="preserve"> 2</w:t>
            </w:r>
          </w:p>
          <w:p w14:paraId="000C923C" w14:textId="77777777" w:rsidR="00C85E96" w:rsidRDefault="00372C16" w:rsidP="00114806">
            <w:pPr>
              <w:pStyle w:val="TableParagraph"/>
              <w:ind w:left="107"/>
              <w:rPr>
                <w:i/>
                <w:sz w:val="24"/>
              </w:rPr>
            </w:pPr>
            <w:r>
              <w:rPr>
                <w:i/>
                <w:sz w:val="24"/>
              </w:rPr>
              <w:t>Deconditioning</w:t>
            </w:r>
          </w:p>
        </w:tc>
      </w:tr>
      <w:tr w:rsidR="00C85E96" w14:paraId="2B9AF6F5" w14:textId="77777777">
        <w:trPr>
          <w:trHeight w:val="1962"/>
        </w:trPr>
        <w:tc>
          <w:tcPr>
            <w:tcW w:w="2625" w:type="dxa"/>
          </w:tcPr>
          <w:p w14:paraId="66E4E0C3" w14:textId="77777777" w:rsidR="00C85E96" w:rsidRDefault="00C85E96" w:rsidP="00114806">
            <w:pPr>
              <w:pStyle w:val="TableParagraph"/>
              <w:ind w:left="0"/>
              <w:rPr>
                <w:sz w:val="20"/>
              </w:rPr>
            </w:pPr>
          </w:p>
          <w:p w14:paraId="758F77EC" w14:textId="77777777" w:rsidR="00C85E96" w:rsidRDefault="00372C16" w:rsidP="00114806">
            <w:pPr>
              <w:pStyle w:val="TableParagraph"/>
              <w:tabs>
                <w:tab w:val="left" w:pos="1449"/>
                <w:tab w:val="left" w:pos="2168"/>
              </w:tabs>
              <w:spacing w:line="357" w:lineRule="auto"/>
              <w:ind w:left="107" w:right="96"/>
              <w:rPr>
                <w:sz w:val="24"/>
              </w:rPr>
            </w:pPr>
            <w:proofErr w:type="spellStart"/>
            <w:r>
              <w:rPr>
                <w:sz w:val="24"/>
              </w:rPr>
              <w:t>Penguatan</w:t>
            </w:r>
            <w:proofErr w:type="spellEnd"/>
            <w:r>
              <w:rPr>
                <w:sz w:val="24"/>
              </w:rPr>
              <w:tab/>
            </w:r>
            <w:proofErr w:type="spellStart"/>
            <w:r>
              <w:rPr>
                <w:sz w:val="24"/>
              </w:rPr>
              <w:t>otot</w:t>
            </w:r>
            <w:proofErr w:type="spellEnd"/>
            <w:r>
              <w:rPr>
                <w:sz w:val="24"/>
              </w:rPr>
              <w:tab/>
            </w:r>
            <w:r>
              <w:rPr>
                <w:spacing w:val="-6"/>
                <w:sz w:val="24"/>
              </w:rPr>
              <w:t xml:space="preserve">dan </w:t>
            </w:r>
            <w:proofErr w:type="spellStart"/>
            <w:r>
              <w:rPr>
                <w:sz w:val="24"/>
              </w:rPr>
              <w:t>kortikalisasi</w:t>
            </w:r>
            <w:proofErr w:type="spellEnd"/>
          </w:p>
        </w:tc>
        <w:tc>
          <w:tcPr>
            <w:tcW w:w="2617" w:type="dxa"/>
          </w:tcPr>
          <w:p w14:paraId="1BF885D5" w14:textId="77777777" w:rsidR="00C85E96" w:rsidRDefault="00C85E96" w:rsidP="00114806">
            <w:pPr>
              <w:pStyle w:val="TableParagraph"/>
              <w:ind w:left="0"/>
              <w:rPr>
                <w:sz w:val="20"/>
              </w:rPr>
            </w:pPr>
          </w:p>
          <w:p w14:paraId="283301D7" w14:textId="77777777" w:rsidR="00C85E96" w:rsidRDefault="00372C16" w:rsidP="00114806">
            <w:pPr>
              <w:pStyle w:val="TableParagraph"/>
              <w:rPr>
                <w:sz w:val="24"/>
              </w:rPr>
            </w:pPr>
            <w:r>
              <w:rPr>
                <w:sz w:val="24"/>
              </w:rPr>
              <w:t xml:space="preserve">200 Hz </w:t>
            </w:r>
            <w:proofErr w:type="spellStart"/>
            <w:r>
              <w:rPr>
                <w:sz w:val="24"/>
              </w:rPr>
              <w:t>durasi</w:t>
            </w:r>
            <w:proofErr w:type="spellEnd"/>
            <w:r>
              <w:rPr>
                <w:sz w:val="24"/>
              </w:rPr>
              <w:t xml:space="preserve"> 10</w:t>
            </w:r>
            <w:r>
              <w:rPr>
                <w:spacing w:val="-6"/>
                <w:sz w:val="24"/>
              </w:rPr>
              <w:t xml:space="preserve"> </w:t>
            </w:r>
            <w:proofErr w:type="spellStart"/>
            <w:r>
              <w:rPr>
                <w:sz w:val="24"/>
              </w:rPr>
              <w:t>menit</w:t>
            </w:r>
            <w:proofErr w:type="spellEnd"/>
          </w:p>
          <w:p w14:paraId="47DA5731" w14:textId="77777777" w:rsidR="00C85E96" w:rsidRDefault="00C85E96" w:rsidP="00114806">
            <w:pPr>
              <w:pStyle w:val="TableParagraph"/>
              <w:ind w:left="0"/>
              <w:rPr>
                <w:sz w:val="32"/>
              </w:rPr>
            </w:pPr>
          </w:p>
          <w:p w14:paraId="1E4FD496" w14:textId="77777777" w:rsidR="00C85E96" w:rsidRDefault="00372C16" w:rsidP="00114806">
            <w:pPr>
              <w:pStyle w:val="TableParagraph"/>
              <w:rPr>
                <w:sz w:val="24"/>
              </w:rPr>
            </w:pPr>
            <w:r>
              <w:rPr>
                <w:sz w:val="24"/>
              </w:rPr>
              <w:t xml:space="preserve">300 Hz </w:t>
            </w:r>
            <w:proofErr w:type="spellStart"/>
            <w:r>
              <w:rPr>
                <w:sz w:val="24"/>
              </w:rPr>
              <w:t>durasi</w:t>
            </w:r>
            <w:proofErr w:type="spellEnd"/>
            <w:r>
              <w:rPr>
                <w:sz w:val="24"/>
              </w:rPr>
              <w:t xml:space="preserve"> 10</w:t>
            </w:r>
            <w:r>
              <w:rPr>
                <w:spacing w:val="-6"/>
                <w:sz w:val="24"/>
              </w:rPr>
              <w:t xml:space="preserve"> </w:t>
            </w:r>
            <w:proofErr w:type="spellStart"/>
            <w:r>
              <w:rPr>
                <w:sz w:val="24"/>
              </w:rPr>
              <w:t>menit</w:t>
            </w:r>
            <w:proofErr w:type="spellEnd"/>
          </w:p>
          <w:p w14:paraId="779B338A" w14:textId="77777777" w:rsidR="00C85E96" w:rsidRDefault="00C85E96" w:rsidP="00114806">
            <w:pPr>
              <w:pStyle w:val="TableParagraph"/>
              <w:ind w:left="0"/>
              <w:rPr>
                <w:sz w:val="33"/>
              </w:rPr>
            </w:pPr>
          </w:p>
          <w:p w14:paraId="1815260D" w14:textId="77777777" w:rsidR="00C85E96" w:rsidRDefault="00372C16" w:rsidP="00114806">
            <w:pPr>
              <w:pStyle w:val="TableParagraph"/>
              <w:rPr>
                <w:sz w:val="24"/>
              </w:rPr>
            </w:pPr>
            <w:r>
              <w:rPr>
                <w:sz w:val="24"/>
              </w:rPr>
              <w:t xml:space="preserve">120 Hz </w:t>
            </w:r>
            <w:proofErr w:type="spellStart"/>
            <w:r>
              <w:rPr>
                <w:sz w:val="24"/>
              </w:rPr>
              <w:t>durasi</w:t>
            </w:r>
            <w:proofErr w:type="spellEnd"/>
            <w:r>
              <w:rPr>
                <w:sz w:val="24"/>
              </w:rPr>
              <w:t xml:space="preserve"> 5 </w:t>
            </w:r>
            <w:proofErr w:type="spellStart"/>
            <w:r>
              <w:rPr>
                <w:sz w:val="24"/>
              </w:rPr>
              <w:t>menit</w:t>
            </w:r>
            <w:proofErr w:type="spellEnd"/>
          </w:p>
        </w:tc>
        <w:tc>
          <w:tcPr>
            <w:tcW w:w="2837" w:type="dxa"/>
          </w:tcPr>
          <w:p w14:paraId="7E61905E" w14:textId="77777777" w:rsidR="00C85E96" w:rsidRDefault="00C85E96" w:rsidP="00114806">
            <w:pPr>
              <w:pStyle w:val="TableParagraph"/>
              <w:ind w:left="0"/>
              <w:rPr>
                <w:sz w:val="20"/>
              </w:rPr>
            </w:pPr>
          </w:p>
          <w:p w14:paraId="7FEC6992" w14:textId="77777777" w:rsidR="00C85E96" w:rsidRDefault="00372C16" w:rsidP="00114806">
            <w:pPr>
              <w:pStyle w:val="TableParagraph"/>
              <w:spacing w:line="360" w:lineRule="auto"/>
              <w:ind w:left="107" w:right="98"/>
              <w:jc w:val="both"/>
              <w:rPr>
                <w:sz w:val="24"/>
              </w:rPr>
            </w:pPr>
            <w:proofErr w:type="spellStart"/>
            <w:r>
              <w:rPr>
                <w:sz w:val="24"/>
              </w:rPr>
              <w:t>Dengan</w:t>
            </w:r>
            <w:proofErr w:type="spellEnd"/>
            <w:r>
              <w:rPr>
                <w:sz w:val="24"/>
              </w:rPr>
              <w:t xml:space="preserve"> </w:t>
            </w:r>
            <w:proofErr w:type="spellStart"/>
            <w:r>
              <w:rPr>
                <w:sz w:val="24"/>
              </w:rPr>
              <w:t>kombinasi</w:t>
            </w:r>
            <w:proofErr w:type="spellEnd"/>
            <w:r>
              <w:rPr>
                <w:spacing w:val="-17"/>
                <w:sz w:val="24"/>
              </w:rPr>
              <w:t xml:space="preserve"> </w:t>
            </w:r>
            <w:proofErr w:type="spellStart"/>
            <w:r>
              <w:rPr>
                <w:sz w:val="24"/>
              </w:rPr>
              <w:t>gerakan</w:t>
            </w:r>
            <w:proofErr w:type="spellEnd"/>
            <w:r>
              <w:rPr>
                <w:sz w:val="24"/>
              </w:rPr>
              <w:t xml:space="preserve"> </w:t>
            </w:r>
            <w:r>
              <w:rPr>
                <w:i/>
                <w:sz w:val="24"/>
              </w:rPr>
              <w:t xml:space="preserve">squat </w:t>
            </w:r>
            <w:proofErr w:type="spellStart"/>
            <w:r>
              <w:rPr>
                <w:sz w:val="24"/>
              </w:rPr>
              <w:t>atau</w:t>
            </w:r>
            <w:proofErr w:type="spellEnd"/>
            <w:r>
              <w:rPr>
                <w:sz w:val="24"/>
              </w:rPr>
              <w:t xml:space="preserve"> </w:t>
            </w:r>
            <w:proofErr w:type="spellStart"/>
            <w:r>
              <w:rPr>
                <w:sz w:val="24"/>
              </w:rPr>
              <w:t>kontraksi</w:t>
            </w:r>
            <w:proofErr w:type="spellEnd"/>
            <w:r>
              <w:rPr>
                <w:sz w:val="24"/>
              </w:rPr>
              <w:t xml:space="preserve"> </w:t>
            </w:r>
            <w:proofErr w:type="spellStart"/>
            <w:r>
              <w:rPr>
                <w:spacing w:val="-5"/>
                <w:sz w:val="24"/>
              </w:rPr>
              <w:t>otot</w:t>
            </w:r>
            <w:proofErr w:type="spellEnd"/>
            <w:r>
              <w:rPr>
                <w:spacing w:val="-5"/>
                <w:sz w:val="24"/>
              </w:rPr>
              <w:t xml:space="preserve"> </w:t>
            </w:r>
            <w:proofErr w:type="spellStart"/>
            <w:r>
              <w:rPr>
                <w:sz w:val="24"/>
              </w:rPr>
              <w:t>isometrik</w:t>
            </w:r>
            <w:proofErr w:type="spellEnd"/>
          </w:p>
        </w:tc>
      </w:tr>
      <w:tr w:rsidR="00C85E96" w14:paraId="6A05ED55" w14:textId="77777777">
        <w:trPr>
          <w:trHeight w:val="2310"/>
        </w:trPr>
        <w:tc>
          <w:tcPr>
            <w:tcW w:w="2625" w:type="dxa"/>
          </w:tcPr>
          <w:p w14:paraId="7300E4A6" w14:textId="77777777" w:rsidR="00C85E96" w:rsidRDefault="00C85E96" w:rsidP="00114806">
            <w:pPr>
              <w:pStyle w:val="TableParagraph"/>
              <w:ind w:left="0"/>
              <w:rPr>
                <w:sz w:val="20"/>
              </w:rPr>
            </w:pPr>
          </w:p>
          <w:p w14:paraId="0450B7BC" w14:textId="77777777" w:rsidR="00C85E96" w:rsidRDefault="00372C16" w:rsidP="00114806">
            <w:pPr>
              <w:pStyle w:val="TableParagraph"/>
              <w:tabs>
                <w:tab w:val="left" w:pos="1515"/>
              </w:tabs>
              <w:spacing w:line="360" w:lineRule="auto"/>
              <w:ind w:left="107" w:right="95"/>
              <w:jc w:val="both"/>
              <w:rPr>
                <w:i/>
                <w:sz w:val="24"/>
              </w:rPr>
            </w:pPr>
            <w:r>
              <w:rPr>
                <w:sz w:val="24"/>
              </w:rPr>
              <w:t xml:space="preserve">Latihan </w:t>
            </w:r>
            <w:proofErr w:type="spellStart"/>
            <w:r>
              <w:rPr>
                <w:sz w:val="24"/>
              </w:rPr>
              <w:t>proprioseptif</w:t>
            </w:r>
            <w:proofErr w:type="spellEnd"/>
            <w:r>
              <w:rPr>
                <w:sz w:val="24"/>
              </w:rPr>
              <w:t xml:space="preserve"> </w:t>
            </w:r>
            <w:proofErr w:type="spellStart"/>
            <w:r>
              <w:rPr>
                <w:sz w:val="24"/>
              </w:rPr>
              <w:t>dengan</w:t>
            </w:r>
            <w:proofErr w:type="spellEnd"/>
            <w:r>
              <w:rPr>
                <w:sz w:val="24"/>
              </w:rPr>
              <w:tab/>
            </w:r>
            <w:proofErr w:type="spellStart"/>
            <w:r>
              <w:rPr>
                <w:spacing w:val="-3"/>
                <w:sz w:val="24"/>
              </w:rPr>
              <w:t>kombinasi</w:t>
            </w:r>
            <w:proofErr w:type="spellEnd"/>
            <w:r>
              <w:rPr>
                <w:spacing w:val="-3"/>
                <w:sz w:val="24"/>
              </w:rPr>
              <w:t xml:space="preserve"> </w:t>
            </w:r>
            <w:proofErr w:type="spellStart"/>
            <w:r>
              <w:rPr>
                <w:sz w:val="24"/>
              </w:rPr>
              <w:t>penggunaan</w:t>
            </w:r>
            <w:proofErr w:type="spellEnd"/>
            <w:r>
              <w:rPr>
                <w:sz w:val="24"/>
              </w:rPr>
              <w:t xml:space="preserve"> </w:t>
            </w:r>
            <w:r>
              <w:rPr>
                <w:i/>
                <w:spacing w:val="-3"/>
                <w:sz w:val="24"/>
              </w:rPr>
              <w:t xml:space="preserve">Synergy </w:t>
            </w:r>
            <w:r>
              <w:rPr>
                <w:i/>
                <w:sz w:val="24"/>
              </w:rPr>
              <w:t>Mat</w:t>
            </w:r>
          </w:p>
        </w:tc>
        <w:tc>
          <w:tcPr>
            <w:tcW w:w="2617" w:type="dxa"/>
          </w:tcPr>
          <w:p w14:paraId="27A54B7D" w14:textId="77777777" w:rsidR="00C85E96" w:rsidRDefault="00C85E96" w:rsidP="00114806">
            <w:pPr>
              <w:pStyle w:val="TableParagraph"/>
              <w:ind w:left="0"/>
              <w:rPr>
                <w:sz w:val="20"/>
              </w:rPr>
            </w:pPr>
          </w:p>
          <w:p w14:paraId="0B4DC9FD" w14:textId="77777777" w:rsidR="00C85E96" w:rsidRDefault="00372C16" w:rsidP="00114806">
            <w:pPr>
              <w:pStyle w:val="TableParagraph"/>
              <w:rPr>
                <w:sz w:val="24"/>
              </w:rPr>
            </w:pPr>
            <w:r>
              <w:rPr>
                <w:sz w:val="24"/>
              </w:rPr>
              <w:t>60-80-100-120-140-</w:t>
            </w:r>
          </w:p>
          <w:p w14:paraId="424A9EA4" w14:textId="77777777" w:rsidR="00C85E96" w:rsidRDefault="00372C16" w:rsidP="00114806">
            <w:pPr>
              <w:pStyle w:val="TableParagraph"/>
              <w:rPr>
                <w:sz w:val="24"/>
              </w:rPr>
            </w:pPr>
            <w:r>
              <w:rPr>
                <w:sz w:val="24"/>
              </w:rPr>
              <w:t>160-180-200-220-240-</w:t>
            </w:r>
          </w:p>
          <w:p w14:paraId="43B4C81A" w14:textId="77777777" w:rsidR="00C85E96" w:rsidRDefault="00372C16" w:rsidP="00114806">
            <w:pPr>
              <w:pStyle w:val="TableParagraph"/>
              <w:tabs>
                <w:tab w:val="left" w:pos="2167"/>
              </w:tabs>
              <w:rPr>
                <w:sz w:val="24"/>
              </w:rPr>
            </w:pPr>
            <w:r>
              <w:rPr>
                <w:sz w:val="24"/>
              </w:rPr>
              <w:t>260-280-300</w:t>
            </w:r>
            <w:r>
              <w:rPr>
                <w:sz w:val="24"/>
              </w:rPr>
              <w:tab/>
              <w:t>Hz,</w:t>
            </w:r>
          </w:p>
          <w:p w14:paraId="096D7513" w14:textId="77777777" w:rsidR="00C85E96" w:rsidRDefault="00372C16" w:rsidP="00114806">
            <w:pPr>
              <w:pStyle w:val="TableParagraph"/>
              <w:spacing w:line="416" w:lineRule="exact"/>
              <w:rPr>
                <w:sz w:val="24"/>
              </w:rPr>
            </w:pPr>
            <w:proofErr w:type="spellStart"/>
            <w:r>
              <w:rPr>
                <w:sz w:val="24"/>
              </w:rPr>
              <w:t>ditingkatkan</w:t>
            </w:r>
            <w:proofErr w:type="spellEnd"/>
            <w:r>
              <w:rPr>
                <w:sz w:val="24"/>
              </w:rPr>
              <w:t xml:space="preserve"> </w:t>
            </w:r>
            <w:proofErr w:type="spellStart"/>
            <w:r>
              <w:rPr>
                <w:sz w:val="24"/>
              </w:rPr>
              <w:t>setiap</w:t>
            </w:r>
            <w:proofErr w:type="spellEnd"/>
            <w:r>
              <w:rPr>
                <w:sz w:val="24"/>
              </w:rPr>
              <w:t xml:space="preserve"> </w:t>
            </w:r>
            <w:proofErr w:type="spellStart"/>
            <w:r>
              <w:rPr>
                <w:sz w:val="24"/>
              </w:rPr>
              <w:t>dua</w:t>
            </w:r>
            <w:proofErr w:type="spellEnd"/>
            <w:r>
              <w:rPr>
                <w:sz w:val="24"/>
              </w:rPr>
              <w:t xml:space="preserve"> </w:t>
            </w:r>
            <w:proofErr w:type="spellStart"/>
            <w:r>
              <w:rPr>
                <w:sz w:val="24"/>
              </w:rPr>
              <w:t>menit</w:t>
            </w:r>
            <w:proofErr w:type="spellEnd"/>
          </w:p>
        </w:tc>
        <w:tc>
          <w:tcPr>
            <w:tcW w:w="2837" w:type="dxa"/>
          </w:tcPr>
          <w:p w14:paraId="47311565" w14:textId="77777777" w:rsidR="00C85E96" w:rsidRDefault="00C85E96" w:rsidP="00114806">
            <w:pPr>
              <w:pStyle w:val="TableParagraph"/>
              <w:ind w:left="0"/>
              <w:rPr>
                <w:sz w:val="20"/>
              </w:rPr>
            </w:pPr>
          </w:p>
          <w:p w14:paraId="410EA613" w14:textId="77777777" w:rsidR="00C85E96" w:rsidRDefault="00372C16" w:rsidP="00114806">
            <w:pPr>
              <w:pStyle w:val="TableParagraph"/>
              <w:spacing w:line="360" w:lineRule="auto"/>
              <w:ind w:left="107" w:right="93"/>
              <w:jc w:val="both"/>
              <w:rPr>
                <w:sz w:val="24"/>
              </w:rPr>
            </w:pPr>
            <w:proofErr w:type="spellStart"/>
            <w:r>
              <w:rPr>
                <w:sz w:val="24"/>
              </w:rPr>
              <w:t>Berjalan</w:t>
            </w:r>
            <w:proofErr w:type="spellEnd"/>
            <w:r>
              <w:rPr>
                <w:sz w:val="24"/>
              </w:rPr>
              <w:t xml:space="preserve"> </w:t>
            </w:r>
            <w:proofErr w:type="spellStart"/>
            <w:r>
              <w:rPr>
                <w:sz w:val="24"/>
              </w:rPr>
              <w:t>dengan</w:t>
            </w:r>
            <w:proofErr w:type="spellEnd"/>
            <w:r>
              <w:rPr>
                <w:sz w:val="24"/>
              </w:rPr>
              <w:t xml:space="preserve"> mono-</w:t>
            </w:r>
            <w:r>
              <w:rPr>
                <w:spacing w:val="-41"/>
                <w:sz w:val="24"/>
              </w:rPr>
              <w:t xml:space="preserve"> </w:t>
            </w:r>
            <w:r>
              <w:rPr>
                <w:spacing w:val="-4"/>
                <w:sz w:val="24"/>
              </w:rPr>
              <w:t xml:space="preserve">dan </w:t>
            </w:r>
            <w:r>
              <w:rPr>
                <w:sz w:val="24"/>
              </w:rPr>
              <w:t xml:space="preserve">bipedal pada </w:t>
            </w:r>
            <w:proofErr w:type="spellStart"/>
            <w:r>
              <w:rPr>
                <w:sz w:val="24"/>
              </w:rPr>
              <w:t>permukaan</w:t>
            </w:r>
            <w:proofErr w:type="spellEnd"/>
            <w:r>
              <w:rPr>
                <w:sz w:val="24"/>
              </w:rPr>
              <w:t xml:space="preserve"> yang </w:t>
            </w:r>
            <w:proofErr w:type="spellStart"/>
            <w:r>
              <w:rPr>
                <w:sz w:val="24"/>
              </w:rPr>
              <w:t>tidak</w:t>
            </w:r>
            <w:proofErr w:type="spellEnd"/>
            <w:r>
              <w:rPr>
                <w:spacing w:val="-6"/>
                <w:sz w:val="24"/>
              </w:rPr>
              <w:t xml:space="preserve"> </w:t>
            </w:r>
            <w:proofErr w:type="spellStart"/>
            <w:r>
              <w:rPr>
                <w:sz w:val="24"/>
              </w:rPr>
              <w:t>stabil</w:t>
            </w:r>
            <w:proofErr w:type="spellEnd"/>
          </w:p>
        </w:tc>
      </w:tr>
    </w:tbl>
    <w:p w14:paraId="006ECC32" w14:textId="77777777" w:rsidR="00C85E96" w:rsidRDefault="00C85E96" w:rsidP="00114806">
      <w:pPr>
        <w:pStyle w:val="BodyText"/>
        <w:rPr>
          <w:sz w:val="28"/>
        </w:rPr>
      </w:pPr>
    </w:p>
    <w:p w14:paraId="359C465F" w14:textId="77777777" w:rsidR="00C85E96" w:rsidRDefault="00C85E96" w:rsidP="00114806">
      <w:pPr>
        <w:pStyle w:val="BodyText"/>
        <w:rPr>
          <w:sz w:val="22"/>
        </w:rPr>
      </w:pPr>
    </w:p>
    <w:p w14:paraId="47448ACC" w14:textId="77777777" w:rsidR="006224A6" w:rsidRDefault="006224A6" w:rsidP="00114806">
      <w:pPr>
        <w:pStyle w:val="BodyText"/>
        <w:spacing w:line="357" w:lineRule="auto"/>
        <w:ind w:left="588" w:right="1707"/>
        <w:jc w:val="both"/>
        <w:sectPr w:rsidR="006224A6" w:rsidSect="00C219E9">
          <w:type w:val="continuous"/>
          <w:pgSz w:w="11910" w:h="16840"/>
          <w:pgMar w:top="960" w:right="0" w:bottom="280" w:left="1680" w:header="710" w:footer="0" w:gutter="0"/>
          <w:cols w:space="720"/>
        </w:sectPr>
      </w:pPr>
    </w:p>
    <w:p w14:paraId="2B8D82B6" w14:textId="77777777" w:rsidR="00C85E96" w:rsidRDefault="00372C16" w:rsidP="00114806">
      <w:pPr>
        <w:pStyle w:val="BodyText"/>
        <w:spacing w:line="357" w:lineRule="auto"/>
        <w:ind w:right="77"/>
        <w:jc w:val="both"/>
        <w:rPr>
          <w:sz w:val="16"/>
        </w:rPr>
      </w:pPr>
      <w:proofErr w:type="spellStart"/>
      <w:r>
        <w:t>bantuan</w:t>
      </w:r>
      <w:proofErr w:type="spellEnd"/>
      <w:r>
        <w:t xml:space="preserve"> dan </w:t>
      </w:r>
      <w:proofErr w:type="spellStart"/>
      <w:r>
        <w:t>saling</w:t>
      </w:r>
      <w:proofErr w:type="spellEnd"/>
      <w:r>
        <w:t xml:space="preserve"> </w:t>
      </w:r>
      <w:proofErr w:type="spellStart"/>
      <w:r>
        <w:t>melengkapi</w:t>
      </w:r>
      <w:proofErr w:type="spellEnd"/>
      <w:r>
        <w:t xml:space="preserve">, </w:t>
      </w:r>
      <w:proofErr w:type="spellStart"/>
      <w:r>
        <w:t>yaitu</w:t>
      </w:r>
      <w:proofErr w:type="spellEnd"/>
      <w:r>
        <w:t xml:space="preserve"> </w:t>
      </w:r>
      <w:proofErr w:type="spellStart"/>
      <w:r>
        <w:t>pneumatik</w:t>
      </w:r>
      <w:proofErr w:type="spellEnd"/>
      <w:r>
        <w:t xml:space="preserve"> dan </w:t>
      </w:r>
      <w:proofErr w:type="spellStart"/>
      <w:r>
        <w:t>mekanikal</w:t>
      </w:r>
      <w:proofErr w:type="spellEnd"/>
      <w:r>
        <w:t xml:space="preserve"> yang </w:t>
      </w:r>
      <w:proofErr w:type="spellStart"/>
      <w:r>
        <w:t>mampu</w:t>
      </w:r>
      <w:proofErr w:type="spellEnd"/>
      <w:r>
        <w:t xml:space="preserve"> </w:t>
      </w:r>
      <w:proofErr w:type="spellStart"/>
      <w:r>
        <w:t>memberikan</w:t>
      </w:r>
      <w:proofErr w:type="spellEnd"/>
      <w:r>
        <w:rPr>
          <w:spacing w:val="-10"/>
        </w:rPr>
        <w:t xml:space="preserve"> </w:t>
      </w:r>
      <w:proofErr w:type="spellStart"/>
      <w:r>
        <w:t>bantuan</w:t>
      </w:r>
      <w:proofErr w:type="spellEnd"/>
      <w:r>
        <w:rPr>
          <w:spacing w:val="-9"/>
        </w:rPr>
        <w:t xml:space="preserve"> </w:t>
      </w:r>
      <w:proofErr w:type="spellStart"/>
      <w:r>
        <w:t>tobangan</w:t>
      </w:r>
      <w:proofErr w:type="spellEnd"/>
      <w:r>
        <w:rPr>
          <w:spacing w:val="-9"/>
        </w:rPr>
        <w:t xml:space="preserve"> </w:t>
      </w:r>
      <w:proofErr w:type="spellStart"/>
      <w:r>
        <w:t>berat</w:t>
      </w:r>
      <w:proofErr w:type="spellEnd"/>
      <w:r>
        <w:rPr>
          <w:spacing w:val="-8"/>
        </w:rPr>
        <w:t xml:space="preserve"> </w:t>
      </w:r>
      <w:proofErr w:type="spellStart"/>
      <w:r>
        <w:t>tubuh</w:t>
      </w:r>
      <w:proofErr w:type="spellEnd"/>
      <w:r>
        <w:rPr>
          <w:spacing w:val="-13"/>
        </w:rPr>
        <w:t xml:space="preserve"> </w:t>
      </w:r>
      <w:proofErr w:type="spellStart"/>
      <w:r>
        <w:t>hingga</w:t>
      </w:r>
      <w:proofErr w:type="spellEnd"/>
      <w:r>
        <w:rPr>
          <w:spacing w:val="-8"/>
        </w:rPr>
        <w:t xml:space="preserve"> </w:t>
      </w:r>
      <w:proofErr w:type="spellStart"/>
      <w:r>
        <w:t>lebih</w:t>
      </w:r>
      <w:proofErr w:type="spellEnd"/>
      <w:r>
        <w:rPr>
          <w:spacing w:val="-9"/>
        </w:rPr>
        <w:t xml:space="preserve"> </w:t>
      </w:r>
      <w:proofErr w:type="spellStart"/>
      <w:r>
        <w:t>dari</w:t>
      </w:r>
      <w:proofErr w:type="spellEnd"/>
      <w:r>
        <w:rPr>
          <w:spacing w:val="-9"/>
        </w:rPr>
        <w:t xml:space="preserve"> </w:t>
      </w:r>
      <w:r>
        <w:t>50%.</w:t>
      </w:r>
      <w:r>
        <w:rPr>
          <w:spacing w:val="-9"/>
        </w:rPr>
        <w:t xml:space="preserve"> </w:t>
      </w:r>
      <w:proofErr w:type="spellStart"/>
      <w:r>
        <w:t>Tujuan</w:t>
      </w:r>
      <w:proofErr w:type="spellEnd"/>
      <w:r>
        <w:rPr>
          <w:spacing w:val="-9"/>
        </w:rPr>
        <w:t xml:space="preserve"> </w:t>
      </w:r>
      <w:proofErr w:type="spellStart"/>
      <w:r>
        <w:t>terapi</w:t>
      </w:r>
      <w:proofErr w:type="spellEnd"/>
      <w:r>
        <w:rPr>
          <w:spacing w:val="-8"/>
        </w:rPr>
        <w:t xml:space="preserve"> </w:t>
      </w:r>
      <w:proofErr w:type="spellStart"/>
      <w:r>
        <w:t>ini</w:t>
      </w:r>
      <w:proofErr w:type="spellEnd"/>
      <w:r>
        <w:t xml:space="preserve"> </w:t>
      </w:r>
      <w:proofErr w:type="spellStart"/>
      <w:r>
        <w:t>adalah</w:t>
      </w:r>
      <w:proofErr w:type="spellEnd"/>
      <w:r>
        <w:t xml:space="preserve"> </w:t>
      </w:r>
      <w:proofErr w:type="spellStart"/>
      <w:r>
        <w:t>perekrutan</w:t>
      </w:r>
      <w:proofErr w:type="spellEnd"/>
      <w:r>
        <w:t xml:space="preserve"> </w:t>
      </w:r>
      <w:proofErr w:type="spellStart"/>
      <w:r>
        <w:t>dari</w:t>
      </w:r>
      <w:proofErr w:type="spellEnd"/>
      <w:r>
        <w:t xml:space="preserve"> </w:t>
      </w:r>
      <w:proofErr w:type="spellStart"/>
      <w:r>
        <w:t>rantai</w:t>
      </w:r>
      <w:proofErr w:type="spellEnd"/>
      <w:r>
        <w:t xml:space="preserve"> </w:t>
      </w:r>
      <w:proofErr w:type="spellStart"/>
      <w:r>
        <w:t>otot</w:t>
      </w:r>
      <w:proofErr w:type="spellEnd"/>
      <w:r>
        <w:t xml:space="preserve"> </w:t>
      </w:r>
      <w:proofErr w:type="spellStart"/>
      <w:r>
        <w:t>spesifik</w:t>
      </w:r>
      <w:proofErr w:type="spellEnd"/>
      <w:r>
        <w:t xml:space="preserve">, </w:t>
      </w:r>
      <w:proofErr w:type="spellStart"/>
      <w:r>
        <w:t>pemrograman</w:t>
      </w:r>
      <w:proofErr w:type="spellEnd"/>
      <w:r>
        <w:t xml:space="preserve"> </w:t>
      </w:r>
      <w:proofErr w:type="spellStart"/>
      <w:r>
        <w:t>ulang</w:t>
      </w:r>
      <w:proofErr w:type="spellEnd"/>
      <w:r>
        <w:t xml:space="preserve"> </w:t>
      </w:r>
      <w:proofErr w:type="spellStart"/>
      <w:r>
        <w:t>postur</w:t>
      </w:r>
      <w:proofErr w:type="spellEnd"/>
      <w:r>
        <w:t xml:space="preserve"> dan </w:t>
      </w:r>
      <w:proofErr w:type="spellStart"/>
      <w:r>
        <w:t>optimisasi</w:t>
      </w:r>
      <w:proofErr w:type="spellEnd"/>
      <w:r>
        <w:t xml:space="preserve"> </w:t>
      </w:r>
      <w:proofErr w:type="spellStart"/>
      <w:r>
        <w:t>koordinasi</w:t>
      </w:r>
      <w:proofErr w:type="spellEnd"/>
      <w:r>
        <w:t xml:space="preserve"> </w:t>
      </w:r>
      <w:proofErr w:type="spellStart"/>
      <w:r>
        <w:t>motorik</w:t>
      </w:r>
      <w:proofErr w:type="spellEnd"/>
      <w:r>
        <w:t xml:space="preserve"> </w:t>
      </w:r>
      <w:proofErr w:type="spellStart"/>
      <w:r>
        <w:t>dengan</w:t>
      </w:r>
      <w:proofErr w:type="spellEnd"/>
      <w:r>
        <w:t xml:space="preserve"> </w:t>
      </w:r>
      <w:proofErr w:type="spellStart"/>
      <w:r>
        <w:t>restorasi</w:t>
      </w:r>
      <w:proofErr w:type="spellEnd"/>
      <w:r>
        <w:t xml:space="preserve"> stimulus </w:t>
      </w:r>
      <w:proofErr w:type="spellStart"/>
      <w:r>
        <w:t>proprioseptif</w:t>
      </w:r>
      <w:proofErr w:type="spellEnd"/>
      <w:r>
        <w:t xml:space="preserve"> dan </w:t>
      </w:r>
      <w:proofErr w:type="spellStart"/>
      <w:r>
        <w:t>pemulihan</w:t>
      </w:r>
      <w:proofErr w:type="spellEnd"/>
      <w:r>
        <w:t xml:space="preserve"> </w:t>
      </w:r>
      <w:proofErr w:type="spellStart"/>
      <w:r>
        <w:t>fisiologis</w:t>
      </w:r>
      <w:proofErr w:type="spellEnd"/>
      <w:r>
        <w:t xml:space="preserve"> </w:t>
      </w:r>
      <w:proofErr w:type="spellStart"/>
      <w:r>
        <w:t>pola</w:t>
      </w:r>
      <w:proofErr w:type="spellEnd"/>
      <w:r>
        <w:rPr>
          <w:spacing w:val="-2"/>
        </w:rPr>
        <w:t xml:space="preserve"> </w:t>
      </w:r>
      <w:proofErr w:type="spellStart"/>
      <w:r>
        <w:t>jalan</w:t>
      </w:r>
      <w:proofErr w:type="spellEnd"/>
      <w:r>
        <w:t>.</w:t>
      </w:r>
      <w:r>
        <w:rPr>
          <w:position w:val="9"/>
          <w:sz w:val="16"/>
        </w:rPr>
        <w:t>8</w:t>
      </w:r>
    </w:p>
    <w:p w14:paraId="13D05C12" w14:textId="77777777" w:rsidR="00C85E96" w:rsidRDefault="00C214E4" w:rsidP="00114806">
      <w:pPr>
        <w:pStyle w:val="BodyText"/>
        <w:spacing w:line="355" w:lineRule="auto"/>
        <w:ind w:right="75" w:firstLine="852"/>
        <w:jc w:val="both"/>
        <w:rPr>
          <w:sz w:val="16"/>
        </w:rPr>
      </w:pPr>
      <w:proofErr w:type="spellStart"/>
      <w:r>
        <w:t>Terapi</w:t>
      </w:r>
      <w:proofErr w:type="spellEnd"/>
      <w:r>
        <w:t xml:space="preserve"> </w:t>
      </w:r>
      <w:proofErr w:type="spellStart"/>
      <w:r>
        <w:t>lini</w:t>
      </w:r>
      <w:proofErr w:type="spellEnd"/>
      <w:r>
        <w:t xml:space="preserve"> </w:t>
      </w:r>
      <w:proofErr w:type="spellStart"/>
      <w:r>
        <w:t>kedua</w:t>
      </w:r>
      <w:proofErr w:type="spellEnd"/>
      <w:r w:rsidR="00372C16">
        <w:t xml:space="preserve"> </w:t>
      </w:r>
      <w:proofErr w:type="spellStart"/>
      <w:r w:rsidR="00372C16">
        <w:t>terdiri</w:t>
      </w:r>
      <w:proofErr w:type="spellEnd"/>
      <w:r w:rsidR="00372C16">
        <w:t xml:space="preserve"> </w:t>
      </w:r>
      <w:proofErr w:type="spellStart"/>
      <w:r w:rsidR="00372C16">
        <w:t>dari</w:t>
      </w:r>
      <w:proofErr w:type="spellEnd"/>
      <w:r w:rsidR="00372C16">
        <w:t xml:space="preserve"> </w:t>
      </w:r>
      <w:r w:rsidR="00372C16">
        <w:rPr>
          <w:i/>
        </w:rPr>
        <w:t>whole-body vibration</w:t>
      </w:r>
      <w:r>
        <w:t xml:space="preserve"> dan </w:t>
      </w:r>
      <w:proofErr w:type="spellStart"/>
      <w:r>
        <w:t>stimulasi</w:t>
      </w:r>
      <w:proofErr w:type="spellEnd"/>
      <w:r>
        <w:t xml:space="preserve"> </w:t>
      </w:r>
      <w:proofErr w:type="spellStart"/>
      <w:r>
        <w:t>listrik</w:t>
      </w:r>
      <w:proofErr w:type="spellEnd"/>
      <w:proofErr w:type="gramStart"/>
      <w:r>
        <w:t xml:space="preserve">. </w:t>
      </w:r>
      <w:r w:rsidR="00372C16">
        <w:rPr>
          <w:position w:val="9"/>
          <w:sz w:val="16"/>
        </w:rPr>
        <w:t>.</w:t>
      </w:r>
      <w:proofErr w:type="gramEnd"/>
      <w:r w:rsidR="00372C16">
        <w:rPr>
          <w:position w:val="9"/>
          <w:sz w:val="16"/>
        </w:rPr>
        <w:t xml:space="preserve"> </w:t>
      </w:r>
      <w:r w:rsidR="00372C16">
        <w:t xml:space="preserve">Alat WBV yang </w:t>
      </w:r>
      <w:proofErr w:type="spellStart"/>
      <w:r w:rsidR="00372C16">
        <w:t>tersedia</w:t>
      </w:r>
      <w:proofErr w:type="spellEnd"/>
      <w:r w:rsidR="00372C16">
        <w:t xml:space="preserve"> </w:t>
      </w:r>
      <w:proofErr w:type="spellStart"/>
      <w:r w:rsidR="00372C16">
        <w:t>saat</w:t>
      </w:r>
      <w:proofErr w:type="spellEnd"/>
      <w:r w:rsidR="00372C16">
        <w:t xml:space="preserve"> </w:t>
      </w:r>
      <w:proofErr w:type="spellStart"/>
      <w:r w:rsidR="00372C16">
        <w:t>ini</w:t>
      </w:r>
      <w:proofErr w:type="spellEnd"/>
      <w:r w:rsidR="00372C16">
        <w:t xml:space="preserve"> (Gambar 3.</w:t>
      </w:r>
      <w:r>
        <w:t>3</w:t>
      </w:r>
      <w:r w:rsidR="00372C16">
        <w:t xml:space="preserve">) </w:t>
      </w:r>
      <w:proofErr w:type="spellStart"/>
      <w:r w:rsidR="00372C16">
        <w:t>mampu</w:t>
      </w:r>
      <w:proofErr w:type="spellEnd"/>
      <w:r w:rsidR="00372C16">
        <w:t xml:space="preserve"> </w:t>
      </w:r>
      <w:proofErr w:type="spellStart"/>
      <w:r w:rsidR="00372C16">
        <w:t>menghantarkan</w:t>
      </w:r>
      <w:proofErr w:type="spellEnd"/>
      <w:r w:rsidR="00372C16">
        <w:t xml:space="preserve"> </w:t>
      </w:r>
      <w:proofErr w:type="spellStart"/>
      <w:r w:rsidR="00372C16">
        <w:t>getaran</w:t>
      </w:r>
      <w:proofErr w:type="spellEnd"/>
      <w:r w:rsidR="00372C16">
        <w:t xml:space="preserve"> </w:t>
      </w:r>
      <w:proofErr w:type="spellStart"/>
      <w:r w:rsidR="00372C16">
        <w:t>dengan</w:t>
      </w:r>
      <w:proofErr w:type="spellEnd"/>
      <w:r w:rsidR="00372C16">
        <w:t xml:space="preserve"> </w:t>
      </w:r>
      <w:proofErr w:type="spellStart"/>
      <w:r w:rsidR="00372C16">
        <w:t>frekuensi</w:t>
      </w:r>
      <w:proofErr w:type="spellEnd"/>
      <w:r w:rsidR="00372C16">
        <w:t xml:space="preserve"> 15-60 Hz dan </w:t>
      </w:r>
      <w:proofErr w:type="spellStart"/>
      <w:r w:rsidR="00372C16">
        <w:t>pergeseran</w:t>
      </w:r>
      <w:proofErr w:type="spellEnd"/>
      <w:r w:rsidR="00372C16">
        <w:t xml:space="preserve"> </w:t>
      </w:r>
      <w:proofErr w:type="spellStart"/>
      <w:r w:rsidR="00372C16">
        <w:t>dari</w:t>
      </w:r>
      <w:proofErr w:type="spellEnd"/>
      <w:r w:rsidR="00372C16">
        <w:t xml:space="preserve"> &lt;1 </w:t>
      </w:r>
      <w:proofErr w:type="spellStart"/>
      <w:r w:rsidR="00372C16">
        <w:t>hingga</w:t>
      </w:r>
      <w:proofErr w:type="spellEnd"/>
      <w:r w:rsidR="00372C16">
        <w:t xml:space="preserve"> 10 mm. </w:t>
      </w:r>
      <w:proofErr w:type="spellStart"/>
      <w:r w:rsidR="00372C16">
        <w:t>Durasi</w:t>
      </w:r>
      <w:proofErr w:type="spellEnd"/>
      <w:r w:rsidR="00372C16">
        <w:t xml:space="preserve"> </w:t>
      </w:r>
      <w:proofErr w:type="spellStart"/>
      <w:r w:rsidR="00372C16">
        <w:t>dari</w:t>
      </w:r>
      <w:proofErr w:type="spellEnd"/>
      <w:r w:rsidR="00372C16">
        <w:t xml:space="preserve"> </w:t>
      </w:r>
      <w:proofErr w:type="spellStart"/>
      <w:r w:rsidR="00372C16">
        <w:t>latihan</w:t>
      </w:r>
      <w:proofErr w:type="spellEnd"/>
      <w:r w:rsidR="00372C16">
        <w:t xml:space="preserve"> yang </w:t>
      </w:r>
      <w:proofErr w:type="spellStart"/>
      <w:r w:rsidR="00372C16">
        <w:t>digunakan</w:t>
      </w:r>
      <w:proofErr w:type="spellEnd"/>
      <w:r w:rsidR="00372C16">
        <w:t xml:space="preserve"> </w:t>
      </w:r>
      <w:proofErr w:type="spellStart"/>
      <w:r w:rsidR="00372C16">
        <w:t>bervariasi</w:t>
      </w:r>
      <w:proofErr w:type="spellEnd"/>
      <w:r w:rsidR="00372C16">
        <w:t xml:space="preserve"> pada </w:t>
      </w:r>
      <w:proofErr w:type="spellStart"/>
      <w:r w:rsidR="00372C16">
        <w:t>setiap</w:t>
      </w:r>
      <w:proofErr w:type="spellEnd"/>
      <w:r w:rsidR="00372C16">
        <w:t xml:space="preserve"> </w:t>
      </w:r>
      <w:proofErr w:type="spellStart"/>
      <w:r w:rsidR="00372C16">
        <w:t>individu</w:t>
      </w:r>
      <w:proofErr w:type="spellEnd"/>
      <w:r w:rsidR="00372C16">
        <w:t xml:space="preserve">, </w:t>
      </w:r>
      <w:proofErr w:type="spellStart"/>
      <w:r w:rsidR="00372C16">
        <w:t>termasuk</w:t>
      </w:r>
      <w:proofErr w:type="spellEnd"/>
      <w:r w:rsidR="00372C16">
        <w:t xml:space="preserve"> </w:t>
      </w:r>
      <w:proofErr w:type="spellStart"/>
      <w:r w:rsidR="00372C16">
        <w:t>frekuensi</w:t>
      </w:r>
      <w:proofErr w:type="spellEnd"/>
      <w:r w:rsidR="00372C16">
        <w:t xml:space="preserve"> yang </w:t>
      </w:r>
      <w:proofErr w:type="spellStart"/>
      <w:r w:rsidR="00372C16">
        <w:t>digunakan</w:t>
      </w:r>
      <w:proofErr w:type="spellEnd"/>
      <w:r w:rsidR="00372C16">
        <w:t xml:space="preserve"> (15-45 Hz), </w:t>
      </w:r>
      <w:proofErr w:type="spellStart"/>
      <w:r w:rsidR="00372C16">
        <w:t>durasi</w:t>
      </w:r>
      <w:proofErr w:type="spellEnd"/>
      <w:r w:rsidR="00372C16">
        <w:t xml:space="preserve"> yang </w:t>
      </w:r>
      <w:proofErr w:type="spellStart"/>
      <w:r w:rsidR="00372C16">
        <w:t>digunakan</w:t>
      </w:r>
      <w:proofErr w:type="spellEnd"/>
      <w:r w:rsidR="00372C16">
        <w:t xml:space="preserve"> </w:t>
      </w:r>
      <w:proofErr w:type="spellStart"/>
      <w:r w:rsidR="00372C16">
        <w:t>setiap</w:t>
      </w:r>
      <w:proofErr w:type="spellEnd"/>
      <w:r w:rsidR="00372C16">
        <w:t xml:space="preserve"> </w:t>
      </w:r>
      <w:proofErr w:type="spellStart"/>
      <w:r w:rsidR="00372C16">
        <w:t>sesi</w:t>
      </w:r>
      <w:proofErr w:type="spellEnd"/>
      <w:r w:rsidR="00372C16">
        <w:t xml:space="preserve"> (2-20 </w:t>
      </w:r>
      <w:proofErr w:type="spellStart"/>
      <w:r w:rsidR="00372C16">
        <w:t>menit</w:t>
      </w:r>
      <w:proofErr w:type="spellEnd"/>
      <w:r w:rsidR="00372C16">
        <w:t xml:space="preserve">), </w:t>
      </w:r>
      <w:proofErr w:type="spellStart"/>
      <w:r w:rsidR="00372C16">
        <w:t>diselingi</w:t>
      </w:r>
      <w:proofErr w:type="spellEnd"/>
      <w:r w:rsidR="00372C16">
        <w:t xml:space="preserve"> </w:t>
      </w:r>
      <w:proofErr w:type="spellStart"/>
      <w:r w:rsidR="00372C16">
        <w:t>dengan</w:t>
      </w:r>
      <w:proofErr w:type="spellEnd"/>
      <w:r w:rsidR="00372C16">
        <w:t xml:space="preserve"> </w:t>
      </w:r>
      <w:proofErr w:type="spellStart"/>
      <w:r w:rsidR="00372C16">
        <w:t>durasi</w:t>
      </w:r>
      <w:proofErr w:type="spellEnd"/>
      <w:r w:rsidR="00372C16">
        <w:t xml:space="preserve"> </w:t>
      </w:r>
      <w:proofErr w:type="spellStart"/>
      <w:r w:rsidR="00372C16">
        <w:t>istirahat</w:t>
      </w:r>
      <w:proofErr w:type="spellEnd"/>
      <w:r w:rsidR="00372C16">
        <w:t xml:space="preserve">. Latihan pada </w:t>
      </w:r>
      <w:proofErr w:type="spellStart"/>
      <w:r w:rsidR="00372C16">
        <w:t>permukaan</w:t>
      </w:r>
      <w:proofErr w:type="spellEnd"/>
      <w:r w:rsidR="00372C16">
        <w:t xml:space="preserve"> </w:t>
      </w:r>
      <w:r w:rsidR="00372C16">
        <w:rPr>
          <w:spacing w:val="-3"/>
        </w:rPr>
        <w:t xml:space="preserve">WBV </w:t>
      </w:r>
      <w:proofErr w:type="spellStart"/>
      <w:r w:rsidR="00372C16">
        <w:t>dilakukan</w:t>
      </w:r>
      <w:proofErr w:type="spellEnd"/>
      <w:r w:rsidR="00372C16">
        <w:t xml:space="preserve"> </w:t>
      </w:r>
      <w:proofErr w:type="spellStart"/>
      <w:r w:rsidR="00372C16">
        <w:t>dengan</w:t>
      </w:r>
      <w:proofErr w:type="spellEnd"/>
      <w:r w:rsidR="00372C16">
        <w:t xml:space="preserve"> </w:t>
      </w:r>
      <w:proofErr w:type="spellStart"/>
      <w:r w:rsidR="00372C16">
        <w:t>posisi</w:t>
      </w:r>
      <w:proofErr w:type="spellEnd"/>
      <w:r w:rsidR="00372C16">
        <w:rPr>
          <w:spacing w:val="-14"/>
        </w:rPr>
        <w:t xml:space="preserve"> </w:t>
      </w:r>
      <w:proofErr w:type="spellStart"/>
      <w:r w:rsidR="00372C16">
        <w:t>berdiri</w:t>
      </w:r>
      <w:proofErr w:type="spellEnd"/>
      <w:r w:rsidR="00372C16">
        <w:rPr>
          <w:spacing w:val="-13"/>
        </w:rPr>
        <w:t xml:space="preserve"> </w:t>
      </w:r>
      <w:proofErr w:type="spellStart"/>
      <w:r w:rsidR="00372C16">
        <w:t>dengan</w:t>
      </w:r>
      <w:proofErr w:type="spellEnd"/>
      <w:r w:rsidR="00372C16">
        <w:rPr>
          <w:spacing w:val="-13"/>
        </w:rPr>
        <w:t xml:space="preserve"> </w:t>
      </w:r>
      <w:proofErr w:type="spellStart"/>
      <w:r w:rsidR="00372C16">
        <w:t>sendi</w:t>
      </w:r>
      <w:proofErr w:type="spellEnd"/>
      <w:r w:rsidR="00372C16">
        <w:rPr>
          <w:spacing w:val="-14"/>
        </w:rPr>
        <w:t xml:space="preserve"> </w:t>
      </w:r>
      <w:proofErr w:type="spellStart"/>
      <w:r w:rsidR="00372C16">
        <w:t>panggul</w:t>
      </w:r>
      <w:proofErr w:type="spellEnd"/>
      <w:r w:rsidR="00372C16">
        <w:rPr>
          <w:spacing w:val="-13"/>
        </w:rPr>
        <w:t xml:space="preserve"> </w:t>
      </w:r>
      <w:r w:rsidR="00372C16">
        <w:t>dan</w:t>
      </w:r>
      <w:r w:rsidR="00372C16">
        <w:rPr>
          <w:spacing w:val="-14"/>
        </w:rPr>
        <w:t xml:space="preserve"> </w:t>
      </w:r>
      <w:proofErr w:type="spellStart"/>
      <w:r w:rsidR="00372C16">
        <w:t>sendi</w:t>
      </w:r>
      <w:proofErr w:type="spellEnd"/>
      <w:r w:rsidR="00372C16">
        <w:rPr>
          <w:spacing w:val="-13"/>
        </w:rPr>
        <w:t xml:space="preserve"> </w:t>
      </w:r>
      <w:proofErr w:type="spellStart"/>
      <w:r w:rsidR="00372C16">
        <w:t>lutut</w:t>
      </w:r>
      <w:proofErr w:type="spellEnd"/>
      <w:r w:rsidR="00372C16">
        <w:rPr>
          <w:spacing w:val="-14"/>
        </w:rPr>
        <w:t xml:space="preserve"> </w:t>
      </w:r>
      <w:proofErr w:type="spellStart"/>
      <w:r w:rsidR="00372C16">
        <w:t>sedikit</w:t>
      </w:r>
      <w:proofErr w:type="spellEnd"/>
      <w:r w:rsidR="00372C16">
        <w:rPr>
          <w:spacing w:val="-14"/>
        </w:rPr>
        <w:t xml:space="preserve"> </w:t>
      </w:r>
      <w:proofErr w:type="spellStart"/>
      <w:r w:rsidR="00372C16">
        <w:t>fleksi</w:t>
      </w:r>
      <w:proofErr w:type="spellEnd"/>
      <w:r w:rsidR="00372C16">
        <w:t>,</w:t>
      </w:r>
      <w:r w:rsidR="00372C16">
        <w:rPr>
          <w:spacing w:val="-13"/>
        </w:rPr>
        <w:t xml:space="preserve"> </w:t>
      </w:r>
      <w:proofErr w:type="spellStart"/>
      <w:r w:rsidR="00372C16">
        <w:t>untuk</w:t>
      </w:r>
      <w:proofErr w:type="spellEnd"/>
      <w:r w:rsidR="00372C16">
        <w:rPr>
          <w:spacing w:val="-14"/>
        </w:rPr>
        <w:t xml:space="preserve"> </w:t>
      </w:r>
      <w:proofErr w:type="spellStart"/>
      <w:r w:rsidR="00372C16">
        <w:t>memastikan</w:t>
      </w:r>
      <w:proofErr w:type="spellEnd"/>
      <w:r w:rsidR="00372C16">
        <w:t xml:space="preserve"> </w:t>
      </w:r>
      <w:proofErr w:type="spellStart"/>
      <w:r w:rsidR="00372C16">
        <w:t>hantaran</w:t>
      </w:r>
      <w:proofErr w:type="spellEnd"/>
      <w:r w:rsidR="00372C16">
        <w:t xml:space="preserve"> yang </w:t>
      </w:r>
      <w:proofErr w:type="spellStart"/>
      <w:r w:rsidR="00372C16">
        <w:t>lebih</w:t>
      </w:r>
      <w:proofErr w:type="spellEnd"/>
      <w:r w:rsidR="00372C16">
        <w:t xml:space="preserve"> </w:t>
      </w:r>
      <w:proofErr w:type="spellStart"/>
      <w:r w:rsidR="00372C16">
        <w:t>baik</w:t>
      </w:r>
      <w:proofErr w:type="spellEnd"/>
      <w:r w:rsidR="00372C16">
        <w:t xml:space="preserve"> pada </w:t>
      </w:r>
      <w:proofErr w:type="spellStart"/>
      <w:r w:rsidR="00372C16">
        <w:t>panggul</w:t>
      </w:r>
      <w:proofErr w:type="spellEnd"/>
      <w:r w:rsidR="00372C16">
        <w:t xml:space="preserve"> dan </w:t>
      </w:r>
      <w:proofErr w:type="spellStart"/>
      <w:r w:rsidR="00372C16">
        <w:t>tulang</w:t>
      </w:r>
      <w:proofErr w:type="spellEnd"/>
      <w:r w:rsidR="00372C16">
        <w:rPr>
          <w:spacing w:val="-10"/>
        </w:rPr>
        <w:t xml:space="preserve"> </w:t>
      </w:r>
      <w:proofErr w:type="spellStart"/>
      <w:r w:rsidR="00372C16">
        <w:t>belakang</w:t>
      </w:r>
      <w:proofErr w:type="spellEnd"/>
      <w:r w:rsidR="00372C16">
        <w:t>.</w:t>
      </w:r>
      <w:r w:rsidR="00372C16">
        <w:rPr>
          <w:position w:val="9"/>
          <w:sz w:val="16"/>
        </w:rPr>
        <w:t>8</w:t>
      </w:r>
    </w:p>
    <w:p w14:paraId="3B68DB02" w14:textId="501D8BCB" w:rsidR="00C85E96" w:rsidRDefault="00C85E96" w:rsidP="00114806">
      <w:pPr>
        <w:pStyle w:val="BodyText"/>
        <w:rPr>
          <w:sz w:val="18"/>
        </w:rPr>
      </w:pPr>
    </w:p>
    <w:p w14:paraId="40A6A59B" w14:textId="1888C364" w:rsidR="00C85E96" w:rsidRDefault="00114806" w:rsidP="00114806">
      <w:pPr>
        <w:pStyle w:val="BodyText"/>
        <w:rPr>
          <w:sz w:val="29"/>
        </w:rPr>
      </w:pPr>
      <w:r>
        <w:rPr>
          <w:noProof/>
        </w:rPr>
        <w:drawing>
          <wp:anchor distT="0" distB="0" distL="0" distR="0" simplePos="0" relativeHeight="251651584" behindDoc="1" locked="0" layoutInCell="1" allowOverlap="1" wp14:anchorId="669031D0" wp14:editId="07E40817">
            <wp:simplePos x="0" y="0"/>
            <wp:positionH relativeFrom="page">
              <wp:posOffset>4524292</wp:posOffset>
            </wp:positionH>
            <wp:positionV relativeFrom="paragraph">
              <wp:posOffset>8227</wp:posOffset>
            </wp:positionV>
            <wp:extent cx="2218414" cy="1357630"/>
            <wp:effectExtent l="0" t="0" r="0" b="0"/>
            <wp:wrapNone/>
            <wp:docPr id="1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jpeg"/>
                    <pic:cNvPicPr/>
                  </pic:nvPicPr>
                  <pic:blipFill>
                    <a:blip r:embed="rId13" cstate="print"/>
                    <a:stretch>
                      <a:fillRect/>
                    </a:stretch>
                  </pic:blipFill>
                  <pic:spPr>
                    <a:xfrm>
                      <a:off x="0" y="0"/>
                      <a:ext cx="2228786" cy="1363977"/>
                    </a:xfrm>
                    <a:prstGeom prst="rect">
                      <a:avLst/>
                    </a:prstGeom>
                  </pic:spPr>
                </pic:pic>
              </a:graphicData>
            </a:graphic>
            <wp14:sizeRelH relativeFrom="margin">
              <wp14:pctWidth>0</wp14:pctWidth>
            </wp14:sizeRelH>
            <wp14:sizeRelV relativeFrom="margin">
              <wp14:pctHeight>0</wp14:pctHeight>
            </wp14:sizeRelV>
          </wp:anchor>
        </w:drawing>
      </w:r>
    </w:p>
    <w:p w14:paraId="542C08E5" w14:textId="77777777" w:rsidR="006224A6" w:rsidRDefault="006224A6" w:rsidP="00114806">
      <w:pPr>
        <w:ind w:left="1165" w:right="2269"/>
        <w:jc w:val="center"/>
        <w:rPr>
          <w:sz w:val="24"/>
        </w:rPr>
      </w:pPr>
      <w:bookmarkStart w:id="24" w:name="_bookmark40"/>
      <w:bookmarkEnd w:id="24"/>
    </w:p>
    <w:p w14:paraId="385E0E03" w14:textId="77777777" w:rsidR="006224A6" w:rsidRDefault="006224A6" w:rsidP="00114806">
      <w:pPr>
        <w:ind w:left="1165" w:right="2269"/>
        <w:jc w:val="center"/>
        <w:rPr>
          <w:sz w:val="24"/>
        </w:rPr>
      </w:pPr>
    </w:p>
    <w:p w14:paraId="0B4C543F" w14:textId="77777777" w:rsidR="006224A6" w:rsidRDefault="006224A6" w:rsidP="00114806">
      <w:pPr>
        <w:ind w:left="1165" w:right="2269"/>
        <w:jc w:val="center"/>
        <w:rPr>
          <w:sz w:val="24"/>
        </w:rPr>
      </w:pPr>
    </w:p>
    <w:p w14:paraId="0A48AF7C" w14:textId="77777777" w:rsidR="006224A6" w:rsidRDefault="006224A6" w:rsidP="00114806">
      <w:pPr>
        <w:ind w:left="1165" w:right="2269"/>
        <w:jc w:val="center"/>
        <w:rPr>
          <w:sz w:val="24"/>
        </w:rPr>
      </w:pPr>
    </w:p>
    <w:p w14:paraId="2180DD2C" w14:textId="77777777" w:rsidR="006224A6" w:rsidRDefault="006224A6" w:rsidP="00114806">
      <w:pPr>
        <w:ind w:left="1165" w:right="2269"/>
        <w:jc w:val="center"/>
        <w:rPr>
          <w:sz w:val="24"/>
        </w:rPr>
      </w:pPr>
    </w:p>
    <w:p w14:paraId="67B1B281" w14:textId="77777777" w:rsidR="006224A6" w:rsidRDefault="006224A6" w:rsidP="00114806">
      <w:pPr>
        <w:ind w:left="1165" w:right="2269"/>
        <w:jc w:val="center"/>
        <w:rPr>
          <w:sz w:val="24"/>
        </w:rPr>
      </w:pPr>
    </w:p>
    <w:p w14:paraId="2719F0AE" w14:textId="77777777" w:rsidR="006224A6" w:rsidRDefault="006224A6" w:rsidP="00114806">
      <w:pPr>
        <w:ind w:left="1165" w:right="2269"/>
        <w:jc w:val="center"/>
        <w:rPr>
          <w:sz w:val="24"/>
        </w:rPr>
      </w:pPr>
    </w:p>
    <w:p w14:paraId="0C2BDBBC" w14:textId="063E87A9" w:rsidR="006224A6" w:rsidRDefault="00C214E4" w:rsidP="00384DB5">
      <w:pPr>
        <w:ind w:left="567" w:right="359"/>
        <w:rPr>
          <w:i/>
          <w:sz w:val="24"/>
        </w:rPr>
      </w:pPr>
      <w:r>
        <w:rPr>
          <w:sz w:val="24"/>
        </w:rPr>
        <w:t>Gambar 3.3</w:t>
      </w:r>
      <w:r w:rsidR="00372C16">
        <w:rPr>
          <w:sz w:val="24"/>
        </w:rPr>
        <w:t xml:space="preserve">. </w:t>
      </w:r>
      <w:r w:rsidR="00372C16">
        <w:rPr>
          <w:i/>
          <w:sz w:val="24"/>
        </w:rPr>
        <w:t>Whole</w:t>
      </w:r>
      <w:r w:rsidR="00114806">
        <w:rPr>
          <w:i/>
          <w:sz w:val="24"/>
        </w:rPr>
        <w:t xml:space="preserve"> </w:t>
      </w:r>
      <w:r w:rsidR="00372C16">
        <w:rPr>
          <w:i/>
          <w:sz w:val="24"/>
        </w:rPr>
        <w:t>Body Vibration</w:t>
      </w:r>
    </w:p>
    <w:p w14:paraId="099965C9" w14:textId="77777777" w:rsidR="006224A6" w:rsidRDefault="006224A6" w:rsidP="00114806">
      <w:pPr>
        <w:ind w:left="1165" w:right="2269"/>
        <w:jc w:val="center"/>
        <w:rPr>
          <w:i/>
          <w:sz w:val="24"/>
        </w:rPr>
      </w:pPr>
      <w:bookmarkStart w:id="25" w:name="_bookmark41"/>
      <w:bookmarkEnd w:id="25"/>
    </w:p>
    <w:p w14:paraId="5CE2831F" w14:textId="77777777" w:rsidR="006224A6" w:rsidRDefault="006224A6" w:rsidP="00114806">
      <w:pPr>
        <w:ind w:left="1165" w:right="2269"/>
        <w:jc w:val="center"/>
        <w:rPr>
          <w:i/>
          <w:sz w:val="24"/>
        </w:rPr>
      </w:pPr>
    </w:p>
    <w:p w14:paraId="6E237D22" w14:textId="77777777" w:rsidR="006224A6" w:rsidRDefault="006224A6" w:rsidP="00114806">
      <w:pPr>
        <w:ind w:right="2269"/>
        <w:rPr>
          <w:i/>
          <w:sz w:val="24"/>
        </w:rPr>
        <w:sectPr w:rsidR="006224A6" w:rsidSect="00663F69">
          <w:type w:val="continuous"/>
          <w:pgSz w:w="11910" w:h="16840"/>
          <w:pgMar w:top="960" w:right="570" w:bottom="280" w:left="1680" w:header="710" w:footer="0" w:gutter="0"/>
          <w:cols w:num="2" w:space="720"/>
        </w:sectPr>
      </w:pPr>
    </w:p>
    <w:p w14:paraId="0E658D9D" w14:textId="77777777" w:rsidR="00C85E96" w:rsidRDefault="00C85E96" w:rsidP="00114806">
      <w:pPr>
        <w:rPr>
          <w:sz w:val="24"/>
        </w:rPr>
        <w:sectPr w:rsidR="00C85E96" w:rsidSect="00C219E9">
          <w:type w:val="continuous"/>
          <w:pgSz w:w="11910" w:h="16840"/>
          <w:pgMar w:top="960" w:right="0" w:bottom="280" w:left="1680" w:header="710" w:footer="0" w:gutter="0"/>
          <w:cols w:space="720"/>
        </w:sectPr>
      </w:pPr>
    </w:p>
    <w:p w14:paraId="54A2B8C4" w14:textId="77777777" w:rsidR="00C85E96" w:rsidRDefault="00372C16" w:rsidP="00114806">
      <w:pPr>
        <w:pStyle w:val="BodyText"/>
        <w:rPr>
          <w:sz w:val="16"/>
        </w:rPr>
      </w:pPr>
      <w:proofErr w:type="spellStart"/>
      <w:r>
        <w:lastRenderedPageBreak/>
        <w:t>Tabel</w:t>
      </w:r>
      <w:proofErr w:type="spellEnd"/>
      <w:r>
        <w:t xml:space="preserve"> 3.5. </w:t>
      </w:r>
      <w:proofErr w:type="spellStart"/>
      <w:r>
        <w:t>Protokol</w:t>
      </w:r>
      <w:proofErr w:type="spellEnd"/>
      <w:r>
        <w:t xml:space="preserve"> </w:t>
      </w:r>
      <w:proofErr w:type="spellStart"/>
      <w:r>
        <w:t>penggunaan</w:t>
      </w:r>
      <w:proofErr w:type="spellEnd"/>
      <w:r>
        <w:t xml:space="preserve"> WBV </w:t>
      </w:r>
      <w:proofErr w:type="spellStart"/>
      <w:r>
        <w:t>sebagai</w:t>
      </w:r>
      <w:proofErr w:type="spellEnd"/>
      <w:r>
        <w:t xml:space="preserve"> </w:t>
      </w:r>
      <w:proofErr w:type="spellStart"/>
      <w:r>
        <w:t>tatalaksana</w:t>
      </w:r>
      <w:proofErr w:type="spellEnd"/>
      <w:r>
        <w:t xml:space="preserve"> </w:t>
      </w:r>
      <w:proofErr w:type="spellStart"/>
      <w:r>
        <w:t>sarkopenia</w:t>
      </w:r>
      <w:proofErr w:type="spellEnd"/>
      <w:r>
        <w:t>.</w:t>
      </w:r>
      <w:r>
        <w:rPr>
          <w:position w:val="9"/>
          <w:sz w:val="16"/>
        </w:rPr>
        <w:t>8</w:t>
      </w:r>
    </w:p>
    <w:p w14:paraId="0197176A" w14:textId="77777777" w:rsidR="00C85E96" w:rsidRDefault="00C85E96" w:rsidP="00114806">
      <w:pPr>
        <w:pStyle w:val="BodyText"/>
        <w:rPr>
          <w:sz w:val="21"/>
        </w:rPr>
      </w:pPr>
    </w:p>
    <w:tbl>
      <w:tblPr>
        <w:tblW w:w="0" w:type="auto"/>
        <w:tblInd w:w="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5"/>
        <w:gridCol w:w="2452"/>
        <w:gridCol w:w="3925"/>
      </w:tblGrid>
      <w:tr w:rsidR="00C85E96" w14:paraId="47BC85E0" w14:textId="77777777">
        <w:trPr>
          <w:trHeight w:val="654"/>
        </w:trPr>
        <w:tc>
          <w:tcPr>
            <w:tcW w:w="2125" w:type="dxa"/>
          </w:tcPr>
          <w:p w14:paraId="1C69F9AD" w14:textId="77777777" w:rsidR="00C85E96" w:rsidRDefault="00C85E96" w:rsidP="00114806">
            <w:pPr>
              <w:pStyle w:val="TableParagraph"/>
              <w:ind w:left="0"/>
              <w:rPr>
                <w:sz w:val="20"/>
              </w:rPr>
            </w:pPr>
          </w:p>
          <w:p w14:paraId="289C3638" w14:textId="77777777" w:rsidR="00C85E96" w:rsidRDefault="00372C16" w:rsidP="00114806">
            <w:pPr>
              <w:pStyle w:val="TableParagraph"/>
              <w:ind w:left="107"/>
              <w:rPr>
                <w:sz w:val="24"/>
              </w:rPr>
            </w:pPr>
            <w:proofErr w:type="spellStart"/>
            <w:r>
              <w:rPr>
                <w:sz w:val="24"/>
              </w:rPr>
              <w:t>Tujuan</w:t>
            </w:r>
            <w:proofErr w:type="spellEnd"/>
          </w:p>
        </w:tc>
        <w:tc>
          <w:tcPr>
            <w:tcW w:w="2452" w:type="dxa"/>
          </w:tcPr>
          <w:p w14:paraId="0BD8D58E" w14:textId="77777777" w:rsidR="00C85E96" w:rsidRDefault="00C85E96" w:rsidP="00114806">
            <w:pPr>
              <w:pStyle w:val="TableParagraph"/>
              <w:ind w:left="0"/>
              <w:rPr>
                <w:sz w:val="20"/>
              </w:rPr>
            </w:pPr>
          </w:p>
          <w:p w14:paraId="18856432" w14:textId="77777777" w:rsidR="00C85E96" w:rsidRDefault="00372C16" w:rsidP="00114806">
            <w:pPr>
              <w:pStyle w:val="TableParagraph"/>
              <w:rPr>
                <w:sz w:val="24"/>
              </w:rPr>
            </w:pPr>
            <w:r>
              <w:rPr>
                <w:sz w:val="24"/>
              </w:rPr>
              <w:t>Parameter</w:t>
            </w:r>
          </w:p>
        </w:tc>
        <w:tc>
          <w:tcPr>
            <w:tcW w:w="3925" w:type="dxa"/>
          </w:tcPr>
          <w:p w14:paraId="50618574" w14:textId="77777777" w:rsidR="00C85E96" w:rsidRDefault="00C85E96" w:rsidP="00114806">
            <w:pPr>
              <w:pStyle w:val="TableParagraph"/>
              <w:ind w:left="0"/>
              <w:rPr>
                <w:sz w:val="20"/>
              </w:rPr>
            </w:pPr>
          </w:p>
          <w:p w14:paraId="48498693" w14:textId="77777777" w:rsidR="00C85E96" w:rsidRDefault="00372C16" w:rsidP="00114806">
            <w:pPr>
              <w:pStyle w:val="TableParagraph"/>
              <w:ind w:left="107"/>
              <w:rPr>
                <w:sz w:val="24"/>
              </w:rPr>
            </w:pPr>
            <w:proofErr w:type="spellStart"/>
            <w:r>
              <w:rPr>
                <w:sz w:val="24"/>
              </w:rPr>
              <w:t>Protokol</w:t>
            </w:r>
            <w:proofErr w:type="spellEnd"/>
          </w:p>
        </w:tc>
      </w:tr>
      <w:tr w:rsidR="00C85E96" w14:paraId="347EDA82" w14:textId="77777777">
        <w:trPr>
          <w:trHeight w:val="3202"/>
        </w:trPr>
        <w:tc>
          <w:tcPr>
            <w:tcW w:w="2125" w:type="dxa"/>
          </w:tcPr>
          <w:p w14:paraId="2668BF5D" w14:textId="77777777" w:rsidR="00C85E96" w:rsidRDefault="00C85E96" w:rsidP="00114806">
            <w:pPr>
              <w:pStyle w:val="TableParagraph"/>
              <w:ind w:left="0"/>
              <w:rPr>
                <w:sz w:val="20"/>
              </w:rPr>
            </w:pPr>
          </w:p>
          <w:p w14:paraId="1B821639" w14:textId="77777777" w:rsidR="00C85E96" w:rsidRDefault="00372C16" w:rsidP="00114806">
            <w:pPr>
              <w:pStyle w:val="TableParagraph"/>
              <w:ind w:left="107"/>
              <w:rPr>
                <w:sz w:val="24"/>
              </w:rPr>
            </w:pPr>
            <w:proofErr w:type="spellStart"/>
            <w:r>
              <w:rPr>
                <w:sz w:val="24"/>
              </w:rPr>
              <w:t>Penguatan</w:t>
            </w:r>
            <w:proofErr w:type="spellEnd"/>
            <w:r>
              <w:rPr>
                <w:sz w:val="24"/>
              </w:rPr>
              <w:t xml:space="preserve"> </w:t>
            </w:r>
            <w:proofErr w:type="spellStart"/>
            <w:r>
              <w:rPr>
                <w:sz w:val="24"/>
              </w:rPr>
              <w:t>otot</w:t>
            </w:r>
            <w:proofErr w:type="spellEnd"/>
          </w:p>
        </w:tc>
        <w:tc>
          <w:tcPr>
            <w:tcW w:w="2452" w:type="dxa"/>
          </w:tcPr>
          <w:p w14:paraId="689B4E77" w14:textId="77777777" w:rsidR="00C85E96" w:rsidRDefault="00C85E96" w:rsidP="00114806">
            <w:pPr>
              <w:pStyle w:val="TableParagraph"/>
              <w:ind w:left="0"/>
              <w:rPr>
                <w:sz w:val="20"/>
              </w:rPr>
            </w:pPr>
          </w:p>
          <w:p w14:paraId="291E0931" w14:textId="77777777" w:rsidR="00C85E96" w:rsidRDefault="00372C16" w:rsidP="00114806">
            <w:pPr>
              <w:pStyle w:val="TableParagraph"/>
              <w:rPr>
                <w:sz w:val="24"/>
              </w:rPr>
            </w:pPr>
            <w:proofErr w:type="spellStart"/>
            <w:r>
              <w:rPr>
                <w:sz w:val="24"/>
              </w:rPr>
              <w:t>Frekuensi</w:t>
            </w:r>
            <w:proofErr w:type="spellEnd"/>
            <w:r>
              <w:rPr>
                <w:sz w:val="24"/>
              </w:rPr>
              <w:t>: 15-12 Hz</w:t>
            </w:r>
          </w:p>
          <w:p w14:paraId="00536E1A" w14:textId="77777777" w:rsidR="00C85E96" w:rsidRDefault="00372C16" w:rsidP="00114806">
            <w:pPr>
              <w:pStyle w:val="TableParagraph"/>
              <w:tabs>
                <w:tab w:val="left" w:pos="1672"/>
              </w:tabs>
              <w:spacing w:line="650" w:lineRule="atLeast"/>
              <w:ind w:right="99"/>
              <w:rPr>
                <w:sz w:val="24"/>
              </w:rPr>
            </w:pPr>
            <w:proofErr w:type="spellStart"/>
            <w:r>
              <w:rPr>
                <w:sz w:val="24"/>
              </w:rPr>
              <w:t>Durasi</w:t>
            </w:r>
            <w:proofErr w:type="spellEnd"/>
            <w:r>
              <w:rPr>
                <w:sz w:val="24"/>
              </w:rPr>
              <w:t xml:space="preserve">: 3-5 </w:t>
            </w:r>
            <w:proofErr w:type="spellStart"/>
            <w:r>
              <w:rPr>
                <w:sz w:val="24"/>
              </w:rPr>
              <w:t>menit</w:t>
            </w:r>
            <w:proofErr w:type="spellEnd"/>
            <w:r>
              <w:rPr>
                <w:sz w:val="24"/>
              </w:rPr>
              <w:t xml:space="preserve"> </w:t>
            </w:r>
            <w:proofErr w:type="spellStart"/>
            <w:r>
              <w:rPr>
                <w:sz w:val="24"/>
              </w:rPr>
              <w:t>Amplitudo</w:t>
            </w:r>
            <w:proofErr w:type="spellEnd"/>
            <w:r>
              <w:rPr>
                <w:sz w:val="24"/>
              </w:rPr>
              <w:t>:</w:t>
            </w:r>
            <w:r>
              <w:rPr>
                <w:sz w:val="24"/>
              </w:rPr>
              <w:tab/>
            </w:r>
            <w:proofErr w:type="spellStart"/>
            <w:r>
              <w:rPr>
                <w:spacing w:val="-3"/>
                <w:sz w:val="24"/>
              </w:rPr>
              <w:t>sedang</w:t>
            </w:r>
            <w:proofErr w:type="spellEnd"/>
          </w:p>
          <w:p w14:paraId="1BB391FF" w14:textId="77777777" w:rsidR="00C85E96" w:rsidRDefault="00372C16" w:rsidP="00114806">
            <w:pPr>
              <w:pStyle w:val="TableParagraph"/>
              <w:tabs>
                <w:tab w:val="left" w:pos="1652"/>
                <w:tab w:val="left" w:pos="1722"/>
              </w:tabs>
              <w:spacing w:line="357" w:lineRule="auto"/>
              <w:ind w:right="95"/>
              <w:rPr>
                <w:sz w:val="24"/>
              </w:rPr>
            </w:pPr>
            <w:proofErr w:type="spellStart"/>
            <w:r>
              <w:rPr>
                <w:sz w:val="24"/>
              </w:rPr>
              <w:t>hingga</w:t>
            </w:r>
            <w:proofErr w:type="spellEnd"/>
            <w:r>
              <w:rPr>
                <w:sz w:val="24"/>
              </w:rPr>
              <w:tab/>
            </w:r>
            <w:r>
              <w:rPr>
                <w:sz w:val="24"/>
              </w:rPr>
              <w:tab/>
            </w:r>
            <w:proofErr w:type="spellStart"/>
            <w:r>
              <w:rPr>
                <w:spacing w:val="-3"/>
                <w:sz w:val="24"/>
              </w:rPr>
              <w:t>tinggi</w:t>
            </w:r>
            <w:proofErr w:type="spellEnd"/>
            <w:r>
              <w:rPr>
                <w:spacing w:val="-3"/>
                <w:sz w:val="24"/>
              </w:rPr>
              <w:t xml:space="preserve">, </w:t>
            </w:r>
            <w:proofErr w:type="spellStart"/>
            <w:r>
              <w:rPr>
                <w:sz w:val="24"/>
              </w:rPr>
              <w:t>disesuaikan</w:t>
            </w:r>
            <w:proofErr w:type="spellEnd"/>
            <w:r>
              <w:rPr>
                <w:sz w:val="24"/>
              </w:rPr>
              <w:tab/>
            </w:r>
            <w:proofErr w:type="spellStart"/>
            <w:r>
              <w:rPr>
                <w:spacing w:val="-4"/>
                <w:sz w:val="24"/>
              </w:rPr>
              <w:t>dengan</w:t>
            </w:r>
            <w:proofErr w:type="spellEnd"/>
          </w:p>
          <w:p w14:paraId="52F4A01B" w14:textId="77777777" w:rsidR="00C85E96" w:rsidRDefault="00372C16" w:rsidP="00114806">
            <w:pPr>
              <w:pStyle w:val="TableParagraph"/>
              <w:rPr>
                <w:sz w:val="24"/>
              </w:rPr>
            </w:pPr>
            <w:proofErr w:type="spellStart"/>
            <w:r>
              <w:rPr>
                <w:sz w:val="24"/>
              </w:rPr>
              <w:t>kenyamanan</w:t>
            </w:r>
            <w:proofErr w:type="spellEnd"/>
            <w:r>
              <w:rPr>
                <w:sz w:val="24"/>
              </w:rPr>
              <w:t xml:space="preserve"> </w:t>
            </w:r>
            <w:proofErr w:type="spellStart"/>
            <w:r>
              <w:rPr>
                <w:sz w:val="24"/>
              </w:rPr>
              <w:t>pasien</w:t>
            </w:r>
            <w:proofErr w:type="spellEnd"/>
          </w:p>
        </w:tc>
        <w:tc>
          <w:tcPr>
            <w:tcW w:w="3925" w:type="dxa"/>
          </w:tcPr>
          <w:p w14:paraId="0DAF0414" w14:textId="77777777" w:rsidR="00C85E96" w:rsidRDefault="00C85E96" w:rsidP="00114806">
            <w:pPr>
              <w:pStyle w:val="TableParagraph"/>
              <w:ind w:left="0"/>
              <w:rPr>
                <w:sz w:val="20"/>
              </w:rPr>
            </w:pPr>
          </w:p>
          <w:p w14:paraId="0E3C25B2" w14:textId="77777777" w:rsidR="00C85E96" w:rsidRDefault="00372C16" w:rsidP="00114806">
            <w:pPr>
              <w:pStyle w:val="TableParagraph"/>
              <w:spacing w:line="360" w:lineRule="auto"/>
              <w:ind w:left="107" w:right="97"/>
              <w:jc w:val="both"/>
              <w:rPr>
                <w:sz w:val="24"/>
              </w:rPr>
            </w:pPr>
            <w:proofErr w:type="spellStart"/>
            <w:r>
              <w:rPr>
                <w:sz w:val="24"/>
              </w:rPr>
              <w:t>Posisi</w:t>
            </w:r>
            <w:proofErr w:type="spellEnd"/>
            <w:r>
              <w:rPr>
                <w:sz w:val="24"/>
              </w:rPr>
              <w:t xml:space="preserve"> </w:t>
            </w:r>
            <w:proofErr w:type="spellStart"/>
            <w:proofErr w:type="gramStart"/>
            <w:r>
              <w:rPr>
                <w:sz w:val="24"/>
              </w:rPr>
              <w:t>awal</w:t>
            </w:r>
            <w:proofErr w:type="spellEnd"/>
            <w:r>
              <w:rPr>
                <w:sz w:val="24"/>
              </w:rPr>
              <w:t xml:space="preserve"> :</w:t>
            </w:r>
            <w:proofErr w:type="gramEnd"/>
            <w:r>
              <w:rPr>
                <w:sz w:val="24"/>
              </w:rPr>
              <w:t xml:space="preserve"> </w:t>
            </w:r>
            <w:proofErr w:type="spellStart"/>
            <w:r>
              <w:rPr>
                <w:sz w:val="24"/>
              </w:rPr>
              <w:t>latihan</w:t>
            </w:r>
            <w:proofErr w:type="spellEnd"/>
            <w:r>
              <w:rPr>
                <w:sz w:val="24"/>
              </w:rPr>
              <w:t xml:space="preserve"> </w:t>
            </w:r>
            <w:proofErr w:type="spellStart"/>
            <w:r>
              <w:rPr>
                <w:sz w:val="24"/>
              </w:rPr>
              <w:t>dengan</w:t>
            </w:r>
            <w:proofErr w:type="spellEnd"/>
            <w:r>
              <w:rPr>
                <w:sz w:val="24"/>
              </w:rPr>
              <w:t xml:space="preserve"> </w:t>
            </w:r>
            <w:proofErr w:type="spellStart"/>
            <w:r>
              <w:rPr>
                <w:sz w:val="24"/>
              </w:rPr>
              <w:t>kekuatan</w:t>
            </w:r>
            <w:proofErr w:type="spellEnd"/>
            <w:r>
              <w:rPr>
                <w:sz w:val="24"/>
              </w:rPr>
              <w:t xml:space="preserve"> </w:t>
            </w:r>
            <w:proofErr w:type="spellStart"/>
            <w:r>
              <w:rPr>
                <w:sz w:val="24"/>
              </w:rPr>
              <w:t>penuh</w:t>
            </w:r>
            <w:proofErr w:type="spellEnd"/>
            <w:r>
              <w:rPr>
                <w:sz w:val="24"/>
              </w:rPr>
              <w:t xml:space="preserve"> dan </w:t>
            </w:r>
            <w:proofErr w:type="spellStart"/>
            <w:r>
              <w:rPr>
                <w:sz w:val="24"/>
              </w:rPr>
              <w:t>ringan</w:t>
            </w:r>
            <w:proofErr w:type="spellEnd"/>
            <w:r>
              <w:rPr>
                <w:sz w:val="24"/>
              </w:rPr>
              <w:t xml:space="preserve"> </w:t>
            </w:r>
            <w:proofErr w:type="spellStart"/>
            <w:r>
              <w:rPr>
                <w:sz w:val="24"/>
              </w:rPr>
              <w:t>secara</w:t>
            </w:r>
            <w:proofErr w:type="spellEnd"/>
            <w:r>
              <w:rPr>
                <w:sz w:val="24"/>
              </w:rPr>
              <w:t xml:space="preserve"> </w:t>
            </w:r>
            <w:proofErr w:type="spellStart"/>
            <w:r>
              <w:rPr>
                <w:sz w:val="24"/>
              </w:rPr>
              <w:t>bergantian</w:t>
            </w:r>
            <w:proofErr w:type="spellEnd"/>
            <w:r>
              <w:rPr>
                <w:sz w:val="24"/>
              </w:rPr>
              <w:t xml:space="preserve">. 3 set, 10 </w:t>
            </w:r>
            <w:proofErr w:type="spellStart"/>
            <w:r>
              <w:rPr>
                <w:sz w:val="24"/>
              </w:rPr>
              <w:t>repetisi</w:t>
            </w:r>
            <w:proofErr w:type="spellEnd"/>
            <w:r>
              <w:rPr>
                <w:sz w:val="24"/>
              </w:rPr>
              <w:t xml:space="preserve">. </w:t>
            </w:r>
            <w:proofErr w:type="spellStart"/>
            <w:r>
              <w:rPr>
                <w:sz w:val="24"/>
              </w:rPr>
              <w:t>Istirahat</w:t>
            </w:r>
            <w:proofErr w:type="spellEnd"/>
            <w:r>
              <w:rPr>
                <w:sz w:val="24"/>
              </w:rPr>
              <w:t xml:space="preserve"> 10-20 </w:t>
            </w:r>
            <w:proofErr w:type="spellStart"/>
            <w:r>
              <w:rPr>
                <w:sz w:val="24"/>
              </w:rPr>
              <w:t>detik</w:t>
            </w:r>
            <w:proofErr w:type="spellEnd"/>
            <w:r>
              <w:rPr>
                <w:sz w:val="24"/>
              </w:rPr>
              <w:t xml:space="preserve"> </w:t>
            </w:r>
            <w:proofErr w:type="spellStart"/>
            <w:r>
              <w:rPr>
                <w:sz w:val="24"/>
              </w:rPr>
              <w:t>antar</w:t>
            </w:r>
            <w:proofErr w:type="spellEnd"/>
            <w:r>
              <w:rPr>
                <w:sz w:val="24"/>
              </w:rPr>
              <w:t xml:space="preserve"> </w:t>
            </w:r>
            <w:proofErr w:type="spellStart"/>
            <w:r>
              <w:rPr>
                <w:sz w:val="24"/>
              </w:rPr>
              <w:t>repetisi</w:t>
            </w:r>
            <w:proofErr w:type="spellEnd"/>
            <w:r>
              <w:rPr>
                <w:sz w:val="24"/>
              </w:rPr>
              <w:t xml:space="preserve">, 1-3 </w:t>
            </w:r>
            <w:proofErr w:type="spellStart"/>
            <w:r>
              <w:rPr>
                <w:sz w:val="24"/>
              </w:rPr>
              <w:t>menit</w:t>
            </w:r>
            <w:proofErr w:type="spellEnd"/>
            <w:r>
              <w:rPr>
                <w:sz w:val="24"/>
              </w:rPr>
              <w:t xml:space="preserve"> </w:t>
            </w:r>
            <w:proofErr w:type="spellStart"/>
            <w:r>
              <w:rPr>
                <w:sz w:val="24"/>
              </w:rPr>
              <w:t>antar</w:t>
            </w:r>
            <w:proofErr w:type="spellEnd"/>
            <w:r>
              <w:rPr>
                <w:sz w:val="24"/>
              </w:rPr>
              <w:t xml:space="preserve"> set. </w:t>
            </w:r>
            <w:proofErr w:type="spellStart"/>
            <w:r>
              <w:rPr>
                <w:sz w:val="24"/>
              </w:rPr>
              <w:t>Tambahan</w:t>
            </w:r>
            <w:proofErr w:type="spellEnd"/>
            <w:r>
              <w:rPr>
                <w:sz w:val="24"/>
              </w:rPr>
              <w:t xml:space="preserve"> </w:t>
            </w:r>
            <w:proofErr w:type="spellStart"/>
            <w:r>
              <w:rPr>
                <w:sz w:val="24"/>
              </w:rPr>
              <w:t>beban</w:t>
            </w:r>
            <w:proofErr w:type="spellEnd"/>
            <w:r>
              <w:rPr>
                <w:sz w:val="24"/>
              </w:rPr>
              <w:t xml:space="preserve"> </w:t>
            </w:r>
            <w:proofErr w:type="spellStart"/>
            <w:r>
              <w:rPr>
                <w:sz w:val="24"/>
              </w:rPr>
              <w:t>hingga</w:t>
            </w:r>
            <w:proofErr w:type="spellEnd"/>
            <w:r>
              <w:rPr>
                <w:sz w:val="24"/>
              </w:rPr>
              <w:t xml:space="preserve"> 70% </w:t>
            </w:r>
            <w:proofErr w:type="spellStart"/>
            <w:r>
              <w:rPr>
                <w:sz w:val="24"/>
              </w:rPr>
              <w:t>berat</w:t>
            </w:r>
            <w:proofErr w:type="spellEnd"/>
            <w:r>
              <w:rPr>
                <w:sz w:val="24"/>
              </w:rPr>
              <w:t xml:space="preserve"> </w:t>
            </w:r>
            <w:proofErr w:type="spellStart"/>
            <w:r>
              <w:rPr>
                <w:sz w:val="24"/>
              </w:rPr>
              <w:t>dari</w:t>
            </w:r>
            <w:proofErr w:type="spellEnd"/>
            <w:r>
              <w:rPr>
                <w:sz w:val="24"/>
              </w:rPr>
              <w:t xml:space="preserve"> </w:t>
            </w:r>
            <w:proofErr w:type="spellStart"/>
            <w:r>
              <w:rPr>
                <w:sz w:val="24"/>
              </w:rPr>
              <w:t>kekuatan</w:t>
            </w:r>
            <w:proofErr w:type="spellEnd"/>
            <w:r>
              <w:rPr>
                <w:sz w:val="24"/>
              </w:rPr>
              <w:t xml:space="preserve"> </w:t>
            </w:r>
            <w:proofErr w:type="spellStart"/>
            <w:r>
              <w:rPr>
                <w:sz w:val="24"/>
              </w:rPr>
              <w:t>maksimal</w:t>
            </w:r>
            <w:proofErr w:type="spellEnd"/>
          </w:p>
        </w:tc>
      </w:tr>
      <w:tr w:rsidR="00C85E96" w14:paraId="5C684C62" w14:textId="77777777">
        <w:trPr>
          <w:trHeight w:val="3966"/>
        </w:trPr>
        <w:tc>
          <w:tcPr>
            <w:tcW w:w="2125" w:type="dxa"/>
          </w:tcPr>
          <w:p w14:paraId="01917397" w14:textId="77777777" w:rsidR="00C85E96" w:rsidRDefault="00C85E96" w:rsidP="00114806">
            <w:pPr>
              <w:pStyle w:val="TableParagraph"/>
              <w:ind w:left="0"/>
              <w:rPr>
                <w:sz w:val="20"/>
              </w:rPr>
            </w:pPr>
          </w:p>
          <w:p w14:paraId="440C0A79" w14:textId="77777777" w:rsidR="00C85E96" w:rsidRDefault="00372C16" w:rsidP="00114806">
            <w:pPr>
              <w:pStyle w:val="TableParagraph"/>
              <w:spacing w:line="360" w:lineRule="auto"/>
              <w:ind w:left="107"/>
              <w:rPr>
                <w:sz w:val="24"/>
              </w:rPr>
            </w:pPr>
            <w:r>
              <w:rPr>
                <w:sz w:val="24"/>
              </w:rPr>
              <w:t xml:space="preserve">Latihan </w:t>
            </w:r>
            <w:proofErr w:type="spellStart"/>
            <w:r>
              <w:rPr>
                <w:sz w:val="24"/>
              </w:rPr>
              <w:t>peregangan</w:t>
            </w:r>
            <w:proofErr w:type="spellEnd"/>
            <w:r>
              <w:rPr>
                <w:sz w:val="24"/>
              </w:rPr>
              <w:t>/</w:t>
            </w:r>
            <w:proofErr w:type="spellStart"/>
            <w:r>
              <w:rPr>
                <w:sz w:val="24"/>
              </w:rPr>
              <w:t>keseim</w:t>
            </w:r>
            <w:proofErr w:type="spellEnd"/>
            <w:r>
              <w:rPr>
                <w:sz w:val="24"/>
              </w:rPr>
              <w:t xml:space="preserve"> </w:t>
            </w:r>
            <w:proofErr w:type="spellStart"/>
            <w:r>
              <w:rPr>
                <w:sz w:val="24"/>
              </w:rPr>
              <w:t>bangan</w:t>
            </w:r>
            <w:proofErr w:type="spellEnd"/>
          </w:p>
        </w:tc>
        <w:tc>
          <w:tcPr>
            <w:tcW w:w="2452" w:type="dxa"/>
          </w:tcPr>
          <w:p w14:paraId="1CFA9AA7" w14:textId="77777777" w:rsidR="00C85E96" w:rsidRDefault="00C85E96" w:rsidP="00114806">
            <w:pPr>
              <w:pStyle w:val="TableParagraph"/>
              <w:ind w:left="0"/>
              <w:rPr>
                <w:sz w:val="20"/>
              </w:rPr>
            </w:pPr>
          </w:p>
          <w:p w14:paraId="550BBDAD" w14:textId="77777777" w:rsidR="00C85E96" w:rsidRDefault="00372C16" w:rsidP="00114806">
            <w:pPr>
              <w:pStyle w:val="TableParagraph"/>
              <w:jc w:val="both"/>
              <w:rPr>
                <w:sz w:val="24"/>
              </w:rPr>
            </w:pPr>
            <w:proofErr w:type="spellStart"/>
            <w:r>
              <w:rPr>
                <w:sz w:val="24"/>
              </w:rPr>
              <w:t>Frekuensi</w:t>
            </w:r>
            <w:proofErr w:type="spellEnd"/>
            <w:r>
              <w:rPr>
                <w:sz w:val="24"/>
              </w:rPr>
              <w:t>: 15-30 Hz</w:t>
            </w:r>
          </w:p>
          <w:p w14:paraId="3E787ADA" w14:textId="77777777" w:rsidR="00C85E96" w:rsidRDefault="00C85E96" w:rsidP="00114806">
            <w:pPr>
              <w:pStyle w:val="TableParagraph"/>
              <w:ind w:left="0"/>
              <w:rPr>
                <w:sz w:val="32"/>
              </w:rPr>
            </w:pPr>
          </w:p>
          <w:p w14:paraId="2F0DD157" w14:textId="77777777" w:rsidR="00C85E96" w:rsidRDefault="00372C16" w:rsidP="00114806">
            <w:pPr>
              <w:pStyle w:val="TableParagraph"/>
              <w:spacing w:line="360" w:lineRule="auto"/>
              <w:ind w:right="93"/>
              <w:jc w:val="both"/>
              <w:rPr>
                <w:sz w:val="24"/>
              </w:rPr>
            </w:pPr>
            <w:proofErr w:type="spellStart"/>
            <w:r>
              <w:rPr>
                <w:sz w:val="24"/>
              </w:rPr>
              <w:t>Durasi</w:t>
            </w:r>
            <w:proofErr w:type="spellEnd"/>
            <w:r>
              <w:rPr>
                <w:sz w:val="24"/>
              </w:rPr>
              <w:t xml:space="preserve">: 3-5 </w:t>
            </w:r>
            <w:proofErr w:type="spellStart"/>
            <w:r>
              <w:rPr>
                <w:sz w:val="24"/>
              </w:rPr>
              <w:t>menit</w:t>
            </w:r>
            <w:proofErr w:type="spellEnd"/>
            <w:r>
              <w:rPr>
                <w:sz w:val="24"/>
              </w:rPr>
              <w:t xml:space="preserve"> </w:t>
            </w:r>
            <w:proofErr w:type="spellStart"/>
            <w:r>
              <w:rPr>
                <w:sz w:val="24"/>
              </w:rPr>
              <w:t>untuk</w:t>
            </w:r>
            <w:proofErr w:type="spellEnd"/>
            <w:r>
              <w:rPr>
                <w:sz w:val="24"/>
              </w:rPr>
              <w:t xml:space="preserve"> </w:t>
            </w:r>
            <w:proofErr w:type="spellStart"/>
            <w:r>
              <w:rPr>
                <w:sz w:val="24"/>
              </w:rPr>
              <w:t>setiap</w:t>
            </w:r>
            <w:proofErr w:type="spellEnd"/>
            <w:r>
              <w:rPr>
                <w:sz w:val="24"/>
              </w:rPr>
              <w:t xml:space="preserve"> </w:t>
            </w:r>
            <w:proofErr w:type="spellStart"/>
            <w:r>
              <w:rPr>
                <w:sz w:val="24"/>
              </w:rPr>
              <w:t>jenis</w:t>
            </w:r>
            <w:proofErr w:type="spellEnd"/>
            <w:r>
              <w:rPr>
                <w:sz w:val="24"/>
              </w:rPr>
              <w:t xml:space="preserve"> </w:t>
            </w:r>
            <w:proofErr w:type="spellStart"/>
            <w:r>
              <w:rPr>
                <w:sz w:val="24"/>
              </w:rPr>
              <w:t>latihan</w:t>
            </w:r>
            <w:proofErr w:type="spellEnd"/>
          </w:p>
          <w:p w14:paraId="4024CFC5" w14:textId="77777777" w:rsidR="00C85E96" w:rsidRDefault="00C85E96" w:rsidP="00114806">
            <w:pPr>
              <w:pStyle w:val="TableParagraph"/>
              <w:ind w:left="0"/>
              <w:rPr>
                <w:sz w:val="21"/>
              </w:rPr>
            </w:pPr>
          </w:p>
          <w:p w14:paraId="5F439840" w14:textId="77777777" w:rsidR="00C85E96" w:rsidRDefault="00372C16" w:rsidP="00114806">
            <w:pPr>
              <w:pStyle w:val="TableParagraph"/>
              <w:spacing w:line="357" w:lineRule="auto"/>
              <w:ind w:right="99"/>
              <w:jc w:val="both"/>
              <w:rPr>
                <w:sz w:val="24"/>
              </w:rPr>
            </w:pPr>
            <w:proofErr w:type="spellStart"/>
            <w:r>
              <w:rPr>
                <w:sz w:val="24"/>
              </w:rPr>
              <w:t>Amplitudo</w:t>
            </w:r>
            <w:proofErr w:type="spellEnd"/>
            <w:r>
              <w:rPr>
                <w:sz w:val="24"/>
              </w:rPr>
              <w:t xml:space="preserve">: </w:t>
            </w:r>
            <w:proofErr w:type="spellStart"/>
            <w:r>
              <w:rPr>
                <w:sz w:val="24"/>
              </w:rPr>
              <w:t>ringan</w:t>
            </w:r>
            <w:proofErr w:type="spellEnd"/>
            <w:r>
              <w:rPr>
                <w:sz w:val="24"/>
              </w:rPr>
              <w:t xml:space="preserve"> </w:t>
            </w:r>
            <w:proofErr w:type="spellStart"/>
            <w:r>
              <w:rPr>
                <w:sz w:val="24"/>
              </w:rPr>
              <w:t>hingga</w:t>
            </w:r>
            <w:proofErr w:type="spellEnd"/>
            <w:r>
              <w:rPr>
                <w:sz w:val="24"/>
              </w:rPr>
              <w:t xml:space="preserve"> </w:t>
            </w:r>
            <w:proofErr w:type="spellStart"/>
            <w:r>
              <w:rPr>
                <w:sz w:val="24"/>
              </w:rPr>
              <w:t>sedang</w:t>
            </w:r>
            <w:proofErr w:type="spellEnd"/>
          </w:p>
        </w:tc>
        <w:tc>
          <w:tcPr>
            <w:tcW w:w="3925" w:type="dxa"/>
          </w:tcPr>
          <w:p w14:paraId="3F34A75E" w14:textId="77777777" w:rsidR="00C85E96" w:rsidRDefault="00C85E96" w:rsidP="00114806">
            <w:pPr>
              <w:pStyle w:val="TableParagraph"/>
              <w:ind w:left="0"/>
              <w:rPr>
                <w:sz w:val="20"/>
              </w:rPr>
            </w:pPr>
          </w:p>
          <w:p w14:paraId="62058C00" w14:textId="77777777" w:rsidR="00C85E96" w:rsidRDefault="00372C16" w:rsidP="00114806">
            <w:pPr>
              <w:pStyle w:val="TableParagraph"/>
              <w:spacing w:line="360" w:lineRule="auto"/>
              <w:ind w:left="107" w:right="97"/>
              <w:jc w:val="both"/>
              <w:rPr>
                <w:sz w:val="24"/>
              </w:rPr>
            </w:pPr>
            <w:proofErr w:type="spellStart"/>
            <w:r>
              <w:rPr>
                <w:sz w:val="24"/>
              </w:rPr>
              <w:t>Posisi</w:t>
            </w:r>
            <w:proofErr w:type="spellEnd"/>
            <w:r>
              <w:rPr>
                <w:sz w:val="24"/>
              </w:rPr>
              <w:t xml:space="preserve"> </w:t>
            </w:r>
            <w:proofErr w:type="spellStart"/>
            <w:proofErr w:type="gramStart"/>
            <w:r>
              <w:rPr>
                <w:sz w:val="24"/>
              </w:rPr>
              <w:t>awal</w:t>
            </w:r>
            <w:proofErr w:type="spellEnd"/>
            <w:r>
              <w:rPr>
                <w:sz w:val="24"/>
              </w:rPr>
              <w:t xml:space="preserve"> :</w:t>
            </w:r>
            <w:proofErr w:type="gramEnd"/>
            <w:r>
              <w:rPr>
                <w:sz w:val="24"/>
              </w:rPr>
              <w:t xml:space="preserve"> </w:t>
            </w:r>
            <w:proofErr w:type="spellStart"/>
            <w:r>
              <w:rPr>
                <w:sz w:val="24"/>
              </w:rPr>
              <w:t>dalam</w:t>
            </w:r>
            <w:proofErr w:type="spellEnd"/>
            <w:r>
              <w:rPr>
                <w:sz w:val="24"/>
              </w:rPr>
              <w:t xml:space="preserve"> </w:t>
            </w:r>
            <w:proofErr w:type="spellStart"/>
            <w:r>
              <w:rPr>
                <w:sz w:val="24"/>
              </w:rPr>
              <w:t>posisi</w:t>
            </w:r>
            <w:proofErr w:type="spellEnd"/>
            <w:r>
              <w:rPr>
                <w:sz w:val="24"/>
              </w:rPr>
              <w:t xml:space="preserve"> </w:t>
            </w:r>
            <w:proofErr w:type="spellStart"/>
            <w:r>
              <w:rPr>
                <w:sz w:val="24"/>
              </w:rPr>
              <w:t>berdiri</w:t>
            </w:r>
            <w:proofErr w:type="spellEnd"/>
            <w:r>
              <w:rPr>
                <w:sz w:val="24"/>
              </w:rPr>
              <w:t xml:space="preserve">. </w:t>
            </w:r>
            <w:proofErr w:type="spellStart"/>
            <w:r>
              <w:rPr>
                <w:sz w:val="24"/>
              </w:rPr>
              <w:t>Jumlah</w:t>
            </w:r>
            <w:proofErr w:type="spellEnd"/>
            <w:r>
              <w:rPr>
                <w:sz w:val="24"/>
              </w:rPr>
              <w:t xml:space="preserve"> </w:t>
            </w:r>
            <w:proofErr w:type="spellStart"/>
            <w:r>
              <w:rPr>
                <w:sz w:val="24"/>
              </w:rPr>
              <w:t>repetisi</w:t>
            </w:r>
            <w:proofErr w:type="spellEnd"/>
            <w:r>
              <w:rPr>
                <w:sz w:val="24"/>
              </w:rPr>
              <w:t xml:space="preserve"> </w:t>
            </w:r>
            <w:proofErr w:type="spellStart"/>
            <w:r>
              <w:rPr>
                <w:sz w:val="24"/>
              </w:rPr>
              <w:t>disesuaikan</w:t>
            </w:r>
            <w:proofErr w:type="spellEnd"/>
            <w:r>
              <w:rPr>
                <w:sz w:val="24"/>
              </w:rPr>
              <w:t xml:space="preserve"> </w:t>
            </w:r>
            <w:proofErr w:type="spellStart"/>
            <w:r>
              <w:rPr>
                <w:sz w:val="24"/>
              </w:rPr>
              <w:t>dengan</w:t>
            </w:r>
            <w:proofErr w:type="spellEnd"/>
            <w:r>
              <w:rPr>
                <w:sz w:val="24"/>
              </w:rPr>
              <w:t xml:space="preserve"> </w:t>
            </w:r>
            <w:proofErr w:type="spellStart"/>
            <w:r>
              <w:rPr>
                <w:sz w:val="24"/>
              </w:rPr>
              <w:t>kemampuan</w:t>
            </w:r>
            <w:proofErr w:type="spellEnd"/>
            <w:r>
              <w:rPr>
                <w:sz w:val="24"/>
              </w:rPr>
              <w:t xml:space="preserve"> </w:t>
            </w:r>
            <w:proofErr w:type="spellStart"/>
            <w:r>
              <w:rPr>
                <w:sz w:val="24"/>
              </w:rPr>
              <w:t>individu</w:t>
            </w:r>
            <w:proofErr w:type="spellEnd"/>
            <w:r>
              <w:rPr>
                <w:sz w:val="24"/>
              </w:rPr>
              <w:t xml:space="preserve">. </w:t>
            </w:r>
            <w:proofErr w:type="spellStart"/>
            <w:r>
              <w:rPr>
                <w:sz w:val="24"/>
              </w:rPr>
              <w:t>Peregangan</w:t>
            </w:r>
            <w:proofErr w:type="spellEnd"/>
            <w:r>
              <w:rPr>
                <w:sz w:val="24"/>
              </w:rPr>
              <w:t xml:space="preserve"> </w:t>
            </w:r>
            <w:proofErr w:type="spellStart"/>
            <w:r>
              <w:rPr>
                <w:sz w:val="24"/>
              </w:rPr>
              <w:t>dilakukan</w:t>
            </w:r>
            <w:proofErr w:type="spellEnd"/>
            <w:r>
              <w:rPr>
                <w:sz w:val="24"/>
              </w:rPr>
              <w:t xml:space="preserve"> pada </w:t>
            </w:r>
            <w:proofErr w:type="spellStart"/>
            <w:r>
              <w:rPr>
                <w:sz w:val="24"/>
              </w:rPr>
              <w:t>seluruh</w:t>
            </w:r>
            <w:proofErr w:type="spellEnd"/>
            <w:r>
              <w:rPr>
                <w:sz w:val="24"/>
              </w:rPr>
              <w:t xml:space="preserve"> </w:t>
            </w:r>
            <w:proofErr w:type="spellStart"/>
            <w:r>
              <w:rPr>
                <w:sz w:val="24"/>
              </w:rPr>
              <w:t>tubuh</w:t>
            </w:r>
            <w:proofErr w:type="spellEnd"/>
            <w:r>
              <w:rPr>
                <w:sz w:val="24"/>
              </w:rPr>
              <w:t xml:space="preserve">. </w:t>
            </w:r>
            <w:proofErr w:type="spellStart"/>
            <w:r>
              <w:rPr>
                <w:sz w:val="24"/>
              </w:rPr>
              <w:t>Keseimbangan</w:t>
            </w:r>
            <w:proofErr w:type="spellEnd"/>
            <w:r>
              <w:rPr>
                <w:sz w:val="24"/>
              </w:rPr>
              <w:t xml:space="preserve">: </w:t>
            </w:r>
            <w:proofErr w:type="spellStart"/>
            <w:r>
              <w:rPr>
                <w:sz w:val="24"/>
              </w:rPr>
              <w:t>meletakkan</w:t>
            </w:r>
            <w:proofErr w:type="spellEnd"/>
            <w:r>
              <w:rPr>
                <w:sz w:val="24"/>
              </w:rPr>
              <w:t xml:space="preserve"> </w:t>
            </w:r>
            <w:proofErr w:type="spellStart"/>
            <w:r>
              <w:rPr>
                <w:sz w:val="24"/>
              </w:rPr>
              <w:t>satu</w:t>
            </w:r>
            <w:proofErr w:type="spellEnd"/>
            <w:r>
              <w:rPr>
                <w:sz w:val="24"/>
              </w:rPr>
              <w:t xml:space="preserve"> kaki pada </w:t>
            </w:r>
            <w:proofErr w:type="spellStart"/>
            <w:r>
              <w:rPr>
                <w:sz w:val="24"/>
              </w:rPr>
              <w:t>bagian</w:t>
            </w:r>
            <w:proofErr w:type="spellEnd"/>
            <w:r>
              <w:rPr>
                <w:sz w:val="24"/>
              </w:rPr>
              <w:t xml:space="preserve"> yang paling </w:t>
            </w:r>
            <w:proofErr w:type="spellStart"/>
            <w:r>
              <w:rPr>
                <w:sz w:val="24"/>
              </w:rPr>
              <w:t>rendah</w:t>
            </w:r>
            <w:proofErr w:type="spellEnd"/>
            <w:r>
              <w:rPr>
                <w:sz w:val="24"/>
              </w:rPr>
              <w:t xml:space="preserve">, </w:t>
            </w:r>
            <w:proofErr w:type="spellStart"/>
            <w:r>
              <w:rPr>
                <w:sz w:val="24"/>
              </w:rPr>
              <w:t>sedikit</w:t>
            </w:r>
            <w:proofErr w:type="spellEnd"/>
            <w:r>
              <w:rPr>
                <w:sz w:val="24"/>
              </w:rPr>
              <w:t xml:space="preserve"> </w:t>
            </w:r>
            <w:proofErr w:type="spellStart"/>
            <w:r>
              <w:rPr>
                <w:sz w:val="24"/>
              </w:rPr>
              <w:t>mengangkat</w:t>
            </w:r>
            <w:proofErr w:type="spellEnd"/>
            <w:r>
              <w:rPr>
                <w:sz w:val="24"/>
              </w:rPr>
              <w:t xml:space="preserve"> kaki </w:t>
            </w:r>
            <w:proofErr w:type="spellStart"/>
            <w:r>
              <w:rPr>
                <w:sz w:val="24"/>
              </w:rPr>
              <w:t>lainnya</w:t>
            </w:r>
            <w:proofErr w:type="spellEnd"/>
            <w:r>
              <w:rPr>
                <w:sz w:val="24"/>
              </w:rPr>
              <w:t xml:space="preserve"> dan </w:t>
            </w:r>
            <w:proofErr w:type="spellStart"/>
            <w:r>
              <w:rPr>
                <w:sz w:val="24"/>
              </w:rPr>
              <w:t>menahan</w:t>
            </w:r>
            <w:proofErr w:type="spellEnd"/>
            <w:r>
              <w:rPr>
                <w:sz w:val="24"/>
              </w:rPr>
              <w:t xml:space="preserve"> pada </w:t>
            </w:r>
            <w:proofErr w:type="spellStart"/>
            <w:r>
              <w:rPr>
                <w:sz w:val="24"/>
              </w:rPr>
              <w:t>getaran</w:t>
            </w:r>
            <w:proofErr w:type="spellEnd"/>
            <w:r>
              <w:rPr>
                <w:sz w:val="24"/>
              </w:rPr>
              <w:t xml:space="preserve"> 5 Hz </w:t>
            </w:r>
            <w:proofErr w:type="spellStart"/>
            <w:r>
              <w:rPr>
                <w:sz w:val="24"/>
              </w:rPr>
              <w:t>tanpa</w:t>
            </w:r>
            <w:proofErr w:type="spellEnd"/>
          </w:p>
          <w:p w14:paraId="09D8C773" w14:textId="77777777" w:rsidR="00C85E96" w:rsidRDefault="00372C16" w:rsidP="00114806">
            <w:pPr>
              <w:pStyle w:val="TableParagraph"/>
              <w:ind w:left="107"/>
              <w:jc w:val="both"/>
              <w:rPr>
                <w:sz w:val="24"/>
              </w:rPr>
            </w:pPr>
            <w:proofErr w:type="spellStart"/>
            <w:r>
              <w:rPr>
                <w:sz w:val="24"/>
              </w:rPr>
              <w:t>berpegangan</w:t>
            </w:r>
            <w:proofErr w:type="spellEnd"/>
            <w:r>
              <w:rPr>
                <w:sz w:val="24"/>
              </w:rPr>
              <w:t xml:space="preserve"> </w:t>
            </w:r>
            <w:proofErr w:type="spellStart"/>
            <w:r>
              <w:rPr>
                <w:sz w:val="24"/>
              </w:rPr>
              <w:t>selama</w:t>
            </w:r>
            <w:proofErr w:type="spellEnd"/>
            <w:r>
              <w:rPr>
                <w:sz w:val="24"/>
              </w:rPr>
              <w:t xml:space="preserve"> 5-30 </w:t>
            </w:r>
            <w:proofErr w:type="spellStart"/>
            <w:r>
              <w:rPr>
                <w:sz w:val="24"/>
              </w:rPr>
              <w:t>detik</w:t>
            </w:r>
            <w:proofErr w:type="spellEnd"/>
          </w:p>
        </w:tc>
      </w:tr>
      <w:tr w:rsidR="00C85E96" w14:paraId="521D562F" w14:textId="77777777">
        <w:trPr>
          <w:trHeight w:val="3202"/>
        </w:trPr>
        <w:tc>
          <w:tcPr>
            <w:tcW w:w="2125" w:type="dxa"/>
          </w:tcPr>
          <w:p w14:paraId="284741FD" w14:textId="77777777" w:rsidR="00C85E96" w:rsidRDefault="00C85E96" w:rsidP="00114806">
            <w:pPr>
              <w:pStyle w:val="TableParagraph"/>
              <w:ind w:left="0"/>
              <w:rPr>
                <w:sz w:val="20"/>
              </w:rPr>
            </w:pPr>
          </w:p>
          <w:p w14:paraId="50BB6073" w14:textId="77777777" w:rsidR="00C85E96" w:rsidRDefault="00372C16" w:rsidP="00114806">
            <w:pPr>
              <w:pStyle w:val="TableParagraph"/>
              <w:ind w:left="107"/>
              <w:rPr>
                <w:sz w:val="24"/>
              </w:rPr>
            </w:pPr>
            <w:r>
              <w:rPr>
                <w:sz w:val="24"/>
              </w:rPr>
              <w:t xml:space="preserve">Latihan </w:t>
            </w:r>
            <w:proofErr w:type="spellStart"/>
            <w:r>
              <w:rPr>
                <w:sz w:val="24"/>
              </w:rPr>
              <w:t>penguatan</w:t>
            </w:r>
            <w:proofErr w:type="spellEnd"/>
          </w:p>
        </w:tc>
        <w:tc>
          <w:tcPr>
            <w:tcW w:w="2452" w:type="dxa"/>
          </w:tcPr>
          <w:p w14:paraId="3F6FF7F1" w14:textId="77777777" w:rsidR="00C85E96" w:rsidRDefault="00C85E96" w:rsidP="00114806">
            <w:pPr>
              <w:pStyle w:val="TableParagraph"/>
              <w:ind w:left="0"/>
              <w:rPr>
                <w:sz w:val="20"/>
              </w:rPr>
            </w:pPr>
          </w:p>
          <w:p w14:paraId="45879C10" w14:textId="77777777" w:rsidR="00C85E96" w:rsidRDefault="00372C16" w:rsidP="00114806">
            <w:pPr>
              <w:pStyle w:val="TableParagraph"/>
              <w:jc w:val="both"/>
              <w:rPr>
                <w:sz w:val="24"/>
              </w:rPr>
            </w:pPr>
            <w:proofErr w:type="spellStart"/>
            <w:r>
              <w:rPr>
                <w:sz w:val="24"/>
              </w:rPr>
              <w:t>Frekuensi</w:t>
            </w:r>
            <w:proofErr w:type="spellEnd"/>
            <w:r>
              <w:rPr>
                <w:sz w:val="24"/>
              </w:rPr>
              <w:t>: 18-30 Hz</w:t>
            </w:r>
          </w:p>
          <w:p w14:paraId="7E7ADE89" w14:textId="77777777" w:rsidR="00C85E96" w:rsidRDefault="00C85E96" w:rsidP="00114806">
            <w:pPr>
              <w:pStyle w:val="TableParagraph"/>
              <w:ind w:left="0"/>
              <w:rPr>
                <w:sz w:val="32"/>
              </w:rPr>
            </w:pPr>
          </w:p>
          <w:p w14:paraId="4AB82DF9" w14:textId="77777777" w:rsidR="00C85E96" w:rsidRDefault="00372C16" w:rsidP="00114806">
            <w:pPr>
              <w:pStyle w:val="TableParagraph"/>
              <w:spacing w:line="360" w:lineRule="auto"/>
              <w:ind w:right="93"/>
              <w:jc w:val="both"/>
              <w:rPr>
                <w:sz w:val="24"/>
              </w:rPr>
            </w:pPr>
            <w:proofErr w:type="spellStart"/>
            <w:r>
              <w:rPr>
                <w:sz w:val="24"/>
              </w:rPr>
              <w:t>Durasi</w:t>
            </w:r>
            <w:proofErr w:type="spellEnd"/>
            <w:r>
              <w:rPr>
                <w:sz w:val="24"/>
              </w:rPr>
              <w:t xml:space="preserve">: 5-6 </w:t>
            </w:r>
            <w:proofErr w:type="spellStart"/>
            <w:r>
              <w:rPr>
                <w:sz w:val="24"/>
              </w:rPr>
              <w:t>menit</w:t>
            </w:r>
            <w:proofErr w:type="spellEnd"/>
            <w:r>
              <w:rPr>
                <w:sz w:val="24"/>
              </w:rPr>
              <w:t xml:space="preserve"> </w:t>
            </w:r>
            <w:proofErr w:type="spellStart"/>
            <w:r>
              <w:rPr>
                <w:sz w:val="24"/>
              </w:rPr>
              <w:t>untuk</w:t>
            </w:r>
            <w:proofErr w:type="spellEnd"/>
            <w:r>
              <w:rPr>
                <w:sz w:val="24"/>
              </w:rPr>
              <w:t xml:space="preserve"> </w:t>
            </w:r>
            <w:proofErr w:type="spellStart"/>
            <w:r>
              <w:rPr>
                <w:sz w:val="24"/>
              </w:rPr>
              <w:t>setiap</w:t>
            </w:r>
            <w:proofErr w:type="spellEnd"/>
            <w:r>
              <w:rPr>
                <w:sz w:val="24"/>
              </w:rPr>
              <w:t xml:space="preserve"> </w:t>
            </w:r>
            <w:proofErr w:type="spellStart"/>
            <w:r>
              <w:rPr>
                <w:sz w:val="24"/>
              </w:rPr>
              <w:t>jenis</w:t>
            </w:r>
            <w:proofErr w:type="spellEnd"/>
            <w:r>
              <w:rPr>
                <w:sz w:val="24"/>
              </w:rPr>
              <w:t xml:space="preserve"> </w:t>
            </w:r>
            <w:proofErr w:type="spellStart"/>
            <w:r>
              <w:rPr>
                <w:sz w:val="24"/>
              </w:rPr>
              <w:t>latihan</w:t>
            </w:r>
            <w:proofErr w:type="spellEnd"/>
          </w:p>
          <w:p w14:paraId="16C87B35" w14:textId="77777777" w:rsidR="00C85E96" w:rsidRDefault="00372C16" w:rsidP="00114806">
            <w:pPr>
              <w:pStyle w:val="TableParagraph"/>
              <w:spacing w:line="410" w:lineRule="atLeast"/>
              <w:ind w:right="99"/>
              <w:jc w:val="both"/>
              <w:rPr>
                <w:sz w:val="24"/>
              </w:rPr>
            </w:pPr>
            <w:proofErr w:type="spellStart"/>
            <w:r>
              <w:rPr>
                <w:sz w:val="24"/>
              </w:rPr>
              <w:t>Amplitudo</w:t>
            </w:r>
            <w:proofErr w:type="spellEnd"/>
            <w:r>
              <w:rPr>
                <w:sz w:val="24"/>
              </w:rPr>
              <w:t xml:space="preserve">: </w:t>
            </w:r>
            <w:proofErr w:type="spellStart"/>
            <w:r>
              <w:rPr>
                <w:sz w:val="24"/>
              </w:rPr>
              <w:t>sedang</w:t>
            </w:r>
            <w:proofErr w:type="spellEnd"/>
            <w:r>
              <w:rPr>
                <w:sz w:val="24"/>
              </w:rPr>
              <w:t xml:space="preserve"> </w:t>
            </w:r>
            <w:proofErr w:type="spellStart"/>
            <w:r>
              <w:rPr>
                <w:sz w:val="24"/>
              </w:rPr>
              <w:t>hingga</w:t>
            </w:r>
            <w:proofErr w:type="spellEnd"/>
            <w:r>
              <w:rPr>
                <w:sz w:val="24"/>
              </w:rPr>
              <w:t xml:space="preserve"> </w:t>
            </w:r>
            <w:proofErr w:type="spellStart"/>
            <w:r>
              <w:rPr>
                <w:sz w:val="24"/>
              </w:rPr>
              <w:t>tinggi</w:t>
            </w:r>
            <w:proofErr w:type="spellEnd"/>
          </w:p>
        </w:tc>
        <w:tc>
          <w:tcPr>
            <w:tcW w:w="3925" w:type="dxa"/>
          </w:tcPr>
          <w:p w14:paraId="242B5A40" w14:textId="77777777" w:rsidR="00C85E96" w:rsidRDefault="00C85E96" w:rsidP="00114806">
            <w:pPr>
              <w:pStyle w:val="TableParagraph"/>
              <w:ind w:left="0"/>
              <w:rPr>
                <w:sz w:val="20"/>
              </w:rPr>
            </w:pPr>
          </w:p>
          <w:p w14:paraId="2E32135B" w14:textId="77777777" w:rsidR="00C85E96" w:rsidRDefault="00372C16" w:rsidP="00114806">
            <w:pPr>
              <w:pStyle w:val="TableParagraph"/>
              <w:spacing w:line="357" w:lineRule="auto"/>
              <w:ind w:left="107"/>
              <w:rPr>
                <w:sz w:val="24"/>
              </w:rPr>
            </w:pPr>
            <w:r>
              <w:rPr>
                <w:sz w:val="24"/>
              </w:rPr>
              <w:t xml:space="preserve">Latihan </w:t>
            </w:r>
            <w:proofErr w:type="spellStart"/>
            <w:r>
              <w:rPr>
                <w:sz w:val="24"/>
              </w:rPr>
              <w:t>tanpa</w:t>
            </w:r>
            <w:proofErr w:type="spellEnd"/>
            <w:r>
              <w:rPr>
                <w:sz w:val="24"/>
              </w:rPr>
              <w:t xml:space="preserve"> </w:t>
            </w:r>
            <w:proofErr w:type="spellStart"/>
            <w:r>
              <w:rPr>
                <w:sz w:val="24"/>
              </w:rPr>
              <w:t>beban</w:t>
            </w:r>
            <w:proofErr w:type="spellEnd"/>
            <w:r>
              <w:rPr>
                <w:sz w:val="24"/>
              </w:rPr>
              <w:t xml:space="preserve">, </w:t>
            </w:r>
            <w:proofErr w:type="spellStart"/>
            <w:r>
              <w:rPr>
                <w:sz w:val="24"/>
              </w:rPr>
              <w:t>terkonsentrasi</w:t>
            </w:r>
            <w:proofErr w:type="spellEnd"/>
            <w:r>
              <w:rPr>
                <w:sz w:val="24"/>
              </w:rPr>
              <w:t xml:space="preserve"> pada </w:t>
            </w:r>
            <w:proofErr w:type="spellStart"/>
            <w:r>
              <w:rPr>
                <w:sz w:val="24"/>
              </w:rPr>
              <w:t>kecepatan</w:t>
            </w:r>
            <w:proofErr w:type="spellEnd"/>
            <w:r>
              <w:rPr>
                <w:sz w:val="24"/>
              </w:rPr>
              <w:t xml:space="preserve"> dan </w:t>
            </w:r>
            <w:proofErr w:type="spellStart"/>
            <w:r>
              <w:rPr>
                <w:sz w:val="24"/>
              </w:rPr>
              <w:t>perubahan</w:t>
            </w:r>
            <w:proofErr w:type="spellEnd"/>
            <w:r>
              <w:rPr>
                <w:sz w:val="24"/>
              </w:rPr>
              <w:t xml:space="preserve"> </w:t>
            </w:r>
            <w:proofErr w:type="spellStart"/>
            <w:r>
              <w:rPr>
                <w:sz w:val="24"/>
              </w:rPr>
              <w:t>arah</w:t>
            </w:r>
            <w:proofErr w:type="spellEnd"/>
          </w:p>
        </w:tc>
      </w:tr>
    </w:tbl>
    <w:p w14:paraId="4A8037E5" w14:textId="77777777" w:rsidR="00C85E96" w:rsidRDefault="00C85E96" w:rsidP="00114806">
      <w:pPr>
        <w:spacing w:line="357" w:lineRule="auto"/>
        <w:rPr>
          <w:sz w:val="24"/>
        </w:rPr>
        <w:sectPr w:rsidR="00C85E96">
          <w:pgSz w:w="11910" w:h="16840"/>
          <w:pgMar w:top="960" w:right="0" w:bottom="280" w:left="1680" w:header="710" w:footer="0" w:gutter="0"/>
          <w:cols w:space="720"/>
        </w:sectPr>
      </w:pPr>
    </w:p>
    <w:p w14:paraId="33ED1878" w14:textId="77777777" w:rsidR="00C85E96" w:rsidRDefault="00C85E96" w:rsidP="00114806">
      <w:pPr>
        <w:pStyle w:val="BodyText"/>
        <w:rPr>
          <w:sz w:val="11"/>
        </w:rPr>
      </w:pPr>
      <w:bookmarkStart w:id="26" w:name="_bookmark42"/>
      <w:bookmarkEnd w:id="26"/>
    </w:p>
    <w:p w14:paraId="404A72F2" w14:textId="0B002212" w:rsidR="00C85E96" w:rsidRPr="005B7ED0" w:rsidRDefault="00372C16" w:rsidP="00114806">
      <w:pPr>
        <w:pStyle w:val="Heading1"/>
        <w:spacing w:line="362" w:lineRule="auto"/>
        <w:ind w:left="0" w:right="24"/>
      </w:pPr>
      <w:r>
        <w:t>KESIMPULAN</w:t>
      </w:r>
    </w:p>
    <w:p w14:paraId="0328850F" w14:textId="77777777" w:rsidR="00C85E96" w:rsidRDefault="00372C16" w:rsidP="00114806">
      <w:pPr>
        <w:pStyle w:val="BodyText"/>
        <w:spacing w:line="360" w:lineRule="auto"/>
        <w:ind w:right="77" w:firstLine="852"/>
        <w:jc w:val="both"/>
      </w:pPr>
      <w:proofErr w:type="spellStart"/>
      <w:r>
        <w:t>Sarkopenia</w:t>
      </w:r>
      <w:proofErr w:type="spellEnd"/>
      <w:r>
        <w:t xml:space="preserve"> </w:t>
      </w:r>
      <w:proofErr w:type="spellStart"/>
      <w:r>
        <w:t>adalah</w:t>
      </w:r>
      <w:proofErr w:type="spellEnd"/>
      <w:r>
        <w:t xml:space="preserve"> </w:t>
      </w:r>
      <w:proofErr w:type="spellStart"/>
      <w:r>
        <w:t>kondisi</w:t>
      </w:r>
      <w:proofErr w:type="spellEnd"/>
      <w:r>
        <w:t xml:space="preserve"> </w:t>
      </w:r>
      <w:proofErr w:type="spellStart"/>
      <w:r>
        <w:t>medis</w:t>
      </w:r>
      <w:proofErr w:type="spellEnd"/>
      <w:r>
        <w:t xml:space="preserve"> yang </w:t>
      </w:r>
      <w:proofErr w:type="spellStart"/>
      <w:r>
        <w:t>kompleks</w:t>
      </w:r>
      <w:proofErr w:type="spellEnd"/>
      <w:r>
        <w:t xml:space="preserve"> dan </w:t>
      </w:r>
      <w:proofErr w:type="spellStart"/>
      <w:r>
        <w:t>berdampak</w:t>
      </w:r>
      <w:proofErr w:type="spellEnd"/>
      <w:r>
        <w:t xml:space="preserve"> </w:t>
      </w:r>
      <w:proofErr w:type="spellStart"/>
      <w:r>
        <w:t>besar</w:t>
      </w:r>
      <w:proofErr w:type="spellEnd"/>
      <w:r>
        <w:t xml:space="preserve"> </w:t>
      </w:r>
      <w:proofErr w:type="spellStart"/>
      <w:r>
        <w:t>dalam</w:t>
      </w:r>
      <w:proofErr w:type="spellEnd"/>
      <w:r>
        <w:t xml:space="preserve"> </w:t>
      </w:r>
      <w:proofErr w:type="spellStart"/>
      <w:r>
        <w:t>rehabilitasi</w:t>
      </w:r>
      <w:proofErr w:type="spellEnd"/>
      <w:r>
        <w:t xml:space="preserve"> </w:t>
      </w:r>
      <w:proofErr w:type="spellStart"/>
      <w:r>
        <w:t>pasien</w:t>
      </w:r>
      <w:proofErr w:type="spellEnd"/>
      <w:r>
        <w:t xml:space="preserve"> </w:t>
      </w:r>
      <w:proofErr w:type="spellStart"/>
      <w:r>
        <w:t>usia</w:t>
      </w:r>
      <w:proofErr w:type="spellEnd"/>
      <w:r>
        <w:t xml:space="preserve"> </w:t>
      </w:r>
      <w:proofErr w:type="spellStart"/>
      <w:r>
        <w:t>lanjut</w:t>
      </w:r>
      <w:proofErr w:type="spellEnd"/>
      <w:r>
        <w:t xml:space="preserve">. </w:t>
      </w:r>
      <w:proofErr w:type="spellStart"/>
      <w:r>
        <w:t>Kehilangan</w:t>
      </w:r>
      <w:proofErr w:type="spellEnd"/>
      <w:r>
        <w:t xml:space="preserve"> </w:t>
      </w:r>
      <w:proofErr w:type="spellStart"/>
      <w:r>
        <w:t>massa</w:t>
      </w:r>
      <w:proofErr w:type="spellEnd"/>
      <w:r>
        <w:t xml:space="preserve"> dan </w:t>
      </w:r>
      <w:proofErr w:type="spellStart"/>
      <w:r>
        <w:t>kekuatan</w:t>
      </w:r>
      <w:proofErr w:type="spellEnd"/>
      <w:r>
        <w:t xml:space="preserve"> </w:t>
      </w:r>
      <w:proofErr w:type="spellStart"/>
      <w:r>
        <w:t>otot</w:t>
      </w:r>
      <w:proofErr w:type="spellEnd"/>
      <w:r>
        <w:t xml:space="preserve"> yang </w:t>
      </w:r>
      <w:proofErr w:type="spellStart"/>
      <w:r>
        <w:t>progresif</w:t>
      </w:r>
      <w:proofErr w:type="spellEnd"/>
      <w:r>
        <w:t xml:space="preserve"> dan </w:t>
      </w:r>
      <w:proofErr w:type="spellStart"/>
      <w:r>
        <w:t>menyeluruh</w:t>
      </w:r>
      <w:proofErr w:type="spellEnd"/>
      <w:r>
        <w:t xml:space="preserve"> </w:t>
      </w:r>
      <w:proofErr w:type="spellStart"/>
      <w:r>
        <w:t>berhubungan</w:t>
      </w:r>
      <w:proofErr w:type="spellEnd"/>
      <w:r>
        <w:t xml:space="preserve"> </w:t>
      </w:r>
      <w:proofErr w:type="spellStart"/>
      <w:r>
        <w:t>erat</w:t>
      </w:r>
      <w:proofErr w:type="spellEnd"/>
      <w:r>
        <w:t xml:space="preserve"> </w:t>
      </w:r>
      <w:proofErr w:type="spellStart"/>
      <w:r>
        <w:t>dengan</w:t>
      </w:r>
      <w:proofErr w:type="spellEnd"/>
      <w:r>
        <w:t xml:space="preserve"> </w:t>
      </w:r>
      <w:proofErr w:type="spellStart"/>
      <w:r>
        <w:t>risiko</w:t>
      </w:r>
      <w:proofErr w:type="spellEnd"/>
      <w:r>
        <w:t xml:space="preserve"> </w:t>
      </w:r>
      <w:proofErr w:type="spellStart"/>
      <w:r>
        <w:t>disabilitas</w:t>
      </w:r>
      <w:proofErr w:type="spellEnd"/>
      <w:r>
        <w:t xml:space="preserve"> </w:t>
      </w:r>
      <w:proofErr w:type="spellStart"/>
      <w:r>
        <w:t>fisik</w:t>
      </w:r>
      <w:proofErr w:type="spellEnd"/>
      <w:r>
        <w:t xml:space="preserve">, </w:t>
      </w:r>
      <w:proofErr w:type="spellStart"/>
      <w:r>
        <w:t>buruknya</w:t>
      </w:r>
      <w:proofErr w:type="spellEnd"/>
      <w:r>
        <w:t xml:space="preserve"> </w:t>
      </w:r>
      <w:proofErr w:type="spellStart"/>
      <w:r>
        <w:t>kualitas</w:t>
      </w:r>
      <w:proofErr w:type="spellEnd"/>
      <w:r>
        <w:t xml:space="preserve"> </w:t>
      </w:r>
      <w:proofErr w:type="spellStart"/>
      <w:r>
        <w:t>hidup</w:t>
      </w:r>
      <w:proofErr w:type="spellEnd"/>
      <w:r>
        <w:t xml:space="preserve"> </w:t>
      </w:r>
      <w:proofErr w:type="spellStart"/>
      <w:r>
        <w:rPr>
          <w:spacing w:val="-3"/>
        </w:rPr>
        <w:t>hingga</w:t>
      </w:r>
      <w:proofErr w:type="spellEnd"/>
      <w:r>
        <w:rPr>
          <w:spacing w:val="-3"/>
        </w:rPr>
        <w:t xml:space="preserve"> </w:t>
      </w:r>
      <w:proofErr w:type="spellStart"/>
      <w:r>
        <w:t>kematian</w:t>
      </w:r>
      <w:proofErr w:type="spellEnd"/>
      <w:r>
        <w:t xml:space="preserve">. </w:t>
      </w:r>
      <w:proofErr w:type="spellStart"/>
      <w:r>
        <w:t>Berdasarkan</w:t>
      </w:r>
      <w:proofErr w:type="spellEnd"/>
      <w:r>
        <w:t xml:space="preserve"> </w:t>
      </w:r>
      <w:proofErr w:type="spellStart"/>
      <w:r>
        <w:t>alasan</w:t>
      </w:r>
      <w:proofErr w:type="spellEnd"/>
      <w:r>
        <w:t xml:space="preserve"> </w:t>
      </w:r>
      <w:proofErr w:type="spellStart"/>
      <w:r>
        <w:t>tersebut</w:t>
      </w:r>
      <w:proofErr w:type="spellEnd"/>
      <w:r>
        <w:t>,</w:t>
      </w:r>
      <w:r>
        <w:rPr>
          <w:spacing w:val="-42"/>
        </w:rPr>
        <w:t xml:space="preserve"> </w:t>
      </w:r>
      <w:proofErr w:type="spellStart"/>
      <w:r>
        <w:t>dibutuhkan</w:t>
      </w:r>
      <w:proofErr w:type="spellEnd"/>
      <w:r>
        <w:t xml:space="preserve"> </w:t>
      </w:r>
      <w:proofErr w:type="spellStart"/>
      <w:r>
        <w:t>solusi</w:t>
      </w:r>
      <w:proofErr w:type="spellEnd"/>
      <w:r>
        <w:t xml:space="preserve"> </w:t>
      </w:r>
      <w:proofErr w:type="spellStart"/>
      <w:r>
        <w:t>tatalaksana</w:t>
      </w:r>
      <w:proofErr w:type="spellEnd"/>
      <w:r>
        <w:t xml:space="preserve"> </w:t>
      </w:r>
      <w:proofErr w:type="spellStart"/>
      <w:r>
        <w:t>rehabilitasi</w:t>
      </w:r>
      <w:proofErr w:type="spellEnd"/>
      <w:r>
        <w:t xml:space="preserve"> yang </w:t>
      </w:r>
      <w:proofErr w:type="spellStart"/>
      <w:r>
        <w:t>tepat</w:t>
      </w:r>
      <w:proofErr w:type="spellEnd"/>
      <w:r>
        <w:t xml:space="preserve">, </w:t>
      </w:r>
      <w:proofErr w:type="spellStart"/>
      <w:r>
        <w:t>mengingat</w:t>
      </w:r>
      <w:proofErr w:type="spellEnd"/>
      <w:r>
        <w:t xml:space="preserve"> </w:t>
      </w:r>
      <w:proofErr w:type="spellStart"/>
      <w:r>
        <w:t>dampak</w:t>
      </w:r>
      <w:proofErr w:type="spellEnd"/>
      <w:r>
        <w:t xml:space="preserve"> yang </w:t>
      </w:r>
      <w:proofErr w:type="spellStart"/>
      <w:r>
        <w:t>diakibatkan</w:t>
      </w:r>
      <w:proofErr w:type="spellEnd"/>
      <w:r>
        <w:t xml:space="preserve"> </w:t>
      </w:r>
      <w:proofErr w:type="spellStart"/>
      <w:r>
        <w:t>sangat</w:t>
      </w:r>
      <w:proofErr w:type="spellEnd"/>
      <w:r>
        <w:t xml:space="preserve"> </w:t>
      </w:r>
      <w:proofErr w:type="spellStart"/>
      <w:r>
        <w:t>besar</w:t>
      </w:r>
      <w:proofErr w:type="spellEnd"/>
      <w:r>
        <w:t xml:space="preserve">. </w:t>
      </w:r>
      <w:proofErr w:type="spellStart"/>
      <w:r>
        <w:t>Pendekatan</w:t>
      </w:r>
      <w:proofErr w:type="spellEnd"/>
      <w:r>
        <w:t xml:space="preserve"> </w:t>
      </w:r>
      <w:proofErr w:type="spellStart"/>
      <w:r>
        <w:t>multidisiplin</w:t>
      </w:r>
      <w:proofErr w:type="spellEnd"/>
      <w:r>
        <w:t xml:space="preserve"> dan </w:t>
      </w:r>
      <w:proofErr w:type="spellStart"/>
      <w:r>
        <w:t>multifaktorial</w:t>
      </w:r>
      <w:proofErr w:type="spellEnd"/>
      <w:r>
        <w:t xml:space="preserve"> yang </w:t>
      </w:r>
      <w:proofErr w:type="spellStart"/>
      <w:r>
        <w:t>melibatkan</w:t>
      </w:r>
      <w:proofErr w:type="spellEnd"/>
      <w:r>
        <w:t xml:space="preserve"> </w:t>
      </w:r>
      <w:proofErr w:type="spellStart"/>
      <w:r>
        <w:t>faktor</w:t>
      </w:r>
      <w:proofErr w:type="spellEnd"/>
      <w:r>
        <w:t xml:space="preserve"> </w:t>
      </w:r>
      <w:proofErr w:type="spellStart"/>
      <w:r>
        <w:t>nutrisi</w:t>
      </w:r>
      <w:proofErr w:type="spellEnd"/>
      <w:r>
        <w:t xml:space="preserve">, </w:t>
      </w:r>
      <w:proofErr w:type="spellStart"/>
      <w:r>
        <w:t>latihan</w:t>
      </w:r>
      <w:proofErr w:type="spellEnd"/>
      <w:r>
        <w:t xml:space="preserve"> </w:t>
      </w:r>
      <w:proofErr w:type="spellStart"/>
      <w:r>
        <w:t>fisik</w:t>
      </w:r>
      <w:proofErr w:type="spellEnd"/>
      <w:r>
        <w:t xml:space="preserve">, </w:t>
      </w:r>
      <w:proofErr w:type="spellStart"/>
      <w:r>
        <w:t>kontrol</w:t>
      </w:r>
      <w:proofErr w:type="spellEnd"/>
      <w:r>
        <w:t xml:space="preserve"> </w:t>
      </w:r>
      <w:proofErr w:type="spellStart"/>
      <w:r>
        <w:t>terhadap</w:t>
      </w:r>
      <w:proofErr w:type="spellEnd"/>
      <w:r>
        <w:t xml:space="preserve"> </w:t>
      </w:r>
      <w:proofErr w:type="spellStart"/>
      <w:r>
        <w:t>komorbid</w:t>
      </w:r>
      <w:proofErr w:type="spellEnd"/>
      <w:r>
        <w:t xml:space="preserve"> yang </w:t>
      </w:r>
      <w:proofErr w:type="spellStart"/>
      <w:r>
        <w:rPr>
          <w:spacing w:val="3"/>
        </w:rPr>
        <w:t>ada</w:t>
      </w:r>
      <w:proofErr w:type="spellEnd"/>
      <w:r>
        <w:rPr>
          <w:spacing w:val="3"/>
        </w:rPr>
        <w:t xml:space="preserve"> </w:t>
      </w:r>
      <w:r>
        <w:t xml:space="preserve">dan juga </w:t>
      </w:r>
      <w:proofErr w:type="spellStart"/>
      <w:r>
        <w:t>tambahan</w:t>
      </w:r>
      <w:proofErr w:type="spellEnd"/>
      <w:r>
        <w:t xml:space="preserve"> </w:t>
      </w:r>
      <w:proofErr w:type="spellStart"/>
      <w:r>
        <w:t>modalitas</w:t>
      </w:r>
      <w:proofErr w:type="spellEnd"/>
      <w:r>
        <w:t xml:space="preserve"> </w:t>
      </w:r>
      <w:proofErr w:type="spellStart"/>
      <w:r>
        <w:t>fisik</w:t>
      </w:r>
      <w:proofErr w:type="spellEnd"/>
      <w:r>
        <w:t xml:space="preserve"> </w:t>
      </w:r>
      <w:proofErr w:type="spellStart"/>
      <w:r>
        <w:t>berperan</w:t>
      </w:r>
      <w:proofErr w:type="spellEnd"/>
      <w:r>
        <w:t xml:space="preserve"> </w:t>
      </w:r>
      <w:proofErr w:type="spellStart"/>
      <w:r>
        <w:t>penting</w:t>
      </w:r>
      <w:proofErr w:type="spellEnd"/>
      <w:r>
        <w:t xml:space="preserve"> agar </w:t>
      </w:r>
      <w:proofErr w:type="spellStart"/>
      <w:r>
        <w:t>tercapai</w:t>
      </w:r>
      <w:proofErr w:type="spellEnd"/>
      <w:r>
        <w:t xml:space="preserve"> </w:t>
      </w:r>
      <w:proofErr w:type="spellStart"/>
      <w:r>
        <w:t>hasil</w:t>
      </w:r>
      <w:proofErr w:type="spellEnd"/>
      <w:r>
        <w:t xml:space="preserve"> yang optimal </w:t>
      </w:r>
      <w:proofErr w:type="spellStart"/>
      <w:r>
        <w:t>dengan</w:t>
      </w:r>
      <w:proofErr w:type="spellEnd"/>
      <w:r>
        <w:t xml:space="preserve"> </w:t>
      </w:r>
      <w:proofErr w:type="spellStart"/>
      <w:r>
        <w:t>tujuan</w:t>
      </w:r>
      <w:proofErr w:type="spellEnd"/>
      <w:r>
        <w:t xml:space="preserve"> </w:t>
      </w:r>
      <w:proofErr w:type="spellStart"/>
      <w:r>
        <w:t>akhir</w:t>
      </w:r>
      <w:proofErr w:type="spellEnd"/>
      <w:r>
        <w:t xml:space="preserve"> </w:t>
      </w:r>
      <w:proofErr w:type="spellStart"/>
      <w:r>
        <w:rPr>
          <w:i/>
        </w:rPr>
        <w:t>succes</w:t>
      </w:r>
      <w:proofErr w:type="spellEnd"/>
      <w:r>
        <w:rPr>
          <w:i/>
          <w:spacing w:val="-1"/>
        </w:rPr>
        <w:t xml:space="preserve"> </w:t>
      </w:r>
      <w:r>
        <w:rPr>
          <w:i/>
        </w:rPr>
        <w:t>aging</w:t>
      </w:r>
      <w:r>
        <w:t>.</w:t>
      </w:r>
    </w:p>
    <w:p w14:paraId="44854D71" w14:textId="77777777" w:rsidR="00C85E96" w:rsidRDefault="00372C16" w:rsidP="00114806">
      <w:pPr>
        <w:pStyle w:val="BodyText"/>
        <w:spacing w:line="357" w:lineRule="auto"/>
        <w:ind w:right="77" w:firstLine="852"/>
        <w:jc w:val="both"/>
      </w:pPr>
      <w:proofErr w:type="spellStart"/>
      <w:r>
        <w:t>Untuk</w:t>
      </w:r>
      <w:proofErr w:type="spellEnd"/>
      <w:r>
        <w:t xml:space="preserve"> </w:t>
      </w:r>
      <w:proofErr w:type="spellStart"/>
      <w:r>
        <w:t>praktik</w:t>
      </w:r>
      <w:proofErr w:type="spellEnd"/>
      <w:r>
        <w:t xml:space="preserve"> </w:t>
      </w:r>
      <w:proofErr w:type="spellStart"/>
      <w:r>
        <w:t>klinis</w:t>
      </w:r>
      <w:proofErr w:type="spellEnd"/>
      <w:r>
        <w:t xml:space="preserve">, </w:t>
      </w:r>
      <w:proofErr w:type="spellStart"/>
      <w:r>
        <w:t>penapisan</w:t>
      </w:r>
      <w:proofErr w:type="spellEnd"/>
      <w:r>
        <w:t xml:space="preserve"> </w:t>
      </w:r>
      <w:proofErr w:type="spellStart"/>
      <w:r>
        <w:t>sarkopenia</w:t>
      </w:r>
      <w:proofErr w:type="spellEnd"/>
      <w:r>
        <w:t xml:space="preserve"> </w:t>
      </w:r>
      <w:proofErr w:type="spellStart"/>
      <w:r>
        <w:t>dapat</w:t>
      </w:r>
      <w:proofErr w:type="spellEnd"/>
      <w:r>
        <w:t xml:space="preserve"> </w:t>
      </w:r>
      <w:proofErr w:type="spellStart"/>
      <w:r>
        <w:t>dilakukan</w:t>
      </w:r>
      <w:proofErr w:type="spellEnd"/>
      <w:r>
        <w:t xml:space="preserve"> </w:t>
      </w:r>
      <w:proofErr w:type="spellStart"/>
      <w:r>
        <w:t>dengan</w:t>
      </w:r>
      <w:proofErr w:type="spellEnd"/>
      <w:r>
        <w:t xml:space="preserve"> </w:t>
      </w:r>
      <w:proofErr w:type="spellStart"/>
      <w:r>
        <w:t>menggunakan</w:t>
      </w:r>
      <w:proofErr w:type="spellEnd"/>
      <w:r>
        <w:t xml:space="preserve"> </w:t>
      </w:r>
      <w:proofErr w:type="spellStart"/>
      <w:r>
        <w:t>kuesioner</w:t>
      </w:r>
      <w:proofErr w:type="spellEnd"/>
      <w:r>
        <w:t xml:space="preserve"> SARC-F. </w:t>
      </w:r>
      <w:proofErr w:type="spellStart"/>
      <w:r>
        <w:t>Komponen</w:t>
      </w:r>
      <w:proofErr w:type="spellEnd"/>
      <w:r>
        <w:t xml:space="preserve"> </w:t>
      </w:r>
      <w:proofErr w:type="spellStart"/>
      <w:r>
        <w:t>massa</w:t>
      </w:r>
      <w:proofErr w:type="spellEnd"/>
      <w:r>
        <w:t xml:space="preserve"> </w:t>
      </w:r>
      <w:proofErr w:type="spellStart"/>
      <w:r>
        <w:t>otot</w:t>
      </w:r>
      <w:proofErr w:type="spellEnd"/>
      <w:r>
        <w:t xml:space="preserve"> pada </w:t>
      </w:r>
      <w:proofErr w:type="spellStart"/>
      <w:r>
        <w:t>sarkopenia</w:t>
      </w:r>
      <w:proofErr w:type="spellEnd"/>
      <w:r>
        <w:t xml:space="preserve"> </w:t>
      </w:r>
      <w:proofErr w:type="spellStart"/>
      <w:r>
        <w:t>dapat</w:t>
      </w:r>
      <w:proofErr w:type="spellEnd"/>
      <w:r>
        <w:t xml:space="preserve"> </w:t>
      </w:r>
      <w:proofErr w:type="spellStart"/>
      <w:r>
        <w:t>dilakukan</w:t>
      </w:r>
      <w:proofErr w:type="spellEnd"/>
      <w:r>
        <w:t xml:space="preserve"> </w:t>
      </w:r>
      <w:proofErr w:type="spellStart"/>
      <w:r>
        <w:t>dengan</w:t>
      </w:r>
      <w:proofErr w:type="spellEnd"/>
      <w:r>
        <w:t xml:space="preserve"> </w:t>
      </w:r>
      <w:proofErr w:type="spellStart"/>
      <w:r>
        <w:t>pengukuran</w:t>
      </w:r>
      <w:proofErr w:type="spellEnd"/>
      <w:r>
        <w:t xml:space="preserve"> </w:t>
      </w:r>
      <w:proofErr w:type="spellStart"/>
      <w:r>
        <w:t>antropometri</w:t>
      </w:r>
      <w:proofErr w:type="spellEnd"/>
      <w:r>
        <w:t xml:space="preserve"> dan </w:t>
      </w:r>
      <w:proofErr w:type="spellStart"/>
      <w:r>
        <w:t>menggunakan</w:t>
      </w:r>
      <w:proofErr w:type="spellEnd"/>
      <w:r>
        <w:t xml:space="preserve"> </w:t>
      </w:r>
      <w:proofErr w:type="spellStart"/>
      <w:r>
        <w:t>pemeriksaan</w:t>
      </w:r>
      <w:proofErr w:type="spellEnd"/>
      <w:r>
        <w:t xml:space="preserve"> </w:t>
      </w:r>
      <w:proofErr w:type="spellStart"/>
      <w:r>
        <w:t>penunjang</w:t>
      </w:r>
      <w:proofErr w:type="spellEnd"/>
      <w:r>
        <w:t xml:space="preserve"> BIA, </w:t>
      </w:r>
      <w:proofErr w:type="spellStart"/>
      <w:r>
        <w:t>analisis</w:t>
      </w:r>
      <w:proofErr w:type="spellEnd"/>
      <w:r>
        <w:t xml:space="preserve"> </w:t>
      </w:r>
      <w:proofErr w:type="spellStart"/>
      <w:r>
        <w:t>kekuatan</w:t>
      </w:r>
      <w:proofErr w:type="spellEnd"/>
      <w:r>
        <w:t xml:space="preserve"> </w:t>
      </w:r>
      <w:proofErr w:type="spellStart"/>
      <w:r>
        <w:t>otot</w:t>
      </w:r>
      <w:proofErr w:type="spellEnd"/>
      <w:r>
        <w:t xml:space="preserve"> </w:t>
      </w:r>
      <w:proofErr w:type="spellStart"/>
      <w:r>
        <w:t>dapat</w:t>
      </w:r>
      <w:proofErr w:type="spellEnd"/>
      <w:r>
        <w:t xml:space="preserve"> </w:t>
      </w:r>
      <w:proofErr w:type="spellStart"/>
      <w:r>
        <w:t>menggunakan</w:t>
      </w:r>
      <w:proofErr w:type="spellEnd"/>
      <w:r>
        <w:t xml:space="preserve"> </w:t>
      </w:r>
      <w:r>
        <w:rPr>
          <w:i/>
        </w:rPr>
        <w:t>hand grip test</w:t>
      </w:r>
      <w:r>
        <w:t xml:space="preserve">, </w:t>
      </w:r>
      <w:proofErr w:type="spellStart"/>
      <w:r>
        <w:t>fungsional</w:t>
      </w:r>
      <w:proofErr w:type="spellEnd"/>
      <w:r>
        <w:t xml:space="preserve"> </w:t>
      </w:r>
      <w:proofErr w:type="spellStart"/>
      <w:r>
        <w:t>fisik</w:t>
      </w:r>
      <w:proofErr w:type="spellEnd"/>
      <w:r>
        <w:t xml:space="preserve"> </w:t>
      </w:r>
      <w:proofErr w:type="spellStart"/>
      <w:r>
        <w:t>dapat</w:t>
      </w:r>
      <w:proofErr w:type="spellEnd"/>
      <w:r>
        <w:t xml:space="preserve"> </w:t>
      </w:r>
      <w:proofErr w:type="spellStart"/>
      <w:r>
        <w:t>menggunakan</w:t>
      </w:r>
      <w:proofErr w:type="spellEnd"/>
      <w:r>
        <w:t xml:space="preserve"> SPPB </w:t>
      </w:r>
      <w:proofErr w:type="spellStart"/>
      <w:r>
        <w:t>atau</w:t>
      </w:r>
      <w:proofErr w:type="spellEnd"/>
      <w:r>
        <w:t xml:space="preserve"> TUG. EWGSOP </w:t>
      </w:r>
      <w:proofErr w:type="spellStart"/>
      <w:r>
        <w:t>menetapkan</w:t>
      </w:r>
      <w:proofErr w:type="spellEnd"/>
      <w:r>
        <w:t xml:space="preserve"> diagnosis </w:t>
      </w:r>
      <w:proofErr w:type="spellStart"/>
      <w:r>
        <w:t>sarkopenia</w:t>
      </w:r>
      <w:proofErr w:type="spellEnd"/>
      <w:r>
        <w:t xml:space="preserve"> </w:t>
      </w:r>
      <w:proofErr w:type="spellStart"/>
      <w:r>
        <w:t>harus</w:t>
      </w:r>
      <w:proofErr w:type="spellEnd"/>
      <w:r>
        <w:t xml:space="preserve"> </w:t>
      </w:r>
      <w:proofErr w:type="spellStart"/>
      <w:r>
        <w:t>memenuhi</w:t>
      </w:r>
      <w:proofErr w:type="spellEnd"/>
      <w:r>
        <w:t xml:space="preserve"> </w:t>
      </w:r>
      <w:proofErr w:type="spellStart"/>
      <w:r>
        <w:t>kriteria</w:t>
      </w:r>
      <w:proofErr w:type="spellEnd"/>
      <w:r>
        <w:t xml:space="preserve"> </w:t>
      </w:r>
      <w:proofErr w:type="spellStart"/>
      <w:r>
        <w:t>massa</w:t>
      </w:r>
      <w:proofErr w:type="spellEnd"/>
      <w:r>
        <w:t xml:space="preserve"> </w:t>
      </w:r>
      <w:proofErr w:type="spellStart"/>
      <w:r>
        <w:t>otot</w:t>
      </w:r>
      <w:proofErr w:type="spellEnd"/>
      <w:r>
        <w:t xml:space="preserve"> dan </w:t>
      </w:r>
      <w:proofErr w:type="spellStart"/>
      <w:r>
        <w:t>kombinasi</w:t>
      </w:r>
      <w:proofErr w:type="spellEnd"/>
      <w:r>
        <w:t xml:space="preserve"> minimal salah</w:t>
      </w:r>
      <w:r>
        <w:rPr>
          <w:spacing w:val="-10"/>
        </w:rPr>
        <w:t xml:space="preserve"> </w:t>
      </w:r>
      <w:proofErr w:type="spellStart"/>
      <w:r>
        <w:t>satu</w:t>
      </w:r>
      <w:proofErr w:type="spellEnd"/>
      <w:r>
        <w:rPr>
          <w:spacing w:val="-14"/>
        </w:rPr>
        <w:t xml:space="preserve"> </w:t>
      </w:r>
      <w:proofErr w:type="spellStart"/>
      <w:r>
        <w:t>dari</w:t>
      </w:r>
      <w:proofErr w:type="spellEnd"/>
      <w:r>
        <w:rPr>
          <w:spacing w:val="-13"/>
        </w:rPr>
        <w:t xml:space="preserve"> </w:t>
      </w:r>
      <w:proofErr w:type="spellStart"/>
      <w:r>
        <w:t>kekuatan</w:t>
      </w:r>
      <w:proofErr w:type="spellEnd"/>
      <w:r>
        <w:rPr>
          <w:spacing w:val="-9"/>
        </w:rPr>
        <w:t xml:space="preserve"> </w:t>
      </w:r>
      <w:proofErr w:type="spellStart"/>
      <w:r>
        <w:t>otot</w:t>
      </w:r>
      <w:proofErr w:type="spellEnd"/>
      <w:r>
        <w:rPr>
          <w:spacing w:val="-5"/>
        </w:rPr>
        <w:t xml:space="preserve"> </w:t>
      </w:r>
      <w:r>
        <w:t>dan</w:t>
      </w:r>
      <w:r>
        <w:rPr>
          <w:spacing w:val="-14"/>
        </w:rPr>
        <w:t xml:space="preserve"> </w:t>
      </w:r>
      <w:proofErr w:type="spellStart"/>
      <w:r>
        <w:t>performa</w:t>
      </w:r>
      <w:proofErr w:type="spellEnd"/>
      <w:r>
        <w:rPr>
          <w:spacing w:val="-13"/>
        </w:rPr>
        <w:t xml:space="preserve"> </w:t>
      </w:r>
      <w:proofErr w:type="spellStart"/>
      <w:r>
        <w:t>fisik</w:t>
      </w:r>
      <w:proofErr w:type="spellEnd"/>
      <w:r>
        <w:rPr>
          <w:spacing w:val="-9"/>
        </w:rPr>
        <w:t xml:space="preserve"> </w:t>
      </w:r>
      <w:r>
        <w:t>yang</w:t>
      </w:r>
      <w:r>
        <w:rPr>
          <w:spacing w:val="-14"/>
        </w:rPr>
        <w:t xml:space="preserve"> </w:t>
      </w:r>
      <w:proofErr w:type="spellStart"/>
      <w:r>
        <w:t>menurun</w:t>
      </w:r>
      <w:proofErr w:type="spellEnd"/>
      <w:r>
        <w:t>.</w:t>
      </w:r>
      <w:r>
        <w:rPr>
          <w:spacing w:val="-7"/>
        </w:rPr>
        <w:t xml:space="preserve"> </w:t>
      </w:r>
      <w:proofErr w:type="spellStart"/>
      <w:r>
        <w:t>Kriteria</w:t>
      </w:r>
      <w:proofErr w:type="spellEnd"/>
      <w:r>
        <w:rPr>
          <w:spacing w:val="-9"/>
        </w:rPr>
        <w:t xml:space="preserve"> </w:t>
      </w:r>
      <w:proofErr w:type="spellStart"/>
      <w:r>
        <w:t>titik</w:t>
      </w:r>
      <w:proofErr w:type="spellEnd"/>
      <w:r>
        <w:rPr>
          <w:spacing w:val="-10"/>
        </w:rPr>
        <w:t xml:space="preserve"> </w:t>
      </w:r>
      <w:proofErr w:type="spellStart"/>
      <w:r>
        <w:t>potong</w:t>
      </w:r>
      <w:proofErr w:type="spellEnd"/>
      <w:r>
        <w:t xml:space="preserve"> yang </w:t>
      </w:r>
      <w:proofErr w:type="spellStart"/>
      <w:r>
        <w:t>digunakan</w:t>
      </w:r>
      <w:proofErr w:type="spellEnd"/>
      <w:r>
        <w:t xml:space="preserve"> </w:t>
      </w:r>
      <w:proofErr w:type="spellStart"/>
      <w:r>
        <w:t>mengikuti</w:t>
      </w:r>
      <w:proofErr w:type="spellEnd"/>
      <w:r>
        <w:t xml:space="preserve"> </w:t>
      </w:r>
      <w:r>
        <w:rPr>
          <w:i/>
        </w:rPr>
        <w:t xml:space="preserve">Asian Working Group </w:t>
      </w:r>
      <w:proofErr w:type="gramStart"/>
      <w:r>
        <w:rPr>
          <w:i/>
        </w:rPr>
        <w:t>On</w:t>
      </w:r>
      <w:proofErr w:type="gramEnd"/>
      <w:r>
        <w:rPr>
          <w:i/>
        </w:rPr>
        <w:t xml:space="preserve"> Sarcopenia, </w:t>
      </w:r>
      <w:proofErr w:type="spellStart"/>
      <w:r>
        <w:t>yaitu</w:t>
      </w:r>
      <w:proofErr w:type="spellEnd"/>
      <w:r>
        <w:t xml:space="preserve"> </w:t>
      </w:r>
      <w:proofErr w:type="spellStart"/>
      <w:r>
        <w:t>komponen</w:t>
      </w:r>
      <w:proofErr w:type="spellEnd"/>
      <w:r>
        <w:t xml:space="preserve"> </w:t>
      </w:r>
      <w:proofErr w:type="spellStart"/>
      <w:r>
        <w:t>kuatan</w:t>
      </w:r>
      <w:proofErr w:type="spellEnd"/>
      <w:r>
        <w:t xml:space="preserve"> </w:t>
      </w:r>
      <w:proofErr w:type="spellStart"/>
      <w:r>
        <w:t>otot</w:t>
      </w:r>
      <w:proofErr w:type="spellEnd"/>
      <w:r>
        <w:t xml:space="preserve"> yang </w:t>
      </w:r>
      <w:proofErr w:type="spellStart"/>
      <w:r>
        <w:t>diukur</w:t>
      </w:r>
      <w:proofErr w:type="spellEnd"/>
      <w:r>
        <w:t xml:space="preserve"> </w:t>
      </w:r>
      <w:proofErr w:type="spellStart"/>
      <w:r>
        <w:t>dengan</w:t>
      </w:r>
      <w:proofErr w:type="spellEnd"/>
      <w:r>
        <w:t xml:space="preserve"> </w:t>
      </w:r>
      <w:r>
        <w:rPr>
          <w:i/>
        </w:rPr>
        <w:t xml:space="preserve">skeletal muscle mass </w:t>
      </w:r>
      <w:r>
        <w:t>&lt; 7kg/m</w:t>
      </w:r>
      <w:r>
        <w:rPr>
          <w:position w:val="9"/>
          <w:sz w:val="16"/>
        </w:rPr>
        <w:t xml:space="preserve">2 </w:t>
      </w:r>
      <w:proofErr w:type="spellStart"/>
      <w:r>
        <w:t>untuk</w:t>
      </w:r>
      <w:proofErr w:type="spellEnd"/>
      <w:r>
        <w:t xml:space="preserve"> </w:t>
      </w:r>
      <w:proofErr w:type="spellStart"/>
      <w:r>
        <w:t>laki-laki</w:t>
      </w:r>
      <w:proofErr w:type="spellEnd"/>
      <w:r>
        <w:rPr>
          <w:spacing w:val="-27"/>
        </w:rPr>
        <w:t xml:space="preserve"> </w:t>
      </w:r>
      <w:r>
        <w:t>dan</w:t>
      </w:r>
    </w:p>
    <w:p w14:paraId="48F8BC59" w14:textId="77777777" w:rsidR="00C85E96" w:rsidRDefault="00372C16" w:rsidP="00114806">
      <w:pPr>
        <w:pStyle w:val="BodyText"/>
        <w:spacing w:line="357" w:lineRule="auto"/>
        <w:ind w:right="77"/>
        <w:jc w:val="both"/>
      </w:pPr>
      <w:r>
        <w:t>&lt; 5,4 kg/m</w:t>
      </w:r>
      <w:r>
        <w:rPr>
          <w:position w:val="9"/>
          <w:sz w:val="16"/>
        </w:rPr>
        <w:t xml:space="preserve">2 </w:t>
      </w:r>
      <w:proofErr w:type="spellStart"/>
      <w:r>
        <w:t>untuk</w:t>
      </w:r>
      <w:proofErr w:type="spellEnd"/>
      <w:r>
        <w:t xml:space="preserve"> </w:t>
      </w:r>
      <w:proofErr w:type="spellStart"/>
      <w:r>
        <w:t>erempuan</w:t>
      </w:r>
      <w:proofErr w:type="spellEnd"/>
      <w:r>
        <w:t xml:space="preserve">, </w:t>
      </w:r>
      <w:proofErr w:type="spellStart"/>
      <w:r>
        <w:t>kekuatan</w:t>
      </w:r>
      <w:proofErr w:type="spellEnd"/>
      <w:r>
        <w:t xml:space="preserve"> </w:t>
      </w:r>
      <w:proofErr w:type="spellStart"/>
      <w:r>
        <w:t>genggam</w:t>
      </w:r>
      <w:proofErr w:type="spellEnd"/>
      <w:r>
        <w:t xml:space="preserve"> </w:t>
      </w:r>
      <w:proofErr w:type="spellStart"/>
      <w:r>
        <w:t>tangan</w:t>
      </w:r>
      <w:proofErr w:type="spellEnd"/>
      <w:r>
        <w:t xml:space="preserve"> &lt; 26 kg </w:t>
      </w:r>
      <w:proofErr w:type="spellStart"/>
      <w:r>
        <w:t>untuk</w:t>
      </w:r>
      <w:proofErr w:type="spellEnd"/>
      <w:r>
        <w:t xml:space="preserve"> </w:t>
      </w:r>
      <w:proofErr w:type="spellStart"/>
      <w:r>
        <w:t>laki-laki</w:t>
      </w:r>
      <w:proofErr w:type="spellEnd"/>
      <w:r>
        <w:t xml:space="preserve"> dan </w:t>
      </w:r>
      <w:r>
        <w:t xml:space="preserve">&lt; 18 kg </w:t>
      </w:r>
      <w:proofErr w:type="spellStart"/>
      <w:r>
        <w:t>untuk</w:t>
      </w:r>
      <w:proofErr w:type="spellEnd"/>
      <w:r>
        <w:t xml:space="preserve"> </w:t>
      </w:r>
      <w:proofErr w:type="spellStart"/>
      <w:r>
        <w:t>perempuan</w:t>
      </w:r>
      <w:proofErr w:type="spellEnd"/>
      <w:r>
        <w:t xml:space="preserve">, </w:t>
      </w:r>
      <w:proofErr w:type="spellStart"/>
      <w:r>
        <w:t>kecepatan</w:t>
      </w:r>
      <w:proofErr w:type="spellEnd"/>
      <w:r>
        <w:t xml:space="preserve"> </w:t>
      </w:r>
      <w:proofErr w:type="spellStart"/>
      <w:r>
        <w:t>berjalan</w:t>
      </w:r>
      <w:proofErr w:type="spellEnd"/>
      <w:r>
        <w:t xml:space="preserve"> &lt; 0,8 m/</w:t>
      </w:r>
      <w:proofErr w:type="spellStart"/>
      <w:r>
        <w:t>detik</w:t>
      </w:r>
      <w:proofErr w:type="spellEnd"/>
      <w:r>
        <w:t>.</w:t>
      </w:r>
    </w:p>
    <w:p w14:paraId="095E7A14" w14:textId="77777777" w:rsidR="00C85E96" w:rsidRDefault="00372C16" w:rsidP="00114806">
      <w:pPr>
        <w:pStyle w:val="BodyText"/>
        <w:spacing w:line="360" w:lineRule="auto"/>
        <w:ind w:right="4" w:firstLine="852"/>
        <w:jc w:val="both"/>
      </w:pPr>
      <w:proofErr w:type="spellStart"/>
      <w:r>
        <w:t>Tatalaksana</w:t>
      </w:r>
      <w:proofErr w:type="spellEnd"/>
      <w:r>
        <w:t xml:space="preserve"> </w:t>
      </w:r>
      <w:proofErr w:type="spellStart"/>
      <w:r>
        <w:t>farmakologis</w:t>
      </w:r>
      <w:proofErr w:type="spellEnd"/>
      <w:r>
        <w:t xml:space="preserve"> </w:t>
      </w:r>
      <w:proofErr w:type="spellStart"/>
      <w:r>
        <w:t>masih</w:t>
      </w:r>
      <w:proofErr w:type="spellEnd"/>
      <w:r>
        <w:t xml:space="preserve"> </w:t>
      </w:r>
      <w:proofErr w:type="spellStart"/>
      <w:r>
        <w:t>belum</w:t>
      </w:r>
      <w:proofErr w:type="spellEnd"/>
      <w:r>
        <w:t xml:space="preserve"> </w:t>
      </w:r>
      <w:proofErr w:type="spellStart"/>
      <w:r>
        <w:t>lazim</w:t>
      </w:r>
      <w:proofErr w:type="spellEnd"/>
      <w:r>
        <w:t xml:space="preserve"> </w:t>
      </w:r>
      <w:proofErr w:type="spellStart"/>
      <w:r>
        <w:t>digunakan</w:t>
      </w:r>
      <w:proofErr w:type="spellEnd"/>
      <w:r>
        <w:t xml:space="preserve"> </w:t>
      </w:r>
      <w:proofErr w:type="spellStart"/>
      <w:r>
        <w:t>karena</w:t>
      </w:r>
      <w:proofErr w:type="spellEnd"/>
      <w:r>
        <w:t xml:space="preserve"> </w:t>
      </w:r>
      <w:proofErr w:type="spellStart"/>
      <w:r>
        <w:t>banyak</w:t>
      </w:r>
      <w:proofErr w:type="spellEnd"/>
      <w:r>
        <w:t xml:space="preserve"> </w:t>
      </w:r>
      <w:proofErr w:type="spellStart"/>
      <w:r>
        <w:t>efek</w:t>
      </w:r>
      <w:proofErr w:type="spellEnd"/>
      <w:r>
        <w:t xml:space="preserve"> </w:t>
      </w:r>
      <w:proofErr w:type="spellStart"/>
      <w:r>
        <w:t>samping</w:t>
      </w:r>
      <w:proofErr w:type="spellEnd"/>
      <w:r>
        <w:t xml:space="preserve"> yang </w:t>
      </w:r>
      <w:proofErr w:type="spellStart"/>
      <w:r>
        <w:t>ditimbulkan</w:t>
      </w:r>
      <w:proofErr w:type="spellEnd"/>
      <w:r>
        <w:t xml:space="preserve"> dan </w:t>
      </w:r>
      <w:proofErr w:type="spellStart"/>
      <w:r>
        <w:t>masih</w:t>
      </w:r>
      <w:proofErr w:type="spellEnd"/>
      <w:r>
        <w:t xml:space="preserve"> </w:t>
      </w:r>
      <w:proofErr w:type="spellStart"/>
      <w:r>
        <w:t>dalam</w:t>
      </w:r>
      <w:proofErr w:type="spellEnd"/>
      <w:r>
        <w:t xml:space="preserve"> </w:t>
      </w:r>
      <w:proofErr w:type="spellStart"/>
      <w:r>
        <w:t>tahap</w:t>
      </w:r>
      <w:proofErr w:type="spellEnd"/>
      <w:r>
        <w:t xml:space="preserve"> </w:t>
      </w:r>
      <w:proofErr w:type="spellStart"/>
      <w:r>
        <w:t>penelitian</w:t>
      </w:r>
      <w:proofErr w:type="spellEnd"/>
      <w:r>
        <w:t xml:space="preserve"> pada </w:t>
      </w:r>
      <w:proofErr w:type="spellStart"/>
      <w:r>
        <w:t>hewan</w:t>
      </w:r>
      <w:proofErr w:type="spellEnd"/>
      <w:r>
        <w:t xml:space="preserve">. Latihan </w:t>
      </w:r>
      <w:proofErr w:type="spellStart"/>
      <w:r>
        <w:t>fisik</w:t>
      </w:r>
      <w:proofErr w:type="spellEnd"/>
      <w:r>
        <w:t xml:space="preserve"> </w:t>
      </w:r>
      <w:proofErr w:type="spellStart"/>
      <w:r>
        <w:t>dalam</w:t>
      </w:r>
      <w:proofErr w:type="spellEnd"/>
      <w:r>
        <w:t xml:space="preserve"> </w:t>
      </w:r>
      <w:proofErr w:type="spellStart"/>
      <w:r>
        <w:t>bentuk</w:t>
      </w:r>
      <w:proofErr w:type="spellEnd"/>
      <w:r>
        <w:t xml:space="preserve"> </w:t>
      </w:r>
      <w:proofErr w:type="spellStart"/>
      <w:r>
        <w:t>aerobik</w:t>
      </w:r>
      <w:proofErr w:type="spellEnd"/>
      <w:r>
        <w:t xml:space="preserve">, </w:t>
      </w:r>
      <w:proofErr w:type="spellStart"/>
      <w:r>
        <w:t>resistensi</w:t>
      </w:r>
      <w:proofErr w:type="spellEnd"/>
      <w:r>
        <w:t xml:space="preserve">, dan </w:t>
      </w:r>
      <w:proofErr w:type="spellStart"/>
      <w:r>
        <w:t>latihan</w:t>
      </w:r>
      <w:proofErr w:type="spellEnd"/>
      <w:r>
        <w:t xml:space="preserve"> </w:t>
      </w:r>
      <w:proofErr w:type="spellStart"/>
      <w:r>
        <w:t>kombinasi</w:t>
      </w:r>
      <w:proofErr w:type="spellEnd"/>
      <w:r>
        <w:t xml:space="preserve"> </w:t>
      </w:r>
      <w:proofErr w:type="spellStart"/>
      <w:r>
        <w:t>telah</w:t>
      </w:r>
      <w:proofErr w:type="spellEnd"/>
      <w:r>
        <w:t xml:space="preserve"> </w:t>
      </w:r>
      <w:proofErr w:type="spellStart"/>
      <w:r>
        <w:t>menunjukkan</w:t>
      </w:r>
      <w:proofErr w:type="spellEnd"/>
      <w:r>
        <w:t xml:space="preserve"> </w:t>
      </w:r>
      <w:proofErr w:type="spellStart"/>
      <w:r>
        <w:t>manfaat</w:t>
      </w:r>
      <w:proofErr w:type="spellEnd"/>
      <w:r>
        <w:t xml:space="preserve"> yang paling </w:t>
      </w:r>
      <w:proofErr w:type="spellStart"/>
      <w:r>
        <w:t>besar</w:t>
      </w:r>
      <w:proofErr w:type="spellEnd"/>
      <w:r>
        <w:t xml:space="preserve"> </w:t>
      </w:r>
      <w:proofErr w:type="spellStart"/>
      <w:r>
        <w:t>untuk</w:t>
      </w:r>
      <w:proofErr w:type="spellEnd"/>
      <w:r>
        <w:t xml:space="preserve"> </w:t>
      </w:r>
      <w:proofErr w:type="spellStart"/>
      <w:r>
        <w:t>mencegah</w:t>
      </w:r>
      <w:proofErr w:type="spellEnd"/>
      <w:r>
        <w:t xml:space="preserve"> dan </w:t>
      </w:r>
      <w:proofErr w:type="spellStart"/>
      <w:r>
        <w:t>sebagai</w:t>
      </w:r>
      <w:proofErr w:type="spellEnd"/>
      <w:r>
        <w:t xml:space="preserve"> </w:t>
      </w:r>
      <w:proofErr w:type="spellStart"/>
      <w:r>
        <w:t>tatalaksana</w:t>
      </w:r>
      <w:proofErr w:type="spellEnd"/>
      <w:r>
        <w:t xml:space="preserve"> </w:t>
      </w:r>
      <w:proofErr w:type="spellStart"/>
      <w:r>
        <w:t>sarkopenia</w:t>
      </w:r>
      <w:proofErr w:type="spellEnd"/>
      <w:r>
        <w:t xml:space="preserve"> pada </w:t>
      </w:r>
      <w:proofErr w:type="spellStart"/>
      <w:r>
        <w:t>populasi</w:t>
      </w:r>
      <w:proofErr w:type="spellEnd"/>
      <w:r>
        <w:t xml:space="preserve"> </w:t>
      </w:r>
      <w:proofErr w:type="spellStart"/>
      <w:r>
        <w:t>lanjut</w:t>
      </w:r>
      <w:proofErr w:type="spellEnd"/>
      <w:r>
        <w:t xml:space="preserve"> </w:t>
      </w:r>
      <w:proofErr w:type="spellStart"/>
      <w:r>
        <w:t>usia</w:t>
      </w:r>
      <w:proofErr w:type="spellEnd"/>
      <w:r>
        <w:t xml:space="preserve">. </w:t>
      </w:r>
      <w:proofErr w:type="spellStart"/>
      <w:r>
        <w:t>Durasi</w:t>
      </w:r>
      <w:proofErr w:type="spellEnd"/>
      <w:r>
        <w:t xml:space="preserve"> </w:t>
      </w:r>
      <w:proofErr w:type="spellStart"/>
      <w:r>
        <w:t>latihan</w:t>
      </w:r>
      <w:proofErr w:type="spellEnd"/>
      <w:r>
        <w:t xml:space="preserve"> minimal 20 </w:t>
      </w:r>
      <w:proofErr w:type="spellStart"/>
      <w:r>
        <w:t>menit</w:t>
      </w:r>
      <w:proofErr w:type="spellEnd"/>
      <w:r>
        <w:t xml:space="preserve">, 2 kali </w:t>
      </w:r>
      <w:proofErr w:type="spellStart"/>
      <w:r>
        <w:t>perminggu</w:t>
      </w:r>
      <w:proofErr w:type="spellEnd"/>
      <w:r>
        <w:t xml:space="preserve">, </w:t>
      </w:r>
      <w:proofErr w:type="spellStart"/>
      <w:r>
        <w:t>selama</w:t>
      </w:r>
      <w:proofErr w:type="spellEnd"/>
      <w:r>
        <w:t xml:space="preserve"> 8 </w:t>
      </w:r>
      <w:proofErr w:type="spellStart"/>
      <w:r>
        <w:t>minggu</w:t>
      </w:r>
      <w:proofErr w:type="spellEnd"/>
      <w:r>
        <w:t xml:space="preserve"> </w:t>
      </w:r>
      <w:proofErr w:type="spellStart"/>
      <w:r>
        <w:t>menunjukkan</w:t>
      </w:r>
      <w:proofErr w:type="spellEnd"/>
      <w:r>
        <w:t xml:space="preserve"> minimal salah </w:t>
      </w:r>
      <w:proofErr w:type="spellStart"/>
      <w:r>
        <w:t>satu</w:t>
      </w:r>
      <w:proofErr w:type="spellEnd"/>
      <w:r>
        <w:t xml:space="preserve"> </w:t>
      </w:r>
      <w:proofErr w:type="spellStart"/>
      <w:r>
        <w:t>dari</w:t>
      </w:r>
      <w:proofErr w:type="spellEnd"/>
      <w:r>
        <w:t xml:space="preserve"> </w:t>
      </w:r>
      <w:proofErr w:type="spellStart"/>
      <w:r>
        <w:t>komponen</w:t>
      </w:r>
      <w:proofErr w:type="spellEnd"/>
      <w:r>
        <w:t xml:space="preserve"> </w:t>
      </w:r>
      <w:proofErr w:type="spellStart"/>
      <w:r>
        <w:t>biomolekuler</w:t>
      </w:r>
      <w:proofErr w:type="spellEnd"/>
      <w:r>
        <w:t xml:space="preserve">, </w:t>
      </w:r>
      <w:proofErr w:type="spellStart"/>
      <w:r>
        <w:t>massa</w:t>
      </w:r>
      <w:proofErr w:type="spellEnd"/>
      <w:r>
        <w:t xml:space="preserve"> </w:t>
      </w:r>
      <w:proofErr w:type="spellStart"/>
      <w:r>
        <w:t>otot</w:t>
      </w:r>
      <w:proofErr w:type="spellEnd"/>
      <w:r>
        <w:t xml:space="preserve">, </w:t>
      </w:r>
      <w:proofErr w:type="spellStart"/>
      <w:r>
        <w:t>kekuatan</w:t>
      </w:r>
      <w:proofErr w:type="spellEnd"/>
      <w:r>
        <w:t xml:space="preserve"> </w:t>
      </w:r>
      <w:proofErr w:type="spellStart"/>
      <w:r>
        <w:t>otot</w:t>
      </w:r>
      <w:proofErr w:type="spellEnd"/>
      <w:r>
        <w:t xml:space="preserve">, </w:t>
      </w:r>
      <w:proofErr w:type="spellStart"/>
      <w:r>
        <w:t>atau</w:t>
      </w:r>
      <w:proofErr w:type="spellEnd"/>
      <w:r>
        <w:t xml:space="preserve"> </w:t>
      </w:r>
      <w:proofErr w:type="spellStart"/>
      <w:r>
        <w:t>kemampuan</w:t>
      </w:r>
      <w:proofErr w:type="spellEnd"/>
      <w:r>
        <w:t xml:space="preserve"> </w:t>
      </w:r>
      <w:proofErr w:type="spellStart"/>
      <w:r>
        <w:t>fisik</w:t>
      </w:r>
      <w:proofErr w:type="spellEnd"/>
      <w:r>
        <w:t>.</w:t>
      </w:r>
    </w:p>
    <w:p w14:paraId="087DF948" w14:textId="77777777" w:rsidR="00C85E96" w:rsidRDefault="00372C16" w:rsidP="00114806">
      <w:pPr>
        <w:pStyle w:val="BodyText"/>
        <w:spacing w:line="357" w:lineRule="auto"/>
        <w:ind w:right="4" w:firstLine="852"/>
        <w:jc w:val="both"/>
      </w:pPr>
      <w:proofErr w:type="spellStart"/>
      <w:r>
        <w:t>Protokol</w:t>
      </w:r>
      <w:proofErr w:type="spellEnd"/>
      <w:r>
        <w:t xml:space="preserve"> </w:t>
      </w:r>
      <w:proofErr w:type="spellStart"/>
      <w:r>
        <w:t>rehabilitasi</w:t>
      </w:r>
      <w:proofErr w:type="spellEnd"/>
      <w:r>
        <w:t xml:space="preserve"> </w:t>
      </w:r>
      <w:proofErr w:type="spellStart"/>
      <w:r>
        <w:t>dengan</w:t>
      </w:r>
      <w:proofErr w:type="spellEnd"/>
      <w:r>
        <w:t xml:space="preserve"> </w:t>
      </w:r>
      <w:proofErr w:type="spellStart"/>
      <w:r>
        <w:t>penggunaan</w:t>
      </w:r>
      <w:proofErr w:type="spellEnd"/>
      <w:r>
        <w:t xml:space="preserve"> </w:t>
      </w:r>
      <w:proofErr w:type="spellStart"/>
      <w:r>
        <w:t>modalitas</w:t>
      </w:r>
      <w:proofErr w:type="spellEnd"/>
      <w:r>
        <w:t xml:space="preserve"> </w:t>
      </w:r>
      <w:proofErr w:type="spellStart"/>
      <w:r>
        <w:t>dapat</w:t>
      </w:r>
      <w:proofErr w:type="spellEnd"/>
      <w:r>
        <w:t xml:space="preserve"> </w:t>
      </w:r>
      <w:proofErr w:type="spellStart"/>
      <w:r>
        <w:t>digunakan</w:t>
      </w:r>
      <w:proofErr w:type="spellEnd"/>
      <w:r>
        <w:t xml:space="preserve"> </w:t>
      </w:r>
      <w:proofErr w:type="spellStart"/>
      <w:r>
        <w:t>sebagai</w:t>
      </w:r>
      <w:proofErr w:type="spellEnd"/>
      <w:r>
        <w:t xml:space="preserve"> </w:t>
      </w:r>
      <w:proofErr w:type="spellStart"/>
      <w:r>
        <w:t>pilihan</w:t>
      </w:r>
      <w:proofErr w:type="spellEnd"/>
      <w:r>
        <w:t xml:space="preserve"> </w:t>
      </w:r>
      <w:proofErr w:type="spellStart"/>
      <w:r>
        <w:t>tatalaksana</w:t>
      </w:r>
      <w:proofErr w:type="spellEnd"/>
      <w:r>
        <w:t xml:space="preserve"> pada </w:t>
      </w:r>
      <w:proofErr w:type="spellStart"/>
      <w:r>
        <w:t>pasien</w:t>
      </w:r>
      <w:proofErr w:type="spellEnd"/>
      <w:r>
        <w:t xml:space="preserve"> </w:t>
      </w:r>
      <w:proofErr w:type="spellStart"/>
      <w:r>
        <w:t>sarkopenia</w:t>
      </w:r>
      <w:proofErr w:type="spellEnd"/>
      <w:r>
        <w:t xml:space="preserve"> yang </w:t>
      </w:r>
      <w:proofErr w:type="spellStart"/>
      <w:r>
        <w:t>telah</w:t>
      </w:r>
      <w:proofErr w:type="spellEnd"/>
      <w:r>
        <w:t xml:space="preserve"> </w:t>
      </w:r>
      <w:proofErr w:type="spellStart"/>
      <w:r>
        <w:t>menunjukkan</w:t>
      </w:r>
      <w:proofErr w:type="spellEnd"/>
      <w:r w:rsidR="00417526">
        <w:t xml:space="preserve"> </w:t>
      </w:r>
      <w:proofErr w:type="spellStart"/>
      <w:r>
        <w:t>manfaat</w:t>
      </w:r>
      <w:proofErr w:type="spellEnd"/>
      <w:r>
        <w:t xml:space="preserve"> </w:t>
      </w:r>
      <w:proofErr w:type="spellStart"/>
      <w:r>
        <w:t>positif</w:t>
      </w:r>
      <w:proofErr w:type="spellEnd"/>
      <w:r>
        <w:t xml:space="preserve"> dan </w:t>
      </w:r>
      <w:proofErr w:type="spellStart"/>
      <w:r>
        <w:t>mampu</w:t>
      </w:r>
      <w:proofErr w:type="spellEnd"/>
      <w:r>
        <w:t xml:space="preserve"> </w:t>
      </w:r>
      <w:proofErr w:type="spellStart"/>
      <w:r>
        <w:t>laksana</w:t>
      </w:r>
      <w:proofErr w:type="spellEnd"/>
      <w:r>
        <w:t xml:space="preserve"> pada </w:t>
      </w:r>
      <w:proofErr w:type="spellStart"/>
      <w:r>
        <w:t>pasien</w:t>
      </w:r>
      <w:proofErr w:type="spellEnd"/>
      <w:r>
        <w:t xml:space="preserve"> </w:t>
      </w:r>
      <w:proofErr w:type="spellStart"/>
      <w:r>
        <w:t>lanjut</w:t>
      </w:r>
      <w:proofErr w:type="spellEnd"/>
      <w:r>
        <w:t xml:space="preserve"> </w:t>
      </w:r>
      <w:proofErr w:type="spellStart"/>
      <w:r>
        <w:t>usia</w:t>
      </w:r>
      <w:proofErr w:type="spellEnd"/>
      <w:r>
        <w:t xml:space="preserve"> yang </w:t>
      </w:r>
      <w:proofErr w:type="spellStart"/>
      <w:r>
        <w:t>memiliki</w:t>
      </w:r>
      <w:proofErr w:type="spellEnd"/>
      <w:r>
        <w:t xml:space="preserve"> </w:t>
      </w:r>
      <w:proofErr w:type="spellStart"/>
      <w:r>
        <w:t>keterbatasan</w:t>
      </w:r>
      <w:proofErr w:type="spellEnd"/>
      <w:r>
        <w:t xml:space="preserve"> </w:t>
      </w:r>
      <w:proofErr w:type="spellStart"/>
      <w:r>
        <w:t>untuk</w:t>
      </w:r>
      <w:proofErr w:type="spellEnd"/>
      <w:r>
        <w:t xml:space="preserve"> </w:t>
      </w:r>
      <w:proofErr w:type="spellStart"/>
      <w:r>
        <w:t>melakukan</w:t>
      </w:r>
      <w:proofErr w:type="spellEnd"/>
      <w:r>
        <w:t xml:space="preserve"> </w:t>
      </w:r>
      <w:proofErr w:type="spellStart"/>
      <w:r>
        <w:t>latihan</w:t>
      </w:r>
      <w:proofErr w:type="spellEnd"/>
      <w:r>
        <w:t xml:space="preserve"> </w:t>
      </w:r>
      <w:proofErr w:type="spellStart"/>
      <w:r>
        <w:t>fisik</w:t>
      </w:r>
      <w:proofErr w:type="spellEnd"/>
      <w:r>
        <w:t xml:space="preserve">. </w:t>
      </w:r>
      <w:proofErr w:type="spellStart"/>
      <w:r>
        <w:t>Protokol</w:t>
      </w:r>
      <w:proofErr w:type="spellEnd"/>
      <w:r>
        <w:t xml:space="preserve"> </w:t>
      </w:r>
      <w:proofErr w:type="spellStart"/>
      <w:r>
        <w:t>latihan</w:t>
      </w:r>
      <w:proofErr w:type="spellEnd"/>
      <w:r>
        <w:t xml:space="preserve"> </w:t>
      </w:r>
      <w:proofErr w:type="spellStart"/>
      <w:r>
        <w:t>lini</w:t>
      </w:r>
      <w:proofErr w:type="spellEnd"/>
      <w:r>
        <w:t xml:space="preserve"> </w:t>
      </w:r>
      <w:proofErr w:type="spellStart"/>
      <w:r>
        <w:t>pertama</w:t>
      </w:r>
      <w:proofErr w:type="spellEnd"/>
      <w:r>
        <w:t xml:space="preserve"> </w:t>
      </w:r>
      <w:proofErr w:type="spellStart"/>
      <w:r>
        <w:t>menggunakan</w:t>
      </w:r>
      <w:proofErr w:type="spellEnd"/>
      <w:r>
        <w:rPr>
          <w:spacing w:val="-20"/>
        </w:rPr>
        <w:t xml:space="preserve"> </w:t>
      </w:r>
      <w:proofErr w:type="spellStart"/>
      <w:r>
        <w:t>modalitas</w:t>
      </w:r>
      <w:proofErr w:type="spellEnd"/>
      <w:r>
        <w:rPr>
          <w:spacing w:val="-15"/>
        </w:rPr>
        <w:t xml:space="preserve"> </w:t>
      </w:r>
      <w:r>
        <w:rPr>
          <w:i/>
        </w:rPr>
        <w:t>focused</w:t>
      </w:r>
      <w:r>
        <w:rPr>
          <w:i/>
          <w:spacing w:val="-19"/>
        </w:rPr>
        <w:t xml:space="preserve"> </w:t>
      </w:r>
      <w:r>
        <w:rPr>
          <w:i/>
        </w:rPr>
        <w:t>mechano-acoustic</w:t>
      </w:r>
      <w:r>
        <w:rPr>
          <w:i/>
          <w:spacing w:val="-18"/>
        </w:rPr>
        <w:t xml:space="preserve"> </w:t>
      </w:r>
      <w:r>
        <w:rPr>
          <w:i/>
        </w:rPr>
        <w:t>vibrations</w:t>
      </w:r>
      <w:r>
        <w:rPr>
          <w:i/>
          <w:spacing w:val="-17"/>
        </w:rPr>
        <w:t xml:space="preserve"> </w:t>
      </w:r>
      <w:r>
        <w:t>pada</w:t>
      </w:r>
      <w:r>
        <w:rPr>
          <w:spacing w:val="-17"/>
        </w:rPr>
        <w:t xml:space="preserve"> </w:t>
      </w:r>
      <w:r>
        <w:t>target</w:t>
      </w:r>
      <w:r>
        <w:rPr>
          <w:spacing w:val="-18"/>
        </w:rPr>
        <w:t xml:space="preserve"> </w:t>
      </w:r>
      <w:proofErr w:type="spellStart"/>
      <w:r>
        <w:t>otot</w:t>
      </w:r>
      <w:proofErr w:type="spellEnd"/>
      <w:r>
        <w:rPr>
          <w:spacing w:val="-15"/>
        </w:rPr>
        <w:t xml:space="preserve"> </w:t>
      </w:r>
      <w:r>
        <w:t xml:space="preserve">yang </w:t>
      </w:r>
      <w:proofErr w:type="spellStart"/>
      <w:r>
        <w:t>akan</w:t>
      </w:r>
      <w:proofErr w:type="spellEnd"/>
      <w:r>
        <w:t xml:space="preserve"> </w:t>
      </w:r>
      <w:proofErr w:type="spellStart"/>
      <w:r>
        <w:t>dilatih</w:t>
      </w:r>
      <w:proofErr w:type="spellEnd"/>
      <w:r>
        <w:t xml:space="preserve"> </w:t>
      </w:r>
      <w:proofErr w:type="spellStart"/>
      <w:r>
        <w:t>dengan</w:t>
      </w:r>
      <w:proofErr w:type="spellEnd"/>
      <w:r>
        <w:t xml:space="preserve"> </w:t>
      </w:r>
      <w:proofErr w:type="spellStart"/>
      <w:r>
        <w:t>pengaturan</w:t>
      </w:r>
      <w:proofErr w:type="spellEnd"/>
      <w:r>
        <w:t xml:space="preserve"> 200 </w:t>
      </w:r>
      <w:r>
        <w:rPr>
          <w:spacing w:val="-3"/>
        </w:rPr>
        <w:t xml:space="preserve">Hz </w:t>
      </w:r>
      <w:proofErr w:type="spellStart"/>
      <w:r>
        <w:t>selama</w:t>
      </w:r>
      <w:proofErr w:type="spellEnd"/>
      <w:r>
        <w:t xml:space="preserve"> 10 </w:t>
      </w:r>
      <w:proofErr w:type="spellStart"/>
      <w:r>
        <w:t>menit</w:t>
      </w:r>
      <w:proofErr w:type="spellEnd"/>
      <w:r>
        <w:t xml:space="preserve">, 300 </w:t>
      </w:r>
      <w:r>
        <w:rPr>
          <w:spacing w:val="-3"/>
        </w:rPr>
        <w:t xml:space="preserve">Hz </w:t>
      </w:r>
      <w:proofErr w:type="spellStart"/>
      <w:r>
        <w:t>selama</w:t>
      </w:r>
      <w:proofErr w:type="spellEnd"/>
      <w:r>
        <w:t xml:space="preserve"> 10 </w:t>
      </w:r>
      <w:proofErr w:type="spellStart"/>
      <w:r>
        <w:t>menit</w:t>
      </w:r>
      <w:proofErr w:type="spellEnd"/>
      <w:r>
        <w:t xml:space="preserve">, dan 120 Hz </w:t>
      </w:r>
      <w:proofErr w:type="spellStart"/>
      <w:r>
        <w:t>selama</w:t>
      </w:r>
      <w:proofErr w:type="spellEnd"/>
      <w:r>
        <w:t xml:space="preserve"> 5 </w:t>
      </w:r>
      <w:proofErr w:type="spellStart"/>
      <w:r>
        <w:t>menit</w:t>
      </w:r>
      <w:proofErr w:type="spellEnd"/>
      <w:r>
        <w:t xml:space="preserve">, </w:t>
      </w:r>
      <w:proofErr w:type="spellStart"/>
      <w:r>
        <w:t>posisi</w:t>
      </w:r>
      <w:proofErr w:type="spellEnd"/>
      <w:r>
        <w:t xml:space="preserve"> </w:t>
      </w:r>
      <w:proofErr w:type="spellStart"/>
      <w:r>
        <w:t>berdiri</w:t>
      </w:r>
      <w:proofErr w:type="spellEnd"/>
      <w:r>
        <w:t xml:space="preserve"> </w:t>
      </w:r>
      <w:proofErr w:type="spellStart"/>
      <w:r>
        <w:t>atau</w:t>
      </w:r>
      <w:proofErr w:type="spellEnd"/>
      <w:r>
        <w:rPr>
          <w:spacing w:val="-5"/>
        </w:rPr>
        <w:t xml:space="preserve"> </w:t>
      </w:r>
      <w:proofErr w:type="spellStart"/>
      <w:r>
        <w:t>terlentang</w:t>
      </w:r>
      <w:proofErr w:type="spellEnd"/>
      <w:r>
        <w:t>.</w:t>
      </w:r>
    </w:p>
    <w:p w14:paraId="63D0F27B" w14:textId="084FA6D1" w:rsidR="00C85E96" w:rsidRDefault="00372C16" w:rsidP="00114806">
      <w:pPr>
        <w:pStyle w:val="BodyText"/>
        <w:spacing w:line="360" w:lineRule="auto"/>
        <w:ind w:right="4" w:firstLine="852"/>
        <w:jc w:val="both"/>
      </w:pPr>
      <w:r>
        <w:t xml:space="preserve">Peran </w:t>
      </w:r>
      <w:proofErr w:type="spellStart"/>
      <w:r>
        <w:t>nutrisi</w:t>
      </w:r>
      <w:proofErr w:type="spellEnd"/>
      <w:r>
        <w:t xml:space="preserve"> yang </w:t>
      </w:r>
      <w:proofErr w:type="spellStart"/>
      <w:r>
        <w:t>adekuat</w:t>
      </w:r>
      <w:proofErr w:type="spellEnd"/>
      <w:r>
        <w:t xml:space="preserve"> juga </w:t>
      </w:r>
      <w:proofErr w:type="spellStart"/>
      <w:r>
        <w:t>penting</w:t>
      </w:r>
      <w:proofErr w:type="spellEnd"/>
      <w:r>
        <w:t xml:space="preserve"> </w:t>
      </w:r>
      <w:proofErr w:type="spellStart"/>
      <w:r>
        <w:t>diingat</w:t>
      </w:r>
      <w:proofErr w:type="spellEnd"/>
      <w:r>
        <w:t xml:space="preserve"> </w:t>
      </w:r>
      <w:proofErr w:type="spellStart"/>
      <w:r>
        <w:t>karena</w:t>
      </w:r>
      <w:proofErr w:type="spellEnd"/>
      <w:r>
        <w:t xml:space="preserve"> </w:t>
      </w:r>
      <w:proofErr w:type="spellStart"/>
      <w:r>
        <w:t>berperan</w:t>
      </w:r>
      <w:proofErr w:type="spellEnd"/>
      <w:r>
        <w:t xml:space="preserve"> </w:t>
      </w:r>
      <w:proofErr w:type="spellStart"/>
      <w:r>
        <w:t>sebagai</w:t>
      </w:r>
      <w:proofErr w:type="spellEnd"/>
      <w:r>
        <w:t xml:space="preserve"> </w:t>
      </w:r>
      <w:proofErr w:type="spellStart"/>
      <w:r>
        <w:t>pondasi</w:t>
      </w:r>
      <w:proofErr w:type="spellEnd"/>
      <w:r>
        <w:t xml:space="preserve"> </w:t>
      </w:r>
      <w:proofErr w:type="spellStart"/>
      <w:r>
        <w:t>untuk</w:t>
      </w:r>
      <w:proofErr w:type="spellEnd"/>
      <w:r>
        <w:t xml:space="preserve"> </w:t>
      </w:r>
      <w:proofErr w:type="spellStart"/>
      <w:r>
        <w:t>menjaga</w:t>
      </w:r>
      <w:proofErr w:type="spellEnd"/>
      <w:r>
        <w:t xml:space="preserve"> dan </w:t>
      </w:r>
      <w:proofErr w:type="spellStart"/>
      <w:r>
        <w:t>meningkatkan</w:t>
      </w:r>
      <w:proofErr w:type="spellEnd"/>
      <w:r>
        <w:t xml:space="preserve"> </w:t>
      </w:r>
      <w:proofErr w:type="spellStart"/>
      <w:r>
        <w:t>massa</w:t>
      </w:r>
      <w:proofErr w:type="spellEnd"/>
      <w:r>
        <w:t xml:space="preserve">, </w:t>
      </w:r>
      <w:proofErr w:type="spellStart"/>
      <w:r>
        <w:t>kekuatan</w:t>
      </w:r>
      <w:proofErr w:type="spellEnd"/>
      <w:r>
        <w:t xml:space="preserve">, dan </w:t>
      </w:r>
      <w:proofErr w:type="spellStart"/>
      <w:r>
        <w:t>performa</w:t>
      </w:r>
      <w:proofErr w:type="spellEnd"/>
      <w:r>
        <w:t xml:space="preserve"> </w:t>
      </w:r>
      <w:proofErr w:type="spellStart"/>
      <w:r>
        <w:t>otot</w:t>
      </w:r>
      <w:proofErr w:type="spellEnd"/>
      <w:r>
        <w:t xml:space="preserve">. </w:t>
      </w:r>
      <w:proofErr w:type="spellStart"/>
      <w:r>
        <w:t>Komponen</w:t>
      </w:r>
      <w:proofErr w:type="spellEnd"/>
      <w:r>
        <w:t xml:space="preserve"> </w:t>
      </w:r>
      <w:proofErr w:type="spellStart"/>
      <w:r>
        <w:t>utama</w:t>
      </w:r>
      <w:proofErr w:type="spellEnd"/>
      <w:r>
        <w:t xml:space="preserve"> yang </w:t>
      </w:r>
      <w:proofErr w:type="spellStart"/>
      <w:r>
        <w:t>perlu</w:t>
      </w:r>
      <w:proofErr w:type="spellEnd"/>
      <w:r>
        <w:t xml:space="preserve"> </w:t>
      </w:r>
      <w:proofErr w:type="spellStart"/>
      <w:r>
        <w:t>dipenuhi</w:t>
      </w:r>
      <w:proofErr w:type="spellEnd"/>
      <w:r>
        <w:t xml:space="preserve"> </w:t>
      </w:r>
      <w:proofErr w:type="spellStart"/>
      <w:r>
        <w:t>adalah</w:t>
      </w:r>
      <w:proofErr w:type="spellEnd"/>
      <w:r>
        <w:t xml:space="preserve"> protein (</w:t>
      </w:r>
      <w:proofErr w:type="spellStart"/>
      <w:r>
        <w:t>asam</w:t>
      </w:r>
      <w:proofErr w:type="spellEnd"/>
      <w:r>
        <w:t xml:space="preserve"> amino </w:t>
      </w:r>
      <w:proofErr w:type="spellStart"/>
      <w:r>
        <w:t>esensial</w:t>
      </w:r>
      <w:proofErr w:type="spellEnd"/>
      <w:r>
        <w:t>) minimal 0,8 gr/</w:t>
      </w:r>
      <w:proofErr w:type="spellStart"/>
      <w:r>
        <w:t>kgbb</w:t>
      </w:r>
      <w:proofErr w:type="spellEnd"/>
      <w:r>
        <w:t>/</w:t>
      </w:r>
      <w:proofErr w:type="spellStart"/>
      <w:proofErr w:type="gramStart"/>
      <w:r>
        <w:t>hari</w:t>
      </w:r>
      <w:proofErr w:type="spellEnd"/>
      <w:r>
        <w:t xml:space="preserve"> ,</w:t>
      </w:r>
      <w:proofErr w:type="gramEnd"/>
      <w:r>
        <w:t xml:space="preserve"> vitamin D, </w:t>
      </w:r>
      <w:proofErr w:type="spellStart"/>
      <w:r>
        <w:t>antioksidan</w:t>
      </w:r>
      <w:proofErr w:type="spellEnd"/>
      <w:r>
        <w:t>, selenium, vitamin E, dan C.</w:t>
      </w:r>
    </w:p>
    <w:p w14:paraId="61086688" w14:textId="77777777" w:rsidR="00D1154E" w:rsidRDefault="00D1154E">
      <w:pPr>
        <w:rPr>
          <w:sz w:val="24"/>
          <w:szCs w:val="24"/>
        </w:rPr>
      </w:pPr>
      <w:r>
        <w:br w:type="page"/>
      </w:r>
    </w:p>
    <w:p w14:paraId="61F342C8" w14:textId="5C0904C2" w:rsidR="00C85E96" w:rsidRDefault="00372C16" w:rsidP="00114806">
      <w:pPr>
        <w:pStyle w:val="BodyText"/>
        <w:spacing w:line="360" w:lineRule="auto"/>
        <w:ind w:right="4" w:firstLine="852"/>
        <w:jc w:val="both"/>
      </w:pPr>
      <w:r>
        <w:lastRenderedPageBreak/>
        <w:t xml:space="preserve">Pada </w:t>
      </w:r>
      <w:proofErr w:type="spellStart"/>
      <w:r>
        <w:t>tinjauan</w:t>
      </w:r>
      <w:proofErr w:type="spellEnd"/>
      <w:r>
        <w:t xml:space="preserve"> </w:t>
      </w:r>
      <w:proofErr w:type="spellStart"/>
      <w:r>
        <w:t>pustaka</w:t>
      </w:r>
      <w:proofErr w:type="spellEnd"/>
      <w:r>
        <w:t xml:space="preserve"> </w:t>
      </w:r>
      <w:proofErr w:type="spellStart"/>
      <w:r>
        <w:t>ini</w:t>
      </w:r>
      <w:proofErr w:type="spellEnd"/>
      <w:r>
        <w:t xml:space="preserve"> </w:t>
      </w:r>
      <w:proofErr w:type="spellStart"/>
      <w:r>
        <w:t>telah</w:t>
      </w:r>
      <w:proofErr w:type="spellEnd"/>
      <w:r>
        <w:t xml:space="preserve"> </w:t>
      </w:r>
      <w:proofErr w:type="spellStart"/>
      <w:r>
        <w:t>dipaparkan</w:t>
      </w:r>
      <w:proofErr w:type="spellEnd"/>
      <w:r>
        <w:t xml:space="preserve"> </w:t>
      </w:r>
      <w:proofErr w:type="spellStart"/>
      <w:r>
        <w:t>epidemiologi</w:t>
      </w:r>
      <w:proofErr w:type="spellEnd"/>
      <w:r>
        <w:t xml:space="preserve">, </w:t>
      </w:r>
      <w:proofErr w:type="spellStart"/>
      <w:r>
        <w:t>faktor-faktor</w:t>
      </w:r>
      <w:proofErr w:type="spellEnd"/>
      <w:r>
        <w:t xml:space="preserve"> </w:t>
      </w:r>
      <w:proofErr w:type="spellStart"/>
      <w:r>
        <w:t>biomolekuler</w:t>
      </w:r>
      <w:proofErr w:type="spellEnd"/>
      <w:r>
        <w:t xml:space="preserve"> yang </w:t>
      </w:r>
      <w:proofErr w:type="spellStart"/>
      <w:r>
        <w:t>mempengaruhi</w:t>
      </w:r>
      <w:proofErr w:type="spellEnd"/>
      <w:r>
        <w:t xml:space="preserve">, </w:t>
      </w:r>
      <w:proofErr w:type="spellStart"/>
      <w:r>
        <w:t>dampak</w:t>
      </w:r>
      <w:proofErr w:type="spellEnd"/>
      <w:r>
        <w:t xml:space="preserve">, </w:t>
      </w:r>
      <w:proofErr w:type="spellStart"/>
      <w:r>
        <w:t>metode</w:t>
      </w:r>
      <w:proofErr w:type="spellEnd"/>
      <w:r>
        <w:t xml:space="preserve"> </w:t>
      </w:r>
      <w:proofErr w:type="spellStart"/>
      <w:r>
        <w:t>pengukuran</w:t>
      </w:r>
      <w:proofErr w:type="spellEnd"/>
      <w:r>
        <w:t xml:space="preserve">, </w:t>
      </w:r>
      <w:proofErr w:type="spellStart"/>
      <w:r>
        <w:t>kriteria</w:t>
      </w:r>
      <w:proofErr w:type="spellEnd"/>
      <w:r>
        <w:t xml:space="preserve"> diagnosis, </w:t>
      </w:r>
      <w:proofErr w:type="spellStart"/>
      <w:r>
        <w:t>hingga</w:t>
      </w:r>
      <w:proofErr w:type="spellEnd"/>
      <w:r>
        <w:t xml:space="preserve"> </w:t>
      </w:r>
      <w:proofErr w:type="spellStart"/>
      <w:r>
        <w:t>tatalaksana</w:t>
      </w:r>
      <w:proofErr w:type="spellEnd"/>
      <w:r>
        <w:t xml:space="preserve"> </w:t>
      </w:r>
      <w:proofErr w:type="spellStart"/>
      <w:r>
        <w:t>sarkopenia</w:t>
      </w:r>
      <w:proofErr w:type="spellEnd"/>
      <w:r>
        <w:t xml:space="preserve"> yang </w:t>
      </w:r>
      <w:proofErr w:type="spellStart"/>
      <w:r>
        <w:t>terjadi</w:t>
      </w:r>
      <w:proofErr w:type="spellEnd"/>
      <w:r>
        <w:t xml:space="preserve"> </w:t>
      </w:r>
      <w:proofErr w:type="spellStart"/>
      <w:r>
        <w:t>terkait</w:t>
      </w:r>
      <w:proofErr w:type="spellEnd"/>
      <w:r>
        <w:t xml:space="preserve"> proses aging pada </w:t>
      </w:r>
      <w:proofErr w:type="spellStart"/>
      <w:r>
        <w:t>populasi</w:t>
      </w:r>
      <w:proofErr w:type="spellEnd"/>
      <w:r>
        <w:t xml:space="preserve"> </w:t>
      </w:r>
      <w:proofErr w:type="spellStart"/>
      <w:r>
        <w:t>lanjut</w:t>
      </w:r>
      <w:proofErr w:type="spellEnd"/>
      <w:r>
        <w:t xml:space="preserve"> </w:t>
      </w:r>
      <w:proofErr w:type="spellStart"/>
      <w:r>
        <w:t>usia</w:t>
      </w:r>
      <w:proofErr w:type="spellEnd"/>
      <w:r>
        <w:t xml:space="preserve">. </w:t>
      </w:r>
      <w:proofErr w:type="spellStart"/>
      <w:r>
        <w:t>Diharapkan</w:t>
      </w:r>
      <w:proofErr w:type="spellEnd"/>
      <w:r>
        <w:t xml:space="preserve"> </w:t>
      </w:r>
      <w:proofErr w:type="spellStart"/>
      <w:r>
        <w:t>tinjauan</w:t>
      </w:r>
      <w:proofErr w:type="spellEnd"/>
      <w:r>
        <w:t xml:space="preserve"> </w:t>
      </w:r>
      <w:proofErr w:type="spellStart"/>
      <w:r>
        <w:t>pustaka</w:t>
      </w:r>
      <w:proofErr w:type="spellEnd"/>
      <w:r>
        <w:t xml:space="preserve"> </w:t>
      </w:r>
      <w:proofErr w:type="spellStart"/>
      <w:r>
        <w:t>ini</w:t>
      </w:r>
      <w:proofErr w:type="spellEnd"/>
      <w:r>
        <w:t xml:space="preserve"> </w:t>
      </w:r>
      <w:proofErr w:type="spellStart"/>
      <w:r>
        <w:t>dapat</w:t>
      </w:r>
      <w:proofErr w:type="spellEnd"/>
      <w:r>
        <w:t xml:space="preserve"> </w:t>
      </w:r>
      <w:proofErr w:type="spellStart"/>
      <w:r>
        <w:t>memberikan</w:t>
      </w:r>
      <w:proofErr w:type="spellEnd"/>
      <w:r>
        <w:t xml:space="preserve"> </w:t>
      </w:r>
      <w:proofErr w:type="spellStart"/>
      <w:r>
        <w:t>tambahan</w:t>
      </w:r>
      <w:proofErr w:type="spellEnd"/>
      <w:r>
        <w:t xml:space="preserve"> </w:t>
      </w:r>
      <w:proofErr w:type="spellStart"/>
      <w:r>
        <w:t>wawasan</w:t>
      </w:r>
      <w:proofErr w:type="spellEnd"/>
      <w:r>
        <w:rPr>
          <w:spacing w:val="-11"/>
        </w:rPr>
        <w:t xml:space="preserve"> </w:t>
      </w:r>
      <w:r>
        <w:t>dan</w:t>
      </w:r>
      <w:r>
        <w:rPr>
          <w:spacing w:val="-10"/>
        </w:rPr>
        <w:t xml:space="preserve"> </w:t>
      </w:r>
      <w:proofErr w:type="spellStart"/>
      <w:r>
        <w:t>panduan</w:t>
      </w:r>
      <w:proofErr w:type="spellEnd"/>
      <w:r>
        <w:rPr>
          <w:spacing w:val="-11"/>
        </w:rPr>
        <w:t xml:space="preserve"> </w:t>
      </w:r>
      <w:proofErr w:type="spellStart"/>
      <w:r>
        <w:t>tatalaksana</w:t>
      </w:r>
      <w:proofErr w:type="spellEnd"/>
      <w:r>
        <w:rPr>
          <w:spacing w:val="-9"/>
        </w:rPr>
        <w:t xml:space="preserve"> </w:t>
      </w:r>
      <w:proofErr w:type="spellStart"/>
      <w:r>
        <w:t>sarkopenia</w:t>
      </w:r>
      <w:proofErr w:type="spellEnd"/>
      <w:r>
        <w:rPr>
          <w:spacing w:val="-10"/>
        </w:rPr>
        <w:t xml:space="preserve"> </w:t>
      </w:r>
      <w:r>
        <w:t>pada</w:t>
      </w:r>
      <w:r>
        <w:rPr>
          <w:spacing w:val="-9"/>
        </w:rPr>
        <w:t xml:space="preserve"> </w:t>
      </w:r>
      <w:proofErr w:type="spellStart"/>
      <w:r>
        <w:t>pasien</w:t>
      </w:r>
      <w:proofErr w:type="spellEnd"/>
      <w:r>
        <w:rPr>
          <w:spacing w:val="-10"/>
        </w:rPr>
        <w:t xml:space="preserve"> </w:t>
      </w:r>
      <w:proofErr w:type="spellStart"/>
      <w:r>
        <w:t>lanjut</w:t>
      </w:r>
      <w:proofErr w:type="spellEnd"/>
      <w:r>
        <w:rPr>
          <w:spacing w:val="-10"/>
        </w:rPr>
        <w:t xml:space="preserve"> </w:t>
      </w:r>
      <w:proofErr w:type="spellStart"/>
      <w:r>
        <w:t>usia</w:t>
      </w:r>
      <w:proofErr w:type="spellEnd"/>
      <w:r>
        <w:t>,</w:t>
      </w:r>
      <w:r>
        <w:rPr>
          <w:spacing w:val="-10"/>
        </w:rPr>
        <w:t xml:space="preserve"> </w:t>
      </w:r>
      <w:proofErr w:type="spellStart"/>
      <w:r>
        <w:t>khususnya</w:t>
      </w:r>
      <w:proofErr w:type="spellEnd"/>
      <w:r>
        <w:rPr>
          <w:spacing w:val="-10"/>
        </w:rPr>
        <w:t xml:space="preserve"> </w:t>
      </w:r>
      <w:r>
        <w:t xml:space="preserve">di </w:t>
      </w:r>
      <w:proofErr w:type="spellStart"/>
      <w:r>
        <w:t>bidang</w:t>
      </w:r>
      <w:proofErr w:type="spellEnd"/>
      <w:r>
        <w:t xml:space="preserve"> </w:t>
      </w:r>
      <w:proofErr w:type="spellStart"/>
      <w:r>
        <w:t>ilmu</w:t>
      </w:r>
      <w:proofErr w:type="spellEnd"/>
      <w:r>
        <w:t xml:space="preserve"> </w:t>
      </w:r>
      <w:proofErr w:type="spellStart"/>
      <w:r>
        <w:t>kedokteran</w:t>
      </w:r>
      <w:proofErr w:type="spellEnd"/>
      <w:r>
        <w:t xml:space="preserve"> </w:t>
      </w:r>
      <w:proofErr w:type="spellStart"/>
      <w:r>
        <w:t>fisik</w:t>
      </w:r>
      <w:proofErr w:type="spellEnd"/>
      <w:r>
        <w:t xml:space="preserve"> dan</w:t>
      </w:r>
      <w:r>
        <w:rPr>
          <w:spacing w:val="-7"/>
        </w:rPr>
        <w:t xml:space="preserve"> </w:t>
      </w:r>
      <w:proofErr w:type="spellStart"/>
      <w:r>
        <w:t>rehabilitasi</w:t>
      </w:r>
      <w:proofErr w:type="spellEnd"/>
      <w:r>
        <w:t>.</w:t>
      </w:r>
    </w:p>
    <w:p w14:paraId="4C55D44A" w14:textId="77777777" w:rsidR="00C85E96" w:rsidRDefault="00C85E96" w:rsidP="00114806">
      <w:pPr>
        <w:spacing w:line="360" w:lineRule="auto"/>
        <w:jc w:val="both"/>
        <w:sectPr w:rsidR="00C85E96" w:rsidSect="00417526">
          <w:headerReference w:type="default" r:id="rId14"/>
          <w:pgSz w:w="11910" w:h="16840"/>
          <w:pgMar w:top="960" w:right="711" w:bottom="280" w:left="1680" w:header="710" w:footer="0" w:gutter="0"/>
          <w:pgNumType w:start="34"/>
          <w:cols w:num="2" w:space="720"/>
        </w:sectPr>
      </w:pPr>
    </w:p>
    <w:p w14:paraId="13BDE85D" w14:textId="77777777" w:rsidR="00C85E96" w:rsidRDefault="00C85E96" w:rsidP="00114806">
      <w:pPr>
        <w:pStyle w:val="BodyText"/>
        <w:rPr>
          <w:sz w:val="20"/>
        </w:rPr>
      </w:pPr>
    </w:p>
    <w:p w14:paraId="334B072B" w14:textId="7A5B9543" w:rsidR="00C85E96" w:rsidRPr="00C547A1" w:rsidRDefault="00372C16" w:rsidP="00C547A1">
      <w:pPr>
        <w:pStyle w:val="Heading1"/>
        <w:ind w:left="0" w:right="77"/>
      </w:pPr>
      <w:bookmarkStart w:id="27" w:name="_bookmark43"/>
      <w:bookmarkEnd w:id="27"/>
      <w:r>
        <w:t>REFERENSI</w:t>
      </w:r>
    </w:p>
    <w:p w14:paraId="605ED9C1" w14:textId="77777777" w:rsidR="00C85E96" w:rsidRDefault="00C85E96" w:rsidP="00114806">
      <w:pPr>
        <w:pStyle w:val="BodyText"/>
        <w:rPr>
          <w:b/>
          <w:sz w:val="21"/>
        </w:rPr>
      </w:pPr>
    </w:p>
    <w:p w14:paraId="31D4B8DA" w14:textId="77777777" w:rsidR="00C85E96" w:rsidRDefault="00372C16" w:rsidP="00114806">
      <w:pPr>
        <w:pStyle w:val="ListParagraph"/>
        <w:numPr>
          <w:ilvl w:val="0"/>
          <w:numId w:val="1"/>
        </w:numPr>
        <w:ind w:left="709" w:right="77"/>
        <w:rPr>
          <w:sz w:val="24"/>
        </w:rPr>
      </w:pPr>
      <w:proofErr w:type="spellStart"/>
      <w:r>
        <w:rPr>
          <w:sz w:val="24"/>
        </w:rPr>
        <w:t>Ferrucci</w:t>
      </w:r>
      <w:proofErr w:type="spellEnd"/>
      <w:r>
        <w:rPr>
          <w:sz w:val="24"/>
        </w:rPr>
        <w:t xml:space="preserve"> </w:t>
      </w:r>
      <w:r>
        <w:rPr>
          <w:spacing w:val="-6"/>
          <w:sz w:val="24"/>
        </w:rPr>
        <w:t xml:space="preserve">L, </w:t>
      </w:r>
      <w:proofErr w:type="spellStart"/>
      <w:r>
        <w:rPr>
          <w:sz w:val="24"/>
        </w:rPr>
        <w:t>Fabbri</w:t>
      </w:r>
      <w:proofErr w:type="spellEnd"/>
      <w:r>
        <w:rPr>
          <w:sz w:val="24"/>
        </w:rPr>
        <w:t xml:space="preserve"> E, Walston JD. Frailty. In: Halter JB, </w:t>
      </w:r>
      <w:proofErr w:type="spellStart"/>
      <w:r>
        <w:rPr>
          <w:sz w:val="24"/>
        </w:rPr>
        <w:t>Ouslander</w:t>
      </w:r>
      <w:proofErr w:type="spellEnd"/>
      <w:r>
        <w:rPr>
          <w:sz w:val="24"/>
        </w:rPr>
        <w:t xml:space="preserve"> JG, </w:t>
      </w:r>
      <w:proofErr w:type="spellStart"/>
      <w:r>
        <w:rPr>
          <w:sz w:val="24"/>
        </w:rPr>
        <w:t>Studenski</w:t>
      </w:r>
      <w:proofErr w:type="spellEnd"/>
      <w:r>
        <w:rPr>
          <w:sz w:val="24"/>
        </w:rPr>
        <w:t xml:space="preserve"> S, High KP, Asthana S, </w:t>
      </w:r>
      <w:proofErr w:type="spellStart"/>
      <w:r>
        <w:rPr>
          <w:sz w:val="24"/>
        </w:rPr>
        <w:t>Supiano</w:t>
      </w:r>
      <w:proofErr w:type="spellEnd"/>
      <w:r>
        <w:rPr>
          <w:sz w:val="24"/>
        </w:rPr>
        <w:t xml:space="preserve"> MA, et al., editors. Hazzard’s Geriatric Medicine and Gerontology. 7th ed. New York: Mc Graw Hill; 2017. p. 861–81.</w:t>
      </w:r>
    </w:p>
    <w:p w14:paraId="48C440B6" w14:textId="77777777" w:rsidR="00C85E96" w:rsidRDefault="00372C16" w:rsidP="00114806">
      <w:pPr>
        <w:pStyle w:val="ListParagraph"/>
        <w:numPr>
          <w:ilvl w:val="0"/>
          <w:numId w:val="1"/>
        </w:numPr>
        <w:tabs>
          <w:tab w:val="left" w:pos="4571"/>
          <w:tab w:val="left" w:pos="6091"/>
          <w:tab w:val="left" w:pos="7994"/>
        </w:tabs>
        <w:ind w:left="709" w:right="77"/>
        <w:rPr>
          <w:sz w:val="24"/>
        </w:rPr>
      </w:pPr>
      <w:proofErr w:type="spellStart"/>
      <w:r>
        <w:rPr>
          <w:sz w:val="24"/>
        </w:rPr>
        <w:t>Volkert</w:t>
      </w:r>
      <w:proofErr w:type="spellEnd"/>
      <w:r>
        <w:rPr>
          <w:sz w:val="24"/>
        </w:rPr>
        <w:t xml:space="preserve"> D, Marie </w:t>
      </w:r>
      <w:r>
        <w:rPr>
          <w:spacing w:val="-3"/>
          <w:sz w:val="24"/>
        </w:rPr>
        <w:t xml:space="preserve">A, </w:t>
      </w:r>
      <w:r>
        <w:rPr>
          <w:sz w:val="24"/>
        </w:rPr>
        <w:t>Cederholm T, Cruz-</w:t>
      </w:r>
      <w:proofErr w:type="spellStart"/>
      <w:r>
        <w:rPr>
          <w:sz w:val="24"/>
        </w:rPr>
        <w:t>jentoft</w:t>
      </w:r>
      <w:proofErr w:type="spellEnd"/>
      <w:r>
        <w:rPr>
          <w:sz w:val="24"/>
        </w:rPr>
        <w:t xml:space="preserve"> </w:t>
      </w:r>
      <w:r>
        <w:rPr>
          <w:spacing w:val="-3"/>
          <w:sz w:val="24"/>
        </w:rPr>
        <w:t xml:space="preserve">A, </w:t>
      </w:r>
      <w:proofErr w:type="spellStart"/>
      <w:r>
        <w:rPr>
          <w:sz w:val="24"/>
        </w:rPr>
        <w:t>Goisser</w:t>
      </w:r>
      <w:proofErr w:type="spellEnd"/>
      <w:r>
        <w:rPr>
          <w:sz w:val="24"/>
        </w:rPr>
        <w:t xml:space="preserve"> S, Hooper </w:t>
      </w:r>
      <w:r>
        <w:rPr>
          <w:spacing w:val="-4"/>
          <w:sz w:val="24"/>
        </w:rPr>
        <w:t xml:space="preserve">L, </w:t>
      </w:r>
      <w:r>
        <w:rPr>
          <w:sz w:val="24"/>
        </w:rPr>
        <w:t xml:space="preserve">et al. ESPEN guideline on clinical nutrition and hydration in geriatrics. Clin </w:t>
      </w:r>
      <w:proofErr w:type="spellStart"/>
      <w:proofErr w:type="gramStart"/>
      <w:r>
        <w:rPr>
          <w:sz w:val="24"/>
        </w:rPr>
        <w:t>Nutr</w:t>
      </w:r>
      <w:proofErr w:type="spellEnd"/>
      <w:r>
        <w:rPr>
          <w:sz w:val="24"/>
        </w:rPr>
        <w:t>[</w:t>
      </w:r>
      <w:proofErr w:type="gramEnd"/>
      <w:r>
        <w:rPr>
          <w:sz w:val="24"/>
        </w:rPr>
        <w:t>Internet].2018;</w:t>
      </w:r>
      <w:r w:rsidR="008D6E98">
        <w:rPr>
          <w:sz w:val="24"/>
        </w:rPr>
        <w:t xml:space="preserve"> </w:t>
      </w:r>
      <w:r>
        <w:rPr>
          <w:sz w:val="24"/>
        </w:rPr>
        <w:t>Available</w:t>
      </w:r>
      <w:r w:rsidR="008D6E98">
        <w:rPr>
          <w:sz w:val="24"/>
        </w:rPr>
        <w:t xml:space="preserve"> </w:t>
      </w:r>
      <w:r>
        <w:rPr>
          <w:spacing w:val="-4"/>
          <w:sz w:val="24"/>
        </w:rPr>
        <w:t xml:space="preserve">from: </w:t>
      </w:r>
      <w:r>
        <w:rPr>
          <w:sz w:val="24"/>
        </w:rPr>
        <w:t>https://doi.org/10.1016/j.clnu.2018.05.024</w:t>
      </w:r>
    </w:p>
    <w:p w14:paraId="2BF364D4" w14:textId="77777777" w:rsidR="00C85E96" w:rsidRDefault="00372C16" w:rsidP="00114806">
      <w:pPr>
        <w:pStyle w:val="ListParagraph"/>
        <w:numPr>
          <w:ilvl w:val="0"/>
          <w:numId w:val="1"/>
        </w:numPr>
        <w:ind w:left="709" w:right="77"/>
        <w:rPr>
          <w:sz w:val="24"/>
        </w:rPr>
      </w:pPr>
      <w:r>
        <w:rPr>
          <w:sz w:val="24"/>
        </w:rPr>
        <w:t xml:space="preserve">Lynch </w:t>
      </w:r>
      <w:r>
        <w:rPr>
          <w:spacing w:val="-3"/>
          <w:sz w:val="24"/>
        </w:rPr>
        <w:t xml:space="preserve">GS. </w:t>
      </w:r>
      <w:r>
        <w:rPr>
          <w:sz w:val="24"/>
        </w:rPr>
        <w:t xml:space="preserve">Sarcopenia Age-Related Muscle Wasting and Weakness Mechanisms and Treatments. </w:t>
      </w:r>
      <w:r>
        <w:rPr>
          <w:spacing w:val="-3"/>
          <w:sz w:val="24"/>
        </w:rPr>
        <w:t xml:space="preserve">Lynch </w:t>
      </w:r>
      <w:r>
        <w:rPr>
          <w:sz w:val="24"/>
        </w:rPr>
        <w:t>GS, editor. New York: Springer International Publishing;</w:t>
      </w:r>
      <w:r>
        <w:rPr>
          <w:spacing w:val="-1"/>
          <w:sz w:val="24"/>
        </w:rPr>
        <w:t xml:space="preserve"> </w:t>
      </w:r>
      <w:r>
        <w:rPr>
          <w:sz w:val="24"/>
        </w:rPr>
        <w:t>2011.</w:t>
      </w:r>
    </w:p>
    <w:p w14:paraId="336FE345" w14:textId="77777777" w:rsidR="00C85E96" w:rsidRDefault="00372C16" w:rsidP="00114806">
      <w:pPr>
        <w:pStyle w:val="ListParagraph"/>
        <w:numPr>
          <w:ilvl w:val="0"/>
          <w:numId w:val="1"/>
        </w:numPr>
        <w:ind w:left="709" w:right="77"/>
        <w:rPr>
          <w:sz w:val="24"/>
        </w:rPr>
      </w:pPr>
      <w:proofErr w:type="spellStart"/>
      <w:r>
        <w:rPr>
          <w:sz w:val="24"/>
        </w:rPr>
        <w:t>Setiati</w:t>
      </w:r>
      <w:proofErr w:type="spellEnd"/>
      <w:r>
        <w:rPr>
          <w:spacing w:val="-16"/>
          <w:sz w:val="24"/>
        </w:rPr>
        <w:t xml:space="preserve"> </w:t>
      </w:r>
      <w:r>
        <w:rPr>
          <w:sz w:val="24"/>
        </w:rPr>
        <w:t>S,</w:t>
      </w:r>
      <w:r>
        <w:rPr>
          <w:spacing w:val="-16"/>
          <w:sz w:val="24"/>
        </w:rPr>
        <w:t xml:space="preserve"> </w:t>
      </w:r>
      <w:proofErr w:type="spellStart"/>
      <w:r>
        <w:rPr>
          <w:sz w:val="24"/>
        </w:rPr>
        <w:t>Kedokteran</w:t>
      </w:r>
      <w:proofErr w:type="spellEnd"/>
      <w:r>
        <w:rPr>
          <w:spacing w:val="-16"/>
          <w:sz w:val="24"/>
        </w:rPr>
        <w:t xml:space="preserve"> </w:t>
      </w:r>
      <w:r>
        <w:rPr>
          <w:sz w:val="24"/>
        </w:rPr>
        <w:t>P,</w:t>
      </w:r>
      <w:r>
        <w:rPr>
          <w:spacing w:val="-16"/>
          <w:sz w:val="24"/>
        </w:rPr>
        <w:t xml:space="preserve"> </w:t>
      </w:r>
      <w:r>
        <w:rPr>
          <w:sz w:val="24"/>
        </w:rPr>
        <w:t>Indonesia</w:t>
      </w:r>
      <w:r>
        <w:rPr>
          <w:spacing w:val="-14"/>
          <w:sz w:val="24"/>
        </w:rPr>
        <w:t xml:space="preserve"> </w:t>
      </w:r>
      <w:r>
        <w:rPr>
          <w:sz w:val="24"/>
        </w:rPr>
        <w:t>D.</w:t>
      </w:r>
      <w:r>
        <w:rPr>
          <w:spacing w:val="-16"/>
          <w:sz w:val="24"/>
        </w:rPr>
        <w:t xml:space="preserve"> </w:t>
      </w:r>
      <w:r>
        <w:rPr>
          <w:sz w:val="24"/>
        </w:rPr>
        <w:t>Geriatric</w:t>
      </w:r>
      <w:r>
        <w:rPr>
          <w:spacing w:val="-19"/>
          <w:sz w:val="24"/>
        </w:rPr>
        <w:t xml:space="preserve"> </w:t>
      </w:r>
      <w:r>
        <w:rPr>
          <w:sz w:val="24"/>
        </w:rPr>
        <w:t>Medicine,</w:t>
      </w:r>
      <w:r>
        <w:rPr>
          <w:spacing w:val="-15"/>
          <w:sz w:val="24"/>
        </w:rPr>
        <w:t xml:space="preserve"> </w:t>
      </w:r>
      <w:r>
        <w:rPr>
          <w:sz w:val="24"/>
        </w:rPr>
        <w:t>Sarcopenia,</w:t>
      </w:r>
      <w:r>
        <w:rPr>
          <w:spacing w:val="-12"/>
          <w:sz w:val="24"/>
        </w:rPr>
        <w:t xml:space="preserve"> </w:t>
      </w:r>
      <w:r>
        <w:rPr>
          <w:sz w:val="24"/>
        </w:rPr>
        <w:t>Frailty and Geriatric Quality of Life: Future Challenge in Education, Research and Medical Service in Indonesia. 2013;</w:t>
      </w:r>
    </w:p>
    <w:p w14:paraId="666EA821" w14:textId="77777777" w:rsidR="00C85E96" w:rsidRDefault="00372C16" w:rsidP="00114806">
      <w:pPr>
        <w:pStyle w:val="ListParagraph"/>
        <w:numPr>
          <w:ilvl w:val="0"/>
          <w:numId w:val="1"/>
        </w:numPr>
        <w:ind w:left="709" w:right="77"/>
        <w:rPr>
          <w:sz w:val="24"/>
        </w:rPr>
      </w:pPr>
      <w:r>
        <w:rPr>
          <w:sz w:val="24"/>
        </w:rPr>
        <w:t xml:space="preserve">Morley JE. Sarcopenia: Diagnosis and treatment. J </w:t>
      </w:r>
      <w:proofErr w:type="spellStart"/>
      <w:r>
        <w:rPr>
          <w:sz w:val="24"/>
        </w:rPr>
        <w:t>Nutr</w:t>
      </w:r>
      <w:proofErr w:type="spellEnd"/>
      <w:r>
        <w:rPr>
          <w:sz w:val="24"/>
        </w:rPr>
        <w:t xml:space="preserve"> Heal Aging. 2008;12(7):452–6.</w:t>
      </w:r>
    </w:p>
    <w:p w14:paraId="3E34E091" w14:textId="77777777" w:rsidR="00C85E96" w:rsidRDefault="00372C16" w:rsidP="00114806">
      <w:pPr>
        <w:pStyle w:val="ListParagraph"/>
        <w:numPr>
          <w:ilvl w:val="0"/>
          <w:numId w:val="1"/>
        </w:numPr>
        <w:ind w:left="709" w:right="77"/>
        <w:rPr>
          <w:sz w:val="24"/>
        </w:rPr>
      </w:pPr>
      <w:proofErr w:type="spellStart"/>
      <w:r>
        <w:rPr>
          <w:sz w:val="24"/>
        </w:rPr>
        <w:t>Grenier</w:t>
      </w:r>
      <w:proofErr w:type="spellEnd"/>
      <w:r>
        <w:rPr>
          <w:sz w:val="24"/>
        </w:rPr>
        <w:t xml:space="preserve"> S. Does Neuromuscular Electrical Stimulation Improve Muscular Strength Gains of the Vastus Medialis Muscle. Int J Phys Med </w:t>
      </w:r>
      <w:proofErr w:type="spellStart"/>
      <w:r>
        <w:rPr>
          <w:sz w:val="24"/>
        </w:rPr>
        <w:t>Rehabil</w:t>
      </w:r>
      <w:proofErr w:type="spellEnd"/>
      <w:r>
        <w:rPr>
          <w:sz w:val="24"/>
        </w:rPr>
        <w:t>. 2014;02(04).</w:t>
      </w:r>
    </w:p>
    <w:p w14:paraId="0D97E7B5" w14:textId="77777777" w:rsidR="00C85E96" w:rsidRDefault="00372C16" w:rsidP="00114806">
      <w:pPr>
        <w:pStyle w:val="ListParagraph"/>
        <w:numPr>
          <w:ilvl w:val="0"/>
          <w:numId w:val="1"/>
        </w:numPr>
        <w:tabs>
          <w:tab w:val="left" w:pos="4395"/>
        </w:tabs>
        <w:ind w:left="709" w:right="217" w:hanging="689"/>
        <w:rPr>
          <w:sz w:val="24"/>
        </w:rPr>
      </w:pPr>
      <w:proofErr w:type="spellStart"/>
      <w:r>
        <w:rPr>
          <w:sz w:val="24"/>
        </w:rPr>
        <w:t>Bellomo</w:t>
      </w:r>
      <w:proofErr w:type="spellEnd"/>
      <w:r>
        <w:rPr>
          <w:spacing w:val="-16"/>
          <w:sz w:val="24"/>
        </w:rPr>
        <w:t xml:space="preserve"> </w:t>
      </w:r>
      <w:r>
        <w:rPr>
          <w:sz w:val="24"/>
        </w:rPr>
        <w:t>RG,</w:t>
      </w:r>
      <w:r>
        <w:rPr>
          <w:spacing w:val="-11"/>
          <w:sz w:val="24"/>
        </w:rPr>
        <w:t xml:space="preserve"> </w:t>
      </w:r>
      <w:proofErr w:type="spellStart"/>
      <w:r>
        <w:rPr>
          <w:sz w:val="24"/>
        </w:rPr>
        <w:t>Iodice</w:t>
      </w:r>
      <w:proofErr w:type="spellEnd"/>
      <w:r>
        <w:rPr>
          <w:spacing w:val="-15"/>
          <w:sz w:val="24"/>
        </w:rPr>
        <w:t xml:space="preserve"> </w:t>
      </w:r>
      <w:r>
        <w:rPr>
          <w:sz w:val="24"/>
        </w:rPr>
        <w:t>P,</w:t>
      </w:r>
      <w:r>
        <w:rPr>
          <w:spacing w:val="-15"/>
          <w:sz w:val="24"/>
        </w:rPr>
        <w:t xml:space="preserve"> </w:t>
      </w:r>
      <w:proofErr w:type="spellStart"/>
      <w:r>
        <w:rPr>
          <w:sz w:val="24"/>
        </w:rPr>
        <w:t>Maffulli</w:t>
      </w:r>
      <w:proofErr w:type="spellEnd"/>
      <w:r>
        <w:rPr>
          <w:spacing w:val="-16"/>
          <w:sz w:val="24"/>
        </w:rPr>
        <w:t xml:space="preserve"> </w:t>
      </w:r>
      <w:r>
        <w:rPr>
          <w:sz w:val="24"/>
        </w:rPr>
        <w:t>N,</w:t>
      </w:r>
      <w:r>
        <w:rPr>
          <w:spacing w:val="-15"/>
          <w:sz w:val="24"/>
        </w:rPr>
        <w:t xml:space="preserve"> </w:t>
      </w:r>
      <w:proofErr w:type="spellStart"/>
      <w:r>
        <w:rPr>
          <w:sz w:val="24"/>
        </w:rPr>
        <w:t>Maghradze</w:t>
      </w:r>
      <w:proofErr w:type="spellEnd"/>
      <w:r>
        <w:rPr>
          <w:spacing w:val="-14"/>
          <w:sz w:val="24"/>
        </w:rPr>
        <w:t xml:space="preserve"> </w:t>
      </w:r>
      <w:r>
        <w:rPr>
          <w:sz w:val="24"/>
        </w:rPr>
        <w:t>T,</w:t>
      </w:r>
      <w:r>
        <w:rPr>
          <w:spacing w:val="-16"/>
          <w:sz w:val="24"/>
        </w:rPr>
        <w:t xml:space="preserve"> </w:t>
      </w:r>
      <w:r>
        <w:rPr>
          <w:sz w:val="24"/>
        </w:rPr>
        <w:t>Coco</w:t>
      </w:r>
      <w:r>
        <w:rPr>
          <w:spacing w:val="-15"/>
          <w:sz w:val="24"/>
        </w:rPr>
        <w:t xml:space="preserve"> </w:t>
      </w:r>
      <w:r>
        <w:rPr>
          <w:sz w:val="24"/>
        </w:rPr>
        <w:t>V,</w:t>
      </w:r>
      <w:r>
        <w:rPr>
          <w:spacing w:val="-15"/>
          <w:sz w:val="24"/>
        </w:rPr>
        <w:t xml:space="preserve"> </w:t>
      </w:r>
      <w:proofErr w:type="spellStart"/>
      <w:r>
        <w:rPr>
          <w:sz w:val="24"/>
        </w:rPr>
        <w:t>Saggini</w:t>
      </w:r>
      <w:proofErr w:type="spellEnd"/>
      <w:r>
        <w:rPr>
          <w:spacing w:val="-16"/>
          <w:sz w:val="24"/>
        </w:rPr>
        <w:t xml:space="preserve"> </w:t>
      </w:r>
      <w:r>
        <w:rPr>
          <w:sz w:val="24"/>
        </w:rPr>
        <w:t>R.</w:t>
      </w:r>
      <w:r>
        <w:rPr>
          <w:spacing w:val="-15"/>
          <w:sz w:val="24"/>
        </w:rPr>
        <w:t xml:space="preserve"> </w:t>
      </w:r>
      <w:r>
        <w:rPr>
          <w:sz w:val="24"/>
        </w:rPr>
        <w:t xml:space="preserve">Muscle strength and balance training in sarcopenic elderly: A pilot study with randomized controlled trial. Eur J </w:t>
      </w:r>
      <w:proofErr w:type="spellStart"/>
      <w:r>
        <w:rPr>
          <w:sz w:val="24"/>
        </w:rPr>
        <w:t>Inflamm</w:t>
      </w:r>
      <w:proofErr w:type="spellEnd"/>
      <w:r>
        <w:rPr>
          <w:sz w:val="24"/>
        </w:rPr>
        <w:t>.</w:t>
      </w:r>
      <w:r>
        <w:rPr>
          <w:spacing w:val="-6"/>
          <w:sz w:val="24"/>
        </w:rPr>
        <w:t xml:space="preserve"> </w:t>
      </w:r>
      <w:r>
        <w:rPr>
          <w:sz w:val="24"/>
        </w:rPr>
        <w:t>2013;11(1):193–201.</w:t>
      </w:r>
    </w:p>
    <w:p w14:paraId="17A0B3BE" w14:textId="77777777" w:rsidR="00C85E96" w:rsidRDefault="00372C16" w:rsidP="00114806">
      <w:pPr>
        <w:pStyle w:val="ListParagraph"/>
        <w:numPr>
          <w:ilvl w:val="0"/>
          <w:numId w:val="1"/>
        </w:numPr>
        <w:tabs>
          <w:tab w:val="left" w:pos="4395"/>
        </w:tabs>
        <w:ind w:left="709" w:right="217"/>
        <w:rPr>
          <w:sz w:val="24"/>
        </w:rPr>
      </w:pPr>
      <w:proofErr w:type="spellStart"/>
      <w:r>
        <w:rPr>
          <w:sz w:val="24"/>
        </w:rPr>
        <w:t>Saggini</w:t>
      </w:r>
      <w:proofErr w:type="spellEnd"/>
      <w:r>
        <w:rPr>
          <w:sz w:val="24"/>
        </w:rPr>
        <w:t xml:space="preserve"> R, </w:t>
      </w:r>
      <w:proofErr w:type="spellStart"/>
      <w:r>
        <w:rPr>
          <w:sz w:val="24"/>
        </w:rPr>
        <w:t>Carmignano</w:t>
      </w:r>
      <w:proofErr w:type="spellEnd"/>
      <w:r>
        <w:rPr>
          <w:sz w:val="24"/>
        </w:rPr>
        <w:t xml:space="preserve"> SM, Cosenza </w:t>
      </w:r>
      <w:r>
        <w:rPr>
          <w:spacing w:val="-6"/>
          <w:sz w:val="24"/>
        </w:rPr>
        <w:t xml:space="preserve">L, </w:t>
      </w:r>
      <w:r>
        <w:rPr>
          <w:sz w:val="24"/>
        </w:rPr>
        <w:t xml:space="preserve">Palermo T, </w:t>
      </w:r>
      <w:proofErr w:type="spellStart"/>
      <w:r>
        <w:rPr>
          <w:sz w:val="24"/>
        </w:rPr>
        <w:t>Bellomo</w:t>
      </w:r>
      <w:proofErr w:type="spellEnd"/>
      <w:r>
        <w:rPr>
          <w:sz w:val="24"/>
        </w:rPr>
        <w:t xml:space="preserve"> RG. Rehabilitation in Sarcopenic Elderly. In: Frailty and Sarcopenia Onset, Development and Clinical Challenges.</w:t>
      </w:r>
      <w:r>
        <w:rPr>
          <w:spacing w:val="-2"/>
          <w:sz w:val="24"/>
        </w:rPr>
        <w:t xml:space="preserve"> </w:t>
      </w:r>
      <w:r>
        <w:rPr>
          <w:sz w:val="24"/>
        </w:rPr>
        <w:t>2017.</w:t>
      </w:r>
    </w:p>
    <w:p w14:paraId="0B1C4137" w14:textId="77777777" w:rsidR="00C85E96" w:rsidRDefault="00372C16" w:rsidP="00114806">
      <w:pPr>
        <w:pStyle w:val="ListParagraph"/>
        <w:numPr>
          <w:ilvl w:val="0"/>
          <w:numId w:val="1"/>
        </w:numPr>
        <w:tabs>
          <w:tab w:val="left" w:pos="4395"/>
        </w:tabs>
        <w:ind w:left="709" w:right="217"/>
        <w:rPr>
          <w:sz w:val="24"/>
        </w:rPr>
      </w:pPr>
      <w:r>
        <w:rPr>
          <w:sz w:val="24"/>
        </w:rPr>
        <w:t xml:space="preserve">Nathan E Brummel, Girard TD. Critical Care. In: Halter JB, </w:t>
      </w:r>
      <w:proofErr w:type="spellStart"/>
      <w:r>
        <w:rPr>
          <w:sz w:val="24"/>
        </w:rPr>
        <w:t>Ouslander</w:t>
      </w:r>
      <w:proofErr w:type="spellEnd"/>
      <w:r>
        <w:rPr>
          <w:sz w:val="24"/>
        </w:rPr>
        <w:t xml:space="preserve"> JG, </w:t>
      </w:r>
      <w:proofErr w:type="spellStart"/>
      <w:r>
        <w:rPr>
          <w:sz w:val="24"/>
        </w:rPr>
        <w:t>Studenski</w:t>
      </w:r>
      <w:proofErr w:type="spellEnd"/>
      <w:r>
        <w:rPr>
          <w:sz w:val="24"/>
        </w:rPr>
        <w:t xml:space="preserve"> S, High KP, Asthana S, </w:t>
      </w:r>
      <w:proofErr w:type="spellStart"/>
      <w:r>
        <w:rPr>
          <w:sz w:val="24"/>
        </w:rPr>
        <w:t>Supiano</w:t>
      </w:r>
      <w:proofErr w:type="spellEnd"/>
      <w:r>
        <w:rPr>
          <w:sz w:val="24"/>
        </w:rPr>
        <w:t xml:space="preserve"> MA, et al., editors. Hazzard’s Geriatric Medicine and Gerontology. 7th ed. New York: Mc Graw Hill; 2017.</w:t>
      </w:r>
    </w:p>
    <w:p w14:paraId="55FE8F81" w14:textId="77777777" w:rsidR="00C85E96" w:rsidRPr="004720B5" w:rsidRDefault="00372C16" w:rsidP="00C547A1">
      <w:pPr>
        <w:pStyle w:val="ListParagraph"/>
        <w:numPr>
          <w:ilvl w:val="0"/>
          <w:numId w:val="1"/>
        </w:numPr>
        <w:tabs>
          <w:tab w:val="left" w:pos="4253"/>
        </w:tabs>
        <w:ind w:left="709" w:right="502"/>
        <w:rPr>
          <w:sz w:val="24"/>
          <w:szCs w:val="24"/>
        </w:rPr>
      </w:pPr>
      <w:proofErr w:type="spellStart"/>
      <w:r w:rsidRPr="004720B5">
        <w:rPr>
          <w:sz w:val="24"/>
          <w:szCs w:val="24"/>
        </w:rPr>
        <w:t>Narici</w:t>
      </w:r>
      <w:proofErr w:type="spellEnd"/>
      <w:r w:rsidRPr="004720B5">
        <w:rPr>
          <w:sz w:val="24"/>
          <w:szCs w:val="24"/>
        </w:rPr>
        <w:t xml:space="preserve"> M V., </w:t>
      </w:r>
      <w:proofErr w:type="spellStart"/>
      <w:r w:rsidRPr="004720B5">
        <w:rPr>
          <w:sz w:val="24"/>
          <w:szCs w:val="24"/>
        </w:rPr>
        <w:t>Maffulli</w:t>
      </w:r>
      <w:proofErr w:type="spellEnd"/>
      <w:r w:rsidRPr="004720B5">
        <w:rPr>
          <w:sz w:val="24"/>
          <w:szCs w:val="24"/>
        </w:rPr>
        <w:t xml:space="preserve"> N. Sarcopenia: Characteristics, </w:t>
      </w:r>
      <w:r w:rsidRPr="004720B5">
        <w:rPr>
          <w:sz w:val="24"/>
          <w:szCs w:val="24"/>
        </w:rPr>
        <w:t>mechanisms</w:t>
      </w:r>
      <w:r w:rsidRPr="004720B5">
        <w:rPr>
          <w:spacing w:val="22"/>
          <w:sz w:val="24"/>
          <w:szCs w:val="24"/>
        </w:rPr>
        <w:t xml:space="preserve"> </w:t>
      </w:r>
      <w:r w:rsidRPr="004720B5">
        <w:rPr>
          <w:sz w:val="24"/>
          <w:szCs w:val="24"/>
        </w:rPr>
        <w:t>and</w:t>
      </w:r>
      <w:r w:rsidR="009F0E97" w:rsidRPr="004720B5">
        <w:rPr>
          <w:sz w:val="24"/>
          <w:szCs w:val="24"/>
        </w:rPr>
        <w:t xml:space="preserve"> </w:t>
      </w:r>
      <w:r w:rsidRPr="004720B5">
        <w:rPr>
          <w:sz w:val="24"/>
          <w:szCs w:val="24"/>
        </w:rPr>
        <w:t>functional significance. Br Med Bull. 2010;95(1):139–59.</w:t>
      </w:r>
    </w:p>
    <w:p w14:paraId="21D42E5E" w14:textId="77777777" w:rsidR="00C85E96" w:rsidRDefault="00372C16" w:rsidP="00C547A1">
      <w:pPr>
        <w:pStyle w:val="ListParagraph"/>
        <w:numPr>
          <w:ilvl w:val="0"/>
          <w:numId w:val="1"/>
        </w:numPr>
        <w:tabs>
          <w:tab w:val="left" w:pos="4253"/>
        </w:tabs>
        <w:ind w:left="709" w:right="502"/>
        <w:rPr>
          <w:sz w:val="24"/>
        </w:rPr>
      </w:pPr>
      <w:r>
        <w:rPr>
          <w:sz w:val="24"/>
        </w:rPr>
        <w:t xml:space="preserve">World Health Organization. Ageing and </w:t>
      </w:r>
      <w:r>
        <w:rPr>
          <w:spacing w:val="-3"/>
          <w:sz w:val="24"/>
        </w:rPr>
        <w:t xml:space="preserve">Life </w:t>
      </w:r>
      <w:r>
        <w:rPr>
          <w:sz w:val="24"/>
        </w:rPr>
        <w:t>Course [Internet]. 2009. Available from:</w:t>
      </w:r>
      <w:r>
        <w:rPr>
          <w:spacing w:val="-7"/>
          <w:sz w:val="24"/>
        </w:rPr>
        <w:t xml:space="preserve"> </w:t>
      </w:r>
      <w:hyperlink r:id="rId15">
        <w:r>
          <w:rPr>
            <w:sz w:val="24"/>
          </w:rPr>
          <w:t>http://www.who.int/ageing/en/</w:t>
        </w:r>
      </w:hyperlink>
    </w:p>
    <w:p w14:paraId="64039234" w14:textId="77777777" w:rsidR="00C85E96" w:rsidRDefault="00372C16" w:rsidP="00C547A1">
      <w:pPr>
        <w:pStyle w:val="ListParagraph"/>
        <w:numPr>
          <w:ilvl w:val="0"/>
          <w:numId w:val="1"/>
        </w:numPr>
        <w:tabs>
          <w:tab w:val="left" w:pos="4253"/>
        </w:tabs>
        <w:ind w:left="709" w:right="502"/>
        <w:rPr>
          <w:sz w:val="24"/>
        </w:rPr>
      </w:pPr>
      <w:proofErr w:type="spellStart"/>
      <w:r>
        <w:rPr>
          <w:sz w:val="24"/>
        </w:rPr>
        <w:t>Shafiee</w:t>
      </w:r>
      <w:proofErr w:type="spellEnd"/>
      <w:r>
        <w:rPr>
          <w:sz w:val="24"/>
        </w:rPr>
        <w:t xml:space="preserve"> </w:t>
      </w:r>
      <w:r>
        <w:rPr>
          <w:spacing w:val="-3"/>
          <w:sz w:val="24"/>
        </w:rPr>
        <w:t xml:space="preserve">G, </w:t>
      </w:r>
      <w:proofErr w:type="spellStart"/>
      <w:r>
        <w:rPr>
          <w:sz w:val="24"/>
        </w:rPr>
        <w:t>Keshtkar</w:t>
      </w:r>
      <w:proofErr w:type="spellEnd"/>
      <w:r>
        <w:rPr>
          <w:sz w:val="24"/>
        </w:rPr>
        <w:t xml:space="preserve"> </w:t>
      </w:r>
      <w:r>
        <w:rPr>
          <w:spacing w:val="-3"/>
          <w:sz w:val="24"/>
        </w:rPr>
        <w:t xml:space="preserve">A, </w:t>
      </w:r>
      <w:proofErr w:type="spellStart"/>
      <w:r>
        <w:rPr>
          <w:sz w:val="24"/>
        </w:rPr>
        <w:t>Soltani</w:t>
      </w:r>
      <w:proofErr w:type="spellEnd"/>
      <w:r>
        <w:rPr>
          <w:sz w:val="24"/>
        </w:rPr>
        <w:t xml:space="preserve"> </w:t>
      </w:r>
      <w:r>
        <w:rPr>
          <w:spacing w:val="-3"/>
          <w:sz w:val="24"/>
        </w:rPr>
        <w:t xml:space="preserve">A, </w:t>
      </w:r>
      <w:proofErr w:type="spellStart"/>
      <w:r>
        <w:rPr>
          <w:sz w:val="24"/>
        </w:rPr>
        <w:t>Ahadi</w:t>
      </w:r>
      <w:proofErr w:type="spellEnd"/>
      <w:r>
        <w:rPr>
          <w:sz w:val="24"/>
        </w:rPr>
        <w:t xml:space="preserve"> Z, Larijani </w:t>
      </w:r>
      <w:r>
        <w:rPr>
          <w:spacing w:val="-3"/>
          <w:sz w:val="24"/>
        </w:rPr>
        <w:t xml:space="preserve">B, </w:t>
      </w:r>
      <w:r>
        <w:rPr>
          <w:sz w:val="24"/>
        </w:rPr>
        <w:t xml:space="preserve">Heshmat R. Prevalence of sarcopenia in the world: A systematic review and </w:t>
      </w:r>
      <w:r>
        <w:rPr>
          <w:spacing w:val="2"/>
          <w:sz w:val="24"/>
        </w:rPr>
        <w:t xml:space="preserve">meta- </w:t>
      </w:r>
      <w:r>
        <w:rPr>
          <w:sz w:val="24"/>
        </w:rPr>
        <w:t xml:space="preserve">analysis of general population studies. J Diabetes </w:t>
      </w:r>
      <w:proofErr w:type="spellStart"/>
      <w:r>
        <w:rPr>
          <w:sz w:val="24"/>
        </w:rPr>
        <w:t>Metab</w:t>
      </w:r>
      <w:proofErr w:type="spellEnd"/>
      <w:r>
        <w:rPr>
          <w:sz w:val="24"/>
        </w:rPr>
        <w:t xml:space="preserve"> </w:t>
      </w:r>
      <w:proofErr w:type="spellStart"/>
      <w:r>
        <w:rPr>
          <w:sz w:val="24"/>
        </w:rPr>
        <w:t>Disord</w:t>
      </w:r>
      <w:proofErr w:type="spellEnd"/>
      <w:r>
        <w:rPr>
          <w:sz w:val="24"/>
        </w:rPr>
        <w:t>. 2017;16(1):1–10.</w:t>
      </w:r>
    </w:p>
    <w:p w14:paraId="780CCEB9" w14:textId="77777777" w:rsidR="00C85E96" w:rsidRDefault="00372C16" w:rsidP="00C547A1">
      <w:pPr>
        <w:pStyle w:val="ListParagraph"/>
        <w:numPr>
          <w:ilvl w:val="0"/>
          <w:numId w:val="1"/>
        </w:numPr>
        <w:tabs>
          <w:tab w:val="left" w:pos="4253"/>
        </w:tabs>
        <w:ind w:left="709" w:right="502"/>
        <w:rPr>
          <w:sz w:val="24"/>
        </w:rPr>
      </w:pPr>
      <w:proofErr w:type="spellStart"/>
      <w:r>
        <w:rPr>
          <w:sz w:val="24"/>
        </w:rPr>
        <w:t>Setiati</w:t>
      </w:r>
      <w:proofErr w:type="spellEnd"/>
      <w:r>
        <w:rPr>
          <w:sz w:val="24"/>
        </w:rPr>
        <w:t xml:space="preserve"> S, </w:t>
      </w:r>
      <w:proofErr w:type="spellStart"/>
      <w:proofErr w:type="gramStart"/>
      <w:r>
        <w:rPr>
          <w:sz w:val="24"/>
        </w:rPr>
        <w:t>W.Laksmi</w:t>
      </w:r>
      <w:proofErr w:type="spellEnd"/>
      <w:proofErr w:type="gramEnd"/>
      <w:r>
        <w:rPr>
          <w:sz w:val="24"/>
        </w:rPr>
        <w:t xml:space="preserve"> P. </w:t>
      </w:r>
      <w:proofErr w:type="spellStart"/>
      <w:r>
        <w:rPr>
          <w:sz w:val="24"/>
        </w:rPr>
        <w:t>Gangguan</w:t>
      </w:r>
      <w:proofErr w:type="spellEnd"/>
      <w:r>
        <w:rPr>
          <w:sz w:val="24"/>
        </w:rPr>
        <w:t xml:space="preserve"> </w:t>
      </w:r>
      <w:proofErr w:type="spellStart"/>
      <w:r>
        <w:rPr>
          <w:sz w:val="24"/>
        </w:rPr>
        <w:t>Keseimbangan</w:t>
      </w:r>
      <w:proofErr w:type="spellEnd"/>
      <w:r>
        <w:rPr>
          <w:sz w:val="24"/>
        </w:rPr>
        <w:t xml:space="preserve">, </w:t>
      </w:r>
      <w:proofErr w:type="spellStart"/>
      <w:r>
        <w:rPr>
          <w:sz w:val="24"/>
        </w:rPr>
        <w:t>Jatuh</w:t>
      </w:r>
      <w:proofErr w:type="spellEnd"/>
      <w:r>
        <w:rPr>
          <w:sz w:val="24"/>
        </w:rPr>
        <w:t xml:space="preserve">, dan Fraktur. In: </w:t>
      </w:r>
      <w:proofErr w:type="spellStart"/>
      <w:r>
        <w:rPr>
          <w:sz w:val="24"/>
        </w:rPr>
        <w:t>Sudoyo</w:t>
      </w:r>
      <w:proofErr w:type="spellEnd"/>
      <w:r>
        <w:rPr>
          <w:spacing w:val="-13"/>
          <w:sz w:val="24"/>
        </w:rPr>
        <w:t xml:space="preserve"> </w:t>
      </w:r>
      <w:r>
        <w:rPr>
          <w:spacing w:val="-3"/>
          <w:sz w:val="24"/>
        </w:rPr>
        <w:t>A,</w:t>
      </w:r>
      <w:r>
        <w:rPr>
          <w:spacing w:val="-12"/>
          <w:sz w:val="24"/>
        </w:rPr>
        <w:t xml:space="preserve"> </w:t>
      </w:r>
      <w:proofErr w:type="spellStart"/>
      <w:r>
        <w:rPr>
          <w:sz w:val="24"/>
        </w:rPr>
        <w:t>Setiyohadi</w:t>
      </w:r>
      <w:proofErr w:type="spellEnd"/>
      <w:r>
        <w:rPr>
          <w:spacing w:val="-15"/>
          <w:sz w:val="24"/>
        </w:rPr>
        <w:t xml:space="preserve"> </w:t>
      </w:r>
      <w:r>
        <w:rPr>
          <w:spacing w:val="-3"/>
          <w:sz w:val="24"/>
        </w:rPr>
        <w:t>B,</w:t>
      </w:r>
      <w:r>
        <w:rPr>
          <w:spacing w:val="-13"/>
          <w:sz w:val="24"/>
        </w:rPr>
        <w:t xml:space="preserve"> </w:t>
      </w:r>
      <w:proofErr w:type="spellStart"/>
      <w:r>
        <w:rPr>
          <w:sz w:val="24"/>
        </w:rPr>
        <w:t>Alwi</w:t>
      </w:r>
      <w:proofErr w:type="spellEnd"/>
      <w:r>
        <w:rPr>
          <w:spacing w:val="-15"/>
          <w:sz w:val="24"/>
        </w:rPr>
        <w:t xml:space="preserve"> </w:t>
      </w:r>
      <w:r>
        <w:rPr>
          <w:sz w:val="24"/>
        </w:rPr>
        <w:t>I,</w:t>
      </w:r>
      <w:r>
        <w:rPr>
          <w:spacing w:val="-16"/>
          <w:sz w:val="24"/>
        </w:rPr>
        <w:t xml:space="preserve"> </w:t>
      </w:r>
      <w:proofErr w:type="spellStart"/>
      <w:r>
        <w:rPr>
          <w:sz w:val="24"/>
        </w:rPr>
        <w:t>Simadibrata</w:t>
      </w:r>
      <w:proofErr w:type="spellEnd"/>
      <w:r>
        <w:rPr>
          <w:spacing w:val="-15"/>
          <w:sz w:val="24"/>
        </w:rPr>
        <w:t xml:space="preserve"> </w:t>
      </w:r>
      <w:r>
        <w:rPr>
          <w:sz w:val="24"/>
        </w:rPr>
        <w:t>M,</w:t>
      </w:r>
      <w:r>
        <w:rPr>
          <w:spacing w:val="-11"/>
          <w:sz w:val="24"/>
        </w:rPr>
        <w:t xml:space="preserve"> </w:t>
      </w:r>
      <w:proofErr w:type="spellStart"/>
      <w:r>
        <w:rPr>
          <w:sz w:val="24"/>
        </w:rPr>
        <w:t>Setiati</w:t>
      </w:r>
      <w:proofErr w:type="spellEnd"/>
      <w:r>
        <w:rPr>
          <w:spacing w:val="-16"/>
          <w:sz w:val="24"/>
        </w:rPr>
        <w:t xml:space="preserve"> </w:t>
      </w:r>
      <w:r>
        <w:rPr>
          <w:sz w:val="24"/>
        </w:rPr>
        <w:t>S,</w:t>
      </w:r>
      <w:r>
        <w:rPr>
          <w:spacing w:val="-16"/>
          <w:sz w:val="24"/>
        </w:rPr>
        <w:t xml:space="preserve"> </w:t>
      </w:r>
      <w:r>
        <w:rPr>
          <w:sz w:val="24"/>
        </w:rPr>
        <w:t>editors.</w:t>
      </w:r>
      <w:r>
        <w:rPr>
          <w:spacing w:val="-15"/>
          <w:sz w:val="24"/>
        </w:rPr>
        <w:t xml:space="preserve"> </w:t>
      </w:r>
      <w:proofErr w:type="spellStart"/>
      <w:r>
        <w:rPr>
          <w:sz w:val="24"/>
        </w:rPr>
        <w:t>Buku</w:t>
      </w:r>
      <w:proofErr w:type="spellEnd"/>
      <w:r>
        <w:rPr>
          <w:spacing w:val="-16"/>
          <w:sz w:val="24"/>
        </w:rPr>
        <w:t xml:space="preserve"> </w:t>
      </w:r>
      <w:r>
        <w:rPr>
          <w:sz w:val="24"/>
        </w:rPr>
        <w:t xml:space="preserve">Ajar </w:t>
      </w:r>
      <w:proofErr w:type="spellStart"/>
      <w:r>
        <w:rPr>
          <w:sz w:val="24"/>
        </w:rPr>
        <w:t>Ilmu</w:t>
      </w:r>
      <w:proofErr w:type="spellEnd"/>
      <w:r>
        <w:rPr>
          <w:sz w:val="24"/>
        </w:rPr>
        <w:t xml:space="preserve"> </w:t>
      </w:r>
      <w:proofErr w:type="spellStart"/>
      <w:r>
        <w:rPr>
          <w:sz w:val="24"/>
        </w:rPr>
        <w:t>Penyakit</w:t>
      </w:r>
      <w:proofErr w:type="spellEnd"/>
      <w:r>
        <w:rPr>
          <w:sz w:val="24"/>
        </w:rPr>
        <w:t xml:space="preserve"> </w:t>
      </w:r>
      <w:proofErr w:type="spellStart"/>
      <w:r>
        <w:rPr>
          <w:sz w:val="24"/>
        </w:rPr>
        <w:t>Dalam</w:t>
      </w:r>
      <w:proofErr w:type="spellEnd"/>
      <w:r>
        <w:rPr>
          <w:sz w:val="24"/>
        </w:rPr>
        <w:t xml:space="preserve">. 6th ed. Jakarta: Pusat </w:t>
      </w:r>
      <w:proofErr w:type="spellStart"/>
      <w:r>
        <w:rPr>
          <w:sz w:val="24"/>
        </w:rPr>
        <w:t>Penerbit</w:t>
      </w:r>
      <w:proofErr w:type="spellEnd"/>
      <w:r>
        <w:rPr>
          <w:sz w:val="24"/>
        </w:rPr>
        <w:t xml:space="preserve"> </w:t>
      </w:r>
      <w:proofErr w:type="spellStart"/>
      <w:r>
        <w:rPr>
          <w:sz w:val="24"/>
        </w:rPr>
        <w:t>Ilmu</w:t>
      </w:r>
      <w:proofErr w:type="spellEnd"/>
      <w:r>
        <w:rPr>
          <w:sz w:val="24"/>
        </w:rPr>
        <w:t xml:space="preserve"> </w:t>
      </w:r>
      <w:proofErr w:type="spellStart"/>
      <w:r>
        <w:rPr>
          <w:sz w:val="24"/>
        </w:rPr>
        <w:t>Penyakit</w:t>
      </w:r>
      <w:proofErr w:type="spellEnd"/>
      <w:r>
        <w:rPr>
          <w:sz w:val="24"/>
        </w:rPr>
        <w:t xml:space="preserve"> </w:t>
      </w:r>
      <w:proofErr w:type="spellStart"/>
      <w:r>
        <w:rPr>
          <w:sz w:val="24"/>
        </w:rPr>
        <w:t>Dalam</w:t>
      </w:r>
      <w:proofErr w:type="spellEnd"/>
      <w:r>
        <w:rPr>
          <w:sz w:val="24"/>
        </w:rPr>
        <w:t xml:space="preserve"> </w:t>
      </w:r>
      <w:proofErr w:type="spellStart"/>
      <w:r>
        <w:rPr>
          <w:sz w:val="24"/>
        </w:rPr>
        <w:t>Fakultas</w:t>
      </w:r>
      <w:proofErr w:type="spellEnd"/>
      <w:r>
        <w:rPr>
          <w:sz w:val="24"/>
        </w:rPr>
        <w:t xml:space="preserve"> </w:t>
      </w:r>
      <w:proofErr w:type="spellStart"/>
      <w:r>
        <w:rPr>
          <w:sz w:val="24"/>
        </w:rPr>
        <w:t>Kedokteran</w:t>
      </w:r>
      <w:proofErr w:type="spellEnd"/>
      <w:r>
        <w:rPr>
          <w:sz w:val="24"/>
        </w:rPr>
        <w:t xml:space="preserve"> Universitas Indonesia; 2009. p.</w:t>
      </w:r>
      <w:r>
        <w:rPr>
          <w:spacing w:val="-3"/>
          <w:sz w:val="24"/>
        </w:rPr>
        <w:t xml:space="preserve"> </w:t>
      </w:r>
      <w:r>
        <w:rPr>
          <w:sz w:val="24"/>
        </w:rPr>
        <w:t>812–25.</w:t>
      </w:r>
    </w:p>
    <w:p w14:paraId="1E637663" w14:textId="77777777" w:rsidR="00C85E96" w:rsidRDefault="00372C16" w:rsidP="00C547A1">
      <w:pPr>
        <w:pStyle w:val="ListParagraph"/>
        <w:numPr>
          <w:ilvl w:val="0"/>
          <w:numId w:val="1"/>
        </w:numPr>
        <w:tabs>
          <w:tab w:val="left" w:pos="4253"/>
          <w:tab w:val="left" w:pos="4678"/>
        </w:tabs>
        <w:ind w:left="709" w:right="502"/>
        <w:rPr>
          <w:sz w:val="24"/>
        </w:rPr>
      </w:pPr>
      <w:r>
        <w:rPr>
          <w:sz w:val="24"/>
        </w:rPr>
        <w:t xml:space="preserve">Ryall JG, </w:t>
      </w:r>
      <w:proofErr w:type="spellStart"/>
      <w:r>
        <w:rPr>
          <w:sz w:val="24"/>
        </w:rPr>
        <w:t>Schertzer</w:t>
      </w:r>
      <w:proofErr w:type="spellEnd"/>
      <w:r>
        <w:rPr>
          <w:sz w:val="24"/>
        </w:rPr>
        <w:t xml:space="preserve"> JD, Lynch GS. Cellular and molecular mechanisms underlying age-related skeletal muscle wasting and weakness. Biogerontology.</w:t>
      </w:r>
      <w:r>
        <w:rPr>
          <w:spacing w:val="-1"/>
          <w:sz w:val="24"/>
        </w:rPr>
        <w:t xml:space="preserve"> </w:t>
      </w:r>
      <w:r>
        <w:rPr>
          <w:sz w:val="24"/>
        </w:rPr>
        <w:t>2008;9(4):213–28.</w:t>
      </w:r>
    </w:p>
    <w:p w14:paraId="68C16C15" w14:textId="77777777" w:rsidR="00C85E96" w:rsidRDefault="00372C16" w:rsidP="00C547A1">
      <w:pPr>
        <w:pStyle w:val="ListParagraph"/>
        <w:numPr>
          <w:ilvl w:val="0"/>
          <w:numId w:val="1"/>
        </w:numPr>
        <w:tabs>
          <w:tab w:val="left" w:pos="3969"/>
          <w:tab w:val="left" w:pos="4253"/>
          <w:tab w:val="left" w:pos="4678"/>
        </w:tabs>
        <w:ind w:left="709" w:right="502"/>
        <w:rPr>
          <w:sz w:val="24"/>
        </w:rPr>
      </w:pPr>
      <w:r>
        <w:rPr>
          <w:sz w:val="24"/>
        </w:rPr>
        <w:t xml:space="preserve">Janssen I, Shepard DS, </w:t>
      </w:r>
      <w:proofErr w:type="spellStart"/>
      <w:r>
        <w:rPr>
          <w:sz w:val="24"/>
        </w:rPr>
        <w:t>Katzmarzyk</w:t>
      </w:r>
      <w:proofErr w:type="spellEnd"/>
      <w:r>
        <w:rPr>
          <w:sz w:val="24"/>
        </w:rPr>
        <w:t xml:space="preserve"> PT, </w:t>
      </w:r>
      <w:proofErr w:type="spellStart"/>
      <w:r>
        <w:rPr>
          <w:sz w:val="24"/>
        </w:rPr>
        <w:t>Roubenoff</w:t>
      </w:r>
      <w:proofErr w:type="spellEnd"/>
      <w:r>
        <w:rPr>
          <w:sz w:val="24"/>
        </w:rPr>
        <w:t xml:space="preserve"> R. The healthcare costs of sarcopenia in the United S... [J </w:t>
      </w:r>
      <w:r>
        <w:rPr>
          <w:spacing w:val="-3"/>
          <w:sz w:val="24"/>
        </w:rPr>
        <w:t xml:space="preserve">Am </w:t>
      </w:r>
      <w:proofErr w:type="spellStart"/>
      <w:r>
        <w:rPr>
          <w:sz w:val="24"/>
        </w:rPr>
        <w:t>Geriatr</w:t>
      </w:r>
      <w:proofErr w:type="spellEnd"/>
      <w:r>
        <w:rPr>
          <w:sz w:val="24"/>
        </w:rPr>
        <w:t xml:space="preserve"> Soc. 2004] - PubMed result. J </w:t>
      </w:r>
      <w:r>
        <w:rPr>
          <w:spacing w:val="-3"/>
          <w:sz w:val="24"/>
        </w:rPr>
        <w:t xml:space="preserve">Am </w:t>
      </w:r>
      <w:proofErr w:type="spellStart"/>
      <w:r>
        <w:rPr>
          <w:sz w:val="24"/>
        </w:rPr>
        <w:t>Geriatr</w:t>
      </w:r>
      <w:proofErr w:type="spellEnd"/>
      <w:r>
        <w:rPr>
          <w:sz w:val="24"/>
        </w:rPr>
        <w:t xml:space="preserve"> Soc [Internet]. 2004;52(1):80–5. Available from: </w:t>
      </w:r>
      <w:hyperlink r:id="rId16">
        <w:r>
          <w:rPr>
            <w:sz w:val="24"/>
          </w:rPr>
          <w:t>http://www.ncbi.nlm.nih.gov/pubmed/14687319</w:t>
        </w:r>
      </w:hyperlink>
    </w:p>
    <w:p w14:paraId="5F5C63B4" w14:textId="77777777" w:rsidR="00C85E96" w:rsidRDefault="00372C16" w:rsidP="00C547A1">
      <w:pPr>
        <w:pStyle w:val="ListParagraph"/>
        <w:numPr>
          <w:ilvl w:val="0"/>
          <w:numId w:val="1"/>
        </w:numPr>
        <w:tabs>
          <w:tab w:val="left" w:pos="3969"/>
          <w:tab w:val="left" w:pos="4253"/>
          <w:tab w:val="left" w:pos="4678"/>
        </w:tabs>
        <w:ind w:left="709" w:right="502"/>
        <w:rPr>
          <w:sz w:val="24"/>
        </w:rPr>
      </w:pPr>
      <w:r>
        <w:rPr>
          <w:sz w:val="24"/>
        </w:rPr>
        <w:t>Hofmeister M. A few seconds to screen for sarcopenia. Hong Kong Med J. 2016;22(3):294.</w:t>
      </w:r>
    </w:p>
    <w:p w14:paraId="7669D6D1" w14:textId="77777777" w:rsidR="00C85E96" w:rsidRDefault="00372C16" w:rsidP="00C547A1">
      <w:pPr>
        <w:pStyle w:val="ListParagraph"/>
        <w:numPr>
          <w:ilvl w:val="0"/>
          <w:numId w:val="1"/>
        </w:numPr>
        <w:tabs>
          <w:tab w:val="left" w:pos="3969"/>
          <w:tab w:val="left" w:pos="4253"/>
          <w:tab w:val="left" w:pos="4678"/>
        </w:tabs>
        <w:ind w:left="709" w:right="502"/>
        <w:rPr>
          <w:sz w:val="24"/>
        </w:rPr>
      </w:pPr>
      <w:r>
        <w:rPr>
          <w:sz w:val="24"/>
        </w:rPr>
        <w:t xml:space="preserve">Janssen I, </w:t>
      </w:r>
      <w:proofErr w:type="spellStart"/>
      <w:r>
        <w:rPr>
          <w:sz w:val="24"/>
        </w:rPr>
        <w:t>Heymsfield</w:t>
      </w:r>
      <w:proofErr w:type="spellEnd"/>
      <w:r>
        <w:rPr>
          <w:sz w:val="24"/>
        </w:rPr>
        <w:t xml:space="preserve"> SB, Baumgartner RN, Ross R. Estimation of skeletal muscle mass by bioelectrical impedance analysis. J Appl Physiol. 2017;89(2):465–71.</w:t>
      </w:r>
    </w:p>
    <w:p w14:paraId="5562F561" w14:textId="77777777" w:rsidR="00C85E96" w:rsidRDefault="00372C16" w:rsidP="00C547A1">
      <w:pPr>
        <w:pStyle w:val="ListParagraph"/>
        <w:numPr>
          <w:ilvl w:val="0"/>
          <w:numId w:val="1"/>
        </w:numPr>
        <w:tabs>
          <w:tab w:val="left" w:pos="3969"/>
          <w:tab w:val="left" w:pos="4253"/>
          <w:tab w:val="left" w:pos="4678"/>
        </w:tabs>
        <w:ind w:left="709" w:right="502"/>
        <w:rPr>
          <w:sz w:val="24"/>
        </w:rPr>
      </w:pPr>
      <w:proofErr w:type="spellStart"/>
      <w:r>
        <w:rPr>
          <w:sz w:val="24"/>
        </w:rPr>
        <w:t>Rubbieri</w:t>
      </w:r>
      <w:proofErr w:type="spellEnd"/>
      <w:r>
        <w:rPr>
          <w:sz w:val="24"/>
        </w:rPr>
        <w:t xml:space="preserve"> </w:t>
      </w:r>
      <w:r>
        <w:rPr>
          <w:spacing w:val="-3"/>
          <w:sz w:val="24"/>
        </w:rPr>
        <w:t xml:space="preserve">G, </w:t>
      </w:r>
      <w:proofErr w:type="spellStart"/>
      <w:r>
        <w:rPr>
          <w:sz w:val="24"/>
        </w:rPr>
        <w:t>Mossello</w:t>
      </w:r>
      <w:proofErr w:type="spellEnd"/>
      <w:r>
        <w:rPr>
          <w:sz w:val="24"/>
        </w:rPr>
        <w:t xml:space="preserve"> E, Bari M Di. Techniques for the diagnosis of sarcopenia.</w:t>
      </w:r>
      <w:r>
        <w:rPr>
          <w:spacing w:val="-1"/>
          <w:sz w:val="24"/>
        </w:rPr>
        <w:t xml:space="preserve"> </w:t>
      </w:r>
      <w:r>
        <w:rPr>
          <w:sz w:val="24"/>
        </w:rPr>
        <w:t>2014;11(5):181–4.</w:t>
      </w:r>
    </w:p>
    <w:p w14:paraId="506C61FB" w14:textId="77777777" w:rsidR="00C85E96" w:rsidRDefault="00372C16" w:rsidP="00C547A1">
      <w:pPr>
        <w:pStyle w:val="ListParagraph"/>
        <w:numPr>
          <w:ilvl w:val="0"/>
          <w:numId w:val="1"/>
        </w:numPr>
        <w:tabs>
          <w:tab w:val="left" w:pos="3969"/>
          <w:tab w:val="left" w:pos="4253"/>
          <w:tab w:val="left" w:pos="4678"/>
        </w:tabs>
        <w:ind w:left="709" w:right="502"/>
        <w:rPr>
          <w:sz w:val="24"/>
        </w:rPr>
      </w:pPr>
      <w:r>
        <w:rPr>
          <w:sz w:val="24"/>
        </w:rPr>
        <w:t xml:space="preserve">Martin </w:t>
      </w:r>
      <w:r>
        <w:rPr>
          <w:spacing w:val="-4"/>
          <w:sz w:val="24"/>
        </w:rPr>
        <w:t xml:space="preserve">FC, </w:t>
      </w:r>
      <w:r>
        <w:rPr>
          <w:sz w:val="24"/>
        </w:rPr>
        <w:t>Schneider SM, Rolland Y, Cruz-</w:t>
      </w:r>
      <w:proofErr w:type="spellStart"/>
      <w:r>
        <w:rPr>
          <w:sz w:val="24"/>
        </w:rPr>
        <w:t>Jentoft</w:t>
      </w:r>
      <w:proofErr w:type="spellEnd"/>
      <w:r>
        <w:rPr>
          <w:sz w:val="24"/>
        </w:rPr>
        <w:t xml:space="preserve"> AJ, </w:t>
      </w:r>
      <w:proofErr w:type="spellStart"/>
      <w:r>
        <w:rPr>
          <w:sz w:val="24"/>
        </w:rPr>
        <w:t>Vandewoude</w:t>
      </w:r>
      <w:proofErr w:type="spellEnd"/>
      <w:r>
        <w:rPr>
          <w:sz w:val="24"/>
        </w:rPr>
        <w:t xml:space="preserve"> M, </w:t>
      </w:r>
      <w:proofErr w:type="spellStart"/>
      <w:r>
        <w:rPr>
          <w:sz w:val="24"/>
        </w:rPr>
        <w:t>Topinkova</w:t>
      </w:r>
      <w:proofErr w:type="spellEnd"/>
      <w:r>
        <w:rPr>
          <w:sz w:val="24"/>
        </w:rPr>
        <w:t xml:space="preserve"> E, et al. Sarcopenia: European consensus on definition and diagnosis: Report of the European Working Group on Sarcopenia in Older People. </w:t>
      </w:r>
      <w:r>
        <w:rPr>
          <w:spacing w:val="-3"/>
          <w:sz w:val="24"/>
        </w:rPr>
        <w:t xml:space="preserve">Age </w:t>
      </w:r>
      <w:r>
        <w:rPr>
          <w:sz w:val="24"/>
        </w:rPr>
        <w:t>Ageing.</w:t>
      </w:r>
      <w:r>
        <w:rPr>
          <w:spacing w:val="7"/>
          <w:sz w:val="24"/>
        </w:rPr>
        <w:t xml:space="preserve"> </w:t>
      </w:r>
      <w:r>
        <w:rPr>
          <w:sz w:val="24"/>
        </w:rPr>
        <w:t>2010;39(4):412–23.</w:t>
      </w:r>
    </w:p>
    <w:p w14:paraId="68F7A88E" w14:textId="77777777" w:rsidR="00C85E96" w:rsidRPr="00663F69" w:rsidRDefault="00372C16" w:rsidP="00C547A1">
      <w:pPr>
        <w:pStyle w:val="ListParagraph"/>
        <w:numPr>
          <w:ilvl w:val="0"/>
          <w:numId w:val="1"/>
        </w:numPr>
        <w:tabs>
          <w:tab w:val="left" w:pos="3969"/>
          <w:tab w:val="left" w:pos="4253"/>
          <w:tab w:val="left" w:pos="4678"/>
          <w:tab w:val="left" w:pos="4901"/>
          <w:tab w:val="left" w:pos="7996"/>
        </w:tabs>
        <w:ind w:left="709" w:right="502"/>
        <w:rPr>
          <w:sz w:val="24"/>
          <w:szCs w:val="24"/>
        </w:rPr>
      </w:pPr>
      <w:proofErr w:type="spellStart"/>
      <w:r w:rsidRPr="000611B1">
        <w:rPr>
          <w:sz w:val="24"/>
        </w:rPr>
        <w:t>Schoppen</w:t>
      </w:r>
      <w:proofErr w:type="spellEnd"/>
      <w:r w:rsidRPr="000611B1">
        <w:rPr>
          <w:sz w:val="24"/>
        </w:rPr>
        <w:t xml:space="preserve"> T, </w:t>
      </w:r>
      <w:proofErr w:type="spellStart"/>
      <w:r w:rsidRPr="000611B1">
        <w:rPr>
          <w:sz w:val="24"/>
        </w:rPr>
        <w:t>Boonstra</w:t>
      </w:r>
      <w:proofErr w:type="spellEnd"/>
      <w:r w:rsidRPr="000611B1">
        <w:rPr>
          <w:sz w:val="24"/>
        </w:rPr>
        <w:t xml:space="preserve"> </w:t>
      </w:r>
      <w:r w:rsidRPr="000611B1">
        <w:rPr>
          <w:spacing w:val="-3"/>
          <w:sz w:val="24"/>
        </w:rPr>
        <w:t xml:space="preserve">A, </w:t>
      </w:r>
      <w:proofErr w:type="spellStart"/>
      <w:r w:rsidRPr="000611B1">
        <w:rPr>
          <w:sz w:val="24"/>
        </w:rPr>
        <w:t>Groothoff</w:t>
      </w:r>
      <w:proofErr w:type="spellEnd"/>
      <w:r w:rsidRPr="000611B1">
        <w:rPr>
          <w:sz w:val="24"/>
        </w:rPr>
        <w:t xml:space="preserve"> </w:t>
      </w:r>
      <w:r w:rsidRPr="000611B1">
        <w:rPr>
          <w:sz w:val="24"/>
        </w:rPr>
        <w:lastRenderedPageBreak/>
        <w:t xml:space="preserve">JW, Vries J de, </w:t>
      </w:r>
      <w:proofErr w:type="spellStart"/>
      <w:r w:rsidRPr="000611B1">
        <w:rPr>
          <w:sz w:val="24"/>
        </w:rPr>
        <w:t>Goeken</w:t>
      </w:r>
      <w:proofErr w:type="spellEnd"/>
      <w:r w:rsidRPr="000611B1">
        <w:rPr>
          <w:sz w:val="24"/>
        </w:rPr>
        <w:t xml:space="preserve"> </w:t>
      </w:r>
      <w:r w:rsidRPr="000611B1">
        <w:rPr>
          <w:spacing w:val="-3"/>
          <w:sz w:val="24"/>
        </w:rPr>
        <w:t xml:space="preserve">LNH, </w:t>
      </w:r>
      <w:proofErr w:type="spellStart"/>
      <w:r w:rsidRPr="000611B1">
        <w:rPr>
          <w:sz w:val="24"/>
        </w:rPr>
        <w:t>Eisma</w:t>
      </w:r>
      <w:proofErr w:type="spellEnd"/>
      <w:r w:rsidRPr="000611B1">
        <w:rPr>
          <w:sz w:val="24"/>
        </w:rPr>
        <w:t xml:space="preserve"> </w:t>
      </w:r>
      <w:r w:rsidRPr="00663F69">
        <w:rPr>
          <w:sz w:val="24"/>
          <w:szCs w:val="24"/>
        </w:rPr>
        <w:t>WH.</w:t>
      </w:r>
      <w:r w:rsidRPr="00663F69">
        <w:rPr>
          <w:spacing w:val="-7"/>
          <w:sz w:val="24"/>
          <w:szCs w:val="24"/>
        </w:rPr>
        <w:t xml:space="preserve"> </w:t>
      </w:r>
      <w:r w:rsidRPr="00663F69">
        <w:rPr>
          <w:sz w:val="24"/>
          <w:szCs w:val="24"/>
        </w:rPr>
        <w:t>The</w:t>
      </w:r>
      <w:r w:rsidRPr="00663F69">
        <w:rPr>
          <w:spacing w:val="-5"/>
          <w:sz w:val="24"/>
          <w:szCs w:val="24"/>
        </w:rPr>
        <w:t xml:space="preserve"> </w:t>
      </w:r>
      <w:r w:rsidRPr="00663F69">
        <w:rPr>
          <w:sz w:val="24"/>
          <w:szCs w:val="24"/>
        </w:rPr>
        <w:t>Timed</w:t>
      </w:r>
      <w:r w:rsidRPr="00663F69">
        <w:rPr>
          <w:spacing w:val="-9"/>
          <w:sz w:val="24"/>
          <w:szCs w:val="24"/>
        </w:rPr>
        <w:t xml:space="preserve"> </w:t>
      </w:r>
      <w:r w:rsidRPr="00663F69">
        <w:rPr>
          <w:sz w:val="24"/>
          <w:szCs w:val="24"/>
        </w:rPr>
        <w:t>“Up</w:t>
      </w:r>
      <w:r w:rsidRPr="00663F69">
        <w:rPr>
          <w:spacing w:val="-7"/>
          <w:sz w:val="24"/>
          <w:szCs w:val="24"/>
        </w:rPr>
        <w:t xml:space="preserve"> </w:t>
      </w:r>
      <w:r w:rsidRPr="00663F69">
        <w:rPr>
          <w:sz w:val="24"/>
          <w:szCs w:val="24"/>
        </w:rPr>
        <w:t>and</w:t>
      </w:r>
      <w:r w:rsidRPr="00663F69">
        <w:rPr>
          <w:spacing w:val="-11"/>
          <w:sz w:val="24"/>
          <w:szCs w:val="24"/>
        </w:rPr>
        <w:t xml:space="preserve"> </w:t>
      </w:r>
      <w:r w:rsidRPr="00663F69">
        <w:rPr>
          <w:sz w:val="24"/>
          <w:szCs w:val="24"/>
        </w:rPr>
        <w:t>Go”</w:t>
      </w:r>
      <w:r w:rsidRPr="00663F69">
        <w:rPr>
          <w:spacing w:val="-5"/>
          <w:sz w:val="24"/>
          <w:szCs w:val="24"/>
        </w:rPr>
        <w:t xml:space="preserve"> </w:t>
      </w:r>
      <w:r w:rsidRPr="00663F69">
        <w:rPr>
          <w:sz w:val="24"/>
          <w:szCs w:val="24"/>
        </w:rPr>
        <w:t>Test:</w:t>
      </w:r>
      <w:r w:rsidRPr="00663F69">
        <w:rPr>
          <w:spacing w:val="-13"/>
          <w:sz w:val="24"/>
          <w:szCs w:val="24"/>
        </w:rPr>
        <w:t xml:space="preserve"> </w:t>
      </w:r>
      <w:r w:rsidRPr="00663F69">
        <w:rPr>
          <w:sz w:val="24"/>
          <w:szCs w:val="24"/>
        </w:rPr>
        <w:t>Reliability</w:t>
      </w:r>
      <w:r w:rsidRPr="00663F69">
        <w:rPr>
          <w:spacing w:val="-13"/>
          <w:sz w:val="24"/>
          <w:szCs w:val="24"/>
        </w:rPr>
        <w:t xml:space="preserve"> </w:t>
      </w:r>
      <w:r w:rsidRPr="00663F69">
        <w:rPr>
          <w:sz w:val="24"/>
          <w:szCs w:val="24"/>
        </w:rPr>
        <w:t>and</w:t>
      </w:r>
      <w:r w:rsidRPr="00663F69">
        <w:rPr>
          <w:spacing w:val="-7"/>
          <w:sz w:val="24"/>
          <w:szCs w:val="24"/>
        </w:rPr>
        <w:t xml:space="preserve"> </w:t>
      </w:r>
      <w:r w:rsidRPr="00663F69">
        <w:rPr>
          <w:sz w:val="24"/>
          <w:szCs w:val="24"/>
        </w:rPr>
        <w:t>Validity</w:t>
      </w:r>
      <w:r w:rsidRPr="00663F69">
        <w:rPr>
          <w:spacing w:val="-14"/>
          <w:sz w:val="24"/>
          <w:szCs w:val="24"/>
        </w:rPr>
        <w:t xml:space="preserve"> </w:t>
      </w:r>
      <w:r w:rsidRPr="00663F69">
        <w:rPr>
          <w:sz w:val="24"/>
          <w:szCs w:val="24"/>
        </w:rPr>
        <w:t>in</w:t>
      </w:r>
      <w:r w:rsidRPr="00663F69">
        <w:rPr>
          <w:spacing w:val="-7"/>
          <w:sz w:val="24"/>
          <w:szCs w:val="24"/>
        </w:rPr>
        <w:t xml:space="preserve"> </w:t>
      </w:r>
      <w:r w:rsidRPr="00663F69">
        <w:rPr>
          <w:sz w:val="24"/>
          <w:szCs w:val="24"/>
        </w:rPr>
        <w:t>Persons</w:t>
      </w:r>
      <w:r w:rsidRPr="00663F69">
        <w:rPr>
          <w:spacing w:val="-8"/>
          <w:sz w:val="24"/>
          <w:szCs w:val="24"/>
        </w:rPr>
        <w:t xml:space="preserve"> </w:t>
      </w:r>
      <w:proofErr w:type="gramStart"/>
      <w:r w:rsidRPr="00663F69">
        <w:rPr>
          <w:sz w:val="24"/>
          <w:szCs w:val="24"/>
        </w:rPr>
        <w:t>With</w:t>
      </w:r>
      <w:proofErr w:type="gramEnd"/>
      <w:r w:rsidRPr="00663F69">
        <w:rPr>
          <w:sz w:val="24"/>
          <w:szCs w:val="24"/>
        </w:rPr>
        <w:t xml:space="preserve"> Unilateral </w:t>
      </w:r>
      <w:r w:rsidRPr="00663F69">
        <w:rPr>
          <w:spacing w:val="-3"/>
          <w:sz w:val="24"/>
          <w:szCs w:val="24"/>
        </w:rPr>
        <w:t xml:space="preserve">Lower Limb </w:t>
      </w:r>
      <w:r w:rsidRPr="00663F69">
        <w:rPr>
          <w:sz w:val="24"/>
          <w:szCs w:val="24"/>
        </w:rPr>
        <w:t xml:space="preserve">Amputation. Arch Phys Med </w:t>
      </w:r>
      <w:proofErr w:type="spellStart"/>
      <w:r w:rsidRPr="00663F69">
        <w:rPr>
          <w:sz w:val="24"/>
          <w:szCs w:val="24"/>
        </w:rPr>
        <w:t>Rhabio</w:t>
      </w:r>
      <w:proofErr w:type="spellEnd"/>
      <w:r w:rsidRPr="00663F69">
        <w:rPr>
          <w:spacing w:val="43"/>
          <w:sz w:val="24"/>
          <w:szCs w:val="24"/>
        </w:rPr>
        <w:t xml:space="preserve"> </w:t>
      </w:r>
      <w:r w:rsidRPr="00663F69">
        <w:rPr>
          <w:sz w:val="24"/>
          <w:szCs w:val="24"/>
        </w:rPr>
        <w:t>[Internet].1999;80:825–</w:t>
      </w:r>
      <w:proofErr w:type="gramStart"/>
      <w:r w:rsidRPr="00663F69">
        <w:rPr>
          <w:sz w:val="24"/>
          <w:szCs w:val="24"/>
        </w:rPr>
        <w:t>8.Available</w:t>
      </w:r>
      <w:r w:rsidRPr="00663F69">
        <w:rPr>
          <w:spacing w:val="-4"/>
          <w:sz w:val="24"/>
          <w:szCs w:val="24"/>
        </w:rPr>
        <w:t>from</w:t>
      </w:r>
      <w:proofErr w:type="gramEnd"/>
      <w:r w:rsidRPr="00663F69">
        <w:rPr>
          <w:spacing w:val="-4"/>
          <w:sz w:val="24"/>
          <w:szCs w:val="24"/>
        </w:rPr>
        <w:t xml:space="preserve">: </w:t>
      </w:r>
      <w:r w:rsidRPr="00663F69">
        <w:rPr>
          <w:sz w:val="24"/>
          <w:szCs w:val="24"/>
        </w:rPr>
        <w:t>https://doi.org/10.1016/j.aott.2017.04.004%0Ahttp://www.amputee- coalition.org/</w:t>
      </w:r>
      <w:proofErr w:type="spellStart"/>
      <w:r w:rsidRPr="00663F69">
        <w:rPr>
          <w:sz w:val="24"/>
          <w:szCs w:val="24"/>
        </w:rPr>
        <w:t>inmotion</w:t>
      </w:r>
      <w:proofErr w:type="spellEnd"/>
      <w:r w:rsidRPr="00663F69">
        <w:rPr>
          <w:sz w:val="24"/>
          <w:szCs w:val="24"/>
        </w:rPr>
        <w:t>/2013-iss5-sep-oct/do-you-know-your-k- level.pdf%0A</w:t>
      </w:r>
      <w:hyperlink r:id="rId17">
        <w:r w:rsidRPr="00663F69">
          <w:rPr>
            <w:sz w:val="24"/>
            <w:szCs w:val="24"/>
          </w:rPr>
          <w:t>http://www.revistas.usp.br/actafisiatrica/article/view/102443</w:t>
        </w:r>
      </w:hyperlink>
    </w:p>
    <w:p w14:paraId="000A4FA5" w14:textId="77777777" w:rsidR="00C85E96" w:rsidRDefault="00372C16" w:rsidP="00114806">
      <w:pPr>
        <w:pStyle w:val="BodyText"/>
        <w:ind w:left="709" w:right="75"/>
      </w:pPr>
      <w:r w:rsidRPr="00663F69">
        <w:t>%0A</w:t>
      </w:r>
      <w:hyperlink r:id="rId18">
        <w:r w:rsidRPr="00663F69">
          <w:t>http://www.gnresearch.org/doi/10.5935/0104-7795.2013003</w:t>
        </w:r>
      </w:hyperlink>
    </w:p>
    <w:p w14:paraId="269E0A51" w14:textId="77777777" w:rsidR="00C85E96" w:rsidRDefault="00372C16" w:rsidP="00114806">
      <w:pPr>
        <w:pStyle w:val="ListParagraph"/>
        <w:numPr>
          <w:ilvl w:val="0"/>
          <w:numId w:val="1"/>
        </w:numPr>
        <w:tabs>
          <w:tab w:val="left" w:pos="5080"/>
          <w:tab w:val="left" w:pos="6191"/>
          <w:tab w:val="left" w:pos="7550"/>
          <w:tab w:val="left" w:pos="7996"/>
        </w:tabs>
        <w:ind w:left="709" w:right="75"/>
        <w:rPr>
          <w:sz w:val="24"/>
        </w:rPr>
      </w:pPr>
      <w:proofErr w:type="spellStart"/>
      <w:r>
        <w:rPr>
          <w:sz w:val="24"/>
        </w:rPr>
        <w:t>Benavent</w:t>
      </w:r>
      <w:proofErr w:type="spellEnd"/>
      <w:r>
        <w:rPr>
          <w:sz w:val="24"/>
        </w:rPr>
        <w:t>-Caballer</w:t>
      </w:r>
      <w:r>
        <w:rPr>
          <w:spacing w:val="-12"/>
          <w:sz w:val="24"/>
        </w:rPr>
        <w:t xml:space="preserve"> </w:t>
      </w:r>
      <w:r>
        <w:rPr>
          <w:sz w:val="24"/>
        </w:rPr>
        <w:t>V,</w:t>
      </w:r>
      <w:r>
        <w:rPr>
          <w:spacing w:val="-11"/>
          <w:sz w:val="24"/>
        </w:rPr>
        <w:t xml:space="preserve"> </w:t>
      </w:r>
      <w:r>
        <w:rPr>
          <w:sz w:val="24"/>
        </w:rPr>
        <w:t>Rosado-</w:t>
      </w:r>
      <w:proofErr w:type="spellStart"/>
      <w:r>
        <w:rPr>
          <w:sz w:val="24"/>
        </w:rPr>
        <w:t>Calatayud</w:t>
      </w:r>
      <w:proofErr w:type="spellEnd"/>
      <w:r>
        <w:rPr>
          <w:spacing w:val="-5"/>
          <w:sz w:val="24"/>
        </w:rPr>
        <w:t xml:space="preserve"> </w:t>
      </w:r>
      <w:r>
        <w:rPr>
          <w:sz w:val="24"/>
        </w:rPr>
        <w:t>P,</w:t>
      </w:r>
      <w:r>
        <w:rPr>
          <w:spacing w:val="-12"/>
          <w:sz w:val="24"/>
        </w:rPr>
        <w:t xml:space="preserve"> </w:t>
      </w:r>
      <w:r>
        <w:rPr>
          <w:sz w:val="24"/>
        </w:rPr>
        <w:t>Segura-</w:t>
      </w:r>
      <w:proofErr w:type="spellStart"/>
      <w:r>
        <w:rPr>
          <w:sz w:val="24"/>
        </w:rPr>
        <w:t>Ortí</w:t>
      </w:r>
      <w:proofErr w:type="spellEnd"/>
      <w:r>
        <w:rPr>
          <w:spacing w:val="-10"/>
          <w:sz w:val="24"/>
        </w:rPr>
        <w:t xml:space="preserve"> </w:t>
      </w:r>
      <w:r>
        <w:rPr>
          <w:sz w:val="24"/>
        </w:rPr>
        <w:t>E,</w:t>
      </w:r>
      <w:r>
        <w:rPr>
          <w:spacing w:val="-9"/>
          <w:sz w:val="24"/>
        </w:rPr>
        <w:t xml:space="preserve"> </w:t>
      </w:r>
      <w:r>
        <w:rPr>
          <w:sz w:val="24"/>
        </w:rPr>
        <w:t>Amer-Cuenca</w:t>
      </w:r>
      <w:r>
        <w:rPr>
          <w:spacing w:val="-10"/>
          <w:sz w:val="24"/>
        </w:rPr>
        <w:t xml:space="preserve"> </w:t>
      </w:r>
      <w:r>
        <w:rPr>
          <w:sz w:val="24"/>
        </w:rPr>
        <w:t xml:space="preserve">JJ, </w:t>
      </w:r>
      <w:proofErr w:type="spellStart"/>
      <w:r>
        <w:rPr>
          <w:sz w:val="24"/>
        </w:rPr>
        <w:t>Lisón</w:t>
      </w:r>
      <w:proofErr w:type="spellEnd"/>
      <w:r>
        <w:rPr>
          <w:spacing w:val="-19"/>
          <w:sz w:val="24"/>
        </w:rPr>
        <w:t xml:space="preserve"> </w:t>
      </w:r>
      <w:r>
        <w:rPr>
          <w:sz w:val="24"/>
        </w:rPr>
        <w:t>JF.</w:t>
      </w:r>
      <w:r>
        <w:rPr>
          <w:spacing w:val="-18"/>
          <w:sz w:val="24"/>
        </w:rPr>
        <w:t xml:space="preserve"> </w:t>
      </w:r>
      <w:r>
        <w:rPr>
          <w:sz w:val="24"/>
        </w:rPr>
        <w:t>The</w:t>
      </w:r>
      <w:r>
        <w:rPr>
          <w:spacing w:val="-16"/>
          <w:sz w:val="24"/>
        </w:rPr>
        <w:t xml:space="preserve"> </w:t>
      </w:r>
      <w:r>
        <w:rPr>
          <w:sz w:val="24"/>
        </w:rPr>
        <w:t>effectiveness</w:t>
      </w:r>
      <w:r>
        <w:rPr>
          <w:spacing w:val="-19"/>
          <w:sz w:val="24"/>
        </w:rPr>
        <w:t xml:space="preserve"> </w:t>
      </w:r>
      <w:r>
        <w:rPr>
          <w:sz w:val="24"/>
        </w:rPr>
        <w:t>of</w:t>
      </w:r>
      <w:r>
        <w:rPr>
          <w:spacing w:val="-17"/>
          <w:sz w:val="24"/>
        </w:rPr>
        <w:t xml:space="preserve"> </w:t>
      </w:r>
      <w:r>
        <w:rPr>
          <w:sz w:val="24"/>
        </w:rPr>
        <w:t>a</w:t>
      </w:r>
      <w:r>
        <w:rPr>
          <w:spacing w:val="-12"/>
          <w:sz w:val="24"/>
        </w:rPr>
        <w:t xml:space="preserve"> </w:t>
      </w:r>
      <w:r>
        <w:rPr>
          <w:sz w:val="24"/>
        </w:rPr>
        <w:t>video-supported</w:t>
      </w:r>
      <w:r>
        <w:rPr>
          <w:spacing w:val="-18"/>
          <w:sz w:val="24"/>
        </w:rPr>
        <w:t xml:space="preserve"> </w:t>
      </w:r>
      <w:r>
        <w:rPr>
          <w:sz w:val="24"/>
        </w:rPr>
        <w:t>group-based</w:t>
      </w:r>
      <w:r>
        <w:rPr>
          <w:spacing w:val="-18"/>
          <w:sz w:val="24"/>
        </w:rPr>
        <w:t xml:space="preserve"> </w:t>
      </w:r>
      <w:r>
        <w:rPr>
          <w:sz w:val="24"/>
        </w:rPr>
        <w:t>Otago</w:t>
      </w:r>
      <w:r>
        <w:rPr>
          <w:spacing w:val="-14"/>
          <w:sz w:val="24"/>
        </w:rPr>
        <w:t xml:space="preserve"> </w:t>
      </w:r>
      <w:r>
        <w:rPr>
          <w:sz w:val="24"/>
        </w:rPr>
        <w:t xml:space="preserve">exercise </w:t>
      </w:r>
      <w:proofErr w:type="spellStart"/>
      <w:r>
        <w:rPr>
          <w:sz w:val="24"/>
        </w:rPr>
        <w:t>programme</w:t>
      </w:r>
      <w:proofErr w:type="spellEnd"/>
      <w:r>
        <w:rPr>
          <w:sz w:val="24"/>
        </w:rPr>
        <w:t xml:space="preserve"> on physical performance in community-dwelling older adults: a preliminary</w:t>
      </w:r>
      <w:r>
        <w:rPr>
          <w:sz w:val="24"/>
        </w:rPr>
        <w:tab/>
        <w:t>study.</w:t>
      </w:r>
      <w:r>
        <w:rPr>
          <w:sz w:val="24"/>
        </w:rPr>
        <w:tab/>
      </w:r>
      <w:proofErr w:type="spellStart"/>
      <w:r>
        <w:rPr>
          <w:sz w:val="24"/>
        </w:rPr>
        <w:t>Physiother</w:t>
      </w:r>
      <w:proofErr w:type="spellEnd"/>
      <w:r>
        <w:rPr>
          <w:sz w:val="24"/>
        </w:rPr>
        <w:tab/>
        <w:t>(United</w:t>
      </w:r>
      <w:r>
        <w:rPr>
          <w:sz w:val="24"/>
        </w:rPr>
        <w:tab/>
        <w:t>Kingdom)</w:t>
      </w:r>
      <w:r>
        <w:rPr>
          <w:sz w:val="24"/>
        </w:rPr>
        <w:tab/>
        <w:t>[Internet]. 2016;102(3):280–6.</w:t>
      </w:r>
      <w:r>
        <w:rPr>
          <w:sz w:val="24"/>
        </w:rPr>
        <w:tab/>
      </w:r>
      <w:r>
        <w:rPr>
          <w:sz w:val="24"/>
        </w:rPr>
        <w:tab/>
        <w:t>Available</w:t>
      </w:r>
      <w:r>
        <w:rPr>
          <w:sz w:val="24"/>
        </w:rPr>
        <w:tab/>
      </w:r>
      <w:r>
        <w:rPr>
          <w:sz w:val="24"/>
        </w:rPr>
        <w:tab/>
      </w:r>
      <w:r>
        <w:rPr>
          <w:sz w:val="24"/>
        </w:rPr>
        <w:tab/>
      </w:r>
      <w:r>
        <w:rPr>
          <w:spacing w:val="-4"/>
          <w:sz w:val="24"/>
        </w:rPr>
        <w:t xml:space="preserve">from: </w:t>
      </w:r>
      <w:r>
        <w:rPr>
          <w:sz w:val="24"/>
        </w:rPr>
        <w:t>https://</w:t>
      </w:r>
      <w:hyperlink r:id="rId19">
        <w:r>
          <w:rPr>
            <w:sz w:val="24"/>
          </w:rPr>
          <w:t>www.scopus.com/inward/record.uri?eid=2-s2.0-</w:t>
        </w:r>
      </w:hyperlink>
      <w:r>
        <w:rPr>
          <w:sz w:val="24"/>
        </w:rPr>
        <w:t xml:space="preserve"> 84942022858%7B&amp;%7Ddoi=10.1016%7B%25%7D2Fj.physio.2015.08.00 2%7B&amp;%7DpartnerID=40%7B&amp;%7Dmd5=73537f5bf52fc5753a25151b26 342887</w:t>
      </w:r>
    </w:p>
    <w:p w14:paraId="17FE80B3" w14:textId="587B2BE4" w:rsidR="00C85E96" w:rsidRDefault="00372C16" w:rsidP="00114806">
      <w:pPr>
        <w:pStyle w:val="ListParagraph"/>
        <w:numPr>
          <w:ilvl w:val="0"/>
          <w:numId w:val="1"/>
        </w:numPr>
        <w:ind w:left="709" w:right="75"/>
        <w:rPr>
          <w:sz w:val="24"/>
        </w:rPr>
      </w:pPr>
      <w:proofErr w:type="spellStart"/>
      <w:r>
        <w:rPr>
          <w:sz w:val="24"/>
        </w:rPr>
        <w:t>Chodzko-Zajko</w:t>
      </w:r>
      <w:proofErr w:type="spellEnd"/>
      <w:r>
        <w:rPr>
          <w:sz w:val="24"/>
        </w:rPr>
        <w:t xml:space="preserve"> WJ, Proctor DN, </w:t>
      </w:r>
      <w:proofErr w:type="spellStart"/>
      <w:r>
        <w:rPr>
          <w:sz w:val="24"/>
        </w:rPr>
        <w:t>Fiatarone</w:t>
      </w:r>
      <w:proofErr w:type="spellEnd"/>
      <w:r>
        <w:rPr>
          <w:sz w:val="24"/>
        </w:rPr>
        <w:t xml:space="preserve"> Singh MA, </w:t>
      </w:r>
      <w:proofErr w:type="spellStart"/>
      <w:r>
        <w:rPr>
          <w:sz w:val="24"/>
        </w:rPr>
        <w:t>Minson</w:t>
      </w:r>
      <w:proofErr w:type="spellEnd"/>
      <w:r>
        <w:rPr>
          <w:sz w:val="24"/>
        </w:rPr>
        <w:t xml:space="preserve"> CT, </w:t>
      </w:r>
      <w:proofErr w:type="spellStart"/>
      <w:r>
        <w:rPr>
          <w:sz w:val="24"/>
        </w:rPr>
        <w:t>Nigg</w:t>
      </w:r>
      <w:proofErr w:type="spellEnd"/>
      <w:r>
        <w:rPr>
          <w:sz w:val="24"/>
        </w:rPr>
        <w:t xml:space="preserve"> CR,</w:t>
      </w:r>
      <w:r>
        <w:rPr>
          <w:spacing w:val="-6"/>
          <w:sz w:val="24"/>
        </w:rPr>
        <w:t xml:space="preserve"> </w:t>
      </w:r>
      <w:r>
        <w:rPr>
          <w:sz w:val="24"/>
        </w:rPr>
        <w:t>Salem</w:t>
      </w:r>
      <w:r>
        <w:rPr>
          <w:spacing w:val="-5"/>
          <w:sz w:val="24"/>
        </w:rPr>
        <w:t xml:space="preserve"> </w:t>
      </w:r>
      <w:r>
        <w:rPr>
          <w:sz w:val="24"/>
        </w:rPr>
        <w:t>GJ,</w:t>
      </w:r>
      <w:r>
        <w:rPr>
          <w:spacing w:val="-6"/>
          <w:sz w:val="24"/>
        </w:rPr>
        <w:t xml:space="preserve"> </w:t>
      </w:r>
      <w:r>
        <w:rPr>
          <w:sz w:val="24"/>
        </w:rPr>
        <w:t>et</w:t>
      </w:r>
      <w:r>
        <w:rPr>
          <w:spacing w:val="-5"/>
          <w:sz w:val="24"/>
        </w:rPr>
        <w:t xml:space="preserve"> </w:t>
      </w:r>
      <w:r>
        <w:rPr>
          <w:sz w:val="24"/>
        </w:rPr>
        <w:t>al.</w:t>
      </w:r>
      <w:r>
        <w:rPr>
          <w:spacing w:val="-6"/>
          <w:sz w:val="24"/>
        </w:rPr>
        <w:t xml:space="preserve"> </w:t>
      </w:r>
      <w:r>
        <w:rPr>
          <w:sz w:val="24"/>
        </w:rPr>
        <w:t>Exercise</w:t>
      </w:r>
      <w:r>
        <w:rPr>
          <w:spacing w:val="-4"/>
          <w:sz w:val="24"/>
        </w:rPr>
        <w:t xml:space="preserve"> </w:t>
      </w:r>
      <w:r>
        <w:rPr>
          <w:sz w:val="24"/>
        </w:rPr>
        <w:t>and</w:t>
      </w:r>
      <w:r>
        <w:rPr>
          <w:spacing w:val="-6"/>
          <w:sz w:val="24"/>
        </w:rPr>
        <w:t xml:space="preserve"> </w:t>
      </w:r>
      <w:r>
        <w:rPr>
          <w:sz w:val="24"/>
        </w:rPr>
        <w:t>physical</w:t>
      </w:r>
      <w:r>
        <w:rPr>
          <w:spacing w:val="-5"/>
          <w:sz w:val="24"/>
        </w:rPr>
        <w:t xml:space="preserve"> </w:t>
      </w:r>
      <w:r>
        <w:rPr>
          <w:sz w:val="24"/>
        </w:rPr>
        <w:t>activity</w:t>
      </w:r>
      <w:r>
        <w:rPr>
          <w:spacing w:val="-13"/>
          <w:sz w:val="24"/>
        </w:rPr>
        <w:t xml:space="preserve"> </w:t>
      </w:r>
      <w:r>
        <w:rPr>
          <w:sz w:val="24"/>
        </w:rPr>
        <w:t>for</w:t>
      </w:r>
      <w:r>
        <w:rPr>
          <w:spacing w:val="-2"/>
          <w:sz w:val="24"/>
        </w:rPr>
        <w:t xml:space="preserve"> </w:t>
      </w:r>
      <w:r>
        <w:rPr>
          <w:sz w:val="24"/>
        </w:rPr>
        <w:t>older</w:t>
      </w:r>
      <w:r>
        <w:rPr>
          <w:spacing w:val="-4"/>
          <w:sz w:val="24"/>
        </w:rPr>
        <w:t xml:space="preserve"> </w:t>
      </w:r>
      <w:r>
        <w:rPr>
          <w:sz w:val="24"/>
        </w:rPr>
        <w:t>adults.</w:t>
      </w:r>
      <w:r>
        <w:rPr>
          <w:spacing w:val="-6"/>
          <w:sz w:val="24"/>
        </w:rPr>
        <w:t xml:space="preserve"> </w:t>
      </w:r>
      <w:r>
        <w:rPr>
          <w:sz w:val="24"/>
        </w:rPr>
        <w:t>Med</w:t>
      </w:r>
      <w:r>
        <w:rPr>
          <w:spacing w:val="-6"/>
          <w:sz w:val="24"/>
        </w:rPr>
        <w:t xml:space="preserve"> </w:t>
      </w:r>
      <w:r>
        <w:rPr>
          <w:sz w:val="24"/>
        </w:rPr>
        <w:t>Sci</w:t>
      </w:r>
      <w:r w:rsidR="004720B5">
        <w:rPr>
          <w:sz w:val="24"/>
        </w:rPr>
        <w:t xml:space="preserve"> </w:t>
      </w:r>
      <w:r>
        <w:rPr>
          <w:sz w:val="24"/>
        </w:rPr>
        <w:t xml:space="preserve">Sports </w:t>
      </w:r>
      <w:proofErr w:type="spellStart"/>
      <w:r>
        <w:rPr>
          <w:sz w:val="24"/>
        </w:rPr>
        <w:t>Exerc</w:t>
      </w:r>
      <w:proofErr w:type="spellEnd"/>
      <w:r>
        <w:rPr>
          <w:sz w:val="24"/>
        </w:rPr>
        <w:t>.</w:t>
      </w:r>
      <w:r>
        <w:rPr>
          <w:spacing w:val="-3"/>
          <w:sz w:val="24"/>
        </w:rPr>
        <w:t xml:space="preserve"> </w:t>
      </w:r>
      <w:r>
        <w:rPr>
          <w:sz w:val="24"/>
        </w:rPr>
        <w:t>2009;41(7):1510–30.</w:t>
      </w:r>
    </w:p>
    <w:p w14:paraId="199C07C8" w14:textId="77777777" w:rsidR="00C85E96" w:rsidRDefault="00372C16" w:rsidP="00114806">
      <w:pPr>
        <w:pStyle w:val="ListParagraph"/>
        <w:numPr>
          <w:ilvl w:val="0"/>
          <w:numId w:val="1"/>
        </w:numPr>
        <w:ind w:left="709"/>
        <w:rPr>
          <w:sz w:val="24"/>
        </w:rPr>
      </w:pPr>
      <w:proofErr w:type="spellStart"/>
      <w:r>
        <w:rPr>
          <w:sz w:val="24"/>
        </w:rPr>
        <w:t>Rizka</w:t>
      </w:r>
      <w:proofErr w:type="spellEnd"/>
      <w:r>
        <w:rPr>
          <w:sz w:val="24"/>
        </w:rPr>
        <w:t xml:space="preserve"> </w:t>
      </w:r>
      <w:r>
        <w:rPr>
          <w:spacing w:val="-3"/>
          <w:sz w:val="24"/>
        </w:rPr>
        <w:t xml:space="preserve">A. </w:t>
      </w:r>
      <w:proofErr w:type="spellStart"/>
      <w:r>
        <w:rPr>
          <w:sz w:val="24"/>
        </w:rPr>
        <w:t>Sacopenia</w:t>
      </w:r>
      <w:proofErr w:type="spellEnd"/>
      <w:r>
        <w:rPr>
          <w:sz w:val="24"/>
        </w:rPr>
        <w:t xml:space="preserve"> and Osteoporosis. Jakarta;</w:t>
      </w:r>
      <w:r>
        <w:rPr>
          <w:spacing w:val="3"/>
          <w:sz w:val="24"/>
        </w:rPr>
        <w:t xml:space="preserve"> </w:t>
      </w:r>
      <w:r>
        <w:rPr>
          <w:sz w:val="24"/>
        </w:rPr>
        <w:t>2019.</w:t>
      </w:r>
    </w:p>
    <w:p w14:paraId="11E33257" w14:textId="77777777" w:rsidR="00C85E96" w:rsidRDefault="00372C16" w:rsidP="00114806">
      <w:pPr>
        <w:pStyle w:val="ListParagraph"/>
        <w:numPr>
          <w:ilvl w:val="0"/>
          <w:numId w:val="1"/>
        </w:numPr>
        <w:ind w:left="709" w:right="75"/>
        <w:rPr>
          <w:sz w:val="24"/>
        </w:rPr>
      </w:pPr>
      <w:r>
        <w:rPr>
          <w:sz w:val="24"/>
        </w:rPr>
        <w:t>Visser</w:t>
      </w:r>
      <w:r>
        <w:rPr>
          <w:spacing w:val="-7"/>
          <w:sz w:val="24"/>
        </w:rPr>
        <w:t xml:space="preserve"> </w:t>
      </w:r>
      <w:r>
        <w:rPr>
          <w:sz w:val="24"/>
        </w:rPr>
        <w:t>M,</w:t>
      </w:r>
      <w:r>
        <w:rPr>
          <w:spacing w:val="-7"/>
          <w:sz w:val="24"/>
        </w:rPr>
        <w:t xml:space="preserve"> </w:t>
      </w:r>
      <w:r>
        <w:rPr>
          <w:sz w:val="24"/>
        </w:rPr>
        <w:t>Delmonico</w:t>
      </w:r>
      <w:r>
        <w:rPr>
          <w:spacing w:val="-7"/>
          <w:sz w:val="24"/>
        </w:rPr>
        <w:t xml:space="preserve"> </w:t>
      </w:r>
      <w:r>
        <w:rPr>
          <w:sz w:val="24"/>
        </w:rPr>
        <w:t>MJ,</w:t>
      </w:r>
      <w:r>
        <w:rPr>
          <w:spacing w:val="-10"/>
          <w:sz w:val="24"/>
        </w:rPr>
        <w:t xml:space="preserve"> </w:t>
      </w:r>
      <w:proofErr w:type="spellStart"/>
      <w:r>
        <w:rPr>
          <w:sz w:val="24"/>
        </w:rPr>
        <w:t>Tylavsky</w:t>
      </w:r>
      <w:proofErr w:type="spellEnd"/>
      <w:r>
        <w:rPr>
          <w:spacing w:val="-8"/>
          <w:sz w:val="24"/>
        </w:rPr>
        <w:t xml:space="preserve"> </w:t>
      </w:r>
      <w:r>
        <w:rPr>
          <w:sz w:val="24"/>
        </w:rPr>
        <w:t>FA,</w:t>
      </w:r>
      <w:r>
        <w:rPr>
          <w:spacing w:val="-2"/>
          <w:sz w:val="24"/>
        </w:rPr>
        <w:t xml:space="preserve"> </w:t>
      </w:r>
      <w:r>
        <w:rPr>
          <w:sz w:val="24"/>
        </w:rPr>
        <w:t>Lee</w:t>
      </w:r>
      <w:r>
        <w:rPr>
          <w:spacing w:val="-6"/>
          <w:sz w:val="24"/>
        </w:rPr>
        <w:t xml:space="preserve"> </w:t>
      </w:r>
      <w:r>
        <w:rPr>
          <w:sz w:val="24"/>
        </w:rPr>
        <w:t>J-S,</w:t>
      </w:r>
      <w:r>
        <w:rPr>
          <w:spacing w:val="-7"/>
          <w:sz w:val="24"/>
        </w:rPr>
        <w:t xml:space="preserve"> </w:t>
      </w:r>
      <w:r>
        <w:rPr>
          <w:sz w:val="24"/>
        </w:rPr>
        <w:t>Newman</w:t>
      </w:r>
      <w:r>
        <w:rPr>
          <w:spacing w:val="-7"/>
          <w:sz w:val="24"/>
        </w:rPr>
        <w:t xml:space="preserve"> </w:t>
      </w:r>
      <w:r>
        <w:rPr>
          <w:spacing w:val="-3"/>
          <w:sz w:val="24"/>
        </w:rPr>
        <w:t xml:space="preserve">AB, </w:t>
      </w:r>
      <w:proofErr w:type="spellStart"/>
      <w:r>
        <w:rPr>
          <w:sz w:val="24"/>
        </w:rPr>
        <w:t>Kritchevsky</w:t>
      </w:r>
      <w:proofErr w:type="spellEnd"/>
      <w:r>
        <w:rPr>
          <w:sz w:val="24"/>
        </w:rPr>
        <w:t xml:space="preserve"> </w:t>
      </w:r>
      <w:r>
        <w:rPr>
          <w:spacing w:val="-3"/>
          <w:sz w:val="24"/>
        </w:rPr>
        <w:t xml:space="preserve">SB, </w:t>
      </w:r>
      <w:r>
        <w:rPr>
          <w:sz w:val="24"/>
        </w:rPr>
        <w:t xml:space="preserve">et al. Alternative Definitions of Sarcopenia, </w:t>
      </w:r>
      <w:r>
        <w:rPr>
          <w:spacing w:val="-3"/>
          <w:sz w:val="24"/>
        </w:rPr>
        <w:t xml:space="preserve">Lower </w:t>
      </w:r>
      <w:r>
        <w:rPr>
          <w:sz w:val="24"/>
        </w:rPr>
        <w:t xml:space="preserve">Extremity Performance, and Functional Impairment with Aging in Older Men and Women. J </w:t>
      </w:r>
      <w:r>
        <w:rPr>
          <w:spacing w:val="-3"/>
          <w:sz w:val="24"/>
        </w:rPr>
        <w:t xml:space="preserve">Am </w:t>
      </w:r>
      <w:proofErr w:type="spellStart"/>
      <w:r>
        <w:rPr>
          <w:sz w:val="24"/>
        </w:rPr>
        <w:t>Geriatr</w:t>
      </w:r>
      <w:proofErr w:type="spellEnd"/>
      <w:r>
        <w:rPr>
          <w:sz w:val="24"/>
        </w:rPr>
        <w:t xml:space="preserve"> Soc.</w:t>
      </w:r>
      <w:r>
        <w:rPr>
          <w:spacing w:val="8"/>
          <w:sz w:val="24"/>
        </w:rPr>
        <w:t xml:space="preserve"> </w:t>
      </w:r>
      <w:r>
        <w:rPr>
          <w:sz w:val="24"/>
        </w:rPr>
        <w:t>2007;55(5):769–74.</w:t>
      </w:r>
    </w:p>
    <w:p w14:paraId="540EED4D" w14:textId="77777777" w:rsidR="00C85E96" w:rsidRDefault="00372C16" w:rsidP="00114806">
      <w:pPr>
        <w:pStyle w:val="ListParagraph"/>
        <w:numPr>
          <w:ilvl w:val="0"/>
          <w:numId w:val="1"/>
        </w:numPr>
        <w:ind w:left="709" w:right="75"/>
        <w:rPr>
          <w:sz w:val="24"/>
        </w:rPr>
      </w:pPr>
      <w:proofErr w:type="spellStart"/>
      <w:r>
        <w:rPr>
          <w:sz w:val="24"/>
        </w:rPr>
        <w:t>Goodpaster</w:t>
      </w:r>
      <w:proofErr w:type="spellEnd"/>
      <w:r>
        <w:rPr>
          <w:sz w:val="24"/>
        </w:rPr>
        <w:t xml:space="preserve"> BH, Study for the HABC, Park SW, Study for the HABC, Harris</w:t>
      </w:r>
      <w:r>
        <w:rPr>
          <w:spacing w:val="-16"/>
          <w:sz w:val="24"/>
        </w:rPr>
        <w:t xml:space="preserve"> </w:t>
      </w:r>
      <w:r>
        <w:rPr>
          <w:sz w:val="24"/>
        </w:rPr>
        <w:t>TB,</w:t>
      </w:r>
      <w:r>
        <w:rPr>
          <w:spacing w:val="-13"/>
          <w:sz w:val="24"/>
        </w:rPr>
        <w:t xml:space="preserve"> </w:t>
      </w:r>
      <w:r>
        <w:rPr>
          <w:sz w:val="24"/>
        </w:rPr>
        <w:t>Study</w:t>
      </w:r>
      <w:r>
        <w:rPr>
          <w:spacing w:val="34"/>
          <w:sz w:val="24"/>
        </w:rPr>
        <w:t xml:space="preserve"> </w:t>
      </w:r>
      <w:r>
        <w:rPr>
          <w:sz w:val="24"/>
        </w:rPr>
        <w:t>for</w:t>
      </w:r>
      <w:r>
        <w:rPr>
          <w:spacing w:val="-13"/>
          <w:sz w:val="24"/>
        </w:rPr>
        <w:t xml:space="preserve"> </w:t>
      </w:r>
      <w:r>
        <w:rPr>
          <w:sz w:val="24"/>
        </w:rPr>
        <w:t>the</w:t>
      </w:r>
      <w:r>
        <w:rPr>
          <w:spacing w:val="-9"/>
          <w:sz w:val="24"/>
        </w:rPr>
        <w:t xml:space="preserve"> </w:t>
      </w:r>
      <w:r>
        <w:rPr>
          <w:sz w:val="24"/>
        </w:rPr>
        <w:t>HABC,</w:t>
      </w:r>
      <w:r>
        <w:rPr>
          <w:spacing w:val="-13"/>
          <w:sz w:val="24"/>
        </w:rPr>
        <w:t xml:space="preserve"> </w:t>
      </w:r>
      <w:r>
        <w:rPr>
          <w:sz w:val="24"/>
        </w:rPr>
        <w:t>et</w:t>
      </w:r>
      <w:r>
        <w:rPr>
          <w:spacing w:val="-13"/>
          <w:sz w:val="24"/>
        </w:rPr>
        <w:t xml:space="preserve"> </w:t>
      </w:r>
      <w:r>
        <w:rPr>
          <w:sz w:val="24"/>
        </w:rPr>
        <w:t>al.</w:t>
      </w:r>
      <w:r>
        <w:rPr>
          <w:spacing w:val="-13"/>
          <w:sz w:val="24"/>
        </w:rPr>
        <w:t xml:space="preserve"> </w:t>
      </w:r>
      <w:r>
        <w:rPr>
          <w:sz w:val="24"/>
        </w:rPr>
        <w:t>The</w:t>
      </w:r>
      <w:r>
        <w:rPr>
          <w:spacing w:val="-8"/>
          <w:sz w:val="24"/>
        </w:rPr>
        <w:t xml:space="preserve"> </w:t>
      </w:r>
      <w:r>
        <w:rPr>
          <w:sz w:val="24"/>
        </w:rPr>
        <w:t>Loss</w:t>
      </w:r>
      <w:r>
        <w:rPr>
          <w:spacing w:val="-16"/>
          <w:sz w:val="24"/>
        </w:rPr>
        <w:t xml:space="preserve"> </w:t>
      </w:r>
      <w:r>
        <w:rPr>
          <w:sz w:val="24"/>
        </w:rPr>
        <w:t>of</w:t>
      </w:r>
      <w:r>
        <w:rPr>
          <w:spacing w:val="-13"/>
          <w:sz w:val="24"/>
        </w:rPr>
        <w:t xml:space="preserve"> </w:t>
      </w:r>
      <w:r>
        <w:rPr>
          <w:sz w:val="24"/>
        </w:rPr>
        <w:t>Skeletal</w:t>
      </w:r>
      <w:r>
        <w:rPr>
          <w:spacing w:val="-13"/>
          <w:sz w:val="24"/>
        </w:rPr>
        <w:t xml:space="preserve"> </w:t>
      </w:r>
      <w:r>
        <w:rPr>
          <w:sz w:val="24"/>
        </w:rPr>
        <w:t>Muscle</w:t>
      </w:r>
      <w:r>
        <w:rPr>
          <w:spacing w:val="-12"/>
          <w:sz w:val="24"/>
        </w:rPr>
        <w:t xml:space="preserve"> </w:t>
      </w:r>
      <w:r>
        <w:rPr>
          <w:sz w:val="24"/>
        </w:rPr>
        <w:t xml:space="preserve">Strength, Mass, and Quality in Older Adults: The Health, Aging and Body Composition Study. Journals </w:t>
      </w:r>
      <w:proofErr w:type="spellStart"/>
      <w:r>
        <w:rPr>
          <w:sz w:val="24"/>
        </w:rPr>
        <w:t>Gerontol</w:t>
      </w:r>
      <w:proofErr w:type="spellEnd"/>
      <w:r>
        <w:rPr>
          <w:sz w:val="24"/>
        </w:rPr>
        <w:t xml:space="preserve"> - Ser A Biol Sci Med Sci. 2006;61(10):1059–64.</w:t>
      </w:r>
    </w:p>
    <w:p w14:paraId="5BB27791" w14:textId="77777777" w:rsidR="00C85E96" w:rsidRDefault="00372C16" w:rsidP="00C547A1">
      <w:pPr>
        <w:pStyle w:val="ListParagraph"/>
        <w:numPr>
          <w:ilvl w:val="0"/>
          <w:numId w:val="1"/>
        </w:numPr>
        <w:ind w:left="709" w:right="502"/>
        <w:rPr>
          <w:sz w:val="24"/>
        </w:rPr>
      </w:pPr>
      <w:r>
        <w:rPr>
          <w:sz w:val="24"/>
        </w:rPr>
        <w:t xml:space="preserve">Janssen I, Baumgartner RN, Ross R, Rosenberg IH, </w:t>
      </w:r>
      <w:proofErr w:type="spellStart"/>
      <w:r>
        <w:rPr>
          <w:sz w:val="24"/>
        </w:rPr>
        <w:t>Roubenoff</w:t>
      </w:r>
      <w:proofErr w:type="spellEnd"/>
      <w:r>
        <w:rPr>
          <w:sz w:val="24"/>
        </w:rPr>
        <w:t xml:space="preserve"> R. Skeletal Muscle </w:t>
      </w:r>
      <w:proofErr w:type="spellStart"/>
      <w:r>
        <w:rPr>
          <w:sz w:val="24"/>
        </w:rPr>
        <w:t>Cutpoints</w:t>
      </w:r>
      <w:proofErr w:type="spellEnd"/>
      <w:r>
        <w:rPr>
          <w:sz w:val="24"/>
        </w:rPr>
        <w:t xml:space="preserve"> Associated with Elevated Physical Disability Risk in Older Men and Women. </w:t>
      </w:r>
      <w:r>
        <w:rPr>
          <w:spacing w:val="-3"/>
          <w:sz w:val="24"/>
        </w:rPr>
        <w:t xml:space="preserve">Am </w:t>
      </w:r>
      <w:r>
        <w:rPr>
          <w:sz w:val="24"/>
        </w:rPr>
        <w:t>J Epidemiol.</w:t>
      </w:r>
      <w:r>
        <w:rPr>
          <w:spacing w:val="-4"/>
          <w:sz w:val="24"/>
        </w:rPr>
        <w:t xml:space="preserve"> </w:t>
      </w:r>
      <w:r>
        <w:rPr>
          <w:sz w:val="24"/>
        </w:rPr>
        <w:t>2004;159(4):413–21.</w:t>
      </w:r>
    </w:p>
    <w:p w14:paraId="68A1D249" w14:textId="77777777" w:rsidR="00C85E96" w:rsidRDefault="00372C16" w:rsidP="00C547A1">
      <w:pPr>
        <w:pStyle w:val="ListParagraph"/>
        <w:numPr>
          <w:ilvl w:val="0"/>
          <w:numId w:val="1"/>
        </w:numPr>
        <w:ind w:left="709" w:right="502"/>
      </w:pPr>
      <w:r>
        <w:rPr>
          <w:sz w:val="24"/>
        </w:rPr>
        <w:t xml:space="preserve">Evans WJ, Frontera WR, </w:t>
      </w:r>
      <w:proofErr w:type="spellStart"/>
      <w:r>
        <w:rPr>
          <w:sz w:val="24"/>
        </w:rPr>
        <w:t>Roubenoff</w:t>
      </w:r>
      <w:proofErr w:type="spellEnd"/>
      <w:r>
        <w:rPr>
          <w:sz w:val="24"/>
        </w:rPr>
        <w:t xml:space="preserve"> </w:t>
      </w:r>
      <w:r>
        <w:rPr>
          <w:sz w:val="24"/>
        </w:rPr>
        <w:t>R, Hughes VA, Singh MAF. Longitudinal changes in body composition in older men and women: role</w:t>
      </w:r>
      <w:r w:rsidRPr="005751C6">
        <w:rPr>
          <w:spacing w:val="-43"/>
          <w:sz w:val="24"/>
        </w:rPr>
        <w:t xml:space="preserve"> </w:t>
      </w:r>
      <w:r>
        <w:rPr>
          <w:sz w:val="24"/>
        </w:rPr>
        <w:t>of</w:t>
      </w:r>
      <w:r w:rsidR="005751C6">
        <w:rPr>
          <w:sz w:val="24"/>
        </w:rPr>
        <w:t xml:space="preserve"> </w:t>
      </w:r>
      <w:r>
        <w:t xml:space="preserve">body weight change and physical activity. </w:t>
      </w:r>
      <w:r w:rsidRPr="005751C6">
        <w:rPr>
          <w:spacing w:val="-3"/>
        </w:rPr>
        <w:t xml:space="preserve">Am </w:t>
      </w:r>
      <w:r>
        <w:t xml:space="preserve">J Clin </w:t>
      </w:r>
      <w:proofErr w:type="spellStart"/>
      <w:r>
        <w:t>Nutr</w:t>
      </w:r>
      <w:proofErr w:type="spellEnd"/>
      <w:r>
        <w:t>.</w:t>
      </w:r>
      <w:r w:rsidRPr="005751C6">
        <w:rPr>
          <w:spacing w:val="-43"/>
        </w:rPr>
        <w:t xml:space="preserve"> </w:t>
      </w:r>
      <w:r>
        <w:t>2018;76(2):473– 81.</w:t>
      </w:r>
    </w:p>
    <w:p w14:paraId="230D27D8" w14:textId="77777777" w:rsidR="00C85E96" w:rsidRDefault="00372C16" w:rsidP="00C547A1">
      <w:pPr>
        <w:pStyle w:val="ListParagraph"/>
        <w:numPr>
          <w:ilvl w:val="0"/>
          <w:numId w:val="1"/>
        </w:numPr>
        <w:ind w:left="709" w:right="502"/>
        <w:rPr>
          <w:sz w:val="24"/>
        </w:rPr>
      </w:pPr>
      <w:r>
        <w:rPr>
          <w:sz w:val="24"/>
        </w:rPr>
        <w:t xml:space="preserve">Trappe S, Godard M, Rowden </w:t>
      </w:r>
      <w:r>
        <w:rPr>
          <w:spacing w:val="-3"/>
          <w:sz w:val="24"/>
        </w:rPr>
        <w:t xml:space="preserve">G, </w:t>
      </w:r>
      <w:r>
        <w:rPr>
          <w:sz w:val="24"/>
        </w:rPr>
        <w:t>Porter D, Carroll C, Gallagher P. Resistance</w:t>
      </w:r>
      <w:r>
        <w:rPr>
          <w:spacing w:val="-18"/>
          <w:sz w:val="24"/>
        </w:rPr>
        <w:t xml:space="preserve"> </w:t>
      </w:r>
      <w:r>
        <w:rPr>
          <w:sz w:val="24"/>
        </w:rPr>
        <w:t>training</w:t>
      </w:r>
      <w:r>
        <w:rPr>
          <w:spacing w:val="-19"/>
          <w:sz w:val="24"/>
        </w:rPr>
        <w:t xml:space="preserve"> </w:t>
      </w:r>
      <w:r>
        <w:rPr>
          <w:sz w:val="24"/>
        </w:rPr>
        <w:t>improves</w:t>
      </w:r>
      <w:r>
        <w:rPr>
          <w:spacing w:val="-17"/>
          <w:sz w:val="24"/>
        </w:rPr>
        <w:t xml:space="preserve"> </w:t>
      </w:r>
      <w:r>
        <w:rPr>
          <w:sz w:val="24"/>
        </w:rPr>
        <w:t>single</w:t>
      </w:r>
      <w:r>
        <w:rPr>
          <w:spacing w:val="-13"/>
          <w:sz w:val="24"/>
        </w:rPr>
        <w:t xml:space="preserve"> </w:t>
      </w:r>
      <w:r>
        <w:rPr>
          <w:sz w:val="24"/>
        </w:rPr>
        <w:t>muscle</w:t>
      </w:r>
      <w:r>
        <w:rPr>
          <w:spacing w:val="-14"/>
          <w:sz w:val="24"/>
        </w:rPr>
        <w:t xml:space="preserve"> </w:t>
      </w:r>
      <w:r>
        <w:rPr>
          <w:sz w:val="24"/>
        </w:rPr>
        <w:t>fiber</w:t>
      </w:r>
      <w:r>
        <w:rPr>
          <w:spacing w:val="-14"/>
          <w:sz w:val="24"/>
        </w:rPr>
        <w:t xml:space="preserve"> </w:t>
      </w:r>
      <w:r>
        <w:rPr>
          <w:sz w:val="24"/>
        </w:rPr>
        <w:t>contractile</w:t>
      </w:r>
      <w:r>
        <w:rPr>
          <w:spacing w:val="-14"/>
          <w:sz w:val="24"/>
        </w:rPr>
        <w:t xml:space="preserve"> </w:t>
      </w:r>
      <w:r>
        <w:rPr>
          <w:sz w:val="24"/>
        </w:rPr>
        <w:t>function</w:t>
      </w:r>
      <w:r>
        <w:rPr>
          <w:spacing w:val="-14"/>
          <w:sz w:val="24"/>
        </w:rPr>
        <w:t xml:space="preserve"> </w:t>
      </w:r>
      <w:r>
        <w:rPr>
          <w:sz w:val="24"/>
        </w:rPr>
        <w:t>in</w:t>
      </w:r>
      <w:r>
        <w:rPr>
          <w:spacing w:val="-15"/>
          <w:sz w:val="24"/>
        </w:rPr>
        <w:t xml:space="preserve"> </w:t>
      </w:r>
      <w:r>
        <w:rPr>
          <w:sz w:val="24"/>
        </w:rPr>
        <w:t xml:space="preserve">older women. </w:t>
      </w:r>
      <w:r>
        <w:rPr>
          <w:spacing w:val="-3"/>
          <w:sz w:val="24"/>
        </w:rPr>
        <w:t xml:space="preserve">Am </w:t>
      </w:r>
      <w:r>
        <w:rPr>
          <w:sz w:val="24"/>
        </w:rPr>
        <w:t xml:space="preserve">J </w:t>
      </w:r>
      <w:proofErr w:type="spellStart"/>
      <w:r>
        <w:rPr>
          <w:sz w:val="24"/>
        </w:rPr>
        <w:t>Physiol</w:t>
      </w:r>
      <w:proofErr w:type="spellEnd"/>
      <w:r>
        <w:rPr>
          <w:sz w:val="24"/>
        </w:rPr>
        <w:t xml:space="preserve"> Physiol.</w:t>
      </w:r>
      <w:r>
        <w:rPr>
          <w:spacing w:val="3"/>
          <w:sz w:val="24"/>
        </w:rPr>
        <w:t xml:space="preserve"> </w:t>
      </w:r>
      <w:r>
        <w:rPr>
          <w:sz w:val="24"/>
        </w:rPr>
        <w:t>2017;281(2):C398–406.</w:t>
      </w:r>
    </w:p>
    <w:p w14:paraId="4ABE3D78" w14:textId="77777777" w:rsidR="00C85E96" w:rsidRDefault="00372C16" w:rsidP="00C547A1">
      <w:pPr>
        <w:pStyle w:val="ListParagraph"/>
        <w:numPr>
          <w:ilvl w:val="0"/>
          <w:numId w:val="1"/>
        </w:numPr>
        <w:ind w:left="709" w:right="502"/>
        <w:rPr>
          <w:sz w:val="24"/>
        </w:rPr>
      </w:pPr>
      <w:r>
        <w:rPr>
          <w:sz w:val="24"/>
        </w:rPr>
        <w:t xml:space="preserve">Morley JE. Pharmacologic Options for the Treatment of Sarcopenia. </w:t>
      </w:r>
      <w:proofErr w:type="spellStart"/>
      <w:r>
        <w:rPr>
          <w:sz w:val="24"/>
        </w:rPr>
        <w:t>Calcif</w:t>
      </w:r>
      <w:proofErr w:type="spellEnd"/>
      <w:r>
        <w:rPr>
          <w:sz w:val="24"/>
        </w:rPr>
        <w:t xml:space="preserve"> Tissue Int. 2015;</w:t>
      </w:r>
    </w:p>
    <w:p w14:paraId="7F4900AD" w14:textId="77777777" w:rsidR="00C85E96" w:rsidRDefault="00372C16" w:rsidP="00C547A1">
      <w:pPr>
        <w:pStyle w:val="ListParagraph"/>
        <w:numPr>
          <w:ilvl w:val="0"/>
          <w:numId w:val="1"/>
        </w:numPr>
        <w:ind w:left="709" w:right="502"/>
        <w:rPr>
          <w:sz w:val="24"/>
        </w:rPr>
      </w:pPr>
      <w:proofErr w:type="spellStart"/>
      <w:r>
        <w:rPr>
          <w:sz w:val="24"/>
        </w:rPr>
        <w:t>Snijders</w:t>
      </w:r>
      <w:proofErr w:type="spellEnd"/>
      <w:r>
        <w:rPr>
          <w:sz w:val="24"/>
        </w:rPr>
        <w:t xml:space="preserve"> T, </w:t>
      </w:r>
      <w:proofErr w:type="spellStart"/>
      <w:r>
        <w:rPr>
          <w:sz w:val="24"/>
        </w:rPr>
        <w:t>Verdijk</w:t>
      </w:r>
      <w:proofErr w:type="spellEnd"/>
      <w:r>
        <w:rPr>
          <w:sz w:val="24"/>
        </w:rPr>
        <w:t xml:space="preserve"> </w:t>
      </w:r>
      <w:r>
        <w:rPr>
          <w:spacing w:val="-4"/>
          <w:sz w:val="24"/>
        </w:rPr>
        <w:t xml:space="preserve">LB, </w:t>
      </w:r>
      <w:r>
        <w:rPr>
          <w:sz w:val="24"/>
        </w:rPr>
        <w:t>van Loon LJC. The impact of sarcopenia and exercise training on skeletal muscle satellite cells. Ageing Res Rev. 2009;8(4):328–38.</w:t>
      </w:r>
    </w:p>
    <w:p w14:paraId="2EABF61E" w14:textId="77777777" w:rsidR="00C85E96" w:rsidRDefault="004A1E1C" w:rsidP="00C547A1">
      <w:pPr>
        <w:pStyle w:val="ListParagraph"/>
        <w:numPr>
          <w:ilvl w:val="0"/>
          <w:numId w:val="1"/>
        </w:numPr>
        <w:ind w:left="709" w:right="502"/>
        <w:rPr>
          <w:sz w:val="24"/>
        </w:rPr>
      </w:pPr>
      <w:proofErr w:type="spellStart"/>
      <w:r>
        <w:rPr>
          <w:sz w:val="24"/>
        </w:rPr>
        <w:t>Cifu</w:t>
      </w:r>
      <w:proofErr w:type="spellEnd"/>
      <w:r>
        <w:rPr>
          <w:sz w:val="24"/>
        </w:rPr>
        <w:t xml:space="preserve"> David, et al. Geriatric Rehabilitation. 1th ed. Elsevier; 2018. P 29-40.</w:t>
      </w:r>
    </w:p>
    <w:p w14:paraId="160DADC0" w14:textId="77777777" w:rsidR="00C85E96" w:rsidRDefault="00E35587" w:rsidP="00C547A1">
      <w:pPr>
        <w:pStyle w:val="ListParagraph"/>
        <w:numPr>
          <w:ilvl w:val="0"/>
          <w:numId w:val="1"/>
        </w:numPr>
        <w:ind w:left="709" w:right="502"/>
        <w:rPr>
          <w:sz w:val="24"/>
        </w:rPr>
      </w:pPr>
      <w:proofErr w:type="spellStart"/>
      <w:r>
        <w:rPr>
          <w:sz w:val="24"/>
        </w:rPr>
        <w:t>Kaufren</w:t>
      </w:r>
      <w:proofErr w:type="spellEnd"/>
      <w:r>
        <w:rPr>
          <w:sz w:val="24"/>
        </w:rPr>
        <w:t xml:space="preserve"> T, </w:t>
      </w:r>
      <w:proofErr w:type="spellStart"/>
      <w:r>
        <w:rPr>
          <w:sz w:val="24"/>
        </w:rPr>
        <w:t>Bary</w:t>
      </w:r>
      <w:proofErr w:type="spellEnd"/>
      <w:r>
        <w:rPr>
          <w:sz w:val="24"/>
        </w:rPr>
        <w:t xml:space="preserve"> John. Geriatric Rehabilitation Manual. 2th ed. </w:t>
      </w:r>
      <w:r w:rsidR="00FB7F88">
        <w:rPr>
          <w:sz w:val="24"/>
        </w:rPr>
        <w:t>Churchill Livingstone; 2009. P110-115.</w:t>
      </w:r>
    </w:p>
    <w:p w14:paraId="25CF51DA" w14:textId="77777777" w:rsidR="00C85E96" w:rsidRDefault="00372C16" w:rsidP="00C547A1">
      <w:pPr>
        <w:pStyle w:val="ListParagraph"/>
        <w:numPr>
          <w:ilvl w:val="0"/>
          <w:numId w:val="1"/>
        </w:numPr>
        <w:ind w:left="709" w:right="502"/>
        <w:rPr>
          <w:sz w:val="24"/>
        </w:rPr>
      </w:pPr>
      <w:r>
        <w:rPr>
          <w:sz w:val="24"/>
        </w:rPr>
        <w:t xml:space="preserve">Pietrangelo T, </w:t>
      </w:r>
      <w:proofErr w:type="spellStart"/>
      <w:r>
        <w:rPr>
          <w:sz w:val="24"/>
        </w:rPr>
        <w:t>Mancinelli</w:t>
      </w:r>
      <w:proofErr w:type="spellEnd"/>
      <w:r>
        <w:rPr>
          <w:sz w:val="24"/>
        </w:rPr>
        <w:t xml:space="preserve"> R, </w:t>
      </w:r>
      <w:proofErr w:type="spellStart"/>
      <w:r>
        <w:rPr>
          <w:sz w:val="24"/>
        </w:rPr>
        <w:t>Toniolo</w:t>
      </w:r>
      <w:proofErr w:type="spellEnd"/>
      <w:r>
        <w:rPr>
          <w:sz w:val="24"/>
        </w:rPr>
        <w:t xml:space="preserve"> </w:t>
      </w:r>
      <w:r>
        <w:rPr>
          <w:spacing w:val="-6"/>
          <w:sz w:val="24"/>
        </w:rPr>
        <w:t xml:space="preserve">L, </w:t>
      </w:r>
      <w:r>
        <w:rPr>
          <w:sz w:val="24"/>
        </w:rPr>
        <w:t xml:space="preserve">Cancellara </w:t>
      </w:r>
      <w:r>
        <w:rPr>
          <w:spacing w:val="-6"/>
          <w:sz w:val="24"/>
        </w:rPr>
        <w:t xml:space="preserve">L, </w:t>
      </w:r>
      <w:r>
        <w:rPr>
          <w:sz w:val="24"/>
        </w:rPr>
        <w:t xml:space="preserve">Paoli </w:t>
      </w:r>
      <w:r>
        <w:rPr>
          <w:spacing w:val="-3"/>
          <w:sz w:val="24"/>
        </w:rPr>
        <w:t xml:space="preserve">A, </w:t>
      </w:r>
      <w:proofErr w:type="spellStart"/>
      <w:r>
        <w:rPr>
          <w:sz w:val="24"/>
        </w:rPr>
        <w:t>Puglielli</w:t>
      </w:r>
      <w:proofErr w:type="spellEnd"/>
      <w:r>
        <w:rPr>
          <w:sz w:val="24"/>
        </w:rPr>
        <w:t xml:space="preserve"> </w:t>
      </w:r>
      <w:r>
        <w:rPr>
          <w:spacing w:val="-3"/>
          <w:sz w:val="24"/>
        </w:rPr>
        <w:t xml:space="preserve">C, </w:t>
      </w:r>
      <w:r>
        <w:rPr>
          <w:sz w:val="24"/>
        </w:rPr>
        <w:t>et al. Effects of local vibrations on skeletal muscle trophism in elderly people: Mechanical, cellular, and molecular events TIZIANA. Int J Mol Med. 2009;24(May</w:t>
      </w:r>
      <w:r>
        <w:rPr>
          <w:spacing w:val="-9"/>
          <w:sz w:val="24"/>
        </w:rPr>
        <w:t xml:space="preserve"> </w:t>
      </w:r>
      <w:r>
        <w:rPr>
          <w:sz w:val="24"/>
        </w:rPr>
        <w:t>2009):503–12.</w:t>
      </w:r>
    </w:p>
    <w:p w14:paraId="1D83ED64" w14:textId="77777777" w:rsidR="00C85E96" w:rsidRDefault="00372C16" w:rsidP="00C547A1">
      <w:pPr>
        <w:pStyle w:val="ListParagraph"/>
        <w:numPr>
          <w:ilvl w:val="0"/>
          <w:numId w:val="1"/>
        </w:numPr>
        <w:ind w:left="709" w:right="502"/>
        <w:rPr>
          <w:sz w:val="24"/>
        </w:rPr>
      </w:pPr>
      <w:proofErr w:type="spellStart"/>
      <w:r>
        <w:rPr>
          <w:sz w:val="24"/>
        </w:rPr>
        <w:t>Iodice</w:t>
      </w:r>
      <w:proofErr w:type="spellEnd"/>
      <w:r>
        <w:rPr>
          <w:spacing w:val="-15"/>
          <w:sz w:val="24"/>
        </w:rPr>
        <w:t xml:space="preserve"> </w:t>
      </w:r>
      <w:r>
        <w:rPr>
          <w:sz w:val="24"/>
        </w:rPr>
        <w:t>P,</w:t>
      </w:r>
      <w:r>
        <w:rPr>
          <w:spacing w:val="-11"/>
          <w:sz w:val="24"/>
        </w:rPr>
        <w:t xml:space="preserve"> </w:t>
      </w:r>
      <w:proofErr w:type="spellStart"/>
      <w:r>
        <w:rPr>
          <w:sz w:val="24"/>
        </w:rPr>
        <w:t>Bellomo</w:t>
      </w:r>
      <w:proofErr w:type="spellEnd"/>
      <w:r>
        <w:rPr>
          <w:spacing w:val="-15"/>
          <w:sz w:val="24"/>
        </w:rPr>
        <w:t xml:space="preserve"> </w:t>
      </w:r>
      <w:r>
        <w:rPr>
          <w:sz w:val="24"/>
        </w:rPr>
        <w:t>RG,</w:t>
      </w:r>
      <w:r>
        <w:rPr>
          <w:spacing w:val="-11"/>
          <w:sz w:val="24"/>
        </w:rPr>
        <w:t xml:space="preserve"> </w:t>
      </w:r>
      <w:proofErr w:type="spellStart"/>
      <w:r>
        <w:rPr>
          <w:sz w:val="24"/>
        </w:rPr>
        <w:t>Gialluca</w:t>
      </w:r>
      <w:proofErr w:type="spellEnd"/>
      <w:r>
        <w:rPr>
          <w:spacing w:val="-14"/>
          <w:sz w:val="24"/>
        </w:rPr>
        <w:t xml:space="preserve"> </w:t>
      </w:r>
      <w:r>
        <w:rPr>
          <w:spacing w:val="-3"/>
          <w:sz w:val="24"/>
        </w:rPr>
        <w:t>G,</w:t>
      </w:r>
      <w:r>
        <w:rPr>
          <w:spacing w:val="-11"/>
          <w:sz w:val="24"/>
        </w:rPr>
        <w:t xml:space="preserve"> </w:t>
      </w:r>
      <w:proofErr w:type="spellStart"/>
      <w:r>
        <w:rPr>
          <w:sz w:val="24"/>
        </w:rPr>
        <w:t>Fanò</w:t>
      </w:r>
      <w:proofErr w:type="spellEnd"/>
      <w:r>
        <w:rPr>
          <w:spacing w:val="-11"/>
          <w:sz w:val="24"/>
        </w:rPr>
        <w:t xml:space="preserve"> </w:t>
      </w:r>
      <w:r>
        <w:rPr>
          <w:sz w:val="24"/>
        </w:rPr>
        <w:t>G,</w:t>
      </w:r>
      <w:r>
        <w:rPr>
          <w:spacing w:val="-15"/>
          <w:sz w:val="24"/>
        </w:rPr>
        <w:t xml:space="preserve"> </w:t>
      </w:r>
      <w:proofErr w:type="spellStart"/>
      <w:r>
        <w:rPr>
          <w:sz w:val="24"/>
        </w:rPr>
        <w:t>Saggini</w:t>
      </w:r>
      <w:proofErr w:type="spellEnd"/>
      <w:r>
        <w:rPr>
          <w:spacing w:val="-15"/>
          <w:sz w:val="24"/>
        </w:rPr>
        <w:t xml:space="preserve"> </w:t>
      </w:r>
      <w:r>
        <w:rPr>
          <w:sz w:val="24"/>
        </w:rPr>
        <w:t>R.</w:t>
      </w:r>
      <w:r>
        <w:rPr>
          <w:spacing w:val="-13"/>
          <w:sz w:val="24"/>
        </w:rPr>
        <w:t xml:space="preserve"> </w:t>
      </w:r>
      <w:r>
        <w:rPr>
          <w:sz w:val="24"/>
        </w:rPr>
        <w:t>Acute</w:t>
      </w:r>
      <w:r>
        <w:rPr>
          <w:spacing w:val="-14"/>
          <w:sz w:val="24"/>
        </w:rPr>
        <w:t xml:space="preserve"> </w:t>
      </w:r>
      <w:r>
        <w:rPr>
          <w:sz w:val="24"/>
        </w:rPr>
        <w:t>and</w:t>
      </w:r>
      <w:r>
        <w:rPr>
          <w:spacing w:val="-15"/>
          <w:sz w:val="24"/>
        </w:rPr>
        <w:t xml:space="preserve"> </w:t>
      </w:r>
      <w:r>
        <w:rPr>
          <w:sz w:val="24"/>
        </w:rPr>
        <w:t>cumulative effects of focused high-frequency vibrations on the endocrine system and muscle strength. Eur J Appl Physiol.</w:t>
      </w:r>
      <w:r>
        <w:rPr>
          <w:spacing w:val="-5"/>
          <w:sz w:val="24"/>
        </w:rPr>
        <w:t xml:space="preserve"> </w:t>
      </w:r>
      <w:r>
        <w:rPr>
          <w:sz w:val="24"/>
        </w:rPr>
        <w:t>2011;111(6):897–904.</w:t>
      </w:r>
    </w:p>
    <w:p w14:paraId="6936DCF5" w14:textId="77777777" w:rsidR="00C85E96" w:rsidRDefault="00372C16" w:rsidP="00C547A1">
      <w:pPr>
        <w:pStyle w:val="ListParagraph"/>
        <w:numPr>
          <w:ilvl w:val="0"/>
          <w:numId w:val="1"/>
        </w:numPr>
        <w:ind w:left="709" w:right="502"/>
        <w:rPr>
          <w:sz w:val="24"/>
        </w:rPr>
      </w:pPr>
      <w:r>
        <w:rPr>
          <w:sz w:val="24"/>
        </w:rPr>
        <w:t>Wei</w:t>
      </w:r>
      <w:r>
        <w:rPr>
          <w:spacing w:val="-16"/>
          <w:sz w:val="24"/>
        </w:rPr>
        <w:t xml:space="preserve"> </w:t>
      </w:r>
      <w:r>
        <w:rPr>
          <w:sz w:val="24"/>
        </w:rPr>
        <w:t>N,</w:t>
      </w:r>
      <w:r>
        <w:rPr>
          <w:spacing w:val="-15"/>
          <w:sz w:val="24"/>
        </w:rPr>
        <w:t xml:space="preserve"> </w:t>
      </w:r>
      <w:r>
        <w:rPr>
          <w:sz w:val="24"/>
        </w:rPr>
        <w:t>Pang</w:t>
      </w:r>
      <w:r>
        <w:rPr>
          <w:spacing w:val="-20"/>
          <w:sz w:val="24"/>
        </w:rPr>
        <w:t xml:space="preserve"> </w:t>
      </w:r>
      <w:r>
        <w:rPr>
          <w:sz w:val="24"/>
        </w:rPr>
        <w:t>MYC,</w:t>
      </w:r>
      <w:r>
        <w:rPr>
          <w:spacing w:val="-16"/>
          <w:sz w:val="24"/>
        </w:rPr>
        <w:t xml:space="preserve"> </w:t>
      </w:r>
      <w:r>
        <w:rPr>
          <w:sz w:val="24"/>
        </w:rPr>
        <w:t>Ng</w:t>
      </w:r>
      <w:r>
        <w:rPr>
          <w:spacing w:val="-15"/>
          <w:sz w:val="24"/>
        </w:rPr>
        <w:t xml:space="preserve"> </w:t>
      </w:r>
      <w:r>
        <w:rPr>
          <w:sz w:val="24"/>
        </w:rPr>
        <w:t>SSM,</w:t>
      </w:r>
      <w:r>
        <w:rPr>
          <w:spacing w:val="-16"/>
          <w:sz w:val="24"/>
        </w:rPr>
        <w:t xml:space="preserve"> </w:t>
      </w:r>
      <w:r>
        <w:rPr>
          <w:sz w:val="24"/>
        </w:rPr>
        <w:t>Ng</w:t>
      </w:r>
      <w:r>
        <w:rPr>
          <w:spacing w:val="-15"/>
          <w:sz w:val="24"/>
        </w:rPr>
        <w:t xml:space="preserve"> </w:t>
      </w:r>
      <w:r>
        <w:rPr>
          <w:sz w:val="24"/>
        </w:rPr>
        <w:t>GYF.</w:t>
      </w:r>
      <w:r>
        <w:rPr>
          <w:spacing w:val="-16"/>
          <w:sz w:val="24"/>
        </w:rPr>
        <w:t xml:space="preserve"> </w:t>
      </w:r>
      <w:r>
        <w:rPr>
          <w:sz w:val="24"/>
        </w:rPr>
        <w:t>Optimal</w:t>
      </w:r>
      <w:r>
        <w:rPr>
          <w:spacing w:val="-15"/>
          <w:sz w:val="24"/>
        </w:rPr>
        <w:t xml:space="preserve"> </w:t>
      </w:r>
      <w:r>
        <w:rPr>
          <w:sz w:val="24"/>
        </w:rPr>
        <w:t>frequency/time</w:t>
      </w:r>
      <w:r>
        <w:rPr>
          <w:spacing w:val="-15"/>
          <w:sz w:val="24"/>
        </w:rPr>
        <w:t xml:space="preserve"> </w:t>
      </w:r>
      <w:r>
        <w:rPr>
          <w:sz w:val="24"/>
        </w:rPr>
        <w:t xml:space="preserve">combination of whole-body vibration training for improving muscle size and strength of people with age-related muscle loss (sarcopenia): A randomized controlled trial. </w:t>
      </w:r>
      <w:proofErr w:type="spellStart"/>
      <w:r>
        <w:rPr>
          <w:sz w:val="24"/>
        </w:rPr>
        <w:t>Geriatr</w:t>
      </w:r>
      <w:proofErr w:type="spellEnd"/>
      <w:r>
        <w:rPr>
          <w:sz w:val="24"/>
        </w:rPr>
        <w:t xml:space="preserve"> </w:t>
      </w:r>
      <w:proofErr w:type="spellStart"/>
      <w:r>
        <w:rPr>
          <w:sz w:val="24"/>
        </w:rPr>
        <w:t>Gerontol</w:t>
      </w:r>
      <w:proofErr w:type="spellEnd"/>
      <w:r>
        <w:rPr>
          <w:sz w:val="24"/>
        </w:rPr>
        <w:t xml:space="preserve"> Int.</w:t>
      </w:r>
      <w:r>
        <w:rPr>
          <w:spacing w:val="-1"/>
          <w:sz w:val="24"/>
        </w:rPr>
        <w:t xml:space="preserve"> </w:t>
      </w:r>
      <w:r>
        <w:rPr>
          <w:sz w:val="24"/>
        </w:rPr>
        <w:t>2017;17(10):1412–20.</w:t>
      </w:r>
    </w:p>
    <w:p w14:paraId="4B043060" w14:textId="77777777" w:rsidR="00C547A1" w:rsidRDefault="00372C16" w:rsidP="00C547A1">
      <w:pPr>
        <w:pStyle w:val="ListParagraph"/>
        <w:numPr>
          <w:ilvl w:val="0"/>
          <w:numId w:val="1"/>
        </w:numPr>
        <w:ind w:left="709" w:right="502"/>
        <w:rPr>
          <w:sz w:val="24"/>
        </w:rPr>
      </w:pPr>
      <w:proofErr w:type="spellStart"/>
      <w:r>
        <w:rPr>
          <w:sz w:val="24"/>
        </w:rPr>
        <w:t>Sbardella</w:t>
      </w:r>
      <w:proofErr w:type="spellEnd"/>
      <w:r>
        <w:rPr>
          <w:sz w:val="24"/>
        </w:rPr>
        <w:t xml:space="preserve"> S, </w:t>
      </w:r>
      <w:proofErr w:type="spellStart"/>
      <w:r>
        <w:rPr>
          <w:sz w:val="24"/>
        </w:rPr>
        <w:t>Vogelauer</w:t>
      </w:r>
      <w:proofErr w:type="spellEnd"/>
      <w:r>
        <w:rPr>
          <w:sz w:val="24"/>
        </w:rPr>
        <w:t xml:space="preserve"> M, Mayr W, Kern </w:t>
      </w:r>
      <w:r>
        <w:rPr>
          <w:spacing w:val="-3"/>
          <w:sz w:val="24"/>
        </w:rPr>
        <w:t xml:space="preserve">H, </w:t>
      </w:r>
      <w:proofErr w:type="spellStart"/>
      <w:r>
        <w:rPr>
          <w:sz w:val="24"/>
        </w:rPr>
        <w:t>Cvecka</w:t>
      </w:r>
      <w:proofErr w:type="spellEnd"/>
      <w:r>
        <w:rPr>
          <w:sz w:val="24"/>
        </w:rPr>
        <w:t xml:space="preserve"> J, </w:t>
      </w:r>
      <w:proofErr w:type="spellStart"/>
      <w:r>
        <w:rPr>
          <w:sz w:val="24"/>
        </w:rPr>
        <w:t>Sarabon</w:t>
      </w:r>
      <w:proofErr w:type="spellEnd"/>
      <w:r>
        <w:rPr>
          <w:sz w:val="24"/>
        </w:rPr>
        <w:t xml:space="preserve"> N, et al. Electrical Stimulation Counteracts Muscle Decline in Seniors. Front Aging </w:t>
      </w:r>
      <w:proofErr w:type="spellStart"/>
      <w:r>
        <w:rPr>
          <w:sz w:val="24"/>
        </w:rPr>
        <w:t>Neurosci</w:t>
      </w:r>
      <w:proofErr w:type="spellEnd"/>
      <w:r>
        <w:rPr>
          <w:sz w:val="24"/>
        </w:rPr>
        <w:t>.</w:t>
      </w:r>
      <w:r>
        <w:rPr>
          <w:spacing w:val="-1"/>
          <w:sz w:val="24"/>
        </w:rPr>
        <w:t xml:space="preserve"> </w:t>
      </w:r>
      <w:r>
        <w:rPr>
          <w:sz w:val="24"/>
        </w:rPr>
        <w:t>2014;6(July):1–11.</w:t>
      </w:r>
    </w:p>
    <w:p w14:paraId="5D95CB58" w14:textId="77777777" w:rsidR="00C547A1" w:rsidRPr="00C547A1" w:rsidRDefault="00372C16" w:rsidP="00C547A1">
      <w:pPr>
        <w:pStyle w:val="ListParagraph"/>
        <w:numPr>
          <w:ilvl w:val="0"/>
          <w:numId w:val="1"/>
        </w:numPr>
        <w:ind w:left="709" w:right="502"/>
        <w:rPr>
          <w:sz w:val="24"/>
        </w:rPr>
      </w:pPr>
      <w:proofErr w:type="spellStart"/>
      <w:r>
        <w:rPr>
          <w:sz w:val="24"/>
        </w:rPr>
        <w:lastRenderedPageBreak/>
        <w:t>Barberi</w:t>
      </w:r>
      <w:proofErr w:type="spellEnd"/>
      <w:r>
        <w:rPr>
          <w:sz w:val="24"/>
        </w:rPr>
        <w:t xml:space="preserve"> </w:t>
      </w:r>
      <w:r w:rsidRPr="00C547A1">
        <w:rPr>
          <w:spacing w:val="-4"/>
          <w:sz w:val="24"/>
        </w:rPr>
        <w:t xml:space="preserve">L, </w:t>
      </w:r>
      <w:proofErr w:type="spellStart"/>
      <w:r>
        <w:rPr>
          <w:sz w:val="24"/>
        </w:rPr>
        <w:t>Scicchitano</w:t>
      </w:r>
      <w:proofErr w:type="spellEnd"/>
      <w:r>
        <w:rPr>
          <w:sz w:val="24"/>
        </w:rPr>
        <w:t xml:space="preserve"> </w:t>
      </w:r>
      <w:r w:rsidRPr="00C547A1">
        <w:rPr>
          <w:spacing w:val="-3"/>
          <w:sz w:val="24"/>
        </w:rPr>
        <w:t xml:space="preserve">BM, </w:t>
      </w:r>
      <w:proofErr w:type="spellStart"/>
      <w:r>
        <w:rPr>
          <w:sz w:val="24"/>
        </w:rPr>
        <w:t>Musarò</w:t>
      </w:r>
      <w:proofErr w:type="spellEnd"/>
      <w:r>
        <w:rPr>
          <w:sz w:val="24"/>
        </w:rPr>
        <w:t xml:space="preserve"> </w:t>
      </w:r>
      <w:r w:rsidRPr="00C547A1">
        <w:rPr>
          <w:spacing w:val="-3"/>
          <w:sz w:val="24"/>
        </w:rPr>
        <w:t xml:space="preserve">A. </w:t>
      </w:r>
      <w:r>
        <w:rPr>
          <w:sz w:val="24"/>
        </w:rPr>
        <w:t>Molecular</w:t>
      </w:r>
      <w:r w:rsidRPr="00C547A1">
        <w:rPr>
          <w:spacing w:val="18"/>
          <w:sz w:val="24"/>
        </w:rPr>
        <w:t xml:space="preserve"> </w:t>
      </w:r>
      <w:r>
        <w:rPr>
          <w:sz w:val="24"/>
        </w:rPr>
        <w:t>and cellular mechanis</w:t>
      </w:r>
      <w:r w:rsidR="00C547A1">
        <w:rPr>
          <w:sz w:val="24"/>
        </w:rPr>
        <w:t xml:space="preserve">m </w:t>
      </w:r>
      <w:r w:rsidR="00C547A1">
        <w:t xml:space="preserve">of muscle aging and sarcopenia and effects of electrical stimulation in seniors. Eur J </w:t>
      </w:r>
      <w:proofErr w:type="spellStart"/>
      <w:r w:rsidR="00C547A1">
        <w:t>Transl</w:t>
      </w:r>
      <w:proofErr w:type="spellEnd"/>
      <w:r w:rsidR="00C547A1">
        <w:t xml:space="preserve"> </w:t>
      </w:r>
      <w:proofErr w:type="spellStart"/>
      <w:r w:rsidR="00C547A1">
        <w:t>Myol</w:t>
      </w:r>
      <w:proofErr w:type="spellEnd"/>
      <w:r w:rsidR="00C547A1">
        <w:t>. 2015;25(4):231.</w:t>
      </w:r>
    </w:p>
    <w:p w14:paraId="637D242F" w14:textId="77777777" w:rsidR="00C547A1" w:rsidRDefault="00C547A1" w:rsidP="00C547A1">
      <w:pPr>
        <w:pStyle w:val="ListParagraph"/>
        <w:numPr>
          <w:ilvl w:val="0"/>
          <w:numId w:val="1"/>
        </w:numPr>
        <w:ind w:left="709" w:right="75"/>
        <w:rPr>
          <w:sz w:val="24"/>
        </w:rPr>
      </w:pPr>
      <w:r w:rsidRPr="00C547A1">
        <w:rPr>
          <w:sz w:val="24"/>
        </w:rPr>
        <w:t xml:space="preserve">Di </w:t>
      </w:r>
      <w:proofErr w:type="spellStart"/>
      <w:r w:rsidRPr="00C547A1">
        <w:rPr>
          <w:sz w:val="24"/>
        </w:rPr>
        <w:t>Pancrazio</w:t>
      </w:r>
      <w:proofErr w:type="spellEnd"/>
      <w:r w:rsidRPr="00C547A1">
        <w:rPr>
          <w:sz w:val="24"/>
        </w:rPr>
        <w:t xml:space="preserve"> </w:t>
      </w:r>
      <w:r w:rsidRPr="00C547A1">
        <w:rPr>
          <w:spacing w:val="-6"/>
          <w:sz w:val="24"/>
        </w:rPr>
        <w:t xml:space="preserve">L, </w:t>
      </w:r>
      <w:proofErr w:type="spellStart"/>
      <w:r w:rsidRPr="00C547A1">
        <w:rPr>
          <w:sz w:val="24"/>
        </w:rPr>
        <w:t>Bellomo</w:t>
      </w:r>
      <w:proofErr w:type="spellEnd"/>
      <w:r w:rsidRPr="00C547A1">
        <w:rPr>
          <w:sz w:val="24"/>
        </w:rPr>
        <w:t xml:space="preserve"> RG, </w:t>
      </w:r>
      <w:proofErr w:type="spellStart"/>
      <w:r w:rsidRPr="00C547A1">
        <w:rPr>
          <w:sz w:val="24"/>
        </w:rPr>
        <w:t>Franciotti</w:t>
      </w:r>
      <w:proofErr w:type="spellEnd"/>
      <w:r w:rsidRPr="00C547A1">
        <w:rPr>
          <w:sz w:val="24"/>
        </w:rPr>
        <w:t xml:space="preserve"> R, </w:t>
      </w:r>
      <w:proofErr w:type="spellStart"/>
      <w:r w:rsidRPr="00C547A1">
        <w:rPr>
          <w:sz w:val="24"/>
        </w:rPr>
        <w:t>Iodice</w:t>
      </w:r>
      <w:proofErr w:type="spellEnd"/>
      <w:r w:rsidRPr="00C547A1">
        <w:rPr>
          <w:sz w:val="24"/>
        </w:rPr>
        <w:t xml:space="preserve"> P, Galati V, </w:t>
      </w:r>
      <w:proofErr w:type="spellStart"/>
      <w:r w:rsidRPr="00C547A1">
        <w:rPr>
          <w:sz w:val="24"/>
        </w:rPr>
        <w:t>D’Andreagiovanni</w:t>
      </w:r>
      <w:proofErr w:type="spellEnd"/>
      <w:r w:rsidRPr="00C547A1">
        <w:rPr>
          <w:sz w:val="24"/>
        </w:rPr>
        <w:t xml:space="preserve"> </w:t>
      </w:r>
      <w:r w:rsidRPr="00C547A1">
        <w:rPr>
          <w:spacing w:val="-3"/>
          <w:sz w:val="24"/>
        </w:rPr>
        <w:t xml:space="preserve">A, </w:t>
      </w:r>
      <w:r w:rsidRPr="00C547A1">
        <w:rPr>
          <w:sz w:val="24"/>
        </w:rPr>
        <w:t xml:space="preserve">et al. Combined rehabilitation program for postural instability in progressive supranuclear palsy. </w:t>
      </w:r>
      <w:proofErr w:type="spellStart"/>
      <w:r w:rsidRPr="00C547A1">
        <w:rPr>
          <w:sz w:val="24"/>
        </w:rPr>
        <w:t>NeuroRehabilitation</w:t>
      </w:r>
      <w:proofErr w:type="spellEnd"/>
      <w:r w:rsidRPr="00C547A1">
        <w:rPr>
          <w:sz w:val="24"/>
        </w:rPr>
        <w:t>. 2013;32(4):855–60.</w:t>
      </w:r>
    </w:p>
    <w:p w14:paraId="5A98DFD7" w14:textId="77777777" w:rsidR="00C547A1" w:rsidRDefault="00C547A1" w:rsidP="00C547A1">
      <w:pPr>
        <w:pStyle w:val="ListParagraph"/>
        <w:numPr>
          <w:ilvl w:val="0"/>
          <w:numId w:val="1"/>
        </w:numPr>
        <w:ind w:left="709" w:right="75"/>
        <w:rPr>
          <w:sz w:val="24"/>
        </w:rPr>
      </w:pPr>
      <w:proofErr w:type="spellStart"/>
      <w:r w:rsidRPr="00C547A1">
        <w:rPr>
          <w:sz w:val="24"/>
        </w:rPr>
        <w:t>Setiati</w:t>
      </w:r>
      <w:proofErr w:type="spellEnd"/>
      <w:r w:rsidRPr="00C547A1">
        <w:rPr>
          <w:sz w:val="24"/>
        </w:rPr>
        <w:t xml:space="preserve"> S, </w:t>
      </w:r>
      <w:proofErr w:type="spellStart"/>
      <w:r w:rsidRPr="00C547A1">
        <w:rPr>
          <w:sz w:val="24"/>
        </w:rPr>
        <w:t>Harimurti</w:t>
      </w:r>
      <w:proofErr w:type="spellEnd"/>
      <w:r w:rsidRPr="00C547A1">
        <w:rPr>
          <w:sz w:val="24"/>
        </w:rPr>
        <w:t xml:space="preserve"> </w:t>
      </w:r>
      <w:r w:rsidRPr="00C547A1">
        <w:rPr>
          <w:spacing w:val="-3"/>
          <w:sz w:val="24"/>
        </w:rPr>
        <w:t xml:space="preserve">K, </w:t>
      </w:r>
      <w:proofErr w:type="spellStart"/>
      <w:r w:rsidRPr="00C547A1">
        <w:rPr>
          <w:sz w:val="24"/>
        </w:rPr>
        <w:t>Istanti</w:t>
      </w:r>
      <w:proofErr w:type="spellEnd"/>
      <w:r w:rsidRPr="00C547A1">
        <w:rPr>
          <w:sz w:val="24"/>
        </w:rPr>
        <w:t xml:space="preserve"> R, Aryana S. Profile of </w:t>
      </w:r>
      <w:r w:rsidRPr="00C547A1">
        <w:rPr>
          <w:spacing w:val="-3"/>
          <w:sz w:val="24"/>
        </w:rPr>
        <w:t xml:space="preserve">Food </w:t>
      </w:r>
      <w:r w:rsidRPr="00C547A1">
        <w:rPr>
          <w:sz w:val="24"/>
        </w:rPr>
        <w:t xml:space="preserve">and Nutrient Intake Among Indonesian Elderly Population and Factors Associated with Energy </w:t>
      </w:r>
      <w:proofErr w:type="gramStart"/>
      <w:r w:rsidRPr="00C547A1">
        <w:rPr>
          <w:sz w:val="24"/>
        </w:rPr>
        <w:t>Intake :</w:t>
      </w:r>
      <w:proofErr w:type="gramEnd"/>
      <w:r w:rsidRPr="00C547A1">
        <w:rPr>
          <w:sz w:val="24"/>
        </w:rPr>
        <w:t xml:space="preserve"> a Multi-</w:t>
      </w:r>
      <w:proofErr w:type="spellStart"/>
      <w:r w:rsidRPr="00C547A1">
        <w:rPr>
          <w:sz w:val="24"/>
        </w:rPr>
        <w:t>centre</w:t>
      </w:r>
      <w:proofErr w:type="spellEnd"/>
      <w:r w:rsidRPr="00C547A1">
        <w:rPr>
          <w:sz w:val="24"/>
        </w:rPr>
        <w:t xml:space="preserve"> Study. 2013;(October</w:t>
      </w:r>
      <w:r w:rsidRPr="00C547A1">
        <w:rPr>
          <w:spacing w:val="-11"/>
          <w:sz w:val="24"/>
        </w:rPr>
        <w:t xml:space="preserve"> </w:t>
      </w:r>
      <w:r w:rsidRPr="00C547A1">
        <w:rPr>
          <w:sz w:val="24"/>
        </w:rPr>
        <w:t>2014).</w:t>
      </w:r>
    </w:p>
    <w:p w14:paraId="4B835AA5" w14:textId="77777777" w:rsidR="00C547A1" w:rsidRDefault="00C547A1" w:rsidP="00C547A1">
      <w:pPr>
        <w:pStyle w:val="ListParagraph"/>
        <w:numPr>
          <w:ilvl w:val="0"/>
          <w:numId w:val="1"/>
        </w:numPr>
        <w:ind w:left="709" w:right="75"/>
        <w:rPr>
          <w:sz w:val="24"/>
        </w:rPr>
      </w:pPr>
      <w:proofErr w:type="spellStart"/>
      <w:r w:rsidRPr="00C547A1">
        <w:rPr>
          <w:sz w:val="24"/>
        </w:rPr>
        <w:t>Setiati</w:t>
      </w:r>
      <w:proofErr w:type="spellEnd"/>
      <w:r w:rsidRPr="00C547A1">
        <w:rPr>
          <w:sz w:val="24"/>
        </w:rPr>
        <w:t xml:space="preserve"> S, </w:t>
      </w:r>
      <w:proofErr w:type="spellStart"/>
      <w:r w:rsidRPr="00C547A1">
        <w:rPr>
          <w:sz w:val="24"/>
        </w:rPr>
        <w:t>Oemardi</w:t>
      </w:r>
      <w:proofErr w:type="spellEnd"/>
      <w:r w:rsidRPr="00C547A1">
        <w:rPr>
          <w:sz w:val="24"/>
        </w:rPr>
        <w:t xml:space="preserve"> M, </w:t>
      </w:r>
      <w:proofErr w:type="spellStart"/>
      <w:r w:rsidRPr="00C547A1">
        <w:rPr>
          <w:sz w:val="24"/>
        </w:rPr>
        <w:t>Sutrisna</w:t>
      </w:r>
      <w:proofErr w:type="spellEnd"/>
      <w:r w:rsidRPr="00C547A1">
        <w:rPr>
          <w:sz w:val="24"/>
        </w:rPr>
        <w:t xml:space="preserve"> </w:t>
      </w:r>
      <w:r w:rsidRPr="00C547A1">
        <w:rPr>
          <w:spacing w:val="-3"/>
          <w:sz w:val="24"/>
        </w:rPr>
        <w:t xml:space="preserve">B. </w:t>
      </w:r>
      <w:r w:rsidRPr="00C547A1">
        <w:rPr>
          <w:sz w:val="24"/>
        </w:rPr>
        <w:t>The role of ultraviolet-B from sun exposure on vitamin D3 and parathyroid hormone level in elderly women</w:t>
      </w:r>
      <w:r w:rsidRPr="00C547A1">
        <w:rPr>
          <w:spacing w:val="-41"/>
          <w:sz w:val="24"/>
        </w:rPr>
        <w:t xml:space="preserve"> </w:t>
      </w:r>
      <w:r w:rsidRPr="00C547A1">
        <w:rPr>
          <w:sz w:val="24"/>
        </w:rPr>
        <w:t>in Indonesia.</w:t>
      </w:r>
      <w:r w:rsidRPr="00C547A1">
        <w:rPr>
          <w:spacing w:val="-1"/>
          <w:sz w:val="24"/>
        </w:rPr>
        <w:t xml:space="preserve"> </w:t>
      </w:r>
      <w:r w:rsidRPr="00C547A1">
        <w:rPr>
          <w:sz w:val="24"/>
        </w:rPr>
        <w:t>2007;2(3):126–32.</w:t>
      </w:r>
    </w:p>
    <w:p w14:paraId="6D5451F8" w14:textId="112ECD36" w:rsidR="00C547A1" w:rsidRPr="00C547A1" w:rsidRDefault="00C547A1" w:rsidP="00C547A1">
      <w:pPr>
        <w:pStyle w:val="ListParagraph"/>
        <w:numPr>
          <w:ilvl w:val="0"/>
          <w:numId w:val="1"/>
        </w:numPr>
        <w:ind w:left="709" w:right="75"/>
        <w:rPr>
          <w:sz w:val="24"/>
        </w:rPr>
      </w:pPr>
      <w:proofErr w:type="spellStart"/>
      <w:r w:rsidRPr="00C547A1">
        <w:rPr>
          <w:sz w:val="24"/>
        </w:rPr>
        <w:t>Richy</w:t>
      </w:r>
      <w:proofErr w:type="spellEnd"/>
      <w:r w:rsidRPr="00C547A1">
        <w:rPr>
          <w:sz w:val="24"/>
        </w:rPr>
        <w:t xml:space="preserve"> </w:t>
      </w:r>
      <w:r w:rsidRPr="00C547A1">
        <w:rPr>
          <w:spacing w:val="-3"/>
          <w:sz w:val="24"/>
        </w:rPr>
        <w:t xml:space="preserve">F, </w:t>
      </w:r>
      <w:proofErr w:type="spellStart"/>
      <w:r w:rsidRPr="00C547A1">
        <w:rPr>
          <w:sz w:val="24"/>
        </w:rPr>
        <w:t>Dukas</w:t>
      </w:r>
      <w:proofErr w:type="spellEnd"/>
      <w:r w:rsidRPr="00C547A1">
        <w:rPr>
          <w:sz w:val="24"/>
        </w:rPr>
        <w:t xml:space="preserve"> ÆL, Schacht ÆE. Differential Effects of D-Hormone Analogs and Native Vitamin D on the Risk of </w:t>
      </w:r>
      <w:proofErr w:type="gramStart"/>
      <w:r w:rsidRPr="00C547A1">
        <w:rPr>
          <w:sz w:val="24"/>
        </w:rPr>
        <w:t>Falls :</w:t>
      </w:r>
      <w:proofErr w:type="gramEnd"/>
      <w:r w:rsidRPr="00C547A1">
        <w:rPr>
          <w:sz w:val="24"/>
        </w:rPr>
        <w:t xml:space="preserve"> A Comparative Meta- Analysis.</w:t>
      </w:r>
      <w:r w:rsidRPr="00C547A1">
        <w:rPr>
          <w:spacing w:val="-1"/>
          <w:sz w:val="24"/>
        </w:rPr>
        <w:t xml:space="preserve"> </w:t>
      </w:r>
      <w:r w:rsidRPr="00C547A1">
        <w:rPr>
          <w:sz w:val="24"/>
        </w:rPr>
        <w:t>2008;102–7.</w:t>
      </w:r>
    </w:p>
    <w:p w14:paraId="5187C110" w14:textId="09395778" w:rsidR="00C85E96" w:rsidRPr="00C547A1" w:rsidRDefault="00C85E96" w:rsidP="00C547A1">
      <w:pPr>
        <w:tabs>
          <w:tab w:val="left" w:pos="1229"/>
        </w:tabs>
        <w:spacing w:line="360" w:lineRule="auto"/>
        <w:ind w:right="1695"/>
        <w:rPr>
          <w:sz w:val="24"/>
        </w:rPr>
      </w:pPr>
    </w:p>
    <w:sectPr w:rsidR="00C85E96" w:rsidRPr="00C547A1" w:rsidSect="00417526">
      <w:pgSz w:w="11910" w:h="16840"/>
      <w:pgMar w:top="960" w:right="0" w:bottom="280" w:left="1680" w:header="710" w:footer="0"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6FA410" w14:textId="77777777" w:rsidR="00881C06" w:rsidRDefault="00881C06">
      <w:r>
        <w:separator/>
      </w:r>
    </w:p>
  </w:endnote>
  <w:endnote w:type="continuationSeparator" w:id="0">
    <w:p w14:paraId="153E39E9" w14:textId="77777777" w:rsidR="00881C06" w:rsidRDefault="00881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6E1238" w14:textId="77777777" w:rsidR="00881C06" w:rsidRDefault="00881C06">
      <w:r>
        <w:separator/>
      </w:r>
    </w:p>
  </w:footnote>
  <w:footnote w:type="continuationSeparator" w:id="0">
    <w:p w14:paraId="729C9346" w14:textId="77777777" w:rsidR="00881C06" w:rsidRDefault="00881C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462A3" w14:textId="77777777" w:rsidR="00797718" w:rsidRDefault="00797718">
    <w:pPr>
      <w:pStyle w:val="BodyText"/>
      <w:spacing w:line="14" w:lineRule="auto"/>
      <w:rPr>
        <w:sz w:val="20"/>
      </w:rPr>
    </w:pPr>
    <w:r>
      <w:rPr>
        <w:noProof/>
      </w:rPr>
      <mc:AlternateContent>
        <mc:Choice Requires="wps">
          <w:drawing>
            <wp:anchor distT="0" distB="0" distL="114300" distR="114300" simplePos="0" relativeHeight="251659264" behindDoc="1" locked="0" layoutInCell="1" allowOverlap="1" wp14:anchorId="2482B10C" wp14:editId="44CED873">
              <wp:simplePos x="0" y="0"/>
              <wp:positionH relativeFrom="page">
                <wp:posOffset>6303645</wp:posOffset>
              </wp:positionH>
              <wp:positionV relativeFrom="page">
                <wp:posOffset>438150</wp:posOffset>
              </wp:positionV>
              <wp:extent cx="203200" cy="19431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9AB80A" w14:textId="77777777" w:rsidR="00797718" w:rsidRDefault="00797718">
                          <w:pPr>
                            <w:pStyle w:val="BodyText"/>
                            <w:spacing w:before="10"/>
                            <w:ind w:left="4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82B10C" id="_x0000_t202" coordsize="21600,21600" o:spt="202" path="m,l,21600r21600,l21600,xe">
              <v:stroke joinstyle="miter"/>
              <v:path gradientshapeok="t" o:connecttype="rect"/>
            </v:shapetype>
            <v:shape id="Text Box 3" o:spid="_x0000_s1026" type="#_x0000_t202" style="position:absolute;margin-left:496.35pt;margin-top:34.5pt;width:16pt;height:15.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" filled="f" stroked="f">
              <v:textbox inset="0,0,0,0">
                <w:txbxContent>
                  <w:p w14:paraId="739AB80A" w14:textId="77777777" w:rsidR="00797718" w:rsidRDefault="00797718">
                    <w:pPr>
                      <w:pStyle w:val="BodyText"/>
                      <w:spacing w:before="10"/>
                      <w:ind w:left="40"/>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7EF42" w14:textId="77777777" w:rsidR="00797718" w:rsidRDefault="00797718">
    <w:pPr>
      <w:pStyle w:val="BodyText"/>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C651D" w14:textId="77777777" w:rsidR="00797718" w:rsidRDefault="00797718">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268D1"/>
    <w:multiLevelType w:val="hybridMultilevel"/>
    <w:tmpl w:val="158A9848"/>
    <w:lvl w:ilvl="0" w:tplc="08B8E0E4">
      <w:start w:val="1"/>
      <w:numFmt w:val="decimal"/>
      <w:lvlText w:val="%1."/>
      <w:lvlJc w:val="left"/>
      <w:pPr>
        <w:ind w:left="1229" w:hanging="641"/>
      </w:pPr>
      <w:rPr>
        <w:rFonts w:ascii="Times New Roman" w:eastAsia="Times New Roman" w:hAnsi="Times New Roman" w:cs="Times New Roman" w:hint="default"/>
        <w:spacing w:val="-29"/>
        <w:w w:val="99"/>
        <w:sz w:val="24"/>
        <w:szCs w:val="24"/>
      </w:rPr>
    </w:lvl>
    <w:lvl w:ilvl="1" w:tplc="0FE4060C">
      <w:numFmt w:val="bullet"/>
      <w:lvlText w:val="•"/>
      <w:lvlJc w:val="left"/>
      <w:pPr>
        <w:ind w:left="2120" w:hanging="641"/>
      </w:pPr>
      <w:rPr>
        <w:rFonts w:hint="default"/>
      </w:rPr>
    </w:lvl>
    <w:lvl w:ilvl="2" w:tplc="68226AE0">
      <w:numFmt w:val="bullet"/>
      <w:lvlText w:val="•"/>
      <w:lvlJc w:val="left"/>
      <w:pPr>
        <w:ind w:left="3021" w:hanging="641"/>
      </w:pPr>
      <w:rPr>
        <w:rFonts w:hint="default"/>
      </w:rPr>
    </w:lvl>
    <w:lvl w:ilvl="3" w:tplc="8E386DE2">
      <w:numFmt w:val="bullet"/>
      <w:lvlText w:val="•"/>
      <w:lvlJc w:val="left"/>
      <w:pPr>
        <w:ind w:left="3922" w:hanging="641"/>
      </w:pPr>
      <w:rPr>
        <w:rFonts w:hint="default"/>
      </w:rPr>
    </w:lvl>
    <w:lvl w:ilvl="4" w:tplc="091AA8EA">
      <w:numFmt w:val="bullet"/>
      <w:lvlText w:val="•"/>
      <w:lvlJc w:val="left"/>
      <w:pPr>
        <w:ind w:left="4823" w:hanging="641"/>
      </w:pPr>
      <w:rPr>
        <w:rFonts w:hint="default"/>
      </w:rPr>
    </w:lvl>
    <w:lvl w:ilvl="5" w:tplc="9078B17A">
      <w:numFmt w:val="bullet"/>
      <w:lvlText w:val="•"/>
      <w:lvlJc w:val="left"/>
      <w:pPr>
        <w:ind w:left="5724" w:hanging="641"/>
      </w:pPr>
      <w:rPr>
        <w:rFonts w:hint="default"/>
      </w:rPr>
    </w:lvl>
    <w:lvl w:ilvl="6" w:tplc="33D62B06">
      <w:numFmt w:val="bullet"/>
      <w:lvlText w:val="•"/>
      <w:lvlJc w:val="left"/>
      <w:pPr>
        <w:ind w:left="6624" w:hanging="641"/>
      </w:pPr>
      <w:rPr>
        <w:rFonts w:hint="default"/>
      </w:rPr>
    </w:lvl>
    <w:lvl w:ilvl="7" w:tplc="FD6266C2">
      <w:numFmt w:val="bullet"/>
      <w:lvlText w:val="•"/>
      <w:lvlJc w:val="left"/>
      <w:pPr>
        <w:ind w:left="7525" w:hanging="641"/>
      </w:pPr>
      <w:rPr>
        <w:rFonts w:hint="default"/>
      </w:rPr>
    </w:lvl>
    <w:lvl w:ilvl="8" w:tplc="8074781A">
      <w:numFmt w:val="bullet"/>
      <w:lvlText w:val="•"/>
      <w:lvlJc w:val="left"/>
      <w:pPr>
        <w:ind w:left="8426" w:hanging="641"/>
      </w:pPr>
      <w:rPr>
        <w:rFonts w:hint="default"/>
      </w:rPr>
    </w:lvl>
  </w:abstractNum>
  <w:abstractNum w:abstractNumId="1" w15:restartNumberingAfterBreak="0">
    <w:nsid w:val="315F5351"/>
    <w:multiLevelType w:val="multilevel"/>
    <w:tmpl w:val="1B840842"/>
    <w:lvl w:ilvl="0">
      <w:start w:val="3"/>
      <w:numFmt w:val="upperRoman"/>
      <w:lvlText w:val="%1"/>
      <w:lvlJc w:val="left"/>
      <w:pPr>
        <w:ind w:left="1104" w:hanging="516"/>
      </w:pPr>
      <w:rPr>
        <w:rFonts w:hint="default"/>
      </w:rPr>
    </w:lvl>
    <w:lvl w:ilvl="1">
      <w:start w:val="1"/>
      <w:numFmt w:val="decimal"/>
      <w:lvlText w:val="%1.%2"/>
      <w:lvlJc w:val="left"/>
      <w:pPr>
        <w:ind w:left="4627" w:hanging="516"/>
      </w:pPr>
      <w:rPr>
        <w:rFonts w:ascii="Times New Roman" w:eastAsia="Times New Roman" w:hAnsi="Times New Roman" w:cs="Times New Roman" w:hint="default"/>
        <w:b/>
        <w:bCs/>
        <w:spacing w:val="-8"/>
        <w:w w:val="99"/>
        <w:sz w:val="24"/>
        <w:szCs w:val="24"/>
      </w:rPr>
    </w:lvl>
    <w:lvl w:ilvl="2">
      <w:start w:val="1"/>
      <w:numFmt w:val="decimal"/>
      <w:lvlText w:val="%1.%2.%3"/>
      <w:lvlJc w:val="left"/>
      <w:pPr>
        <w:ind w:left="1285" w:hanging="697"/>
      </w:pPr>
      <w:rPr>
        <w:rFonts w:ascii="Times New Roman" w:eastAsia="Times New Roman" w:hAnsi="Times New Roman" w:cs="Times New Roman" w:hint="default"/>
        <w:b/>
        <w:bCs/>
        <w:spacing w:val="-6"/>
        <w:w w:val="99"/>
        <w:sz w:val="24"/>
        <w:szCs w:val="24"/>
      </w:rPr>
    </w:lvl>
    <w:lvl w:ilvl="3">
      <w:numFmt w:val="bullet"/>
      <w:lvlText w:val="•"/>
      <w:lvlJc w:val="left"/>
      <w:pPr>
        <w:ind w:left="3268" w:hanging="697"/>
      </w:pPr>
      <w:rPr>
        <w:rFonts w:hint="default"/>
      </w:rPr>
    </w:lvl>
    <w:lvl w:ilvl="4">
      <w:numFmt w:val="bullet"/>
      <w:lvlText w:val="•"/>
      <w:lvlJc w:val="left"/>
      <w:pPr>
        <w:ind w:left="4262" w:hanging="697"/>
      </w:pPr>
      <w:rPr>
        <w:rFonts w:hint="default"/>
      </w:rPr>
    </w:lvl>
    <w:lvl w:ilvl="5">
      <w:numFmt w:val="bullet"/>
      <w:lvlText w:val="•"/>
      <w:lvlJc w:val="left"/>
      <w:pPr>
        <w:ind w:left="5256" w:hanging="697"/>
      </w:pPr>
      <w:rPr>
        <w:rFonts w:hint="default"/>
      </w:rPr>
    </w:lvl>
    <w:lvl w:ilvl="6">
      <w:numFmt w:val="bullet"/>
      <w:lvlText w:val="•"/>
      <w:lvlJc w:val="left"/>
      <w:pPr>
        <w:ind w:left="6251" w:hanging="697"/>
      </w:pPr>
      <w:rPr>
        <w:rFonts w:hint="default"/>
      </w:rPr>
    </w:lvl>
    <w:lvl w:ilvl="7">
      <w:numFmt w:val="bullet"/>
      <w:lvlText w:val="•"/>
      <w:lvlJc w:val="left"/>
      <w:pPr>
        <w:ind w:left="7245" w:hanging="697"/>
      </w:pPr>
      <w:rPr>
        <w:rFonts w:hint="default"/>
      </w:rPr>
    </w:lvl>
    <w:lvl w:ilvl="8">
      <w:numFmt w:val="bullet"/>
      <w:lvlText w:val="•"/>
      <w:lvlJc w:val="left"/>
      <w:pPr>
        <w:ind w:left="8239" w:hanging="697"/>
      </w:pPr>
      <w:rPr>
        <w:rFonts w:hint="default"/>
      </w:rPr>
    </w:lvl>
  </w:abstractNum>
  <w:abstractNum w:abstractNumId="2" w15:restartNumberingAfterBreak="0">
    <w:nsid w:val="51FD24DD"/>
    <w:multiLevelType w:val="multilevel"/>
    <w:tmpl w:val="0EF8A4A2"/>
    <w:lvl w:ilvl="0">
      <w:start w:val="2"/>
      <w:numFmt w:val="upperRoman"/>
      <w:lvlText w:val="%1"/>
      <w:lvlJc w:val="left"/>
      <w:pPr>
        <w:ind w:left="1225" w:hanging="396"/>
      </w:pPr>
      <w:rPr>
        <w:rFonts w:hint="default"/>
      </w:rPr>
    </w:lvl>
    <w:lvl w:ilvl="1">
      <w:start w:val="1"/>
      <w:numFmt w:val="decimal"/>
      <w:lvlText w:val="%1.%2"/>
      <w:lvlJc w:val="left"/>
      <w:pPr>
        <w:ind w:left="1225" w:hanging="396"/>
      </w:pPr>
      <w:rPr>
        <w:rFonts w:ascii="Times New Roman" w:eastAsia="Times New Roman" w:hAnsi="Times New Roman" w:cs="Times New Roman" w:hint="default"/>
        <w:spacing w:val="-5"/>
        <w:w w:val="99"/>
        <w:sz w:val="24"/>
        <w:szCs w:val="24"/>
      </w:rPr>
    </w:lvl>
    <w:lvl w:ilvl="2">
      <w:start w:val="1"/>
      <w:numFmt w:val="decimal"/>
      <w:lvlText w:val="%1.%2.%3"/>
      <w:lvlJc w:val="left"/>
      <w:pPr>
        <w:ind w:left="1645" w:hanging="576"/>
      </w:pPr>
      <w:rPr>
        <w:rFonts w:ascii="Times New Roman" w:eastAsia="Times New Roman" w:hAnsi="Times New Roman" w:cs="Times New Roman" w:hint="default"/>
        <w:spacing w:val="-4"/>
        <w:w w:val="99"/>
        <w:sz w:val="24"/>
        <w:szCs w:val="24"/>
      </w:rPr>
    </w:lvl>
    <w:lvl w:ilvl="3">
      <w:numFmt w:val="bullet"/>
      <w:lvlText w:val="•"/>
      <w:lvlJc w:val="left"/>
      <w:pPr>
        <w:ind w:left="3548" w:hanging="576"/>
      </w:pPr>
      <w:rPr>
        <w:rFonts w:hint="default"/>
      </w:rPr>
    </w:lvl>
    <w:lvl w:ilvl="4">
      <w:numFmt w:val="bullet"/>
      <w:lvlText w:val="•"/>
      <w:lvlJc w:val="left"/>
      <w:pPr>
        <w:ind w:left="4502" w:hanging="576"/>
      </w:pPr>
      <w:rPr>
        <w:rFonts w:hint="default"/>
      </w:rPr>
    </w:lvl>
    <w:lvl w:ilvl="5">
      <w:numFmt w:val="bullet"/>
      <w:lvlText w:val="•"/>
      <w:lvlJc w:val="left"/>
      <w:pPr>
        <w:ind w:left="5456" w:hanging="576"/>
      </w:pPr>
      <w:rPr>
        <w:rFonts w:hint="default"/>
      </w:rPr>
    </w:lvl>
    <w:lvl w:ilvl="6">
      <w:numFmt w:val="bullet"/>
      <w:lvlText w:val="•"/>
      <w:lvlJc w:val="left"/>
      <w:pPr>
        <w:ind w:left="6411" w:hanging="576"/>
      </w:pPr>
      <w:rPr>
        <w:rFonts w:hint="default"/>
      </w:rPr>
    </w:lvl>
    <w:lvl w:ilvl="7">
      <w:numFmt w:val="bullet"/>
      <w:lvlText w:val="•"/>
      <w:lvlJc w:val="left"/>
      <w:pPr>
        <w:ind w:left="7365" w:hanging="576"/>
      </w:pPr>
      <w:rPr>
        <w:rFonts w:hint="default"/>
      </w:rPr>
    </w:lvl>
    <w:lvl w:ilvl="8">
      <w:numFmt w:val="bullet"/>
      <w:lvlText w:val="•"/>
      <w:lvlJc w:val="left"/>
      <w:pPr>
        <w:ind w:left="8319" w:hanging="576"/>
      </w:pPr>
      <w:rPr>
        <w:rFonts w:hint="default"/>
      </w:rPr>
    </w:lvl>
  </w:abstractNum>
  <w:abstractNum w:abstractNumId="3" w15:restartNumberingAfterBreak="0">
    <w:nsid w:val="62040D20"/>
    <w:multiLevelType w:val="multilevel"/>
    <w:tmpl w:val="44CE02E0"/>
    <w:lvl w:ilvl="0">
      <w:start w:val="3"/>
      <w:numFmt w:val="upperRoman"/>
      <w:lvlText w:val="%1"/>
      <w:lvlJc w:val="left"/>
      <w:pPr>
        <w:ind w:left="1304" w:hanging="476"/>
      </w:pPr>
      <w:rPr>
        <w:rFonts w:hint="default"/>
      </w:rPr>
    </w:lvl>
    <w:lvl w:ilvl="1">
      <w:start w:val="1"/>
      <w:numFmt w:val="decimal"/>
      <w:lvlText w:val="%1.%2"/>
      <w:lvlJc w:val="left"/>
      <w:pPr>
        <w:ind w:left="1304" w:hanging="476"/>
      </w:pPr>
      <w:rPr>
        <w:rFonts w:ascii="Times New Roman" w:eastAsia="Times New Roman" w:hAnsi="Times New Roman" w:cs="Times New Roman" w:hint="default"/>
        <w:spacing w:val="-10"/>
        <w:w w:val="99"/>
        <w:sz w:val="24"/>
        <w:szCs w:val="24"/>
      </w:rPr>
    </w:lvl>
    <w:lvl w:ilvl="2">
      <w:start w:val="1"/>
      <w:numFmt w:val="decimal"/>
      <w:lvlText w:val="%1.%2.%3"/>
      <w:lvlJc w:val="left"/>
      <w:pPr>
        <w:ind w:left="1732" w:hanging="664"/>
      </w:pPr>
      <w:rPr>
        <w:rFonts w:ascii="Times New Roman" w:eastAsia="Times New Roman" w:hAnsi="Times New Roman" w:cs="Times New Roman" w:hint="default"/>
        <w:spacing w:val="-4"/>
        <w:w w:val="99"/>
        <w:sz w:val="24"/>
        <w:szCs w:val="24"/>
      </w:rPr>
    </w:lvl>
    <w:lvl w:ilvl="3">
      <w:numFmt w:val="bullet"/>
      <w:lvlText w:val="•"/>
      <w:lvlJc w:val="left"/>
      <w:pPr>
        <w:ind w:left="3626" w:hanging="664"/>
      </w:pPr>
      <w:rPr>
        <w:rFonts w:hint="default"/>
      </w:rPr>
    </w:lvl>
    <w:lvl w:ilvl="4">
      <w:numFmt w:val="bullet"/>
      <w:lvlText w:val="•"/>
      <w:lvlJc w:val="left"/>
      <w:pPr>
        <w:ind w:left="4569" w:hanging="664"/>
      </w:pPr>
      <w:rPr>
        <w:rFonts w:hint="default"/>
      </w:rPr>
    </w:lvl>
    <w:lvl w:ilvl="5">
      <w:numFmt w:val="bullet"/>
      <w:lvlText w:val="•"/>
      <w:lvlJc w:val="left"/>
      <w:pPr>
        <w:ind w:left="5512" w:hanging="664"/>
      </w:pPr>
      <w:rPr>
        <w:rFonts w:hint="default"/>
      </w:rPr>
    </w:lvl>
    <w:lvl w:ilvl="6">
      <w:numFmt w:val="bullet"/>
      <w:lvlText w:val="•"/>
      <w:lvlJc w:val="left"/>
      <w:pPr>
        <w:ind w:left="6455" w:hanging="664"/>
      </w:pPr>
      <w:rPr>
        <w:rFonts w:hint="default"/>
      </w:rPr>
    </w:lvl>
    <w:lvl w:ilvl="7">
      <w:numFmt w:val="bullet"/>
      <w:lvlText w:val="•"/>
      <w:lvlJc w:val="left"/>
      <w:pPr>
        <w:ind w:left="7398" w:hanging="664"/>
      </w:pPr>
      <w:rPr>
        <w:rFonts w:hint="default"/>
      </w:rPr>
    </w:lvl>
    <w:lvl w:ilvl="8">
      <w:numFmt w:val="bullet"/>
      <w:lvlText w:val="•"/>
      <w:lvlJc w:val="left"/>
      <w:pPr>
        <w:ind w:left="8341" w:hanging="664"/>
      </w:pPr>
      <w:rPr>
        <w:rFonts w:hint="default"/>
      </w:rPr>
    </w:lvl>
  </w:abstractNum>
  <w:abstractNum w:abstractNumId="4" w15:restartNumberingAfterBreak="0">
    <w:nsid w:val="696813A3"/>
    <w:multiLevelType w:val="multilevel"/>
    <w:tmpl w:val="B1B2767C"/>
    <w:lvl w:ilvl="0">
      <w:start w:val="2"/>
      <w:numFmt w:val="upperRoman"/>
      <w:lvlText w:val="%1"/>
      <w:lvlJc w:val="left"/>
      <w:pPr>
        <w:ind w:left="1013" w:hanging="425"/>
      </w:pPr>
      <w:rPr>
        <w:rFonts w:hint="default"/>
      </w:rPr>
    </w:lvl>
    <w:lvl w:ilvl="1">
      <w:start w:val="1"/>
      <w:numFmt w:val="decimal"/>
      <w:lvlText w:val="%1.%2"/>
      <w:lvlJc w:val="left"/>
      <w:pPr>
        <w:ind w:left="1013" w:hanging="425"/>
      </w:pPr>
      <w:rPr>
        <w:rFonts w:ascii="Times New Roman" w:eastAsia="Times New Roman" w:hAnsi="Times New Roman" w:cs="Times New Roman" w:hint="default"/>
        <w:b/>
        <w:bCs/>
        <w:spacing w:val="-8"/>
        <w:w w:val="99"/>
        <w:sz w:val="24"/>
        <w:szCs w:val="24"/>
      </w:rPr>
    </w:lvl>
    <w:lvl w:ilvl="2">
      <w:start w:val="1"/>
      <w:numFmt w:val="decimal"/>
      <w:lvlText w:val="%1.%2.%3"/>
      <w:lvlJc w:val="left"/>
      <w:pPr>
        <w:ind w:left="1193" w:hanging="605"/>
      </w:pPr>
      <w:rPr>
        <w:rFonts w:ascii="Times New Roman" w:eastAsia="Times New Roman" w:hAnsi="Times New Roman" w:cs="Times New Roman" w:hint="default"/>
        <w:b/>
        <w:bCs/>
        <w:spacing w:val="-5"/>
        <w:w w:val="99"/>
        <w:sz w:val="24"/>
        <w:szCs w:val="24"/>
      </w:rPr>
    </w:lvl>
    <w:lvl w:ilvl="3">
      <w:numFmt w:val="bullet"/>
      <w:lvlText w:val="•"/>
      <w:lvlJc w:val="left"/>
      <w:pPr>
        <w:ind w:left="3206" w:hanging="605"/>
      </w:pPr>
      <w:rPr>
        <w:rFonts w:hint="default"/>
      </w:rPr>
    </w:lvl>
    <w:lvl w:ilvl="4">
      <w:numFmt w:val="bullet"/>
      <w:lvlText w:val="•"/>
      <w:lvlJc w:val="left"/>
      <w:pPr>
        <w:ind w:left="4209" w:hanging="605"/>
      </w:pPr>
      <w:rPr>
        <w:rFonts w:hint="default"/>
      </w:rPr>
    </w:lvl>
    <w:lvl w:ilvl="5">
      <w:numFmt w:val="bullet"/>
      <w:lvlText w:val="•"/>
      <w:lvlJc w:val="left"/>
      <w:pPr>
        <w:ind w:left="5212" w:hanging="605"/>
      </w:pPr>
      <w:rPr>
        <w:rFonts w:hint="default"/>
      </w:rPr>
    </w:lvl>
    <w:lvl w:ilvl="6">
      <w:numFmt w:val="bullet"/>
      <w:lvlText w:val="•"/>
      <w:lvlJc w:val="left"/>
      <w:pPr>
        <w:ind w:left="6215" w:hanging="605"/>
      </w:pPr>
      <w:rPr>
        <w:rFonts w:hint="default"/>
      </w:rPr>
    </w:lvl>
    <w:lvl w:ilvl="7">
      <w:numFmt w:val="bullet"/>
      <w:lvlText w:val="•"/>
      <w:lvlJc w:val="left"/>
      <w:pPr>
        <w:ind w:left="7218" w:hanging="605"/>
      </w:pPr>
      <w:rPr>
        <w:rFonts w:hint="default"/>
      </w:rPr>
    </w:lvl>
    <w:lvl w:ilvl="8">
      <w:numFmt w:val="bullet"/>
      <w:lvlText w:val="•"/>
      <w:lvlJc w:val="left"/>
      <w:pPr>
        <w:ind w:left="8221" w:hanging="605"/>
      </w:pPr>
      <w:rPr>
        <w:rFonts w:hint="default"/>
      </w:rPr>
    </w:lvl>
  </w:abstractNum>
  <w:abstractNum w:abstractNumId="5" w15:restartNumberingAfterBreak="0">
    <w:nsid w:val="719C4A0A"/>
    <w:multiLevelType w:val="hybridMultilevel"/>
    <w:tmpl w:val="3E78E316"/>
    <w:lvl w:ilvl="0" w:tplc="55C60DD4">
      <w:numFmt w:val="bullet"/>
      <w:lvlText w:val=""/>
      <w:lvlJc w:val="left"/>
      <w:pPr>
        <w:ind w:left="1309" w:hanging="360"/>
      </w:pPr>
      <w:rPr>
        <w:rFonts w:ascii="Symbol" w:eastAsia="Symbol" w:hAnsi="Symbol" w:cs="Symbol" w:hint="default"/>
        <w:w w:val="100"/>
        <w:sz w:val="24"/>
        <w:szCs w:val="24"/>
      </w:rPr>
    </w:lvl>
    <w:lvl w:ilvl="1" w:tplc="C3504ABE">
      <w:numFmt w:val="bullet"/>
      <w:lvlText w:val="•"/>
      <w:lvlJc w:val="left"/>
      <w:pPr>
        <w:ind w:left="2192" w:hanging="360"/>
      </w:pPr>
      <w:rPr>
        <w:rFonts w:hint="default"/>
      </w:rPr>
    </w:lvl>
    <w:lvl w:ilvl="2" w:tplc="DBDAFE8E">
      <w:numFmt w:val="bullet"/>
      <w:lvlText w:val="•"/>
      <w:lvlJc w:val="left"/>
      <w:pPr>
        <w:ind w:left="3085" w:hanging="360"/>
      </w:pPr>
      <w:rPr>
        <w:rFonts w:hint="default"/>
      </w:rPr>
    </w:lvl>
    <w:lvl w:ilvl="3" w:tplc="54DE2128">
      <w:numFmt w:val="bullet"/>
      <w:lvlText w:val="•"/>
      <w:lvlJc w:val="left"/>
      <w:pPr>
        <w:ind w:left="3978" w:hanging="360"/>
      </w:pPr>
      <w:rPr>
        <w:rFonts w:hint="default"/>
      </w:rPr>
    </w:lvl>
    <w:lvl w:ilvl="4" w:tplc="7812A69A">
      <w:numFmt w:val="bullet"/>
      <w:lvlText w:val="•"/>
      <w:lvlJc w:val="left"/>
      <w:pPr>
        <w:ind w:left="4871" w:hanging="360"/>
      </w:pPr>
      <w:rPr>
        <w:rFonts w:hint="default"/>
      </w:rPr>
    </w:lvl>
    <w:lvl w:ilvl="5" w:tplc="0FBAC6C2">
      <w:numFmt w:val="bullet"/>
      <w:lvlText w:val="•"/>
      <w:lvlJc w:val="left"/>
      <w:pPr>
        <w:ind w:left="5764" w:hanging="360"/>
      </w:pPr>
      <w:rPr>
        <w:rFonts w:hint="default"/>
      </w:rPr>
    </w:lvl>
    <w:lvl w:ilvl="6" w:tplc="75664A2C">
      <w:numFmt w:val="bullet"/>
      <w:lvlText w:val="•"/>
      <w:lvlJc w:val="left"/>
      <w:pPr>
        <w:ind w:left="6656" w:hanging="360"/>
      </w:pPr>
      <w:rPr>
        <w:rFonts w:hint="default"/>
      </w:rPr>
    </w:lvl>
    <w:lvl w:ilvl="7" w:tplc="040CA7E6">
      <w:numFmt w:val="bullet"/>
      <w:lvlText w:val="•"/>
      <w:lvlJc w:val="left"/>
      <w:pPr>
        <w:ind w:left="7549" w:hanging="360"/>
      </w:pPr>
      <w:rPr>
        <w:rFonts w:hint="default"/>
      </w:rPr>
    </w:lvl>
    <w:lvl w:ilvl="8" w:tplc="9A2CFCBC">
      <w:numFmt w:val="bullet"/>
      <w:lvlText w:val="•"/>
      <w:lvlJc w:val="left"/>
      <w:pPr>
        <w:ind w:left="8442" w:hanging="360"/>
      </w:pPr>
      <w:rPr>
        <w:rFonts w:hint="default"/>
      </w:rPr>
    </w:lvl>
  </w:abstractNum>
  <w:abstractNum w:abstractNumId="6" w15:restartNumberingAfterBreak="0">
    <w:nsid w:val="7EA26941"/>
    <w:multiLevelType w:val="hybridMultilevel"/>
    <w:tmpl w:val="45A680C4"/>
    <w:lvl w:ilvl="0" w:tplc="72106342">
      <w:start w:val="1"/>
      <w:numFmt w:val="decimal"/>
      <w:lvlText w:val="%1."/>
      <w:lvlJc w:val="left"/>
      <w:pPr>
        <w:ind w:left="827" w:hanging="360"/>
      </w:pPr>
      <w:rPr>
        <w:rFonts w:ascii="Times New Roman" w:eastAsia="Times New Roman" w:hAnsi="Times New Roman" w:cs="Times New Roman" w:hint="default"/>
        <w:spacing w:val="-8"/>
        <w:w w:val="99"/>
        <w:sz w:val="24"/>
        <w:szCs w:val="24"/>
      </w:rPr>
    </w:lvl>
    <w:lvl w:ilvl="1" w:tplc="3904C964">
      <w:numFmt w:val="bullet"/>
      <w:lvlText w:val="•"/>
      <w:lvlJc w:val="left"/>
      <w:pPr>
        <w:ind w:left="1530" w:hanging="360"/>
      </w:pPr>
      <w:rPr>
        <w:rFonts w:hint="default"/>
      </w:rPr>
    </w:lvl>
    <w:lvl w:ilvl="2" w:tplc="9956EAFE">
      <w:numFmt w:val="bullet"/>
      <w:lvlText w:val="•"/>
      <w:lvlJc w:val="left"/>
      <w:pPr>
        <w:ind w:left="2240" w:hanging="360"/>
      </w:pPr>
      <w:rPr>
        <w:rFonts w:hint="default"/>
      </w:rPr>
    </w:lvl>
    <w:lvl w:ilvl="3" w:tplc="AE0802B0">
      <w:numFmt w:val="bullet"/>
      <w:lvlText w:val="•"/>
      <w:lvlJc w:val="left"/>
      <w:pPr>
        <w:ind w:left="2950" w:hanging="360"/>
      </w:pPr>
      <w:rPr>
        <w:rFonts w:hint="default"/>
      </w:rPr>
    </w:lvl>
    <w:lvl w:ilvl="4" w:tplc="87401D22">
      <w:numFmt w:val="bullet"/>
      <w:lvlText w:val="•"/>
      <w:lvlJc w:val="left"/>
      <w:pPr>
        <w:ind w:left="3660" w:hanging="360"/>
      </w:pPr>
      <w:rPr>
        <w:rFonts w:hint="default"/>
      </w:rPr>
    </w:lvl>
    <w:lvl w:ilvl="5" w:tplc="0414BBDA">
      <w:numFmt w:val="bullet"/>
      <w:lvlText w:val="•"/>
      <w:lvlJc w:val="left"/>
      <w:pPr>
        <w:ind w:left="4370" w:hanging="360"/>
      </w:pPr>
      <w:rPr>
        <w:rFonts w:hint="default"/>
      </w:rPr>
    </w:lvl>
    <w:lvl w:ilvl="6" w:tplc="21C01B6C">
      <w:numFmt w:val="bullet"/>
      <w:lvlText w:val="•"/>
      <w:lvlJc w:val="left"/>
      <w:pPr>
        <w:ind w:left="5080" w:hanging="360"/>
      </w:pPr>
      <w:rPr>
        <w:rFonts w:hint="default"/>
      </w:rPr>
    </w:lvl>
    <w:lvl w:ilvl="7" w:tplc="43847ACE">
      <w:numFmt w:val="bullet"/>
      <w:lvlText w:val="•"/>
      <w:lvlJc w:val="left"/>
      <w:pPr>
        <w:ind w:left="5790" w:hanging="360"/>
      </w:pPr>
      <w:rPr>
        <w:rFonts w:hint="default"/>
      </w:rPr>
    </w:lvl>
    <w:lvl w:ilvl="8" w:tplc="8F926562">
      <w:numFmt w:val="bullet"/>
      <w:lvlText w:val="•"/>
      <w:lvlJc w:val="left"/>
      <w:pPr>
        <w:ind w:left="6500" w:hanging="360"/>
      </w:pPr>
      <w:rPr>
        <w:rFonts w:hint="default"/>
      </w:rPr>
    </w:lvl>
  </w:abstractNum>
  <w:num w:numId="1">
    <w:abstractNumId w:val="0"/>
  </w:num>
  <w:num w:numId="2">
    <w:abstractNumId w:val="5"/>
  </w:num>
  <w:num w:numId="3">
    <w:abstractNumId w:val="1"/>
  </w:num>
  <w:num w:numId="4">
    <w:abstractNumId w:val="6"/>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5E96"/>
    <w:rsid w:val="00042BDB"/>
    <w:rsid w:val="000611B1"/>
    <w:rsid w:val="000A6CC5"/>
    <w:rsid w:val="000F4C80"/>
    <w:rsid w:val="00114806"/>
    <w:rsid w:val="0015658E"/>
    <w:rsid w:val="001C3F57"/>
    <w:rsid w:val="001F0BF0"/>
    <w:rsid w:val="002252C6"/>
    <w:rsid w:val="00234A4C"/>
    <w:rsid w:val="002421E2"/>
    <w:rsid w:val="00253758"/>
    <w:rsid w:val="00282AA2"/>
    <w:rsid w:val="002963E5"/>
    <w:rsid w:val="002A3F21"/>
    <w:rsid w:val="002C3421"/>
    <w:rsid w:val="00372C16"/>
    <w:rsid w:val="003779FD"/>
    <w:rsid w:val="003805C5"/>
    <w:rsid w:val="00384DB5"/>
    <w:rsid w:val="00392AE6"/>
    <w:rsid w:val="003C1927"/>
    <w:rsid w:val="00413C59"/>
    <w:rsid w:val="00417526"/>
    <w:rsid w:val="00471C1F"/>
    <w:rsid w:val="004720B5"/>
    <w:rsid w:val="004A1E1C"/>
    <w:rsid w:val="004A5609"/>
    <w:rsid w:val="004E1197"/>
    <w:rsid w:val="004F686B"/>
    <w:rsid w:val="00534F7D"/>
    <w:rsid w:val="005751C6"/>
    <w:rsid w:val="005B681F"/>
    <w:rsid w:val="005B7ED0"/>
    <w:rsid w:val="005C0D1B"/>
    <w:rsid w:val="005C25B5"/>
    <w:rsid w:val="00602EAB"/>
    <w:rsid w:val="00620960"/>
    <w:rsid w:val="006224A6"/>
    <w:rsid w:val="006236E1"/>
    <w:rsid w:val="00663F69"/>
    <w:rsid w:val="006A0A1E"/>
    <w:rsid w:val="006D794A"/>
    <w:rsid w:val="007662EA"/>
    <w:rsid w:val="007946EF"/>
    <w:rsid w:val="00797718"/>
    <w:rsid w:val="00825904"/>
    <w:rsid w:val="00881C06"/>
    <w:rsid w:val="008A2653"/>
    <w:rsid w:val="008C4708"/>
    <w:rsid w:val="008D6E98"/>
    <w:rsid w:val="008F5207"/>
    <w:rsid w:val="0096486F"/>
    <w:rsid w:val="009D3AAA"/>
    <w:rsid w:val="009D6797"/>
    <w:rsid w:val="009E039B"/>
    <w:rsid w:val="009E12A9"/>
    <w:rsid w:val="009F0E97"/>
    <w:rsid w:val="00A173C8"/>
    <w:rsid w:val="00A93ADA"/>
    <w:rsid w:val="00AF4DEA"/>
    <w:rsid w:val="00B640C7"/>
    <w:rsid w:val="00B64801"/>
    <w:rsid w:val="00C11576"/>
    <w:rsid w:val="00C20AB8"/>
    <w:rsid w:val="00C214E4"/>
    <w:rsid w:val="00C219E9"/>
    <w:rsid w:val="00C36A6B"/>
    <w:rsid w:val="00C547A1"/>
    <w:rsid w:val="00C65203"/>
    <w:rsid w:val="00C85E96"/>
    <w:rsid w:val="00C9353D"/>
    <w:rsid w:val="00CE5A6E"/>
    <w:rsid w:val="00CF47CF"/>
    <w:rsid w:val="00D071B9"/>
    <w:rsid w:val="00D1154E"/>
    <w:rsid w:val="00D176BB"/>
    <w:rsid w:val="00D41897"/>
    <w:rsid w:val="00D46CC0"/>
    <w:rsid w:val="00D66BA9"/>
    <w:rsid w:val="00D87EAD"/>
    <w:rsid w:val="00DE2B60"/>
    <w:rsid w:val="00DF329C"/>
    <w:rsid w:val="00E35587"/>
    <w:rsid w:val="00E600AA"/>
    <w:rsid w:val="00E613F7"/>
    <w:rsid w:val="00EE11A7"/>
    <w:rsid w:val="00EF0491"/>
    <w:rsid w:val="00F6169F"/>
    <w:rsid w:val="00FB7F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44C03E"/>
  <w15:docId w15:val="{0101EAD2-3C30-43E0-A7C7-18105FF44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165"/>
      <w:jc w:val="both"/>
      <w:outlineLvl w:val="0"/>
    </w:pPr>
    <w:rPr>
      <w:b/>
      <w:bCs/>
      <w:sz w:val="24"/>
      <w:szCs w:val="24"/>
    </w:rPr>
  </w:style>
  <w:style w:type="paragraph" w:styleId="Heading2">
    <w:name w:val="heading 2"/>
    <w:basedOn w:val="Normal"/>
    <w:uiPriority w:val="1"/>
    <w:qFormat/>
    <w:pPr>
      <w:ind w:left="1193" w:hanging="605"/>
      <w:jc w:val="both"/>
      <w:outlineLvl w:val="1"/>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36"/>
      <w:ind w:right="1707"/>
      <w:jc w:val="right"/>
    </w:pPr>
    <w:rPr>
      <w:sz w:val="24"/>
      <w:szCs w:val="24"/>
    </w:rPr>
  </w:style>
  <w:style w:type="paragraph" w:styleId="TOC2">
    <w:name w:val="toc 2"/>
    <w:basedOn w:val="Normal"/>
    <w:uiPriority w:val="1"/>
    <w:qFormat/>
    <w:pPr>
      <w:spacing w:before="236"/>
      <w:ind w:left="1645" w:right="1707" w:hanging="1645"/>
      <w:jc w:val="right"/>
    </w:pPr>
    <w:rPr>
      <w:i/>
      <w:sz w:val="24"/>
      <w:szCs w:val="24"/>
    </w:rPr>
  </w:style>
  <w:style w:type="paragraph" w:styleId="TOC3">
    <w:name w:val="toc 3"/>
    <w:basedOn w:val="Normal"/>
    <w:uiPriority w:val="1"/>
    <w:qFormat/>
    <w:pPr>
      <w:spacing w:before="240"/>
      <w:ind w:left="1724" w:right="1707" w:hanging="1725"/>
      <w:jc w:val="right"/>
    </w:pPr>
    <w:rPr>
      <w:b/>
      <w:bCs/>
      <w:i/>
    </w:rPr>
  </w:style>
  <w:style w:type="paragraph" w:styleId="TOC4">
    <w:name w:val="toc 4"/>
    <w:basedOn w:val="Normal"/>
    <w:uiPriority w:val="1"/>
    <w:qFormat/>
    <w:pPr>
      <w:spacing w:before="100"/>
      <w:ind w:left="588"/>
    </w:pPr>
    <w:rPr>
      <w:sz w:val="24"/>
      <w:szCs w:val="24"/>
    </w:rPr>
  </w:style>
  <w:style w:type="paragraph" w:styleId="TOC5">
    <w:name w:val="toc 5"/>
    <w:basedOn w:val="Normal"/>
    <w:uiPriority w:val="1"/>
    <w:qFormat/>
    <w:pPr>
      <w:spacing w:before="240"/>
      <w:ind w:left="829" w:hanging="396"/>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228" w:hanging="641"/>
      <w:jc w:val="both"/>
    </w:pPr>
  </w:style>
  <w:style w:type="paragraph" w:customStyle="1" w:styleId="TableParagraph">
    <w:name w:val="Table Paragraph"/>
    <w:basedOn w:val="Normal"/>
    <w:uiPriority w:val="1"/>
    <w:qFormat/>
    <w:pPr>
      <w:ind w:left="106"/>
    </w:pPr>
  </w:style>
  <w:style w:type="paragraph" w:styleId="Header">
    <w:name w:val="header"/>
    <w:basedOn w:val="Normal"/>
    <w:link w:val="HeaderChar"/>
    <w:uiPriority w:val="99"/>
    <w:unhideWhenUsed/>
    <w:rsid w:val="0015658E"/>
    <w:pPr>
      <w:tabs>
        <w:tab w:val="center" w:pos="4680"/>
        <w:tab w:val="right" w:pos="9360"/>
      </w:tabs>
    </w:pPr>
  </w:style>
  <w:style w:type="character" w:customStyle="1" w:styleId="HeaderChar">
    <w:name w:val="Header Char"/>
    <w:basedOn w:val="DefaultParagraphFont"/>
    <w:link w:val="Header"/>
    <w:uiPriority w:val="99"/>
    <w:rsid w:val="0015658E"/>
    <w:rPr>
      <w:rFonts w:ascii="Times New Roman" w:eastAsia="Times New Roman" w:hAnsi="Times New Roman" w:cs="Times New Roman"/>
    </w:rPr>
  </w:style>
  <w:style w:type="paragraph" w:styleId="Footer">
    <w:name w:val="footer"/>
    <w:basedOn w:val="Normal"/>
    <w:link w:val="FooterChar"/>
    <w:uiPriority w:val="99"/>
    <w:unhideWhenUsed/>
    <w:rsid w:val="0015658E"/>
    <w:pPr>
      <w:tabs>
        <w:tab w:val="center" w:pos="4680"/>
        <w:tab w:val="right" w:pos="9360"/>
      </w:tabs>
    </w:pPr>
  </w:style>
  <w:style w:type="character" w:customStyle="1" w:styleId="FooterChar">
    <w:name w:val="Footer Char"/>
    <w:basedOn w:val="DefaultParagraphFont"/>
    <w:link w:val="Footer"/>
    <w:uiPriority w:val="99"/>
    <w:rsid w:val="0015658E"/>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042BDB"/>
    <w:rPr>
      <w:rFonts w:ascii="Tahoma" w:hAnsi="Tahoma" w:cs="Tahoma"/>
      <w:sz w:val="16"/>
      <w:szCs w:val="16"/>
    </w:rPr>
  </w:style>
  <w:style w:type="character" w:customStyle="1" w:styleId="BalloonTextChar">
    <w:name w:val="Balloon Text Char"/>
    <w:basedOn w:val="DefaultParagraphFont"/>
    <w:link w:val="BalloonText"/>
    <w:uiPriority w:val="99"/>
    <w:semiHidden/>
    <w:rsid w:val="00042BDB"/>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9873865">
      <w:bodyDiv w:val="1"/>
      <w:marLeft w:val="0"/>
      <w:marRight w:val="0"/>
      <w:marTop w:val="0"/>
      <w:marBottom w:val="0"/>
      <w:divBdr>
        <w:top w:val="none" w:sz="0" w:space="0" w:color="auto"/>
        <w:left w:val="none" w:sz="0" w:space="0" w:color="auto"/>
        <w:bottom w:val="none" w:sz="0" w:space="0" w:color="auto"/>
        <w:right w:val="none" w:sz="0" w:space="0" w:color="auto"/>
      </w:divBdr>
    </w:div>
    <w:div w:id="11212182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jpeg"/><Relationship Id="rId18" Type="http://schemas.openxmlformats.org/officeDocument/2006/relationships/hyperlink" Target="http://www.gnresearch.org/doi/10.5935/0104-7795.2013003"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http://www.revistas.usp.br/actafisiatrica/article/view/102443" TargetMode="External"/><Relationship Id="rId2" Type="http://schemas.openxmlformats.org/officeDocument/2006/relationships/numbering" Target="numbering.xml"/><Relationship Id="rId16" Type="http://schemas.openxmlformats.org/officeDocument/2006/relationships/hyperlink" Target="http://www.ncbi.nlm.nih.gov/pubmed/14687319"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http://www.who.int/ageing/en/" TargetMode="External"/><Relationship Id="rId10" Type="http://schemas.openxmlformats.org/officeDocument/2006/relationships/header" Target="header2.xml"/><Relationship Id="rId19" Type="http://schemas.openxmlformats.org/officeDocument/2006/relationships/hyperlink" Target="http://www.scopus.com/inward/record.uri?eid=2-s2.0-"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250DEE-9A07-4E68-87A8-23FE7AF0D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399</TotalTime>
  <Pages>19</Pages>
  <Words>4904</Words>
  <Characters>27958</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 Hadimartana</dc:creator>
  <cp:lastModifiedBy>Dippo Siahaan</cp:lastModifiedBy>
  <cp:revision>11</cp:revision>
  <cp:lastPrinted>2021-06-21T10:23:00Z</cp:lastPrinted>
  <dcterms:created xsi:type="dcterms:W3CDTF">2021-06-21T12:45:00Z</dcterms:created>
  <dcterms:modified xsi:type="dcterms:W3CDTF">2021-06-24T03:51:00Z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2019-04-14T00:00:00Z</vt:filetime>
  </property>
  <property fmtid="{D5CDD505-2E9C-101B-9397-08002B2CF9AE}" pid="3" name="Creator">
    <vt:lpwstr>Microsoft® Word 2013</vt:lpwstr>
  </property>
  <property fmtid="{D5CDD505-2E9C-101B-9397-08002B2CF9AE}" pid="4" name="LastSaved">
    <vt:filetime>2019-08-21T00:00:00Z</vt:filetime>
  </property>
</Properties>
</file>