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FF26" w14:textId="14D8A423" w:rsidR="00662584" w:rsidRDefault="00662584" w:rsidP="009B7985">
      <w:pPr>
        <w:spacing w:after="0" w:line="240" w:lineRule="auto"/>
        <w:contextualSpacing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kern w:val="36"/>
          <w:lang w:val="en-US" w:eastAsia="en-GB"/>
        </w:rPr>
      </w:pPr>
      <w:bookmarkStart w:id="0" w:name="_Hlk66217788"/>
      <w:r w:rsidRPr="00C816D9">
        <w:rPr>
          <w:rFonts w:ascii="Times New Roman" w:eastAsia="Times New Roman" w:hAnsi="Times New Roman" w:cs="Times New Roman"/>
          <w:b/>
          <w:kern w:val="36"/>
          <w:lang w:val="id-ID" w:eastAsia="en-GB"/>
        </w:rPr>
        <w:t xml:space="preserve">REHABILITASI MEDIK </w:t>
      </w:r>
      <w:r w:rsidR="00C747C7">
        <w:rPr>
          <w:rFonts w:ascii="Times New Roman" w:eastAsia="Times New Roman" w:hAnsi="Times New Roman" w:cs="Times New Roman"/>
          <w:b/>
          <w:kern w:val="36"/>
          <w:lang w:val="en-US" w:eastAsia="en-GB"/>
        </w:rPr>
        <w:t xml:space="preserve">DISFUNGSI OROMOTOR PADA </w:t>
      </w:r>
      <w:r w:rsidR="00C747C7" w:rsidRPr="00C747C7">
        <w:rPr>
          <w:rFonts w:ascii="Times New Roman" w:eastAsia="Times New Roman" w:hAnsi="Times New Roman" w:cs="Times New Roman"/>
          <w:b/>
          <w:i/>
          <w:iCs/>
          <w:kern w:val="36"/>
          <w:lang w:val="en-US" w:eastAsia="en-GB"/>
        </w:rPr>
        <w:t>CEREBRAL PALSY</w:t>
      </w:r>
    </w:p>
    <w:p w14:paraId="0E54811A" w14:textId="77777777" w:rsidR="00276C22" w:rsidRPr="00C816D9" w:rsidRDefault="00276C22" w:rsidP="009B7985">
      <w:pPr>
        <w:spacing w:after="0" w:line="240" w:lineRule="auto"/>
        <w:contextualSpacing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kern w:val="36"/>
          <w:lang w:val="en-US" w:eastAsia="en-GB"/>
        </w:rPr>
      </w:pPr>
    </w:p>
    <w:p w14:paraId="0B38E37F" w14:textId="3A5BD0A0" w:rsidR="00182918" w:rsidRDefault="0054604C" w:rsidP="005460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6C2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="00C747C7">
        <w:rPr>
          <w:rFonts w:ascii="Times New Roman" w:hAnsi="Times New Roman" w:cs="Times New Roman"/>
          <w:b/>
          <w:bCs/>
          <w:sz w:val="20"/>
          <w:szCs w:val="20"/>
        </w:rPr>
        <w:t xml:space="preserve">Friskiani </w:t>
      </w:r>
      <w:proofErr w:type="spellStart"/>
      <w:r w:rsidR="00C747C7">
        <w:rPr>
          <w:rFonts w:ascii="Times New Roman" w:hAnsi="Times New Roman" w:cs="Times New Roman"/>
          <w:b/>
          <w:bCs/>
          <w:sz w:val="20"/>
          <w:szCs w:val="20"/>
        </w:rPr>
        <w:t>Yulis</w:t>
      </w:r>
      <w:proofErr w:type="spellEnd"/>
      <w:r w:rsidR="00C747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47C7">
        <w:rPr>
          <w:rFonts w:ascii="Times New Roman" w:hAnsi="Times New Roman" w:cs="Times New Roman"/>
          <w:b/>
          <w:bCs/>
          <w:sz w:val="20"/>
          <w:szCs w:val="20"/>
        </w:rPr>
        <w:t>Esra</w:t>
      </w:r>
      <w:proofErr w:type="spellEnd"/>
    </w:p>
    <w:p w14:paraId="777232D9" w14:textId="4735D3A5" w:rsidR="00662584" w:rsidRPr="00F47EE3" w:rsidRDefault="00276C22" w:rsidP="005460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6C2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="00F47EE3">
        <w:rPr>
          <w:rFonts w:ascii="Times New Roman" w:hAnsi="Times New Roman" w:cs="Times New Roman"/>
          <w:b/>
          <w:bCs/>
          <w:sz w:val="20"/>
          <w:szCs w:val="20"/>
        </w:rPr>
        <w:t xml:space="preserve">Joudy </w:t>
      </w:r>
      <w:proofErr w:type="spellStart"/>
      <w:r w:rsidR="00F47EE3">
        <w:rPr>
          <w:rFonts w:ascii="Times New Roman" w:hAnsi="Times New Roman" w:cs="Times New Roman"/>
          <w:b/>
          <w:bCs/>
          <w:sz w:val="20"/>
          <w:szCs w:val="20"/>
        </w:rPr>
        <w:t>Gessal</w:t>
      </w:r>
      <w:proofErr w:type="spellEnd"/>
    </w:p>
    <w:p w14:paraId="49A86D0B" w14:textId="77777777" w:rsidR="00276C22" w:rsidRPr="0054604C" w:rsidRDefault="00276C22" w:rsidP="005460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7315A105" w14:textId="1A4FDCF3" w:rsidR="00662584" w:rsidRPr="00C816D9" w:rsidRDefault="00662584" w:rsidP="00395B30">
      <w:pPr>
        <w:spacing w:after="0" w:line="240" w:lineRule="auto"/>
        <w:contextualSpacing/>
        <w:jc w:val="center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</w:pPr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vertAlign w:val="superscript"/>
          <w:lang w:val="en-US" w:eastAsia="en-GB"/>
        </w:rPr>
        <w:t>1</w:t>
      </w:r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PPDS-1Ilmu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Kedokteran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Fisik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dan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Rehabilitasi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Fakultas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Kedokteran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Universitas Sam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Ratulangi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Manado</w:t>
      </w:r>
    </w:p>
    <w:p w14:paraId="1FCF3621" w14:textId="33FDC13E" w:rsidR="00662584" w:rsidRPr="00C816D9" w:rsidRDefault="00662584" w:rsidP="00395B30">
      <w:pPr>
        <w:spacing w:after="0" w:line="240" w:lineRule="auto"/>
        <w:contextualSpacing/>
        <w:jc w:val="center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</w:pPr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vertAlign w:val="superscript"/>
          <w:lang w:val="en-US" w:eastAsia="en-GB"/>
        </w:rPr>
        <w:t>2</w:t>
      </w:r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Spesialis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Ilmu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Kedokteran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Fisik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dan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Rehabilitasi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RSUP Prof. Dr. R. D. </w:t>
      </w:r>
      <w:proofErr w:type="spellStart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Kandou</w:t>
      </w:r>
      <w:proofErr w:type="spellEnd"/>
      <w:r w:rsidRPr="00C816D9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 xml:space="preserve"> Manado</w:t>
      </w:r>
    </w:p>
    <w:p w14:paraId="6B5C4675" w14:textId="472659FC" w:rsidR="00662584" w:rsidRPr="00C747C7" w:rsidRDefault="004B4724" w:rsidP="00395B30">
      <w:pPr>
        <w:spacing w:after="0" w:line="240" w:lineRule="auto"/>
        <w:contextualSpacing/>
        <w:jc w:val="center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</w:pPr>
      <w:hyperlink r:id="rId7" w:history="1">
        <w:r w:rsidR="00C747C7" w:rsidRPr="00162B50">
          <w:rPr>
            <w:rStyle w:val="Hyperlink"/>
            <w:rFonts w:ascii="Times New Roman" w:eastAsia="Times New Roman" w:hAnsi="Times New Roman" w:cs="Times New Roman"/>
            <w:bCs/>
            <w:kern w:val="36"/>
            <w:sz w:val="20"/>
            <w:szCs w:val="20"/>
            <w:lang w:val="en-US" w:eastAsia="en-GB"/>
          </w:rPr>
          <w:t>friskiani87@gmail</w:t>
        </w:r>
      </w:hyperlink>
      <w:r w:rsidR="00C747C7" w:rsidRPr="00C747C7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  <w:t>.com</w:t>
      </w:r>
    </w:p>
    <w:p w14:paraId="5AB0E00C" w14:textId="77777777" w:rsidR="00182918" w:rsidRPr="00C816D9" w:rsidRDefault="00182918" w:rsidP="00395B30">
      <w:pPr>
        <w:spacing w:after="0" w:line="240" w:lineRule="auto"/>
        <w:contextualSpacing/>
        <w:jc w:val="center"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</w:pPr>
    </w:p>
    <w:p w14:paraId="4E07F8BB" w14:textId="17F7DF3B" w:rsidR="00662584" w:rsidRPr="00C816D9" w:rsidRDefault="00662584" w:rsidP="00395B30">
      <w:pPr>
        <w:spacing w:after="0" w:line="240" w:lineRule="auto"/>
        <w:contextualSpacing/>
        <w:textAlignment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en-GB"/>
        </w:rPr>
      </w:pPr>
    </w:p>
    <w:p w14:paraId="15667FF6" w14:textId="77777777" w:rsidR="00092F1A" w:rsidRPr="00C816D9" w:rsidRDefault="00092F1A" w:rsidP="00395B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val="id-ID" w:eastAsia="en-GB"/>
        </w:rPr>
        <w:sectPr w:rsidR="00092F1A" w:rsidRPr="00C816D9" w:rsidSect="00276C22">
          <w:footerReference w:type="default" r:id="rId8"/>
          <w:pgSz w:w="11906" w:h="16838" w:code="9"/>
          <w:pgMar w:top="1411" w:right="1411" w:bottom="1411" w:left="1411" w:header="706" w:footer="706" w:gutter="0"/>
          <w:cols w:space="708"/>
          <w:docGrid w:linePitch="360"/>
        </w:sectPr>
      </w:pPr>
    </w:p>
    <w:p w14:paraId="3ABFB1C9" w14:textId="6EB44922" w:rsidR="00092F1A" w:rsidRPr="00C816D9" w:rsidRDefault="00092F1A" w:rsidP="00395B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C816D9">
        <w:rPr>
          <w:rFonts w:ascii="Times New Roman" w:eastAsia="Times New Roman" w:hAnsi="Times New Roman" w:cs="Times New Roman"/>
          <w:b/>
          <w:bCs/>
          <w:lang w:val="id-ID" w:eastAsia="en-GB"/>
        </w:rPr>
        <w:t>PENDAHULUAN</w:t>
      </w:r>
    </w:p>
    <w:p w14:paraId="092E5A7A" w14:textId="77777777" w:rsidR="00F47EE3" w:rsidRDefault="00F47EE3" w:rsidP="00BC02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Palsi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Serebral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dideskripsikan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sebagai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gangguan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gerak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postur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tubuh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dikaitkan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lesi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non-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progresif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perkembangan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otak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. Tanda dan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gejala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palsi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serebral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berbeda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secara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signifikan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jenis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keluhan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gerakan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tingkat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kemampuan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fungsional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berbeda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restriksi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serta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bagian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tubuh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terkena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Paksi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serebral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merupakan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kondisi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neurologis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mempengaruhi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tonus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otot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gerakan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, dan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keterampilan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motorik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terkena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. Hal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diakibatkan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oleh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kerusakan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otak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terjadi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selama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kehamilan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saat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melahirkan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47EE3">
        <w:rPr>
          <w:rFonts w:ascii="Times New Roman" w:hAnsi="Times New Roman" w:cs="Times New Roman"/>
          <w:sz w:val="20"/>
          <w:szCs w:val="20"/>
          <w:lang w:val="en-US"/>
        </w:rPr>
        <w:t>setelah</w:t>
      </w:r>
      <w:proofErr w:type="spellEnd"/>
      <w:r w:rsidRPr="00F47EE3">
        <w:rPr>
          <w:rFonts w:ascii="Times New Roman" w:hAnsi="Times New Roman" w:cs="Times New Roman"/>
          <w:sz w:val="20"/>
          <w:szCs w:val="20"/>
          <w:lang w:val="en-US"/>
        </w:rPr>
        <w:t xml:space="preserve"> melahirkan.</w:t>
      </w:r>
      <w:r w:rsidRPr="00F47EE3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</w:p>
    <w:p w14:paraId="0E3D4702" w14:textId="77777777" w:rsidR="001D0208" w:rsidRDefault="001D0208" w:rsidP="001D02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Oral motor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sering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disebut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oromotor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memegang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peranan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penting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palsi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serebral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karena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fungsi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oromotor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sangat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diperlukan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saat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makan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1D0208">
        <w:rPr>
          <w:rFonts w:ascii="Times New Roman" w:hAnsi="Times New Roman" w:cs="Times New Roman"/>
          <w:i/>
          <w:sz w:val="20"/>
          <w:szCs w:val="20"/>
          <w:lang w:val="en-US"/>
        </w:rPr>
        <w:t>feeding</w:t>
      </w:r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berbicara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1D0208">
        <w:rPr>
          <w:rFonts w:ascii="Times New Roman" w:hAnsi="Times New Roman" w:cs="Times New Roman"/>
          <w:i/>
          <w:sz w:val="20"/>
          <w:szCs w:val="20"/>
          <w:lang w:val="en-US"/>
        </w:rPr>
        <w:t>speech</w:t>
      </w:r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) dan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berperan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pernafasan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Gangguan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palsi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serebral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mempengaruhi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keterampilan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motorik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oral yang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mengakibatkan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keterlambatan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bicara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1D0208">
        <w:rPr>
          <w:rFonts w:ascii="Times New Roman" w:hAnsi="Times New Roman" w:cs="Times New Roman"/>
          <w:i/>
          <w:iCs/>
          <w:sz w:val="20"/>
          <w:szCs w:val="20"/>
          <w:lang w:val="en-US"/>
        </w:rPr>
        <w:t>drooling</w:t>
      </w:r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masalah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mengisap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menelan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menggigit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Disfungsi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oromotor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kelompok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palsi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serebral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mencerminkan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defisit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waktu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disosiasi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koordinasi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jangkauan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, dan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kekuatan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gerakan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oral.</w:t>
      </w:r>
      <w:r w:rsidRPr="001D020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2,3,4</w:t>
      </w:r>
    </w:p>
    <w:p w14:paraId="0DF0B7FB" w14:textId="7B7A8C72" w:rsidR="001D0208" w:rsidRDefault="001D0208" w:rsidP="001D02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Pada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evaluasi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fungsi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oromotor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dilakukan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penilaian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ada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tidaknya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D0208">
        <w:rPr>
          <w:rFonts w:ascii="Times New Roman" w:hAnsi="Times New Roman" w:cs="Times New Roman"/>
          <w:i/>
          <w:sz w:val="20"/>
          <w:szCs w:val="20"/>
          <w:lang w:val="en-US"/>
        </w:rPr>
        <w:t>abnormal pattern</w:t>
      </w:r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bibir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lidah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rahang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dan pipi/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mukosa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bucal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saat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makan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minum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ekspresi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wajah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bicara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menentukan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kemampuan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apa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perlu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ditingkatkan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r w:rsidRPr="001D0208">
        <w:rPr>
          <w:rFonts w:ascii="Times New Roman" w:hAnsi="Times New Roman" w:cs="Times New Roman"/>
          <w:i/>
          <w:sz w:val="20"/>
          <w:szCs w:val="20"/>
          <w:lang w:val="en-US"/>
        </w:rPr>
        <w:t>abnormal pattern</w:t>
      </w:r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apa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perlu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diinhibisi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melihat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kompensasi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apa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yang dibutuhkan</w:t>
      </w:r>
      <w:r w:rsidR="000E290B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1D0208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2</w:t>
      </w:r>
    </w:p>
    <w:p w14:paraId="4F97AC21" w14:textId="447D1739" w:rsidR="001D0208" w:rsidRPr="001D0208" w:rsidRDefault="001D0208" w:rsidP="001D02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Tujuan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akhir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terapi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oromotor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memungkinkan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keamanan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konsumsi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makanan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minuman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pertumbuhan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nutrisi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memadai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dan/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meningkatkan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kejelasan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bicara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individu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Rehabilitasi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disfungsi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oromotor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terdiri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medikamentosa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stimulasi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oromotor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modalitas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terapi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>perilaku</w:t>
      </w:r>
      <w:proofErr w:type="spellEnd"/>
      <w:r w:rsidRPr="001D020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Stimulasi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oromotor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bersifat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D0208">
        <w:rPr>
          <w:rFonts w:ascii="Times New Roman" w:hAnsi="Times New Roman" w:cs="Times New Roman"/>
          <w:i/>
          <w:sz w:val="20"/>
          <w:szCs w:val="20"/>
          <w:lang w:val="en-US"/>
        </w:rPr>
        <w:t>tailor-made</w:t>
      </w:r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intervensi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diberikan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ditentukan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oleh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pemeriksaan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D0208">
        <w:rPr>
          <w:rFonts w:ascii="Times New Roman" w:hAnsi="Times New Roman" w:cs="Times New Roman"/>
          <w:i/>
          <w:sz w:val="20"/>
          <w:szCs w:val="20"/>
          <w:lang w:val="en-US"/>
        </w:rPr>
        <w:t>baseline</w:t>
      </w:r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1D0208">
        <w:rPr>
          <w:rFonts w:ascii="Times New Roman" w:hAnsi="Times New Roman" w:cs="Times New Roman"/>
          <w:sz w:val="20"/>
          <w:szCs w:val="20"/>
          <w:lang w:val="en-US"/>
        </w:rPr>
        <w:t>pertama</w:t>
      </w:r>
      <w:proofErr w:type="spellEnd"/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kali dilakukan.</w:t>
      </w:r>
      <w:r w:rsidRPr="001D020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2,7</w:t>
      </w:r>
      <w:r w:rsidRPr="001D02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0457B88B" w14:textId="77777777" w:rsidR="001A4D03" w:rsidRPr="00C816D9" w:rsidRDefault="001A4D03" w:rsidP="001A4D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3FA2CF" w14:textId="48F215EA" w:rsidR="007F570A" w:rsidRPr="00C816D9" w:rsidRDefault="001A4D03" w:rsidP="001A4D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816D9">
        <w:rPr>
          <w:rFonts w:ascii="Times New Roman" w:hAnsi="Times New Roman" w:cs="Times New Roman"/>
          <w:b/>
        </w:rPr>
        <w:t xml:space="preserve">ANATOMI </w:t>
      </w:r>
    </w:p>
    <w:p w14:paraId="07E68C2F" w14:textId="531B33BF" w:rsidR="001A4D03" w:rsidRPr="00C816D9" w:rsidRDefault="000E290B" w:rsidP="00575FD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  <w:r w:rsidRPr="000E290B">
        <w:rPr>
          <w:rFonts w:ascii="Times New Roman" w:hAnsi="Times New Roman" w:cs="Times New Roman"/>
          <w:i/>
          <w:sz w:val="20"/>
          <w:szCs w:val="20"/>
          <w:lang w:val="en-US"/>
        </w:rPr>
        <w:t xml:space="preserve">Oral cavity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dimulai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bibir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sisi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anterior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hingga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nasofaring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di posterior dan di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dalamnya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terdapat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lidah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gusi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proofErr w:type="gramStart"/>
      <w:r w:rsidRPr="000E290B">
        <w:rPr>
          <w:rFonts w:ascii="Times New Roman" w:hAnsi="Times New Roman" w:cs="Times New Roman"/>
          <w:sz w:val="20"/>
          <w:szCs w:val="20"/>
          <w:lang w:val="en-US"/>
        </w:rPr>
        <w:t>gigi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geligi</w:t>
      </w:r>
      <w:proofErr w:type="spellEnd"/>
      <w:proofErr w:type="gramEnd"/>
      <w:r w:rsidRPr="000E290B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0E290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0E290B">
        <w:rPr>
          <w:rFonts w:ascii="Times New Roman" w:hAnsi="Times New Roman" w:cs="Times New Roman"/>
          <w:i/>
          <w:iCs/>
          <w:sz w:val="20"/>
          <w:szCs w:val="20"/>
        </w:rPr>
        <w:t xml:space="preserve">Oral </w:t>
      </w:r>
    </w:p>
    <w:p w14:paraId="26DFDBEE" w14:textId="0DCCA171" w:rsidR="007F570A" w:rsidRDefault="000E290B" w:rsidP="001829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eastAsia="id-ID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E01EB1C" wp14:editId="6896823A">
            <wp:extent cx="2188951" cy="1709531"/>
            <wp:effectExtent l="0" t="0" r="1905" b="508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76" cy="173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A3614" w14:textId="67937E23" w:rsidR="000E290B" w:rsidRPr="00C816D9" w:rsidRDefault="000E290B" w:rsidP="001829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eastAsia="id-ID"/>
        </w:rPr>
      </w:pPr>
      <w:r w:rsidRPr="00042392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05B00E0" wp14:editId="5E3D4406">
            <wp:extent cx="2257817" cy="1954052"/>
            <wp:effectExtent l="0" t="0" r="9525" b="8255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61" cy="196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80626" w14:textId="77777777" w:rsidR="007F570A" w:rsidRPr="00C816D9" w:rsidRDefault="007F570A" w:rsidP="001829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id-ID"/>
        </w:rPr>
      </w:pPr>
    </w:p>
    <w:p w14:paraId="45E48A65" w14:textId="77777777" w:rsidR="000E290B" w:rsidRPr="000E290B" w:rsidRDefault="000E290B" w:rsidP="000E29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E290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Gambar 1. </w:t>
      </w:r>
      <w:proofErr w:type="spellStart"/>
      <w:r w:rsidRPr="000E290B">
        <w:rPr>
          <w:rFonts w:ascii="Times New Roman" w:hAnsi="Times New Roman" w:cs="Times New Roman"/>
          <w:bCs/>
          <w:sz w:val="20"/>
          <w:szCs w:val="20"/>
          <w:lang w:val="en-US"/>
        </w:rPr>
        <w:t>Perbedaan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anatomis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struktur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E290B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0E290B">
        <w:rPr>
          <w:rFonts w:ascii="Times New Roman" w:hAnsi="Times New Roman" w:cs="Times New Roman"/>
          <w:sz w:val="20"/>
          <w:szCs w:val="20"/>
          <w:lang w:val="en-US"/>
        </w:rPr>
        <w:t xml:space="preserve"> dan dewasa.</w:t>
      </w:r>
      <w:hyperlink w:anchor="_ENREF_5" w:tooltip="Driver, 2010 #19" w:history="1">
        <w:r w:rsidRPr="000E290B">
          <w:rPr>
            <w:rStyle w:val="Hyperlink"/>
            <w:rFonts w:ascii="Times New Roman" w:hAnsi="Times New Roman" w:cs="Times New Roman"/>
            <w:sz w:val="20"/>
            <w:szCs w:val="20"/>
            <w:vertAlign w:val="superscript"/>
            <w:lang w:val="en-US"/>
          </w:rPr>
          <w:t>9</w:t>
        </w:r>
      </w:hyperlink>
    </w:p>
    <w:p w14:paraId="1C7605C8" w14:textId="77777777" w:rsidR="002817B5" w:rsidRPr="002817B5" w:rsidRDefault="002817B5" w:rsidP="00281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cavity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dibentuk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oleh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bawah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(mandibula) yang sangat 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 xml:space="preserve">mobile,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berbentuk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huruf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U dan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merupakan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tempat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perlekatan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bagian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atas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(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maksila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)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bergabung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tulang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zigoma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melalui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tulang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palatine. 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 xml:space="preserve">Buccal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dibentuk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oleh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buccinator yang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bersatu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orbicularis oris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>.</w:t>
      </w:r>
      <w:hyperlink w:anchor="_ENREF_1" w:tooltip="Grogher, 2010 #12" w:history="1">
        <w:r w:rsidRPr="002817B5">
          <w:rPr>
            <w:rStyle w:val="Hyperlink"/>
            <w:rFonts w:ascii="Times New Roman" w:hAnsi="Times New Roman" w:cs="Times New Roman"/>
            <w:sz w:val="20"/>
            <w:szCs w:val="20"/>
            <w:vertAlign w:val="superscript"/>
            <w:lang w:val="en-US" w:eastAsia="id-ID"/>
          </w:rPr>
          <w:t>2</w:t>
        </w:r>
      </w:hyperlink>
    </w:p>
    <w:p w14:paraId="76C898B4" w14:textId="77777777" w:rsidR="002817B5" w:rsidRPr="002817B5" w:rsidRDefault="002817B5" w:rsidP="00281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Komponen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dibutuhkan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proses 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>feeding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adalah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bibir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mukosa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>buccal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 xml:space="preserve">soft 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dan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 xml:space="preserve"> hard palate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Terdapat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perbedaan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anatomi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dewasa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perbedaan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ini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berhubungan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kemampuan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dewasa.</w:t>
      </w:r>
      <w:r w:rsidRPr="002817B5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>2,9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</w:p>
    <w:p w14:paraId="545084D4" w14:textId="77777777" w:rsidR="002817B5" w:rsidRPr="002817B5" w:rsidRDefault="002817B5" w:rsidP="00281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berperan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sebagai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anterior seal di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sekitar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puting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susu dan areola, yang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membantu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memposisikan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puting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susu di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tengah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bayi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berukuran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besar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memenuhi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rongga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mulut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membentuk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suatu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wadah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membentuk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suatu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lengkungan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sebagai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tempat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puting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payudara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dot dan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bekerjasama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memberikan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tekanan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negatif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mengeluarkan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cairan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susu.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memberikan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stabilitas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struktur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lastRenderedPageBreak/>
        <w:t xml:space="preserve">lain dan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bekerjasama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membantu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memberikan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tekanan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negatif.</w:t>
      </w:r>
      <w:r w:rsidRPr="002817B5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>2,9</w:t>
      </w:r>
    </w:p>
    <w:p w14:paraId="3004A5BD" w14:textId="77777777" w:rsidR="002817B5" w:rsidRPr="002817B5" w:rsidRDefault="002817B5" w:rsidP="00281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>Hard palate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berperan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sebagai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permukaan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keras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menahan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gerakan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ke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arah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atas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sehingga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memberikan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tekanan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positif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dibutuhkan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mengeluarkan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cairan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susu.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Palatum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juga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menstabilkan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posisi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puting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payudara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dot. 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>Soft palate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bekerjasama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berperan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sebagai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>posterior seal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rongga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oral. 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>Soft palate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juga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terelevasi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saat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menelan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memungkinkan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cairan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berpindah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ke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faring dan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menutup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>nasal cavity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mencegah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nasal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regurgitasi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Mukosa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 xml:space="preserve">buccal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dipengaruhi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oleh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buccinator dan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jaringan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lemak. Ketika posterior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terdepresi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maka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mukosa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bucal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bergerak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kearah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dalam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(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>inward)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kembali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bergerak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keluar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(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>outward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)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saat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kompresi.</w:t>
      </w:r>
      <w:r w:rsidRPr="002817B5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>2,9</w:t>
      </w:r>
    </w:p>
    <w:p w14:paraId="3D570CA4" w14:textId="77777777" w:rsidR="002817B5" w:rsidRPr="002817B5" w:rsidRDefault="002817B5" w:rsidP="002817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0"/>
          <w:szCs w:val="20"/>
          <w:lang w:val="en-US" w:eastAsia="id-ID"/>
        </w:rPr>
      </w:pP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Faring pada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bayi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berbeda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dewasa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Hyoid pada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leher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terletak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tinggi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kartilago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tiroid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hampir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bersambungan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tulang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hyoid.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Akibatnya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elevasi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laring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lebih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sedikit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terjadi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bayi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dibandingkan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dewasa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Pada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bayi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faring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berbentuk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>gentle curve</w:t>
      </w:r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nasofaring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hingga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distal faring.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Struktur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anatomi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diatas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menjelaskan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mengapa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>merupakan</w:t>
      </w:r>
      <w:proofErr w:type="spellEnd"/>
      <w:r w:rsidRPr="002817B5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>obligatory nasal breather.</w:t>
      </w:r>
      <w:r w:rsidRPr="002817B5">
        <w:rPr>
          <w:rFonts w:ascii="Times New Roman" w:hAnsi="Times New Roman" w:cs="Times New Roman"/>
          <w:iCs/>
          <w:sz w:val="20"/>
          <w:szCs w:val="20"/>
          <w:vertAlign w:val="superscript"/>
          <w:lang w:val="en-US" w:eastAsia="id-ID"/>
        </w:rPr>
        <w:t>2,9</w:t>
      </w:r>
    </w:p>
    <w:p w14:paraId="4F8CC645" w14:textId="211250C9" w:rsidR="002817B5" w:rsidRDefault="002817B5" w:rsidP="002817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0"/>
          <w:szCs w:val="20"/>
          <w:lang w:val="en-US" w:eastAsia="id-ID"/>
        </w:rPr>
      </w:pPr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Gerakan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struktur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oral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dicapai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melalui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aktivasi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impuls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saraf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yang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timbul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dari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area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motorik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korteks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serebral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yang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kemudian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berjalan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pada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sepanjang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jalur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motorik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. Gerakan oral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terutama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diproduksi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melalui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nukleus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motorik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saraf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kranial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V, VII, X, dan XII. Cabang mandibula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dari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nervus trigeminal (V)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memasok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otot-otot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mastikasi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dan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bertanggung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jawab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atas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pergerakan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rahang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.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Ekspresi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wajah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(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termasuk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gerakan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bibir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dan pipi)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dikendalikan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oleh nervus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fascialis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(VII).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Rentang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dan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ketepatan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gerakan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lidah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diatur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oleh nervus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hipoglossus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(XII),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sedangkan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nervus trigeminal (V) dan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vagus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(X)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keduanya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berfungsi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untuk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proofErr w:type="spellStart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>elevasi</w:t>
      </w:r>
      <w:proofErr w:type="spellEnd"/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  <w:r w:rsidRPr="002817B5">
        <w:rPr>
          <w:rFonts w:ascii="Times New Roman" w:hAnsi="Times New Roman" w:cs="Times New Roman"/>
          <w:i/>
          <w:sz w:val="20"/>
          <w:szCs w:val="20"/>
          <w:lang w:val="en-US" w:eastAsia="id-ID"/>
        </w:rPr>
        <w:t>soft palatum.</w:t>
      </w:r>
      <w:r w:rsidRPr="002817B5">
        <w:rPr>
          <w:rFonts w:ascii="Times New Roman" w:hAnsi="Times New Roman" w:cs="Times New Roman"/>
          <w:iCs/>
          <w:sz w:val="20"/>
          <w:szCs w:val="20"/>
          <w:vertAlign w:val="superscript"/>
          <w:lang w:val="en-US" w:eastAsia="id-ID"/>
        </w:rPr>
        <w:t>7</w:t>
      </w:r>
      <w:r w:rsidRPr="002817B5">
        <w:rPr>
          <w:rFonts w:ascii="Times New Roman" w:hAnsi="Times New Roman" w:cs="Times New Roman"/>
          <w:iCs/>
          <w:sz w:val="20"/>
          <w:szCs w:val="20"/>
          <w:lang w:val="en-US" w:eastAsia="id-ID"/>
        </w:rPr>
        <w:t xml:space="preserve"> </w:t>
      </w:r>
    </w:p>
    <w:p w14:paraId="5A7ADFB8" w14:textId="36E588A3" w:rsidR="00082552" w:rsidRDefault="00082552" w:rsidP="00082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en-US" w:eastAsia="id-ID"/>
        </w:rPr>
      </w:pPr>
    </w:p>
    <w:p w14:paraId="54BAE9F2" w14:textId="5C5C99D6" w:rsidR="00082552" w:rsidRPr="00082552" w:rsidRDefault="00082552" w:rsidP="00E40F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lang w:val="en-US" w:eastAsia="id-ID"/>
        </w:rPr>
      </w:pPr>
      <w:r w:rsidRPr="00082552">
        <w:rPr>
          <w:rFonts w:ascii="Times New Roman" w:hAnsi="Times New Roman" w:cs="Times New Roman"/>
          <w:b/>
          <w:bCs/>
          <w:iCs/>
          <w:lang w:val="en-US" w:eastAsia="id-ID"/>
        </w:rPr>
        <w:t xml:space="preserve">PERKEMBANGFISIOLOGIS OROMOTOR </w:t>
      </w:r>
    </w:p>
    <w:p w14:paraId="5F173E5F" w14:textId="725124CE" w:rsidR="00006740" w:rsidRPr="00FB4C86" w:rsidRDefault="00082552" w:rsidP="00006740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 w:eastAsia="id-ID"/>
        </w:rPr>
      </w:pPr>
      <w:bookmarkStart w:id="1" w:name="_Toc418565076"/>
      <w:bookmarkStart w:id="2" w:name="_Hlk97802797"/>
      <w:r w:rsidRPr="00082552">
        <w:rPr>
          <w:rFonts w:ascii="Times New Roman" w:hAnsi="Times New Roman" w:cs="Times New Roman"/>
          <w:b/>
          <w:bCs/>
          <w:iCs/>
          <w:sz w:val="20"/>
          <w:szCs w:val="20"/>
          <w:lang w:val="en-US" w:eastAsia="id-ID"/>
        </w:rPr>
        <w:t xml:space="preserve">Pada </w:t>
      </w:r>
      <w:proofErr w:type="spellStart"/>
      <w:r w:rsidRPr="00082552">
        <w:rPr>
          <w:rFonts w:ascii="Times New Roman" w:hAnsi="Times New Roman" w:cs="Times New Roman"/>
          <w:b/>
          <w:bCs/>
          <w:iCs/>
          <w:sz w:val="20"/>
          <w:szCs w:val="20"/>
          <w:lang w:val="en-US" w:eastAsia="id-ID"/>
        </w:rPr>
        <w:t>anak</w:t>
      </w:r>
      <w:proofErr w:type="spellEnd"/>
      <w:r w:rsidRPr="00082552">
        <w:rPr>
          <w:rFonts w:ascii="Times New Roman" w:hAnsi="Times New Roman" w:cs="Times New Roman"/>
          <w:b/>
          <w:bCs/>
          <w:iCs/>
          <w:sz w:val="20"/>
          <w:szCs w:val="20"/>
          <w:lang w:val="en-US" w:eastAsia="id-ID"/>
        </w:rPr>
        <w:t xml:space="preserve"> </w:t>
      </w:r>
      <w:proofErr w:type="spellStart"/>
      <w:r w:rsidRPr="00082552">
        <w:rPr>
          <w:rFonts w:ascii="Times New Roman" w:hAnsi="Times New Roman" w:cs="Times New Roman"/>
          <w:b/>
          <w:bCs/>
          <w:iCs/>
          <w:sz w:val="20"/>
          <w:szCs w:val="20"/>
          <w:lang w:val="en-US" w:eastAsia="id-ID"/>
        </w:rPr>
        <w:t>bayi</w:t>
      </w:r>
      <w:proofErr w:type="spellEnd"/>
      <w:r w:rsidRPr="00082552">
        <w:rPr>
          <w:rFonts w:ascii="Times New Roman" w:hAnsi="Times New Roman" w:cs="Times New Roman"/>
          <w:b/>
          <w:bCs/>
          <w:iCs/>
          <w:sz w:val="20"/>
          <w:szCs w:val="20"/>
          <w:lang w:val="en-US" w:eastAsia="id-ID"/>
        </w:rPr>
        <w:t xml:space="preserve"> (</w:t>
      </w:r>
      <w:r w:rsidRPr="00082552">
        <w:rPr>
          <w:rFonts w:ascii="Times New Roman" w:hAnsi="Times New Roman" w:cs="Times New Roman"/>
          <w:b/>
          <w:bCs/>
          <w:i/>
          <w:iCs/>
          <w:sz w:val="20"/>
          <w:szCs w:val="20"/>
          <w:lang w:val="en-US" w:eastAsia="id-ID"/>
        </w:rPr>
        <w:t>infant</w:t>
      </w:r>
      <w:r w:rsidRPr="00082552">
        <w:rPr>
          <w:rFonts w:ascii="Times New Roman" w:hAnsi="Times New Roman" w:cs="Times New Roman"/>
          <w:b/>
          <w:bCs/>
          <w:iCs/>
          <w:sz w:val="20"/>
          <w:szCs w:val="20"/>
          <w:lang w:val="en-US" w:eastAsia="id-ID"/>
        </w:rPr>
        <w:t>)</w:t>
      </w:r>
      <w:bookmarkStart w:id="3" w:name="_Hlk97802388"/>
      <w:bookmarkEnd w:id="1"/>
    </w:p>
    <w:p w14:paraId="3C00ADDC" w14:textId="77777777" w:rsidR="00006740" w:rsidRDefault="00006740" w:rsidP="0000674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0"/>
          <w:szCs w:val="20"/>
          <w:lang w:val="en-US" w:eastAsia="id-ID"/>
        </w:rPr>
      </w:pPr>
      <w:proofErr w:type="spellStart"/>
      <w:r w:rsidRPr="00006740">
        <w:rPr>
          <w:rFonts w:ascii="Times New Roman" w:hAnsi="Times New Roman"/>
          <w:sz w:val="20"/>
          <w:szCs w:val="20"/>
        </w:rPr>
        <w:t>Menelan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dimulai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ketika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fetus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berada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006740">
        <w:rPr>
          <w:rFonts w:ascii="Times New Roman" w:hAnsi="Times New Roman"/>
          <w:sz w:val="20"/>
          <w:szCs w:val="20"/>
        </w:rPr>
        <w:t>dalam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uterus pada </w:t>
      </w:r>
      <w:proofErr w:type="spellStart"/>
      <w:r w:rsidRPr="00006740">
        <w:rPr>
          <w:rFonts w:ascii="Times New Roman" w:hAnsi="Times New Roman"/>
          <w:sz w:val="20"/>
          <w:szCs w:val="20"/>
        </w:rPr>
        <w:t>minggu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keduabelas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hingga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ketigabelas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kehamilan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006740">
        <w:rPr>
          <w:rFonts w:ascii="Times New Roman" w:hAnsi="Times New Roman"/>
          <w:sz w:val="20"/>
          <w:szCs w:val="20"/>
        </w:rPr>
        <w:t>Setelah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lahir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06740">
        <w:rPr>
          <w:rFonts w:ascii="Times New Roman" w:hAnsi="Times New Roman"/>
          <w:sz w:val="20"/>
          <w:szCs w:val="20"/>
        </w:rPr>
        <w:t>bayi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perlu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belajar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untuk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mengkoordinasikan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proses </w:t>
      </w:r>
      <w:proofErr w:type="spellStart"/>
      <w:r w:rsidRPr="00006740">
        <w:rPr>
          <w:rFonts w:ascii="Times New Roman" w:hAnsi="Times New Roman"/>
          <w:sz w:val="20"/>
          <w:szCs w:val="20"/>
        </w:rPr>
        <w:t>menghisap-menelan-bernafas</w:t>
      </w:r>
      <w:proofErr w:type="spellEnd"/>
      <w:r w:rsidRPr="00006740">
        <w:rPr>
          <w:rFonts w:ascii="Times New Roman" w:hAnsi="Times New Roman"/>
          <w:sz w:val="20"/>
          <w:szCs w:val="20"/>
        </w:rPr>
        <w:t>.</w:t>
      </w:r>
      <w:r w:rsidRPr="00006740">
        <w:rPr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Selama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periode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neonatal, </w:t>
      </w:r>
      <w:proofErr w:type="spellStart"/>
      <w:r w:rsidRPr="00006740">
        <w:rPr>
          <w:rFonts w:ascii="Times New Roman" w:hAnsi="Times New Roman"/>
          <w:sz w:val="20"/>
          <w:szCs w:val="20"/>
        </w:rPr>
        <w:t>gerakan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006740">
        <w:rPr>
          <w:rFonts w:ascii="Times New Roman" w:hAnsi="Times New Roman"/>
          <w:sz w:val="20"/>
          <w:szCs w:val="20"/>
        </w:rPr>
        <w:t>tepat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006740">
        <w:rPr>
          <w:rFonts w:ascii="Times New Roman" w:hAnsi="Times New Roman"/>
          <w:sz w:val="20"/>
          <w:szCs w:val="20"/>
        </w:rPr>
        <w:t>terkoordinasi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dari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bibir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06740">
        <w:rPr>
          <w:rFonts w:ascii="Times New Roman" w:hAnsi="Times New Roman"/>
          <w:sz w:val="20"/>
          <w:szCs w:val="20"/>
        </w:rPr>
        <w:t>rahang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06740">
        <w:rPr>
          <w:rFonts w:ascii="Times New Roman" w:hAnsi="Times New Roman"/>
          <w:sz w:val="20"/>
          <w:szCs w:val="20"/>
        </w:rPr>
        <w:t>lidah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, pipi, dan </w:t>
      </w:r>
      <w:proofErr w:type="spellStart"/>
      <w:r w:rsidRPr="00006740">
        <w:rPr>
          <w:rFonts w:ascii="Times New Roman" w:hAnsi="Times New Roman"/>
          <w:sz w:val="20"/>
          <w:szCs w:val="20"/>
        </w:rPr>
        <w:t>palatum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penting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digunakan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untuk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mengisap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. </w:t>
      </w:r>
      <w:r w:rsidRPr="00006740">
        <w:rPr>
          <w:rFonts w:ascii="Times New Roman" w:hAnsi="Times New Roman"/>
          <w:i/>
          <w:sz w:val="20"/>
          <w:szCs w:val="20"/>
        </w:rPr>
        <w:t>Feeding</w:t>
      </w:r>
      <w:r w:rsidRPr="00006740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006740">
        <w:rPr>
          <w:rFonts w:ascii="Times New Roman" w:hAnsi="Times New Roman"/>
          <w:sz w:val="20"/>
          <w:szCs w:val="20"/>
        </w:rPr>
        <w:t>sukses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merupakan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suatu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aktivitas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motorik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006740">
        <w:rPr>
          <w:rFonts w:ascii="Times New Roman" w:hAnsi="Times New Roman"/>
          <w:sz w:val="20"/>
          <w:szCs w:val="20"/>
        </w:rPr>
        <w:t>sensorik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yang kompleks.</w:t>
      </w:r>
      <w:r w:rsidRPr="00006740">
        <w:rPr>
          <w:rFonts w:ascii="Times New Roman" w:hAnsi="Times New Roman"/>
          <w:sz w:val="20"/>
          <w:szCs w:val="20"/>
          <w:vertAlign w:val="superscript"/>
        </w:rPr>
        <w:t xml:space="preserve">2,7 </w:t>
      </w:r>
      <w:r w:rsidRPr="00006740">
        <w:rPr>
          <w:rFonts w:ascii="Times New Roman" w:hAnsi="Times New Roman"/>
          <w:i/>
          <w:sz w:val="20"/>
          <w:szCs w:val="20"/>
        </w:rPr>
        <w:t>Feeding</w:t>
      </w:r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melibatkan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kemampuan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bayi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06740">
        <w:rPr>
          <w:rFonts w:ascii="Times New Roman" w:hAnsi="Times New Roman"/>
          <w:sz w:val="20"/>
          <w:szCs w:val="20"/>
        </w:rPr>
        <w:t>untuk</w:t>
      </w:r>
      <w:proofErr w:type="spellEnd"/>
      <w:r w:rsidRPr="00006740">
        <w:rPr>
          <w:rFonts w:ascii="Times New Roman" w:hAnsi="Times New Roman"/>
          <w:sz w:val="20"/>
          <w:szCs w:val="20"/>
        </w:rPr>
        <w:t xml:space="preserve"> :</w:t>
      </w:r>
      <w:r w:rsidRPr="00006740">
        <w:rPr>
          <w:rFonts w:ascii="Times New Roman" w:hAnsi="Times New Roman"/>
          <w:sz w:val="20"/>
          <w:szCs w:val="20"/>
          <w:vertAlign w:val="superscript"/>
        </w:rPr>
        <w:t>2</w:t>
      </w:r>
    </w:p>
    <w:bookmarkEnd w:id="2"/>
    <w:p w14:paraId="1D9AED39" w14:textId="7A29EF2C" w:rsidR="00FB4C86" w:rsidRPr="00FB4C86" w:rsidRDefault="00FB4C86" w:rsidP="00FB4C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B4C86">
        <w:rPr>
          <w:rFonts w:ascii="Times New Roman" w:hAnsi="Times New Roman"/>
          <w:sz w:val="20"/>
          <w:szCs w:val="20"/>
        </w:rPr>
        <w:t>Melakukan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aktivitas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fisiologis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secara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berkesinambungan</w:t>
      </w:r>
      <w:proofErr w:type="spellEnd"/>
    </w:p>
    <w:p w14:paraId="5B8B6917" w14:textId="08D32F5E" w:rsidR="00FB4C86" w:rsidRPr="00FB4C86" w:rsidRDefault="00FB4C86" w:rsidP="00FB4C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B4C86">
        <w:rPr>
          <w:rFonts w:ascii="Times New Roman" w:hAnsi="Times New Roman"/>
          <w:sz w:val="20"/>
          <w:szCs w:val="20"/>
        </w:rPr>
        <w:t>Mengatur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gerakan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oral motor </w:t>
      </w:r>
      <w:proofErr w:type="spellStart"/>
      <w:r w:rsidRPr="00FB4C86">
        <w:rPr>
          <w:rFonts w:ascii="Times New Roman" w:hAnsi="Times New Roman"/>
          <w:sz w:val="20"/>
          <w:szCs w:val="20"/>
        </w:rPr>
        <w:t>untuk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mencapai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manfaat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jangka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panjang</w:t>
      </w:r>
      <w:proofErr w:type="spellEnd"/>
    </w:p>
    <w:p w14:paraId="0E4B78D7" w14:textId="43496B28" w:rsidR="00FB4C86" w:rsidRPr="00FB4C86" w:rsidRDefault="00FB4C86" w:rsidP="00FB4C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B4C86">
        <w:rPr>
          <w:rFonts w:ascii="Times New Roman" w:hAnsi="Times New Roman"/>
          <w:sz w:val="20"/>
          <w:szCs w:val="20"/>
        </w:rPr>
        <w:t>Koordinasi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antara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bernafas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dengan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menelan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untuk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mencegah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apnea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FB4C86">
        <w:rPr>
          <w:rFonts w:ascii="Times New Roman" w:hAnsi="Times New Roman"/>
          <w:sz w:val="20"/>
          <w:szCs w:val="20"/>
        </w:rPr>
        <w:t>terlalu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lama dan </w:t>
      </w:r>
      <w:proofErr w:type="spellStart"/>
      <w:r w:rsidRPr="00FB4C86">
        <w:rPr>
          <w:rFonts w:ascii="Times New Roman" w:hAnsi="Times New Roman"/>
          <w:sz w:val="20"/>
          <w:szCs w:val="20"/>
        </w:rPr>
        <w:t>aspirasi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cairan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ke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jalan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nafas</w:t>
      </w:r>
      <w:proofErr w:type="spellEnd"/>
    </w:p>
    <w:p w14:paraId="00678FA6" w14:textId="1893C11D" w:rsidR="00FB4C86" w:rsidRPr="00FB4C86" w:rsidRDefault="00FB4C86" w:rsidP="00FB4C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B4C86">
        <w:rPr>
          <w:rFonts w:ascii="Times New Roman" w:hAnsi="Times New Roman"/>
          <w:sz w:val="20"/>
          <w:szCs w:val="20"/>
        </w:rPr>
        <w:t>Mengatur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frekuensi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FB4C86">
        <w:rPr>
          <w:rFonts w:ascii="Times New Roman" w:hAnsi="Times New Roman"/>
          <w:sz w:val="20"/>
          <w:szCs w:val="20"/>
        </w:rPr>
        <w:t>kedalaman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bernafas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untuk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mempertahankan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stabilitas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B4C86">
        <w:rPr>
          <w:rFonts w:ascii="Times New Roman" w:hAnsi="Times New Roman"/>
          <w:sz w:val="20"/>
          <w:szCs w:val="20"/>
        </w:rPr>
        <w:t>fisiologis</w:t>
      </w:r>
      <w:proofErr w:type="spellEnd"/>
      <w:r w:rsidRPr="00FB4C86">
        <w:rPr>
          <w:rFonts w:ascii="Times New Roman" w:hAnsi="Times New Roman"/>
          <w:sz w:val="20"/>
          <w:szCs w:val="20"/>
        </w:rPr>
        <w:t xml:space="preserve">. </w:t>
      </w:r>
    </w:p>
    <w:p w14:paraId="15229E98" w14:textId="51709EA0" w:rsidR="00FB4C86" w:rsidRPr="004E4A4E" w:rsidRDefault="00FB4C86" w:rsidP="004E4A4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eastAsia="id-ID"/>
        </w:rPr>
      </w:pPr>
      <w:bookmarkStart w:id="4" w:name="_Toc418565077"/>
      <w:bookmarkEnd w:id="3"/>
      <w:r w:rsidRPr="004E4A4E">
        <w:rPr>
          <w:rFonts w:ascii="Times New Roman" w:hAnsi="Times New Roman" w:cs="Times New Roman"/>
          <w:b/>
          <w:bCs/>
          <w:i/>
          <w:sz w:val="20"/>
          <w:szCs w:val="20"/>
          <w:lang w:val="en-US" w:eastAsia="id-ID"/>
        </w:rPr>
        <w:t>Early</w:t>
      </w:r>
      <w:r w:rsidRPr="004E4A4E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 xml:space="preserve"> </w:t>
      </w:r>
      <w:r w:rsidRPr="004E4A4E">
        <w:rPr>
          <w:rFonts w:ascii="Times New Roman" w:hAnsi="Times New Roman" w:cs="Times New Roman"/>
          <w:b/>
          <w:bCs/>
          <w:i/>
          <w:sz w:val="20"/>
          <w:szCs w:val="20"/>
          <w:lang w:val="en-US" w:eastAsia="id-ID"/>
        </w:rPr>
        <w:t>infancy</w:t>
      </w:r>
      <w:bookmarkEnd w:id="4"/>
    </w:p>
    <w:p w14:paraId="6C2AE723" w14:textId="77777777" w:rsidR="00FB4C86" w:rsidRPr="00FB4C86" w:rsidRDefault="00FB4C86" w:rsidP="00FB4C86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Cs/>
          <w:sz w:val="20"/>
          <w:szCs w:val="20"/>
          <w:lang w:val="en-US" w:eastAsia="id-ID"/>
        </w:rPr>
      </w:pP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Saat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bulan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kedua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hingga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tiga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, target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bayi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adalah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mencapai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homeostasis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dengan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lingkungan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. Pada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saat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ini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semua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refleks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neurologis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ada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. </w:t>
      </w:r>
      <w:r w:rsidRPr="00FB4C86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>Neurodevelopmental milestones</w:t>
      </w:r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memegang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peranan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penting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pada proses feeding normal. Bayi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biasanya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berada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pada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posisi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fleksi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fisiologis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yang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dapat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memberikan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postur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yang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baik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untuk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minum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. Bayi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akan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r w:rsidRPr="00FB4C86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>feeding</w:t>
      </w:r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hingga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merasa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kenyang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dan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kemudian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memberikan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tanda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bahwa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dirinya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sudah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kenyang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. Tanda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ini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sangat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penting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untuk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mengetahui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adanya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sistem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r w:rsidRPr="00FB4C86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 xml:space="preserve">self </w:t>
      </w:r>
      <w:proofErr w:type="spellStart"/>
      <w:r w:rsidRPr="00FB4C86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>regulasi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yang </w:t>
      </w:r>
      <w:proofErr w:type="spellStart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>baik</w:t>
      </w:r>
      <w:proofErr w:type="spellEnd"/>
      <w:r w:rsidRPr="00FB4C86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pada bayi.</w:t>
      </w:r>
      <w:hyperlink w:anchor="_ENREF_1" w:tooltip="Grogher, 2010 #12" w:history="1">
        <w:r w:rsidRPr="00FB4C86">
          <w:rPr>
            <w:rStyle w:val="Hyperlink"/>
            <w:rFonts w:ascii="Times New Roman" w:hAnsi="Times New Roman" w:cs="Times New Roman"/>
            <w:bCs/>
            <w:sz w:val="20"/>
            <w:szCs w:val="20"/>
            <w:vertAlign w:val="superscript"/>
            <w:lang w:val="en-US" w:eastAsia="id-ID"/>
          </w:rPr>
          <w:t>2</w:t>
        </w:r>
      </w:hyperlink>
    </w:p>
    <w:p w14:paraId="264ACF4B" w14:textId="1DC4B10A" w:rsidR="004E4A4E" w:rsidRPr="004E4A4E" w:rsidRDefault="004E4A4E" w:rsidP="004E4A4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bookmarkStart w:id="5" w:name="_Toc418565078"/>
      <w:r w:rsidRPr="004E4A4E">
        <w:rPr>
          <w:rFonts w:ascii="Times New Roman" w:hAnsi="Times New Roman" w:cs="Times New Roman"/>
          <w:b/>
          <w:bCs/>
          <w:i/>
          <w:sz w:val="20"/>
          <w:szCs w:val="20"/>
          <w:lang w:val="en-US" w:eastAsia="id-ID"/>
        </w:rPr>
        <w:t>Transitional feeding</w:t>
      </w:r>
      <w:bookmarkEnd w:id="5"/>
    </w:p>
    <w:p w14:paraId="3B260EB2" w14:textId="2D4804F4" w:rsidR="004E4A4E" w:rsidRDefault="004E4A4E" w:rsidP="00664318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Cs/>
          <w:sz w:val="20"/>
          <w:szCs w:val="20"/>
          <w:lang w:val="en-US" w:eastAsia="id-ID"/>
        </w:rPr>
      </w:pPr>
      <w:proofErr w:type="spellStart"/>
      <w:r w:rsidRPr="004E4A4E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>Transisional</w:t>
      </w:r>
      <w:proofErr w:type="spellEnd"/>
      <w:r w:rsidRPr="004E4A4E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 xml:space="preserve"> feeding</w:t>
      </w:r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adalah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langkah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dari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konsumsi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makanan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cair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ke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r w:rsidRPr="004E4A4E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>chewing</w:t>
      </w:r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semisolid.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Transisi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dari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r w:rsidRPr="004E4A4E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>soft</w:t>
      </w:r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solid food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seperti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r w:rsidRPr="004E4A4E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>rice cereal</w:t>
      </w:r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atau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r w:rsidRPr="004E4A4E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>puree</w:t>
      </w:r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buah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tidak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boleh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diberikan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sebelum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usia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4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bulan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atau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lebih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dari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7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bulan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tergantung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dari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maturitas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bayi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. </w:t>
      </w:r>
    </w:p>
    <w:p w14:paraId="7B398641" w14:textId="6F4F755E" w:rsidR="004E4A4E" w:rsidRDefault="004E4A4E" w:rsidP="0065414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</w:pPr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Jika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pertunbuhan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dan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perkembangan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berjalan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normal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maka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bayi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usia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5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hingga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7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bulan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sudah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harus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diperkenalkan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ke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makanan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dengan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menggunakan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sendok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dan pada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usia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1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tahun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sudah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dapat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minum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dengan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cangkir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(</w:t>
      </w:r>
      <w:r w:rsidRPr="004E4A4E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>cup drinking</w:t>
      </w:r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). Pada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usia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ini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bayi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normal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telah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memiliki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r w:rsidRPr="004E4A4E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 xml:space="preserve">head </w:t>
      </w:r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dan</w:t>
      </w:r>
      <w:r w:rsidRPr="004E4A4E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 xml:space="preserve"> trunk control </w:t>
      </w:r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yang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lebih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baik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sehingga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memungkinkan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stabilitas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postural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ketika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duduk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tanpa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topangan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. Bayi juga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mulai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bersuara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dan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berinteraksi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dengan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r w:rsidRPr="004E4A4E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>caregiver</w:t>
      </w:r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saat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sedang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>diberi</w:t>
      </w:r>
      <w:proofErr w:type="spellEnd"/>
      <w:r w:rsidRPr="004E4A4E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r w:rsidRPr="004E4A4E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makan.</w:t>
      </w:r>
      <w:hyperlink w:anchor="_ENREF_1" w:tooltip="Grogher, 2010 #12" w:history="1">
        <w:r w:rsidRPr="004E4A4E">
          <w:rPr>
            <w:rStyle w:val="Hyperlink"/>
            <w:rFonts w:ascii="Times New Roman" w:hAnsi="Times New Roman" w:cs="Times New Roman"/>
            <w:bCs/>
            <w:color w:val="000000" w:themeColor="text1"/>
            <w:sz w:val="20"/>
            <w:szCs w:val="20"/>
            <w:vertAlign w:val="superscript"/>
            <w:lang w:val="en-US" w:eastAsia="id-ID"/>
          </w:rPr>
          <w:t>2</w:t>
        </w:r>
      </w:hyperlink>
    </w:p>
    <w:p w14:paraId="5180A554" w14:textId="2BB2D37B" w:rsidR="00664318" w:rsidRPr="00664318" w:rsidRDefault="00664318" w:rsidP="00F9695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 w:eastAsia="id-ID"/>
        </w:rPr>
      </w:pPr>
      <w:bookmarkStart w:id="6" w:name="_Toc418565079"/>
      <w:proofErr w:type="spellStart"/>
      <w:r w:rsidRPr="0066431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 w:eastAsia="id-ID"/>
        </w:rPr>
        <w:t>Usia</w:t>
      </w:r>
      <w:proofErr w:type="spellEnd"/>
      <w:r w:rsidRPr="0066431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 w:eastAsia="id-ID"/>
        </w:rPr>
        <w:t xml:space="preserve"> 6 </w:t>
      </w:r>
      <w:proofErr w:type="spellStart"/>
      <w:r w:rsidRPr="0066431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 w:eastAsia="id-ID"/>
        </w:rPr>
        <w:t>hingga</w:t>
      </w:r>
      <w:proofErr w:type="spellEnd"/>
      <w:r w:rsidRPr="0066431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 w:eastAsia="id-ID"/>
        </w:rPr>
        <w:t xml:space="preserve"> 12 </w:t>
      </w:r>
      <w:proofErr w:type="spellStart"/>
      <w:r w:rsidRPr="0066431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 w:eastAsia="id-ID"/>
        </w:rPr>
        <w:t>bulan</w:t>
      </w:r>
      <w:bookmarkEnd w:id="6"/>
      <w:proofErr w:type="spellEnd"/>
    </w:p>
    <w:p w14:paraId="4F536CE5" w14:textId="34E00273" w:rsidR="00664318" w:rsidRDefault="00664318" w:rsidP="00F9695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</w:pP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Saat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anak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berkembang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,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fungsi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optimal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dari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struktur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bibir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,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rahang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,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lidah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, pipi dan </w:t>
      </w:r>
      <w:proofErr w:type="spellStart"/>
      <w:proofErr w:type="gram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palatum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memberikan</w:t>
      </w:r>
      <w:proofErr w:type="spellEnd"/>
      <w:proofErr w:type="gram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fondasi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untuk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mengelola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berbagai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konsistensi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makanan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dan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menghasilkan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kemampuan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berbicara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yang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jelas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.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Pengenalan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makanan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padat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pada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usia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sekitar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6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bulan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memulai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perkembangan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pesat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dalam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perkembangan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oromotor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.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Diantara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usia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6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hingga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9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bulan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, </w:t>
      </w:r>
      <w:r w:rsidRPr="00664318">
        <w:rPr>
          <w:rFonts w:ascii="Times New Roman" w:hAnsi="Times New Roman" w:cs="Times New Roman"/>
          <w:bCs/>
          <w:i/>
          <w:color w:val="000000" w:themeColor="text1"/>
          <w:sz w:val="20"/>
          <w:szCs w:val="20"/>
          <w:lang w:val="en-US" w:eastAsia="id-ID"/>
        </w:rPr>
        <w:t>lip closure</w:t>
      </w:r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mendukung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pergerakan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bolus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ke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faring.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Mulai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muncul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gerakan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lateralisasi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lidah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untuk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persiapan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mengontrol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makanan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yang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lebih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betekstur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.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Makanan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semisolid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mulai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diberikan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untuk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menginisiasi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proses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mengunyah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dan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untuk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menstimulasi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taktil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dan </w:t>
      </w:r>
      <w:proofErr w:type="spellStart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>sistem</w:t>
      </w:r>
      <w:proofErr w:type="spellEnd"/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  <w:t xml:space="preserve"> sensori.</w:t>
      </w:r>
      <w:r w:rsidRPr="00664318"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  <w:lang w:val="en-US" w:eastAsia="id-ID"/>
        </w:rPr>
        <w:t>2,7</w:t>
      </w:r>
    </w:p>
    <w:p w14:paraId="4F52847C" w14:textId="77777777" w:rsidR="00654145" w:rsidRDefault="00654145" w:rsidP="006541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 w:eastAsia="id-ID"/>
        </w:rPr>
      </w:pPr>
      <w:bookmarkStart w:id="7" w:name="_Toc418565080"/>
    </w:p>
    <w:p w14:paraId="387FF2FB" w14:textId="4500EB5F" w:rsidR="00654145" w:rsidRPr="00654145" w:rsidRDefault="00654145" w:rsidP="006541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 w:themeColor="text1"/>
          <w:lang w:val="en-US" w:eastAsia="id-ID"/>
        </w:rPr>
      </w:pPr>
      <w:r w:rsidRPr="00654145">
        <w:rPr>
          <w:rFonts w:ascii="Times New Roman" w:hAnsi="Times New Roman" w:cs="Times New Roman"/>
          <w:b/>
          <w:bCs/>
          <w:iCs/>
          <w:color w:val="000000" w:themeColor="text1"/>
          <w:lang w:val="en-US" w:eastAsia="id-ID"/>
        </w:rPr>
        <w:t>BIOMEKANIK PROSES MAKAN</w:t>
      </w:r>
      <w:bookmarkEnd w:id="7"/>
    </w:p>
    <w:p w14:paraId="68DF675A" w14:textId="77777777" w:rsidR="00F96954" w:rsidRPr="00F96954" w:rsidRDefault="00654145" w:rsidP="00F96954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r w:rsidRPr="00F96954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 xml:space="preserve">Pola Gerakan </w:t>
      </w:r>
      <w:proofErr w:type="spellStart"/>
      <w:r w:rsidRPr="00F96954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bibir</w:t>
      </w:r>
      <w:proofErr w:type="spellEnd"/>
      <w:r w:rsidRPr="00F96954">
        <w:rPr>
          <w:rFonts w:ascii="Times New Roman" w:hAnsi="Times New Roman"/>
          <w:b/>
          <w:sz w:val="20"/>
          <w:szCs w:val="20"/>
        </w:rPr>
        <w:t xml:space="preserve"> </w:t>
      </w:r>
    </w:p>
    <w:p w14:paraId="3ED592BA" w14:textId="7B5318AA" w:rsidR="00F96954" w:rsidRPr="00F96954" w:rsidRDefault="00F96954" w:rsidP="00F9695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proofErr w:type="spellStart"/>
      <w:r w:rsidRPr="00F96954">
        <w:rPr>
          <w:rFonts w:ascii="Times New Roman" w:hAnsi="Times New Roman" w:cs="Times New Roman"/>
          <w:bCs/>
          <w:sz w:val="20"/>
          <w:szCs w:val="20"/>
          <w:lang w:val="en-US" w:eastAsia="id-ID"/>
        </w:rPr>
        <w:t>Terdapat</w:t>
      </w:r>
      <w:proofErr w:type="spellEnd"/>
      <w:r w:rsidRPr="00F96954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bCs/>
          <w:sz w:val="20"/>
          <w:szCs w:val="20"/>
          <w:lang w:val="en-US" w:eastAsia="id-ID"/>
        </w:rPr>
        <w:t>tiga</w:t>
      </w:r>
      <w:proofErr w:type="spellEnd"/>
      <w:r w:rsidRPr="00F96954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bCs/>
          <w:sz w:val="20"/>
          <w:szCs w:val="20"/>
          <w:lang w:val="en-US" w:eastAsia="id-ID"/>
        </w:rPr>
        <w:t>pola</w:t>
      </w:r>
      <w:proofErr w:type="spellEnd"/>
      <w:r w:rsidRPr="00F96954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bCs/>
          <w:sz w:val="20"/>
          <w:szCs w:val="20"/>
          <w:lang w:val="en-US" w:eastAsia="id-ID"/>
        </w:rPr>
        <w:t>gerakan</w:t>
      </w:r>
      <w:proofErr w:type="spellEnd"/>
      <w:r w:rsidRPr="00F96954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pada </w:t>
      </w:r>
      <w:proofErr w:type="spellStart"/>
      <w:r w:rsidRPr="00F96954">
        <w:rPr>
          <w:rFonts w:ascii="Times New Roman" w:hAnsi="Times New Roman" w:cs="Times New Roman"/>
          <w:bCs/>
          <w:sz w:val="20"/>
          <w:szCs w:val="20"/>
          <w:lang w:val="en-US" w:eastAsia="id-ID"/>
        </w:rPr>
        <w:t>bibir</w:t>
      </w:r>
      <w:proofErr w:type="spellEnd"/>
      <w:r w:rsidRPr="00F96954">
        <w:rPr>
          <w:rFonts w:ascii="Times New Roman" w:hAnsi="Times New Roman" w:cs="Times New Roman"/>
          <w:bCs/>
          <w:sz w:val="20"/>
          <w:szCs w:val="20"/>
          <w:lang w:val="en-US" w:eastAsia="id-ID"/>
        </w:rPr>
        <w:t xml:space="preserve"> yaitu:</w:t>
      </w:r>
      <w:r w:rsidRPr="00F96954">
        <w:rPr>
          <w:rFonts w:ascii="Times New Roman" w:hAnsi="Times New Roman" w:cs="Times New Roman"/>
          <w:bCs/>
          <w:sz w:val="20"/>
          <w:szCs w:val="20"/>
          <w:vertAlign w:val="superscript"/>
          <w:lang w:val="en-US" w:eastAsia="id-ID"/>
        </w:rPr>
        <w:t>11</w:t>
      </w:r>
      <w:r w:rsidRPr="00F96954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l</w:t>
      </w:r>
      <w:r w:rsidRPr="00F96954">
        <w:rPr>
          <w:rFonts w:ascii="Times New Roman" w:hAnsi="Times New Roman" w:cs="Times New Roman"/>
          <w:bCs/>
          <w:i/>
          <w:sz w:val="20"/>
          <w:szCs w:val="20"/>
          <w:lang w:val="en-US" w:eastAsia="id-ID"/>
        </w:rPr>
        <w:t xml:space="preserve">ip rounding, </w:t>
      </w:r>
      <w:r w:rsidRPr="00F96954">
        <w:rPr>
          <w:rFonts w:ascii="Times New Roman" w:hAnsi="Times New Roman"/>
          <w:i/>
          <w:sz w:val="20"/>
          <w:szCs w:val="20"/>
        </w:rPr>
        <w:t>lip spreading, lip closure</w:t>
      </w:r>
    </w:p>
    <w:p w14:paraId="1D4A9523" w14:textId="27BF4182" w:rsidR="00AF5918" w:rsidRPr="00F96954" w:rsidRDefault="00654145" w:rsidP="00F96954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r w:rsidRPr="00AF5918">
        <w:rPr>
          <w:rFonts w:ascii="Times New Roman" w:hAnsi="Times New Roman"/>
          <w:b/>
          <w:sz w:val="20"/>
          <w:szCs w:val="20"/>
        </w:rPr>
        <w:t>Buccal</w:t>
      </w:r>
    </w:p>
    <w:p w14:paraId="6F40E540" w14:textId="410B7FE4" w:rsidR="00F96954" w:rsidRPr="00F96954" w:rsidRDefault="00F96954" w:rsidP="00F9695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Buccal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terdiri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lapisan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insersio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serabut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sudut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berbeda-beda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Buccal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membantu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dalam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reposisi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bolus di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dalam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rongga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mulut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menempatkan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bolus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diantara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gigi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geligi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agar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dikunyah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dalam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memindahkan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bolus,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cairan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saliva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ke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lastRenderedPageBreak/>
        <w:t xml:space="preserve">posterior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rongga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mulut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agar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ditelan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Gerakan pada buccal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dilakukan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oleh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buccinator yang </w:t>
      </w:r>
      <w:proofErr w:type="spellStart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>dipersarafi</w:t>
      </w:r>
      <w:proofErr w:type="spellEnd"/>
      <w:r w:rsidRPr="00F96954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oleh CN VII.11,12</w:t>
      </w:r>
    </w:p>
    <w:p w14:paraId="3D0A6056" w14:textId="38143194" w:rsidR="00AF5918" w:rsidRDefault="00654145" w:rsidP="00D9093E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r w:rsidRPr="00AF5918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 xml:space="preserve">Pola Gerakan </w:t>
      </w:r>
      <w:proofErr w:type="spellStart"/>
      <w:r w:rsidRPr="00AF5918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Rahang</w:t>
      </w:r>
      <w:proofErr w:type="spellEnd"/>
    </w:p>
    <w:p w14:paraId="2C0F365E" w14:textId="4CE6791A" w:rsidR="00D9093E" w:rsidRPr="00D9093E" w:rsidRDefault="00F96954" w:rsidP="00D9093E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Pola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gerakan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normal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dimulai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gerakan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primitif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hingga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gerakan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matur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adalah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sebagai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berikut:</w:t>
      </w:r>
      <w:r w:rsidRPr="00D9093E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>11</w:t>
      </w:r>
      <w:r w:rsidR="00D9093E" w:rsidRPr="00D9093E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 xml:space="preserve"> </w:t>
      </w:r>
      <w:r w:rsidR="00D9093E" w:rsidRPr="00D9093E">
        <w:rPr>
          <w:rFonts w:ascii="Times New Roman" w:hAnsi="Times New Roman" w:cs="Times New Roman"/>
          <w:i/>
          <w:sz w:val="20"/>
          <w:szCs w:val="20"/>
          <w:lang w:val="en-US" w:eastAsia="id-ID"/>
        </w:rPr>
        <w:t xml:space="preserve">Close and hold, </w:t>
      </w:r>
      <w:r w:rsidR="00D9093E" w:rsidRPr="00D9093E">
        <w:rPr>
          <w:rFonts w:ascii="Times New Roman" w:hAnsi="Times New Roman"/>
          <w:i/>
          <w:sz w:val="20"/>
          <w:szCs w:val="20"/>
        </w:rPr>
        <w:t xml:space="preserve">Wide jaw excursion, Phasic biting, </w:t>
      </w:r>
      <w:proofErr w:type="spellStart"/>
      <w:proofErr w:type="gramStart"/>
      <w:r w:rsidR="00D9093E" w:rsidRPr="00D9093E">
        <w:rPr>
          <w:rFonts w:ascii="Times New Roman" w:hAnsi="Times New Roman"/>
          <w:i/>
          <w:sz w:val="20"/>
          <w:szCs w:val="20"/>
        </w:rPr>
        <w:t>Nonstereotypical</w:t>
      </w:r>
      <w:proofErr w:type="spellEnd"/>
      <w:r w:rsidR="00D9093E" w:rsidRPr="00D9093E">
        <w:rPr>
          <w:rFonts w:ascii="Times New Roman" w:hAnsi="Times New Roman"/>
          <w:i/>
          <w:sz w:val="20"/>
          <w:szCs w:val="20"/>
        </w:rPr>
        <w:t xml:space="preserve">  vertical</w:t>
      </w:r>
      <w:proofErr w:type="gramEnd"/>
      <w:r w:rsidR="00D9093E" w:rsidRPr="00D9093E">
        <w:rPr>
          <w:rFonts w:ascii="Times New Roman" w:hAnsi="Times New Roman"/>
          <w:i/>
          <w:sz w:val="20"/>
          <w:szCs w:val="20"/>
        </w:rPr>
        <w:t xml:space="preserve">  movements, Munching, Lateral jaw shift, </w:t>
      </w:r>
      <w:proofErr w:type="spellStart"/>
      <w:r w:rsidR="00D9093E" w:rsidRPr="00D9093E">
        <w:rPr>
          <w:rFonts w:ascii="Times New Roman" w:hAnsi="Times New Roman"/>
          <w:i/>
          <w:sz w:val="20"/>
          <w:szCs w:val="20"/>
        </w:rPr>
        <w:t>diagnonal</w:t>
      </w:r>
      <w:proofErr w:type="spellEnd"/>
      <w:r w:rsidR="00D9093E">
        <w:rPr>
          <w:rFonts w:ascii="Times New Roman" w:hAnsi="Times New Roman"/>
          <w:i/>
          <w:sz w:val="20"/>
          <w:szCs w:val="20"/>
        </w:rPr>
        <w:t xml:space="preserve"> m</w:t>
      </w:r>
      <w:r w:rsidR="00D9093E" w:rsidRPr="00D9093E">
        <w:rPr>
          <w:rFonts w:ascii="Times New Roman" w:hAnsi="Times New Roman"/>
          <w:i/>
          <w:sz w:val="20"/>
          <w:szCs w:val="20"/>
        </w:rPr>
        <w:t>ovement, Diagonal rotary movement,</w:t>
      </w:r>
      <w:r w:rsidR="00D9093E">
        <w:rPr>
          <w:rFonts w:ascii="Times New Roman" w:hAnsi="Times New Roman"/>
          <w:i/>
          <w:sz w:val="20"/>
          <w:szCs w:val="20"/>
        </w:rPr>
        <w:t xml:space="preserve"> </w:t>
      </w:r>
      <w:r w:rsidR="00D9093E" w:rsidRPr="00D9093E">
        <w:rPr>
          <w:rFonts w:ascii="Times New Roman" w:hAnsi="Times New Roman"/>
          <w:i/>
          <w:sz w:val="20"/>
          <w:szCs w:val="20"/>
          <w:lang w:val="en-US"/>
        </w:rPr>
        <w:t>Circular rotary movement</w:t>
      </w:r>
    </w:p>
    <w:p w14:paraId="5AFD229D" w14:textId="426AF26C" w:rsidR="00AF5918" w:rsidRPr="00D9093E" w:rsidRDefault="00AF5918" w:rsidP="00FB045F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r w:rsidRPr="00AF5918">
        <w:rPr>
          <w:rFonts w:ascii="Times New Roman" w:hAnsi="Times New Roman"/>
          <w:b/>
          <w:sz w:val="20"/>
          <w:szCs w:val="20"/>
        </w:rPr>
        <w:t xml:space="preserve">Pola Gerakan </w:t>
      </w:r>
      <w:proofErr w:type="spellStart"/>
      <w:r w:rsidRPr="00AF5918">
        <w:rPr>
          <w:rFonts w:ascii="Times New Roman" w:hAnsi="Times New Roman"/>
          <w:b/>
          <w:sz w:val="20"/>
          <w:szCs w:val="20"/>
        </w:rPr>
        <w:t>Lidah</w:t>
      </w:r>
      <w:proofErr w:type="spellEnd"/>
    </w:p>
    <w:p w14:paraId="38520A8C" w14:textId="64C6CE01" w:rsidR="00FB045F" w:rsidRPr="00FB045F" w:rsidRDefault="00D9093E" w:rsidP="00FB045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Gerakan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bagian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penting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proses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makan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Terdapat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6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pola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gerakan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merupakan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suatu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proses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perkembangan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yang </w:t>
      </w:r>
      <w:proofErr w:type="spellStart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>secara</w:t>
      </w:r>
      <w:proofErr w:type="spellEnd"/>
      <w:r w:rsidRPr="00D9093E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 w:eastAsia="id-ID"/>
        </w:rPr>
        <w:t>berurutan</w:t>
      </w:r>
      <w:proofErr w:type="spellEnd"/>
      <w:r w:rsidR="00FB045F" w:rsidRPr="00FB04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 w:eastAsia="id-ID"/>
        </w:rPr>
        <w:t>sebagai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 w:eastAsia="id-ID"/>
        </w:rPr>
        <w:t>berikut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:</w:t>
      </w:r>
      <w:r w:rsidRPr="00FB045F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 xml:space="preserve">11 </w:t>
      </w:r>
      <w:r w:rsidRPr="00FB045F">
        <w:rPr>
          <w:rFonts w:ascii="Times New Roman" w:hAnsi="Times New Roman" w:cs="Times New Roman"/>
          <w:i/>
          <w:iCs/>
          <w:sz w:val="20"/>
          <w:szCs w:val="20"/>
          <w:lang w:val="en-US" w:eastAsia="id-ID"/>
        </w:rPr>
        <w:t>Suc</w:t>
      </w:r>
      <w:r w:rsidR="00FB045F" w:rsidRPr="00FB045F">
        <w:rPr>
          <w:rFonts w:ascii="Times New Roman" w:hAnsi="Times New Roman" w:cs="Times New Roman"/>
          <w:i/>
          <w:iCs/>
          <w:sz w:val="20"/>
          <w:szCs w:val="20"/>
          <w:lang w:val="en-US" w:eastAsia="id-ID"/>
        </w:rPr>
        <w:t>kling</w:t>
      </w:r>
      <w:r w:rsidR="00FB045F" w:rsidRPr="00FB045F">
        <w:rPr>
          <w:rFonts w:ascii="Times New Roman" w:hAnsi="Times New Roman" w:cs="Times New Roman"/>
          <w:sz w:val="20"/>
          <w:szCs w:val="20"/>
          <w:lang w:val="en-US" w:eastAsia="id-ID"/>
        </w:rPr>
        <w:t>,</w:t>
      </w:r>
      <w:r w:rsidR="00FB04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="00FB045F" w:rsidRPr="00FB045F">
        <w:rPr>
          <w:rFonts w:ascii="Times New Roman" w:hAnsi="Times New Roman"/>
          <w:i/>
          <w:sz w:val="20"/>
          <w:szCs w:val="20"/>
        </w:rPr>
        <w:t>Simple tongue protrusion, Sucking, Tongue lip elevation, Munching, Lateral tongue movements</w:t>
      </w:r>
    </w:p>
    <w:p w14:paraId="45DCB934" w14:textId="77777777" w:rsidR="00CB3E5C" w:rsidRPr="00CB3E5C" w:rsidRDefault="00AF5918" w:rsidP="00CB3E5C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r w:rsidRPr="00CB3E5C">
        <w:rPr>
          <w:rFonts w:ascii="Times New Roman" w:hAnsi="Times New Roman"/>
          <w:b/>
          <w:sz w:val="20"/>
          <w:szCs w:val="20"/>
        </w:rPr>
        <w:t xml:space="preserve">Swallowing/ </w:t>
      </w:r>
      <w:proofErr w:type="spellStart"/>
      <w:r w:rsidRPr="00CB3E5C">
        <w:rPr>
          <w:rFonts w:ascii="Times New Roman" w:hAnsi="Times New Roman"/>
          <w:b/>
          <w:sz w:val="20"/>
          <w:szCs w:val="20"/>
        </w:rPr>
        <w:t>menelan</w:t>
      </w:r>
      <w:proofErr w:type="spellEnd"/>
    </w:p>
    <w:p w14:paraId="584BBF91" w14:textId="7E8ADEC4" w:rsidR="00CB3E5C" w:rsidRPr="00CB3E5C" w:rsidRDefault="00CB3E5C" w:rsidP="00CB3E5C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r w:rsidRPr="00CB3E5C">
        <w:rPr>
          <w:rFonts w:ascii="Times New Roman" w:hAnsi="Times New Roman"/>
          <w:sz w:val="20"/>
          <w:szCs w:val="20"/>
        </w:rPr>
        <w:t xml:space="preserve">Proses </w:t>
      </w:r>
      <w:proofErr w:type="spellStart"/>
      <w:r w:rsidRPr="00CB3E5C">
        <w:rPr>
          <w:rFonts w:ascii="Times New Roman" w:hAnsi="Times New Roman"/>
          <w:sz w:val="20"/>
          <w:szCs w:val="20"/>
        </w:rPr>
        <w:t>menelan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3E5C">
        <w:rPr>
          <w:rFonts w:ascii="Times New Roman" w:hAnsi="Times New Roman"/>
          <w:sz w:val="20"/>
          <w:szCs w:val="20"/>
        </w:rPr>
        <w:t>terdiri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3E5C">
        <w:rPr>
          <w:rFonts w:ascii="Times New Roman" w:hAnsi="Times New Roman"/>
          <w:sz w:val="20"/>
          <w:szCs w:val="20"/>
        </w:rPr>
        <w:t>dari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3E5C">
        <w:rPr>
          <w:rFonts w:ascii="Times New Roman" w:hAnsi="Times New Roman"/>
          <w:sz w:val="20"/>
          <w:szCs w:val="20"/>
        </w:rPr>
        <w:t>empat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3E5C">
        <w:rPr>
          <w:rFonts w:ascii="Times New Roman" w:hAnsi="Times New Roman"/>
          <w:sz w:val="20"/>
          <w:szCs w:val="20"/>
        </w:rPr>
        <w:t>fase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3E5C">
        <w:rPr>
          <w:rFonts w:ascii="Times New Roman" w:hAnsi="Times New Roman"/>
          <w:sz w:val="20"/>
          <w:szCs w:val="20"/>
        </w:rPr>
        <w:t>yaitu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3E5C">
        <w:rPr>
          <w:rFonts w:ascii="Times New Roman" w:hAnsi="Times New Roman"/>
          <w:sz w:val="20"/>
          <w:szCs w:val="20"/>
        </w:rPr>
        <w:t>fase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oral preparatory, </w:t>
      </w:r>
      <w:proofErr w:type="spellStart"/>
      <w:r w:rsidRPr="00CB3E5C">
        <w:rPr>
          <w:rFonts w:ascii="Times New Roman" w:hAnsi="Times New Roman"/>
          <w:sz w:val="20"/>
          <w:szCs w:val="20"/>
        </w:rPr>
        <w:t>fase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oral, </w:t>
      </w:r>
      <w:proofErr w:type="spellStart"/>
      <w:r w:rsidRPr="00CB3E5C">
        <w:rPr>
          <w:rFonts w:ascii="Times New Roman" w:hAnsi="Times New Roman"/>
          <w:sz w:val="20"/>
          <w:szCs w:val="20"/>
        </w:rPr>
        <w:t>fase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faring dan </w:t>
      </w:r>
      <w:proofErr w:type="spellStart"/>
      <w:r w:rsidRPr="00CB3E5C">
        <w:rPr>
          <w:rFonts w:ascii="Times New Roman" w:hAnsi="Times New Roman"/>
          <w:sz w:val="20"/>
          <w:szCs w:val="20"/>
        </w:rPr>
        <w:t>fase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3E5C">
        <w:rPr>
          <w:rFonts w:ascii="Times New Roman" w:hAnsi="Times New Roman"/>
          <w:sz w:val="20"/>
          <w:szCs w:val="20"/>
        </w:rPr>
        <w:t>esofageal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3E5C">
        <w:rPr>
          <w:rFonts w:ascii="Times New Roman" w:hAnsi="Times New Roman"/>
          <w:sz w:val="20"/>
          <w:szCs w:val="20"/>
        </w:rPr>
        <w:t>sebagai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3E5C">
        <w:rPr>
          <w:rFonts w:ascii="Times New Roman" w:hAnsi="Times New Roman"/>
          <w:sz w:val="20"/>
          <w:szCs w:val="20"/>
        </w:rPr>
        <w:t>berikut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:</w:t>
      </w:r>
      <w:r w:rsidRPr="00CB3E5C">
        <w:rPr>
          <w:rFonts w:ascii="Times New Roman" w:hAnsi="Times New Roman"/>
          <w:sz w:val="20"/>
          <w:szCs w:val="20"/>
          <w:vertAlign w:val="superscript"/>
        </w:rPr>
        <w:t xml:space="preserve">11 </w:t>
      </w:r>
      <w:proofErr w:type="spellStart"/>
      <w:r w:rsidRPr="00CB3E5C">
        <w:rPr>
          <w:rFonts w:ascii="Times New Roman" w:hAnsi="Times New Roman"/>
          <w:sz w:val="20"/>
          <w:szCs w:val="20"/>
        </w:rPr>
        <w:t>Fase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</w:t>
      </w:r>
      <w:r w:rsidRPr="00CB3E5C">
        <w:rPr>
          <w:rFonts w:ascii="Times New Roman" w:hAnsi="Times New Roman"/>
          <w:i/>
          <w:sz w:val="20"/>
          <w:szCs w:val="20"/>
        </w:rPr>
        <w:t xml:space="preserve">oral preparatory, </w:t>
      </w:r>
      <w:proofErr w:type="spellStart"/>
      <w:r w:rsidRPr="00CB3E5C">
        <w:rPr>
          <w:rFonts w:ascii="Times New Roman" w:hAnsi="Times New Roman"/>
          <w:sz w:val="20"/>
          <w:szCs w:val="20"/>
        </w:rPr>
        <w:t>Fase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oral, </w:t>
      </w:r>
      <w:proofErr w:type="spellStart"/>
      <w:r w:rsidRPr="00CB3E5C">
        <w:rPr>
          <w:rFonts w:ascii="Times New Roman" w:hAnsi="Times New Roman"/>
          <w:sz w:val="20"/>
          <w:szCs w:val="20"/>
        </w:rPr>
        <w:t>Fase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faring, </w:t>
      </w:r>
      <w:proofErr w:type="spellStart"/>
      <w:r w:rsidRPr="00CB3E5C">
        <w:rPr>
          <w:rFonts w:ascii="Times New Roman" w:hAnsi="Times New Roman"/>
          <w:sz w:val="20"/>
          <w:szCs w:val="20"/>
        </w:rPr>
        <w:t>Fase</w:t>
      </w:r>
      <w:proofErr w:type="spellEnd"/>
      <w:r w:rsidRPr="00CB3E5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3E5C">
        <w:rPr>
          <w:rFonts w:ascii="Times New Roman" w:hAnsi="Times New Roman"/>
          <w:sz w:val="20"/>
          <w:szCs w:val="20"/>
        </w:rPr>
        <w:t>esofageal</w:t>
      </w:r>
      <w:proofErr w:type="spellEnd"/>
    </w:p>
    <w:p w14:paraId="18089038" w14:textId="77777777" w:rsidR="00E40F90" w:rsidRPr="00E40F90" w:rsidRDefault="00F96954" w:rsidP="00E40F90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Kontrol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Saliva</w:t>
      </w:r>
    </w:p>
    <w:p w14:paraId="4A3F234E" w14:textId="026E7636" w:rsidR="00E40F90" w:rsidRPr="00E40F90" w:rsidRDefault="00E40F90" w:rsidP="00E40F90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proofErr w:type="spellStart"/>
      <w:r w:rsidRPr="00E40F90">
        <w:rPr>
          <w:rFonts w:ascii="Times New Roman" w:hAnsi="Times New Roman"/>
          <w:sz w:val="20"/>
          <w:szCs w:val="20"/>
        </w:rPr>
        <w:t>Manusia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40F90">
        <w:rPr>
          <w:rFonts w:ascii="Times New Roman" w:hAnsi="Times New Roman"/>
          <w:sz w:val="20"/>
          <w:szCs w:val="20"/>
        </w:rPr>
        <w:t>mensekresi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0.5-1.5 L saliva </w:t>
      </w:r>
      <w:proofErr w:type="spellStart"/>
      <w:r w:rsidRPr="00E40F90">
        <w:rPr>
          <w:rFonts w:ascii="Times New Roman" w:hAnsi="Times New Roman"/>
          <w:sz w:val="20"/>
          <w:szCs w:val="20"/>
        </w:rPr>
        <w:t>perhari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dan 0.5 ml saliva per </w:t>
      </w:r>
      <w:proofErr w:type="spellStart"/>
      <w:r w:rsidRPr="00E40F90">
        <w:rPr>
          <w:rFonts w:ascii="Times New Roman" w:hAnsi="Times New Roman"/>
          <w:sz w:val="20"/>
          <w:szCs w:val="20"/>
        </w:rPr>
        <w:t>menit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40F90">
        <w:rPr>
          <w:rFonts w:ascii="Times New Roman" w:hAnsi="Times New Roman"/>
          <w:sz w:val="20"/>
          <w:szCs w:val="20"/>
        </w:rPr>
        <w:t>saat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40F90">
        <w:rPr>
          <w:rFonts w:ascii="Times New Roman" w:hAnsi="Times New Roman"/>
          <w:sz w:val="20"/>
          <w:szCs w:val="20"/>
        </w:rPr>
        <w:t>tidur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. Karena </w:t>
      </w:r>
      <w:proofErr w:type="spellStart"/>
      <w:r w:rsidRPr="00E40F90">
        <w:rPr>
          <w:rFonts w:ascii="Times New Roman" w:hAnsi="Times New Roman"/>
          <w:sz w:val="20"/>
          <w:szCs w:val="20"/>
        </w:rPr>
        <w:t>banyaknya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40F90">
        <w:rPr>
          <w:rFonts w:ascii="Times New Roman" w:hAnsi="Times New Roman"/>
          <w:sz w:val="20"/>
          <w:szCs w:val="20"/>
        </w:rPr>
        <w:t>jumlah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40F90">
        <w:rPr>
          <w:rFonts w:ascii="Times New Roman" w:hAnsi="Times New Roman"/>
          <w:sz w:val="20"/>
          <w:szCs w:val="20"/>
        </w:rPr>
        <w:t>sekresi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E40F90">
        <w:rPr>
          <w:rFonts w:ascii="Times New Roman" w:hAnsi="Times New Roman"/>
          <w:sz w:val="20"/>
          <w:szCs w:val="20"/>
        </w:rPr>
        <w:t>dibutuhkan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40F90">
        <w:rPr>
          <w:rFonts w:ascii="Times New Roman" w:hAnsi="Times New Roman"/>
          <w:sz w:val="20"/>
          <w:szCs w:val="20"/>
        </w:rPr>
        <w:t>banyak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40F90">
        <w:rPr>
          <w:rFonts w:ascii="Times New Roman" w:hAnsi="Times New Roman"/>
          <w:sz w:val="20"/>
          <w:szCs w:val="20"/>
        </w:rPr>
        <w:t>koordinasi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40F90">
        <w:rPr>
          <w:rFonts w:ascii="Times New Roman" w:hAnsi="Times New Roman"/>
          <w:sz w:val="20"/>
          <w:szCs w:val="20"/>
        </w:rPr>
        <w:t>gerakan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40F90">
        <w:rPr>
          <w:rFonts w:ascii="Times New Roman" w:hAnsi="Times New Roman"/>
          <w:sz w:val="20"/>
          <w:szCs w:val="20"/>
        </w:rPr>
        <w:t>untuk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40F90">
        <w:rPr>
          <w:rFonts w:ascii="Times New Roman" w:hAnsi="Times New Roman"/>
          <w:sz w:val="20"/>
          <w:szCs w:val="20"/>
        </w:rPr>
        <w:t>menelan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saliva </w:t>
      </w:r>
      <w:proofErr w:type="spellStart"/>
      <w:r w:rsidRPr="00E40F90">
        <w:rPr>
          <w:rFonts w:ascii="Times New Roman" w:hAnsi="Times New Roman"/>
          <w:sz w:val="20"/>
          <w:szCs w:val="20"/>
        </w:rPr>
        <w:t>maka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proses </w:t>
      </w:r>
      <w:proofErr w:type="spellStart"/>
      <w:r w:rsidRPr="00E40F90">
        <w:rPr>
          <w:rFonts w:ascii="Times New Roman" w:hAnsi="Times New Roman"/>
          <w:sz w:val="20"/>
          <w:szCs w:val="20"/>
        </w:rPr>
        <w:t>kontrol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saliva </w:t>
      </w:r>
      <w:proofErr w:type="spellStart"/>
      <w:r w:rsidRPr="00E40F90">
        <w:rPr>
          <w:rFonts w:ascii="Times New Roman" w:hAnsi="Times New Roman"/>
          <w:sz w:val="20"/>
          <w:szCs w:val="20"/>
        </w:rPr>
        <w:t>tidak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40F90">
        <w:rPr>
          <w:rFonts w:ascii="Times New Roman" w:hAnsi="Times New Roman"/>
          <w:sz w:val="20"/>
          <w:szCs w:val="20"/>
        </w:rPr>
        <w:t>terjadi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40F90">
        <w:rPr>
          <w:rFonts w:ascii="Times New Roman" w:hAnsi="Times New Roman"/>
          <w:sz w:val="20"/>
          <w:szCs w:val="20"/>
        </w:rPr>
        <w:t>secara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40F90">
        <w:rPr>
          <w:rFonts w:ascii="Times New Roman" w:hAnsi="Times New Roman"/>
          <w:sz w:val="20"/>
          <w:szCs w:val="20"/>
        </w:rPr>
        <w:t>sadar</w:t>
      </w:r>
      <w:proofErr w:type="spellEnd"/>
      <w:r w:rsidRPr="00E40F90">
        <w:rPr>
          <w:rFonts w:ascii="Times New Roman" w:hAnsi="Times New Roman"/>
          <w:sz w:val="20"/>
          <w:szCs w:val="20"/>
        </w:rPr>
        <w:t xml:space="preserve">. </w:t>
      </w:r>
    </w:p>
    <w:p w14:paraId="0BFEAF4D" w14:textId="77777777" w:rsidR="00443580" w:rsidRDefault="00443580" w:rsidP="00E40F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</w:p>
    <w:p w14:paraId="5EF14BF6" w14:textId="3D3DEECB" w:rsidR="00E40F90" w:rsidRDefault="00E40F90" w:rsidP="00E40F9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 w:eastAsia="id-ID"/>
        </w:rPr>
      </w:pPr>
      <w:r w:rsidRPr="00E40F90">
        <w:rPr>
          <w:rFonts w:ascii="Times New Roman" w:hAnsi="Times New Roman" w:cs="Times New Roman"/>
          <w:b/>
          <w:bCs/>
          <w:lang w:val="en-US" w:eastAsia="id-ID"/>
        </w:rPr>
        <w:t>FAKTOR YANG MEMPENGARUHI FUNGSI OROMOTOR</w:t>
      </w:r>
    </w:p>
    <w:p w14:paraId="5C2366C1" w14:textId="77777777" w:rsidR="00E40F90" w:rsidRPr="00E40F90" w:rsidRDefault="00E40F90" w:rsidP="00E40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 w:eastAsia="id-ID"/>
        </w:rPr>
      </w:pPr>
      <w:r>
        <w:rPr>
          <w:rFonts w:ascii="Times New Roman" w:hAnsi="Times New Roman" w:cs="Times New Roman"/>
          <w:b/>
          <w:bCs/>
          <w:lang w:val="en-US" w:eastAsia="id-ID"/>
        </w:rPr>
        <w:tab/>
      </w:r>
      <w:proofErr w:type="spellStart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>Fungsi</w:t>
      </w:r>
      <w:proofErr w:type="spellEnd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 xml:space="preserve"> </w:t>
      </w:r>
      <w:proofErr w:type="spellStart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>oromotor</w:t>
      </w:r>
      <w:proofErr w:type="spellEnd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 xml:space="preserve">, </w:t>
      </w:r>
      <w:proofErr w:type="spellStart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>selain</w:t>
      </w:r>
      <w:proofErr w:type="spellEnd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 xml:space="preserve"> </w:t>
      </w:r>
      <w:proofErr w:type="spellStart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>ditingkatkan</w:t>
      </w:r>
      <w:proofErr w:type="spellEnd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 xml:space="preserve"> </w:t>
      </w:r>
      <w:proofErr w:type="spellStart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>dengan</w:t>
      </w:r>
      <w:proofErr w:type="spellEnd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 xml:space="preserve"> </w:t>
      </w:r>
      <w:proofErr w:type="spellStart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>pemberian</w:t>
      </w:r>
      <w:proofErr w:type="spellEnd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 xml:space="preserve"> </w:t>
      </w:r>
      <w:proofErr w:type="spellStart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>stimulasi</w:t>
      </w:r>
      <w:proofErr w:type="spellEnd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 xml:space="preserve"> dan </w:t>
      </w:r>
      <w:proofErr w:type="spellStart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>latihan</w:t>
      </w:r>
      <w:proofErr w:type="spellEnd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 xml:space="preserve">, juga </w:t>
      </w:r>
      <w:proofErr w:type="spellStart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>dipengaruhi</w:t>
      </w:r>
      <w:proofErr w:type="spellEnd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 xml:space="preserve"> oleh </w:t>
      </w:r>
      <w:proofErr w:type="spellStart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>faktor</w:t>
      </w:r>
      <w:proofErr w:type="spellEnd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 xml:space="preserve"> </w:t>
      </w:r>
      <w:proofErr w:type="spellStart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>lain</w:t>
      </w:r>
      <w:proofErr w:type="spellEnd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 xml:space="preserve">, </w:t>
      </w:r>
      <w:proofErr w:type="spellStart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>diantaranya</w:t>
      </w:r>
      <w:proofErr w:type="spellEnd"/>
      <w:r w:rsidRPr="00E40F90">
        <w:rPr>
          <w:rFonts w:ascii="Times New Roman" w:hAnsi="Times New Roman" w:cs="Times New Roman"/>
          <w:color w:val="000000" w:themeColor="text1"/>
          <w:lang w:val="en-US" w:eastAsia="id-ID"/>
        </w:rPr>
        <w:t>:</w:t>
      </w:r>
      <w:r w:rsidRPr="00E40F90">
        <w:rPr>
          <w:rFonts w:ascii="Times New Roman" w:hAnsi="Times New Roman" w:cs="Times New Roman"/>
          <w:i/>
          <w:color w:val="000000" w:themeColor="text1"/>
          <w:vertAlign w:val="superscript"/>
          <w:lang w:val="en-US" w:eastAsia="id-ID"/>
        </w:rPr>
        <w:t xml:space="preserve"> </w:t>
      </w:r>
      <w:r w:rsidRPr="00E40F90">
        <w:rPr>
          <w:rFonts w:ascii="Times New Roman" w:hAnsi="Times New Roman" w:cs="Times New Roman"/>
          <w:iCs/>
          <w:color w:val="000000" w:themeColor="text1"/>
          <w:vertAlign w:val="superscript"/>
          <w:lang w:val="en-US" w:eastAsia="id-ID"/>
        </w:rPr>
        <w:t>1</w:t>
      </w:r>
      <w:hyperlink w:anchor="_ENREF_10" w:tooltip="Redstone, 2007 #24" w:history="1">
        <w:r w:rsidRPr="00E40F90">
          <w:rPr>
            <w:rStyle w:val="Hyperlink"/>
            <w:rFonts w:ascii="Times New Roman" w:hAnsi="Times New Roman" w:cs="Times New Roman"/>
            <w:iCs/>
            <w:color w:val="000000" w:themeColor="text1"/>
            <w:vertAlign w:val="superscript"/>
            <w:lang w:val="en-US" w:eastAsia="id-ID"/>
          </w:rPr>
          <w:t>4,15</w:t>
        </w:r>
      </w:hyperlink>
    </w:p>
    <w:p w14:paraId="41EC9DF0" w14:textId="77777777" w:rsidR="00FE1500" w:rsidRPr="00FE1500" w:rsidRDefault="00E40F90" w:rsidP="00FE15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1500">
        <w:rPr>
          <w:rFonts w:ascii="Times New Roman" w:hAnsi="Times New Roman" w:cs="Times New Roman"/>
          <w:i/>
          <w:sz w:val="20"/>
          <w:szCs w:val="20"/>
          <w:lang w:val="en-US" w:eastAsia="id-ID"/>
        </w:rPr>
        <w:t xml:space="preserve">Structural alignments, </w:t>
      </w:r>
      <w:r w:rsidRPr="00FE1500">
        <w:rPr>
          <w:rFonts w:ascii="Times New Roman" w:hAnsi="Times New Roman"/>
          <w:sz w:val="20"/>
          <w:szCs w:val="20"/>
        </w:rPr>
        <w:t xml:space="preserve">Input </w:t>
      </w:r>
      <w:proofErr w:type="spellStart"/>
      <w:r w:rsidRPr="00FE1500">
        <w:rPr>
          <w:rFonts w:ascii="Times New Roman" w:hAnsi="Times New Roman"/>
          <w:sz w:val="20"/>
          <w:szCs w:val="20"/>
        </w:rPr>
        <w:t>sensori</w:t>
      </w:r>
      <w:proofErr w:type="spellEnd"/>
      <w:r w:rsidRPr="00FE1500">
        <w:rPr>
          <w:rFonts w:ascii="Times New Roman" w:hAnsi="Times New Roman"/>
          <w:sz w:val="20"/>
          <w:szCs w:val="20"/>
        </w:rPr>
        <w:t xml:space="preserve">-motor, Tonus </w:t>
      </w:r>
      <w:proofErr w:type="spellStart"/>
      <w:r w:rsidRPr="00FE1500">
        <w:rPr>
          <w:rFonts w:ascii="Times New Roman" w:hAnsi="Times New Roman"/>
          <w:sz w:val="20"/>
          <w:szCs w:val="20"/>
        </w:rPr>
        <w:t>otot</w:t>
      </w:r>
      <w:proofErr w:type="spellEnd"/>
      <w:r w:rsidRPr="00FE1500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FE1500">
        <w:rPr>
          <w:rFonts w:ascii="Times New Roman" w:hAnsi="Times New Roman"/>
          <w:sz w:val="20"/>
          <w:szCs w:val="20"/>
        </w:rPr>
        <w:t>pola</w:t>
      </w:r>
      <w:proofErr w:type="spellEnd"/>
      <w:r w:rsidRPr="00FE15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E1500">
        <w:rPr>
          <w:rFonts w:ascii="Times New Roman" w:hAnsi="Times New Roman"/>
          <w:sz w:val="20"/>
          <w:szCs w:val="20"/>
        </w:rPr>
        <w:t>oromotor</w:t>
      </w:r>
      <w:proofErr w:type="spellEnd"/>
      <w:r w:rsidRPr="00FE1500">
        <w:rPr>
          <w:rFonts w:ascii="Times New Roman" w:hAnsi="Times New Roman"/>
          <w:sz w:val="20"/>
          <w:szCs w:val="20"/>
        </w:rPr>
        <w:t>,</w:t>
      </w:r>
      <w:r w:rsidR="00FE1500" w:rsidRPr="00FE15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E1500" w:rsidRPr="00FE1500">
        <w:rPr>
          <w:rFonts w:ascii="Times New Roman" w:hAnsi="Times New Roman"/>
          <w:sz w:val="20"/>
          <w:szCs w:val="20"/>
        </w:rPr>
        <w:t>Kondisi</w:t>
      </w:r>
      <w:proofErr w:type="spellEnd"/>
      <w:r w:rsidR="00FE1500" w:rsidRPr="00FE15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E1500" w:rsidRPr="00FE1500">
        <w:rPr>
          <w:rFonts w:ascii="Times New Roman" w:hAnsi="Times New Roman"/>
          <w:sz w:val="20"/>
          <w:szCs w:val="20"/>
        </w:rPr>
        <w:t>medis</w:t>
      </w:r>
      <w:proofErr w:type="spellEnd"/>
      <w:r w:rsidR="00FE1500" w:rsidRPr="00FE1500">
        <w:rPr>
          <w:rFonts w:ascii="Times New Roman" w:hAnsi="Times New Roman"/>
          <w:sz w:val="20"/>
          <w:szCs w:val="20"/>
        </w:rPr>
        <w:t xml:space="preserve"> lain</w:t>
      </w:r>
    </w:p>
    <w:p w14:paraId="63BA4574" w14:textId="77777777" w:rsidR="0041230C" w:rsidRDefault="0041230C" w:rsidP="00FE1500">
      <w:pPr>
        <w:pStyle w:val="Heading2"/>
        <w:tabs>
          <w:tab w:val="left" w:pos="540"/>
        </w:tabs>
        <w:spacing w:line="240" w:lineRule="auto"/>
        <w:ind w:left="0" w:firstLine="0"/>
        <w:rPr>
          <w:b/>
          <w:bCs/>
          <w:sz w:val="22"/>
        </w:rPr>
      </w:pPr>
    </w:p>
    <w:p w14:paraId="26BD985F" w14:textId="6AF8BEBD" w:rsidR="00FE1500" w:rsidRDefault="00FE1500" w:rsidP="00FE1500">
      <w:pPr>
        <w:pStyle w:val="Heading2"/>
        <w:tabs>
          <w:tab w:val="left" w:pos="540"/>
        </w:tabs>
        <w:spacing w:line="240" w:lineRule="auto"/>
        <w:ind w:left="0" w:firstLine="0"/>
        <w:rPr>
          <w:b/>
          <w:bCs/>
          <w:sz w:val="22"/>
        </w:rPr>
      </w:pPr>
      <w:r w:rsidRPr="00FE1500">
        <w:rPr>
          <w:b/>
          <w:bCs/>
          <w:sz w:val="22"/>
        </w:rPr>
        <w:t>ASESMEN OROMOTOR</w:t>
      </w:r>
    </w:p>
    <w:p w14:paraId="436559B6" w14:textId="1A3135D4" w:rsidR="0041230C" w:rsidRPr="00FE1500" w:rsidRDefault="00FE1500" w:rsidP="00FE1500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lang w:val="id-ID"/>
        </w:rPr>
        <w:tab/>
      </w:r>
      <w:r w:rsidRPr="00FE1500">
        <w:rPr>
          <w:rFonts w:ascii="Times New Roman" w:hAnsi="Times New Roman" w:cs="Times New Roman"/>
          <w:sz w:val="20"/>
          <w:szCs w:val="20"/>
          <w:lang w:val="en-US"/>
        </w:rPr>
        <w:t>Pada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evaluasia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fungsi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oromotor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ada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tidaknya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>abnormal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pattern 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1230C">
        <w:rPr>
          <w:rFonts w:ascii="Times New Roman" w:hAnsi="Times New Roman" w:cs="Times New Roman"/>
          <w:sz w:val="20"/>
          <w:szCs w:val="20"/>
          <w:lang w:val="en-US"/>
        </w:rPr>
        <w:t>bibir</w:t>
      </w:r>
      <w:proofErr w:type="spellEnd"/>
      <w:r w:rsidR="0041230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41230C">
        <w:rPr>
          <w:rFonts w:ascii="Times New Roman" w:hAnsi="Times New Roman" w:cs="Times New Roman"/>
          <w:sz w:val="20"/>
          <w:szCs w:val="20"/>
          <w:lang w:val="en-US"/>
        </w:rPr>
        <w:t>lidah</w:t>
      </w:r>
      <w:proofErr w:type="spellEnd"/>
      <w:r w:rsidR="0041230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41230C">
        <w:rPr>
          <w:rFonts w:ascii="Times New Roman" w:hAnsi="Times New Roman" w:cs="Times New Roman"/>
          <w:sz w:val="20"/>
          <w:szCs w:val="20"/>
          <w:lang w:val="en-US"/>
        </w:rPr>
        <w:t>rahang</w:t>
      </w:r>
      <w:proofErr w:type="spellEnd"/>
      <w:r w:rsidR="0041230C">
        <w:rPr>
          <w:rFonts w:ascii="Times New Roman" w:hAnsi="Times New Roman" w:cs="Times New Roman"/>
          <w:sz w:val="20"/>
          <w:szCs w:val="20"/>
          <w:lang w:val="en-US"/>
        </w:rPr>
        <w:t xml:space="preserve"> dan</w:t>
      </w:r>
      <w:r w:rsidR="003E7ED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1230C">
        <w:rPr>
          <w:rFonts w:ascii="Times New Roman" w:hAnsi="Times New Roman" w:cs="Times New Roman"/>
          <w:sz w:val="20"/>
          <w:szCs w:val="20"/>
          <w:lang w:val="en-US"/>
        </w:rPr>
        <w:t xml:space="preserve"> pipi/</w:t>
      </w:r>
      <w:proofErr w:type="spellStart"/>
      <w:r w:rsidR="0041230C">
        <w:rPr>
          <w:rFonts w:ascii="Times New Roman" w:hAnsi="Times New Roman" w:cs="Times New Roman"/>
          <w:sz w:val="20"/>
          <w:szCs w:val="20"/>
          <w:lang w:val="en-US"/>
        </w:rPr>
        <w:t>mukosa</w:t>
      </w:r>
      <w:proofErr w:type="spellEnd"/>
      <w:r w:rsidR="0041230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E7ED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1230C">
        <w:rPr>
          <w:rFonts w:ascii="Times New Roman" w:hAnsi="Times New Roman" w:cs="Times New Roman"/>
          <w:sz w:val="20"/>
          <w:szCs w:val="20"/>
          <w:lang w:val="en-US"/>
        </w:rPr>
        <w:t xml:space="preserve"> buccal  </w:t>
      </w:r>
      <w:proofErr w:type="spellStart"/>
      <w:r w:rsidR="0041230C">
        <w:rPr>
          <w:rFonts w:ascii="Times New Roman" w:hAnsi="Times New Roman" w:cs="Times New Roman"/>
          <w:sz w:val="20"/>
          <w:szCs w:val="20"/>
          <w:lang w:val="en-US"/>
        </w:rPr>
        <w:t>saat</w:t>
      </w:r>
      <w:proofErr w:type="spellEnd"/>
      <w:r w:rsidR="0041230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99FD6A2" w14:textId="509D4FEF" w:rsidR="00FE1500" w:rsidRPr="00FE1500" w:rsidRDefault="00FE1500" w:rsidP="00E60485">
      <w:pPr>
        <w:spacing w:line="240" w:lineRule="auto"/>
        <w:jc w:val="both"/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</w:pPr>
      <w:proofErr w:type="spellStart"/>
      <w:r w:rsidRPr="00FE1500">
        <w:rPr>
          <w:rFonts w:ascii="Times New Roman" w:hAnsi="Times New Roman" w:cs="Times New Roman"/>
          <w:sz w:val="20"/>
          <w:szCs w:val="20"/>
          <w:lang w:val="en-US"/>
        </w:rPr>
        <w:t>makan</w:t>
      </w:r>
      <w:proofErr w:type="spellEnd"/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E1500">
        <w:rPr>
          <w:rFonts w:ascii="Times New Roman" w:hAnsi="Times New Roman" w:cs="Times New Roman"/>
          <w:sz w:val="20"/>
          <w:szCs w:val="20"/>
          <w:lang w:val="en-US"/>
        </w:rPr>
        <w:t>minum</w:t>
      </w:r>
      <w:proofErr w:type="spellEnd"/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E1500">
        <w:rPr>
          <w:rFonts w:ascii="Times New Roman" w:hAnsi="Times New Roman" w:cs="Times New Roman"/>
          <w:sz w:val="20"/>
          <w:szCs w:val="20"/>
          <w:lang w:val="en-US"/>
        </w:rPr>
        <w:t>ekspresi</w:t>
      </w:r>
      <w:proofErr w:type="spellEnd"/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hAnsi="Times New Roman" w:cs="Times New Roman"/>
          <w:sz w:val="20"/>
          <w:szCs w:val="20"/>
          <w:lang w:val="en-US"/>
        </w:rPr>
        <w:t>wajah</w:t>
      </w:r>
      <w:proofErr w:type="spellEnd"/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FE1500">
        <w:rPr>
          <w:rFonts w:ascii="Times New Roman" w:hAnsi="Times New Roman" w:cs="Times New Roman"/>
          <w:sz w:val="20"/>
          <w:szCs w:val="20"/>
          <w:lang w:val="en-US"/>
        </w:rPr>
        <w:t>bicara</w:t>
      </w:r>
      <w:proofErr w:type="spellEnd"/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hAnsi="Times New Roman" w:cs="Times New Roman"/>
          <w:sz w:val="20"/>
          <w:szCs w:val="20"/>
          <w:lang w:val="en-US"/>
        </w:rPr>
        <w:t>menentukan</w:t>
      </w:r>
      <w:proofErr w:type="spellEnd"/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hAnsi="Times New Roman" w:cs="Times New Roman"/>
          <w:sz w:val="20"/>
          <w:szCs w:val="20"/>
          <w:lang w:val="en-US"/>
        </w:rPr>
        <w:t>kemampuan</w:t>
      </w:r>
      <w:proofErr w:type="spellEnd"/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hAnsi="Times New Roman" w:cs="Times New Roman"/>
          <w:sz w:val="20"/>
          <w:szCs w:val="20"/>
          <w:lang w:val="en-US"/>
        </w:rPr>
        <w:t>apa</w:t>
      </w:r>
      <w:proofErr w:type="spellEnd"/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FE1500">
        <w:rPr>
          <w:rFonts w:ascii="Times New Roman" w:hAnsi="Times New Roman" w:cs="Times New Roman"/>
          <w:sz w:val="20"/>
          <w:szCs w:val="20"/>
          <w:lang w:val="en-US"/>
        </w:rPr>
        <w:t>perlu</w:t>
      </w:r>
      <w:proofErr w:type="spellEnd"/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hAnsi="Times New Roman" w:cs="Times New Roman"/>
          <w:sz w:val="20"/>
          <w:szCs w:val="20"/>
          <w:lang w:val="en-US"/>
        </w:rPr>
        <w:t>ditingkatkan</w:t>
      </w:r>
      <w:proofErr w:type="spellEnd"/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r w:rsidRPr="00FE1500">
        <w:rPr>
          <w:rFonts w:ascii="Times New Roman" w:hAnsi="Times New Roman" w:cs="Times New Roman"/>
          <w:i/>
          <w:sz w:val="20"/>
          <w:szCs w:val="20"/>
          <w:lang w:val="en-US"/>
        </w:rPr>
        <w:t>abnormal pattern</w:t>
      </w:r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hAnsi="Times New Roman" w:cs="Times New Roman"/>
          <w:sz w:val="20"/>
          <w:szCs w:val="20"/>
          <w:lang w:val="en-US"/>
        </w:rPr>
        <w:t>apa</w:t>
      </w:r>
      <w:proofErr w:type="spellEnd"/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FE1500">
        <w:rPr>
          <w:rFonts w:ascii="Times New Roman" w:hAnsi="Times New Roman" w:cs="Times New Roman"/>
          <w:sz w:val="20"/>
          <w:szCs w:val="20"/>
          <w:lang w:val="en-US"/>
        </w:rPr>
        <w:t>perlu</w:t>
      </w:r>
      <w:proofErr w:type="spellEnd"/>
      <w:r w:rsidRPr="00FE150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diinhibisi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melihat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kompensasi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apa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dibutuhkan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Namun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perlu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diperhatikan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adalah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kontrol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oromotor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seorang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berubah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tergantung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konsistensi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cairan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diberikan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teknik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60485">
        <w:rPr>
          <w:rFonts w:ascii="Times New Roman" w:hAnsi="Times New Roman" w:cs="Times New Roman"/>
          <w:i/>
          <w:sz w:val="20"/>
          <w:szCs w:val="20"/>
          <w:lang w:val="en-US"/>
        </w:rPr>
        <w:t>handling</w:t>
      </w:r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peralatan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digunakan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oleh </w:t>
      </w:r>
      <w:r w:rsidRPr="00E60485">
        <w:rPr>
          <w:rFonts w:ascii="Times New Roman" w:hAnsi="Times New Roman" w:cs="Times New Roman"/>
          <w:i/>
          <w:sz w:val="20"/>
          <w:szCs w:val="20"/>
          <w:lang w:val="en-US"/>
        </w:rPr>
        <w:t>caregiver.</w:t>
      </w:r>
      <w:r w:rsidRPr="00E60485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11</w:t>
      </w: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Pattern</w:t>
      </w:r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 xml:space="preserve"> yang </w:t>
      </w:r>
      <w:proofErr w:type="spellStart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>terdapat</w:t>
      </w:r>
      <w:proofErr w:type="spellEnd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 xml:space="preserve"> pada </w:t>
      </w:r>
      <w:proofErr w:type="spellStart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>struktur</w:t>
      </w:r>
      <w:proofErr w:type="spellEnd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>oromotor</w:t>
      </w:r>
      <w:proofErr w:type="spellEnd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>terdiri</w:t>
      </w:r>
      <w:proofErr w:type="spellEnd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>dari</w:t>
      </w:r>
      <w:proofErr w:type="spellEnd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>sebagai</w:t>
      </w:r>
      <w:proofErr w:type="spellEnd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proofErr w:type="gramStart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>berikut</w:t>
      </w:r>
      <w:proofErr w:type="spellEnd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 xml:space="preserve"> :</w:t>
      </w:r>
      <w:proofErr w:type="gramEnd"/>
      <w:r w:rsidRPr="00FE1500">
        <w:rPr>
          <w:rFonts w:ascii="Times New Roman" w:eastAsia="Calibri" w:hAnsi="Times New Roman" w:cs="Times New Roman"/>
          <w:iCs/>
          <w:sz w:val="20"/>
          <w:szCs w:val="20"/>
          <w:lang w:val="en-US"/>
        </w:rPr>
        <w:t xml:space="preserve"> </w:t>
      </w:r>
      <w:r w:rsidRPr="00FE1500">
        <w:rPr>
          <w:rFonts w:ascii="Times New Roman" w:eastAsia="Calibri" w:hAnsi="Times New Roman" w:cs="Times New Roman"/>
          <w:iCs/>
          <w:sz w:val="20"/>
          <w:szCs w:val="20"/>
          <w:vertAlign w:val="superscript"/>
          <w:lang w:val="en-US"/>
        </w:rPr>
        <w:t>11</w:t>
      </w:r>
    </w:p>
    <w:p w14:paraId="58B86427" w14:textId="77777777" w:rsidR="00762DE4" w:rsidRPr="00E60485" w:rsidRDefault="00FE1500" w:rsidP="00E60485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en-US"/>
        </w:rPr>
      </w:pP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Cheek patterns</w:t>
      </w:r>
    </w:p>
    <w:p w14:paraId="76312354" w14:textId="02357AE5" w:rsidR="00FE1500" w:rsidRPr="00FE1500" w:rsidRDefault="00FE1500" w:rsidP="00E60485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en-US"/>
        </w:rPr>
      </w:pP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Cheek pattern</w:t>
      </w:r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yang normal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adalah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adanya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protursi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retraksi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kompresi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</w:t>
      </w: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Cheek pattern</w:t>
      </w:r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yang abnormal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adalah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adanya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hipotonus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hipertonus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tonus yang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fluktuatif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dan </w:t>
      </w: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disuse </w:t>
      </w:r>
      <w:proofErr w:type="spellStart"/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atrofi</w:t>
      </w:r>
      <w:proofErr w:type="spellEnd"/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. </w:t>
      </w:r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Hal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ini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biasanya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juga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dapat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terlihat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pada </w:t>
      </w: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jaw, lip dan tongue pattern</w:t>
      </w:r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yang abnormal.</w:t>
      </w:r>
    </w:p>
    <w:p w14:paraId="63E1516C" w14:textId="77777777" w:rsidR="00762DE4" w:rsidRPr="00E60485" w:rsidRDefault="00FE1500" w:rsidP="00E60485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en-US"/>
        </w:rPr>
      </w:pP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Drooling</w:t>
      </w:r>
    </w:p>
    <w:p w14:paraId="1EFC3D25" w14:textId="62B9972F" w:rsidR="00762DE4" w:rsidRPr="00E60485" w:rsidRDefault="00FE1500" w:rsidP="00D041B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en-US"/>
        </w:rPr>
      </w:pP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Drooling</w:t>
      </w:r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dapat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diakibatkan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oleh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abnormallitas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dari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gerakan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bibir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gram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pipi ,</w:t>
      </w:r>
      <w:proofErr w:type="gram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lidah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rahang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Agar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dapat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secara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efektif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mengontrol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sekresi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saliva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maka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otot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struktur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oral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harus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dapat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melakukan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penyesuaian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terus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menerus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</w:t>
      </w:r>
      <w:r w:rsidRPr="00E60485">
        <w:rPr>
          <w:rFonts w:ascii="Times New Roman" w:eastAsia="Calibri" w:hAnsi="Times New Roman" w:cs="Times New Roman"/>
          <w:i/>
          <w:sz w:val="20"/>
          <w:szCs w:val="20"/>
          <w:lang w:val="en-US"/>
        </w:rPr>
        <w:t>Jaw Pattern</w:t>
      </w:r>
    </w:p>
    <w:p w14:paraId="59175BA2" w14:textId="738A62C6" w:rsidR="00FE1500" w:rsidRPr="00E60485" w:rsidRDefault="00FE1500" w:rsidP="00E60485">
      <w:pPr>
        <w:pStyle w:val="ListParagraph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val="en-US"/>
        </w:rPr>
      </w:pPr>
      <w:r w:rsidRPr="00E60485">
        <w:rPr>
          <w:rFonts w:ascii="Times New Roman" w:eastAsia="Calibri" w:hAnsi="Times New Roman" w:cs="Times New Roman"/>
          <w:i/>
          <w:sz w:val="20"/>
          <w:szCs w:val="20"/>
          <w:lang w:val="en-US"/>
        </w:rPr>
        <w:t>Jaw pattern</w:t>
      </w:r>
      <w:r w:rsidRPr="00E6048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yang abnormal </w:t>
      </w:r>
      <w:proofErr w:type="spellStart"/>
      <w:r w:rsidRPr="00E60485">
        <w:rPr>
          <w:rFonts w:ascii="Times New Roman" w:eastAsia="Calibri" w:hAnsi="Times New Roman" w:cs="Times New Roman"/>
          <w:sz w:val="20"/>
          <w:szCs w:val="20"/>
          <w:lang w:val="en-US"/>
        </w:rPr>
        <w:t>adalah</w:t>
      </w:r>
      <w:proofErr w:type="spellEnd"/>
      <w:r w:rsidRPr="00E6048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eastAsia="Calibri" w:hAnsi="Times New Roman" w:cs="Times New Roman"/>
          <w:sz w:val="20"/>
          <w:szCs w:val="20"/>
          <w:lang w:val="en-US"/>
        </w:rPr>
        <w:t>adanya</w:t>
      </w:r>
      <w:proofErr w:type="spellEnd"/>
      <w:r w:rsidRPr="00E60485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E60485">
        <w:rPr>
          <w:rFonts w:ascii="Times New Roman" w:eastAsia="Calibri" w:hAnsi="Times New Roman" w:cs="Times New Roman"/>
          <w:i/>
          <w:sz w:val="20"/>
          <w:szCs w:val="20"/>
          <w:lang w:val="en-US"/>
        </w:rPr>
        <w:t>jaw clonus, tonic bite reflex, jaw thrust, jaw retraction, dystonic jaw movement, dan bruxism.</w:t>
      </w:r>
    </w:p>
    <w:p w14:paraId="2A913D95" w14:textId="77777777" w:rsidR="00762DE4" w:rsidRPr="00E60485" w:rsidRDefault="00FE1500" w:rsidP="00E60485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Lip pattern</w:t>
      </w:r>
    </w:p>
    <w:p w14:paraId="1472E23D" w14:textId="0DAC6AFE" w:rsidR="00FE1500" w:rsidRPr="00FE1500" w:rsidRDefault="00FE1500" w:rsidP="00E60485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Lip pattern</w:t>
      </w:r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yang abnormal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adalah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adanya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lip tremor, lip </w:t>
      </w:r>
      <w:proofErr w:type="spellStart"/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retraksi</w:t>
      </w:r>
      <w:proofErr w:type="spellEnd"/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,</w:t>
      </w:r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lip purse-string</w:t>
      </w:r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asymetrical</w:t>
      </w:r>
      <w:proofErr w:type="spellEnd"/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lip movement, hypotonic lip, dystonic lip movement, lip fasciculations</w:t>
      </w:r>
    </w:p>
    <w:p w14:paraId="58234491" w14:textId="77777777" w:rsidR="00762DE4" w:rsidRPr="00E60485" w:rsidRDefault="00FE1500" w:rsidP="00E60485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Swallowing pattern</w:t>
      </w:r>
    </w:p>
    <w:p w14:paraId="2DEC01CD" w14:textId="2CB2884A" w:rsidR="00FE1500" w:rsidRPr="00FE1500" w:rsidRDefault="00FE1500" w:rsidP="00E60485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Tidak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adanya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gerakan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menelan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atau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terjadi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koordinasi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menghisap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menelan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bernafas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buruk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salah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satunya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ditandai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dengan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tersedak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14:paraId="24BB6F16" w14:textId="77777777" w:rsidR="00762DE4" w:rsidRPr="00E60485" w:rsidRDefault="00FE1500" w:rsidP="00E60485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Tongue pattern</w:t>
      </w:r>
    </w:p>
    <w:p w14:paraId="348D1B81" w14:textId="77777777" w:rsidR="00E60485" w:rsidRDefault="00FE1500" w:rsidP="00E60485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Adanya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tremor </w:t>
      </w:r>
      <w:proofErr w:type="spellStart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>lidah</w:t>
      </w:r>
      <w:proofErr w:type="spellEnd"/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exaggerated tongue </w:t>
      </w:r>
      <w:proofErr w:type="spellStart"/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protursion</w:t>
      </w:r>
      <w:proofErr w:type="spellEnd"/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, tongue thrust, tongue retraction,</w:t>
      </w:r>
      <w:r w:rsidRPr="00FE150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asymmetrical tongue placement or movement, hypotonic tongue, dystonic tongue movement, </w:t>
      </w:r>
      <w:proofErr w:type="spellStart"/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>tonuge</w:t>
      </w:r>
      <w:proofErr w:type="spellEnd"/>
      <w:r w:rsidRPr="00FE1500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fasciculations. </w:t>
      </w:r>
    </w:p>
    <w:p w14:paraId="0E60D515" w14:textId="1F283EE5" w:rsidR="0080158B" w:rsidRDefault="00E60485" w:rsidP="0086062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Hingga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saat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belum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terdapat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60485">
        <w:rPr>
          <w:rFonts w:ascii="Times New Roman" w:hAnsi="Times New Roman" w:cs="Times New Roman"/>
          <w:i/>
          <w:sz w:val="20"/>
          <w:szCs w:val="20"/>
          <w:lang w:val="en-US"/>
        </w:rPr>
        <w:t xml:space="preserve">tools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standar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menilai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fungsi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oromotor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secara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universal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digunakan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seluruh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Namun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terdapat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beberapa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60485">
        <w:rPr>
          <w:rFonts w:ascii="Times New Roman" w:hAnsi="Times New Roman" w:cs="Times New Roman"/>
          <w:i/>
          <w:sz w:val="20"/>
          <w:szCs w:val="20"/>
          <w:lang w:val="en-US"/>
        </w:rPr>
        <w:t>tools</w:t>
      </w:r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sering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digunakan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diantaranya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E60485">
        <w:rPr>
          <w:rFonts w:ascii="Times New Roman" w:hAnsi="Times New Roman" w:cs="Times New Roman"/>
          <w:i/>
          <w:iCs/>
          <w:sz w:val="20"/>
          <w:szCs w:val="20"/>
          <w:lang w:val="en-US"/>
        </w:rPr>
        <w:t>Neonatal Oral-Motor Assessment Scale</w:t>
      </w:r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(NOMAS), </w:t>
      </w:r>
      <w:r w:rsidRPr="00E60485">
        <w:rPr>
          <w:rFonts w:ascii="Times New Roman" w:hAnsi="Times New Roman" w:cs="Times New Roman"/>
          <w:i/>
          <w:iCs/>
          <w:sz w:val="20"/>
          <w:szCs w:val="20"/>
          <w:lang w:val="en-US"/>
        </w:rPr>
        <w:t>Schedule for Oral Motor Assessment</w:t>
      </w:r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(SOMA)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terdapat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tools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menilai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kemampuan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minum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86062F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="0080158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80158B">
        <w:rPr>
          <w:rFonts w:ascii="Times New Roman" w:hAnsi="Times New Roman" w:cs="Times New Roman"/>
          <w:sz w:val="20"/>
          <w:szCs w:val="20"/>
          <w:lang w:val="en-US"/>
        </w:rPr>
        <w:t>palsi</w:t>
      </w:r>
      <w:proofErr w:type="spellEnd"/>
      <w:r w:rsidR="0080158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80158B">
        <w:rPr>
          <w:rFonts w:ascii="Times New Roman" w:hAnsi="Times New Roman" w:cs="Times New Roman"/>
          <w:sz w:val="20"/>
          <w:szCs w:val="20"/>
          <w:lang w:val="en-US"/>
        </w:rPr>
        <w:t>serebral</w:t>
      </w:r>
      <w:proofErr w:type="spellEnd"/>
      <w:r w:rsidR="0080158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yaitu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60485">
        <w:rPr>
          <w:rFonts w:ascii="Times New Roman" w:hAnsi="Times New Roman" w:cs="Times New Roman"/>
          <w:i/>
          <w:sz w:val="20"/>
          <w:szCs w:val="20"/>
          <w:lang w:val="en-US"/>
        </w:rPr>
        <w:t xml:space="preserve">The </w:t>
      </w:r>
      <w:proofErr w:type="gramStart"/>
      <w:r w:rsidRPr="00E60485">
        <w:rPr>
          <w:rFonts w:ascii="Times New Roman" w:hAnsi="Times New Roman" w:cs="Times New Roman"/>
          <w:i/>
          <w:sz w:val="20"/>
          <w:szCs w:val="20"/>
          <w:lang w:val="en-US"/>
        </w:rPr>
        <w:t xml:space="preserve">Eating </w:t>
      </w:r>
      <w:r w:rsidR="0080158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and</w:t>
      </w:r>
      <w:proofErr w:type="gramEnd"/>
      <w:r w:rsidR="0080158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Drinking  ability</w:t>
      </w:r>
    </w:p>
    <w:p w14:paraId="54100099" w14:textId="76F59AE5" w:rsidR="00E60485" w:rsidRPr="0086062F" w:rsidRDefault="00E60485" w:rsidP="008015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0485">
        <w:rPr>
          <w:rFonts w:ascii="Times New Roman" w:hAnsi="Times New Roman" w:cs="Times New Roman"/>
          <w:i/>
          <w:sz w:val="20"/>
          <w:szCs w:val="20"/>
          <w:lang w:val="en-US"/>
        </w:rPr>
        <w:t xml:space="preserve">Classification System </w:t>
      </w:r>
      <w:r w:rsidRPr="00E60485">
        <w:rPr>
          <w:rFonts w:ascii="Times New Roman" w:hAnsi="Times New Roman" w:cs="Times New Roman"/>
          <w:sz w:val="20"/>
          <w:szCs w:val="20"/>
          <w:lang w:val="en-US"/>
        </w:rPr>
        <w:t>(EDACS).</w:t>
      </w:r>
      <w:r w:rsidRPr="00E6048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16,17</w:t>
      </w:r>
      <w:r w:rsidRPr="00E6048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14:paraId="780D2E11" w14:textId="012F11CF" w:rsidR="00E60485" w:rsidRPr="00E60485" w:rsidRDefault="00E60485" w:rsidP="00E60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0485">
        <w:rPr>
          <w:rFonts w:ascii="Times New Roman" w:hAnsi="Times New Roman" w:cs="Times New Roman"/>
          <w:i/>
          <w:iCs/>
          <w:sz w:val="20"/>
          <w:szCs w:val="20"/>
          <w:lang w:val="en-US"/>
        </w:rPr>
        <w:t>The Eating and Drinking Ability Classification System</w:t>
      </w:r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mengklasifikasikan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keamanan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efisiensi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minum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sejak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usia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seterusnya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. Sellers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dkk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mengembangkan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klasifikasi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menyatakan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60485">
        <w:rPr>
          <w:rFonts w:ascii="Times New Roman" w:hAnsi="Times New Roman" w:cs="Times New Roman"/>
          <w:sz w:val="20"/>
          <w:szCs w:val="20"/>
          <w:lang w:val="en-US"/>
        </w:rPr>
        <w:t>realibilitasnya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:</w:t>
      </w:r>
      <w:proofErr w:type="gram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60485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18</w:t>
      </w:r>
    </w:p>
    <w:p w14:paraId="2CAD321F" w14:textId="77777777" w:rsidR="00E60485" w:rsidRPr="00E60485" w:rsidRDefault="00E60485" w:rsidP="00E60485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Level </w:t>
      </w:r>
      <w:proofErr w:type="gramStart"/>
      <w:r w:rsidRPr="00E60485">
        <w:rPr>
          <w:rFonts w:ascii="Times New Roman" w:hAnsi="Times New Roman" w:cs="Times New Roman"/>
          <w:sz w:val="20"/>
          <w:szCs w:val="20"/>
          <w:lang w:val="en-US"/>
        </w:rPr>
        <w:t>I :</w:t>
      </w:r>
      <w:proofErr w:type="gram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minum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mandiri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aman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efisiensi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tanpa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perbedaan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teman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sebaya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batuk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muntah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tekstur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menantang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tetapi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mengelola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berbagai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macam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tekstur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B689121" w14:textId="77777777" w:rsidR="00E60485" w:rsidRPr="00E60485" w:rsidRDefault="00E60485" w:rsidP="00E60485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Level </w:t>
      </w:r>
      <w:proofErr w:type="gramStart"/>
      <w:r w:rsidRPr="00E60485">
        <w:rPr>
          <w:rFonts w:ascii="Times New Roman" w:hAnsi="Times New Roman" w:cs="Times New Roman"/>
          <w:sz w:val="20"/>
          <w:szCs w:val="20"/>
          <w:lang w:val="en-US"/>
        </w:rPr>
        <w:t>II :</w:t>
      </w:r>
      <w:proofErr w:type="gram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minum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aman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adanya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tersisa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lebih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banyak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waktu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dibutuhkan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menyelesaikan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dibandingkan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teman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sebaya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mengelola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berbagai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macam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tekstur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tetapi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batuk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muntah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tekstur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menantang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674B6CB6" w14:textId="1A434072" w:rsidR="000E3DFA" w:rsidRDefault="00E60485" w:rsidP="00E60485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Level </w:t>
      </w:r>
      <w:proofErr w:type="gramStart"/>
      <w:r w:rsidRPr="00E60485">
        <w:rPr>
          <w:rFonts w:ascii="Times New Roman" w:hAnsi="Times New Roman" w:cs="Times New Roman"/>
          <w:sz w:val="20"/>
          <w:szCs w:val="20"/>
          <w:lang w:val="en-US"/>
        </w:rPr>
        <w:t>III :</w:t>
      </w:r>
      <w:proofErr w:type="gram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minum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beberapa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keterbatasan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keamanan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efisiensi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Batuk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cairan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mengalir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cepat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</w:t>
      </w:r>
      <w:r w:rsidR="000E3DFA">
        <w:rPr>
          <w:rFonts w:ascii="Times New Roman" w:hAnsi="Times New Roman" w:cs="Times New Roman"/>
          <w:sz w:val="20"/>
          <w:szCs w:val="20"/>
          <w:lang w:val="en-US"/>
        </w:rPr>
        <w:t>an</w:t>
      </w:r>
      <w:proofErr w:type="spellEnd"/>
      <w:r w:rsidR="000E3DF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E3DFA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="000E3DF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E3DFA">
        <w:rPr>
          <w:rFonts w:ascii="Times New Roman" w:hAnsi="Times New Roman" w:cs="Times New Roman"/>
          <w:sz w:val="20"/>
          <w:szCs w:val="20"/>
          <w:lang w:val="en-US"/>
        </w:rPr>
        <w:t>kuantitas</w:t>
      </w:r>
      <w:proofErr w:type="spellEnd"/>
      <w:r w:rsidR="00E86E49">
        <w:rPr>
          <w:rFonts w:ascii="Times New Roman" w:hAnsi="Times New Roman" w:cs="Times New Roman"/>
          <w:sz w:val="20"/>
          <w:szCs w:val="20"/>
          <w:lang w:val="en-US"/>
        </w:rPr>
        <w:t xml:space="preserve"> dan   </w:t>
      </w:r>
      <w:proofErr w:type="spellStart"/>
      <w:r w:rsidR="00E86E49">
        <w:rPr>
          <w:rFonts w:ascii="Times New Roman" w:hAnsi="Times New Roman" w:cs="Times New Roman"/>
          <w:sz w:val="20"/>
          <w:szCs w:val="20"/>
          <w:lang w:val="en-US"/>
        </w:rPr>
        <w:t>tekstur</w:t>
      </w:r>
      <w:proofErr w:type="spellEnd"/>
      <w:r w:rsidR="00E86E49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  <w:proofErr w:type="spellStart"/>
      <w:r w:rsidR="00E86E49">
        <w:rPr>
          <w:rFonts w:ascii="Times New Roman" w:hAnsi="Times New Roman" w:cs="Times New Roman"/>
          <w:sz w:val="20"/>
          <w:szCs w:val="20"/>
          <w:lang w:val="en-US"/>
        </w:rPr>
        <w:t>makanan</w:t>
      </w:r>
      <w:proofErr w:type="spellEnd"/>
      <w:r w:rsidR="00E86E49">
        <w:rPr>
          <w:rFonts w:ascii="Times New Roman" w:hAnsi="Times New Roman" w:cs="Times New Roman"/>
          <w:sz w:val="20"/>
          <w:szCs w:val="20"/>
          <w:lang w:val="en-US"/>
        </w:rPr>
        <w:t xml:space="preserve">    yang</w:t>
      </w:r>
    </w:p>
    <w:p w14:paraId="45944580" w14:textId="31B937D0" w:rsidR="00E60485" w:rsidRPr="00E60485" w:rsidRDefault="00E60485" w:rsidP="000E3DFA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lastRenderedPageBreak/>
        <w:t>menantang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643B2746" w14:textId="77777777" w:rsidR="00E60485" w:rsidRPr="00E60485" w:rsidRDefault="00E60485" w:rsidP="00E60485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Level </w:t>
      </w:r>
      <w:proofErr w:type="gramStart"/>
      <w:r w:rsidRPr="00E60485">
        <w:rPr>
          <w:rFonts w:ascii="Times New Roman" w:hAnsi="Times New Roman" w:cs="Times New Roman"/>
          <w:sz w:val="20"/>
          <w:szCs w:val="20"/>
          <w:lang w:val="en-US"/>
        </w:rPr>
        <w:t>IV :</w:t>
      </w:r>
      <w:proofErr w:type="gram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Risiko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keamanan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signifikan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tidak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menelan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minuman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tanpa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risiko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aspirasi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Pemberian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oral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dimungkinkan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dihaluskan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bubur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627AC9C" w14:textId="08C5D2FC" w:rsidR="00FE1500" w:rsidRDefault="00E60485" w:rsidP="00443580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Level </w:t>
      </w:r>
      <w:proofErr w:type="gramStart"/>
      <w:r w:rsidRPr="00E60485">
        <w:rPr>
          <w:rFonts w:ascii="Times New Roman" w:hAnsi="Times New Roman" w:cs="Times New Roman"/>
          <w:sz w:val="20"/>
          <w:szCs w:val="20"/>
          <w:lang w:val="en-US"/>
        </w:rPr>
        <w:t>V :</w:t>
      </w:r>
      <w:proofErr w:type="gram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Resiko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tinggi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aspirasi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saat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makan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minum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Menggunakan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metode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60485">
        <w:rPr>
          <w:rFonts w:ascii="Times New Roman" w:hAnsi="Times New Roman" w:cs="Times New Roman"/>
          <w:i/>
          <w:iCs/>
          <w:sz w:val="20"/>
          <w:szCs w:val="20"/>
          <w:lang w:val="en-US"/>
        </w:rPr>
        <w:t>tube-feeding</w:t>
      </w:r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mengelola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60485">
        <w:rPr>
          <w:rFonts w:ascii="Times New Roman" w:hAnsi="Times New Roman" w:cs="Times New Roman"/>
          <w:sz w:val="20"/>
          <w:szCs w:val="20"/>
          <w:lang w:val="en-US"/>
        </w:rPr>
        <w:t>sedikit</w:t>
      </w:r>
      <w:proofErr w:type="spellEnd"/>
      <w:r w:rsidRPr="00E60485">
        <w:rPr>
          <w:rFonts w:ascii="Times New Roman" w:hAnsi="Times New Roman" w:cs="Times New Roman"/>
          <w:sz w:val="20"/>
          <w:szCs w:val="20"/>
          <w:lang w:val="en-US"/>
        </w:rPr>
        <w:t xml:space="preserve"> rasa dan aroma</w:t>
      </w:r>
      <w:r w:rsidRPr="00E60485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</w:p>
    <w:p w14:paraId="1080EE2D" w14:textId="77777777" w:rsidR="00443580" w:rsidRDefault="00443580" w:rsidP="004435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88F469C" w14:textId="4A71F2EB" w:rsidR="00443580" w:rsidRPr="00443580" w:rsidRDefault="00443580" w:rsidP="0044358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443580">
        <w:rPr>
          <w:rFonts w:ascii="Times New Roman" w:hAnsi="Times New Roman" w:cs="Times New Roman"/>
          <w:b/>
          <w:bCs/>
          <w:lang w:val="en-US"/>
        </w:rPr>
        <w:t>DISFUNGSI OROMOTOR PADA PALSI SEREBRAL</w:t>
      </w:r>
    </w:p>
    <w:p w14:paraId="6C5BA584" w14:textId="77777777" w:rsidR="00443580" w:rsidRPr="00443580" w:rsidRDefault="00443580" w:rsidP="004435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</w:pP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Gangguan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oromotor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pada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anak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dengan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palsi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serebral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biasanya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terjadi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pada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palsi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serebral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yang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berat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Gangguan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tersebut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disebabkan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oleh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adanya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:</w:t>
      </w:r>
    </w:p>
    <w:p w14:paraId="274F34DF" w14:textId="03441094" w:rsidR="00443580" w:rsidRPr="00443580" w:rsidRDefault="00443580" w:rsidP="0064083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</w:pPr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Reflex </w:t>
      </w:r>
      <w:r w:rsidR="0064083E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primitive. </w:t>
      </w:r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Pada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palsi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serebral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hilangnya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inhibisi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kortikal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menyebabkan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munculnya</w:t>
      </w:r>
      <w:proofErr w:type="spellEnd"/>
      <w:proofErr w:type="gram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refleks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primitif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pada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oromotor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yaitu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43580">
        <w:rPr>
          <w:rFonts w:ascii="Times New Roman" w:eastAsia="MyriadPro-Regular" w:hAnsi="Times New Roman" w:cs="Times New Roman"/>
          <w:i/>
          <w:color w:val="000000"/>
          <w:sz w:val="20"/>
          <w:szCs w:val="20"/>
          <w:lang w:val="en-US"/>
        </w:rPr>
        <w:t>tonic bite reflex</w:t>
      </w:r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dan </w:t>
      </w:r>
      <w:r w:rsidRPr="00443580">
        <w:rPr>
          <w:rFonts w:ascii="Times New Roman" w:eastAsia="MyriadPro-Regular" w:hAnsi="Times New Roman" w:cs="Times New Roman"/>
          <w:i/>
          <w:color w:val="000000"/>
          <w:sz w:val="20"/>
          <w:szCs w:val="20"/>
          <w:lang w:val="en-US"/>
        </w:rPr>
        <w:t>tongue thrust</w:t>
      </w:r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. Anak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dengan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tonic bite reflex yang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menetap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akan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mengalami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kesulitan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membuka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mulut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ketika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refleks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muncul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akibat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treshold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yang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rendah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ketika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terjaid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stimulasi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taktil.</w:t>
      </w:r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  <w:lang w:val="en-US"/>
        </w:rPr>
        <w:t>2,5</w:t>
      </w:r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</w:p>
    <w:p w14:paraId="5C1025A2" w14:textId="24212A83" w:rsidR="0064083E" w:rsidRPr="0064083E" w:rsidRDefault="00443580" w:rsidP="0064083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</w:pP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Peningkatan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tonus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otot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dan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Spastisitas</w:t>
      </w:r>
      <w:proofErr w:type="spellEnd"/>
      <w:r w:rsidR="0064083E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. </w:t>
      </w:r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Pada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suatu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penelitian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didapatkan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bahwa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terdapat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hipersensitivitas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dari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otot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pengunyah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pasien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palsi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serebral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Hal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ini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diakibatkan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oleh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adanya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peningkatan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tonus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otot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akibat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overaktivitas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dari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Ɣ motor neuron.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Spastisitas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terjadi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otot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temporalis dan </w:t>
      </w:r>
      <w:proofErr w:type="spellStart"/>
      <w:proofErr w:type="gram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massetter.Spastisitas</w:t>
      </w:r>
      <w:proofErr w:type="spellEnd"/>
      <w:proofErr w:type="gram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otot-otot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mengunyah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pasien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palsi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serebral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dapat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mengganggu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aktivitas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sehari-hari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seperti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menyikat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gigi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membersihkan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rongga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oral dan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saat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pemberian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makan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per oral.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Tatalaksana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dari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spastisitas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meliputi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terapi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restoratif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penyesuaian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oklusi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penggunaan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443580">
        <w:rPr>
          <w:rFonts w:ascii="Times New Roman" w:eastAsia="Calibri" w:hAnsi="Times New Roman" w:cs="Times New Roman"/>
          <w:i/>
          <w:sz w:val="20"/>
          <w:szCs w:val="20"/>
          <w:lang w:val="en-US"/>
        </w:rPr>
        <w:t>oral splints,</w:t>
      </w:r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medikamentosa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pencabutan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gigi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Pada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kasus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lebih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parah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="0080158B">
        <w:rPr>
          <w:rFonts w:ascii="Times New Roman" w:eastAsia="Calibri" w:hAnsi="Times New Roman" w:cs="Times New Roman"/>
          <w:sz w:val="20"/>
          <w:szCs w:val="20"/>
          <w:lang w:val="en-US"/>
        </w:rPr>
        <w:t>dibutuhkan</w:t>
      </w:r>
      <w:proofErr w:type="spellEnd"/>
      <w:r w:rsidR="0080158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80158B">
        <w:rPr>
          <w:rFonts w:ascii="Times New Roman" w:eastAsia="Calibri" w:hAnsi="Times New Roman" w:cs="Times New Roman"/>
          <w:sz w:val="20"/>
          <w:szCs w:val="20"/>
          <w:lang w:val="en-US"/>
        </w:rPr>
        <w:t>tatalaksana</w:t>
      </w:r>
      <w:proofErr w:type="spellEnd"/>
      <w:proofErr w:type="gramEnd"/>
      <w:r w:rsidR="0080158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</w:t>
      </w:r>
      <w:proofErr w:type="spellStart"/>
      <w:r w:rsidR="0080158B">
        <w:rPr>
          <w:rFonts w:ascii="Times New Roman" w:eastAsia="Calibri" w:hAnsi="Times New Roman" w:cs="Times New Roman"/>
          <w:sz w:val="20"/>
          <w:szCs w:val="20"/>
          <w:lang w:val="en-US"/>
        </w:rPr>
        <w:t>multidisiplin</w:t>
      </w:r>
      <w:proofErr w:type="spellEnd"/>
      <w:r w:rsidR="0080158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</w:t>
      </w:r>
      <w:proofErr w:type="spellStart"/>
      <w:r w:rsidR="0080158B">
        <w:rPr>
          <w:rFonts w:ascii="Times New Roman" w:eastAsia="Calibri" w:hAnsi="Times New Roman" w:cs="Times New Roman"/>
          <w:sz w:val="20"/>
          <w:szCs w:val="20"/>
          <w:lang w:val="en-US"/>
        </w:rPr>
        <w:t>meliputi</w:t>
      </w:r>
      <w:proofErr w:type="spellEnd"/>
      <w:r w:rsidR="0080158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14:paraId="79F038A7" w14:textId="2A21244C" w:rsidR="00443580" w:rsidRPr="00443580" w:rsidRDefault="00443580" w:rsidP="0044358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dokter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spesialis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anak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dokter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spesialis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rehabilitasi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medik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psikiatri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dokter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gigi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dokter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>bedah</w:t>
      </w:r>
      <w:proofErr w:type="spellEnd"/>
      <w:r w:rsidRPr="0044358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mulut.</w:t>
      </w:r>
      <w:r w:rsidRPr="00443580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1</w:t>
      </w:r>
      <w:hyperlink w:anchor="_ENREF_14" w:tooltip="Yoshida, 2004 #38" w:history="1">
        <w:r w:rsidRPr="00443580">
          <w:rPr>
            <w:rFonts w:ascii="Times New Roman" w:eastAsia="Calibri" w:hAnsi="Times New Roman" w:cs="Times New Roman"/>
            <w:sz w:val="20"/>
            <w:szCs w:val="20"/>
            <w:vertAlign w:val="superscript"/>
            <w:lang w:val="en-US"/>
          </w:rPr>
          <w:t>9</w:t>
        </w:r>
      </w:hyperlink>
    </w:p>
    <w:p w14:paraId="788668D5" w14:textId="6801224C" w:rsidR="00443580" w:rsidRPr="00443580" w:rsidRDefault="00443580" w:rsidP="0064083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</w:pP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Kelemahan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otot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rahang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.</w:t>
      </w:r>
      <w:r w:rsidR="0064083E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Pada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sebuah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studi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oleh santos et al yang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menilai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kekuatan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otot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pengunyah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(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otot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masseter dan temporal)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menggunakan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EMG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saat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posisi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menggigit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maksimum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didapatkan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bahwa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anak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dengan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palsi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serebral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memiliki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kelemahan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otot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pengunyah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Kelemahan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otot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pengunyah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ini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disebabkan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oleh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gangguan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pada level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kortikal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dan pada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otot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itu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sendiri.</w:t>
      </w:r>
      <w:r w:rsidRPr="00443580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20</w:t>
      </w:r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  <w:lang w:val="en-US"/>
        </w:rPr>
        <w:t xml:space="preserve"> </w:t>
      </w:r>
    </w:p>
    <w:p w14:paraId="5770A738" w14:textId="77777777" w:rsidR="00443580" w:rsidRPr="00443580" w:rsidRDefault="00443580" w:rsidP="0064083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</w:pP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Gangguan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pada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rongga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oral.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Gangguan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pada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rongga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oral yang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dapat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terjadi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diantaranya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masalah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gigi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geligi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seperti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karies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dentis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yang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parah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, malalignment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gigi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geligi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dan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gangguan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pertumbuhan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rahang.</w:t>
      </w:r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vertAlign w:val="superscript"/>
          <w:lang w:val="en-US"/>
        </w:rPr>
        <w:t>21</w:t>
      </w:r>
    </w:p>
    <w:p w14:paraId="17CBE24B" w14:textId="77777777" w:rsidR="00443580" w:rsidRPr="00443580" w:rsidRDefault="00443580" w:rsidP="0064083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</w:pP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Maloklusi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gigi</w:t>
      </w:r>
      <w:proofErr w:type="spellEnd"/>
    </w:p>
    <w:p w14:paraId="6138DA1C" w14:textId="77777777" w:rsidR="00443580" w:rsidRDefault="00443580" w:rsidP="0064083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</w:pP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Keterlambatan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perkembangan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oromotor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diantaranya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kemampuan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hisap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yang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lemah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, dan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koordinasi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mekanisme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menelan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 xml:space="preserve"> yang </w:t>
      </w:r>
      <w:proofErr w:type="spellStart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buruk</w:t>
      </w:r>
      <w:proofErr w:type="spellEnd"/>
      <w:r w:rsidRPr="00443580"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  <w:t>.</w:t>
      </w:r>
    </w:p>
    <w:p w14:paraId="0D0D4D2A" w14:textId="77777777" w:rsidR="0064083E" w:rsidRPr="0064083E" w:rsidRDefault="00443580" w:rsidP="0064083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yriadPro-Regular" w:hAnsi="Times New Roman" w:cs="Times New Roman"/>
          <w:color w:val="000000"/>
          <w:sz w:val="20"/>
          <w:szCs w:val="20"/>
          <w:lang w:val="en-US"/>
        </w:rPr>
      </w:pP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Respon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hipersensitif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terhadap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sensasi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raba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atau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temperatur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dalam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sekitar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rongga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oral.</w:t>
      </w:r>
      <w:r w:rsidRPr="0064083E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 xml:space="preserve">  </w:t>
      </w:r>
    </w:p>
    <w:p w14:paraId="07839962" w14:textId="77777777" w:rsidR="0064083E" w:rsidRDefault="0064083E" w:rsidP="00640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100948C" w14:textId="43C213EF" w:rsidR="0064083E" w:rsidRPr="0064083E" w:rsidRDefault="0064083E" w:rsidP="00640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64083E">
        <w:rPr>
          <w:rFonts w:ascii="Times New Roman" w:eastAsia="Calibri" w:hAnsi="Times New Roman" w:cs="Times New Roman"/>
          <w:b/>
          <w:bCs/>
          <w:lang w:val="en-US"/>
        </w:rPr>
        <w:t>GAMBARAN KLINIS DISFUNGSI OROMOTOR PADA PALSI SEREBRAL</w:t>
      </w:r>
    </w:p>
    <w:p w14:paraId="007C9187" w14:textId="77777777" w:rsidR="0064083E" w:rsidRPr="0064083E" w:rsidRDefault="0064083E" w:rsidP="006408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Gambaran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spesifik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disfungsi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oromotor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menurut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struktur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mulut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:</w:t>
      </w:r>
      <w:r w:rsidRPr="0064083E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7</w:t>
      </w:r>
    </w:p>
    <w:p w14:paraId="45E78A23" w14:textId="77777777" w:rsidR="0064083E" w:rsidRPr="0064083E" w:rsidRDefault="0064083E" w:rsidP="00CA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proofErr w:type="spellStart"/>
      <w:r w:rsidRPr="0064083E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Rahang</w:t>
      </w:r>
      <w:proofErr w:type="spellEnd"/>
    </w:p>
    <w:p w14:paraId="5EAB2CFE" w14:textId="04E9CE4E" w:rsidR="0064083E" w:rsidRPr="0064083E" w:rsidRDefault="0064083E" w:rsidP="00CA4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Anak-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anak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dengan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semua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tipe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palsi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serebral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sering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menunjukkan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ketidakstabilan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rahang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mengakibatkan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berkurangnya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presisi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kemandirian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gerakan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lidah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bibir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Gangguan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kestabilan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trunkus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kepala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karena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tonus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otot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atau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gerakan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yang abnormal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cenderung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memengaruhi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stabilisasi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rahang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..</w:t>
      </w:r>
      <w:proofErr w:type="gramEnd"/>
    </w:p>
    <w:p w14:paraId="14614A5F" w14:textId="77777777" w:rsidR="0064083E" w:rsidRPr="0064083E" w:rsidRDefault="0064083E" w:rsidP="00CA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proofErr w:type="spellStart"/>
      <w:r w:rsidRPr="0064083E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Lidah</w:t>
      </w:r>
      <w:proofErr w:type="spellEnd"/>
    </w:p>
    <w:p w14:paraId="736EE4F1" w14:textId="189C43DB" w:rsidR="0064083E" w:rsidRPr="0064083E" w:rsidRDefault="0064083E" w:rsidP="00CA4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Fungsi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lidah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tidak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normal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sering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diindikasikan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dengan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keterbatasan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jangkauan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gerak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penurunan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kekuatan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Tonus yang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tidak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normal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dapat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mempengaruhi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seluruh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lidah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atau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pada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anak-anak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dengan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palsi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serebral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unilateral,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hanya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satu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sisi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Tonus yang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berlebihan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mengakibatkan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lidah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beristirahat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posisi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ditarik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Pada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anak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dengan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palsi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serebral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berat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gerakan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lidah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sering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tidak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terlepas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dari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rahang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Selain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itu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gerakan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lidah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menjauh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dari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garis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tengah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seringkali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sulit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atau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tidak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ada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..</w:t>
      </w:r>
      <w:proofErr w:type="gramEnd"/>
    </w:p>
    <w:p w14:paraId="6138DBEE" w14:textId="77777777" w:rsidR="0064083E" w:rsidRPr="0064083E" w:rsidRDefault="0064083E" w:rsidP="00CA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proofErr w:type="spellStart"/>
      <w:r w:rsidRPr="0064083E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Bibir</w:t>
      </w:r>
      <w:proofErr w:type="spellEnd"/>
    </w:p>
    <w:p w14:paraId="5D5A20B6" w14:textId="320E491A" w:rsidR="0064083E" w:rsidRPr="0064083E" w:rsidRDefault="0064083E" w:rsidP="00CA4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Tonus abnormal pada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otot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bibir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atas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bawah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mempengaruhi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berbagai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gerakan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bibir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Tonus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berlebihan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sekitar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bibir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dan pipi,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terkait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dengan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palsi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serebral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spastik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menyebabkan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bibir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tertarik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sedangkan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tonus yang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berkurang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terkait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dengan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palsi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serebral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hipotonik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menghasilkan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postur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mulut-terbuka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saat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istirahat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Karena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anak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dengan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palsi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serebral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diskinetik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menunjukkan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tonus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otot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campuran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salah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satu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gambaran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klinis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ini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bisa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jadi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diamati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Penutupan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</w:t>
      </w:r>
      <w:r w:rsidRPr="0064083E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rounding, retraction</w:t>
      </w:r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bibir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terbatas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sering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mempengaruhi</w:t>
      </w:r>
      <w:proofErr w:type="spellEnd"/>
      <w:proofErr w:type="gram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produksi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suara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bicara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</w:t>
      </w:r>
    </w:p>
    <w:p w14:paraId="26A47EEE" w14:textId="77777777" w:rsidR="0064083E" w:rsidRPr="0064083E" w:rsidRDefault="0064083E" w:rsidP="00CA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</w:pPr>
      <w:r w:rsidRPr="0064083E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val="en-US"/>
        </w:rPr>
        <w:t>Soft palate</w:t>
      </w:r>
    </w:p>
    <w:p w14:paraId="0FA64369" w14:textId="77777777" w:rsidR="0064083E" w:rsidRPr="0064083E" w:rsidRDefault="0064083E" w:rsidP="00CA4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Individu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dengan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palsi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serebral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athetoid (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diskinetik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pernah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ditemukan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menunjukkan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velopharyngeal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variabel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tidak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mencukupi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penutupan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selama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berbicara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Penurunan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kontrol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atas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mekanisme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velopharyngeal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dapat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menyebabkan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gangguan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resonansi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selama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berbicara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hiper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- dan/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atau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hiponasalitas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dan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regurgitasi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nasal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saat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pemberian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makan</w:t>
      </w:r>
      <w:proofErr w:type="spellEnd"/>
      <w:r w:rsidRPr="0064083E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14:paraId="782BE202" w14:textId="77777777" w:rsidR="00CA495F" w:rsidRDefault="00CA495F" w:rsidP="00CA4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d-ID"/>
        </w:rPr>
      </w:pPr>
    </w:p>
    <w:p w14:paraId="53263F38" w14:textId="702AE89A" w:rsidR="00CA495F" w:rsidRDefault="00CA495F" w:rsidP="00CA49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 w:eastAsia="id-ID"/>
        </w:rPr>
      </w:pPr>
      <w:r w:rsidRPr="00CA495F">
        <w:rPr>
          <w:rFonts w:ascii="Times New Roman" w:hAnsi="Times New Roman" w:cs="Times New Roman"/>
          <w:b/>
          <w:bCs/>
          <w:lang w:val="en-US" w:eastAsia="id-ID"/>
        </w:rPr>
        <w:t>KONDISI TERKAIT DISFUNGSI OROMOTOR</w:t>
      </w:r>
    </w:p>
    <w:p w14:paraId="701C69FB" w14:textId="77777777" w:rsidR="00CA495F" w:rsidRPr="00CA495F" w:rsidRDefault="00CA495F" w:rsidP="00CA4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Kondisi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terkait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disfungsi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serebral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diantaranya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:</w:t>
      </w:r>
    </w:p>
    <w:p w14:paraId="0D1ABBCC" w14:textId="77777777" w:rsidR="00CA495F" w:rsidRPr="00CA495F" w:rsidRDefault="00CA495F" w:rsidP="00CA49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Disfagia</w:t>
      </w:r>
      <w:proofErr w:type="spellEnd"/>
    </w:p>
    <w:p w14:paraId="29631ACC" w14:textId="77777777" w:rsidR="00A82C4C" w:rsidRDefault="00CA495F" w:rsidP="00A82C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Disfungsi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merupakan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salah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satu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banyak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faktor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berkontribusi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terhadap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disfagia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anak-anak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serebral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hadir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defisit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baik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fase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oral, faring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maupun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esofagus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saat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menelan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Fase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lastRenderedPageBreak/>
        <w:t>menelan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tergantung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gerakan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terampil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bibir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pipi,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Kontrol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terganggu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struktur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ini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refleks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persisten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menyebabkan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kesulitan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meraih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bolus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sendok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cangkir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tumpahan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makanan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di anterior,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hilangnya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pengisapan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durasi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tidak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terkoordinasi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memanjang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saat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mengunyah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penurunan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propulsi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anterior-posterior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bolus,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makanan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tersisa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di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mulut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setelah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menelan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penghindaran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tekstur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makanan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tertentu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Selain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itu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penurunan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fungsi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meningkatkan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risiko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aspirasi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karena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kontrol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bolus yang buruk.</w:t>
      </w:r>
      <w:r w:rsidRPr="00CA495F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>7</w:t>
      </w:r>
    </w:p>
    <w:p w14:paraId="7005BD18" w14:textId="7F884244" w:rsidR="00CA495F" w:rsidRPr="00CA495F" w:rsidRDefault="00CA495F" w:rsidP="00A82C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Anak-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disfungsi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signifikan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lebih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cenderung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menunjukkan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kesulitan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lebih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besar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sedangkan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beberapa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disfungsi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ringan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sampai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sedang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menunjukkan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keterampilan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pemberian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adekuat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Dibandingkan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anak-anak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serebral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fungsi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motorik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intak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anak-anak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disfungsi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sering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diperkenalkan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makanan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padat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di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usia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lebih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lanjut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mengalami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kesulitan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saat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beralih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tekstur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makanan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padat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Konsekuensi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disfungsi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disfagia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telah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banyak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dilaporkan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termasuk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pertumbuhan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status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gizi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buruk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pemberian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melalui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selang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durasi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waktu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memanjang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memendek.</w:t>
      </w:r>
      <w:r w:rsidRPr="00CA495F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>7</w:t>
      </w:r>
    </w:p>
    <w:p w14:paraId="24E1CA7C" w14:textId="77777777" w:rsidR="00A82C4C" w:rsidRDefault="00CA495F" w:rsidP="00CA495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  <w:lang w:val="en-US" w:eastAsia="id-ID"/>
        </w:rPr>
      </w:pPr>
      <w:r w:rsidRPr="00CA495F">
        <w:rPr>
          <w:rFonts w:ascii="Times New Roman" w:hAnsi="Times New Roman" w:cs="Times New Roman"/>
          <w:b/>
          <w:bCs/>
          <w:i/>
          <w:sz w:val="20"/>
          <w:szCs w:val="20"/>
          <w:lang w:val="en-US" w:eastAsia="id-ID"/>
        </w:rPr>
        <w:t>Drooling</w:t>
      </w:r>
    </w:p>
    <w:p w14:paraId="7A5A131D" w14:textId="77777777" w:rsidR="00CA495F" w:rsidRPr="00CA495F" w:rsidRDefault="00CA495F" w:rsidP="00A82C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r w:rsidRPr="00CA495F">
        <w:rPr>
          <w:rFonts w:ascii="Times New Roman" w:hAnsi="Times New Roman" w:cs="Times New Roman"/>
          <w:i/>
          <w:sz w:val="20"/>
          <w:szCs w:val="20"/>
          <w:lang w:val="en-US" w:eastAsia="id-ID"/>
        </w:rPr>
        <w:t>Drooling</w:t>
      </w:r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serebral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disebabkan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oleh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berkurangnya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sensitivitas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rongga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berkurangnya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kemampuan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menelan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akibat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kelemahan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otot-otot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menelan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tidak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adanya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CA495F">
        <w:rPr>
          <w:rFonts w:ascii="Times New Roman" w:hAnsi="Times New Roman" w:cs="Times New Roman"/>
          <w:i/>
          <w:sz w:val="20"/>
          <w:szCs w:val="20"/>
          <w:lang w:val="en-US" w:eastAsia="id-ID"/>
        </w:rPr>
        <w:t>lip seal</w:t>
      </w:r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adekuat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gangguan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postur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Kelemahan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otot-rahang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instabilitas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mempengaruhi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CA495F">
        <w:rPr>
          <w:rFonts w:ascii="Times New Roman" w:hAnsi="Times New Roman" w:cs="Times New Roman"/>
          <w:i/>
          <w:iCs/>
          <w:sz w:val="20"/>
          <w:szCs w:val="20"/>
          <w:lang w:val="en-US" w:eastAsia="id-ID"/>
        </w:rPr>
        <w:t>lip closure</w:t>
      </w:r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saat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disuapi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sendok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ataupun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saat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menelan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Penelitian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mencatat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bahwa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serebral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cenderung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mengalami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penurunan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kekuatan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koordinasi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mengarah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penurunan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pembentukan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bolus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manajemen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menelan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penurunan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saat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penutupan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bibir.</w:t>
      </w:r>
      <w:r w:rsidRPr="00CA495F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>2,24</w:t>
      </w:r>
    </w:p>
    <w:p w14:paraId="3455A5B3" w14:textId="77777777" w:rsidR="00CA495F" w:rsidRPr="00CA495F" w:rsidRDefault="00CA495F" w:rsidP="00A82C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Kesulitan</w:t>
      </w:r>
      <w:proofErr w:type="spellEnd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pemberian</w:t>
      </w:r>
      <w:proofErr w:type="spellEnd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makan</w:t>
      </w:r>
      <w:proofErr w:type="spellEnd"/>
    </w:p>
    <w:p w14:paraId="54C2A62F" w14:textId="3DE3E0E8" w:rsidR="00CA495F" w:rsidRPr="00CA495F" w:rsidRDefault="00CA495F" w:rsidP="00A82C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Tidak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jarang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anak-anak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serebral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mengalami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kesulitan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mengontrol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memengaruhi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pemberian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Kesulitan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pemberian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serebral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terkait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berkurangnya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sensitivitas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rongga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kesulitan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mengontrol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gerakan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mengontrol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bolus,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kesulitan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mengunyah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(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menggerakkan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kelemahan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),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tidak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adanya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CA495F">
        <w:rPr>
          <w:rFonts w:ascii="Times New Roman" w:hAnsi="Times New Roman" w:cs="Times New Roman"/>
          <w:i/>
          <w:sz w:val="20"/>
          <w:szCs w:val="20"/>
          <w:lang w:val="en-US" w:eastAsia="id-ID"/>
        </w:rPr>
        <w:t>lip seal</w:t>
      </w:r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adekuat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adanya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maloklusi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spastisitas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otot-otot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mengunyah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berkurangnya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kemampuan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menelan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</w:p>
    <w:p w14:paraId="1A3CE7F6" w14:textId="77777777" w:rsidR="00CA495F" w:rsidRPr="00CA495F" w:rsidRDefault="00CA495F" w:rsidP="00A82C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Disartria</w:t>
      </w:r>
      <w:proofErr w:type="spellEnd"/>
    </w:p>
    <w:p w14:paraId="2D9B916C" w14:textId="77777777" w:rsidR="00CA495F" w:rsidRPr="00CA495F" w:rsidRDefault="00CA495F" w:rsidP="00A82C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Karena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berbicara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memiliki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struktur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sama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hubungan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kuat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antara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disfungsi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disfagia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disartria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serebral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tidak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mengherankan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Gangguan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jangkauan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kecepatan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tonus,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koordinasi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otot-otot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mulut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memiliki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implikasi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kemampuan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menghasilkan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cara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bicara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artikulasi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jelas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Disartria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gangguan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kontrol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neuromuskuler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eksekusi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bicara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sering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dikaitkan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disfungsi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. Anak-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menunjukkan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keterlibatan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dalam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satu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semua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subsistem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bicara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secara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motorik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(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respirasi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fonasi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artikulasi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resonansi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prosodi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).</w:t>
      </w:r>
      <w:r w:rsidRPr="00CA495F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>7</w:t>
      </w:r>
    </w:p>
    <w:p w14:paraId="4426B9E5" w14:textId="77777777" w:rsidR="00CA495F" w:rsidRPr="00CA495F" w:rsidRDefault="00CA495F" w:rsidP="00CA49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Disartria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serebral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disebabkan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oleh:</w:t>
      </w:r>
      <w:r w:rsidRPr="00CA495F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>26</w:t>
      </w:r>
    </w:p>
    <w:p w14:paraId="1CB661FB" w14:textId="77777777" w:rsidR="00CA495F" w:rsidRPr="00CA495F" w:rsidRDefault="00CA495F" w:rsidP="00A82C4C">
      <w:pPr>
        <w:numPr>
          <w:ilvl w:val="0"/>
          <w:numId w:val="3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Kelemahan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otot-otot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berbicara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(</w:t>
      </w:r>
      <w:r w:rsidRPr="00CA495F">
        <w:rPr>
          <w:rFonts w:ascii="Times New Roman" w:hAnsi="Times New Roman" w:cs="Times New Roman"/>
          <w:i/>
          <w:sz w:val="20"/>
          <w:szCs w:val="20"/>
          <w:lang w:val="en-US" w:eastAsia="id-ID"/>
        </w:rPr>
        <w:t>speech muscle</w:t>
      </w:r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)</w:t>
      </w:r>
    </w:p>
    <w:p w14:paraId="1BD9A138" w14:textId="77777777" w:rsidR="00CA495F" w:rsidRPr="00CA495F" w:rsidRDefault="00CA495F" w:rsidP="00A82C4C">
      <w:pPr>
        <w:numPr>
          <w:ilvl w:val="0"/>
          <w:numId w:val="3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Tonus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meningkat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(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spastisitas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)</w:t>
      </w:r>
    </w:p>
    <w:p w14:paraId="070A9C51" w14:textId="77777777" w:rsidR="00CA495F" w:rsidRPr="00CA495F" w:rsidRDefault="00CA495F" w:rsidP="00A82C4C">
      <w:pPr>
        <w:numPr>
          <w:ilvl w:val="0"/>
          <w:numId w:val="3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Refleks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primitif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reaksi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patologis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yan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mengganggu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kontrol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artikulasi</w:t>
      </w:r>
      <w:proofErr w:type="spellEnd"/>
    </w:p>
    <w:p w14:paraId="3D1B8107" w14:textId="77777777" w:rsidR="00CA495F" w:rsidRPr="00CA495F" w:rsidRDefault="00CA495F" w:rsidP="00A82C4C">
      <w:pPr>
        <w:numPr>
          <w:ilvl w:val="0"/>
          <w:numId w:val="3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Ketidakseimbangan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reaksi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 (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reaksi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positif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ataupun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negatif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)</w:t>
      </w:r>
    </w:p>
    <w:p w14:paraId="68201610" w14:textId="77777777" w:rsidR="00CA495F" w:rsidRPr="00CA495F" w:rsidRDefault="00CA495F" w:rsidP="009658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Disartria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muncul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CP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ringan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adalah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masalah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artikulasi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huruf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konsonan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Lebih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spesifiknya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level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fonem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pasien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ini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menunjukkan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penempatan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lingual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sisi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anterior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tidak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akurat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berkurangnya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presisi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frikatif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afrikatif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ketidkmampuan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mencapai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posisi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ekstrim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artikulasi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huruf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artikulasi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huruf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vokal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Gangguan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bicara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beragam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mulai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gangguan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artikulasi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ringan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sampai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anartria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dan paling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sering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ditemukan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spastik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kuadriplegi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atetosis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Disartria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muncul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pasien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CP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atetosis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disebabkan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oleh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lingkup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gerakan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luas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penempatan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berbagai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segmen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fonetik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t>instabilitas</w:t>
      </w:r>
      <w:proofErr w:type="spellEnd"/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t>elevasi</w:t>
      </w:r>
      <w:proofErr w:type="spellEnd"/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t xml:space="preserve"> soft palate yang </w:t>
      </w:r>
      <w:proofErr w:type="spellStart"/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t>menyebabkan</w:t>
      </w:r>
      <w:proofErr w:type="spellEnd"/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t>penutupan</w:t>
      </w:r>
      <w:proofErr w:type="spellEnd"/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t>velofaringeal</w:t>
      </w:r>
      <w:proofErr w:type="spellEnd"/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t xml:space="preserve"> intermiten.</w:t>
      </w:r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fldChar w:fldCharType="begin"/>
      </w:r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instrText xml:space="preserve"> ADDIN EN.CITE &lt;EndNote&gt;&lt;Cite&gt;&lt;Author&gt;Chen&lt;/Author&gt;&lt;Year&gt;2009&lt;/Year&gt;&lt;RecNum&gt;9&lt;/RecNum&gt;&lt;DisplayText&gt;&lt;style face="superscript"&gt;18, 27&lt;/style&gt;&lt;/DisplayText&gt;&lt;record&gt;&lt;rec-number&gt;9&lt;/rec-number&gt;&lt;foreign-keys&gt;&lt;key app="EN" db-id="d9dwt5a0dszw5fep2t85fap1pzvw0tvazpfr"&gt;9&lt;/key&gt;&lt;/foreign-keys&gt;&lt;ref-type name="Journal Article"&gt;17&lt;/ref-type&gt;&lt;contributors&gt;&lt;authors&gt;&lt;author&gt;Chia-Ling Chen&lt;/author&gt;&lt;author&gt;Keh-Chung Lin&lt;/author&gt;&lt;author&gt;Chia-Hui Chen&lt;/author&gt;&lt;author&gt;Chih Chi Chen&lt;/author&gt;&lt;/authors&gt;&lt;/contributors&gt;&lt;titles&gt;&lt;title&gt;Factors Associated with Motor Speech Control in Children with Spastic Cerebral Palsy&lt;/title&gt;&lt;secondary-title&gt;Chang Gung Medicine Journal&lt;/secondary-title&gt;&lt;/titles&gt;&lt;periodical&gt;&lt;full-title&gt;Chang Gung Medicine Journal&lt;/full-title&gt;&lt;/periodical&gt;&lt;pages&gt;415-422&lt;/pages&gt;&lt;volume&gt;33&lt;/volume&gt;&lt;dates&gt;&lt;year&gt;2009&lt;/year&gt;&lt;/dates&gt;&lt;urls&gt;&lt;/urls&gt;&lt;/record&gt;&lt;/Cite&gt;&lt;Cite&gt;&lt;Author&gt;Sungkar&lt;/Author&gt;&lt;Year&gt;2014&lt;/Year&gt;&lt;RecNum&gt;21&lt;/RecNum&gt;&lt;record&gt;&lt;rec-number&gt;21&lt;/rec-number&gt;&lt;foreign-keys&gt;&lt;key app="EN" db-id="d9dwt5a0dszw5fep2t85fap1pzvw0tvazpfr"&gt;21&lt;/key&gt;&lt;/foreign-keys&gt;&lt;ref-type name="Book Section"&gt;5&lt;/ref-type&gt;&lt;contributors&gt;&lt;authors&gt;&lt;author&gt;Ellyana Sungkar&lt;/author&gt;&lt;author&gt;Luh Karunia Wahyuni&lt;/author&gt;&lt;/authors&gt;&lt;secondary-authors&gt;&lt;author&gt;Luh Karunia Wahyuni&lt;/author&gt;&lt;author&gt;Angela B. M. Tulaar&lt;/author&gt;&lt;/secondary-authors&gt;&lt;/contributors&gt;&lt;titles&gt;&lt;title&gt;Drooling pada Palsi Serebral&lt;/title&gt;&lt;secondary-title&gt;Kedokteran Fisik dan Rehabilitasi pada Tumbuh Kembang anak&lt;/secondary-title&gt;&lt;/titles&gt;&lt;section&gt;22&lt;/section&gt;&lt;dates&gt;&lt;year&gt;2014&lt;/year&gt;&lt;/dates&gt;&lt;pub-location&gt;Jakarta&lt;/pub-location&gt;&lt;publisher&gt;PERDOSRI&lt;/publisher&gt;&lt;urls&gt;&lt;/urls&gt;&lt;/record&gt;&lt;/Cite&gt;&lt;/EndNote&gt;</w:instrText>
      </w:r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fldChar w:fldCharType="separate"/>
      </w:r>
      <w:r w:rsidRPr="00CA495F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US" w:eastAsia="id-ID"/>
        </w:rPr>
        <w:t>26,</w:t>
      </w:r>
      <w:hyperlink w:anchor="_ENREF_27" w:tooltip="Sungkar, 2014 #21" w:history="1">
        <w:r w:rsidRPr="00CA495F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vertAlign w:val="superscript"/>
            <w:lang w:val="en-US" w:eastAsia="id-ID"/>
          </w:rPr>
          <w:t>27</w:t>
        </w:r>
      </w:hyperlink>
      <w:r w:rsidRPr="00CA495F">
        <w:rPr>
          <w:rFonts w:ascii="Times New Roman" w:hAnsi="Times New Roman" w:cs="Times New Roman"/>
          <w:color w:val="000000" w:themeColor="text1"/>
          <w:sz w:val="20"/>
          <w:szCs w:val="20"/>
          <w:lang w:val="en-US" w:eastAsia="id-ID"/>
        </w:rPr>
        <w:fldChar w:fldCharType="end"/>
      </w:r>
    </w:p>
    <w:p w14:paraId="0EE07CB0" w14:textId="77777777" w:rsidR="00CA495F" w:rsidRPr="00CA495F" w:rsidRDefault="00CA495F" w:rsidP="0096589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Perubahan</w:t>
      </w:r>
      <w:proofErr w:type="spellEnd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pola</w:t>
      </w:r>
      <w:proofErr w:type="spellEnd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bernafas</w:t>
      </w:r>
      <w:proofErr w:type="spellEnd"/>
    </w:p>
    <w:p w14:paraId="551C240F" w14:textId="77777777" w:rsidR="00CA495F" w:rsidRPr="00CA495F" w:rsidRDefault="00CA495F" w:rsidP="009658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pasien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serebral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terjadi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perubahan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pola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bernafas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Hal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ini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disebabkan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adanya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kelemahan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menutup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mulut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ataupun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karena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spastisitas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mengunyah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maka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terjadi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keadaan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dimana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mulut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terus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terbuka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Hal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ini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menyebabkan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anak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cederung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bernafas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melalui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mulut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Hal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ini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merupakan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suatu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kebiasaan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(</w:t>
      </w:r>
      <w:r w:rsidRPr="00CA495F">
        <w:rPr>
          <w:rFonts w:ascii="Times New Roman" w:hAnsi="Times New Roman" w:cs="Times New Roman"/>
          <w:i/>
          <w:sz w:val="20"/>
          <w:szCs w:val="20"/>
          <w:lang w:val="en-US" w:eastAsia="id-ID"/>
        </w:rPr>
        <w:t>Habit</w:t>
      </w:r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)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berdampak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perkembangan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orofacial.</w:t>
      </w:r>
    </w:p>
    <w:p w14:paraId="233E1E53" w14:textId="77777777" w:rsidR="00CA495F" w:rsidRPr="00CA495F" w:rsidRDefault="00CA495F" w:rsidP="0096589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Masalah</w:t>
      </w:r>
      <w:proofErr w:type="spellEnd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rongga</w:t>
      </w:r>
      <w:proofErr w:type="spellEnd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 xml:space="preserve"> oral</w:t>
      </w:r>
    </w:p>
    <w:p w14:paraId="211E153F" w14:textId="70A0B17C" w:rsidR="00CA495F" w:rsidRPr="00CA495F" w:rsidRDefault="00CA495F" w:rsidP="009658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Disfungsi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berkontribusi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kebersihan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mulut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buruk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individu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serebral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Masalah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rongga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 yang paling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sering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terjadi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pasien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serebral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adalah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kecenderungan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terjadi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karies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gigi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lebih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besar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kecenderungan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erupsi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gigi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molar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terlambat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maloklusi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kecenderungan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ntuk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terjadi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bruxism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lebih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besar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r w:rsidRPr="00CA495F">
        <w:rPr>
          <w:rFonts w:ascii="Times New Roman" w:hAnsi="Times New Roman" w:cs="Times New Roman"/>
          <w:i/>
          <w:sz w:val="20"/>
          <w:szCs w:val="20"/>
          <w:lang w:val="en-US" w:eastAsia="id-ID"/>
        </w:rPr>
        <w:t>Bruxism</w:t>
      </w:r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adalah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gerakan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mengunyah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terjadi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berulang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ulang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(</w:t>
      </w:r>
      <w:r w:rsidRPr="00CA495F">
        <w:rPr>
          <w:rFonts w:ascii="Times New Roman" w:hAnsi="Times New Roman" w:cs="Times New Roman"/>
          <w:i/>
          <w:sz w:val="20"/>
          <w:szCs w:val="20"/>
          <w:lang w:val="en-US" w:eastAsia="id-ID"/>
        </w:rPr>
        <w:t>grinding</w:t>
      </w:r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CA495F">
        <w:rPr>
          <w:rFonts w:ascii="Times New Roman" w:hAnsi="Times New Roman" w:cs="Times New Roman"/>
          <w:i/>
          <w:sz w:val="20"/>
          <w:szCs w:val="20"/>
          <w:lang w:val="en-US" w:eastAsia="id-ID"/>
        </w:rPr>
        <w:t>gnashing</w:t>
      </w:r>
      <w:proofErr w:type="gram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).Gerakan</w:t>
      </w:r>
      <w:proofErr w:type="gram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ritmik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ini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menyebabkan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hipertrofi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otot-otot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masseter,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nyeri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kepala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destruksi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sendi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temporomandibula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kerusakan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gigi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Insidensi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CA495F">
        <w:rPr>
          <w:rFonts w:ascii="Times New Roman" w:hAnsi="Times New Roman" w:cs="Times New Roman"/>
          <w:i/>
          <w:sz w:val="20"/>
          <w:szCs w:val="20"/>
          <w:lang w:val="en-US" w:eastAsia="id-ID"/>
        </w:rPr>
        <w:t>bruxism</w:t>
      </w:r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pasien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palsi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serebral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belum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diketahui.</w:t>
      </w:r>
      <w:r w:rsidRPr="00CA495F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>27,28,29</w:t>
      </w:r>
    </w:p>
    <w:p w14:paraId="57959DB4" w14:textId="77777777" w:rsidR="00CA495F" w:rsidRPr="00CA495F" w:rsidRDefault="00CA495F" w:rsidP="004123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Risiko</w:t>
      </w:r>
      <w:proofErr w:type="spellEnd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b/>
          <w:bCs/>
          <w:sz w:val="20"/>
          <w:szCs w:val="20"/>
          <w:lang w:val="en-US" w:eastAsia="id-ID"/>
        </w:rPr>
        <w:t>Aspirasi</w:t>
      </w:r>
      <w:proofErr w:type="spellEnd"/>
    </w:p>
    <w:p w14:paraId="21CFE0A7" w14:textId="2B44F777" w:rsidR="00CA495F" w:rsidRDefault="00CA495F" w:rsidP="00412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terjulur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menyebabkan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jalan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nafas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tidak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menutup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menyebabkan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risiko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aspirasi</w:t>
      </w:r>
      <w:proofErr w:type="spellEnd"/>
      <w:r w:rsidRPr="00CA495F">
        <w:rPr>
          <w:rFonts w:ascii="Times New Roman" w:hAnsi="Times New Roman" w:cs="Times New Roman"/>
          <w:sz w:val="20"/>
          <w:szCs w:val="20"/>
          <w:lang w:val="en-US" w:eastAsia="id-ID"/>
        </w:rPr>
        <w:t>.</w:t>
      </w:r>
    </w:p>
    <w:p w14:paraId="0FD658FD" w14:textId="2D20A3B3" w:rsidR="0086062F" w:rsidRDefault="0086062F" w:rsidP="008606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</w:p>
    <w:p w14:paraId="5834CFEF" w14:textId="133B4EA5" w:rsidR="0086062F" w:rsidRDefault="0086062F" w:rsidP="0086062F">
      <w:pPr>
        <w:spacing w:after="0" w:line="240" w:lineRule="auto"/>
        <w:jc w:val="both"/>
        <w:rPr>
          <w:rFonts w:ascii="Times New Roman" w:hAnsi="Times New Roman" w:cs="Times New Roman"/>
          <w:b/>
          <w:lang w:val="en-US" w:eastAsia="id-ID"/>
        </w:rPr>
      </w:pPr>
      <w:r w:rsidRPr="0086062F">
        <w:rPr>
          <w:rFonts w:ascii="Times New Roman" w:hAnsi="Times New Roman" w:cs="Times New Roman"/>
          <w:b/>
          <w:lang w:val="en-US" w:eastAsia="id-ID"/>
        </w:rPr>
        <w:lastRenderedPageBreak/>
        <w:t>TATA LAKSANA DISFUNGSI OROMOTOR</w:t>
      </w:r>
    </w:p>
    <w:p w14:paraId="02D4F103" w14:textId="6A37EE88" w:rsidR="0086062F" w:rsidRPr="0086062F" w:rsidRDefault="0086062F" w:rsidP="009658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Tata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laksana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rehabilitasi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dalam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gangguan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fungsi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bertujuan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memperbaiki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mengontrol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penyebab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mendasari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kesulitan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makan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menghindari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mengurangi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dampak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gangguan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menelan.</w:t>
      </w:r>
      <w:r w:rsidRPr="0086062F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>27</w:t>
      </w:r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</w:p>
    <w:p w14:paraId="1EE847A8" w14:textId="0F16E451" w:rsidR="0086062F" w:rsidRPr="0086062F" w:rsidRDefault="0086062F" w:rsidP="0096589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 w:eastAsia="id-ID"/>
        </w:rPr>
      </w:pPr>
      <w:proofErr w:type="spellStart"/>
      <w:r w:rsidRPr="0086062F">
        <w:rPr>
          <w:rFonts w:ascii="Times New Roman" w:hAnsi="Times New Roman" w:cs="Times New Roman"/>
          <w:b/>
          <w:bCs/>
          <w:iCs/>
          <w:sz w:val="20"/>
          <w:szCs w:val="20"/>
          <w:lang w:val="en-US" w:eastAsia="id-ID"/>
        </w:rPr>
        <w:t>Terapi</w:t>
      </w:r>
      <w:proofErr w:type="spellEnd"/>
      <w:r w:rsidRPr="0086062F">
        <w:rPr>
          <w:rFonts w:ascii="Times New Roman" w:hAnsi="Times New Roman" w:cs="Times New Roman"/>
          <w:b/>
          <w:bCs/>
          <w:iCs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b/>
          <w:bCs/>
          <w:iCs/>
          <w:sz w:val="20"/>
          <w:szCs w:val="20"/>
          <w:lang w:val="en-US" w:eastAsia="id-ID"/>
        </w:rPr>
        <w:t>stimulasi</w:t>
      </w:r>
      <w:proofErr w:type="spellEnd"/>
      <w:r w:rsidRPr="0086062F">
        <w:rPr>
          <w:rFonts w:ascii="Times New Roman" w:hAnsi="Times New Roman" w:cs="Times New Roman"/>
          <w:b/>
          <w:bCs/>
          <w:iCs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b/>
          <w:bCs/>
          <w:iCs/>
          <w:sz w:val="20"/>
          <w:szCs w:val="20"/>
          <w:lang w:val="en-US" w:eastAsia="id-ID"/>
        </w:rPr>
        <w:t>oromotor</w:t>
      </w:r>
      <w:proofErr w:type="spellEnd"/>
    </w:p>
    <w:p w14:paraId="5011BCE4" w14:textId="08EC8F8C" w:rsidR="0086062F" w:rsidRPr="0086062F" w:rsidRDefault="0086062F" w:rsidP="009658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Stimulasi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disebut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juga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terapi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latihan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didefinisikan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oleh Hammer’s (2007)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sebagai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suatu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aktivitas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melibatkan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gerakan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penempatan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struktur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seperti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bibir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palatum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gigi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geligi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Oleh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Marshalla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(2004)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didefinisikan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sebagai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proses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memfasilitasi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perbaikan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gerakan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 </w:t>
      </w:r>
      <w:proofErr w:type="gram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(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proofErr w:type="gram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bibir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). </w:t>
      </w:r>
    </w:p>
    <w:p w14:paraId="53884DE5" w14:textId="77777777" w:rsidR="0086062F" w:rsidRPr="0086062F" w:rsidRDefault="0086062F" w:rsidP="009658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Tujuan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stimulasi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adalah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meningkatkan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86062F">
        <w:rPr>
          <w:rFonts w:ascii="Times New Roman" w:hAnsi="Times New Roman" w:cs="Times New Roman"/>
          <w:i/>
          <w:sz w:val="20"/>
          <w:szCs w:val="20"/>
          <w:lang w:val="en-US" w:eastAsia="id-ID"/>
        </w:rPr>
        <w:t>sensory awareness</w:t>
      </w:r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pada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gusi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mukosa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86062F">
        <w:rPr>
          <w:rFonts w:ascii="Times New Roman" w:hAnsi="Times New Roman" w:cs="Times New Roman"/>
          <w:i/>
          <w:sz w:val="20"/>
          <w:szCs w:val="20"/>
          <w:lang w:val="en-US" w:eastAsia="id-ID"/>
        </w:rPr>
        <w:t>buccal</w:t>
      </w:r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meningkatkan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lingkup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gerak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pasif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dari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86062F">
        <w:rPr>
          <w:rFonts w:ascii="Times New Roman" w:hAnsi="Times New Roman" w:cs="Times New Roman"/>
          <w:i/>
          <w:sz w:val="20"/>
          <w:szCs w:val="20"/>
          <w:lang w:val="en-US" w:eastAsia="id-ID"/>
        </w:rPr>
        <w:t>buccal</w:t>
      </w:r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bibir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meningkatkan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kekuatan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86062F">
        <w:rPr>
          <w:rFonts w:ascii="Times New Roman" w:hAnsi="Times New Roman" w:cs="Times New Roman"/>
          <w:i/>
          <w:sz w:val="20"/>
          <w:szCs w:val="20"/>
          <w:lang w:val="en-US" w:eastAsia="id-ID"/>
        </w:rPr>
        <w:t>buccal</w:t>
      </w:r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terutama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sisi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posterior,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meningkatkan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kekuatan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bibir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untuk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i/>
          <w:sz w:val="20"/>
          <w:szCs w:val="20"/>
          <w:lang w:val="en-US" w:eastAsia="id-ID"/>
        </w:rPr>
        <w:t>lipseal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meningkatkan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kekuatan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meningkatkan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aktivasi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86062F">
        <w:rPr>
          <w:rFonts w:ascii="Times New Roman" w:hAnsi="Times New Roman" w:cs="Times New Roman"/>
          <w:i/>
          <w:sz w:val="20"/>
          <w:szCs w:val="20"/>
          <w:lang w:val="en-US" w:eastAsia="id-ID"/>
        </w:rPr>
        <w:t>soft palate,</w:t>
      </w:r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meningkatkan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pergerakan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otot-otot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intrinsik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lidah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meningkatkan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diferensiasi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gerakan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 dan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meningkatkan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kemampuan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makan.</w:t>
      </w:r>
      <w:r w:rsidRPr="0086062F">
        <w:rPr>
          <w:rFonts w:ascii="Times New Roman" w:hAnsi="Times New Roman" w:cs="Times New Roman"/>
          <w:sz w:val="20"/>
          <w:szCs w:val="20"/>
          <w:vertAlign w:val="superscript"/>
          <w:lang w:val="en-US" w:eastAsia="id-ID"/>
        </w:rPr>
        <w:t>11,32</w:t>
      </w:r>
    </w:p>
    <w:p w14:paraId="0DBE9F89" w14:textId="7EC6D7D4" w:rsidR="00272A38" w:rsidRDefault="0086062F" w:rsidP="009658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Terapi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wicara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juga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penting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dalam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latihan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Hal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ini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terjadi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melalui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peningkatan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kontrol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kepala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postur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tonus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otot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stabilitas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rahang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penutupan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bibir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kontrol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86062F">
        <w:rPr>
          <w:rFonts w:ascii="Times New Roman" w:hAnsi="Times New Roman" w:cs="Times New Roman"/>
          <w:i/>
          <w:iCs/>
          <w:sz w:val="20"/>
          <w:szCs w:val="20"/>
          <w:lang w:val="en-US" w:eastAsia="id-ID"/>
        </w:rPr>
        <w:t>tongue thrusting</w:t>
      </w:r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dll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Ahli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patologi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wicara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juga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dapat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bertindak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melalui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sensasi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oral dan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mekanisme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menelan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</w:t>
      </w:r>
    </w:p>
    <w:p w14:paraId="201369C2" w14:textId="2D52ECF5" w:rsidR="00272A38" w:rsidRPr="00272A38" w:rsidRDefault="0086062F" w:rsidP="00D041B8">
      <w:pPr>
        <w:spacing w:after="0" w:line="240" w:lineRule="auto"/>
        <w:ind w:firstLine="567"/>
        <w:contextualSpacing/>
        <w:jc w:val="both"/>
        <w:rPr>
          <w:i/>
          <w:sz w:val="20"/>
          <w:szCs w:val="20"/>
        </w:rPr>
      </w:pP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Stimulasi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bersifat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86062F">
        <w:rPr>
          <w:rFonts w:ascii="Times New Roman" w:hAnsi="Times New Roman" w:cs="Times New Roman"/>
          <w:i/>
          <w:sz w:val="20"/>
          <w:szCs w:val="20"/>
          <w:lang w:val="en-US" w:eastAsia="id-ID"/>
        </w:rPr>
        <w:t>tailor-made</w:t>
      </w:r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intervensi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diberikan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ditentukan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oleh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pemeriksaan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r w:rsidRPr="0086062F">
        <w:rPr>
          <w:rFonts w:ascii="Times New Roman" w:hAnsi="Times New Roman" w:cs="Times New Roman"/>
          <w:i/>
          <w:sz w:val="20"/>
          <w:szCs w:val="20"/>
          <w:lang w:val="en-US" w:eastAsia="id-ID"/>
        </w:rPr>
        <w:t>baseline</w:t>
      </w:r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yang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pertama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kali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dilakukan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. Jika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memungkinkan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,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stimulasi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oromotor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sebaiknya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melibatkan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makanan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atau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rasa agar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melibatkan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reseptor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rasa dan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memfasilitasi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sensori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dan </w:t>
      </w:r>
      <w:proofErr w:type="spellStart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>motorik</w:t>
      </w:r>
      <w:proofErr w:type="spellEnd"/>
      <w:r w:rsidRPr="0086062F">
        <w:rPr>
          <w:rFonts w:ascii="Times New Roman" w:hAnsi="Times New Roman" w:cs="Times New Roman"/>
          <w:sz w:val="20"/>
          <w:szCs w:val="20"/>
          <w:lang w:val="en-US" w:eastAsia="id-ID"/>
        </w:rPr>
        <w:t xml:space="preserve"> </w:t>
      </w:r>
    </w:p>
    <w:p w14:paraId="04C5BD11" w14:textId="08B81556" w:rsidR="003E724E" w:rsidRPr="003E724E" w:rsidRDefault="00965891" w:rsidP="0096589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3E724E">
        <w:rPr>
          <w:rFonts w:ascii="Times New Roman" w:hAnsi="Times New Roman" w:cs="Times New Roman"/>
          <w:b/>
          <w:bCs/>
          <w:sz w:val="20"/>
          <w:szCs w:val="20"/>
          <w:lang w:val="en-US"/>
        </w:rPr>
        <w:t>Modalitas</w:t>
      </w:r>
      <w:proofErr w:type="spellEnd"/>
      <w:r w:rsidRPr="003E724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/>
          <w:bCs/>
          <w:sz w:val="20"/>
          <w:szCs w:val="20"/>
          <w:lang w:val="en-US"/>
        </w:rPr>
        <w:t>terapi</w:t>
      </w:r>
      <w:proofErr w:type="spellEnd"/>
      <w:r w:rsidRPr="003E724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dan </w:t>
      </w:r>
      <w:proofErr w:type="spellStart"/>
      <w:r w:rsidRPr="003E724E">
        <w:rPr>
          <w:rFonts w:ascii="Times New Roman" w:hAnsi="Times New Roman" w:cs="Times New Roman"/>
          <w:b/>
          <w:bCs/>
          <w:sz w:val="20"/>
          <w:szCs w:val="20"/>
          <w:lang w:val="en-US"/>
        </w:rPr>
        <w:t>perilaku</w:t>
      </w:r>
      <w:proofErr w:type="spellEnd"/>
    </w:p>
    <w:p w14:paraId="30F2ED86" w14:textId="77777777" w:rsidR="003E724E" w:rsidRPr="003E724E" w:rsidRDefault="003E724E" w:rsidP="00D041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Tempat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duduk dan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posisi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tepat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juga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termasuk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kepentingan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signifikan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Penilaian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tempat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duduk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memberikan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posisi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yang optimal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harus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diperhatikan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dimonitor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Sebelum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secara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khusus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menangani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individu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disfungsi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oromotor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pengaturan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posisi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harus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ditentukan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memfasilitasi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postural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kontrol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stabilitas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kepala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Pengaturan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posisi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meningkatkan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performa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motor.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Posisi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pemberian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makan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disarankan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tegak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sudut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90°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meskipun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anak-anak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palsi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serebral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distonik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kuadriplegia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mendapat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manfaat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posisi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berbaring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30°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leher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tertekuk.</w:t>
      </w:r>
      <w:r w:rsidRPr="003E724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7,24</w:t>
      </w:r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Terapi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E724E">
        <w:rPr>
          <w:rFonts w:ascii="Times New Roman" w:hAnsi="Times New Roman" w:cs="Times New Roman"/>
          <w:i/>
          <w:iCs/>
          <w:sz w:val="20"/>
          <w:szCs w:val="20"/>
          <w:lang w:val="en-US"/>
        </w:rPr>
        <w:t>drooling</w:t>
      </w:r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terkait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disfungsi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oromotor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palsi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serebral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difokuskan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perbaikan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posisi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tubuh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postur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disertai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terapi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oromotor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>. Anak-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E724E">
        <w:rPr>
          <w:rFonts w:ascii="Times New Roman" w:hAnsi="Times New Roman" w:cs="Times New Roman"/>
          <w:i/>
          <w:iCs/>
          <w:sz w:val="20"/>
          <w:szCs w:val="20"/>
          <w:lang w:val="en-US"/>
        </w:rPr>
        <w:t>drooling</w:t>
      </w:r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sering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mendapatkan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manfaat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tempat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duduk yang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tegak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individu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tonus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trunkus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rendah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membutuhkan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tambahan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penyangga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kepala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leher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mencegah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postur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ke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depan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yang berlebihan.</w:t>
      </w:r>
      <w:r w:rsidRPr="003E724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24,27</w:t>
      </w:r>
    </w:p>
    <w:p w14:paraId="728EF7EE" w14:textId="5B8A000A" w:rsidR="003E724E" w:rsidRPr="003E724E" w:rsidRDefault="003E724E" w:rsidP="0096589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noProof/>
          <w:sz w:val="20"/>
          <w:szCs w:val="20"/>
          <w:lang w:val="en-US"/>
        </w:rPr>
        <w:drawing>
          <wp:inline distT="0" distB="0" distL="0" distR="0" wp14:anchorId="2822D8E3" wp14:editId="353B97E2">
            <wp:extent cx="1392702" cy="2020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78" cy="2025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A65E3" w14:textId="77777777" w:rsidR="003E724E" w:rsidRPr="003E724E" w:rsidRDefault="003E724E" w:rsidP="0096589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Gambar 6.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Posisi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pemberian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makan.</w:t>
      </w:r>
      <w:r w:rsidRPr="003E724E">
        <w:rPr>
          <w:rFonts w:ascii="Times New Roman" w:hAnsi="Times New Roman" w:cs="Times New Roman"/>
          <w:bCs/>
          <w:sz w:val="20"/>
          <w:szCs w:val="20"/>
          <w:vertAlign w:val="superscript"/>
          <w:lang w:val="en-US"/>
        </w:rPr>
        <w:t>24</w:t>
      </w:r>
    </w:p>
    <w:p w14:paraId="362140E1" w14:textId="73AB5152" w:rsidR="003E724E" w:rsidRPr="003E724E" w:rsidRDefault="003E724E" w:rsidP="00D04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Teknik </w:t>
      </w:r>
      <w:r w:rsidRPr="003E724E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handling </w:t>
      </w:r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dan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penggunaan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alat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bantu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digunakan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meingkatkan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kontrol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kepala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menormalkan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tonus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otot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menstabilkan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posisi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sz w:val="20"/>
          <w:szCs w:val="20"/>
          <w:lang w:val="en-US"/>
        </w:rPr>
        <w:t>tubuh</w:t>
      </w:r>
      <w:proofErr w:type="spellEnd"/>
      <w:r w:rsidRPr="003E724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14:paraId="6E0DBE78" w14:textId="6A4A2C85" w:rsidR="000F0FBC" w:rsidRPr="00D041B8" w:rsidRDefault="003E724E" w:rsidP="00D041B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Sejumlah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obat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telah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diuji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coba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mengurangi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D041B8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drooling</w:t>
      </w:r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terkait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disfungsi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oromotor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palsi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serebral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Antihistamin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antikolinergik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spesifik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obat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paling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sering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digunakan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Benzhexol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pernah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digunakan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mengobati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drooling pada 20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anak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palsi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serebral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rentang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umur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3-12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tahun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namun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masih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memerlukan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penelitian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lebih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lanjut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Glycopyrollate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merupakan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quartennary</w:t>
      </w:r>
      <w:proofErr w:type="spellEnd"/>
      <w:r w:rsidRPr="00D041B8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ammonium antimuscarinic compound </w:t>
      </w:r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yang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secara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struktural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berhubungan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atropin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Keuntungan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obat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efeknya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memiliki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waktu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paruh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panjang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menembus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D041B8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blood brain barrier</w:t>
      </w:r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Petunjuk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dosis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anak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dipaparkan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jelas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Pasien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berumur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4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tahun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sampai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dewasa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muda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dosis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berkisar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0.04-0.4mg/kg/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hari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dibagi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menjadi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dua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sampai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empat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kali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pemberian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dosis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maksimum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harian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8mg.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ada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satupun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obat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bersifat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selektif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sempurna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sehingga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efek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samping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penggunaan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muskarinik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harus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diantisipasi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Farmakoterapi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paling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efektif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digunakan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situasi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dimana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terjadi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salivasi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berlebih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namun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hal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jarang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terjadi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>palsi</w:t>
      </w:r>
      <w:proofErr w:type="spellEnd"/>
      <w:r w:rsidRPr="00D041B8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serebral.</w:t>
      </w:r>
      <w:r w:rsidRPr="00D041B8">
        <w:rPr>
          <w:rFonts w:ascii="Times New Roman" w:hAnsi="Times New Roman" w:cs="Times New Roman"/>
          <w:bCs/>
          <w:sz w:val="20"/>
          <w:szCs w:val="20"/>
          <w:vertAlign w:val="superscript"/>
          <w:lang w:val="en-US"/>
        </w:rPr>
        <w:t>2</w:t>
      </w:r>
    </w:p>
    <w:p w14:paraId="11ABC6EE" w14:textId="4EC5C870" w:rsidR="00C816D9" w:rsidRPr="00C816D9" w:rsidRDefault="003E724E" w:rsidP="007E0D3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eastAsia="id-ID"/>
        </w:rPr>
      </w:pP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Injeksi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botulinum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toksin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menjadi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salah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satu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pilihan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terapi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3E724E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drooling</w:t>
      </w:r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terkait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disfungsi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oromotor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palsi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serebral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Toksin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memecah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SNAP-25 (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enzim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berperan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pelepasan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asetilkolin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membran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presinaptik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sistem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parasimpatis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sehingga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terjadi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denervasi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temporer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3E724E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organ target. </w:t>
      </w:r>
    </w:p>
    <w:p w14:paraId="7491B5F1" w14:textId="35FE88DB" w:rsidR="00FB045F" w:rsidRPr="00FB045F" w:rsidRDefault="00945E2E" w:rsidP="00FB045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id-ID" w:eastAsia="en-GB"/>
        </w:rPr>
      </w:pPr>
      <w:r w:rsidRPr="00C816D9">
        <w:rPr>
          <w:rFonts w:ascii="Times New Roman" w:eastAsia="Times New Roman" w:hAnsi="Times New Roman" w:cs="Times New Roman"/>
          <w:b/>
          <w:bCs/>
          <w:lang w:val="id-ID" w:eastAsia="en-GB"/>
        </w:rPr>
        <w:t>DAFTAR PUSTAKA</w:t>
      </w:r>
      <w:bookmarkStart w:id="8" w:name="_Hlk97805088"/>
      <w:bookmarkEnd w:id="0"/>
    </w:p>
    <w:p w14:paraId="14FDDCBC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>Ahmad S, Sharif F, Ahmad A, Gilani SA. Nature and Frequency of Feeding Problems and Oral Motor Dysfunction in Children with Cerebral Palsy. Pakistan Pediatric Journal. 2020;44(2):142-147.</w:t>
      </w:r>
    </w:p>
    <w:p w14:paraId="6A09C746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Grogher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ME,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Crary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MA. Dysphagia Clinical Management in Adults and Children. First ed. Falk K, editor. Missouri: Mosby Elsevier; 2010.</w:t>
      </w:r>
    </w:p>
    <w:p w14:paraId="142EC45D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Mei C, Hodgson M, Reilly S, Fern B, </w:t>
      </w:r>
      <w:proofErr w:type="spellStart"/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>Reddihough</w:t>
      </w:r>
      <w:proofErr w:type="spellEnd"/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D, et al. (2020). </w:t>
      </w:r>
      <w:proofErr w:type="spellStart"/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>Oromotor</w:t>
      </w:r>
      <w:proofErr w:type="spellEnd"/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lastRenderedPageBreak/>
        <w:t>Dysfunction in Minimally Verbal Children with Cerebral Palsy: Characteristics and Associated Factors. Disability and Rehabilitation, 1–9.</w:t>
      </w:r>
    </w:p>
    <w:p w14:paraId="612FE7E5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Awan WA, Aftab A, Janjua UII, Ramzan R, Khan N. Effectiveness of Kinesio Taping with </w:t>
      </w:r>
      <w:proofErr w:type="spellStart"/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>Oromotor</w:t>
      </w:r>
      <w:proofErr w:type="spellEnd"/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Exercises in Improving Drooling Among Children with Cerebral Palsy. T </w:t>
      </w:r>
      <w:proofErr w:type="spellStart"/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>Rehabili</w:t>
      </w:r>
      <w:proofErr w:type="spellEnd"/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>. J 2017:01(02);21-27.</w:t>
      </w:r>
    </w:p>
    <w:p w14:paraId="05E01A4E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Logemann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JA. Evaluation and Treatment of Swallowing Disorders. Second ed. Texas: Pro Ed Inc; 1998.</w:t>
      </w:r>
    </w:p>
    <w:p w14:paraId="015DDB36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Reilly S,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Skuse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D, Poblete X. Prevalence of feeding problems and oral motor dysfunction in children with cerebral palsy: A community survey. The Journal of Pediatrics. 1996:877-81.</w:t>
      </w:r>
    </w:p>
    <w:p w14:paraId="08AF54ED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Dan B, </w:t>
      </w:r>
      <w:proofErr w:type="spellStart"/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>Mayston</w:t>
      </w:r>
      <w:proofErr w:type="spellEnd"/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M, Paneth N, et al. (eds). Cerebral Palsy: Science and Clinical Practice.</w:t>
      </w: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London: </w:t>
      </w:r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>Mac Keith Press; 2014.</w:t>
      </w:r>
    </w:p>
    <w:p w14:paraId="4959C551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>Bahr D. Could an Ad Hoc Committee Help Define Oral-</w:t>
      </w:r>
      <w:proofErr w:type="gramStart"/>
      <w:r w:rsidRPr="00FB045F">
        <w:rPr>
          <w:rFonts w:ascii="Times New Roman" w:hAnsi="Times New Roman" w:cs="Times New Roman"/>
          <w:sz w:val="20"/>
          <w:szCs w:val="20"/>
          <w:lang w:val="en-US"/>
        </w:rPr>
        <w:t>Motor.</w:t>
      </w:r>
      <w:proofErr w:type="gram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2007.</w:t>
      </w:r>
    </w:p>
    <w:p w14:paraId="13F382C4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Driver L,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Ayyangar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R,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Tubbergen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MV. Language Development in Disorders of Communication and Oral Motor Functions. In: Alexander MA, Matthews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Dj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>, editors. Pediatric Rehabilitation Principles and Practice. 4 ed. New York: Demos; 2010.</w:t>
      </w:r>
    </w:p>
    <w:p w14:paraId="7FEC5C2F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Spalding PM. Craniofacial Growth and Development: Current Understanding and Clinical Considerations. In: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Miloro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M, editor. Peterson's Principles of Oral and Maxillofacial Surgery. 2 ed. Ontario: BC Decker Inc; 2004. p. 1051-73.</w:t>
      </w:r>
    </w:p>
    <w:p w14:paraId="2999861D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Beckman D. Oral Motor Stimulation. </w:t>
      </w:r>
      <w:hyperlink r:id="rId12" w:history="1">
        <w:r w:rsidRPr="00FB045F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www.beckmanoralmotor.com</w:t>
        </w:r>
      </w:hyperlink>
      <w:r w:rsidRPr="00FB045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1BAD6F0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Moore KL,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Dalley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AF. Clinically Oriented Anatomy. 5 ed: Lippincott Williams &amp; Wilkins; 2006.</w:t>
      </w:r>
    </w:p>
    <w:p w14:paraId="77D464D7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>Lippert LS. Temporomandibular Joint.  Clinical Kinesiology and Anatomy. 4 ed. Philadelphia: F. A. Davis Company; 2006. p. 169-80.</w:t>
      </w:r>
    </w:p>
    <w:p w14:paraId="2A2D7A07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Redstone F. Neurodevelopmental Treatment in Speech-Language Pathology: Theory, Practice, and Research. Communicative Disorders Review. </w:t>
      </w:r>
      <w:proofErr w:type="gramStart"/>
      <w:r w:rsidRPr="00FB045F">
        <w:rPr>
          <w:rFonts w:ascii="Times New Roman" w:hAnsi="Times New Roman" w:cs="Times New Roman"/>
          <w:sz w:val="20"/>
          <w:szCs w:val="20"/>
          <w:lang w:val="en-US"/>
        </w:rPr>
        <w:t>2007;1:119</w:t>
      </w:r>
      <w:proofErr w:type="gramEnd"/>
      <w:r w:rsidRPr="00FB045F">
        <w:rPr>
          <w:rFonts w:ascii="Times New Roman" w:hAnsi="Times New Roman" w:cs="Times New Roman"/>
          <w:sz w:val="20"/>
          <w:szCs w:val="20"/>
          <w:lang w:val="en-US"/>
        </w:rPr>
        <w:t>-31.</w:t>
      </w:r>
    </w:p>
    <w:p w14:paraId="2DAF3AEE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Manno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CJ, Fox C, Eicher PS,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Kerwin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MLE. Early Oral-Motor Interventions for Pediatric Feeding Problems: What, When and How. Journal of Early and Intensive Behavior Intervention 2005;2(3):145-59.</w:t>
      </w:r>
    </w:p>
    <w:p w14:paraId="367494E1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New York State Department of Health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DoFH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>, Bureau of Early Intervention. Clinical Practice Guideline: Report of The Recommendations Motor Disorders Assessment and Intervention for Young Children (Age 0-3Years). 2000.</w:t>
      </w:r>
    </w:p>
    <w:p w14:paraId="31803C1A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Sellers D, Mandy A, Pennington L. Development and Reliability of a System to Classify the eating and Drinking Ability of People with Cerebral Palsy Journal of Developmental Medicine and Child Neurology. </w:t>
      </w:r>
      <w:proofErr w:type="gramStart"/>
      <w:r w:rsidRPr="00FB045F">
        <w:rPr>
          <w:rFonts w:ascii="Times New Roman" w:hAnsi="Times New Roman" w:cs="Times New Roman"/>
          <w:sz w:val="20"/>
          <w:szCs w:val="20"/>
          <w:lang w:val="en-US"/>
        </w:rPr>
        <w:t>2014;56:245</w:t>
      </w:r>
      <w:proofErr w:type="gramEnd"/>
      <w:r w:rsidRPr="00FB045F">
        <w:rPr>
          <w:rFonts w:ascii="Times New Roman" w:hAnsi="Times New Roman" w:cs="Times New Roman"/>
          <w:sz w:val="20"/>
          <w:szCs w:val="20"/>
          <w:lang w:val="en-US"/>
        </w:rPr>
        <w:t>-51.</w:t>
      </w:r>
    </w:p>
    <w:p w14:paraId="1F8E8C69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>Levitt S, Addison A. Treatment of Cerebral Palsy and Motor Delay 6</w:t>
      </w:r>
      <w:r w:rsidRPr="00FB045F">
        <w:rPr>
          <w:rFonts w:ascii="Times New Roman" w:hAnsi="Times New Roman" w:cs="Times New Roman"/>
          <w:bCs/>
          <w:sz w:val="20"/>
          <w:szCs w:val="20"/>
          <w:vertAlign w:val="superscript"/>
          <w:lang w:val="en-US"/>
        </w:rPr>
        <w:t>th</w:t>
      </w:r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Edition. Hoboken, NJ: Wiley-Blackwell; 2019.</w:t>
      </w:r>
    </w:p>
    <w:p w14:paraId="3AAD5F41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>Yoshida M, Nakajima I, Uchida A, Yamaguchi T, Nonaka T, Yoshida H, et al. Characteristics of lower-jaw-position sensation with respect to oral-jaw functions in patients with cerebral palsy. Pediatric Dental Journal. 2004;14(1): 23-8.’</w:t>
      </w:r>
    </w:p>
    <w:p w14:paraId="282C028D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Santos MTBR, Felipe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Scalco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Manzano,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Chamlian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TR,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Masiero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D, Jardim JR. Effect of spastic cerebral palsy on jaw-closing muscles during clenching. Special Care Dentistry. </w:t>
      </w:r>
      <w:proofErr w:type="gramStart"/>
      <w:r w:rsidRPr="00FB045F">
        <w:rPr>
          <w:rFonts w:ascii="Times New Roman" w:hAnsi="Times New Roman" w:cs="Times New Roman"/>
          <w:sz w:val="20"/>
          <w:szCs w:val="20"/>
          <w:lang w:val="en-US"/>
        </w:rPr>
        <w:t>2010;30:163</w:t>
      </w:r>
      <w:proofErr w:type="gramEnd"/>
      <w:r w:rsidRPr="00FB045F">
        <w:rPr>
          <w:rFonts w:ascii="Times New Roman" w:hAnsi="Times New Roman" w:cs="Times New Roman"/>
          <w:sz w:val="20"/>
          <w:szCs w:val="20"/>
          <w:lang w:val="en-US"/>
        </w:rPr>
        <w:t>-67.</w:t>
      </w:r>
    </w:p>
    <w:p w14:paraId="3B6AAF11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Arvedson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J, Clark H, Lazarus C. The Effects of Oral-Motor Exercise on Swallowing in Children: </w:t>
      </w:r>
      <w:proofErr w:type="gramStart"/>
      <w:r w:rsidRPr="00FB045F">
        <w:rPr>
          <w:rFonts w:ascii="Times New Roman" w:hAnsi="Times New Roman" w:cs="Times New Roman"/>
          <w:sz w:val="20"/>
          <w:szCs w:val="20"/>
          <w:lang w:val="en-US"/>
        </w:rPr>
        <w:t>an</w:t>
      </w:r>
      <w:proofErr w:type="gram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Evidence-Based Systemic Review Journal of Developmental Medicine and Child Neurology. </w:t>
      </w:r>
      <w:proofErr w:type="gramStart"/>
      <w:r w:rsidRPr="00FB045F">
        <w:rPr>
          <w:rFonts w:ascii="Times New Roman" w:hAnsi="Times New Roman" w:cs="Times New Roman"/>
          <w:sz w:val="20"/>
          <w:szCs w:val="20"/>
          <w:lang w:val="en-US"/>
        </w:rPr>
        <w:t>2010;52:1000</w:t>
      </w:r>
      <w:proofErr w:type="gramEnd"/>
      <w:r w:rsidRPr="00FB045F">
        <w:rPr>
          <w:rFonts w:ascii="Times New Roman" w:hAnsi="Times New Roman" w:cs="Times New Roman"/>
          <w:sz w:val="20"/>
          <w:szCs w:val="20"/>
          <w:lang w:val="en-US"/>
        </w:rPr>
        <w:t>-13.</w:t>
      </w:r>
    </w:p>
    <w:p w14:paraId="06CB02D6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Sigan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SN,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Uzunhan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TA,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Aydinli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N. Effects of Oral Motor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Theraphy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in Children with Cerebral Palsy. Annals of Indian Academy of Neurology Journal. 2013;16(3):342-6</w:t>
      </w:r>
    </w:p>
    <w:p w14:paraId="35386F2F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>Michael A, Alexander DJ, Matthews. Pediatric Rehabilitation Principles and Practice Fifth Edition. (eds). Demos Medical Publishing: New York; 2015.</w:t>
      </w:r>
    </w:p>
    <w:p w14:paraId="510E34B1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Miller F, Bachrach S, Lennon N, et al. (eds.). Cerebral Palsy Second Edition. </w:t>
      </w:r>
      <w:proofErr w:type="gramStart"/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>Switzerland :</w:t>
      </w:r>
      <w:proofErr w:type="gramEnd"/>
      <w:r w:rsidRPr="00FB045F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Springer Nature AG; 2020.</w:t>
      </w:r>
    </w:p>
    <w:p w14:paraId="2908433E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Senner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JE,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Logemann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J,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Zecker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S,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Gaebler-Spira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D. Drooling, saliva production, and swallowing in Cerebral Palsy. Developmental Medicine and Child Neurology. </w:t>
      </w:r>
      <w:proofErr w:type="gramStart"/>
      <w:r w:rsidRPr="00FB045F">
        <w:rPr>
          <w:rFonts w:ascii="Times New Roman" w:hAnsi="Times New Roman" w:cs="Times New Roman"/>
          <w:sz w:val="20"/>
          <w:szCs w:val="20"/>
          <w:lang w:val="en-US"/>
        </w:rPr>
        <w:t>2004;46:801</w:t>
      </w:r>
      <w:proofErr w:type="gramEnd"/>
      <w:r w:rsidRPr="00FB045F">
        <w:rPr>
          <w:rFonts w:ascii="Times New Roman" w:hAnsi="Times New Roman" w:cs="Times New Roman"/>
          <w:sz w:val="20"/>
          <w:szCs w:val="20"/>
          <w:lang w:val="en-US"/>
        </w:rPr>
        <w:t>-6.</w:t>
      </w:r>
    </w:p>
    <w:p w14:paraId="3D086C4D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Chen C-L, Lin K-C, Chen C-H, Chen CC. Factors Associated with Motor Speech Control in Children with Spastic Cerebral Palsy. Chang Gung Medicine Journal. </w:t>
      </w:r>
      <w:proofErr w:type="gramStart"/>
      <w:r w:rsidRPr="00FB045F">
        <w:rPr>
          <w:rFonts w:ascii="Times New Roman" w:hAnsi="Times New Roman" w:cs="Times New Roman"/>
          <w:sz w:val="20"/>
          <w:szCs w:val="20"/>
          <w:lang w:val="en-US"/>
        </w:rPr>
        <w:t>2009;33:415</w:t>
      </w:r>
      <w:proofErr w:type="gramEnd"/>
      <w:r w:rsidRPr="00FB045F">
        <w:rPr>
          <w:rFonts w:ascii="Times New Roman" w:hAnsi="Times New Roman" w:cs="Times New Roman"/>
          <w:sz w:val="20"/>
          <w:szCs w:val="20"/>
          <w:lang w:val="en-US"/>
        </w:rPr>
        <w:t>-22.</w:t>
      </w:r>
    </w:p>
    <w:p w14:paraId="072FAA75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Sungkar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E,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Wahyuni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LK. Drooling pada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Palsi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Serebral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. In: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Wahyuni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LK,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Tulaar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ABM, editors.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Kedokteran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Fisik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Rehabilitasi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Tumbuh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Kembang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>. Jakarta: PERDOSRI; 2014.</w:t>
      </w:r>
    </w:p>
    <w:p w14:paraId="4AAAEDDF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Oliveira CAGR, Paula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VACd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Portela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MB, Primo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LSGa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>, Castro GF. Case Report Bruxism Control in a Child with Cerebral Palsy. International Scholarly Research Network Dentistry. 2011.</w:t>
      </w:r>
    </w:p>
    <w:p w14:paraId="1A7453AA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bookmarkStart w:id="9" w:name="_Hlk58177939"/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Wahyuni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LK, Hamzah Z,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Ugahary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M.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Palsi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Serebral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. In: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Wahyuni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LK,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Tulaar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ABM, editors.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Kedokteran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Fisik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Rehabilitasi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Tumbuh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Kembang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Anak. Jakarta: PERDOSRI; 2014.</w:t>
      </w:r>
    </w:p>
    <w:bookmarkEnd w:id="9"/>
    <w:p w14:paraId="7BBA5774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Pope JEC, Curzon MEJ. The dental status of cerebral palsied children. The American Academy of Pediatric Dentistry. </w:t>
      </w:r>
      <w:proofErr w:type="gramStart"/>
      <w:r w:rsidRPr="00FB045F">
        <w:rPr>
          <w:rFonts w:ascii="Times New Roman" w:hAnsi="Times New Roman" w:cs="Times New Roman"/>
          <w:sz w:val="20"/>
          <w:szCs w:val="20"/>
          <w:lang w:val="en-US"/>
        </w:rPr>
        <w:t>1991;13,:</w:t>
      </w:r>
      <w:proofErr w:type="gramEnd"/>
      <w:r w:rsidRPr="00FB045F">
        <w:rPr>
          <w:rFonts w:ascii="Times New Roman" w:hAnsi="Times New Roman" w:cs="Times New Roman"/>
          <w:sz w:val="20"/>
          <w:szCs w:val="20"/>
          <w:lang w:val="en-US"/>
        </w:rPr>
        <w:t>156-62.</w:t>
      </w:r>
    </w:p>
    <w:p w14:paraId="36B9EDE9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Dentists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SAoI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. Cerebral Palsy a Review </w:t>
      </w:r>
      <w:proofErr w:type="gramStart"/>
      <w:r w:rsidRPr="00FB045F">
        <w:rPr>
          <w:rFonts w:ascii="Times New Roman" w:hAnsi="Times New Roman" w:cs="Times New Roman"/>
          <w:sz w:val="20"/>
          <w:szCs w:val="20"/>
          <w:lang w:val="en-US"/>
        </w:rPr>
        <w:t>For</w:t>
      </w:r>
      <w:proofErr w:type="gram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Dental Professionals. Self-Study Course Module 4.</w:t>
      </w:r>
    </w:p>
    <w:p w14:paraId="15E8C55C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>Sara Rosenfeld-Johnson's Approach to Oral-Motor Feeding and Speech Therapy.</w:t>
      </w:r>
    </w:p>
    <w:p w14:paraId="1DE8195D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lastRenderedPageBreak/>
        <w:t>Korth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K, Rendell L. Feeding Intervention. In: Case-Smith J, O'Brien JC, editors. Occupational Therapy for Children and Adolescents. 7 ed. Missouri: Elsevier; 2015. p. 389-41.</w:t>
      </w:r>
    </w:p>
    <w:p w14:paraId="6C21CE70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Gisel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EG. Oral-Motor Skills Following Sensorimotor Intervention in The Moderately Eating-Impaired Child with Cerebral Palsy. Journal of Dysphagia. </w:t>
      </w:r>
      <w:proofErr w:type="gramStart"/>
      <w:r w:rsidRPr="00FB045F">
        <w:rPr>
          <w:rFonts w:ascii="Times New Roman" w:hAnsi="Times New Roman" w:cs="Times New Roman"/>
          <w:sz w:val="20"/>
          <w:szCs w:val="20"/>
          <w:lang w:val="en-US"/>
        </w:rPr>
        <w:t>1994;9:180</w:t>
      </w:r>
      <w:proofErr w:type="gramEnd"/>
      <w:r w:rsidRPr="00FB045F">
        <w:rPr>
          <w:rFonts w:ascii="Times New Roman" w:hAnsi="Times New Roman" w:cs="Times New Roman"/>
          <w:sz w:val="20"/>
          <w:szCs w:val="20"/>
          <w:lang w:val="en-US"/>
        </w:rPr>
        <w:t>-92.</w:t>
      </w:r>
    </w:p>
    <w:p w14:paraId="67F98DBB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>Kumar S. Effects of Oral Motor Stimulation in The Treatment of Drooling in Cerebral Palsy Children.</w:t>
      </w:r>
    </w:p>
    <w:p w14:paraId="6BBF2043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Ganz SF. Decreasing Tongue Thrusting and Tonic Bite Reflex through Neuromotor and Sensory Facilitation Techniques. Physical and Occupational Therapy in Pediatrics. </w:t>
      </w:r>
      <w:proofErr w:type="gramStart"/>
      <w:r w:rsidRPr="00FB045F">
        <w:rPr>
          <w:rFonts w:ascii="Times New Roman" w:hAnsi="Times New Roman" w:cs="Times New Roman"/>
          <w:sz w:val="20"/>
          <w:szCs w:val="20"/>
          <w:lang w:val="en-US"/>
        </w:rPr>
        <w:t>1987;7:57</w:t>
      </w:r>
      <w:proofErr w:type="gramEnd"/>
      <w:r w:rsidRPr="00FB045F">
        <w:rPr>
          <w:rFonts w:ascii="Times New Roman" w:hAnsi="Times New Roman" w:cs="Times New Roman"/>
          <w:sz w:val="20"/>
          <w:szCs w:val="20"/>
          <w:lang w:val="en-US"/>
        </w:rPr>
        <w:t>-75.</w:t>
      </w:r>
    </w:p>
    <w:p w14:paraId="1E45A8AC" w14:textId="77777777" w:rsidR="00FB045F" w:rsidRPr="00FB045F" w:rsidRDefault="00FB045F" w:rsidP="00FB045F">
      <w:pPr>
        <w:pStyle w:val="ListParagraph"/>
        <w:numPr>
          <w:ilvl w:val="0"/>
          <w:numId w:val="1"/>
        </w:numPr>
        <w:spacing w:line="240" w:lineRule="auto"/>
        <w:ind w:left="270" w:hanging="27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FB045F">
        <w:rPr>
          <w:rFonts w:ascii="Times New Roman" w:hAnsi="Times New Roman" w:cs="Times New Roman"/>
          <w:sz w:val="20"/>
          <w:szCs w:val="20"/>
          <w:lang w:val="en-US"/>
        </w:rPr>
        <w:t>Chen C-l, Chen H-c, Hong W-h, Yang F-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pG.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Oromotor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variability in Children with Mild Spastic Cerebral Palsy: </w:t>
      </w:r>
      <w:proofErr w:type="gramStart"/>
      <w:r w:rsidRPr="00FB045F">
        <w:rPr>
          <w:rFonts w:ascii="Times New Roman" w:hAnsi="Times New Roman" w:cs="Times New Roman"/>
          <w:sz w:val="20"/>
          <w:szCs w:val="20"/>
          <w:lang w:val="en-US"/>
        </w:rPr>
        <w:t>a</w:t>
      </w:r>
      <w:proofErr w:type="gram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Kinematic Study of Speech Motor Control. Journal of </w:t>
      </w:r>
      <w:proofErr w:type="spellStart"/>
      <w:r w:rsidRPr="00FB045F">
        <w:rPr>
          <w:rFonts w:ascii="Times New Roman" w:hAnsi="Times New Roman" w:cs="Times New Roman"/>
          <w:sz w:val="20"/>
          <w:szCs w:val="20"/>
          <w:lang w:val="en-US"/>
        </w:rPr>
        <w:t>Neuroengineering</w:t>
      </w:r>
      <w:proofErr w:type="spellEnd"/>
      <w:r w:rsidRPr="00FB045F">
        <w:rPr>
          <w:rFonts w:ascii="Times New Roman" w:hAnsi="Times New Roman" w:cs="Times New Roman"/>
          <w:sz w:val="20"/>
          <w:szCs w:val="20"/>
          <w:lang w:val="en-US"/>
        </w:rPr>
        <w:t xml:space="preserve"> and Rehabilitation. 2010;7.</w:t>
      </w:r>
    </w:p>
    <w:bookmarkEnd w:id="8"/>
    <w:p w14:paraId="469B1986" w14:textId="394A7B7C" w:rsidR="000A0C4A" w:rsidRPr="00CB3E5C" w:rsidRDefault="000A0C4A" w:rsidP="00CB3E5C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0A0C4A" w:rsidRPr="00CB3E5C" w:rsidSect="00FB045F">
      <w:type w:val="continuous"/>
      <w:pgSz w:w="11906" w:h="16838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E09E" w14:textId="77777777" w:rsidR="004B4724" w:rsidRDefault="004B4724">
      <w:pPr>
        <w:spacing w:after="0" w:line="240" w:lineRule="auto"/>
      </w:pPr>
      <w:r>
        <w:separator/>
      </w:r>
    </w:p>
  </w:endnote>
  <w:endnote w:type="continuationSeparator" w:id="0">
    <w:p w14:paraId="76F0EE56" w14:textId="77777777" w:rsidR="004B4724" w:rsidRDefault="004B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018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9FD2F" w14:textId="77777777" w:rsidR="00DD0E9F" w:rsidRDefault="00DD0E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12DDCC" w14:textId="77777777" w:rsidR="00DD0E9F" w:rsidRDefault="00DD0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C435" w14:textId="77777777" w:rsidR="004B4724" w:rsidRDefault="004B4724">
      <w:pPr>
        <w:spacing w:after="0" w:line="240" w:lineRule="auto"/>
      </w:pPr>
      <w:r>
        <w:separator/>
      </w:r>
    </w:p>
  </w:footnote>
  <w:footnote w:type="continuationSeparator" w:id="0">
    <w:p w14:paraId="1A666871" w14:textId="77777777" w:rsidR="004B4724" w:rsidRDefault="004B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25B"/>
    <w:multiLevelType w:val="hybridMultilevel"/>
    <w:tmpl w:val="1CF8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05E5"/>
    <w:multiLevelType w:val="hybridMultilevel"/>
    <w:tmpl w:val="FEBAB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B5A3FE2">
      <w:start w:val="5"/>
      <w:numFmt w:val="upperLetter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D33"/>
    <w:multiLevelType w:val="hybridMultilevel"/>
    <w:tmpl w:val="32EE5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B6A9E"/>
    <w:multiLevelType w:val="hybridMultilevel"/>
    <w:tmpl w:val="14927F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E5667"/>
    <w:multiLevelType w:val="hybridMultilevel"/>
    <w:tmpl w:val="6B6469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1C05"/>
    <w:multiLevelType w:val="hybridMultilevel"/>
    <w:tmpl w:val="74125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46EAB"/>
    <w:multiLevelType w:val="hybridMultilevel"/>
    <w:tmpl w:val="715C4DBA"/>
    <w:lvl w:ilvl="0" w:tplc="FD94D602">
      <w:numFmt w:val="decimal"/>
      <w:lvlText w:val=""/>
      <w:lvlJc w:val="left"/>
    </w:lvl>
    <w:lvl w:ilvl="1" w:tplc="C9E61EA8">
      <w:numFmt w:val="decimal"/>
      <w:lvlText w:val=""/>
      <w:lvlJc w:val="left"/>
    </w:lvl>
    <w:lvl w:ilvl="2" w:tplc="9D30E86A">
      <w:numFmt w:val="decimal"/>
      <w:lvlText w:val=""/>
      <w:lvlJc w:val="left"/>
    </w:lvl>
    <w:lvl w:ilvl="3" w:tplc="D81893C0">
      <w:numFmt w:val="decimal"/>
      <w:lvlText w:val=""/>
      <w:lvlJc w:val="left"/>
    </w:lvl>
    <w:lvl w:ilvl="4" w:tplc="A6BCE6E0">
      <w:numFmt w:val="decimal"/>
      <w:lvlText w:val=""/>
      <w:lvlJc w:val="left"/>
    </w:lvl>
    <w:lvl w:ilvl="5" w:tplc="B29C7C68">
      <w:numFmt w:val="decimal"/>
      <w:lvlText w:val=""/>
      <w:lvlJc w:val="left"/>
    </w:lvl>
    <w:lvl w:ilvl="6" w:tplc="45B23688">
      <w:numFmt w:val="decimal"/>
      <w:lvlText w:val=""/>
      <w:lvlJc w:val="left"/>
    </w:lvl>
    <w:lvl w:ilvl="7" w:tplc="53DECDC6">
      <w:numFmt w:val="decimal"/>
      <w:lvlText w:val=""/>
      <w:lvlJc w:val="left"/>
    </w:lvl>
    <w:lvl w:ilvl="8" w:tplc="AA040C7C">
      <w:numFmt w:val="decimal"/>
      <w:lvlText w:val=""/>
      <w:lvlJc w:val="left"/>
    </w:lvl>
  </w:abstractNum>
  <w:abstractNum w:abstractNumId="7" w15:restartNumberingAfterBreak="0">
    <w:nsid w:val="110D61A8"/>
    <w:multiLevelType w:val="hybridMultilevel"/>
    <w:tmpl w:val="47922AE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C5F6E628">
      <w:start w:val="1"/>
      <w:numFmt w:val="decimal"/>
      <w:lvlText w:val="%2."/>
      <w:lvlJc w:val="left"/>
      <w:pPr>
        <w:ind w:left="2880" w:hanging="360"/>
      </w:pPr>
      <w:rPr>
        <w:rFonts w:hint="default"/>
        <w:b w:val="0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426BE8"/>
    <w:multiLevelType w:val="hybridMultilevel"/>
    <w:tmpl w:val="CBCE4C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1B0E"/>
    <w:multiLevelType w:val="hybridMultilevel"/>
    <w:tmpl w:val="2D6CD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B62CD"/>
    <w:multiLevelType w:val="hybridMultilevel"/>
    <w:tmpl w:val="601811E2"/>
    <w:lvl w:ilvl="0" w:tplc="A74A514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6" w:hanging="360"/>
      </w:pPr>
    </w:lvl>
    <w:lvl w:ilvl="2" w:tplc="0421001B" w:tentative="1">
      <w:start w:val="1"/>
      <w:numFmt w:val="lowerRoman"/>
      <w:lvlText w:val="%3."/>
      <w:lvlJc w:val="right"/>
      <w:pPr>
        <w:ind w:left="1516" w:hanging="180"/>
      </w:pPr>
    </w:lvl>
    <w:lvl w:ilvl="3" w:tplc="0421000F" w:tentative="1">
      <w:start w:val="1"/>
      <w:numFmt w:val="decimal"/>
      <w:lvlText w:val="%4."/>
      <w:lvlJc w:val="left"/>
      <w:pPr>
        <w:ind w:left="2236" w:hanging="360"/>
      </w:pPr>
    </w:lvl>
    <w:lvl w:ilvl="4" w:tplc="04210019" w:tentative="1">
      <w:start w:val="1"/>
      <w:numFmt w:val="lowerLetter"/>
      <w:lvlText w:val="%5."/>
      <w:lvlJc w:val="left"/>
      <w:pPr>
        <w:ind w:left="2956" w:hanging="360"/>
      </w:pPr>
    </w:lvl>
    <w:lvl w:ilvl="5" w:tplc="0421001B" w:tentative="1">
      <w:start w:val="1"/>
      <w:numFmt w:val="lowerRoman"/>
      <w:lvlText w:val="%6."/>
      <w:lvlJc w:val="right"/>
      <w:pPr>
        <w:ind w:left="3676" w:hanging="180"/>
      </w:pPr>
    </w:lvl>
    <w:lvl w:ilvl="6" w:tplc="0421000F" w:tentative="1">
      <w:start w:val="1"/>
      <w:numFmt w:val="decimal"/>
      <w:lvlText w:val="%7."/>
      <w:lvlJc w:val="left"/>
      <w:pPr>
        <w:ind w:left="4396" w:hanging="360"/>
      </w:pPr>
    </w:lvl>
    <w:lvl w:ilvl="7" w:tplc="04210019" w:tentative="1">
      <w:start w:val="1"/>
      <w:numFmt w:val="lowerLetter"/>
      <w:lvlText w:val="%8."/>
      <w:lvlJc w:val="left"/>
      <w:pPr>
        <w:ind w:left="5116" w:hanging="360"/>
      </w:pPr>
    </w:lvl>
    <w:lvl w:ilvl="8" w:tplc="0421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18E70905"/>
    <w:multiLevelType w:val="hybridMultilevel"/>
    <w:tmpl w:val="32EE5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0516B"/>
    <w:multiLevelType w:val="hybridMultilevel"/>
    <w:tmpl w:val="AD3C6E80"/>
    <w:lvl w:ilvl="0" w:tplc="A232D8D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01A48F8"/>
    <w:multiLevelType w:val="hybridMultilevel"/>
    <w:tmpl w:val="510CA19E"/>
    <w:lvl w:ilvl="0" w:tplc="2A6026F2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861EAE"/>
    <w:multiLevelType w:val="hybridMultilevel"/>
    <w:tmpl w:val="4BF44C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144D4"/>
    <w:multiLevelType w:val="hybridMultilevel"/>
    <w:tmpl w:val="8DCA1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957D0"/>
    <w:multiLevelType w:val="hybridMultilevel"/>
    <w:tmpl w:val="151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A1E78"/>
    <w:multiLevelType w:val="hybridMultilevel"/>
    <w:tmpl w:val="FE1C08F6"/>
    <w:lvl w:ilvl="0" w:tplc="DCE24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F6DB2"/>
    <w:multiLevelType w:val="hybridMultilevel"/>
    <w:tmpl w:val="37D2EA9E"/>
    <w:lvl w:ilvl="0" w:tplc="4754B79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82813"/>
    <w:multiLevelType w:val="hybridMultilevel"/>
    <w:tmpl w:val="13F8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A1461"/>
    <w:multiLevelType w:val="hybridMultilevel"/>
    <w:tmpl w:val="1E983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E05765"/>
    <w:multiLevelType w:val="hybridMultilevel"/>
    <w:tmpl w:val="EDDCA38A"/>
    <w:lvl w:ilvl="0" w:tplc="E116A762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B5B09"/>
    <w:multiLevelType w:val="hybridMultilevel"/>
    <w:tmpl w:val="982656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D0A64"/>
    <w:multiLevelType w:val="hybridMultilevel"/>
    <w:tmpl w:val="30CC7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B7264"/>
    <w:multiLevelType w:val="hybridMultilevel"/>
    <w:tmpl w:val="39C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C3511"/>
    <w:multiLevelType w:val="hybridMultilevel"/>
    <w:tmpl w:val="67C699F8"/>
    <w:lvl w:ilvl="0" w:tplc="EECC9B5A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F238A"/>
    <w:multiLevelType w:val="hybridMultilevel"/>
    <w:tmpl w:val="B1849C76"/>
    <w:lvl w:ilvl="0" w:tplc="FF84015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5502B95"/>
    <w:multiLevelType w:val="hybridMultilevel"/>
    <w:tmpl w:val="77F464AA"/>
    <w:lvl w:ilvl="0" w:tplc="19E6079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F2E363F"/>
    <w:multiLevelType w:val="hybridMultilevel"/>
    <w:tmpl w:val="4E4A068C"/>
    <w:lvl w:ilvl="0" w:tplc="04FA64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F7B4880"/>
    <w:multiLevelType w:val="hybridMultilevel"/>
    <w:tmpl w:val="9F006C94"/>
    <w:lvl w:ilvl="0" w:tplc="2B3C09D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A77EC0"/>
    <w:multiLevelType w:val="hybridMultilevel"/>
    <w:tmpl w:val="DEC0F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7719D"/>
    <w:multiLevelType w:val="hybridMultilevel"/>
    <w:tmpl w:val="A32AFA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401D6"/>
    <w:multiLevelType w:val="hybridMultilevel"/>
    <w:tmpl w:val="5D40CBA8"/>
    <w:lvl w:ilvl="0" w:tplc="04210011">
      <w:start w:val="1"/>
      <w:numFmt w:val="decimal"/>
      <w:lvlText w:val="%1)"/>
      <w:lvlJc w:val="left"/>
      <w:pPr>
        <w:ind w:left="3032" w:hanging="360"/>
      </w:pPr>
    </w:lvl>
    <w:lvl w:ilvl="1" w:tplc="04210019">
      <w:start w:val="1"/>
      <w:numFmt w:val="lowerLetter"/>
      <w:lvlText w:val="%2."/>
      <w:lvlJc w:val="left"/>
      <w:pPr>
        <w:ind w:left="3752" w:hanging="360"/>
      </w:pPr>
    </w:lvl>
    <w:lvl w:ilvl="2" w:tplc="0421001B" w:tentative="1">
      <w:start w:val="1"/>
      <w:numFmt w:val="lowerRoman"/>
      <w:lvlText w:val="%3."/>
      <w:lvlJc w:val="right"/>
      <w:pPr>
        <w:ind w:left="4472" w:hanging="180"/>
      </w:pPr>
    </w:lvl>
    <w:lvl w:ilvl="3" w:tplc="0421000F" w:tentative="1">
      <w:start w:val="1"/>
      <w:numFmt w:val="decimal"/>
      <w:lvlText w:val="%4."/>
      <w:lvlJc w:val="left"/>
      <w:pPr>
        <w:ind w:left="5192" w:hanging="360"/>
      </w:pPr>
    </w:lvl>
    <w:lvl w:ilvl="4" w:tplc="04210019" w:tentative="1">
      <w:start w:val="1"/>
      <w:numFmt w:val="lowerLetter"/>
      <w:lvlText w:val="%5."/>
      <w:lvlJc w:val="left"/>
      <w:pPr>
        <w:ind w:left="5912" w:hanging="360"/>
      </w:pPr>
    </w:lvl>
    <w:lvl w:ilvl="5" w:tplc="0421001B" w:tentative="1">
      <w:start w:val="1"/>
      <w:numFmt w:val="lowerRoman"/>
      <w:lvlText w:val="%6."/>
      <w:lvlJc w:val="right"/>
      <w:pPr>
        <w:ind w:left="6632" w:hanging="180"/>
      </w:pPr>
    </w:lvl>
    <w:lvl w:ilvl="6" w:tplc="0421000F" w:tentative="1">
      <w:start w:val="1"/>
      <w:numFmt w:val="decimal"/>
      <w:lvlText w:val="%7."/>
      <w:lvlJc w:val="left"/>
      <w:pPr>
        <w:ind w:left="7352" w:hanging="360"/>
      </w:pPr>
    </w:lvl>
    <w:lvl w:ilvl="7" w:tplc="04210019" w:tentative="1">
      <w:start w:val="1"/>
      <w:numFmt w:val="lowerLetter"/>
      <w:lvlText w:val="%8."/>
      <w:lvlJc w:val="left"/>
      <w:pPr>
        <w:ind w:left="8072" w:hanging="360"/>
      </w:pPr>
    </w:lvl>
    <w:lvl w:ilvl="8" w:tplc="0421001B" w:tentative="1">
      <w:start w:val="1"/>
      <w:numFmt w:val="lowerRoman"/>
      <w:lvlText w:val="%9."/>
      <w:lvlJc w:val="right"/>
      <w:pPr>
        <w:ind w:left="8792" w:hanging="180"/>
      </w:pPr>
    </w:lvl>
  </w:abstractNum>
  <w:abstractNum w:abstractNumId="33" w15:restartNumberingAfterBreak="0">
    <w:nsid w:val="6EC66568"/>
    <w:multiLevelType w:val="hybridMultilevel"/>
    <w:tmpl w:val="32EE5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84623"/>
    <w:multiLevelType w:val="hybridMultilevel"/>
    <w:tmpl w:val="4F8411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475DD"/>
    <w:multiLevelType w:val="hybridMultilevel"/>
    <w:tmpl w:val="E53A9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02C49"/>
    <w:multiLevelType w:val="hybridMultilevel"/>
    <w:tmpl w:val="73669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A02E9"/>
    <w:multiLevelType w:val="hybridMultilevel"/>
    <w:tmpl w:val="B23C51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5"/>
  </w:num>
  <w:num w:numId="3">
    <w:abstractNumId w:val="13"/>
  </w:num>
  <w:num w:numId="4">
    <w:abstractNumId w:val="10"/>
  </w:num>
  <w:num w:numId="5">
    <w:abstractNumId w:val="6"/>
  </w:num>
  <w:num w:numId="6">
    <w:abstractNumId w:val="17"/>
  </w:num>
  <w:num w:numId="7">
    <w:abstractNumId w:val="1"/>
  </w:num>
  <w:num w:numId="8">
    <w:abstractNumId w:val="3"/>
  </w:num>
  <w:num w:numId="9">
    <w:abstractNumId w:val="7"/>
  </w:num>
  <w:num w:numId="10">
    <w:abstractNumId w:val="37"/>
  </w:num>
  <w:num w:numId="11">
    <w:abstractNumId w:val="32"/>
  </w:num>
  <w:num w:numId="12">
    <w:abstractNumId w:val="34"/>
  </w:num>
  <w:num w:numId="13">
    <w:abstractNumId w:val="11"/>
  </w:num>
  <w:num w:numId="14">
    <w:abstractNumId w:val="33"/>
  </w:num>
  <w:num w:numId="15">
    <w:abstractNumId w:val="25"/>
  </w:num>
  <w:num w:numId="16">
    <w:abstractNumId w:val="21"/>
  </w:num>
  <w:num w:numId="17">
    <w:abstractNumId w:val="2"/>
  </w:num>
  <w:num w:numId="18">
    <w:abstractNumId w:val="29"/>
  </w:num>
  <w:num w:numId="19">
    <w:abstractNumId w:val="27"/>
  </w:num>
  <w:num w:numId="20">
    <w:abstractNumId w:val="5"/>
  </w:num>
  <w:num w:numId="21">
    <w:abstractNumId w:val="4"/>
  </w:num>
  <w:num w:numId="22">
    <w:abstractNumId w:val="30"/>
  </w:num>
  <w:num w:numId="23">
    <w:abstractNumId w:val="20"/>
  </w:num>
  <w:num w:numId="24">
    <w:abstractNumId w:val="24"/>
  </w:num>
  <w:num w:numId="25">
    <w:abstractNumId w:val="22"/>
  </w:num>
  <w:num w:numId="26">
    <w:abstractNumId w:val="9"/>
  </w:num>
  <w:num w:numId="27">
    <w:abstractNumId w:val="8"/>
  </w:num>
  <w:num w:numId="28">
    <w:abstractNumId w:val="18"/>
  </w:num>
  <w:num w:numId="29">
    <w:abstractNumId w:val="23"/>
  </w:num>
  <w:num w:numId="30">
    <w:abstractNumId w:val="12"/>
  </w:num>
  <w:num w:numId="31">
    <w:abstractNumId w:val="26"/>
  </w:num>
  <w:num w:numId="32">
    <w:abstractNumId w:val="0"/>
  </w:num>
  <w:num w:numId="33">
    <w:abstractNumId w:val="35"/>
  </w:num>
  <w:num w:numId="34">
    <w:abstractNumId w:val="28"/>
  </w:num>
  <w:num w:numId="35">
    <w:abstractNumId w:val="31"/>
  </w:num>
  <w:num w:numId="36">
    <w:abstractNumId w:val="16"/>
  </w:num>
  <w:num w:numId="37">
    <w:abstractNumId w:val="19"/>
  </w:num>
  <w:num w:numId="3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84"/>
    <w:rsid w:val="00006740"/>
    <w:rsid w:val="00082552"/>
    <w:rsid w:val="00085BEA"/>
    <w:rsid w:val="00092F1A"/>
    <w:rsid w:val="00097E05"/>
    <w:rsid w:val="000A0C4A"/>
    <w:rsid w:val="000E290B"/>
    <w:rsid w:val="000E3DFA"/>
    <w:rsid w:val="000F0FBC"/>
    <w:rsid w:val="000F3F14"/>
    <w:rsid w:val="00155E0A"/>
    <w:rsid w:val="00182918"/>
    <w:rsid w:val="00190C79"/>
    <w:rsid w:val="00194D38"/>
    <w:rsid w:val="001A4D03"/>
    <w:rsid w:val="001B0E36"/>
    <w:rsid w:val="001C7D20"/>
    <w:rsid w:val="001D0208"/>
    <w:rsid w:val="00210CFE"/>
    <w:rsid w:val="00215088"/>
    <w:rsid w:val="00272A38"/>
    <w:rsid w:val="00276C22"/>
    <w:rsid w:val="002817B5"/>
    <w:rsid w:val="00286D2C"/>
    <w:rsid w:val="002B66EC"/>
    <w:rsid w:val="002C5D31"/>
    <w:rsid w:val="00375B8F"/>
    <w:rsid w:val="00391FA1"/>
    <w:rsid w:val="00395B30"/>
    <w:rsid w:val="003B5E5E"/>
    <w:rsid w:val="003C41D2"/>
    <w:rsid w:val="003E724E"/>
    <w:rsid w:val="003E7ED4"/>
    <w:rsid w:val="0041230C"/>
    <w:rsid w:val="00443580"/>
    <w:rsid w:val="0046508E"/>
    <w:rsid w:val="004B4724"/>
    <w:rsid w:val="004E1F56"/>
    <w:rsid w:val="004E4A4E"/>
    <w:rsid w:val="004E4B08"/>
    <w:rsid w:val="0054349F"/>
    <w:rsid w:val="0054604C"/>
    <w:rsid w:val="00575FDF"/>
    <w:rsid w:val="005D2BEC"/>
    <w:rsid w:val="00600F26"/>
    <w:rsid w:val="0064083E"/>
    <w:rsid w:val="00654145"/>
    <w:rsid w:val="00662584"/>
    <w:rsid w:val="00664318"/>
    <w:rsid w:val="00685428"/>
    <w:rsid w:val="006B3BFE"/>
    <w:rsid w:val="007073F5"/>
    <w:rsid w:val="007301A2"/>
    <w:rsid w:val="007533DE"/>
    <w:rsid w:val="00762DE4"/>
    <w:rsid w:val="007E0D35"/>
    <w:rsid w:val="007E27AE"/>
    <w:rsid w:val="007F570A"/>
    <w:rsid w:val="0080158B"/>
    <w:rsid w:val="00837F2F"/>
    <w:rsid w:val="0086062F"/>
    <w:rsid w:val="00866E4D"/>
    <w:rsid w:val="00872CD0"/>
    <w:rsid w:val="0094426E"/>
    <w:rsid w:val="00945E2E"/>
    <w:rsid w:val="00965891"/>
    <w:rsid w:val="009B7985"/>
    <w:rsid w:val="009D5A46"/>
    <w:rsid w:val="009E0EB7"/>
    <w:rsid w:val="009E100D"/>
    <w:rsid w:val="00A82C4C"/>
    <w:rsid w:val="00A86584"/>
    <w:rsid w:val="00AA40F7"/>
    <w:rsid w:val="00AD423B"/>
    <w:rsid w:val="00AD44F2"/>
    <w:rsid w:val="00AF5918"/>
    <w:rsid w:val="00B42454"/>
    <w:rsid w:val="00B7606C"/>
    <w:rsid w:val="00B80016"/>
    <w:rsid w:val="00B8534C"/>
    <w:rsid w:val="00B9538B"/>
    <w:rsid w:val="00BC0257"/>
    <w:rsid w:val="00BD51E5"/>
    <w:rsid w:val="00C25DF0"/>
    <w:rsid w:val="00C36D6E"/>
    <w:rsid w:val="00C515B1"/>
    <w:rsid w:val="00C747C7"/>
    <w:rsid w:val="00C816D9"/>
    <w:rsid w:val="00CA178A"/>
    <w:rsid w:val="00CA495F"/>
    <w:rsid w:val="00CA6237"/>
    <w:rsid w:val="00CB3E5C"/>
    <w:rsid w:val="00CC3AD8"/>
    <w:rsid w:val="00D041B8"/>
    <w:rsid w:val="00D71898"/>
    <w:rsid w:val="00D873D8"/>
    <w:rsid w:val="00D9093E"/>
    <w:rsid w:val="00DD0E9F"/>
    <w:rsid w:val="00DD6BE5"/>
    <w:rsid w:val="00DE2C51"/>
    <w:rsid w:val="00DE7762"/>
    <w:rsid w:val="00E33E12"/>
    <w:rsid w:val="00E40F90"/>
    <w:rsid w:val="00E56AF4"/>
    <w:rsid w:val="00E60485"/>
    <w:rsid w:val="00E77E10"/>
    <w:rsid w:val="00E86E49"/>
    <w:rsid w:val="00EB0F77"/>
    <w:rsid w:val="00ED0F5E"/>
    <w:rsid w:val="00EE1A94"/>
    <w:rsid w:val="00EE68AC"/>
    <w:rsid w:val="00EF257A"/>
    <w:rsid w:val="00F47EE3"/>
    <w:rsid w:val="00F96954"/>
    <w:rsid w:val="00FB045F"/>
    <w:rsid w:val="00FB4C86"/>
    <w:rsid w:val="00F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7ACDF"/>
  <w15:chartTrackingRefBased/>
  <w15:docId w15:val="{63E78048-430E-42C7-912E-0CDC71D9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84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D03"/>
    <w:pPr>
      <w:autoSpaceDE w:val="0"/>
      <w:autoSpaceDN w:val="0"/>
      <w:adjustRightInd w:val="0"/>
      <w:spacing w:after="0" w:line="360" w:lineRule="auto"/>
      <w:ind w:left="709" w:hanging="709"/>
      <w:jc w:val="both"/>
      <w:outlineLvl w:val="1"/>
    </w:pPr>
    <w:rPr>
      <w:rFonts w:ascii="Times New Roman" w:eastAsia="Calibri" w:hAnsi="Times New Roman" w:cs="Times New Roman"/>
      <w:noProof/>
      <w:sz w:val="24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6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2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84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66258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62584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B66E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6B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6B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E36"/>
    <w:rPr>
      <w:lang w:val="en-GB"/>
    </w:rPr>
  </w:style>
  <w:style w:type="table" w:customStyle="1" w:styleId="TableGrid3">
    <w:name w:val="Table Grid3"/>
    <w:basedOn w:val="TableNormal"/>
    <w:next w:val="TableGrid"/>
    <w:uiPriority w:val="59"/>
    <w:rsid w:val="00BC0257"/>
    <w:pPr>
      <w:spacing w:after="0" w:line="240" w:lineRule="auto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A4D03"/>
    <w:rPr>
      <w:rFonts w:ascii="Times New Roman" w:eastAsia="Calibri" w:hAnsi="Times New Roman" w:cs="Times New Roman"/>
      <w:noProof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6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customStyle="1" w:styleId="Body">
    <w:name w:val="Body"/>
    <w:rsid w:val="00C816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character" w:customStyle="1" w:styleId="ListParagraphChar">
    <w:name w:val="List Paragraph Char"/>
    <w:link w:val="ListParagraph"/>
    <w:uiPriority w:val="34"/>
    <w:rsid w:val="00C816D9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D2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iskiani87@gmail" TargetMode="External"/><Relationship Id="rId12" Type="http://schemas.openxmlformats.org/officeDocument/2006/relationships/hyperlink" Target="http://www.beckmanoralmot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5215</Words>
  <Characters>29728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jenisasymons@outlook.com</dc:creator>
  <cp:keywords/>
  <dc:description/>
  <cp:lastModifiedBy>GerySoemara</cp:lastModifiedBy>
  <cp:revision>17</cp:revision>
  <dcterms:created xsi:type="dcterms:W3CDTF">2021-09-18T17:12:00Z</dcterms:created>
  <dcterms:modified xsi:type="dcterms:W3CDTF">2022-03-10T05:31:00Z</dcterms:modified>
</cp:coreProperties>
</file>