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36D2" w14:textId="5B2CE044" w:rsidR="009C35DA" w:rsidRDefault="00CD75AD" w:rsidP="002F6497">
      <w:pPr>
        <w:pStyle w:val="Title"/>
        <w:spacing w:line="276" w:lineRule="auto"/>
        <w:jc w:val="left"/>
        <w:rPr>
          <w:b/>
          <w:sz w:val="20"/>
          <w:szCs w:val="20"/>
          <w:lang w:val="en-US"/>
        </w:rPr>
      </w:pPr>
      <w:bookmarkStart w:id="0" w:name="_Hlk97709901"/>
      <w:r w:rsidRPr="00633AB6">
        <w:rPr>
          <w:b/>
          <w:sz w:val="32"/>
          <w:szCs w:val="32"/>
        </w:rPr>
        <mc:AlternateContent>
          <mc:Choice Requires="wps">
            <w:drawing>
              <wp:anchor distT="45720" distB="45720" distL="114300" distR="114300" simplePos="0" relativeHeight="251663360" behindDoc="0" locked="0" layoutInCell="1" allowOverlap="1" wp14:anchorId="6F278AEA" wp14:editId="7663FA6A">
                <wp:simplePos x="0" y="0"/>
                <wp:positionH relativeFrom="page">
                  <wp:align>center</wp:align>
                </wp:positionH>
                <wp:positionV relativeFrom="paragraph">
                  <wp:posOffset>0</wp:posOffset>
                </wp:positionV>
                <wp:extent cx="5969000" cy="422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229100"/>
                        </a:xfrm>
                        <a:prstGeom prst="rect">
                          <a:avLst/>
                        </a:prstGeom>
                        <a:noFill/>
                        <a:ln w="9525">
                          <a:noFill/>
                          <a:miter lim="800000"/>
                          <a:headEnd/>
                          <a:tailEnd/>
                        </a:ln>
                      </wps:spPr>
                      <wps:txbx>
                        <w:txbxContent>
                          <w:p w14:paraId="6DD7F424" w14:textId="77777777" w:rsidR="00DC520E" w:rsidRPr="00DC520E" w:rsidRDefault="00DC520E" w:rsidP="00DC520E">
                            <w:pPr>
                              <w:spacing w:line="360" w:lineRule="auto"/>
                              <w:jc w:val="center"/>
                              <w:rPr>
                                <w:b/>
                                <w:color w:val="000000" w:themeColor="text1"/>
                                <w:sz w:val="20"/>
                                <w:szCs w:val="20"/>
                                <w:lang w:eastAsia="id-ID"/>
                              </w:rPr>
                            </w:pPr>
                            <w:r w:rsidRPr="00DC520E">
                              <w:rPr>
                                <w:b/>
                                <w:color w:val="000000" w:themeColor="text1"/>
                                <w:sz w:val="20"/>
                                <w:szCs w:val="20"/>
                                <w:lang w:eastAsia="id-ID"/>
                              </w:rPr>
                              <w:t xml:space="preserve">PENGARUH LATIHAN </w:t>
                            </w:r>
                            <w:r w:rsidRPr="00DC520E">
                              <w:rPr>
                                <w:b/>
                                <w:i/>
                                <w:color w:val="000000" w:themeColor="text1"/>
                                <w:sz w:val="20"/>
                                <w:szCs w:val="20"/>
                                <w:lang w:eastAsia="id-ID"/>
                              </w:rPr>
                              <w:t>INCENTIVE SPIROMETRY</w:t>
                            </w:r>
                            <w:r w:rsidRPr="00DC520E">
                              <w:rPr>
                                <w:b/>
                                <w:color w:val="000000" w:themeColor="text1"/>
                                <w:sz w:val="20"/>
                                <w:szCs w:val="20"/>
                                <w:lang w:eastAsia="id-ID"/>
                              </w:rPr>
                              <w:t xml:space="preserve"> DAN </w:t>
                            </w:r>
                            <w:r w:rsidRPr="00DC520E">
                              <w:rPr>
                                <w:b/>
                                <w:i/>
                                <w:color w:val="000000" w:themeColor="text1"/>
                                <w:sz w:val="20"/>
                                <w:szCs w:val="20"/>
                                <w:lang w:eastAsia="id-ID"/>
                              </w:rPr>
                              <w:t>DIAPHRAGMATIC BREATHING</w:t>
                            </w:r>
                            <w:r w:rsidRPr="00DC520E">
                              <w:rPr>
                                <w:b/>
                                <w:color w:val="000000" w:themeColor="text1"/>
                                <w:sz w:val="20"/>
                                <w:szCs w:val="20"/>
                                <w:lang w:eastAsia="id-ID"/>
                              </w:rPr>
                              <w:t xml:space="preserve"> TERHADAP PENINGKATAN KAPASITAS FUNGSIONAL PASCA-COVID-19</w:t>
                            </w:r>
                          </w:p>
                          <w:p w14:paraId="14FEA4EF" w14:textId="77777777" w:rsidR="00747913" w:rsidRPr="0022505C" w:rsidRDefault="00747913" w:rsidP="00CD75AD">
                            <w:pPr>
                              <w:contextualSpacing/>
                              <w:jc w:val="center"/>
                              <w:rPr>
                                <w:b/>
                                <w:bCs/>
                                <w:sz w:val="22"/>
                                <w:szCs w:val="22"/>
                              </w:rPr>
                            </w:pPr>
                          </w:p>
                          <w:p w14:paraId="080A2E1C" w14:textId="439A065D" w:rsidR="00747913" w:rsidRPr="001D06B0" w:rsidRDefault="00747913" w:rsidP="00CD75AD">
                            <w:pPr>
                              <w:contextualSpacing/>
                              <w:jc w:val="center"/>
                              <w:rPr>
                                <w:b/>
                                <w:bCs/>
                                <w:sz w:val="20"/>
                                <w:szCs w:val="20"/>
                                <w:lang w:val="en-US"/>
                              </w:rPr>
                            </w:pPr>
                            <w:r w:rsidRPr="00F50A5C">
                              <w:rPr>
                                <w:sz w:val="20"/>
                                <w:szCs w:val="20"/>
                                <w:vertAlign w:val="superscript"/>
                              </w:rPr>
                              <w:t>1</w:t>
                            </w:r>
                            <w:r w:rsidR="001D06B0">
                              <w:rPr>
                                <w:b/>
                                <w:bCs/>
                                <w:sz w:val="20"/>
                                <w:szCs w:val="20"/>
                                <w:lang w:val="en-US"/>
                              </w:rPr>
                              <w:t>Daniel Yamotani Zagoto</w:t>
                            </w:r>
                          </w:p>
                          <w:p w14:paraId="2F15E933" w14:textId="76A01294" w:rsidR="001D06B0" w:rsidRPr="001D06B0" w:rsidRDefault="00747913" w:rsidP="001D06B0">
                            <w:pPr>
                              <w:contextualSpacing/>
                              <w:jc w:val="center"/>
                              <w:rPr>
                                <w:b/>
                                <w:sz w:val="20"/>
                                <w:szCs w:val="20"/>
                                <w:lang w:val="en-US"/>
                              </w:rPr>
                            </w:pPr>
                            <w:r w:rsidRPr="00F50A5C">
                              <w:rPr>
                                <w:b/>
                                <w:sz w:val="20"/>
                                <w:szCs w:val="20"/>
                                <w:vertAlign w:val="superscript"/>
                              </w:rPr>
                              <w:t>2</w:t>
                            </w:r>
                            <w:r>
                              <w:rPr>
                                <w:b/>
                                <w:sz w:val="20"/>
                                <w:szCs w:val="20"/>
                                <w:lang w:val="en-US"/>
                              </w:rPr>
                              <w:t>Lidwina Sima Sengkey</w:t>
                            </w:r>
                          </w:p>
                          <w:p w14:paraId="6F321051" w14:textId="6912B1A5" w:rsidR="001D06B0" w:rsidRPr="001D06B0" w:rsidRDefault="001D06B0" w:rsidP="001D06B0">
                            <w:pPr>
                              <w:contextualSpacing/>
                              <w:jc w:val="center"/>
                              <w:rPr>
                                <w:b/>
                                <w:sz w:val="20"/>
                                <w:szCs w:val="20"/>
                                <w:lang w:val="en-US"/>
                              </w:rPr>
                            </w:pPr>
                            <w:r w:rsidRPr="00F50A5C">
                              <w:rPr>
                                <w:b/>
                                <w:sz w:val="20"/>
                                <w:szCs w:val="20"/>
                                <w:vertAlign w:val="superscript"/>
                              </w:rPr>
                              <w:t>2</w:t>
                            </w:r>
                            <w:r>
                              <w:rPr>
                                <w:b/>
                                <w:sz w:val="20"/>
                                <w:szCs w:val="20"/>
                                <w:lang w:val="en-US"/>
                              </w:rPr>
                              <w:t>Theresia Isye Mogi</w:t>
                            </w:r>
                          </w:p>
                          <w:p w14:paraId="162FD884" w14:textId="77777777" w:rsidR="00747913" w:rsidRDefault="00747913" w:rsidP="00CD75AD">
                            <w:pPr>
                              <w:contextualSpacing/>
                              <w:jc w:val="center"/>
                              <w:rPr>
                                <w:b/>
                                <w:bCs/>
                                <w:sz w:val="20"/>
                                <w:szCs w:val="20"/>
                              </w:rPr>
                            </w:pPr>
                          </w:p>
                          <w:p w14:paraId="4492081C" w14:textId="77777777" w:rsidR="00747913" w:rsidRDefault="00747913" w:rsidP="00CD75AD">
                            <w:pPr>
                              <w:contextualSpacing/>
                              <w:jc w:val="center"/>
                              <w:rPr>
                                <w:sz w:val="20"/>
                                <w:szCs w:val="20"/>
                              </w:rPr>
                            </w:pPr>
                            <w:bookmarkStart w:id="1" w:name="_Hlk89870592"/>
                            <w:r w:rsidRPr="00BF7047">
                              <w:rPr>
                                <w:sz w:val="20"/>
                                <w:szCs w:val="20"/>
                                <w:vertAlign w:val="superscript"/>
                              </w:rPr>
                              <w:t>1</w:t>
                            </w:r>
                            <w:r w:rsidRPr="00747856">
                              <w:rPr>
                                <w:sz w:val="20"/>
                                <w:szCs w:val="20"/>
                              </w:rPr>
                              <w:t>PPDS</w:t>
                            </w:r>
                            <w:r>
                              <w:rPr>
                                <w:sz w:val="20"/>
                                <w:szCs w:val="20"/>
                              </w:rPr>
                              <w:t>-1 Ilmu Kedokteran Fisik dan Rehabilitasi Fakultas Kedokteran Universitas Sam Ratulangi Manado</w:t>
                            </w:r>
                          </w:p>
                          <w:p w14:paraId="314DF0F1" w14:textId="77777777" w:rsidR="00747913" w:rsidRDefault="00747913" w:rsidP="00CD75AD">
                            <w:pPr>
                              <w:contextualSpacing/>
                              <w:jc w:val="center"/>
                              <w:rPr>
                                <w:sz w:val="20"/>
                                <w:szCs w:val="20"/>
                              </w:rPr>
                            </w:pPr>
                            <w:r w:rsidRPr="00BF7047">
                              <w:rPr>
                                <w:sz w:val="20"/>
                                <w:szCs w:val="20"/>
                                <w:vertAlign w:val="superscript"/>
                              </w:rPr>
                              <w:t>2</w:t>
                            </w:r>
                            <w:r>
                              <w:rPr>
                                <w:sz w:val="20"/>
                                <w:szCs w:val="20"/>
                              </w:rPr>
                              <w:t>Spesialis Ilmu Kedokteran Fisik dan Rehabilitasi RSUP Prof. Dr. R. D. Kandou Manado</w:t>
                            </w:r>
                          </w:p>
                          <w:bookmarkEnd w:id="1"/>
                          <w:p w14:paraId="16210E11" w14:textId="78322E9E" w:rsidR="00747913" w:rsidRDefault="00747913" w:rsidP="00CD75AD">
                            <w:pPr>
                              <w:contextualSpacing/>
                              <w:jc w:val="center"/>
                              <w:rPr>
                                <w:sz w:val="20"/>
                                <w:szCs w:val="20"/>
                                <w:lang w:val="en-US"/>
                              </w:rPr>
                            </w:pPr>
                            <w:r w:rsidRPr="00E44FB6">
                              <w:rPr>
                                <w:sz w:val="20"/>
                                <w:szCs w:val="20"/>
                              </w:rPr>
                              <w:t>Email</w:t>
                            </w:r>
                            <w:r w:rsidRPr="0022505C">
                              <w:rPr>
                                <w:sz w:val="20"/>
                                <w:szCs w:val="20"/>
                              </w:rPr>
                              <w:t>:</w:t>
                            </w:r>
                            <w:r w:rsidRPr="0022505C">
                              <w:rPr>
                                <w:sz w:val="20"/>
                                <w:szCs w:val="20"/>
                                <w:lang w:val="en-US"/>
                              </w:rPr>
                              <w:t xml:space="preserve"> </w:t>
                            </w:r>
                            <w:r w:rsidR="00570907" w:rsidRPr="00570907">
                              <w:rPr>
                                <w:sz w:val="20"/>
                                <w:szCs w:val="20"/>
                                <w:lang w:val="en-US"/>
                              </w:rPr>
                              <w:t>danielzagoto27@gmail.com</w:t>
                            </w:r>
                            <w:r w:rsidR="00B145BA">
                              <w:rPr>
                                <w:rStyle w:val="Hyperlink"/>
                                <w:color w:val="auto"/>
                                <w:sz w:val="20"/>
                                <w:szCs w:val="20"/>
                                <w:lang w:val="en-US"/>
                              </w:rPr>
                              <w:t xml:space="preserve">, </w:t>
                            </w:r>
                            <w:hyperlink r:id="rId8" w:history="1">
                              <w:r w:rsidR="001D06B0" w:rsidRPr="001D06B0">
                                <w:rPr>
                                  <w:rStyle w:val="Hyperlink"/>
                                  <w:color w:val="auto"/>
                                  <w:sz w:val="20"/>
                                  <w:szCs w:val="20"/>
                                  <w:lang w:val="en-US"/>
                                </w:rPr>
                                <w:t>lidwinasimasengkey@yahoo.co.id</w:t>
                              </w:r>
                            </w:hyperlink>
                            <w:r w:rsidR="001D06B0">
                              <w:rPr>
                                <w:rStyle w:val="Hyperlink"/>
                                <w:color w:val="auto"/>
                                <w:sz w:val="20"/>
                                <w:szCs w:val="20"/>
                                <w:lang w:val="en-US"/>
                              </w:rPr>
                              <w:t>, dokter_isye@yahoo.co.id</w:t>
                            </w:r>
                          </w:p>
                          <w:p w14:paraId="0D2564B7" w14:textId="77777777" w:rsidR="00747913" w:rsidRDefault="00747913" w:rsidP="00CD75AD">
                            <w:pPr>
                              <w:contextualSpacing/>
                              <w:jc w:val="both"/>
                              <w:rPr>
                                <w:sz w:val="20"/>
                                <w:szCs w:val="20"/>
                                <w:lang w:val="en-US"/>
                              </w:rPr>
                            </w:pPr>
                          </w:p>
                          <w:p w14:paraId="78433C04" w14:textId="0655A560" w:rsidR="00747913" w:rsidRPr="00CD75AD" w:rsidRDefault="00747913" w:rsidP="00CD75AD">
                            <w:pPr>
                              <w:pStyle w:val="Title"/>
                              <w:contextualSpacing/>
                              <w:jc w:val="both"/>
                              <w:rPr>
                                <w:sz w:val="20"/>
                                <w:szCs w:val="20"/>
                                <w:lang w:val="en-US"/>
                              </w:rPr>
                            </w:pPr>
                            <w:r w:rsidRPr="00633AB6">
                              <w:rPr>
                                <w:b/>
                                <w:sz w:val="20"/>
                                <w:szCs w:val="20"/>
                                <w:lang w:val="en-US"/>
                              </w:rPr>
                              <w:t>ABSTRA</w:t>
                            </w:r>
                            <w:r>
                              <w:rPr>
                                <w:b/>
                                <w:sz w:val="20"/>
                                <w:szCs w:val="20"/>
                                <w:lang w:val="en-US"/>
                              </w:rPr>
                              <w:t xml:space="preserve">CT </w:t>
                            </w:r>
                            <w:r>
                              <w:rPr>
                                <w:sz w:val="20"/>
                                <w:szCs w:val="20"/>
                                <w:lang w:val="en-US"/>
                              </w:rPr>
                              <w:t>:</w:t>
                            </w:r>
                            <w:r>
                              <w:rPr>
                                <w:b/>
                                <w:sz w:val="20"/>
                                <w:szCs w:val="20"/>
                                <w:lang w:val="en-US"/>
                              </w:rPr>
                              <w:t xml:space="preserve"> </w:t>
                            </w:r>
                            <w:r w:rsidR="001D06B0" w:rsidRPr="001D06B0">
                              <w:rPr>
                                <w:sz w:val="20"/>
                                <w:szCs w:val="20"/>
                                <w:lang w:val="en-US"/>
                              </w:rPr>
                              <w:t>Post-Covid-19 is associated with decreased Functional Capacity which can interfere with daily activities and work. Incentive Spirometry and Diaphragmatic Breathing exercises can improve post-Covid-19 Functional Capacity. Knowing the effectiveness of Incentive Spirometry and Diaphragmatic Breathing exercises to increase post-Covid-19 Functional Capacity. This research is a research of The Control Group Pre-Post Test Group Design. A total of 11 subjects performed 3 sets of Diaphragmatic Breathing exercises, each set of 5 minutes duration with 6 breath cycles in 1 minute, 2x/day frequency for 4 weeks and 9 subjects performed Incentive Spirometry, 20 x repetitions of 1 set of exercises, rest between 5 second repetitions with a frequency of 2 sets of exercises/day for 4 weeks and doing 3 sets of Diaphragmatic Breathing exercises, every 1 set lasting 5 minutes with 6 breath cycles in 1 minute, frequency 2x/day for 4 weeks. Before and after the intervention, patients were evaluated using the 6-Minutes Step Test.</w:t>
                            </w:r>
                          </w:p>
                          <w:p w14:paraId="05CB8198" w14:textId="3A10757A" w:rsidR="00747913" w:rsidRPr="001D06B0" w:rsidRDefault="00747913" w:rsidP="001D06B0">
                            <w:pPr>
                              <w:jc w:val="both"/>
                              <w:rPr>
                                <w:sz w:val="20"/>
                                <w:szCs w:val="20"/>
                              </w:rPr>
                            </w:pPr>
                            <w:r w:rsidRPr="00CD75AD">
                              <w:rPr>
                                <w:b/>
                                <w:sz w:val="20"/>
                                <w:szCs w:val="20"/>
                                <w:lang w:val="en-US"/>
                              </w:rPr>
                              <w:t>ABSTRAK</w:t>
                            </w:r>
                            <w:r>
                              <w:rPr>
                                <w:sz w:val="20"/>
                                <w:szCs w:val="20"/>
                                <w:lang w:val="en-US"/>
                              </w:rPr>
                              <w:t xml:space="preserve"> : </w:t>
                            </w:r>
                            <w:r w:rsidR="00545B3A" w:rsidRPr="00545B3A">
                              <w:rPr>
                                <w:sz w:val="20"/>
                                <w:szCs w:val="20"/>
                              </w:rPr>
                              <w:t>Pasca-Covid-19 berhubungan dengan penurunan Kapasitas Fungsional yang dapat mengganggu aktivitas dan pekerjaan sehari-hari. Latihan Incentive Spirometry dan Diaphragmatic Breathing dapat meningkatkan Kapasitas Fungsional pasca-Covid-19.</w:t>
                            </w:r>
                            <w:r w:rsidR="001D06B0">
                              <w:rPr>
                                <w:sz w:val="20"/>
                                <w:szCs w:val="20"/>
                                <w:lang w:val="en-US"/>
                              </w:rPr>
                              <w:t xml:space="preserve"> </w:t>
                            </w:r>
                            <w:r w:rsidR="00545B3A" w:rsidRPr="00545B3A">
                              <w:rPr>
                                <w:sz w:val="20"/>
                                <w:szCs w:val="20"/>
                              </w:rPr>
                              <w:t>Mengetahui efektivitas latihan Incentive Spirometry dan Diaphragmatic Breathing terhadap peningkatan Kapasitas Fungsional pasca-Covid-19.</w:t>
                            </w:r>
                            <w:r w:rsidR="001D06B0">
                              <w:rPr>
                                <w:sz w:val="20"/>
                                <w:szCs w:val="20"/>
                                <w:lang w:val="en-US"/>
                              </w:rPr>
                              <w:t xml:space="preserve"> </w:t>
                            </w:r>
                            <w:r w:rsidR="00545B3A" w:rsidRPr="00545B3A">
                              <w:rPr>
                                <w:sz w:val="20"/>
                                <w:szCs w:val="20"/>
                              </w:rPr>
                              <w:t>Penelitian ini merupakan penelitian The Control Group Pre-Post Test Group Design. Sebanyak 11 subjek melakukan 3 set latihan Diaphragmatic Breathing, setiap 1 set berdurasi 5 menit dengan 6 kali siklus nafas dalam 1 menit, frekuensi 2x/sehari selama 4 minggu dan sebanyak 9 subjek melakukan latihan Incentive Spirometry, 20 x repetisi 1 set latihan, istirahat antara repetisi 5 detik frekuensi 2x set latihan/sehari selama 4 minggu dan melakukan 3 set latihan Diaphragmatic Breathing, setiap 1 set berdurasi 5 menit dengan 6 kali siklus nafas dalam 1 menit, frekuensi 2x/sehari selama 4 minggu. Sebelum dan sesudah intervensi, pasien dievaluasi menggunakan 6-Minutes Step Test.</w:t>
                            </w:r>
                          </w:p>
                          <w:p w14:paraId="6B3754FF" w14:textId="77777777" w:rsidR="00747913" w:rsidRDefault="00747913" w:rsidP="00CD75AD">
                            <w:pPr>
                              <w:pStyle w:val="Title"/>
                              <w:contextualSpacing/>
                              <w:jc w:val="both"/>
                              <w:rPr>
                                <w:sz w:val="20"/>
                                <w:szCs w:val="20"/>
                                <w:lang w:val="en-US"/>
                              </w:rPr>
                            </w:pPr>
                          </w:p>
                          <w:p w14:paraId="44C49DFE" w14:textId="77777777" w:rsidR="00747913" w:rsidRDefault="00747913" w:rsidP="00CD75AD">
                            <w:pPr>
                              <w:pStyle w:val="Title"/>
                              <w:contextualSpacing/>
                              <w:jc w:val="both"/>
                              <w:rPr>
                                <w:sz w:val="20"/>
                                <w:szCs w:val="20"/>
                                <w:lang w:val="en-US"/>
                              </w:rPr>
                            </w:pPr>
                          </w:p>
                          <w:p w14:paraId="45EDEDB8" w14:textId="77777777" w:rsidR="00747913" w:rsidRDefault="00747913" w:rsidP="00CD75AD">
                            <w:pPr>
                              <w:pStyle w:val="Title"/>
                              <w:contextualSpacing/>
                              <w:jc w:val="both"/>
                              <w:rPr>
                                <w:sz w:val="20"/>
                                <w:szCs w:val="20"/>
                                <w:lang w:val="en-US"/>
                              </w:rPr>
                            </w:pPr>
                          </w:p>
                          <w:p w14:paraId="53C57A84" w14:textId="77777777" w:rsidR="00747913" w:rsidRDefault="00747913" w:rsidP="00CD75AD">
                            <w:pPr>
                              <w:pStyle w:val="Title"/>
                              <w:contextualSpacing/>
                              <w:jc w:val="both"/>
                              <w:rPr>
                                <w:sz w:val="20"/>
                                <w:szCs w:val="20"/>
                                <w:lang w:val="en-US"/>
                              </w:rPr>
                            </w:pPr>
                          </w:p>
                          <w:p w14:paraId="59FA0F84" w14:textId="77777777" w:rsidR="00747913" w:rsidRDefault="00747913" w:rsidP="00CD75AD">
                            <w:pPr>
                              <w:pStyle w:val="Title"/>
                              <w:contextualSpacing/>
                              <w:jc w:val="both"/>
                              <w:rPr>
                                <w:sz w:val="20"/>
                                <w:szCs w:val="20"/>
                                <w:lang w:val="en-US"/>
                              </w:rPr>
                            </w:pPr>
                          </w:p>
                          <w:p w14:paraId="69321491" w14:textId="77777777" w:rsidR="00747913" w:rsidRDefault="00747913" w:rsidP="00CD75AD">
                            <w:pPr>
                              <w:pStyle w:val="Title"/>
                              <w:contextualSpacing/>
                              <w:jc w:val="both"/>
                              <w:rPr>
                                <w:sz w:val="20"/>
                                <w:szCs w:val="20"/>
                                <w:lang w:val="en-US"/>
                              </w:rPr>
                            </w:pPr>
                          </w:p>
                          <w:p w14:paraId="414BE1CE" w14:textId="77777777" w:rsidR="00747913" w:rsidRDefault="00747913" w:rsidP="00CD75AD">
                            <w:pPr>
                              <w:pStyle w:val="Title"/>
                              <w:contextualSpacing/>
                              <w:jc w:val="both"/>
                              <w:rPr>
                                <w:sz w:val="20"/>
                                <w:szCs w:val="20"/>
                                <w:lang w:val="en-US"/>
                              </w:rPr>
                            </w:pPr>
                          </w:p>
                          <w:p w14:paraId="17228197" w14:textId="77777777" w:rsidR="00747913" w:rsidRDefault="00747913" w:rsidP="00CD75AD">
                            <w:pPr>
                              <w:pStyle w:val="Title"/>
                              <w:contextualSpacing/>
                              <w:jc w:val="both"/>
                              <w:rPr>
                                <w:sz w:val="20"/>
                                <w:szCs w:val="20"/>
                                <w:lang w:val="en-US"/>
                              </w:rPr>
                            </w:pPr>
                          </w:p>
                          <w:p w14:paraId="21D24AF5" w14:textId="77777777" w:rsidR="00747913" w:rsidRDefault="00747913" w:rsidP="00CD75AD">
                            <w:pPr>
                              <w:pStyle w:val="Title"/>
                              <w:contextualSpacing/>
                              <w:jc w:val="both"/>
                              <w:rPr>
                                <w:sz w:val="20"/>
                                <w:szCs w:val="20"/>
                                <w:lang w:val="en-US"/>
                              </w:rPr>
                            </w:pPr>
                          </w:p>
                          <w:p w14:paraId="1B926F53" w14:textId="77777777" w:rsidR="00747913" w:rsidRDefault="00747913" w:rsidP="00CD75AD">
                            <w:pPr>
                              <w:pStyle w:val="Title"/>
                              <w:contextualSpacing/>
                              <w:jc w:val="both"/>
                              <w:rPr>
                                <w:sz w:val="20"/>
                                <w:szCs w:val="20"/>
                                <w:lang w:val="en-US"/>
                              </w:rPr>
                            </w:pPr>
                          </w:p>
                          <w:p w14:paraId="5BC58038" w14:textId="77777777" w:rsidR="00747913" w:rsidRDefault="00747913" w:rsidP="00CD75AD">
                            <w:pPr>
                              <w:pStyle w:val="Title"/>
                              <w:contextualSpacing/>
                              <w:jc w:val="both"/>
                              <w:rPr>
                                <w:sz w:val="20"/>
                                <w:szCs w:val="20"/>
                                <w:lang w:val="en-US"/>
                              </w:rPr>
                            </w:pPr>
                          </w:p>
                          <w:p w14:paraId="42D4BF9B" w14:textId="77777777" w:rsidR="00747913" w:rsidRDefault="00747913" w:rsidP="00CD75AD">
                            <w:pPr>
                              <w:pStyle w:val="Title"/>
                              <w:contextualSpacing/>
                              <w:jc w:val="both"/>
                              <w:rPr>
                                <w:sz w:val="20"/>
                                <w:szCs w:val="20"/>
                                <w:lang w:val="en-US"/>
                              </w:rPr>
                            </w:pPr>
                          </w:p>
                          <w:p w14:paraId="76C78049" w14:textId="77777777" w:rsidR="00747913" w:rsidRDefault="00747913" w:rsidP="00CD75AD">
                            <w:pPr>
                              <w:pStyle w:val="Title"/>
                              <w:contextualSpacing/>
                              <w:jc w:val="both"/>
                              <w:rPr>
                                <w:sz w:val="20"/>
                                <w:szCs w:val="20"/>
                                <w:lang w:val="en-US"/>
                              </w:rPr>
                            </w:pPr>
                          </w:p>
                          <w:p w14:paraId="5E916EB2" w14:textId="77777777" w:rsidR="00747913" w:rsidRPr="00CD75AD" w:rsidRDefault="00747913" w:rsidP="00CD75AD">
                            <w:pPr>
                              <w:pStyle w:val="Title"/>
                              <w:contextualSpacing/>
                              <w:jc w:val="both"/>
                              <w:rPr>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78AEA" id="_x0000_t202" coordsize="21600,21600" o:spt="202" path="m,l,21600r21600,l21600,xe">
                <v:stroke joinstyle="miter"/>
                <v:path gradientshapeok="t" o:connecttype="rect"/>
              </v:shapetype>
              <v:shape id="Text Box 2" o:spid="_x0000_s1026" type="#_x0000_t202" style="position:absolute;margin-left:0;margin-top:0;width:470pt;height:333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" filled="f" stroked="f">
                <v:textbox>
                  <w:txbxContent>
                    <w:p w14:paraId="6DD7F424" w14:textId="77777777" w:rsidR="00DC520E" w:rsidRPr="00DC520E" w:rsidRDefault="00DC520E" w:rsidP="00DC520E">
                      <w:pPr>
                        <w:spacing w:line="360" w:lineRule="auto"/>
                        <w:jc w:val="center"/>
                        <w:rPr>
                          <w:b/>
                          <w:color w:val="000000" w:themeColor="text1"/>
                          <w:sz w:val="20"/>
                          <w:szCs w:val="20"/>
                          <w:lang w:eastAsia="id-ID"/>
                        </w:rPr>
                      </w:pPr>
                      <w:r w:rsidRPr="00DC520E">
                        <w:rPr>
                          <w:b/>
                          <w:color w:val="000000" w:themeColor="text1"/>
                          <w:sz w:val="20"/>
                          <w:szCs w:val="20"/>
                          <w:lang w:eastAsia="id-ID"/>
                        </w:rPr>
                        <w:t xml:space="preserve">PENGARUH LATIHAN </w:t>
                      </w:r>
                      <w:r w:rsidRPr="00DC520E">
                        <w:rPr>
                          <w:b/>
                          <w:i/>
                          <w:color w:val="000000" w:themeColor="text1"/>
                          <w:sz w:val="20"/>
                          <w:szCs w:val="20"/>
                          <w:lang w:eastAsia="id-ID"/>
                        </w:rPr>
                        <w:t>INCENTIVE SPIROMETRY</w:t>
                      </w:r>
                      <w:r w:rsidRPr="00DC520E">
                        <w:rPr>
                          <w:b/>
                          <w:color w:val="000000" w:themeColor="text1"/>
                          <w:sz w:val="20"/>
                          <w:szCs w:val="20"/>
                          <w:lang w:eastAsia="id-ID"/>
                        </w:rPr>
                        <w:t xml:space="preserve"> DAN </w:t>
                      </w:r>
                      <w:r w:rsidRPr="00DC520E">
                        <w:rPr>
                          <w:b/>
                          <w:i/>
                          <w:color w:val="000000" w:themeColor="text1"/>
                          <w:sz w:val="20"/>
                          <w:szCs w:val="20"/>
                          <w:lang w:eastAsia="id-ID"/>
                        </w:rPr>
                        <w:t>DIAPHRAGMATIC BREATHING</w:t>
                      </w:r>
                      <w:r w:rsidRPr="00DC520E">
                        <w:rPr>
                          <w:b/>
                          <w:color w:val="000000" w:themeColor="text1"/>
                          <w:sz w:val="20"/>
                          <w:szCs w:val="20"/>
                          <w:lang w:eastAsia="id-ID"/>
                        </w:rPr>
                        <w:t xml:space="preserve"> TERHADAP PENINGKATAN KAPASITAS FUNGSIONAL PASCA-COVID-19</w:t>
                      </w:r>
                    </w:p>
                    <w:p w14:paraId="14FEA4EF" w14:textId="77777777" w:rsidR="00747913" w:rsidRPr="0022505C" w:rsidRDefault="00747913" w:rsidP="00CD75AD">
                      <w:pPr>
                        <w:contextualSpacing/>
                        <w:jc w:val="center"/>
                        <w:rPr>
                          <w:b/>
                          <w:bCs/>
                          <w:sz w:val="22"/>
                          <w:szCs w:val="22"/>
                        </w:rPr>
                      </w:pPr>
                    </w:p>
                    <w:p w14:paraId="080A2E1C" w14:textId="439A065D" w:rsidR="00747913" w:rsidRPr="001D06B0" w:rsidRDefault="00747913" w:rsidP="00CD75AD">
                      <w:pPr>
                        <w:contextualSpacing/>
                        <w:jc w:val="center"/>
                        <w:rPr>
                          <w:b/>
                          <w:bCs/>
                          <w:sz w:val="20"/>
                          <w:szCs w:val="20"/>
                          <w:lang w:val="en-US"/>
                        </w:rPr>
                      </w:pPr>
                      <w:r w:rsidRPr="00F50A5C">
                        <w:rPr>
                          <w:sz w:val="20"/>
                          <w:szCs w:val="20"/>
                          <w:vertAlign w:val="superscript"/>
                        </w:rPr>
                        <w:t>1</w:t>
                      </w:r>
                      <w:r w:rsidR="001D06B0">
                        <w:rPr>
                          <w:b/>
                          <w:bCs/>
                          <w:sz w:val="20"/>
                          <w:szCs w:val="20"/>
                          <w:lang w:val="en-US"/>
                        </w:rPr>
                        <w:t>Daniel Yamotani Zagoto</w:t>
                      </w:r>
                    </w:p>
                    <w:p w14:paraId="2F15E933" w14:textId="76A01294" w:rsidR="001D06B0" w:rsidRPr="001D06B0" w:rsidRDefault="00747913" w:rsidP="001D06B0">
                      <w:pPr>
                        <w:contextualSpacing/>
                        <w:jc w:val="center"/>
                        <w:rPr>
                          <w:b/>
                          <w:sz w:val="20"/>
                          <w:szCs w:val="20"/>
                          <w:lang w:val="en-US"/>
                        </w:rPr>
                      </w:pPr>
                      <w:r w:rsidRPr="00F50A5C">
                        <w:rPr>
                          <w:b/>
                          <w:sz w:val="20"/>
                          <w:szCs w:val="20"/>
                          <w:vertAlign w:val="superscript"/>
                        </w:rPr>
                        <w:t>2</w:t>
                      </w:r>
                      <w:r>
                        <w:rPr>
                          <w:b/>
                          <w:sz w:val="20"/>
                          <w:szCs w:val="20"/>
                          <w:lang w:val="en-US"/>
                        </w:rPr>
                        <w:t>Lidwina Sima Sengkey</w:t>
                      </w:r>
                    </w:p>
                    <w:p w14:paraId="6F321051" w14:textId="6912B1A5" w:rsidR="001D06B0" w:rsidRPr="001D06B0" w:rsidRDefault="001D06B0" w:rsidP="001D06B0">
                      <w:pPr>
                        <w:contextualSpacing/>
                        <w:jc w:val="center"/>
                        <w:rPr>
                          <w:b/>
                          <w:sz w:val="20"/>
                          <w:szCs w:val="20"/>
                          <w:lang w:val="en-US"/>
                        </w:rPr>
                      </w:pPr>
                      <w:r w:rsidRPr="00F50A5C">
                        <w:rPr>
                          <w:b/>
                          <w:sz w:val="20"/>
                          <w:szCs w:val="20"/>
                          <w:vertAlign w:val="superscript"/>
                        </w:rPr>
                        <w:t>2</w:t>
                      </w:r>
                      <w:r>
                        <w:rPr>
                          <w:b/>
                          <w:sz w:val="20"/>
                          <w:szCs w:val="20"/>
                          <w:lang w:val="en-US"/>
                        </w:rPr>
                        <w:t>Theresia Isye Mogi</w:t>
                      </w:r>
                    </w:p>
                    <w:p w14:paraId="162FD884" w14:textId="77777777" w:rsidR="00747913" w:rsidRDefault="00747913" w:rsidP="00CD75AD">
                      <w:pPr>
                        <w:contextualSpacing/>
                        <w:jc w:val="center"/>
                        <w:rPr>
                          <w:b/>
                          <w:bCs/>
                          <w:sz w:val="20"/>
                          <w:szCs w:val="20"/>
                        </w:rPr>
                      </w:pPr>
                    </w:p>
                    <w:p w14:paraId="4492081C" w14:textId="77777777" w:rsidR="00747913" w:rsidRDefault="00747913" w:rsidP="00CD75AD">
                      <w:pPr>
                        <w:contextualSpacing/>
                        <w:jc w:val="center"/>
                        <w:rPr>
                          <w:sz w:val="20"/>
                          <w:szCs w:val="20"/>
                        </w:rPr>
                      </w:pPr>
                      <w:bookmarkStart w:id="2" w:name="_Hlk89870592"/>
                      <w:r w:rsidRPr="00BF7047">
                        <w:rPr>
                          <w:sz w:val="20"/>
                          <w:szCs w:val="20"/>
                          <w:vertAlign w:val="superscript"/>
                        </w:rPr>
                        <w:t>1</w:t>
                      </w:r>
                      <w:r w:rsidRPr="00747856">
                        <w:rPr>
                          <w:sz w:val="20"/>
                          <w:szCs w:val="20"/>
                        </w:rPr>
                        <w:t>PPDS</w:t>
                      </w:r>
                      <w:r>
                        <w:rPr>
                          <w:sz w:val="20"/>
                          <w:szCs w:val="20"/>
                        </w:rPr>
                        <w:t>-1 Ilmu Kedokteran Fisik dan Rehabilitasi Fakultas Kedokteran Universitas Sam Ratulangi Manado</w:t>
                      </w:r>
                    </w:p>
                    <w:p w14:paraId="314DF0F1" w14:textId="77777777" w:rsidR="00747913" w:rsidRDefault="00747913" w:rsidP="00CD75AD">
                      <w:pPr>
                        <w:contextualSpacing/>
                        <w:jc w:val="center"/>
                        <w:rPr>
                          <w:sz w:val="20"/>
                          <w:szCs w:val="20"/>
                        </w:rPr>
                      </w:pPr>
                      <w:r w:rsidRPr="00BF7047">
                        <w:rPr>
                          <w:sz w:val="20"/>
                          <w:szCs w:val="20"/>
                          <w:vertAlign w:val="superscript"/>
                        </w:rPr>
                        <w:t>2</w:t>
                      </w:r>
                      <w:r>
                        <w:rPr>
                          <w:sz w:val="20"/>
                          <w:szCs w:val="20"/>
                        </w:rPr>
                        <w:t>Spesialis Ilmu Kedokteran Fisik dan Rehabilitasi RSUP Prof. Dr. R. D. Kandou Manado</w:t>
                      </w:r>
                    </w:p>
                    <w:bookmarkEnd w:id="2"/>
                    <w:p w14:paraId="16210E11" w14:textId="78322E9E" w:rsidR="00747913" w:rsidRDefault="00747913" w:rsidP="00CD75AD">
                      <w:pPr>
                        <w:contextualSpacing/>
                        <w:jc w:val="center"/>
                        <w:rPr>
                          <w:sz w:val="20"/>
                          <w:szCs w:val="20"/>
                          <w:lang w:val="en-US"/>
                        </w:rPr>
                      </w:pPr>
                      <w:r w:rsidRPr="00E44FB6">
                        <w:rPr>
                          <w:sz w:val="20"/>
                          <w:szCs w:val="20"/>
                        </w:rPr>
                        <w:t>Email</w:t>
                      </w:r>
                      <w:r w:rsidRPr="0022505C">
                        <w:rPr>
                          <w:sz w:val="20"/>
                          <w:szCs w:val="20"/>
                        </w:rPr>
                        <w:t>:</w:t>
                      </w:r>
                      <w:r w:rsidRPr="0022505C">
                        <w:rPr>
                          <w:sz w:val="20"/>
                          <w:szCs w:val="20"/>
                          <w:lang w:val="en-US"/>
                        </w:rPr>
                        <w:t xml:space="preserve"> </w:t>
                      </w:r>
                      <w:r w:rsidR="00570907" w:rsidRPr="00570907">
                        <w:rPr>
                          <w:sz w:val="20"/>
                          <w:szCs w:val="20"/>
                          <w:lang w:val="en-US"/>
                        </w:rPr>
                        <w:t>danielzagoto27@gmail.com</w:t>
                      </w:r>
                      <w:r w:rsidR="00B145BA">
                        <w:rPr>
                          <w:rStyle w:val="Hyperlink"/>
                          <w:color w:val="auto"/>
                          <w:sz w:val="20"/>
                          <w:szCs w:val="20"/>
                          <w:lang w:val="en-US"/>
                        </w:rPr>
                        <w:t xml:space="preserve">, </w:t>
                      </w:r>
                      <w:hyperlink r:id="rId9" w:history="1">
                        <w:r w:rsidR="001D06B0" w:rsidRPr="001D06B0">
                          <w:rPr>
                            <w:rStyle w:val="Hyperlink"/>
                            <w:color w:val="auto"/>
                            <w:sz w:val="20"/>
                            <w:szCs w:val="20"/>
                            <w:lang w:val="en-US"/>
                          </w:rPr>
                          <w:t>lidwinasimasengkey@yahoo.co.id</w:t>
                        </w:r>
                      </w:hyperlink>
                      <w:r w:rsidR="001D06B0">
                        <w:rPr>
                          <w:rStyle w:val="Hyperlink"/>
                          <w:color w:val="auto"/>
                          <w:sz w:val="20"/>
                          <w:szCs w:val="20"/>
                          <w:lang w:val="en-US"/>
                        </w:rPr>
                        <w:t>, dokter_isye@yahoo.co.id</w:t>
                      </w:r>
                    </w:p>
                    <w:p w14:paraId="0D2564B7" w14:textId="77777777" w:rsidR="00747913" w:rsidRDefault="00747913" w:rsidP="00CD75AD">
                      <w:pPr>
                        <w:contextualSpacing/>
                        <w:jc w:val="both"/>
                        <w:rPr>
                          <w:sz w:val="20"/>
                          <w:szCs w:val="20"/>
                          <w:lang w:val="en-US"/>
                        </w:rPr>
                      </w:pPr>
                    </w:p>
                    <w:p w14:paraId="78433C04" w14:textId="0655A560" w:rsidR="00747913" w:rsidRPr="00CD75AD" w:rsidRDefault="00747913" w:rsidP="00CD75AD">
                      <w:pPr>
                        <w:pStyle w:val="Title"/>
                        <w:contextualSpacing/>
                        <w:jc w:val="both"/>
                        <w:rPr>
                          <w:sz w:val="20"/>
                          <w:szCs w:val="20"/>
                          <w:lang w:val="en-US"/>
                        </w:rPr>
                      </w:pPr>
                      <w:r w:rsidRPr="00633AB6">
                        <w:rPr>
                          <w:b/>
                          <w:sz w:val="20"/>
                          <w:szCs w:val="20"/>
                          <w:lang w:val="en-US"/>
                        </w:rPr>
                        <w:t>ABSTRA</w:t>
                      </w:r>
                      <w:r>
                        <w:rPr>
                          <w:b/>
                          <w:sz w:val="20"/>
                          <w:szCs w:val="20"/>
                          <w:lang w:val="en-US"/>
                        </w:rPr>
                        <w:t xml:space="preserve">CT </w:t>
                      </w:r>
                      <w:r>
                        <w:rPr>
                          <w:sz w:val="20"/>
                          <w:szCs w:val="20"/>
                          <w:lang w:val="en-US"/>
                        </w:rPr>
                        <w:t>:</w:t>
                      </w:r>
                      <w:r>
                        <w:rPr>
                          <w:b/>
                          <w:sz w:val="20"/>
                          <w:szCs w:val="20"/>
                          <w:lang w:val="en-US"/>
                        </w:rPr>
                        <w:t xml:space="preserve"> </w:t>
                      </w:r>
                      <w:r w:rsidR="001D06B0" w:rsidRPr="001D06B0">
                        <w:rPr>
                          <w:sz w:val="20"/>
                          <w:szCs w:val="20"/>
                          <w:lang w:val="en-US"/>
                        </w:rPr>
                        <w:t>Post-Covid-19 is associated with decreased Functional Capacity which can interfere with daily activities and work. Incentive Spirometry and Diaphragmatic Breathing exercises can improve post-Covid-19 Functional Capacity. Knowing the effectiveness of Incentive Spirometry and Diaphragmatic Breathing exercises to increase post-Covid-19 Functional Capacity. This research is a research of The Control Group Pre-Post Test Group Design. A total of 11 subjects performed 3 sets of Diaphragmatic Breathing exercises, each set of 5 minutes duration with 6 breath cycles in 1 minute, 2x/day frequency for 4 weeks and 9 subjects performed Incentive Spirometry, 20 x repetitions of 1 set of exercises, rest between 5 second repetitions with a frequency of 2 sets of exercises/day for 4 weeks and doing 3 sets of Diaphragmatic Breathing exercises, every 1 set lasting 5 minutes with 6 breath cycles in 1 minute, frequency 2x/day for 4 weeks. Before and after the intervention, patients were evaluated using the 6-Minutes Step Test.</w:t>
                      </w:r>
                    </w:p>
                    <w:p w14:paraId="05CB8198" w14:textId="3A10757A" w:rsidR="00747913" w:rsidRPr="001D06B0" w:rsidRDefault="00747913" w:rsidP="001D06B0">
                      <w:pPr>
                        <w:jc w:val="both"/>
                        <w:rPr>
                          <w:sz w:val="20"/>
                          <w:szCs w:val="20"/>
                        </w:rPr>
                      </w:pPr>
                      <w:r w:rsidRPr="00CD75AD">
                        <w:rPr>
                          <w:b/>
                          <w:sz w:val="20"/>
                          <w:szCs w:val="20"/>
                          <w:lang w:val="en-US"/>
                        </w:rPr>
                        <w:t>ABSTRAK</w:t>
                      </w:r>
                      <w:r>
                        <w:rPr>
                          <w:sz w:val="20"/>
                          <w:szCs w:val="20"/>
                          <w:lang w:val="en-US"/>
                        </w:rPr>
                        <w:t xml:space="preserve"> : </w:t>
                      </w:r>
                      <w:r w:rsidR="00545B3A" w:rsidRPr="00545B3A">
                        <w:rPr>
                          <w:sz w:val="20"/>
                          <w:szCs w:val="20"/>
                        </w:rPr>
                        <w:t>Pasca-Covid-19 berhubungan dengan penurunan Kapasitas Fungsional yang dapat mengganggu aktivitas dan pekerjaan sehari-hari. Latihan Incentive Spirometry dan Diaphragmatic Breathing dapat meningkatkan Kapasitas Fungsional pasca-Covid-19.</w:t>
                      </w:r>
                      <w:r w:rsidR="001D06B0">
                        <w:rPr>
                          <w:sz w:val="20"/>
                          <w:szCs w:val="20"/>
                          <w:lang w:val="en-US"/>
                        </w:rPr>
                        <w:t xml:space="preserve"> </w:t>
                      </w:r>
                      <w:r w:rsidR="00545B3A" w:rsidRPr="00545B3A">
                        <w:rPr>
                          <w:sz w:val="20"/>
                          <w:szCs w:val="20"/>
                        </w:rPr>
                        <w:t>Mengetahui efektivitas latihan Incentive Spirometry dan Diaphragmatic Breathing terhadap peningkatan Kapasitas Fungsional pasca-Covid-19.</w:t>
                      </w:r>
                      <w:r w:rsidR="001D06B0">
                        <w:rPr>
                          <w:sz w:val="20"/>
                          <w:szCs w:val="20"/>
                          <w:lang w:val="en-US"/>
                        </w:rPr>
                        <w:t xml:space="preserve"> </w:t>
                      </w:r>
                      <w:r w:rsidR="00545B3A" w:rsidRPr="00545B3A">
                        <w:rPr>
                          <w:sz w:val="20"/>
                          <w:szCs w:val="20"/>
                        </w:rPr>
                        <w:t>Penelitian ini merupakan penelitian The Control Group Pre-Post Test Group Design. Sebanyak 11 subjek melakukan 3 set latihan Diaphragmatic Breathing, setiap 1 set berdurasi 5 menit dengan 6 kali siklus nafas dalam 1 menit, frekuensi 2x/sehari selama 4 minggu dan sebanyak 9 subjek melakukan latihan Incentive Spirometry, 20 x repetisi 1 set latihan, istirahat antara repetisi 5 detik frekuensi 2x set latihan/sehari selama 4 minggu dan melakukan 3 set latihan Diaphragmatic Breathing, setiap 1 set berdurasi 5 menit dengan 6 kali siklus nafas dalam 1 menit, frekuensi 2x/sehari selama 4 minggu. Sebelum dan sesudah intervensi, pasien dievaluasi menggunakan 6-Minutes Step Test.</w:t>
                      </w:r>
                    </w:p>
                    <w:p w14:paraId="6B3754FF" w14:textId="77777777" w:rsidR="00747913" w:rsidRDefault="00747913" w:rsidP="00CD75AD">
                      <w:pPr>
                        <w:pStyle w:val="Title"/>
                        <w:contextualSpacing/>
                        <w:jc w:val="both"/>
                        <w:rPr>
                          <w:sz w:val="20"/>
                          <w:szCs w:val="20"/>
                          <w:lang w:val="en-US"/>
                        </w:rPr>
                      </w:pPr>
                    </w:p>
                    <w:p w14:paraId="44C49DFE" w14:textId="77777777" w:rsidR="00747913" w:rsidRDefault="00747913" w:rsidP="00CD75AD">
                      <w:pPr>
                        <w:pStyle w:val="Title"/>
                        <w:contextualSpacing/>
                        <w:jc w:val="both"/>
                        <w:rPr>
                          <w:sz w:val="20"/>
                          <w:szCs w:val="20"/>
                          <w:lang w:val="en-US"/>
                        </w:rPr>
                      </w:pPr>
                    </w:p>
                    <w:p w14:paraId="45EDEDB8" w14:textId="77777777" w:rsidR="00747913" w:rsidRDefault="00747913" w:rsidP="00CD75AD">
                      <w:pPr>
                        <w:pStyle w:val="Title"/>
                        <w:contextualSpacing/>
                        <w:jc w:val="both"/>
                        <w:rPr>
                          <w:sz w:val="20"/>
                          <w:szCs w:val="20"/>
                          <w:lang w:val="en-US"/>
                        </w:rPr>
                      </w:pPr>
                    </w:p>
                    <w:p w14:paraId="53C57A84" w14:textId="77777777" w:rsidR="00747913" w:rsidRDefault="00747913" w:rsidP="00CD75AD">
                      <w:pPr>
                        <w:pStyle w:val="Title"/>
                        <w:contextualSpacing/>
                        <w:jc w:val="both"/>
                        <w:rPr>
                          <w:sz w:val="20"/>
                          <w:szCs w:val="20"/>
                          <w:lang w:val="en-US"/>
                        </w:rPr>
                      </w:pPr>
                    </w:p>
                    <w:p w14:paraId="59FA0F84" w14:textId="77777777" w:rsidR="00747913" w:rsidRDefault="00747913" w:rsidP="00CD75AD">
                      <w:pPr>
                        <w:pStyle w:val="Title"/>
                        <w:contextualSpacing/>
                        <w:jc w:val="both"/>
                        <w:rPr>
                          <w:sz w:val="20"/>
                          <w:szCs w:val="20"/>
                          <w:lang w:val="en-US"/>
                        </w:rPr>
                      </w:pPr>
                    </w:p>
                    <w:p w14:paraId="69321491" w14:textId="77777777" w:rsidR="00747913" w:rsidRDefault="00747913" w:rsidP="00CD75AD">
                      <w:pPr>
                        <w:pStyle w:val="Title"/>
                        <w:contextualSpacing/>
                        <w:jc w:val="both"/>
                        <w:rPr>
                          <w:sz w:val="20"/>
                          <w:szCs w:val="20"/>
                          <w:lang w:val="en-US"/>
                        </w:rPr>
                      </w:pPr>
                    </w:p>
                    <w:p w14:paraId="414BE1CE" w14:textId="77777777" w:rsidR="00747913" w:rsidRDefault="00747913" w:rsidP="00CD75AD">
                      <w:pPr>
                        <w:pStyle w:val="Title"/>
                        <w:contextualSpacing/>
                        <w:jc w:val="both"/>
                        <w:rPr>
                          <w:sz w:val="20"/>
                          <w:szCs w:val="20"/>
                          <w:lang w:val="en-US"/>
                        </w:rPr>
                      </w:pPr>
                    </w:p>
                    <w:p w14:paraId="17228197" w14:textId="77777777" w:rsidR="00747913" w:rsidRDefault="00747913" w:rsidP="00CD75AD">
                      <w:pPr>
                        <w:pStyle w:val="Title"/>
                        <w:contextualSpacing/>
                        <w:jc w:val="both"/>
                        <w:rPr>
                          <w:sz w:val="20"/>
                          <w:szCs w:val="20"/>
                          <w:lang w:val="en-US"/>
                        </w:rPr>
                      </w:pPr>
                    </w:p>
                    <w:p w14:paraId="21D24AF5" w14:textId="77777777" w:rsidR="00747913" w:rsidRDefault="00747913" w:rsidP="00CD75AD">
                      <w:pPr>
                        <w:pStyle w:val="Title"/>
                        <w:contextualSpacing/>
                        <w:jc w:val="both"/>
                        <w:rPr>
                          <w:sz w:val="20"/>
                          <w:szCs w:val="20"/>
                          <w:lang w:val="en-US"/>
                        </w:rPr>
                      </w:pPr>
                    </w:p>
                    <w:p w14:paraId="1B926F53" w14:textId="77777777" w:rsidR="00747913" w:rsidRDefault="00747913" w:rsidP="00CD75AD">
                      <w:pPr>
                        <w:pStyle w:val="Title"/>
                        <w:contextualSpacing/>
                        <w:jc w:val="both"/>
                        <w:rPr>
                          <w:sz w:val="20"/>
                          <w:szCs w:val="20"/>
                          <w:lang w:val="en-US"/>
                        </w:rPr>
                      </w:pPr>
                    </w:p>
                    <w:p w14:paraId="5BC58038" w14:textId="77777777" w:rsidR="00747913" w:rsidRDefault="00747913" w:rsidP="00CD75AD">
                      <w:pPr>
                        <w:pStyle w:val="Title"/>
                        <w:contextualSpacing/>
                        <w:jc w:val="both"/>
                        <w:rPr>
                          <w:sz w:val="20"/>
                          <w:szCs w:val="20"/>
                          <w:lang w:val="en-US"/>
                        </w:rPr>
                      </w:pPr>
                    </w:p>
                    <w:p w14:paraId="42D4BF9B" w14:textId="77777777" w:rsidR="00747913" w:rsidRDefault="00747913" w:rsidP="00CD75AD">
                      <w:pPr>
                        <w:pStyle w:val="Title"/>
                        <w:contextualSpacing/>
                        <w:jc w:val="both"/>
                        <w:rPr>
                          <w:sz w:val="20"/>
                          <w:szCs w:val="20"/>
                          <w:lang w:val="en-US"/>
                        </w:rPr>
                      </w:pPr>
                    </w:p>
                    <w:p w14:paraId="76C78049" w14:textId="77777777" w:rsidR="00747913" w:rsidRDefault="00747913" w:rsidP="00CD75AD">
                      <w:pPr>
                        <w:pStyle w:val="Title"/>
                        <w:contextualSpacing/>
                        <w:jc w:val="both"/>
                        <w:rPr>
                          <w:sz w:val="20"/>
                          <w:szCs w:val="20"/>
                          <w:lang w:val="en-US"/>
                        </w:rPr>
                      </w:pPr>
                    </w:p>
                    <w:p w14:paraId="5E916EB2" w14:textId="77777777" w:rsidR="00747913" w:rsidRPr="00CD75AD" w:rsidRDefault="00747913" w:rsidP="00CD75AD">
                      <w:pPr>
                        <w:pStyle w:val="Title"/>
                        <w:contextualSpacing/>
                        <w:jc w:val="both"/>
                        <w:rPr>
                          <w:sz w:val="20"/>
                          <w:szCs w:val="20"/>
                          <w:lang w:val="en-US"/>
                        </w:rPr>
                      </w:pPr>
                    </w:p>
                  </w:txbxContent>
                </v:textbox>
                <w10:wrap type="square" anchorx="page"/>
              </v:shape>
            </w:pict>
          </mc:Fallback>
        </mc:AlternateContent>
      </w:r>
      <w:r w:rsidR="008F3D81" w:rsidRPr="00BA1851">
        <w:rPr>
          <w:b/>
          <w:sz w:val="20"/>
          <w:szCs w:val="20"/>
        </w:rPr>
        <w:t>P</w:t>
      </w:r>
      <w:r w:rsidR="00C6786B">
        <w:rPr>
          <w:b/>
          <w:sz w:val="20"/>
          <w:szCs w:val="20"/>
          <w:lang w:val="en-US"/>
        </w:rPr>
        <w:t>endahuluan</w:t>
      </w:r>
    </w:p>
    <w:p w14:paraId="69C1C223" w14:textId="77777777" w:rsidR="006D187F" w:rsidRPr="006D187F" w:rsidRDefault="006D187F" w:rsidP="006D187F">
      <w:pPr>
        <w:tabs>
          <w:tab w:val="left" w:pos="567"/>
          <w:tab w:val="left" w:pos="851"/>
          <w:tab w:val="left" w:pos="1134"/>
        </w:tabs>
        <w:ind w:firstLine="720"/>
        <w:jc w:val="both"/>
        <w:rPr>
          <w:rFonts w:eastAsia="Calibri"/>
          <w:noProof w:val="0"/>
          <w:color w:val="000000"/>
          <w:sz w:val="20"/>
          <w:szCs w:val="20"/>
          <w:vertAlign w:val="superscript"/>
        </w:rPr>
      </w:pPr>
      <w:r w:rsidRPr="006D187F">
        <w:rPr>
          <w:rFonts w:eastAsia="Calibri"/>
          <w:i/>
          <w:noProof w:val="0"/>
          <w:color w:val="000000"/>
          <w:sz w:val="20"/>
          <w:szCs w:val="20"/>
          <w:lang w:val="en-US"/>
        </w:rPr>
        <w:t>Coronavirus Disease</w:t>
      </w:r>
      <w:r w:rsidRPr="006D187F">
        <w:rPr>
          <w:rFonts w:eastAsia="Calibri"/>
          <w:noProof w:val="0"/>
          <w:color w:val="000000"/>
          <w:sz w:val="20"/>
          <w:szCs w:val="20"/>
          <w:lang w:val="en-US"/>
        </w:rPr>
        <w:t>-19</w:t>
      </w:r>
      <w:r w:rsidRPr="006D187F">
        <w:rPr>
          <w:rFonts w:eastAsia="Calibri"/>
          <w:noProof w:val="0"/>
          <w:color w:val="000000"/>
          <w:sz w:val="20"/>
          <w:szCs w:val="20"/>
        </w:rPr>
        <w:t xml:space="preserve"> </w:t>
      </w:r>
      <w:r w:rsidRPr="006D187F">
        <w:rPr>
          <w:rFonts w:eastAsia="Calibri"/>
          <w:noProof w:val="0"/>
          <w:color w:val="000000"/>
          <w:sz w:val="20"/>
          <w:szCs w:val="20"/>
          <w:lang w:val="en-US"/>
        </w:rPr>
        <w:t xml:space="preserve">(Covid-19) </w:t>
      </w:r>
      <w:r w:rsidRPr="006D187F">
        <w:rPr>
          <w:rFonts w:eastAsia="Calibri"/>
          <w:noProof w:val="0"/>
          <w:color w:val="000000"/>
          <w:sz w:val="20"/>
          <w:szCs w:val="20"/>
        </w:rPr>
        <w:t>telah memicu pandemi di seluruh dunia, dan jutaan orang telah terinfeksi</w:t>
      </w:r>
      <w:r w:rsidRPr="006D187F">
        <w:rPr>
          <w:rFonts w:eastAsia="Calibri"/>
          <w:noProof w:val="0"/>
          <w:color w:val="000000"/>
          <w:sz w:val="20"/>
          <w:szCs w:val="20"/>
          <w:lang w:val="en-US"/>
        </w:rPr>
        <w:t xml:space="preserve"> karenanya</w:t>
      </w:r>
      <w:r w:rsidRPr="006D187F">
        <w:rPr>
          <w:rFonts w:eastAsia="Calibri"/>
          <w:noProof w:val="0"/>
          <w:color w:val="000000"/>
          <w:sz w:val="20"/>
          <w:szCs w:val="20"/>
        </w:rPr>
        <w:t>.</w:t>
      </w:r>
      <w:r w:rsidRPr="006D187F">
        <w:rPr>
          <w:rFonts w:eastAsia="Calibri"/>
          <w:noProof w:val="0"/>
          <w:color w:val="000000"/>
          <w:sz w:val="20"/>
          <w:szCs w:val="20"/>
          <w:vertAlign w:val="superscript"/>
          <w:lang w:val="en-US"/>
        </w:rPr>
        <w:t>1</w:t>
      </w:r>
      <w:r w:rsidRPr="006D187F">
        <w:rPr>
          <w:rFonts w:eastAsia="Calibri"/>
          <w:noProof w:val="0"/>
          <w:color w:val="000000"/>
          <w:sz w:val="20"/>
          <w:szCs w:val="20"/>
        </w:rPr>
        <w:t xml:space="preserve"> Manajemen dan pengendalian infeksi </w:t>
      </w:r>
      <w:r w:rsidRPr="006D187F">
        <w:rPr>
          <w:rFonts w:eastAsia="Calibri"/>
          <w:i/>
          <w:noProof w:val="0"/>
          <w:color w:val="000000"/>
          <w:sz w:val="20"/>
          <w:szCs w:val="20"/>
        </w:rPr>
        <w:t>C</w:t>
      </w:r>
      <w:r w:rsidRPr="006D187F">
        <w:rPr>
          <w:rFonts w:eastAsia="Calibri"/>
          <w:i/>
          <w:noProof w:val="0"/>
          <w:color w:val="000000"/>
          <w:sz w:val="20"/>
          <w:szCs w:val="20"/>
          <w:lang w:val="en-US"/>
        </w:rPr>
        <w:t xml:space="preserve">oronavirus </w:t>
      </w:r>
      <w:r w:rsidRPr="006D187F">
        <w:rPr>
          <w:rFonts w:eastAsia="Calibri"/>
          <w:noProof w:val="0"/>
          <w:color w:val="000000"/>
          <w:sz w:val="20"/>
          <w:szCs w:val="20"/>
          <w:lang w:val="en-US"/>
        </w:rPr>
        <w:t xml:space="preserve">telah menjadi </w:t>
      </w:r>
      <w:r w:rsidRPr="006D187F">
        <w:rPr>
          <w:rFonts w:eastAsia="Calibri"/>
          <w:noProof w:val="0"/>
          <w:color w:val="000000"/>
          <w:sz w:val="20"/>
          <w:szCs w:val="20"/>
        </w:rPr>
        <w:t>tantangan bagi negara-negara di seluruh dunia.</w:t>
      </w:r>
      <w:bookmarkStart w:id="3" w:name="_Hlk56554311"/>
      <w:r w:rsidRPr="006D187F">
        <w:rPr>
          <w:rFonts w:eastAsia="Calibri"/>
          <w:noProof w:val="0"/>
          <w:color w:val="000000"/>
          <w:sz w:val="20"/>
          <w:szCs w:val="20"/>
          <w:lang w:val="en-US"/>
        </w:rPr>
        <w:t xml:space="preserve"> </w:t>
      </w:r>
      <w:r w:rsidRPr="006D187F">
        <w:rPr>
          <w:rFonts w:eastAsia="Calibri"/>
          <w:i/>
          <w:iCs/>
          <w:noProof w:val="0"/>
          <w:color w:val="000000"/>
          <w:sz w:val="20"/>
          <w:szCs w:val="20"/>
          <w:lang w:val="en-ID"/>
        </w:rPr>
        <w:t>International Committee on Taxonomy of Viruses</w:t>
      </w:r>
      <w:r w:rsidRPr="006D187F">
        <w:rPr>
          <w:rFonts w:eastAsia="Calibri"/>
          <w:noProof w:val="0"/>
          <w:color w:val="000000"/>
          <w:sz w:val="20"/>
          <w:szCs w:val="20"/>
          <w:lang w:val="en-ID"/>
        </w:rPr>
        <w:t xml:space="preserve"> (ICTV) memberikan nama coronavirus ini sebagai </w:t>
      </w:r>
      <w:r w:rsidRPr="006D187F">
        <w:rPr>
          <w:rFonts w:eastAsia="Calibri"/>
          <w:i/>
          <w:iCs/>
          <w:noProof w:val="0"/>
          <w:color w:val="000000"/>
          <w:sz w:val="20"/>
          <w:szCs w:val="20"/>
          <w:lang w:val="en-ID"/>
        </w:rPr>
        <w:t>Severe Acute Respiratory Syndrome Coronavirus 2</w:t>
      </w:r>
      <w:r w:rsidRPr="006D187F">
        <w:rPr>
          <w:rFonts w:eastAsia="Calibri"/>
          <w:noProof w:val="0"/>
          <w:color w:val="000000"/>
          <w:sz w:val="20"/>
          <w:szCs w:val="20"/>
          <w:lang w:val="en-ID"/>
        </w:rPr>
        <w:t xml:space="preserve"> (SARS-CoV-2) pada 11 Februari 2020. </w:t>
      </w:r>
      <w:r w:rsidRPr="006D187F">
        <w:rPr>
          <w:rFonts w:eastAsia="Calibri"/>
          <w:i/>
          <w:noProof w:val="0"/>
          <w:color w:val="000000"/>
          <w:sz w:val="20"/>
          <w:szCs w:val="20"/>
          <w:lang w:val="en-ID"/>
        </w:rPr>
        <w:t xml:space="preserve">World Health Organization </w:t>
      </w:r>
      <w:r w:rsidRPr="006D187F">
        <w:rPr>
          <w:rFonts w:eastAsia="Calibri"/>
          <w:noProof w:val="0"/>
          <w:color w:val="000000"/>
          <w:sz w:val="20"/>
          <w:szCs w:val="20"/>
          <w:lang w:val="en-ID"/>
        </w:rPr>
        <w:t>(</w:t>
      </w:r>
      <w:r w:rsidRPr="006D187F">
        <w:rPr>
          <w:rFonts w:eastAsia="Calibri"/>
          <w:noProof w:val="0"/>
          <w:color w:val="000000"/>
          <w:sz w:val="20"/>
          <w:szCs w:val="20"/>
          <w:lang w:val="en-US"/>
        </w:rPr>
        <w:t xml:space="preserve">WHO) secara resmi menyebut penyakit yang disebabkan oleh SARS-CoV-2 sebagai Covid-19 dalam </w:t>
      </w:r>
      <w:r w:rsidRPr="006D187F">
        <w:rPr>
          <w:rFonts w:eastAsia="Calibri"/>
          <w:i/>
          <w:iCs/>
          <w:noProof w:val="0"/>
          <w:color w:val="000000"/>
          <w:sz w:val="20"/>
          <w:szCs w:val="20"/>
          <w:lang w:val="en-US"/>
        </w:rPr>
        <w:t>International Classification Disease</w:t>
      </w:r>
      <w:r w:rsidRPr="006D187F">
        <w:rPr>
          <w:rFonts w:eastAsia="Calibri"/>
          <w:noProof w:val="0"/>
          <w:color w:val="000000"/>
          <w:sz w:val="20"/>
          <w:szCs w:val="20"/>
          <w:lang w:val="en-US"/>
        </w:rPr>
        <w:t xml:space="preserve"> (ICD).</w:t>
      </w:r>
      <w:r w:rsidRPr="006D187F">
        <w:rPr>
          <w:rFonts w:eastAsia="Calibri"/>
          <w:noProof w:val="0"/>
          <w:color w:val="000000"/>
          <w:sz w:val="20"/>
          <w:szCs w:val="20"/>
          <w:vertAlign w:val="superscript"/>
          <w:lang w:val="en-US"/>
        </w:rPr>
        <w:t>2</w:t>
      </w:r>
    </w:p>
    <w:bookmarkEnd w:id="3"/>
    <w:p w14:paraId="494198C6" w14:textId="77777777" w:rsidR="006D187F" w:rsidRPr="006D187F" w:rsidRDefault="006D187F" w:rsidP="006D187F">
      <w:pPr>
        <w:ind w:firstLine="720"/>
        <w:jc w:val="both"/>
        <w:rPr>
          <w:rFonts w:eastAsia="Calibri"/>
          <w:noProof w:val="0"/>
          <w:color w:val="000000"/>
          <w:sz w:val="20"/>
          <w:szCs w:val="20"/>
          <w:vertAlign w:val="superscript"/>
          <w:lang w:val="en-ID"/>
        </w:rPr>
      </w:pPr>
      <w:r w:rsidRPr="006D187F">
        <w:rPr>
          <w:rFonts w:eastAsia="Calibri"/>
          <w:noProof w:val="0"/>
          <w:color w:val="000000"/>
          <w:sz w:val="20"/>
          <w:szCs w:val="20"/>
          <w:lang w:val="en-ID"/>
        </w:rPr>
        <w:t xml:space="preserve">Karena cepatnya penyebaran virus ini, mengakibatkan epidemi di seluruh Cina dan kemudian secara bertahap menyebar ke bagian dunia lain dalam proporsi pandemi. Hal ini telah mempengaruhi hampir setiap benua di dunia, kecuali Antartika. </w:t>
      </w:r>
      <w:r w:rsidRPr="006D187F">
        <w:rPr>
          <w:rFonts w:eastAsia="Calibri"/>
          <w:noProof w:val="0"/>
          <w:color w:val="000000"/>
          <w:sz w:val="20"/>
          <w:szCs w:val="20"/>
          <w:lang w:val="en-US"/>
        </w:rPr>
        <w:t xml:space="preserve">Penyakit pernapasan terkait coronavirus ini menyebar di seluruh dunia dan dinyatakan sebagai pandemi oleh WHO pada 11 Maret 2020. </w:t>
      </w:r>
      <w:r w:rsidRPr="006D187F">
        <w:rPr>
          <w:rFonts w:eastAsia="Calibri"/>
          <w:noProof w:val="0"/>
          <w:color w:val="000000"/>
          <w:sz w:val="20"/>
          <w:szCs w:val="20"/>
          <w:lang w:val="en-ID"/>
        </w:rPr>
        <w:t>Pandemi terkait coronavirus ini merupakan salah satu epidemi paling mematikan yang diketahui dalam beberapa waktu terakhir.</w:t>
      </w:r>
      <w:r w:rsidRPr="006D187F">
        <w:rPr>
          <w:rFonts w:eastAsia="Calibri"/>
          <w:noProof w:val="0"/>
          <w:color w:val="000000"/>
          <w:sz w:val="20"/>
          <w:szCs w:val="20"/>
          <w:vertAlign w:val="superscript"/>
          <w:lang w:val="en-ID"/>
        </w:rPr>
        <w:t>5</w:t>
      </w:r>
    </w:p>
    <w:p w14:paraId="748EB885" w14:textId="77777777" w:rsidR="006D187F" w:rsidRPr="006D187F" w:rsidRDefault="006D187F" w:rsidP="006D187F">
      <w:pPr>
        <w:ind w:firstLine="630"/>
        <w:jc w:val="both"/>
        <w:rPr>
          <w:rFonts w:eastAsia="Calibri"/>
          <w:noProof w:val="0"/>
          <w:color w:val="000000"/>
          <w:sz w:val="20"/>
          <w:szCs w:val="20"/>
          <w:vertAlign w:val="superscript"/>
          <w:lang w:val="en-ID"/>
        </w:rPr>
      </w:pPr>
      <w:r w:rsidRPr="006D187F">
        <w:rPr>
          <w:rFonts w:eastAsia="Calibri"/>
          <w:i/>
          <w:noProof w:val="0"/>
          <w:color w:val="000000"/>
          <w:sz w:val="20"/>
          <w:szCs w:val="20"/>
          <w:lang w:val="en-ID"/>
        </w:rPr>
        <w:t>Human Coronavirus</w:t>
      </w:r>
      <w:r w:rsidRPr="006D187F">
        <w:rPr>
          <w:rFonts w:eastAsia="Calibri"/>
          <w:noProof w:val="0"/>
          <w:color w:val="000000"/>
          <w:sz w:val="20"/>
          <w:szCs w:val="20"/>
          <w:lang w:val="en-ID"/>
        </w:rPr>
        <w:t xml:space="preserve"> (H-CoV) adalah keluarga besar dari </w:t>
      </w:r>
      <w:r w:rsidRPr="006D187F">
        <w:rPr>
          <w:rFonts w:eastAsia="Calibri"/>
          <w:i/>
          <w:noProof w:val="0"/>
          <w:color w:val="000000"/>
          <w:sz w:val="20"/>
          <w:szCs w:val="20"/>
          <w:lang w:val="en-ID"/>
        </w:rPr>
        <w:t>Coronavirus</w:t>
      </w:r>
      <w:r w:rsidRPr="006D187F">
        <w:rPr>
          <w:rFonts w:eastAsia="Calibri"/>
          <w:noProof w:val="0"/>
          <w:color w:val="000000"/>
          <w:sz w:val="20"/>
          <w:szCs w:val="20"/>
          <w:lang w:val="en-ID"/>
        </w:rPr>
        <w:t xml:space="preserve"> yang tidak bersegmen, berselubung, dan merupakan virus </w:t>
      </w:r>
      <w:r w:rsidRPr="006D187F">
        <w:rPr>
          <w:rFonts w:eastAsia="Calibri"/>
          <w:i/>
          <w:noProof w:val="0"/>
          <w:color w:val="000000"/>
          <w:sz w:val="20"/>
          <w:szCs w:val="20"/>
          <w:lang w:val="en-ID"/>
        </w:rPr>
        <w:t xml:space="preserve">single-strand Ribonucleic Acid </w:t>
      </w:r>
      <w:r w:rsidRPr="006D187F">
        <w:rPr>
          <w:rFonts w:eastAsia="Calibri"/>
          <w:noProof w:val="0"/>
          <w:color w:val="000000"/>
          <w:sz w:val="20"/>
          <w:szCs w:val="20"/>
          <w:lang w:val="en-ID"/>
        </w:rPr>
        <w:t xml:space="preserve">(RNA). H-CoV dapat menginfeksi hewan dan juga manusia yang dapat menyebabkan penyakit pernafasan, hati, dan neurologis. </w:t>
      </w:r>
      <w:r w:rsidRPr="006D187F">
        <w:rPr>
          <w:rFonts w:eastAsia="Calibri"/>
          <w:i/>
          <w:noProof w:val="0"/>
          <w:color w:val="000000"/>
          <w:sz w:val="20"/>
          <w:szCs w:val="20"/>
          <w:lang w:val="en-ID"/>
        </w:rPr>
        <w:t>Coronavirus</w:t>
      </w:r>
      <w:r w:rsidRPr="006D187F">
        <w:rPr>
          <w:rFonts w:eastAsia="Calibri"/>
          <w:noProof w:val="0"/>
          <w:color w:val="000000"/>
          <w:sz w:val="20"/>
          <w:szCs w:val="20"/>
          <w:lang w:val="en-ID"/>
        </w:rPr>
        <w:t xml:space="preserve"> secara umum dibagi menjadi 4 yaitu </w:t>
      </w:r>
      <w:r w:rsidRPr="006D187F">
        <w:rPr>
          <w:rFonts w:eastAsia="Calibri"/>
          <w:i/>
          <w:noProof w:val="0"/>
          <w:color w:val="000000"/>
          <w:sz w:val="20"/>
          <w:szCs w:val="20"/>
          <w:lang w:val="en-ID"/>
        </w:rPr>
        <w:t>Alpha-Coronavirus</w:t>
      </w:r>
      <w:r w:rsidRPr="006D187F">
        <w:rPr>
          <w:rFonts w:eastAsia="Calibri"/>
          <w:noProof w:val="0"/>
          <w:color w:val="000000"/>
          <w:sz w:val="20"/>
          <w:szCs w:val="20"/>
          <w:lang w:val="en-ID"/>
        </w:rPr>
        <w:t xml:space="preserve"> (α), </w:t>
      </w:r>
      <w:r w:rsidRPr="006D187F">
        <w:rPr>
          <w:rFonts w:eastAsia="Calibri"/>
          <w:i/>
          <w:noProof w:val="0"/>
          <w:color w:val="000000"/>
          <w:sz w:val="20"/>
          <w:szCs w:val="20"/>
          <w:lang w:val="en-ID"/>
        </w:rPr>
        <w:t>Beta-Coronaviru</w:t>
      </w:r>
      <w:r w:rsidRPr="006D187F">
        <w:rPr>
          <w:rFonts w:eastAsia="Calibri"/>
          <w:noProof w:val="0"/>
          <w:color w:val="000000"/>
          <w:sz w:val="20"/>
          <w:szCs w:val="20"/>
          <w:lang w:val="en-ID"/>
        </w:rPr>
        <w:t xml:space="preserve">s (β), </w:t>
      </w:r>
      <w:r w:rsidRPr="006D187F">
        <w:rPr>
          <w:rFonts w:eastAsia="Calibri"/>
          <w:i/>
          <w:noProof w:val="0"/>
          <w:color w:val="000000"/>
          <w:sz w:val="20"/>
          <w:szCs w:val="20"/>
          <w:lang w:val="en-ID"/>
        </w:rPr>
        <w:t>Gamma-Coronavirus</w:t>
      </w:r>
      <w:r w:rsidRPr="006D187F">
        <w:rPr>
          <w:rFonts w:eastAsia="Calibri"/>
          <w:noProof w:val="0"/>
          <w:color w:val="000000"/>
          <w:sz w:val="20"/>
          <w:szCs w:val="20"/>
          <w:lang w:val="en-ID"/>
        </w:rPr>
        <w:t xml:space="preserve"> (γ) dan </w:t>
      </w:r>
      <w:r w:rsidRPr="006D187F">
        <w:rPr>
          <w:rFonts w:eastAsia="Calibri"/>
          <w:i/>
          <w:noProof w:val="0"/>
          <w:color w:val="000000"/>
          <w:sz w:val="20"/>
          <w:szCs w:val="20"/>
          <w:lang w:val="en-ID"/>
        </w:rPr>
        <w:t>Delta-Coronavirus</w:t>
      </w:r>
      <w:r w:rsidRPr="006D187F">
        <w:rPr>
          <w:rFonts w:eastAsia="Calibri"/>
          <w:noProof w:val="0"/>
          <w:color w:val="000000"/>
          <w:sz w:val="20"/>
          <w:szCs w:val="20"/>
          <w:lang w:val="en-ID"/>
        </w:rPr>
        <w:t xml:space="preserve"> (δ). </w:t>
      </w:r>
      <w:r w:rsidRPr="006D187F">
        <w:rPr>
          <w:rFonts w:eastAsia="Calibri"/>
          <w:i/>
          <w:noProof w:val="0"/>
          <w:color w:val="000000"/>
          <w:sz w:val="20"/>
          <w:szCs w:val="20"/>
          <w:lang w:val="en-ID"/>
        </w:rPr>
        <w:t>Coronavirus</w:t>
      </w:r>
      <w:r w:rsidRPr="006D187F">
        <w:rPr>
          <w:rFonts w:eastAsia="Calibri"/>
          <w:noProof w:val="0"/>
          <w:color w:val="000000"/>
          <w:sz w:val="20"/>
          <w:szCs w:val="20"/>
          <w:lang w:val="en-ID"/>
        </w:rPr>
        <w:t xml:space="preserve"> pada manusia diidentifikasi pada akhir 1960 dan diketahui menginfeksi manusia, hewan mamalia dan burung. Pada tahun 2003, sebuah virus diidentifikasi di provinsi Guangdong di Cina yang menyebabkan </w:t>
      </w:r>
      <w:r w:rsidRPr="006D187F">
        <w:rPr>
          <w:rFonts w:eastAsia="Calibri"/>
          <w:i/>
          <w:noProof w:val="0"/>
          <w:color w:val="000000"/>
          <w:sz w:val="20"/>
          <w:szCs w:val="20"/>
          <w:lang w:val="en-ID"/>
        </w:rPr>
        <w:t>Severe Acute Respiratory Syndrome</w:t>
      </w:r>
      <w:r w:rsidRPr="006D187F">
        <w:rPr>
          <w:rFonts w:eastAsia="Calibri"/>
          <w:noProof w:val="0"/>
          <w:color w:val="000000"/>
          <w:sz w:val="20"/>
          <w:szCs w:val="20"/>
          <w:lang w:val="en-ID"/>
        </w:rPr>
        <w:t xml:space="preserve"> (SARS). Kemudian virus dikonfirmasi sebagai anggota keluarga </w:t>
      </w:r>
      <w:r w:rsidRPr="006D187F">
        <w:rPr>
          <w:rFonts w:eastAsia="Calibri"/>
          <w:i/>
          <w:noProof w:val="0"/>
          <w:color w:val="000000"/>
          <w:sz w:val="20"/>
          <w:szCs w:val="20"/>
          <w:lang w:val="en-ID"/>
        </w:rPr>
        <w:t>Beta-Coronavirus</w:t>
      </w:r>
      <w:r w:rsidRPr="006D187F">
        <w:rPr>
          <w:rFonts w:eastAsia="Calibri"/>
          <w:noProof w:val="0"/>
          <w:color w:val="000000"/>
          <w:sz w:val="20"/>
          <w:szCs w:val="20"/>
          <w:lang w:val="en-ID"/>
        </w:rPr>
        <w:t xml:space="preserve"> dan diberi nama sebagai </w:t>
      </w:r>
      <w:r w:rsidRPr="006D187F">
        <w:rPr>
          <w:rFonts w:eastAsia="Calibri"/>
          <w:i/>
          <w:noProof w:val="0"/>
          <w:color w:val="000000"/>
          <w:sz w:val="20"/>
          <w:szCs w:val="20"/>
          <w:lang w:val="en-ID"/>
        </w:rPr>
        <w:t>Severe Acute Respiratory Syndrome</w:t>
      </w:r>
      <w:r w:rsidRPr="006D187F">
        <w:rPr>
          <w:rFonts w:eastAsia="Calibri"/>
          <w:noProof w:val="0"/>
          <w:color w:val="000000"/>
          <w:sz w:val="20"/>
          <w:szCs w:val="20"/>
          <w:lang w:val="en-ID"/>
        </w:rPr>
        <w:t xml:space="preserve"> </w:t>
      </w:r>
      <w:r w:rsidRPr="006D187F">
        <w:rPr>
          <w:rFonts w:eastAsia="Calibri"/>
          <w:i/>
          <w:noProof w:val="0"/>
          <w:color w:val="000000"/>
          <w:sz w:val="20"/>
          <w:szCs w:val="20"/>
          <w:lang w:val="en-ID"/>
        </w:rPr>
        <w:t xml:space="preserve">Coronavirus </w:t>
      </w:r>
      <w:r w:rsidRPr="006D187F">
        <w:rPr>
          <w:rFonts w:eastAsia="Calibri"/>
          <w:noProof w:val="0"/>
          <w:color w:val="000000"/>
          <w:sz w:val="20"/>
          <w:szCs w:val="20"/>
          <w:lang w:val="en-ID"/>
        </w:rPr>
        <w:t xml:space="preserve">(SARS-CoV). Satu dekade kemudian pada tahun 2012, beberapa orang warga negara Arab Saudi  diidentifikasi terinfeksi virus corona lain yang termasuk Beta (β) keluarga </w:t>
      </w:r>
      <w:r w:rsidRPr="006D187F">
        <w:rPr>
          <w:rFonts w:eastAsia="Calibri"/>
          <w:i/>
          <w:noProof w:val="0"/>
          <w:color w:val="000000"/>
          <w:sz w:val="20"/>
          <w:szCs w:val="20"/>
          <w:lang w:val="en-ID"/>
        </w:rPr>
        <w:t>Coronavirus</w:t>
      </w:r>
      <w:r w:rsidRPr="006D187F">
        <w:rPr>
          <w:rFonts w:eastAsia="Calibri"/>
          <w:noProof w:val="0"/>
          <w:color w:val="000000"/>
          <w:sz w:val="20"/>
          <w:szCs w:val="20"/>
          <w:lang w:val="en-ID"/>
        </w:rPr>
        <w:t xml:space="preserve"> yang dinamai </w:t>
      </w:r>
      <w:r w:rsidRPr="006D187F">
        <w:rPr>
          <w:rFonts w:eastAsia="Calibri"/>
          <w:i/>
          <w:noProof w:val="0"/>
          <w:color w:val="000000"/>
          <w:sz w:val="20"/>
          <w:szCs w:val="20"/>
          <w:lang w:val="en-ID"/>
        </w:rPr>
        <w:t>Middle East Respiratory Syndrome Coronavirus</w:t>
      </w:r>
      <w:r w:rsidRPr="006D187F">
        <w:rPr>
          <w:rFonts w:eastAsia="Calibri"/>
          <w:noProof w:val="0"/>
          <w:color w:val="000000"/>
          <w:sz w:val="20"/>
          <w:szCs w:val="20"/>
          <w:lang w:val="en-ID"/>
        </w:rPr>
        <w:t xml:space="preserve"> (MERS-CoV).</w:t>
      </w:r>
      <w:r w:rsidRPr="006D187F">
        <w:rPr>
          <w:rFonts w:eastAsia="Calibri"/>
          <w:noProof w:val="0"/>
          <w:color w:val="000000"/>
          <w:sz w:val="20"/>
          <w:szCs w:val="20"/>
          <w:vertAlign w:val="superscript"/>
          <w:lang w:val="en-ID"/>
        </w:rPr>
        <w:t>18</w:t>
      </w:r>
    </w:p>
    <w:p w14:paraId="2249C94B" w14:textId="77777777" w:rsidR="006D187F" w:rsidRPr="006D187F" w:rsidRDefault="006D187F" w:rsidP="006D187F">
      <w:pPr>
        <w:tabs>
          <w:tab w:val="left" w:pos="567"/>
          <w:tab w:val="left" w:pos="851"/>
          <w:tab w:val="left" w:pos="1134"/>
        </w:tabs>
        <w:ind w:firstLine="720"/>
        <w:jc w:val="both"/>
        <w:rPr>
          <w:rFonts w:eastAsia="Calibri"/>
          <w:noProof w:val="0"/>
          <w:color w:val="000000"/>
          <w:sz w:val="20"/>
          <w:szCs w:val="20"/>
          <w:vertAlign w:val="superscript"/>
          <w:lang w:val="en-US"/>
        </w:rPr>
      </w:pPr>
      <w:bookmarkStart w:id="4" w:name="_Hlk56555121"/>
      <w:r w:rsidRPr="006D187F">
        <w:rPr>
          <w:rFonts w:eastAsia="Calibri"/>
          <w:i/>
          <w:noProof w:val="0"/>
          <w:color w:val="000000"/>
          <w:sz w:val="20"/>
          <w:szCs w:val="20"/>
          <w:lang w:val="en-US"/>
        </w:rPr>
        <w:t>Coronavi rus Disease</w:t>
      </w:r>
      <w:r w:rsidRPr="006D187F">
        <w:rPr>
          <w:rFonts w:eastAsia="Calibri"/>
          <w:noProof w:val="0"/>
          <w:color w:val="000000"/>
          <w:sz w:val="20"/>
          <w:szCs w:val="20"/>
          <w:lang w:val="en-US"/>
        </w:rPr>
        <w:t xml:space="preserve">-19 </w:t>
      </w:r>
      <w:r w:rsidRPr="006D187F">
        <w:rPr>
          <w:rFonts w:eastAsia="Calibri"/>
          <w:bCs/>
          <w:noProof w:val="0"/>
          <w:color w:val="000000"/>
          <w:sz w:val="20"/>
          <w:szCs w:val="20"/>
          <w:lang w:val="en-US"/>
        </w:rPr>
        <w:t>merupakan salah satu virus patogen yang terutama menargetkan sistem pernapasan manusia</w:t>
      </w:r>
      <w:r w:rsidRPr="006D187F">
        <w:rPr>
          <w:rFonts w:eastAsia="Calibri"/>
          <w:noProof w:val="0"/>
          <w:color w:val="000000"/>
          <w:sz w:val="20"/>
          <w:szCs w:val="20"/>
          <w:lang w:val="en-US"/>
        </w:rPr>
        <w:t xml:space="preserve">. Virus </w:t>
      </w:r>
      <w:r w:rsidRPr="006D187F">
        <w:rPr>
          <w:rFonts w:eastAsia="Calibri"/>
          <w:noProof w:val="0"/>
          <w:color w:val="000000"/>
          <w:sz w:val="20"/>
          <w:szCs w:val="20"/>
        </w:rPr>
        <w:t xml:space="preserve">SARS-CoV-2 pertama kali diisolasi dari cairan </w:t>
      </w:r>
      <w:r w:rsidRPr="006D187F">
        <w:rPr>
          <w:rFonts w:eastAsia="Calibri"/>
          <w:i/>
          <w:noProof w:val="0"/>
          <w:color w:val="000000"/>
          <w:sz w:val="20"/>
          <w:szCs w:val="20"/>
          <w:lang w:val="en-US"/>
        </w:rPr>
        <w:t>B</w:t>
      </w:r>
      <w:r w:rsidRPr="006D187F">
        <w:rPr>
          <w:rFonts w:eastAsia="Calibri"/>
          <w:i/>
          <w:noProof w:val="0"/>
          <w:color w:val="000000"/>
          <w:sz w:val="20"/>
          <w:szCs w:val="20"/>
        </w:rPr>
        <w:t xml:space="preserve">ronchoalveolar </w:t>
      </w:r>
      <w:r w:rsidRPr="006D187F">
        <w:rPr>
          <w:rFonts w:eastAsia="Calibri"/>
          <w:i/>
          <w:noProof w:val="0"/>
          <w:color w:val="000000"/>
          <w:sz w:val="20"/>
          <w:szCs w:val="20"/>
          <w:lang w:val="en-US"/>
        </w:rPr>
        <w:t>L</w:t>
      </w:r>
      <w:r w:rsidRPr="006D187F">
        <w:rPr>
          <w:rFonts w:eastAsia="Calibri"/>
          <w:i/>
          <w:noProof w:val="0"/>
          <w:color w:val="000000"/>
          <w:sz w:val="20"/>
          <w:szCs w:val="20"/>
        </w:rPr>
        <w:t>avage</w:t>
      </w:r>
      <w:r w:rsidRPr="006D187F">
        <w:rPr>
          <w:rFonts w:eastAsia="Calibri"/>
          <w:noProof w:val="0"/>
          <w:color w:val="000000"/>
          <w:sz w:val="20"/>
          <w:szCs w:val="20"/>
        </w:rPr>
        <w:t xml:space="preserve"> (BAL) pasien berusia 41 tahun pada desember 2019 di Cina. </w:t>
      </w:r>
      <w:bookmarkEnd w:id="4"/>
      <w:r w:rsidRPr="006D187F">
        <w:rPr>
          <w:rFonts w:eastAsia="Calibri"/>
          <w:noProof w:val="0"/>
          <w:color w:val="000000"/>
          <w:sz w:val="20"/>
          <w:szCs w:val="20"/>
        </w:rPr>
        <w:t>Virus SARS-CoV</w:t>
      </w:r>
      <w:r w:rsidRPr="006D187F">
        <w:rPr>
          <w:rFonts w:eastAsia="Calibri"/>
          <w:noProof w:val="0"/>
          <w:color w:val="000000"/>
          <w:sz w:val="20"/>
          <w:szCs w:val="20"/>
          <w:lang w:val="en-US"/>
        </w:rPr>
        <w:t>-</w:t>
      </w:r>
      <w:r w:rsidRPr="006D187F">
        <w:rPr>
          <w:rFonts w:eastAsia="Calibri"/>
          <w:noProof w:val="0"/>
          <w:color w:val="000000"/>
          <w:sz w:val="20"/>
          <w:szCs w:val="20"/>
        </w:rPr>
        <w:t xml:space="preserve">2 menginfeksi saluran pernafasan bagian bawah dan menyebabkan pneumonia pada manusia, dengan gejala yang tampak lebih ringan dari infeksi </w:t>
      </w:r>
      <w:r w:rsidRPr="006D187F">
        <w:rPr>
          <w:rFonts w:eastAsia="Calibri"/>
          <w:noProof w:val="0"/>
          <w:color w:val="000000"/>
          <w:sz w:val="20"/>
          <w:szCs w:val="20"/>
          <w:lang w:val="en-US"/>
        </w:rPr>
        <w:t xml:space="preserve">SARS </w:t>
      </w:r>
      <w:r w:rsidRPr="006D187F">
        <w:rPr>
          <w:rFonts w:eastAsia="Calibri"/>
          <w:noProof w:val="0"/>
          <w:color w:val="000000"/>
          <w:sz w:val="20"/>
          <w:szCs w:val="20"/>
        </w:rPr>
        <w:t>atau</w:t>
      </w:r>
      <w:r w:rsidRPr="006D187F">
        <w:rPr>
          <w:rFonts w:eastAsia="Calibri"/>
          <w:noProof w:val="0"/>
          <w:color w:val="000000"/>
          <w:sz w:val="20"/>
          <w:szCs w:val="20"/>
          <w:lang w:val="en-US"/>
        </w:rPr>
        <w:t xml:space="preserve"> MERS</w:t>
      </w:r>
      <w:r w:rsidRPr="006D187F">
        <w:rPr>
          <w:rFonts w:eastAsia="Calibri"/>
          <w:noProof w:val="0"/>
          <w:color w:val="000000"/>
          <w:sz w:val="20"/>
          <w:szCs w:val="20"/>
        </w:rPr>
        <w:t xml:space="preserve"> tetapi pada akhirnya menjadi penyakit </w:t>
      </w:r>
      <w:r w:rsidRPr="006D187F">
        <w:rPr>
          <w:rFonts w:eastAsia="Calibri"/>
          <w:noProof w:val="0"/>
          <w:color w:val="000000"/>
          <w:sz w:val="20"/>
          <w:szCs w:val="20"/>
          <w:lang w:val="en-US"/>
        </w:rPr>
        <w:t xml:space="preserve">yang </w:t>
      </w:r>
      <w:r w:rsidRPr="006D187F">
        <w:rPr>
          <w:rFonts w:eastAsia="Calibri"/>
          <w:noProof w:val="0"/>
          <w:color w:val="000000"/>
          <w:sz w:val="20"/>
          <w:szCs w:val="20"/>
        </w:rPr>
        <w:t>mematikan berupa hiperinflamasi dan disfungsi pernafasan.</w:t>
      </w:r>
      <w:r w:rsidRPr="006D187F">
        <w:rPr>
          <w:rFonts w:eastAsia="Calibri"/>
          <w:noProof w:val="0"/>
          <w:color w:val="000000"/>
          <w:sz w:val="20"/>
          <w:szCs w:val="20"/>
          <w:vertAlign w:val="superscript"/>
          <w:lang w:val="en-US"/>
        </w:rPr>
        <w:t>7,8</w:t>
      </w:r>
    </w:p>
    <w:p w14:paraId="03BC0935" w14:textId="77777777" w:rsidR="006D187F" w:rsidRPr="006D187F" w:rsidRDefault="006D187F" w:rsidP="006D187F">
      <w:pPr>
        <w:tabs>
          <w:tab w:val="left" w:pos="567"/>
          <w:tab w:val="left" w:pos="851"/>
          <w:tab w:val="left" w:pos="1134"/>
        </w:tabs>
        <w:ind w:firstLine="720"/>
        <w:jc w:val="both"/>
        <w:rPr>
          <w:rFonts w:eastAsia="Calibri"/>
          <w:noProof w:val="0"/>
          <w:color w:val="000000"/>
          <w:sz w:val="20"/>
          <w:szCs w:val="20"/>
          <w:vertAlign w:val="superscript"/>
          <w:lang w:val="en-US"/>
        </w:rPr>
      </w:pPr>
      <w:r w:rsidRPr="006D187F">
        <w:rPr>
          <w:rFonts w:eastAsia="Calibri"/>
          <w:noProof w:val="0"/>
          <w:color w:val="000000"/>
          <w:sz w:val="20"/>
          <w:szCs w:val="20"/>
        </w:rPr>
        <w:lastRenderedPageBreak/>
        <w:t xml:space="preserve">Gambaran klinis Covid-19 bervariasi, mulai dari keadaan asimtomatik hingga sindrom gangguan pernafasan akut dan disfungsi multi organ. Pada sebagian pasien, pada akhir minggu pertama penyakit ini dapat berkembang menjadi pneumonia, gagal nafas, </w:t>
      </w:r>
      <w:r w:rsidRPr="006D187F">
        <w:rPr>
          <w:rFonts w:eastAsia="Calibri"/>
          <w:noProof w:val="0"/>
          <w:color w:val="000000"/>
          <w:sz w:val="20"/>
          <w:szCs w:val="20"/>
          <w:lang w:val="en-US"/>
        </w:rPr>
        <w:t>hingga pada</w:t>
      </w:r>
      <w:r w:rsidRPr="006D187F">
        <w:rPr>
          <w:rFonts w:eastAsia="Calibri"/>
          <w:noProof w:val="0"/>
          <w:color w:val="000000"/>
          <w:sz w:val="20"/>
          <w:szCs w:val="20"/>
        </w:rPr>
        <w:t xml:space="preserve"> kematian. Pasien yang menderita </w:t>
      </w:r>
      <w:r w:rsidRPr="006D187F">
        <w:rPr>
          <w:rFonts w:eastAsia="Calibri"/>
          <w:noProof w:val="0"/>
          <w:color w:val="000000"/>
          <w:sz w:val="20"/>
          <w:szCs w:val="20"/>
          <w:lang w:val="en-US"/>
        </w:rPr>
        <w:t>Covid-19</w:t>
      </w:r>
      <w:r w:rsidRPr="006D187F">
        <w:rPr>
          <w:rFonts w:eastAsia="Calibri"/>
          <w:noProof w:val="0"/>
          <w:color w:val="000000"/>
          <w:sz w:val="20"/>
          <w:szCs w:val="20"/>
        </w:rPr>
        <w:t xml:space="preserve"> memiliki manifestasi klinis</w:t>
      </w:r>
      <w:r w:rsidRPr="006D187F">
        <w:rPr>
          <w:rFonts w:eastAsia="Calibri"/>
          <w:noProof w:val="0"/>
          <w:color w:val="000000"/>
          <w:sz w:val="20"/>
          <w:szCs w:val="20"/>
          <w:lang w:val="en-US"/>
        </w:rPr>
        <w:t xml:space="preserve"> seperti</w:t>
      </w:r>
      <w:r w:rsidRPr="006D187F">
        <w:rPr>
          <w:rFonts w:eastAsia="Calibri"/>
          <w:noProof w:val="0"/>
          <w:color w:val="000000"/>
          <w:sz w:val="20"/>
          <w:szCs w:val="20"/>
        </w:rPr>
        <w:t xml:space="preserve"> batuk, sesak nafas, nyeri dada dan </w:t>
      </w:r>
      <w:r w:rsidRPr="006D187F">
        <w:rPr>
          <w:rFonts w:eastAsia="Calibri"/>
          <w:noProof w:val="0"/>
          <w:color w:val="000000"/>
          <w:sz w:val="20"/>
          <w:szCs w:val="20"/>
          <w:lang w:val="en-US"/>
        </w:rPr>
        <w:t>lain-lain</w:t>
      </w:r>
      <w:r w:rsidRPr="006D187F">
        <w:rPr>
          <w:rFonts w:eastAsia="Calibri"/>
          <w:noProof w:val="0"/>
          <w:color w:val="000000"/>
          <w:sz w:val="20"/>
          <w:szCs w:val="20"/>
        </w:rPr>
        <w:t>. Virus ini terutama menargetkan sel epitel paru, m</w:t>
      </w:r>
      <w:r w:rsidRPr="006D187F">
        <w:rPr>
          <w:rFonts w:eastAsia="Calibri"/>
          <w:noProof w:val="0"/>
          <w:color w:val="000000"/>
          <w:sz w:val="20"/>
          <w:szCs w:val="20"/>
          <w:lang w:val="en-US"/>
        </w:rPr>
        <w:t>enyebabkan</w:t>
      </w:r>
      <w:r w:rsidRPr="006D187F">
        <w:rPr>
          <w:rFonts w:eastAsia="Calibri"/>
          <w:noProof w:val="0"/>
          <w:color w:val="000000"/>
          <w:sz w:val="20"/>
          <w:szCs w:val="20"/>
        </w:rPr>
        <w:t xml:space="preserve"> "badai sitokin", dan menyebabkan cedera paru dengan memediasi respons imuno-patologis dan akhirnya </w:t>
      </w:r>
      <w:r w:rsidRPr="006D187F">
        <w:rPr>
          <w:rFonts w:eastAsia="Calibri"/>
          <w:noProof w:val="0"/>
          <w:color w:val="000000"/>
          <w:sz w:val="20"/>
          <w:szCs w:val="20"/>
          <w:lang w:val="en-US"/>
        </w:rPr>
        <w:t xml:space="preserve">menyebabkan </w:t>
      </w:r>
      <w:r w:rsidRPr="006D187F">
        <w:rPr>
          <w:rFonts w:eastAsia="Calibri"/>
          <w:i/>
          <w:iCs/>
          <w:noProof w:val="0"/>
          <w:color w:val="000000"/>
          <w:sz w:val="20"/>
          <w:szCs w:val="20"/>
          <w:lang w:val="en-US"/>
        </w:rPr>
        <w:t>Acute Respiratory Distress Syndrome</w:t>
      </w:r>
      <w:r w:rsidRPr="006D187F">
        <w:rPr>
          <w:rFonts w:eastAsia="Calibri"/>
          <w:noProof w:val="0"/>
          <w:color w:val="000000"/>
          <w:sz w:val="20"/>
          <w:szCs w:val="20"/>
        </w:rPr>
        <w:t xml:space="preserve"> (ARDS)</w:t>
      </w:r>
      <w:r w:rsidRPr="006D187F">
        <w:rPr>
          <w:rFonts w:eastAsia="Calibri"/>
          <w:noProof w:val="0"/>
          <w:color w:val="000000"/>
          <w:sz w:val="20"/>
          <w:szCs w:val="20"/>
          <w:lang w:val="en-US"/>
        </w:rPr>
        <w:t>.</w:t>
      </w:r>
      <w:r w:rsidRPr="006D187F">
        <w:rPr>
          <w:rFonts w:eastAsia="Calibri"/>
          <w:noProof w:val="0"/>
          <w:color w:val="000000"/>
          <w:sz w:val="20"/>
          <w:szCs w:val="20"/>
          <w:vertAlign w:val="superscript"/>
          <w:lang w:val="en-US"/>
        </w:rPr>
        <w:t>3.4</w:t>
      </w:r>
    </w:p>
    <w:p w14:paraId="5FB9EA41" w14:textId="77777777" w:rsidR="006D187F" w:rsidRPr="006D187F" w:rsidRDefault="006D187F" w:rsidP="006D187F">
      <w:pPr>
        <w:tabs>
          <w:tab w:val="left" w:pos="567"/>
          <w:tab w:val="left" w:pos="851"/>
          <w:tab w:val="left" w:pos="1134"/>
        </w:tabs>
        <w:ind w:firstLine="720"/>
        <w:jc w:val="both"/>
        <w:rPr>
          <w:rFonts w:eastAsia="Calibri"/>
          <w:noProof w:val="0"/>
          <w:color w:val="000000"/>
          <w:sz w:val="20"/>
          <w:szCs w:val="20"/>
          <w:vertAlign w:val="superscript"/>
          <w:lang w:val="en-ID"/>
        </w:rPr>
      </w:pPr>
      <w:r w:rsidRPr="006D187F">
        <w:rPr>
          <w:rFonts w:eastAsia="Calibri"/>
          <w:noProof w:val="0"/>
          <w:color w:val="000000"/>
          <w:sz w:val="20"/>
          <w:szCs w:val="20"/>
        </w:rPr>
        <w:t xml:space="preserve">Gangguan persisten </w:t>
      </w:r>
      <w:r w:rsidRPr="006D187F">
        <w:rPr>
          <w:rFonts w:eastAsia="Calibri"/>
          <w:noProof w:val="0"/>
          <w:color w:val="000000"/>
          <w:sz w:val="20"/>
          <w:szCs w:val="20"/>
          <w:lang w:val="en-ID"/>
        </w:rPr>
        <w:t xml:space="preserve">dari </w:t>
      </w:r>
      <w:r w:rsidRPr="006D187F">
        <w:rPr>
          <w:rFonts w:eastAsia="Calibri"/>
          <w:noProof w:val="0"/>
          <w:color w:val="000000"/>
          <w:sz w:val="20"/>
          <w:szCs w:val="20"/>
        </w:rPr>
        <w:t>fungsi paru dan kapasitas latihan</w:t>
      </w:r>
      <w:r w:rsidRPr="006D187F">
        <w:rPr>
          <w:rFonts w:eastAsia="Calibri"/>
          <w:noProof w:val="0"/>
          <w:color w:val="000000"/>
          <w:sz w:val="20"/>
          <w:szCs w:val="20"/>
          <w:lang w:val="en-ID"/>
        </w:rPr>
        <w:t xml:space="preserve"> </w:t>
      </w:r>
      <w:r w:rsidRPr="006D187F">
        <w:rPr>
          <w:rFonts w:eastAsia="Calibri"/>
          <w:noProof w:val="0"/>
          <w:color w:val="000000"/>
          <w:sz w:val="20"/>
          <w:szCs w:val="20"/>
        </w:rPr>
        <w:t>telah diketahui bertahan selam</w:t>
      </w:r>
      <w:r w:rsidRPr="006D187F">
        <w:rPr>
          <w:rFonts w:eastAsia="Calibri"/>
          <w:noProof w:val="0"/>
          <w:color w:val="000000"/>
          <w:sz w:val="20"/>
          <w:szCs w:val="20"/>
          <w:lang w:val="en-US"/>
        </w:rPr>
        <w:t xml:space="preserve">a </w:t>
      </w:r>
      <w:r w:rsidRPr="006D187F">
        <w:rPr>
          <w:rFonts w:eastAsia="Calibri"/>
          <w:noProof w:val="0"/>
          <w:color w:val="000000"/>
          <w:sz w:val="20"/>
          <w:szCs w:val="20"/>
        </w:rPr>
        <w:t xml:space="preserve">berbulan-bulan atau bahkan bertahun-tahun pada orang yang </w:t>
      </w:r>
      <w:r w:rsidRPr="006D187F">
        <w:rPr>
          <w:rFonts w:eastAsia="Calibri"/>
          <w:noProof w:val="0"/>
          <w:color w:val="000000"/>
          <w:sz w:val="20"/>
          <w:szCs w:val="20"/>
          <w:lang w:val="en-ID"/>
        </w:rPr>
        <w:t>bertahan dari virus</w:t>
      </w:r>
      <w:r w:rsidRPr="006D187F">
        <w:rPr>
          <w:rFonts w:eastAsia="Calibri"/>
          <w:noProof w:val="0"/>
          <w:color w:val="000000"/>
          <w:sz w:val="20"/>
          <w:szCs w:val="20"/>
        </w:rPr>
        <w:t xml:space="preserve"> pneumonia </w:t>
      </w:r>
      <w:r w:rsidRPr="006D187F">
        <w:rPr>
          <w:rFonts w:eastAsia="Calibri"/>
          <w:noProof w:val="0"/>
          <w:color w:val="000000"/>
          <w:sz w:val="20"/>
          <w:szCs w:val="20"/>
          <w:lang w:val="en-ID"/>
        </w:rPr>
        <w:t xml:space="preserve"> lainnya seperti SARS dan MERS.</w:t>
      </w:r>
      <w:r w:rsidRPr="006D187F">
        <w:rPr>
          <w:rFonts w:eastAsia="Calibri"/>
          <w:noProof w:val="0"/>
          <w:color w:val="000000"/>
          <w:sz w:val="20"/>
          <w:szCs w:val="20"/>
          <w:vertAlign w:val="superscript"/>
          <w:lang w:val="en-ID"/>
        </w:rPr>
        <w:t>9</w:t>
      </w:r>
      <w:r w:rsidRPr="006D187F">
        <w:rPr>
          <w:rFonts w:eastAsia="Calibri"/>
          <w:noProof w:val="0"/>
          <w:color w:val="000000"/>
          <w:sz w:val="20"/>
          <w:szCs w:val="20"/>
          <w:lang w:val="en-ID"/>
        </w:rPr>
        <w:t xml:space="preserve"> Penelitian yang dilakukan Goertz dkk menunjukkan bahwa kelelahan dan sesak nafas adalah gejala umum yang sering terjadi pada pasien pasca Covid-19.</w:t>
      </w:r>
      <w:r w:rsidRPr="006D187F">
        <w:rPr>
          <w:rFonts w:eastAsia="Calibri"/>
          <w:noProof w:val="0"/>
          <w:color w:val="000000"/>
          <w:sz w:val="20"/>
          <w:szCs w:val="20"/>
          <w:vertAlign w:val="superscript"/>
          <w:lang w:val="en-ID"/>
        </w:rPr>
        <w:t>10</w:t>
      </w:r>
    </w:p>
    <w:p w14:paraId="7A5C9BB2" w14:textId="77777777" w:rsidR="006D187F" w:rsidRPr="006D187F" w:rsidRDefault="006D187F" w:rsidP="006D187F">
      <w:pPr>
        <w:tabs>
          <w:tab w:val="left" w:pos="567"/>
          <w:tab w:val="left" w:pos="851"/>
          <w:tab w:val="left" w:pos="1134"/>
        </w:tabs>
        <w:ind w:firstLine="720"/>
        <w:jc w:val="both"/>
        <w:rPr>
          <w:rFonts w:eastAsia="Calibri"/>
          <w:noProof w:val="0"/>
          <w:color w:val="000000"/>
          <w:sz w:val="20"/>
          <w:szCs w:val="20"/>
          <w:vertAlign w:val="superscript"/>
          <w:lang w:val="en-US"/>
        </w:rPr>
      </w:pPr>
      <w:r w:rsidRPr="006D187F">
        <w:rPr>
          <w:rFonts w:eastAsia="Calibri"/>
          <w:noProof w:val="0"/>
          <w:color w:val="000000"/>
          <w:sz w:val="20"/>
          <w:szCs w:val="20"/>
          <w:lang w:val="en-US"/>
        </w:rPr>
        <w:t>Rehabilitasi paru</w:t>
      </w:r>
      <w:r w:rsidRPr="006D187F">
        <w:rPr>
          <w:rFonts w:eastAsia="Calibri"/>
          <w:noProof w:val="0"/>
          <w:color w:val="000000"/>
          <w:sz w:val="20"/>
          <w:szCs w:val="20"/>
        </w:rPr>
        <w:t xml:space="preserve"> penting untuk pasien dengan pneumonia oleh</w:t>
      </w:r>
      <w:r w:rsidRPr="006D187F">
        <w:rPr>
          <w:rFonts w:eastAsia="Calibri"/>
          <w:noProof w:val="0"/>
          <w:color w:val="000000"/>
          <w:sz w:val="20"/>
          <w:szCs w:val="20"/>
          <w:lang w:val="en-US"/>
        </w:rPr>
        <w:t xml:space="preserve"> karena</w:t>
      </w:r>
      <w:r w:rsidRPr="006D187F">
        <w:rPr>
          <w:rFonts w:eastAsia="Calibri"/>
          <w:noProof w:val="0"/>
          <w:color w:val="000000"/>
          <w:sz w:val="20"/>
          <w:szCs w:val="20"/>
        </w:rPr>
        <w:t xml:space="preserve"> Covid-19.</w:t>
      </w:r>
      <w:r w:rsidRPr="006D187F">
        <w:rPr>
          <w:rFonts w:eastAsia="Calibri"/>
          <w:noProof w:val="0"/>
          <w:color w:val="000000"/>
          <w:sz w:val="20"/>
          <w:szCs w:val="20"/>
          <w:lang w:val="en-US"/>
        </w:rPr>
        <w:t xml:space="preserve"> </w:t>
      </w:r>
      <w:r w:rsidRPr="006D187F">
        <w:rPr>
          <w:rFonts w:eastAsia="Calibri"/>
          <w:noProof w:val="0"/>
          <w:color w:val="000000"/>
          <w:sz w:val="20"/>
          <w:szCs w:val="20"/>
        </w:rPr>
        <w:t>Rehabilitasi</w:t>
      </w:r>
      <w:r w:rsidRPr="006D187F">
        <w:rPr>
          <w:rFonts w:eastAsia="Calibri"/>
          <w:noProof w:val="0"/>
          <w:color w:val="000000"/>
          <w:sz w:val="20"/>
          <w:szCs w:val="20"/>
          <w:lang w:val="en-US"/>
        </w:rPr>
        <w:t xml:space="preserve"> respirasi</w:t>
      </w:r>
      <w:r w:rsidRPr="006D187F">
        <w:rPr>
          <w:rFonts w:eastAsia="Calibri"/>
          <w:noProof w:val="0"/>
          <w:color w:val="000000"/>
          <w:sz w:val="20"/>
          <w:szCs w:val="20"/>
        </w:rPr>
        <w:t xml:space="preserve"> sangat penting </w:t>
      </w:r>
      <w:r w:rsidRPr="006D187F">
        <w:rPr>
          <w:rFonts w:eastAsia="Calibri"/>
          <w:noProof w:val="0"/>
          <w:color w:val="000000"/>
          <w:sz w:val="20"/>
          <w:szCs w:val="20"/>
          <w:lang w:val="en-US"/>
        </w:rPr>
        <w:t xml:space="preserve">dilakukan </w:t>
      </w:r>
      <w:r w:rsidRPr="006D187F">
        <w:rPr>
          <w:rFonts w:eastAsia="Calibri"/>
          <w:noProof w:val="0"/>
          <w:color w:val="000000"/>
          <w:sz w:val="20"/>
          <w:szCs w:val="20"/>
        </w:rPr>
        <w:t xml:space="preserve">untuk pemulihan pasien selama perawatan. </w:t>
      </w:r>
      <w:r w:rsidRPr="006D187F">
        <w:rPr>
          <w:rFonts w:eastAsia="Calibri"/>
          <w:noProof w:val="0"/>
          <w:color w:val="000000"/>
          <w:sz w:val="20"/>
          <w:szCs w:val="20"/>
          <w:lang w:val="en-US"/>
        </w:rPr>
        <w:t xml:space="preserve">Penelitian sebelumnya menunjukkan bahwa </w:t>
      </w:r>
      <w:r w:rsidRPr="006D187F">
        <w:rPr>
          <w:rFonts w:eastAsia="Calibri"/>
          <w:noProof w:val="0"/>
          <w:color w:val="000000"/>
          <w:sz w:val="20"/>
          <w:szCs w:val="20"/>
        </w:rPr>
        <w:t xml:space="preserve">, rehabilitasi paru telah terbukti memberikan efek paling positif untuk </w:t>
      </w:r>
      <w:r w:rsidRPr="006D187F">
        <w:rPr>
          <w:rFonts w:eastAsia="Calibri"/>
          <w:noProof w:val="0"/>
          <w:color w:val="000000"/>
          <w:sz w:val="20"/>
          <w:szCs w:val="20"/>
          <w:lang w:val="en-US"/>
        </w:rPr>
        <w:t>Penyakit Paru O</w:t>
      </w:r>
      <w:r w:rsidRPr="006D187F">
        <w:rPr>
          <w:rFonts w:eastAsia="Calibri"/>
          <w:noProof w:val="0"/>
          <w:color w:val="000000"/>
          <w:sz w:val="20"/>
          <w:szCs w:val="20"/>
        </w:rPr>
        <w:t xml:space="preserve">bstruktif </w:t>
      </w:r>
      <w:r w:rsidRPr="006D187F">
        <w:rPr>
          <w:rFonts w:eastAsia="Calibri"/>
          <w:noProof w:val="0"/>
          <w:color w:val="000000"/>
          <w:sz w:val="20"/>
          <w:szCs w:val="20"/>
          <w:lang w:val="en-US"/>
        </w:rPr>
        <w:t>K</w:t>
      </w:r>
      <w:r w:rsidRPr="006D187F">
        <w:rPr>
          <w:rFonts w:eastAsia="Calibri"/>
          <w:noProof w:val="0"/>
          <w:color w:val="000000"/>
          <w:sz w:val="20"/>
          <w:szCs w:val="20"/>
        </w:rPr>
        <w:t>ronik</w:t>
      </w:r>
      <w:r w:rsidRPr="006D187F">
        <w:rPr>
          <w:rFonts w:eastAsia="Calibri"/>
          <w:noProof w:val="0"/>
          <w:color w:val="000000"/>
          <w:sz w:val="20"/>
          <w:szCs w:val="20"/>
          <w:lang w:val="en-US"/>
        </w:rPr>
        <w:t xml:space="preserve"> (PPOK) </w:t>
      </w:r>
      <w:r w:rsidRPr="006D187F">
        <w:rPr>
          <w:rFonts w:eastAsia="Calibri"/>
          <w:noProof w:val="0"/>
          <w:color w:val="000000"/>
          <w:sz w:val="20"/>
          <w:szCs w:val="20"/>
        </w:rPr>
        <w:t xml:space="preserve">atau </w:t>
      </w:r>
      <w:r w:rsidRPr="006D187F">
        <w:rPr>
          <w:rFonts w:eastAsia="Calibri"/>
          <w:noProof w:val="0"/>
          <w:color w:val="000000"/>
          <w:sz w:val="20"/>
          <w:szCs w:val="20"/>
          <w:lang w:val="en-US"/>
        </w:rPr>
        <w:t>penyakit dengan gangguan pernafasan kronik lainnya. R</w:t>
      </w:r>
      <w:r w:rsidRPr="006D187F">
        <w:rPr>
          <w:rFonts w:eastAsia="Calibri"/>
          <w:noProof w:val="0"/>
          <w:color w:val="000000"/>
          <w:sz w:val="20"/>
          <w:szCs w:val="20"/>
        </w:rPr>
        <w:t>ehabilitasi paru</w:t>
      </w:r>
      <w:r w:rsidRPr="006D187F">
        <w:rPr>
          <w:rFonts w:eastAsia="Calibri"/>
          <w:noProof w:val="0"/>
          <w:color w:val="000000"/>
          <w:sz w:val="20"/>
          <w:szCs w:val="20"/>
          <w:lang w:val="en-US"/>
        </w:rPr>
        <w:t xml:space="preserve"> secara</w:t>
      </w:r>
      <w:r w:rsidRPr="006D187F">
        <w:rPr>
          <w:rFonts w:eastAsia="Calibri"/>
          <w:noProof w:val="0"/>
          <w:color w:val="000000"/>
          <w:sz w:val="20"/>
          <w:szCs w:val="20"/>
        </w:rPr>
        <w:t xml:space="preserve"> dini</w:t>
      </w:r>
      <w:r w:rsidRPr="006D187F">
        <w:rPr>
          <w:rFonts w:eastAsia="Calibri"/>
          <w:noProof w:val="0"/>
          <w:color w:val="000000"/>
          <w:sz w:val="20"/>
          <w:szCs w:val="20"/>
          <w:lang w:val="en-US"/>
        </w:rPr>
        <w:t xml:space="preserve"> aman dan dapat dilakukan</w:t>
      </w:r>
      <w:r w:rsidRPr="006D187F">
        <w:rPr>
          <w:rFonts w:eastAsia="Calibri"/>
          <w:noProof w:val="0"/>
          <w:color w:val="000000"/>
          <w:sz w:val="20"/>
          <w:szCs w:val="20"/>
        </w:rPr>
        <w:t xml:space="preserve"> pada pasien dengan </w:t>
      </w:r>
      <w:r w:rsidRPr="006D187F">
        <w:rPr>
          <w:rFonts w:eastAsia="Calibri"/>
          <w:noProof w:val="0"/>
          <w:color w:val="000000"/>
          <w:sz w:val="20"/>
          <w:szCs w:val="20"/>
          <w:lang w:val="en-US"/>
        </w:rPr>
        <w:t xml:space="preserve">penyakit paru eksaserbasi akut </w:t>
      </w:r>
      <w:r w:rsidRPr="006D187F">
        <w:rPr>
          <w:rFonts w:eastAsia="Calibri"/>
          <w:noProof w:val="0"/>
          <w:color w:val="000000"/>
          <w:sz w:val="20"/>
          <w:szCs w:val="20"/>
        </w:rPr>
        <w:t xml:space="preserve">, </w:t>
      </w:r>
      <w:r w:rsidRPr="006D187F">
        <w:rPr>
          <w:rFonts w:eastAsia="Calibri"/>
          <w:noProof w:val="0"/>
          <w:color w:val="000000"/>
          <w:sz w:val="20"/>
          <w:szCs w:val="20"/>
          <w:lang w:val="en-US"/>
        </w:rPr>
        <w:t>yang secara efektif dapat meningkatkan kapasitas fisik maupun kualitas hidup.</w:t>
      </w:r>
      <w:r w:rsidRPr="006D187F">
        <w:rPr>
          <w:rFonts w:eastAsia="Calibri"/>
          <w:noProof w:val="0"/>
          <w:color w:val="000000"/>
          <w:sz w:val="20"/>
          <w:szCs w:val="20"/>
          <w:vertAlign w:val="superscript"/>
          <w:lang w:val="en-US"/>
        </w:rPr>
        <w:t>11</w:t>
      </w:r>
    </w:p>
    <w:p w14:paraId="4DCE04EF" w14:textId="77777777" w:rsidR="006D187F" w:rsidRPr="006D187F" w:rsidRDefault="006D187F" w:rsidP="006D187F">
      <w:pPr>
        <w:tabs>
          <w:tab w:val="left" w:pos="567"/>
          <w:tab w:val="left" w:pos="851"/>
          <w:tab w:val="left" w:pos="1134"/>
        </w:tabs>
        <w:ind w:firstLine="720"/>
        <w:jc w:val="both"/>
        <w:rPr>
          <w:rFonts w:eastAsia="Calibri"/>
          <w:noProof w:val="0"/>
          <w:color w:val="000000"/>
          <w:sz w:val="20"/>
          <w:szCs w:val="20"/>
          <w:vertAlign w:val="superscript"/>
          <w:lang w:val="en-US"/>
        </w:rPr>
      </w:pPr>
      <w:r w:rsidRPr="006D187F">
        <w:rPr>
          <w:rFonts w:eastAsia="Calibri"/>
          <w:noProof w:val="0"/>
          <w:color w:val="000000"/>
          <w:sz w:val="20"/>
          <w:szCs w:val="20"/>
        </w:rPr>
        <w:t xml:space="preserve">Definisi rehabilitasi paru, yang diadaptasi dari </w:t>
      </w:r>
      <w:r w:rsidRPr="006D187F">
        <w:rPr>
          <w:rFonts w:eastAsia="Calibri"/>
          <w:i/>
          <w:iCs/>
          <w:noProof w:val="0"/>
          <w:color w:val="000000"/>
          <w:sz w:val="20"/>
          <w:szCs w:val="20"/>
        </w:rPr>
        <w:t>American Thoracic Society / European Respiratory Society</w:t>
      </w:r>
      <w:r w:rsidRPr="006D187F">
        <w:rPr>
          <w:rFonts w:eastAsia="Calibri"/>
          <w:noProof w:val="0"/>
          <w:color w:val="000000"/>
          <w:sz w:val="20"/>
          <w:szCs w:val="20"/>
          <w:lang w:val="en-US"/>
        </w:rPr>
        <w:t xml:space="preserve"> </w:t>
      </w:r>
      <w:r w:rsidRPr="006D187F">
        <w:rPr>
          <w:rFonts w:eastAsia="Calibri"/>
          <w:noProof w:val="0"/>
          <w:color w:val="000000"/>
          <w:sz w:val="20"/>
          <w:szCs w:val="20"/>
        </w:rPr>
        <w:t xml:space="preserve">adalah intervensi komprehensif berdasarkan penilaian </w:t>
      </w:r>
      <w:r w:rsidRPr="006D187F">
        <w:rPr>
          <w:rFonts w:eastAsia="Calibri"/>
          <w:noProof w:val="0"/>
          <w:color w:val="000000"/>
          <w:sz w:val="20"/>
          <w:szCs w:val="20"/>
          <w:lang w:val="en-US"/>
        </w:rPr>
        <w:t xml:space="preserve">secara </w:t>
      </w:r>
      <w:r w:rsidRPr="006D187F">
        <w:rPr>
          <w:rFonts w:eastAsia="Calibri"/>
          <w:noProof w:val="0"/>
          <w:color w:val="000000"/>
          <w:sz w:val="20"/>
          <w:szCs w:val="20"/>
        </w:rPr>
        <w:t>menyeluruh</w:t>
      </w:r>
      <w:r w:rsidRPr="006D187F">
        <w:rPr>
          <w:rFonts w:eastAsia="Calibri"/>
          <w:noProof w:val="0"/>
          <w:color w:val="000000"/>
          <w:sz w:val="20"/>
          <w:szCs w:val="20"/>
          <w:lang w:val="en-US"/>
        </w:rPr>
        <w:t xml:space="preserve"> pada pasien yang</w:t>
      </w:r>
      <w:r w:rsidRPr="006D187F">
        <w:rPr>
          <w:rFonts w:eastAsia="Calibri"/>
          <w:noProof w:val="0"/>
          <w:color w:val="000000"/>
          <w:sz w:val="20"/>
          <w:szCs w:val="20"/>
        </w:rPr>
        <w:t xml:space="preserve"> diikuti dengan terapi yang disesuaikan </w:t>
      </w:r>
      <w:r w:rsidRPr="006D187F">
        <w:rPr>
          <w:rFonts w:eastAsia="Calibri"/>
          <w:noProof w:val="0"/>
          <w:color w:val="000000"/>
          <w:sz w:val="20"/>
          <w:szCs w:val="20"/>
          <w:lang w:val="en-US"/>
        </w:rPr>
        <w:t>terhadap pasien</w:t>
      </w:r>
      <w:r w:rsidRPr="006D187F">
        <w:rPr>
          <w:rFonts w:eastAsia="Calibri"/>
          <w:noProof w:val="0"/>
          <w:color w:val="000000"/>
          <w:sz w:val="20"/>
          <w:szCs w:val="20"/>
        </w:rPr>
        <w:t>, namun tidak terbatas pada</w:t>
      </w:r>
      <w:r w:rsidRPr="006D187F">
        <w:rPr>
          <w:rFonts w:eastAsia="Calibri"/>
          <w:noProof w:val="0"/>
          <w:color w:val="000000"/>
          <w:sz w:val="20"/>
          <w:szCs w:val="20"/>
          <w:lang w:val="en-US"/>
        </w:rPr>
        <w:t xml:space="preserve"> latihan</w:t>
      </w:r>
      <w:r w:rsidRPr="006D187F">
        <w:rPr>
          <w:rFonts w:eastAsia="Calibri"/>
          <w:noProof w:val="0"/>
          <w:color w:val="000000"/>
          <w:sz w:val="20"/>
          <w:szCs w:val="20"/>
        </w:rPr>
        <w:t xml:space="preserve">, </w:t>
      </w:r>
      <w:r w:rsidRPr="006D187F">
        <w:rPr>
          <w:rFonts w:eastAsia="Calibri"/>
          <w:noProof w:val="0"/>
          <w:color w:val="000000"/>
          <w:sz w:val="20"/>
          <w:szCs w:val="20"/>
          <w:lang w:val="en-US"/>
        </w:rPr>
        <w:t>edukasi</w:t>
      </w:r>
      <w:r w:rsidRPr="006D187F">
        <w:rPr>
          <w:rFonts w:eastAsia="Calibri"/>
          <w:noProof w:val="0"/>
          <w:color w:val="000000"/>
          <w:sz w:val="20"/>
          <w:szCs w:val="20"/>
        </w:rPr>
        <w:t>, dan perubahan perilaku</w:t>
      </w:r>
      <w:r w:rsidRPr="006D187F">
        <w:rPr>
          <w:rFonts w:eastAsia="Calibri"/>
          <w:noProof w:val="0"/>
          <w:color w:val="000000"/>
          <w:sz w:val="20"/>
          <w:szCs w:val="20"/>
          <w:lang w:val="en-US"/>
        </w:rPr>
        <w:t xml:space="preserve"> yang </w:t>
      </w:r>
      <w:r w:rsidRPr="006D187F">
        <w:rPr>
          <w:rFonts w:eastAsia="Calibri"/>
          <w:noProof w:val="0"/>
          <w:color w:val="000000"/>
          <w:sz w:val="20"/>
          <w:szCs w:val="20"/>
        </w:rPr>
        <w:t xml:space="preserve">dirancang untuk </w:t>
      </w:r>
      <w:r w:rsidRPr="006D187F">
        <w:rPr>
          <w:rFonts w:eastAsia="Calibri"/>
          <w:noProof w:val="0"/>
          <w:color w:val="000000"/>
          <w:sz w:val="20"/>
          <w:szCs w:val="20"/>
          <w:lang w:val="en-US"/>
        </w:rPr>
        <w:t>meningkatkan kapasitas fisik pada pasien yang memiliki penyakit respirasi</w:t>
      </w:r>
      <w:r w:rsidRPr="006D187F">
        <w:rPr>
          <w:rFonts w:eastAsia="Calibri"/>
          <w:noProof w:val="0"/>
          <w:color w:val="000000"/>
          <w:sz w:val="20"/>
          <w:szCs w:val="20"/>
        </w:rPr>
        <w:t>.Tujuan rehabilitasi paru pada penderita Covid-19 adalah untuk memperbaiki gejala dispnea, me</w:t>
      </w:r>
      <w:r w:rsidRPr="006D187F">
        <w:rPr>
          <w:rFonts w:eastAsia="Calibri"/>
          <w:noProof w:val="0"/>
          <w:color w:val="000000"/>
          <w:sz w:val="20"/>
          <w:szCs w:val="20"/>
          <w:lang w:val="en-US"/>
        </w:rPr>
        <w:t>ngurangi</w:t>
      </w:r>
      <w:r w:rsidRPr="006D187F">
        <w:rPr>
          <w:rFonts w:eastAsia="Calibri"/>
          <w:noProof w:val="0"/>
          <w:color w:val="000000"/>
          <w:sz w:val="20"/>
          <w:szCs w:val="20"/>
        </w:rPr>
        <w:t xml:space="preserve"> kecemasan</w:t>
      </w:r>
      <w:r w:rsidRPr="006D187F">
        <w:rPr>
          <w:rFonts w:eastAsia="Calibri"/>
          <w:noProof w:val="0"/>
          <w:color w:val="000000"/>
          <w:sz w:val="20"/>
          <w:szCs w:val="20"/>
          <w:lang w:val="en-US"/>
        </w:rPr>
        <w:t xml:space="preserve"> dan </w:t>
      </w:r>
      <w:r w:rsidRPr="006D187F">
        <w:rPr>
          <w:rFonts w:eastAsia="Calibri"/>
          <w:noProof w:val="0"/>
          <w:color w:val="000000"/>
          <w:sz w:val="20"/>
          <w:szCs w:val="20"/>
        </w:rPr>
        <w:t>komplikasi</w:t>
      </w:r>
      <w:r w:rsidRPr="006D187F">
        <w:rPr>
          <w:rFonts w:eastAsia="Calibri"/>
          <w:noProof w:val="0"/>
          <w:color w:val="000000"/>
          <w:sz w:val="20"/>
          <w:szCs w:val="20"/>
          <w:lang w:val="en-US"/>
        </w:rPr>
        <w:t xml:space="preserve"> yang dapat terjadi</w:t>
      </w:r>
      <w:r w:rsidRPr="006D187F">
        <w:rPr>
          <w:rFonts w:eastAsia="Calibri"/>
          <w:noProof w:val="0"/>
          <w:color w:val="000000"/>
          <w:sz w:val="20"/>
          <w:szCs w:val="20"/>
        </w:rPr>
        <w:t>, meminimalkan kecacatan, mempertahankan fungsi dan meningkatkan kualitas hidup</w:t>
      </w:r>
      <w:r w:rsidRPr="006D187F">
        <w:rPr>
          <w:rFonts w:eastAsia="Calibri"/>
          <w:noProof w:val="0"/>
          <w:color w:val="000000"/>
          <w:sz w:val="20"/>
          <w:szCs w:val="20"/>
          <w:lang w:val="en-US"/>
        </w:rPr>
        <w:t>.</w:t>
      </w:r>
      <w:r w:rsidRPr="006D187F">
        <w:rPr>
          <w:rFonts w:eastAsia="Calibri"/>
          <w:noProof w:val="0"/>
          <w:color w:val="000000"/>
          <w:sz w:val="20"/>
          <w:szCs w:val="20"/>
          <w:vertAlign w:val="superscript"/>
          <w:lang w:val="en-US"/>
        </w:rPr>
        <w:t>12</w:t>
      </w:r>
    </w:p>
    <w:p w14:paraId="73A015AB" w14:textId="77777777" w:rsidR="006D187F" w:rsidRPr="006D187F" w:rsidRDefault="006D187F" w:rsidP="006D187F">
      <w:pPr>
        <w:tabs>
          <w:tab w:val="left" w:pos="567"/>
          <w:tab w:val="left" w:pos="851"/>
          <w:tab w:val="left" w:pos="1134"/>
        </w:tabs>
        <w:ind w:firstLine="720"/>
        <w:jc w:val="both"/>
        <w:rPr>
          <w:rFonts w:eastAsia="Calibri"/>
          <w:noProof w:val="0"/>
          <w:color w:val="000000"/>
          <w:sz w:val="20"/>
          <w:szCs w:val="20"/>
          <w:vertAlign w:val="superscript"/>
          <w:lang w:val="en-US"/>
        </w:rPr>
      </w:pPr>
      <w:r w:rsidRPr="006D187F">
        <w:rPr>
          <w:rFonts w:eastAsia="Calibri"/>
          <w:i/>
          <w:iCs/>
          <w:noProof w:val="0"/>
          <w:color w:val="000000"/>
          <w:sz w:val="20"/>
          <w:szCs w:val="20"/>
          <w:lang w:val="en-US"/>
        </w:rPr>
        <w:t>Incentive Spirometry</w:t>
      </w:r>
      <w:r w:rsidRPr="006D187F">
        <w:rPr>
          <w:rFonts w:eastAsia="Calibri"/>
          <w:noProof w:val="0"/>
          <w:color w:val="000000"/>
          <w:sz w:val="20"/>
          <w:szCs w:val="20"/>
        </w:rPr>
        <w:t xml:space="preserve"> </w:t>
      </w:r>
      <w:r w:rsidRPr="006D187F">
        <w:rPr>
          <w:rFonts w:eastAsia="Calibri"/>
          <w:noProof w:val="0"/>
          <w:color w:val="000000"/>
          <w:sz w:val="20"/>
          <w:szCs w:val="20"/>
          <w:lang w:val="en-US"/>
        </w:rPr>
        <w:t xml:space="preserve">(IS) </w:t>
      </w:r>
      <w:r w:rsidRPr="006D187F">
        <w:rPr>
          <w:rFonts w:eastAsia="Calibri"/>
          <w:noProof w:val="0"/>
          <w:color w:val="000000"/>
          <w:sz w:val="20"/>
          <w:szCs w:val="20"/>
        </w:rPr>
        <w:t xml:space="preserve">adalah jenis latihan pernapasan dalam yang banyak digunakan untuk </w:t>
      </w:r>
      <w:r w:rsidRPr="006D187F">
        <w:rPr>
          <w:rFonts w:eastAsia="Calibri"/>
          <w:noProof w:val="0"/>
          <w:color w:val="000000"/>
          <w:sz w:val="20"/>
          <w:szCs w:val="20"/>
          <w:lang w:val="en-US"/>
        </w:rPr>
        <w:t xml:space="preserve">meningkatkan </w:t>
      </w:r>
      <w:r w:rsidRPr="006D187F">
        <w:rPr>
          <w:rFonts w:eastAsia="Calibri"/>
          <w:noProof w:val="0"/>
          <w:color w:val="000000"/>
          <w:sz w:val="20"/>
          <w:szCs w:val="20"/>
        </w:rPr>
        <w:t xml:space="preserve">ekspansi paru-paru dan </w:t>
      </w:r>
      <w:r w:rsidRPr="006D187F">
        <w:rPr>
          <w:rFonts w:eastAsia="Calibri"/>
          <w:noProof w:val="0"/>
          <w:color w:val="000000"/>
          <w:sz w:val="20"/>
          <w:szCs w:val="20"/>
          <w:lang w:val="en-US"/>
        </w:rPr>
        <w:t xml:space="preserve">mencegah </w:t>
      </w:r>
      <w:r w:rsidRPr="006D187F">
        <w:rPr>
          <w:rFonts w:eastAsia="Calibri"/>
          <w:noProof w:val="0"/>
          <w:color w:val="000000"/>
          <w:sz w:val="20"/>
          <w:szCs w:val="20"/>
        </w:rPr>
        <w:t>komplikasi paru pada anak-anak, orang dewasa, dan orang tua.</w:t>
      </w:r>
      <w:r w:rsidRPr="006D187F">
        <w:rPr>
          <w:rFonts w:eastAsia="Calibri"/>
          <w:noProof w:val="0"/>
          <w:color w:val="000000"/>
          <w:sz w:val="20"/>
          <w:szCs w:val="20"/>
          <w:vertAlign w:val="superscript"/>
          <w:lang w:val="en-US"/>
        </w:rPr>
        <w:t>13</w:t>
      </w:r>
      <w:r w:rsidRPr="006D187F">
        <w:rPr>
          <w:rFonts w:eastAsia="Calibri"/>
          <w:noProof w:val="0"/>
          <w:color w:val="000000"/>
          <w:sz w:val="20"/>
          <w:szCs w:val="20"/>
          <w:lang w:val="en-US"/>
        </w:rPr>
        <w:t xml:space="preserve"> </w:t>
      </w:r>
      <w:r w:rsidRPr="006D187F">
        <w:rPr>
          <w:rFonts w:eastAsia="Calibri"/>
          <w:i/>
          <w:iCs/>
          <w:noProof w:val="0"/>
          <w:color w:val="000000"/>
          <w:sz w:val="20"/>
          <w:szCs w:val="20"/>
          <w:lang w:val="en-US"/>
        </w:rPr>
        <w:t>Incentive Spirometry</w:t>
      </w:r>
      <w:r w:rsidRPr="006D187F">
        <w:rPr>
          <w:rFonts w:eastAsia="Calibri"/>
          <w:noProof w:val="0"/>
          <w:color w:val="000000"/>
          <w:sz w:val="20"/>
          <w:szCs w:val="20"/>
          <w:lang w:val="en-US"/>
        </w:rPr>
        <w:t xml:space="preserve"> </w:t>
      </w:r>
      <w:r w:rsidRPr="006D187F">
        <w:rPr>
          <w:rFonts w:eastAsia="Calibri"/>
          <w:noProof w:val="0"/>
          <w:color w:val="000000"/>
          <w:sz w:val="20"/>
          <w:szCs w:val="20"/>
        </w:rPr>
        <w:t>adalah perangkat yang m</w:t>
      </w:r>
      <w:r w:rsidRPr="006D187F">
        <w:rPr>
          <w:rFonts w:eastAsia="Calibri"/>
          <w:noProof w:val="0"/>
          <w:color w:val="000000"/>
          <w:sz w:val="20"/>
          <w:szCs w:val="20"/>
          <w:lang w:val="en-US"/>
        </w:rPr>
        <w:t>engarahkan</w:t>
      </w:r>
      <w:r w:rsidRPr="006D187F">
        <w:rPr>
          <w:rFonts w:eastAsia="Calibri"/>
          <w:noProof w:val="0"/>
          <w:color w:val="000000"/>
          <w:sz w:val="20"/>
          <w:szCs w:val="20"/>
        </w:rPr>
        <w:t xml:space="preserve"> pasien dengan umpan balik visual dan umpan balik positif lainnya, untuk mengembangkan paru-paru secara maksimal dan mempertahankan inflasi tersebut. Ini adalah mode umum terapi pernapasan pasca operasi dan melibatkan pernapasan dalam yang difasilitasi oleh alat mekanis sederhana. Inflasi paru maksimal </w:t>
      </w:r>
      <w:r w:rsidRPr="006D187F">
        <w:rPr>
          <w:rFonts w:eastAsia="Calibri"/>
          <w:noProof w:val="0"/>
          <w:color w:val="000000"/>
          <w:sz w:val="20"/>
          <w:szCs w:val="20"/>
          <w:lang w:val="en-US"/>
        </w:rPr>
        <w:t>dapat</w:t>
      </w:r>
      <w:r w:rsidRPr="006D187F">
        <w:rPr>
          <w:rFonts w:eastAsia="Calibri"/>
          <w:noProof w:val="0"/>
          <w:color w:val="000000"/>
          <w:sz w:val="20"/>
          <w:szCs w:val="20"/>
        </w:rPr>
        <w:t xml:space="preserve"> </w:t>
      </w:r>
      <w:r w:rsidRPr="006D187F">
        <w:rPr>
          <w:rFonts w:eastAsia="Calibri"/>
          <w:noProof w:val="0"/>
          <w:color w:val="000000"/>
          <w:sz w:val="20"/>
          <w:szCs w:val="20"/>
        </w:rPr>
        <w:t xml:space="preserve">membuka alveoli yang kolaps dan mencegah serta mengatasi atelektasis. </w:t>
      </w:r>
      <w:r w:rsidRPr="006D187F">
        <w:rPr>
          <w:rFonts w:eastAsia="Calibri"/>
          <w:i/>
          <w:iCs/>
          <w:noProof w:val="0"/>
          <w:color w:val="000000"/>
          <w:sz w:val="20"/>
          <w:szCs w:val="20"/>
          <w:lang w:val="en-US"/>
        </w:rPr>
        <w:t>Incentive Spirometry</w:t>
      </w:r>
      <w:r w:rsidRPr="006D187F">
        <w:rPr>
          <w:rFonts w:eastAsia="Calibri"/>
          <w:noProof w:val="0"/>
          <w:color w:val="000000"/>
          <w:sz w:val="20"/>
          <w:szCs w:val="20"/>
          <w:lang w:val="en-US"/>
        </w:rPr>
        <w:t xml:space="preserve"> </w:t>
      </w:r>
      <w:r w:rsidRPr="006D187F">
        <w:rPr>
          <w:rFonts w:eastAsia="Calibri"/>
          <w:noProof w:val="0"/>
          <w:color w:val="000000"/>
          <w:sz w:val="20"/>
          <w:szCs w:val="20"/>
        </w:rPr>
        <w:t xml:space="preserve">adalah </w:t>
      </w:r>
      <w:r w:rsidRPr="006D187F">
        <w:rPr>
          <w:rFonts w:eastAsia="Calibri"/>
          <w:noProof w:val="0"/>
          <w:color w:val="000000"/>
          <w:sz w:val="20"/>
          <w:szCs w:val="20"/>
          <w:lang w:val="en-US"/>
        </w:rPr>
        <w:t xml:space="preserve">alat </w:t>
      </w:r>
      <w:r w:rsidRPr="006D187F">
        <w:rPr>
          <w:rFonts w:eastAsia="Calibri"/>
          <w:noProof w:val="0"/>
          <w:color w:val="000000"/>
          <w:sz w:val="20"/>
          <w:szCs w:val="20"/>
        </w:rPr>
        <w:t xml:space="preserve"> </w:t>
      </w:r>
      <w:r w:rsidRPr="006D187F">
        <w:rPr>
          <w:rFonts w:eastAsia="Calibri"/>
          <w:noProof w:val="0"/>
          <w:color w:val="000000"/>
          <w:sz w:val="20"/>
          <w:szCs w:val="20"/>
          <w:lang w:val="en-US"/>
        </w:rPr>
        <w:t xml:space="preserve">yang dapat digunakan </w:t>
      </w:r>
      <w:r w:rsidRPr="006D187F">
        <w:rPr>
          <w:rFonts w:eastAsia="Calibri"/>
          <w:noProof w:val="0"/>
          <w:color w:val="000000"/>
          <w:sz w:val="20"/>
          <w:szCs w:val="20"/>
        </w:rPr>
        <w:t xml:space="preserve">terapi </w:t>
      </w:r>
      <w:r w:rsidRPr="006D187F">
        <w:rPr>
          <w:rFonts w:eastAsia="Calibri"/>
          <w:noProof w:val="0"/>
          <w:color w:val="000000"/>
          <w:sz w:val="20"/>
          <w:szCs w:val="20"/>
          <w:lang w:val="en-US"/>
        </w:rPr>
        <w:t>respirasi.</w:t>
      </w:r>
      <w:r w:rsidRPr="006D187F">
        <w:rPr>
          <w:rFonts w:eastAsia="Calibri"/>
          <w:noProof w:val="0"/>
          <w:color w:val="000000"/>
          <w:sz w:val="20"/>
          <w:szCs w:val="20"/>
          <w:vertAlign w:val="superscript"/>
          <w:lang w:val="en-US"/>
        </w:rPr>
        <w:t>14</w:t>
      </w:r>
    </w:p>
    <w:p w14:paraId="5F6C40F2" w14:textId="77777777" w:rsidR="006D187F" w:rsidRPr="006D187F" w:rsidRDefault="006D187F" w:rsidP="006D187F">
      <w:pPr>
        <w:ind w:firstLine="720"/>
        <w:jc w:val="both"/>
        <w:rPr>
          <w:rFonts w:eastAsia="Calibri"/>
          <w:noProof w:val="0"/>
          <w:color w:val="000000"/>
          <w:vertAlign w:val="superscript"/>
          <w:lang w:val="en-US"/>
        </w:rPr>
      </w:pPr>
      <w:r w:rsidRPr="006D187F">
        <w:rPr>
          <w:rFonts w:eastAsia="Calibri"/>
          <w:noProof w:val="0"/>
          <w:color w:val="000000"/>
          <w:sz w:val="20"/>
          <w:szCs w:val="20"/>
          <w:lang w:val="en-US"/>
        </w:rPr>
        <w:t xml:space="preserve">Latihan </w:t>
      </w:r>
      <w:r w:rsidRPr="006D187F">
        <w:rPr>
          <w:rFonts w:eastAsia="Calibri"/>
          <w:i/>
          <w:noProof w:val="0"/>
          <w:color w:val="000000"/>
          <w:sz w:val="20"/>
          <w:szCs w:val="20"/>
          <w:lang w:val="en-US"/>
        </w:rPr>
        <w:t xml:space="preserve">Diaphragmatic Breathing </w:t>
      </w:r>
      <w:r w:rsidRPr="006D187F">
        <w:rPr>
          <w:rFonts w:eastAsia="Calibri"/>
          <w:noProof w:val="0"/>
          <w:color w:val="000000"/>
          <w:sz w:val="20"/>
          <w:szCs w:val="20"/>
          <w:lang w:val="en-US"/>
        </w:rPr>
        <w:t>(DB) adalah jenis latihan pernafasan yang membantu memperkuat otot diafragma, yang merupakan otot penting pada pernafasan. Ketika diafragma berfungsi secara efektif dalam perannya sebagai otot utama inspirasi, ventilasi menjadi efisien dan konsumsi oksigen menggunakan otot inspirasi pernafasan menjadi rendah. Ketika pasien sangat bergantung pada otot aksesori inspirasi, kerja mekanis pernafasan (konsumsi oksigen) meningkat dan efisiensi ventilasi menurun.</w:t>
      </w:r>
      <w:r w:rsidRPr="006D187F">
        <w:rPr>
          <w:rFonts w:eastAsia="Calibri"/>
          <w:noProof w:val="0"/>
          <w:color w:val="000000"/>
          <w:sz w:val="20"/>
          <w:szCs w:val="20"/>
          <w:vertAlign w:val="superscript"/>
          <w:lang w:val="en-US"/>
        </w:rPr>
        <w:t>54</w:t>
      </w:r>
    </w:p>
    <w:p w14:paraId="42BF7A9C" w14:textId="77777777" w:rsidR="0068357A" w:rsidRPr="0068357A" w:rsidRDefault="0068357A" w:rsidP="0068357A">
      <w:pPr>
        <w:rPr>
          <w:lang w:val="en-US"/>
        </w:rPr>
      </w:pPr>
    </w:p>
    <w:p w14:paraId="46CF8265" w14:textId="77777777" w:rsidR="009C3A8E" w:rsidRPr="00BA1851" w:rsidRDefault="009C3A8E" w:rsidP="00BA1851">
      <w:pPr>
        <w:pStyle w:val="BodyTextIndent3"/>
        <w:spacing w:line="240" w:lineRule="auto"/>
        <w:ind w:firstLine="0"/>
        <w:rPr>
          <w:b/>
          <w:sz w:val="20"/>
          <w:szCs w:val="20"/>
        </w:rPr>
      </w:pPr>
      <w:r w:rsidRPr="00BA1851">
        <w:rPr>
          <w:b/>
          <w:sz w:val="20"/>
          <w:szCs w:val="20"/>
        </w:rPr>
        <w:t xml:space="preserve">Definisi </w:t>
      </w:r>
    </w:p>
    <w:p w14:paraId="67A26022" w14:textId="5C12DF72" w:rsidR="007259E0" w:rsidRPr="007259E0" w:rsidRDefault="007259E0" w:rsidP="007259E0">
      <w:pPr>
        <w:tabs>
          <w:tab w:val="left" w:pos="720"/>
          <w:tab w:val="left" w:pos="851"/>
          <w:tab w:val="left" w:pos="1134"/>
        </w:tabs>
        <w:jc w:val="both"/>
        <w:rPr>
          <w:rStyle w:val="jlqj4b"/>
          <w:color w:val="000000" w:themeColor="text1"/>
          <w:sz w:val="20"/>
          <w:szCs w:val="20"/>
          <w:vertAlign w:val="superscript"/>
          <w:lang w:val="en-US"/>
        </w:rPr>
      </w:pPr>
      <w:bookmarkStart w:id="5" w:name="_Hlk108334708"/>
      <w:r>
        <w:rPr>
          <w:bCs/>
          <w:i/>
          <w:iCs/>
          <w:sz w:val="20"/>
          <w:szCs w:val="20"/>
          <w:lang w:val="en-US" w:eastAsia="x-none"/>
        </w:rPr>
        <w:tab/>
      </w:r>
      <w:r w:rsidR="006D187F" w:rsidRPr="00F15270">
        <w:rPr>
          <w:bCs/>
          <w:i/>
          <w:iCs/>
          <w:sz w:val="20"/>
          <w:szCs w:val="20"/>
          <w:lang w:val="en-US" w:eastAsia="x-none"/>
        </w:rPr>
        <w:t>Corona Virus Disease</w:t>
      </w:r>
      <w:r w:rsidR="006D187F" w:rsidRPr="00F15270">
        <w:rPr>
          <w:bCs/>
          <w:sz w:val="20"/>
          <w:szCs w:val="20"/>
          <w:lang w:val="en-US" w:eastAsia="x-none"/>
        </w:rPr>
        <w:t xml:space="preserve">-19  </w:t>
      </w:r>
      <w:r w:rsidR="006D187F" w:rsidRPr="00F15270">
        <w:rPr>
          <w:sz w:val="20"/>
          <w:szCs w:val="20"/>
          <w:lang w:val="en-US"/>
        </w:rPr>
        <w:t xml:space="preserve">adalah penyakit menular yang disebabkan oleh </w:t>
      </w:r>
      <w:r w:rsidR="006D187F" w:rsidRPr="00F15270">
        <w:rPr>
          <w:i/>
          <w:sz w:val="20"/>
          <w:szCs w:val="20"/>
          <w:lang w:val="en-US"/>
        </w:rPr>
        <w:t>Coronavirus</w:t>
      </w:r>
      <w:r w:rsidR="006D187F" w:rsidRPr="00F15270">
        <w:rPr>
          <w:sz w:val="20"/>
          <w:szCs w:val="20"/>
          <w:lang w:val="en-US"/>
        </w:rPr>
        <w:t xml:space="preserve"> yang baru ditemukan dan merupakan penyakit infeksi menular, yang dapat menyebabkan disfungsi pernafasan, fisik, psikologis, dan sistemik secara keseluruhan. </w:t>
      </w:r>
      <w:r w:rsidR="006D187F" w:rsidRPr="00F15270">
        <w:rPr>
          <w:bCs/>
          <w:i/>
          <w:iCs/>
          <w:sz w:val="20"/>
          <w:szCs w:val="20"/>
          <w:lang w:val="en-US" w:eastAsia="x-none"/>
        </w:rPr>
        <w:t>Corona Virus Disease</w:t>
      </w:r>
      <w:r w:rsidR="006D187F" w:rsidRPr="00F15270">
        <w:rPr>
          <w:bCs/>
          <w:sz w:val="20"/>
          <w:szCs w:val="20"/>
          <w:lang w:val="en-US" w:eastAsia="x-none"/>
        </w:rPr>
        <w:t xml:space="preserve">-19  </w:t>
      </w:r>
      <w:r w:rsidR="006D187F" w:rsidRPr="00F15270">
        <w:rPr>
          <w:sz w:val="20"/>
          <w:szCs w:val="20"/>
          <w:lang w:val="en-US"/>
        </w:rPr>
        <w:t xml:space="preserve">disebabkan oleh </w:t>
      </w:r>
      <w:r w:rsidR="006D187F" w:rsidRPr="00F15270">
        <w:rPr>
          <w:sz w:val="20"/>
          <w:szCs w:val="20"/>
        </w:rPr>
        <w:t xml:space="preserve">SARS-CoV-2 </w:t>
      </w:r>
      <w:r w:rsidR="006D187F" w:rsidRPr="00F15270">
        <w:rPr>
          <w:sz w:val="20"/>
          <w:szCs w:val="20"/>
          <w:lang w:val="en-US"/>
        </w:rPr>
        <w:t>dan mewakili agen penyebab dari penyakit berpotensi fatal yang menjadi perhatian besar kesehatan masyarakat global. Virus ini merupakan salah satu patogen mayor yang terutama mengenai sistem pernafasan manusia.</w:t>
      </w:r>
      <w:r w:rsidR="006D187F" w:rsidRPr="00F15270">
        <w:rPr>
          <w:sz w:val="20"/>
          <w:szCs w:val="20"/>
          <w:vertAlign w:val="superscript"/>
          <w:lang w:val="en-US"/>
        </w:rPr>
        <w:t>15</w:t>
      </w:r>
      <w:bookmarkEnd w:id="5"/>
      <w:r>
        <w:rPr>
          <w:sz w:val="20"/>
          <w:szCs w:val="20"/>
          <w:lang w:val="en-US"/>
        </w:rPr>
        <w:t xml:space="preserve">. </w:t>
      </w:r>
      <w:r w:rsidRPr="007259E0">
        <w:rPr>
          <w:rStyle w:val="jlqj4b"/>
          <w:i/>
          <w:iCs/>
          <w:color w:val="000000" w:themeColor="text1"/>
          <w:sz w:val="20"/>
          <w:szCs w:val="20"/>
          <w:lang w:val="en-US"/>
        </w:rPr>
        <w:t>Incentive Spirometry</w:t>
      </w:r>
      <w:r w:rsidRPr="007259E0">
        <w:rPr>
          <w:rStyle w:val="jlqj4b"/>
          <w:color w:val="000000" w:themeColor="text1"/>
          <w:sz w:val="20"/>
          <w:szCs w:val="20"/>
        </w:rPr>
        <w:t xml:space="preserve"> adalah jenis</w:t>
      </w:r>
      <w:r w:rsidRPr="007259E0">
        <w:rPr>
          <w:rStyle w:val="jlqj4b"/>
          <w:color w:val="000000" w:themeColor="text1"/>
          <w:sz w:val="20"/>
          <w:szCs w:val="20"/>
          <w:lang w:val="en-US"/>
        </w:rPr>
        <w:t xml:space="preserve"> latihan</w:t>
      </w:r>
      <w:r w:rsidRPr="007259E0">
        <w:rPr>
          <w:rStyle w:val="jlqj4b"/>
          <w:color w:val="000000" w:themeColor="text1"/>
          <w:sz w:val="20"/>
          <w:szCs w:val="20"/>
        </w:rPr>
        <w:t xml:space="preserve"> </w:t>
      </w:r>
      <w:r w:rsidRPr="007259E0">
        <w:rPr>
          <w:rStyle w:val="jlqj4b"/>
          <w:i/>
          <w:iCs/>
          <w:color w:val="000000" w:themeColor="text1"/>
          <w:sz w:val="20"/>
          <w:szCs w:val="20"/>
          <w:lang w:val="en-US"/>
        </w:rPr>
        <w:t>deep breathing</w:t>
      </w:r>
      <w:r w:rsidRPr="007259E0">
        <w:rPr>
          <w:rStyle w:val="jlqj4b"/>
          <w:color w:val="000000" w:themeColor="text1"/>
          <w:sz w:val="20"/>
          <w:szCs w:val="20"/>
        </w:rPr>
        <w:t xml:space="preserve"> yang banyak digunakan untuk </w:t>
      </w:r>
      <w:r w:rsidRPr="007259E0">
        <w:rPr>
          <w:rStyle w:val="jlqj4b"/>
          <w:color w:val="000000" w:themeColor="text1"/>
          <w:sz w:val="20"/>
          <w:szCs w:val="20"/>
          <w:lang w:val="en-US"/>
        </w:rPr>
        <w:t xml:space="preserve">meningkatkan </w:t>
      </w:r>
      <w:r w:rsidRPr="007259E0">
        <w:rPr>
          <w:rStyle w:val="jlqj4b"/>
          <w:color w:val="000000" w:themeColor="text1"/>
          <w:sz w:val="20"/>
          <w:szCs w:val="20"/>
        </w:rPr>
        <w:t xml:space="preserve">ekspansi paru-paru dan </w:t>
      </w:r>
      <w:r w:rsidRPr="007259E0">
        <w:rPr>
          <w:rStyle w:val="jlqj4b"/>
          <w:color w:val="000000" w:themeColor="text1"/>
          <w:sz w:val="20"/>
          <w:szCs w:val="20"/>
          <w:lang w:val="en-US"/>
        </w:rPr>
        <w:t xml:space="preserve">mencegah </w:t>
      </w:r>
      <w:r w:rsidRPr="007259E0">
        <w:rPr>
          <w:rStyle w:val="jlqj4b"/>
          <w:color w:val="000000" w:themeColor="text1"/>
          <w:sz w:val="20"/>
          <w:szCs w:val="20"/>
        </w:rPr>
        <w:t>komplikasi paru pada anak-anak, orang dewasa, dan orang tua</w:t>
      </w:r>
      <w:r w:rsidRPr="007259E0">
        <w:rPr>
          <w:rStyle w:val="jlqj4b"/>
          <w:color w:val="000000" w:themeColor="text1"/>
          <w:sz w:val="20"/>
          <w:szCs w:val="20"/>
          <w:lang w:val="en-US"/>
        </w:rPr>
        <w:t xml:space="preserve"> dengan </w:t>
      </w:r>
      <w:r w:rsidRPr="007259E0">
        <w:rPr>
          <w:rStyle w:val="jlqj4b"/>
          <w:color w:val="000000" w:themeColor="text1"/>
          <w:sz w:val="20"/>
          <w:szCs w:val="20"/>
        </w:rPr>
        <w:t>me</w:t>
      </w:r>
      <w:r w:rsidRPr="007259E0">
        <w:rPr>
          <w:rStyle w:val="jlqj4b"/>
          <w:color w:val="000000" w:themeColor="text1"/>
          <w:sz w:val="20"/>
          <w:szCs w:val="20"/>
          <w:lang w:val="en-US"/>
        </w:rPr>
        <w:t>ngarahkan</w:t>
      </w:r>
      <w:r w:rsidRPr="007259E0">
        <w:rPr>
          <w:rStyle w:val="jlqj4b"/>
          <w:color w:val="000000" w:themeColor="text1"/>
          <w:sz w:val="20"/>
          <w:szCs w:val="20"/>
        </w:rPr>
        <w:t xml:space="preserve"> pasien untuk </w:t>
      </w:r>
      <w:r w:rsidRPr="007259E0">
        <w:rPr>
          <w:rStyle w:val="jlqj4b"/>
          <w:color w:val="000000" w:themeColor="text1"/>
          <w:sz w:val="20"/>
          <w:szCs w:val="20"/>
          <w:lang w:val="en-US"/>
        </w:rPr>
        <w:t xml:space="preserve">melakukan </w:t>
      </w:r>
      <w:r w:rsidRPr="007259E0">
        <w:rPr>
          <w:rStyle w:val="jlqj4b"/>
          <w:color w:val="000000" w:themeColor="text1"/>
          <w:sz w:val="20"/>
          <w:szCs w:val="20"/>
        </w:rPr>
        <w:t xml:space="preserve"> inspirasi maksimal dibantu dengan </w:t>
      </w:r>
      <w:r w:rsidRPr="007259E0">
        <w:rPr>
          <w:rStyle w:val="jlqj4b"/>
          <w:i/>
          <w:iCs/>
          <w:color w:val="000000" w:themeColor="text1"/>
          <w:sz w:val="20"/>
          <w:szCs w:val="20"/>
        </w:rPr>
        <w:t>visual feedback</w:t>
      </w:r>
      <w:r w:rsidRPr="007259E0">
        <w:rPr>
          <w:rStyle w:val="jlqj4b"/>
          <w:color w:val="000000" w:themeColor="text1"/>
          <w:sz w:val="20"/>
          <w:szCs w:val="20"/>
          <w:lang w:val="en-US"/>
        </w:rPr>
        <w:t>.</w:t>
      </w:r>
      <w:r w:rsidRPr="007259E0">
        <w:rPr>
          <w:rStyle w:val="jlqj4b"/>
          <w:color w:val="000000" w:themeColor="text1"/>
          <w:sz w:val="20"/>
          <w:szCs w:val="20"/>
          <w:vertAlign w:val="superscript"/>
          <w:lang w:val="en-US"/>
        </w:rPr>
        <w:t>13</w:t>
      </w:r>
    </w:p>
    <w:p w14:paraId="1BCDCBE4" w14:textId="5B4EE419" w:rsidR="006D187F" w:rsidRPr="007259E0" w:rsidRDefault="006D187F" w:rsidP="006D187F">
      <w:pPr>
        <w:ind w:firstLine="720"/>
        <w:jc w:val="both"/>
        <w:rPr>
          <w:bCs/>
          <w:sz w:val="20"/>
          <w:szCs w:val="20"/>
          <w:lang w:val="en-US" w:eastAsia="x-none"/>
        </w:rPr>
      </w:pPr>
    </w:p>
    <w:p w14:paraId="345FDC30" w14:textId="77777777" w:rsidR="009C509C" w:rsidRPr="00BA1851" w:rsidRDefault="009C509C" w:rsidP="009C509C">
      <w:pPr>
        <w:pStyle w:val="BodyTextIndent3"/>
        <w:spacing w:line="240" w:lineRule="auto"/>
        <w:ind w:left="720" w:firstLine="0"/>
        <w:rPr>
          <w:sz w:val="20"/>
          <w:szCs w:val="20"/>
          <w:lang w:val="en-US"/>
        </w:rPr>
      </w:pPr>
    </w:p>
    <w:p w14:paraId="5C8EF0AE" w14:textId="2C2CBC27" w:rsidR="0049668A" w:rsidRPr="006D187F" w:rsidRDefault="006D187F" w:rsidP="00BA1851">
      <w:pPr>
        <w:tabs>
          <w:tab w:val="left" w:pos="567"/>
        </w:tabs>
        <w:jc w:val="both"/>
        <w:rPr>
          <w:b/>
          <w:sz w:val="20"/>
          <w:szCs w:val="20"/>
          <w:lang w:val="en-US"/>
        </w:rPr>
      </w:pPr>
      <w:r>
        <w:rPr>
          <w:b/>
          <w:sz w:val="20"/>
          <w:szCs w:val="20"/>
          <w:lang w:val="en-US"/>
        </w:rPr>
        <w:t>Epidemiologi</w:t>
      </w:r>
    </w:p>
    <w:p w14:paraId="4B3AFEC2" w14:textId="77777777" w:rsidR="006D187F" w:rsidRPr="00F15270" w:rsidRDefault="006D187F" w:rsidP="006D187F">
      <w:pPr>
        <w:tabs>
          <w:tab w:val="left" w:pos="567"/>
          <w:tab w:val="left" w:pos="1134"/>
        </w:tabs>
        <w:ind w:firstLine="709"/>
        <w:jc w:val="both"/>
        <w:rPr>
          <w:rStyle w:val="jlqj4b"/>
          <w:color w:val="000000" w:themeColor="text1"/>
          <w:sz w:val="20"/>
          <w:szCs w:val="20"/>
          <w:vertAlign w:val="superscript"/>
          <w:lang w:val="en-US"/>
        </w:rPr>
      </w:pPr>
      <w:r w:rsidRPr="00F15270">
        <w:rPr>
          <w:rStyle w:val="jlqj4b"/>
          <w:color w:val="000000" w:themeColor="text1"/>
          <w:sz w:val="20"/>
          <w:szCs w:val="20"/>
        </w:rPr>
        <w:t xml:space="preserve">Sebuah studi sebelumnya di Cina mengidentifikasi bahwa Covid-19 sebagian besar menginfeksi orang lanjut usia karena mereka kekurangan sistem kekebalan akibat proses penuaan. </w:t>
      </w:r>
      <w:r w:rsidRPr="00F15270">
        <w:rPr>
          <w:rStyle w:val="jlqj4b"/>
          <w:color w:val="000000" w:themeColor="text1"/>
          <w:sz w:val="20"/>
          <w:szCs w:val="20"/>
          <w:lang w:val="en-US"/>
        </w:rPr>
        <w:t>S</w:t>
      </w:r>
      <w:r w:rsidRPr="00F15270">
        <w:rPr>
          <w:rStyle w:val="jlqj4b"/>
          <w:color w:val="000000" w:themeColor="text1"/>
          <w:sz w:val="20"/>
          <w:szCs w:val="20"/>
        </w:rPr>
        <w:t>elain itu, sebagian besar orang tua memiliki multi-morbiditas yang membuat mereka lebih rentan terhadap</w:t>
      </w:r>
      <w:r w:rsidRPr="00F15270">
        <w:rPr>
          <w:rStyle w:val="jlqj4b"/>
          <w:color w:val="000000" w:themeColor="text1"/>
          <w:sz w:val="20"/>
          <w:szCs w:val="20"/>
          <w:lang w:val="en-US"/>
        </w:rPr>
        <w:t xml:space="preserve"> infeksi</w:t>
      </w:r>
      <w:r w:rsidRPr="00F15270">
        <w:rPr>
          <w:rStyle w:val="jlqj4b"/>
          <w:color w:val="000000" w:themeColor="text1"/>
          <w:sz w:val="20"/>
          <w:szCs w:val="20"/>
        </w:rPr>
        <w:t xml:space="preserve"> Covid-19.</w:t>
      </w:r>
      <w:r w:rsidRPr="00F15270">
        <w:rPr>
          <w:rStyle w:val="viiyi"/>
          <w:color w:val="000000" w:themeColor="text1"/>
          <w:sz w:val="20"/>
          <w:szCs w:val="20"/>
        </w:rPr>
        <w:t xml:space="preserve"> </w:t>
      </w:r>
      <w:r w:rsidRPr="00F15270">
        <w:rPr>
          <w:rStyle w:val="jlqj4b"/>
          <w:color w:val="000000" w:themeColor="text1"/>
          <w:sz w:val="20"/>
          <w:szCs w:val="20"/>
          <w:lang w:val="en-US"/>
        </w:rPr>
        <w:t>Sebelas</w:t>
      </w:r>
      <w:r w:rsidRPr="00F15270">
        <w:rPr>
          <w:rStyle w:val="jlqj4b"/>
          <w:color w:val="000000" w:themeColor="text1"/>
          <w:sz w:val="20"/>
          <w:szCs w:val="20"/>
        </w:rPr>
        <w:t xml:space="preserve"> Lansia telah diidentifikasi sebagai kelompok berisiko tinggi untuk infeksi Covid-19. Di Indonesia, persentase pasien lanjut usia dengan Covid-19</w:t>
      </w:r>
      <w:r w:rsidRPr="00F15270">
        <w:rPr>
          <w:rStyle w:val="jlqj4b"/>
          <w:color w:val="000000" w:themeColor="text1"/>
          <w:sz w:val="20"/>
          <w:szCs w:val="20"/>
          <w:lang w:val="en-US"/>
        </w:rPr>
        <w:t xml:space="preserve"> </w:t>
      </w:r>
      <w:r w:rsidRPr="00F15270">
        <w:rPr>
          <w:rStyle w:val="jlqj4b"/>
          <w:color w:val="000000" w:themeColor="text1"/>
          <w:sz w:val="20"/>
          <w:szCs w:val="20"/>
        </w:rPr>
        <w:t>adalah 15%, namun demikian, angka kematian pada lansia Indonesia dengan Covid-19</w:t>
      </w:r>
      <w:r w:rsidRPr="00F15270">
        <w:rPr>
          <w:rStyle w:val="jlqj4b"/>
          <w:color w:val="000000" w:themeColor="text1"/>
          <w:sz w:val="20"/>
          <w:szCs w:val="20"/>
          <w:lang w:val="en-US"/>
        </w:rPr>
        <w:t xml:space="preserve"> </w:t>
      </w:r>
      <w:r w:rsidRPr="00F15270">
        <w:rPr>
          <w:rStyle w:val="jlqj4b"/>
          <w:color w:val="000000" w:themeColor="text1"/>
          <w:sz w:val="20"/>
          <w:szCs w:val="20"/>
        </w:rPr>
        <w:t>merupakan yang tertinggi dibandingkan kelompok usia lainnya.</w:t>
      </w:r>
      <w:r w:rsidRPr="00F15270">
        <w:rPr>
          <w:rStyle w:val="jlqj4b"/>
          <w:color w:val="000000" w:themeColor="text1"/>
          <w:sz w:val="20"/>
          <w:szCs w:val="20"/>
          <w:vertAlign w:val="superscript"/>
          <w:lang w:val="en-US"/>
        </w:rPr>
        <w:t>16,17</w:t>
      </w:r>
    </w:p>
    <w:p w14:paraId="314C231B" w14:textId="77777777" w:rsidR="006D187F" w:rsidRPr="00F15270" w:rsidRDefault="006D187F" w:rsidP="006D187F">
      <w:pPr>
        <w:tabs>
          <w:tab w:val="left" w:pos="567"/>
          <w:tab w:val="left" w:pos="1134"/>
        </w:tabs>
        <w:ind w:firstLine="709"/>
        <w:jc w:val="both"/>
        <w:rPr>
          <w:rStyle w:val="jlqj4b"/>
          <w:color w:val="000000" w:themeColor="text1"/>
          <w:sz w:val="20"/>
          <w:szCs w:val="20"/>
          <w:vertAlign w:val="superscript"/>
          <w:lang w:val="en-US"/>
        </w:rPr>
      </w:pPr>
      <w:r w:rsidRPr="00F15270">
        <w:rPr>
          <w:rStyle w:val="jlqj4b"/>
          <w:color w:val="000000" w:themeColor="text1"/>
          <w:sz w:val="20"/>
          <w:szCs w:val="20"/>
        </w:rPr>
        <w:t>Di Indonesia komorbiditas tertinggi diantara penderita Covid-19</w:t>
      </w:r>
      <w:r w:rsidRPr="00F15270">
        <w:rPr>
          <w:rStyle w:val="jlqj4b"/>
          <w:color w:val="000000" w:themeColor="text1"/>
          <w:sz w:val="20"/>
          <w:szCs w:val="20"/>
          <w:lang w:val="en-US"/>
        </w:rPr>
        <w:t xml:space="preserve"> </w:t>
      </w:r>
      <w:r w:rsidRPr="00F15270">
        <w:rPr>
          <w:rStyle w:val="jlqj4b"/>
          <w:color w:val="000000" w:themeColor="text1"/>
          <w:sz w:val="20"/>
          <w:szCs w:val="20"/>
        </w:rPr>
        <w:t xml:space="preserve">adalah hipertensi kemudian secara bertahap disusul oleh diabetes, penyakit kardiovaskuler lainnya, dan </w:t>
      </w:r>
      <w:r w:rsidRPr="00F15270">
        <w:rPr>
          <w:rStyle w:val="jlqj4b"/>
          <w:color w:val="000000" w:themeColor="text1"/>
          <w:sz w:val="20"/>
          <w:szCs w:val="20"/>
          <w:lang w:val="en-US"/>
        </w:rPr>
        <w:t xml:space="preserve">PPOK. </w:t>
      </w:r>
      <w:r w:rsidRPr="00F15270">
        <w:rPr>
          <w:rStyle w:val="jlqj4b"/>
          <w:color w:val="000000" w:themeColor="text1"/>
          <w:sz w:val="20"/>
          <w:szCs w:val="20"/>
        </w:rPr>
        <w:t>Fenomena ini serupa dengan laporan sebelumnya di Cina dan Inggris.</w:t>
      </w:r>
      <w:r w:rsidRPr="00F15270">
        <w:rPr>
          <w:rStyle w:val="viiyi"/>
          <w:color w:val="000000" w:themeColor="text1"/>
          <w:sz w:val="20"/>
          <w:szCs w:val="20"/>
        </w:rPr>
        <w:t xml:space="preserve"> </w:t>
      </w:r>
      <w:r w:rsidRPr="00F15270">
        <w:rPr>
          <w:rStyle w:val="jlqj4b"/>
          <w:color w:val="000000" w:themeColor="text1"/>
          <w:sz w:val="20"/>
          <w:szCs w:val="20"/>
        </w:rPr>
        <w:t>Apalagi, penderita hipertensi Covid-19</w:t>
      </w:r>
      <w:r w:rsidRPr="00F15270">
        <w:rPr>
          <w:rStyle w:val="jlqj4b"/>
          <w:color w:val="000000" w:themeColor="text1"/>
          <w:sz w:val="20"/>
          <w:szCs w:val="20"/>
          <w:lang w:val="en-US"/>
        </w:rPr>
        <w:t xml:space="preserve"> </w:t>
      </w:r>
      <w:r w:rsidRPr="00F15270">
        <w:rPr>
          <w:rStyle w:val="jlqj4b"/>
          <w:color w:val="000000" w:themeColor="text1"/>
          <w:sz w:val="20"/>
          <w:szCs w:val="20"/>
        </w:rPr>
        <w:t>memiliki risiko kematian dua kali lebih tinggi.</w:t>
      </w:r>
      <w:r w:rsidRPr="00F15270">
        <w:rPr>
          <w:rStyle w:val="viiyi"/>
          <w:color w:val="000000" w:themeColor="text1"/>
          <w:sz w:val="20"/>
          <w:szCs w:val="20"/>
        </w:rPr>
        <w:t xml:space="preserve"> </w:t>
      </w:r>
      <w:r w:rsidRPr="00F15270">
        <w:rPr>
          <w:rStyle w:val="jlqj4b"/>
          <w:color w:val="000000" w:themeColor="text1"/>
          <w:sz w:val="20"/>
          <w:szCs w:val="20"/>
        </w:rPr>
        <w:t>Di antara penyakit penyerta lainnya, hipertensi diakui sebagai penyebab utama kematian di antara pasien Covid-19.</w:t>
      </w:r>
      <w:r w:rsidRPr="00F15270">
        <w:rPr>
          <w:rStyle w:val="jlqj4b"/>
          <w:color w:val="000000" w:themeColor="text1"/>
          <w:sz w:val="20"/>
          <w:szCs w:val="20"/>
          <w:vertAlign w:val="superscript"/>
          <w:lang w:val="en-US"/>
        </w:rPr>
        <w:t>17</w:t>
      </w:r>
    </w:p>
    <w:p w14:paraId="4337B0AB" w14:textId="77777777" w:rsidR="009C509C" w:rsidRPr="00BA1851" w:rsidRDefault="009C509C" w:rsidP="00BA1851">
      <w:pPr>
        <w:tabs>
          <w:tab w:val="left" w:pos="567"/>
        </w:tabs>
        <w:jc w:val="both"/>
        <w:rPr>
          <w:sz w:val="20"/>
          <w:szCs w:val="20"/>
          <w:vertAlign w:val="superscript"/>
          <w:lang w:val="en-US"/>
        </w:rPr>
      </w:pPr>
    </w:p>
    <w:p w14:paraId="4A8160C8" w14:textId="2A864595" w:rsidR="004224EE" w:rsidRPr="00BA1851" w:rsidRDefault="006D187F" w:rsidP="00BA1851">
      <w:pPr>
        <w:tabs>
          <w:tab w:val="left" w:pos="567"/>
        </w:tabs>
        <w:jc w:val="both"/>
        <w:rPr>
          <w:b/>
          <w:bCs/>
          <w:sz w:val="20"/>
          <w:szCs w:val="20"/>
          <w:lang w:val="en-US"/>
        </w:rPr>
      </w:pPr>
      <w:r>
        <w:rPr>
          <w:b/>
          <w:bCs/>
          <w:sz w:val="20"/>
          <w:szCs w:val="20"/>
          <w:lang w:val="en-US"/>
        </w:rPr>
        <w:lastRenderedPageBreak/>
        <w:t>Patogenesis</w:t>
      </w:r>
    </w:p>
    <w:p w14:paraId="2C979DB4" w14:textId="3CF3CD18" w:rsidR="006D187F" w:rsidRPr="00F15270" w:rsidRDefault="004224EE" w:rsidP="006D187F">
      <w:pPr>
        <w:autoSpaceDE w:val="0"/>
        <w:autoSpaceDN w:val="0"/>
        <w:adjustRightInd w:val="0"/>
        <w:ind w:firstLine="709"/>
        <w:jc w:val="both"/>
        <w:rPr>
          <w:rFonts w:eastAsia="CIDFont+F3"/>
          <w:color w:val="000000" w:themeColor="text1"/>
          <w:sz w:val="20"/>
          <w:szCs w:val="20"/>
        </w:rPr>
      </w:pPr>
      <w:r w:rsidRPr="00BA1851">
        <w:rPr>
          <w:sz w:val="20"/>
          <w:szCs w:val="20"/>
        </w:rPr>
        <w:tab/>
      </w:r>
      <w:r w:rsidR="006D187F" w:rsidRPr="00F15270">
        <w:rPr>
          <w:bCs/>
          <w:i/>
          <w:iCs/>
          <w:color w:val="000000" w:themeColor="text1"/>
          <w:sz w:val="20"/>
          <w:szCs w:val="20"/>
          <w:lang w:val="en-US" w:eastAsia="x-none"/>
        </w:rPr>
        <w:t>Corona Virus Disease</w:t>
      </w:r>
      <w:r w:rsidR="006D187F" w:rsidRPr="00F15270">
        <w:rPr>
          <w:bCs/>
          <w:color w:val="000000" w:themeColor="text1"/>
          <w:sz w:val="20"/>
          <w:szCs w:val="20"/>
          <w:lang w:val="en-US" w:eastAsia="x-none"/>
        </w:rPr>
        <w:t xml:space="preserve">-19  </w:t>
      </w:r>
      <w:r w:rsidR="006D187F" w:rsidRPr="00F15270">
        <w:rPr>
          <w:rFonts w:eastAsia="CIDFont+F3"/>
          <w:color w:val="000000" w:themeColor="text1"/>
          <w:sz w:val="20"/>
          <w:szCs w:val="20"/>
        </w:rPr>
        <w:t xml:space="preserve">hanya bisa memperbanyak diri melalui sel </w:t>
      </w:r>
      <w:r w:rsidR="006D187F" w:rsidRPr="00F15270">
        <w:rPr>
          <w:color w:val="000000" w:themeColor="text1"/>
          <w:sz w:val="20"/>
          <w:szCs w:val="20"/>
        </w:rPr>
        <w:t>host-</w:t>
      </w:r>
      <w:r w:rsidR="006D187F" w:rsidRPr="00F15270">
        <w:rPr>
          <w:rFonts w:eastAsia="CIDFont+F3"/>
          <w:color w:val="000000" w:themeColor="text1"/>
          <w:sz w:val="20"/>
          <w:szCs w:val="20"/>
        </w:rPr>
        <w:t xml:space="preserve">nya. Virus tidak bisa hidup tanpa sel </w:t>
      </w:r>
      <w:r w:rsidR="006D187F" w:rsidRPr="00F15270">
        <w:rPr>
          <w:color w:val="000000" w:themeColor="text1"/>
          <w:sz w:val="20"/>
          <w:szCs w:val="20"/>
        </w:rPr>
        <w:t>host</w:t>
      </w:r>
      <w:r w:rsidR="006D187F" w:rsidRPr="00F15270">
        <w:rPr>
          <w:rFonts w:eastAsia="CIDFont+F3"/>
          <w:color w:val="000000" w:themeColor="text1"/>
          <w:sz w:val="20"/>
          <w:szCs w:val="20"/>
        </w:rPr>
        <w:t xml:space="preserve">. Berikut siklus dari </w:t>
      </w:r>
      <w:r w:rsidR="006D187F" w:rsidRPr="00F15270">
        <w:rPr>
          <w:i/>
          <w:color w:val="000000" w:themeColor="text1"/>
          <w:sz w:val="20"/>
          <w:szCs w:val="20"/>
        </w:rPr>
        <w:t>Coronavirus</w:t>
      </w:r>
      <w:r w:rsidR="006D187F" w:rsidRPr="00F15270">
        <w:rPr>
          <w:rFonts w:eastAsia="CIDFont+F3"/>
          <w:color w:val="000000" w:themeColor="text1"/>
          <w:sz w:val="20"/>
          <w:szCs w:val="20"/>
        </w:rPr>
        <w:t xml:space="preserve"> setelah menemukan sel </w:t>
      </w:r>
      <w:r w:rsidR="006D187F" w:rsidRPr="00F15270">
        <w:rPr>
          <w:color w:val="000000" w:themeColor="text1"/>
          <w:sz w:val="20"/>
          <w:szCs w:val="20"/>
        </w:rPr>
        <w:t xml:space="preserve">host </w:t>
      </w:r>
      <w:r w:rsidR="006D187F" w:rsidRPr="00F15270">
        <w:rPr>
          <w:rFonts w:eastAsia="CIDFont+F3"/>
          <w:color w:val="000000" w:themeColor="text1"/>
          <w:sz w:val="20"/>
          <w:szCs w:val="20"/>
        </w:rPr>
        <w:t xml:space="preserve">sesuai tropismenya (Gambar 1.). Pertama, penempelan dan masuk virus ke sel </w:t>
      </w:r>
      <w:r w:rsidR="006D187F" w:rsidRPr="00F15270">
        <w:rPr>
          <w:color w:val="000000" w:themeColor="text1"/>
          <w:sz w:val="20"/>
          <w:szCs w:val="20"/>
        </w:rPr>
        <w:t xml:space="preserve">host </w:t>
      </w:r>
      <w:r w:rsidR="006D187F" w:rsidRPr="00F15270">
        <w:rPr>
          <w:rFonts w:eastAsia="CIDFont+F3"/>
          <w:color w:val="000000" w:themeColor="text1"/>
          <w:sz w:val="20"/>
          <w:szCs w:val="20"/>
        </w:rPr>
        <w:t xml:space="preserve">diperantarai oleh Protein S yang ada dipermukaan virus. Protein S penentu utama dalam menginfeksi spesies </w:t>
      </w:r>
      <w:r w:rsidR="006D187F" w:rsidRPr="00F15270">
        <w:rPr>
          <w:color w:val="000000" w:themeColor="text1"/>
          <w:sz w:val="20"/>
          <w:szCs w:val="20"/>
        </w:rPr>
        <w:t>host</w:t>
      </w:r>
      <w:r w:rsidR="006D187F" w:rsidRPr="00F15270">
        <w:rPr>
          <w:rFonts w:eastAsia="CIDFont+F3"/>
          <w:color w:val="000000" w:themeColor="text1"/>
          <w:sz w:val="20"/>
          <w:szCs w:val="20"/>
        </w:rPr>
        <w:t xml:space="preserve">-nya serta penentu tropisnya. Pada studi </w:t>
      </w:r>
      <w:r w:rsidR="006D187F" w:rsidRPr="00F15270">
        <w:rPr>
          <w:color w:val="000000" w:themeColor="text1"/>
          <w:sz w:val="20"/>
          <w:szCs w:val="20"/>
        </w:rPr>
        <w:t xml:space="preserve">SARS-CoV </w:t>
      </w:r>
      <w:r w:rsidR="006D187F" w:rsidRPr="00F15270">
        <w:rPr>
          <w:rFonts w:eastAsia="CIDFont+F3"/>
          <w:color w:val="000000" w:themeColor="text1"/>
          <w:sz w:val="20"/>
          <w:szCs w:val="20"/>
        </w:rPr>
        <w:t xml:space="preserve">protein S berikatan dengan reseptor di sel </w:t>
      </w:r>
      <w:r w:rsidR="006D187F" w:rsidRPr="00F15270">
        <w:rPr>
          <w:color w:val="000000" w:themeColor="text1"/>
          <w:sz w:val="20"/>
          <w:szCs w:val="20"/>
        </w:rPr>
        <w:t xml:space="preserve">host </w:t>
      </w:r>
      <w:r w:rsidR="006D187F" w:rsidRPr="00F15270">
        <w:rPr>
          <w:rFonts w:eastAsia="CIDFont+F3"/>
          <w:color w:val="000000" w:themeColor="text1"/>
          <w:sz w:val="20"/>
          <w:szCs w:val="20"/>
        </w:rPr>
        <w:t xml:space="preserve">yaitu enzim </w:t>
      </w:r>
      <w:r w:rsidR="006D187F" w:rsidRPr="00F15270">
        <w:rPr>
          <w:i/>
          <w:color w:val="000000" w:themeColor="text1"/>
          <w:sz w:val="20"/>
          <w:szCs w:val="20"/>
        </w:rPr>
        <w:t>Angiotensinconverting</w:t>
      </w:r>
      <w:r w:rsidR="006D187F" w:rsidRPr="00F15270">
        <w:rPr>
          <w:rFonts w:eastAsia="CIDFont+F3"/>
          <w:i/>
          <w:color w:val="000000" w:themeColor="text1"/>
          <w:sz w:val="20"/>
          <w:szCs w:val="20"/>
        </w:rPr>
        <w:t xml:space="preserve"> </w:t>
      </w:r>
      <w:r w:rsidR="006D187F" w:rsidRPr="00F15270">
        <w:rPr>
          <w:i/>
          <w:color w:val="000000" w:themeColor="text1"/>
          <w:sz w:val="20"/>
          <w:szCs w:val="20"/>
        </w:rPr>
        <w:t>Enzyme</w:t>
      </w:r>
      <w:r w:rsidR="006D187F" w:rsidRPr="00F15270">
        <w:rPr>
          <w:color w:val="000000" w:themeColor="text1"/>
          <w:sz w:val="20"/>
          <w:szCs w:val="20"/>
        </w:rPr>
        <w:t>-</w:t>
      </w:r>
      <w:r w:rsidR="006D187F" w:rsidRPr="00F15270">
        <w:rPr>
          <w:rFonts w:eastAsia="CIDFont+F3"/>
          <w:color w:val="000000" w:themeColor="text1"/>
          <w:sz w:val="20"/>
          <w:szCs w:val="20"/>
        </w:rPr>
        <w:t xml:space="preserve">2 (ACE-2). </w:t>
      </w:r>
      <w:r w:rsidR="006D187F" w:rsidRPr="00F15270">
        <w:rPr>
          <w:i/>
          <w:color w:val="000000" w:themeColor="text1"/>
          <w:sz w:val="20"/>
          <w:szCs w:val="20"/>
        </w:rPr>
        <w:t>Angiotensinconverting</w:t>
      </w:r>
      <w:r w:rsidR="006D187F" w:rsidRPr="00F15270">
        <w:rPr>
          <w:rFonts w:eastAsia="CIDFont+F3"/>
          <w:i/>
          <w:color w:val="000000" w:themeColor="text1"/>
          <w:sz w:val="20"/>
          <w:szCs w:val="20"/>
        </w:rPr>
        <w:t xml:space="preserve"> </w:t>
      </w:r>
      <w:r w:rsidR="006D187F" w:rsidRPr="00F15270">
        <w:rPr>
          <w:i/>
          <w:color w:val="000000" w:themeColor="text1"/>
          <w:sz w:val="20"/>
          <w:szCs w:val="20"/>
        </w:rPr>
        <w:t>Enzyme</w:t>
      </w:r>
      <w:r w:rsidR="006D187F" w:rsidRPr="00F15270">
        <w:rPr>
          <w:color w:val="000000" w:themeColor="text1"/>
          <w:sz w:val="20"/>
          <w:szCs w:val="20"/>
        </w:rPr>
        <w:t>-</w:t>
      </w:r>
      <w:r w:rsidR="006D187F" w:rsidRPr="00F15270">
        <w:rPr>
          <w:rFonts w:eastAsia="CIDFont+F3"/>
          <w:color w:val="000000" w:themeColor="text1"/>
          <w:sz w:val="20"/>
          <w:szCs w:val="20"/>
        </w:rPr>
        <w:t xml:space="preserve">2 dapat ditemukan pada mukosa oral dan nasal, nasofaring, paru, lambung, usus halus, usus besar, kulit, timus, sumsum tulang, limpa, hati, ginjal, otak, sel epitel alveolar paru, sel enterosit usus halus, sel endotel arteri vena, dan sel otot polos. Setelah berhasil masuk selanjutnya translasi replikasi gen dari </w:t>
      </w:r>
      <w:r w:rsidR="006D187F" w:rsidRPr="00F15270">
        <w:rPr>
          <w:rFonts w:eastAsia="CIDFont+F3"/>
          <w:i/>
          <w:color w:val="000000" w:themeColor="text1"/>
          <w:sz w:val="20"/>
          <w:szCs w:val="20"/>
        </w:rPr>
        <w:t>Ribonucleid Acid</w:t>
      </w:r>
      <w:r w:rsidR="006D187F" w:rsidRPr="00F15270">
        <w:rPr>
          <w:rFonts w:eastAsia="CIDFont+F3"/>
          <w:color w:val="000000" w:themeColor="text1"/>
          <w:sz w:val="20"/>
          <w:szCs w:val="20"/>
        </w:rPr>
        <w:t xml:space="preserve"> (RNA) genom virus. Selanjutnya replikasi dan transkripsi dimana sintesis virus RNA melalui translasi dan perakitan dari kompleks replikasi virus. Tahap selanjutnya adalah perakitan dan rilis virus. (Gambar 1) </w:t>
      </w:r>
      <w:r w:rsidR="006D187F" w:rsidRPr="00F15270">
        <w:rPr>
          <w:rFonts w:eastAsia="CIDFont+F3"/>
          <w:color w:val="000000" w:themeColor="text1"/>
          <w:sz w:val="20"/>
          <w:szCs w:val="20"/>
          <w:vertAlign w:val="superscript"/>
        </w:rPr>
        <w:t>19,20</w:t>
      </w:r>
    </w:p>
    <w:p w14:paraId="4F89BD5C" w14:textId="77777777" w:rsidR="006D187F" w:rsidRPr="00F15270" w:rsidRDefault="006D187F" w:rsidP="006D187F">
      <w:pPr>
        <w:autoSpaceDE w:val="0"/>
        <w:autoSpaceDN w:val="0"/>
        <w:adjustRightInd w:val="0"/>
        <w:ind w:firstLine="709"/>
        <w:jc w:val="both"/>
        <w:rPr>
          <w:rFonts w:eastAsia="CIDFont+F3"/>
          <w:color w:val="000000" w:themeColor="text1"/>
          <w:sz w:val="20"/>
          <w:szCs w:val="20"/>
          <w:vertAlign w:val="superscript"/>
        </w:rPr>
      </w:pPr>
      <w:r w:rsidRPr="00F15270">
        <w:rPr>
          <w:rFonts w:eastAsia="CIDFont+F3"/>
          <w:color w:val="000000" w:themeColor="text1"/>
          <w:sz w:val="20"/>
          <w:szCs w:val="20"/>
        </w:rPr>
        <w:t>Setelah terjadi transmisi, virus masuk ke saluran nafas atas kemudian bereplikasi di sel epitel saluran nafas atas (melakukan siklus hidupnya). Setelah itu menyebar ke saluran nafas bawah. Pada infeksi akut terjadi peluruhan virus dari saluran nafas dan virus dapat berlanjut meluruh beberapa waktu di sel gastrointestinal setelah penyembuhan. Masa inkubasi virus sampai muncul penyakit sekitar 3-7 hari.</w:t>
      </w:r>
      <w:r w:rsidRPr="00F15270">
        <w:rPr>
          <w:rFonts w:eastAsia="CIDFont+F3"/>
          <w:color w:val="000000" w:themeColor="text1"/>
          <w:sz w:val="20"/>
          <w:szCs w:val="20"/>
          <w:vertAlign w:val="superscript"/>
        </w:rPr>
        <w:t>19,21</w:t>
      </w:r>
    </w:p>
    <w:p w14:paraId="173811B9" w14:textId="5270D9FA" w:rsidR="00A82F3A" w:rsidRDefault="00163D3D" w:rsidP="006D187F">
      <w:pPr>
        <w:tabs>
          <w:tab w:val="left" w:pos="567"/>
        </w:tabs>
        <w:jc w:val="both"/>
        <w:rPr>
          <w:sz w:val="20"/>
          <w:szCs w:val="20"/>
          <w:lang w:val="en-US"/>
        </w:rPr>
      </w:pPr>
      <w:r w:rsidRPr="00A54BF2">
        <w:rPr>
          <w:color w:val="000000" w:themeColor="text1"/>
          <w:lang w:val="en-US"/>
        </w:rPr>
        <w:drawing>
          <wp:inline distT="0" distB="0" distL="0" distR="0" wp14:anchorId="1B5DE440" wp14:editId="07B11269">
            <wp:extent cx="2659380" cy="207645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9380" cy="2076450"/>
                    </a:xfrm>
                    <a:prstGeom prst="rect">
                      <a:avLst/>
                    </a:prstGeom>
                    <a:noFill/>
                    <a:ln>
                      <a:noFill/>
                    </a:ln>
                  </pic:spPr>
                </pic:pic>
              </a:graphicData>
            </a:graphic>
          </wp:inline>
        </w:drawing>
      </w:r>
    </w:p>
    <w:p w14:paraId="153D11C9" w14:textId="77777777" w:rsidR="00163D3D" w:rsidRPr="00CA6561" w:rsidRDefault="00163D3D" w:rsidP="00163D3D">
      <w:pPr>
        <w:autoSpaceDE w:val="0"/>
        <w:autoSpaceDN w:val="0"/>
        <w:adjustRightInd w:val="0"/>
        <w:jc w:val="center"/>
        <w:rPr>
          <w:rFonts w:eastAsia="CIDFont+F3"/>
          <w:color w:val="000000" w:themeColor="text1"/>
          <w:sz w:val="20"/>
          <w:szCs w:val="20"/>
        </w:rPr>
      </w:pPr>
      <w:r w:rsidRPr="00163D3D">
        <w:rPr>
          <w:rFonts w:eastAsia="CIDFont+F3"/>
          <w:bCs/>
          <w:color w:val="000000" w:themeColor="text1"/>
          <w:sz w:val="20"/>
          <w:szCs w:val="20"/>
        </w:rPr>
        <w:t>Gambar 1.</w:t>
      </w:r>
      <w:r w:rsidRPr="00CA6561">
        <w:rPr>
          <w:rFonts w:eastAsia="CIDFont+F3"/>
          <w:color w:val="000000" w:themeColor="text1"/>
          <w:sz w:val="20"/>
          <w:szCs w:val="20"/>
        </w:rPr>
        <w:t xml:space="preserve"> Sumber penularan virus</w:t>
      </w:r>
    </w:p>
    <w:p w14:paraId="62E00171" w14:textId="77777777" w:rsidR="00163D3D" w:rsidRPr="00CA6561" w:rsidRDefault="00163D3D" w:rsidP="00163D3D">
      <w:pPr>
        <w:pStyle w:val="Heading1"/>
        <w:spacing w:line="240" w:lineRule="auto"/>
        <w:rPr>
          <w:b/>
          <w:sz w:val="20"/>
          <w:szCs w:val="20"/>
        </w:rPr>
      </w:pPr>
      <w:bookmarkStart w:id="6" w:name="_Toc99409461"/>
      <w:bookmarkStart w:id="7" w:name="_Toc99691236"/>
      <w:r w:rsidRPr="00CA6561">
        <w:rPr>
          <w:rFonts w:eastAsia="CIDFont+F3"/>
          <w:sz w:val="20"/>
          <w:szCs w:val="20"/>
        </w:rPr>
        <w:t xml:space="preserve">(Dikutip dari Lanying Du et. Al. </w:t>
      </w:r>
      <w:r w:rsidRPr="00CA6561">
        <w:rPr>
          <w:sz w:val="20"/>
          <w:szCs w:val="20"/>
        </w:rPr>
        <w:t>The spike protein of SARS-CoV — a target for vaccine and therapeutic development. Nature reviews microbiology.2009)</w:t>
      </w:r>
      <w:bookmarkEnd w:id="6"/>
      <w:bookmarkEnd w:id="7"/>
    </w:p>
    <w:p w14:paraId="49BDE5BC" w14:textId="77777777" w:rsidR="009C509C" w:rsidRDefault="009C509C" w:rsidP="009C509C">
      <w:pPr>
        <w:jc w:val="both"/>
        <w:rPr>
          <w:sz w:val="20"/>
          <w:szCs w:val="20"/>
        </w:rPr>
      </w:pPr>
    </w:p>
    <w:p w14:paraId="20B853D7" w14:textId="77777777" w:rsidR="000A46D8" w:rsidRPr="00BA1851" w:rsidRDefault="000A46D8" w:rsidP="00BA1851">
      <w:pPr>
        <w:tabs>
          <w:tab w:val="left" w:pos="567"/>
        </w:tabs>
        <w:jc w:val="both"/>
        <w:rPr>
          <w:b/>
          <w:bCs/>
          <w:sz w:val="20"/>
          <w:szCs w:val="20"/>
          <w:lang w:val="en-US"/>
        </w:rPr>
      </w:pPr>
      <w:r w:rsidRPr="00BA1851">
        <w:rPr>
          <w:b/>
          <w:bCs/>
          <w:sz w:val="20"/>
          <w:szCs w:val="20"/>
          <w:lang w:val="en-US"/>
        </w:rPr>
        <w:t>Tanda dan Gejala</w:t>
      </w:r>
    </w:p>
    <w:p w14:paraId="5AEC29A8" w14:textId="77777777" w:rsidR="00163D3D" w:rsidRPr="00CA6561" w:rsidRDefault="00163D3D" w:rsidP="00163D3D">
      <w:pPr>
        <w:autoSpaceDE w:val="0"/>
        <w:autoSpaceDN w:val="0"/>
        <w:adjustRightInd w:val="0"/>
        <w:ind w:firstLine="709"/>
        <w:jc w:val="both"/>
        <w:rPr>
          <w:rFonts w:eastAsia="CIDFont+F3"/>
          <w:color w:val="000000" w:themeColor="text1"/>
          <w:sz w:val="20"/>
          <w:szCs w:val="20"/>
          <w:vertAlign w:val="superscript"/>
        </w:rPr>
      </w:pPr>
      <w:r w:rsidRPr="00CA6561">
        <w:rPr>
          <w:rFonts w:eastAsia="CIDFont+F3"/>
          <w:color w:val="000000" w:themeColor="text1"/>
          <w:sz w:val="20"/>
          <w:szCs w:val="20"/>
        </w:rPr>
        <w:t>Infeksi Covid-19 dapat menimbulkan gejala ringan, sedang atau berat. Gejala klinis utama yang muncul yaitu demam (suhu &gt;38</w:t>
      </w:r>
      <w:r w:rsidRPr="00CA6561">
        <w:rPr>
          <w:rFonts w:eastAsia="CIDFont+F3"/>
          <w:color w:val="000000" w:themeColor="text1"/>
          <w:sz w:val="20"/>
          <w:szCs w:val="20"/>
          <w:vertAlign w:val="superscript"/>
        </w:rPr>
        <w:t xml:space="preserve">0 </w:t>
      </w:r>
      <w:r w:rsidRPr="00CA6561">
        <w:rPr>
          <w:rFonts w:eastAsia="CIDFont+F3"/>
          <w:color w:val="000000" w:themeColor="text1"/>
          <w:sz w:val="20"/>
          <w:szCs w:val="20"/>
        </w:rPr>
        <w:t xml:space="preserve">C), batuk dan kesulitan bernapas. Selain itu dapat disertai dengan sesak memberat, fatigue, mialgia, gejala gastrointestinal seperti diare dan gejala saluran </w:t>
      </w:r>
      <w:r w:rsidRPr="00CA6561">
        <w:rPr>
          <w:rFonts w:eastAsia="CIDFont+F3"/>
          <w:color w:val="000000" w:themeColor="text1"/>
          <w:sz w:val="20"/>
          <w:szCs w:val="20"/>
        </w:rPr>
        <w:t xml:space="preserve">napas lain. Setengah dari pasien timbul sesak dalam satu minggu. Pada kasus berat perburukan secara cepat dan progresif, seperti ARDS, syok septik, Pada beberapa pasien, gejala </w:t>
      </w:r>
    </w:p>
    <w:p w14:paraId="3106F9CF" w14:textId="77777777" w:rsidR="00163D3D" w:rsidRPr="00CA6561" w:rsidRDefault="00163D3D" w:rsidP="00163D3D">
      <w:pPr>
        <w:jc w:val="both"/>
        <w:rPr>
          <w:sz w:val="20"/>
          <w:szCs w:val="20"/>
        </w:rPr>
      </w:pPr>
      <w:r w:rsidRPr="00CA6561">
        <w:rPr>
          <w:rFonts w:eastAsia="CIDFont+F3"/>
          <w:color w:val="000000" w:themeColor="text1"/>
          <w:sz w:val="20"/>
          <w:szCs w:val="20"/>
        </w:rPr>
        <w:t>yang muncul ringan, bahkan tidak disertai dengan demam. Kebanyakan pasien memiliki prognosis baik, dengan sebagian kecil dalam kondisi kritis bahkan meninggal. Berikut sindrom klinis yang dapat muncul jika terinfeksi.</w:t>
      </w:r>
      <w:r w:rsidRPr="00CA6561">
        <w:rPr>
          <w:rFonts w:eastAsia="CIDFont+F3"/>
          <w:color w:val="000000" w:themeColor="text1"/>
          <w:sz w:val="20"/>
          <w:szCs w:val="20"/>
          <w:vertAlign w:val="superscript"/>
        </w:rPr>
        <w:t>19</w:t>
      </w:r>
    </w:p>
    <w:p w14:paraId="73AA43A0" w14:textId="71BF5C75" w:rsidR="00163D3D" w:rsidRDefault="00163D3D" w:rsidP="00163D3D">
      <w:pPr>
        <w:ind w:firstLine="709"/>
        <w:jc w:val="both"/>
        <w:rPr>
          <w:bCs/>
          <w:color w:val="000000" w:themeColor="text1"/>
          <w:sz w:val="20"/>
          <w:szCs w:val="20"/>
          <w:lang w:val="en-US"/>
        </w:rPr>
      </w:pPr>
      <w:r w:rsidRPr="00CA6561">
        <w:rPr>
          <w:bCs/>
          <w:i/>
          <w:iCs/>
          <w:color w:val="000000" w:themeColor="text1"/>
          <w:sz w:val="20"/>
          <w:szCs w:val="20"/>
          <w:lang w:val="en-US" w:eastAsia="x-none"/>
        </w:rPr>
        <w:t>Corona Virus Disease</w:t>
      </w:r>
      <w:r w:rsidRPr="00CA6561">
        <w:rPr>
          <w:bCs/>
          <w:color w:val="000000" w:themeColor="text1"/>
          <w:sz w:val="20"/>
          <w:szCs w:val="20"/>
          <w:lang w:val="en-US" w:eastAsia="x-none"/>
        </w:rPr>
        <w:t xml:space="preserve">-19  </w:t>
      </w:r>
      <w:r w:rsidRPr="00CA6561">
        <w:rPr>
          <w:bCs/>
          <w:color w:val="000000" w:themeColor="text1"/>
          <w:sz w:val="20"/>
          <w:szCs w:val="20"/>
          <w:lang w:val="en-US"/>
        </w:rPr>
        <w:t>menyebabkan kerusakan jaringan dan organ selain paru-paru. Dalam sebuah penelitian terhadap 214 pasien Covid-19, 78</w:t>
      </w:r>
      <w:r w:rsidRPr="00CA6561">
        <w:rPr>
          <w:color w:val="000000" w:themeColor="text1"/>
          <w:sz w:val="20"/>
          <w:szCs w:val="20"/>
        </w:rPr>
        <w:t xml:space="preserve"> </w:t>
      </w:r>
      <w:r w:rsidRPr="00CA6561">
        <w:rPr>
          <w:bCs/>
          <w:color w:val="000000" w:themeColor="text1"/>
          <w:sz w:val="20"/>
          <w:szCs w:val="20"/>
          <w:lang w:val="en-US"/>
        </w:rPr>
        <w:t>pasien (36,4%) memiliki manifestasi neurologis. Beberapa pasien Covid-19 mengalami aritmia, cedera jantung akut, gangguan fungsi ginjal, dan fungsi hepar abnormal (50,7%) saat dirawat. Selain itu, sudah ada bukti infeksi permukaan okular pada pasien dengan Covid-19, dan RNA SARS-CoV-2 terdeteksi dalam sekresi mata pasien.  Sebuah laporan kasus manifestasi patologis pasien dengan pneumonia menunjukkan steatosis mikrovesikular di jaringan hepar. Selain itu, sampel jaringan lambung, duodenum, dan mukosa rektal dikonfirmasi positif pada RNA SARS-CoV-2.</w:t>
      </w:r>
      <w:r w:rsidRPr="00CA6561">
        <w:rPr>
          <w:bCs/>
          <w:color w:val="000000" w:themeColor="text1"/>
          <w:sz w:val="20"/>
          <w:szCs w:val="20"/>
          <w:vertAlign w:val="superscript"/>
          <w:lang w:val="en-US"/>
        </w:rPr>
        <w:t>23</w:t>
      </w:r>
      <w:r w:rsidRPr="00CA6561">
        <w:rPr>
          <w:bCs/>
          <w:color w:val="000000" w:themeColor="text1"/>
          <w:sz w:val="20"/>
          <w:szCs w:val="20"/>
          <w:lang w:val="en-US"/>
        </w:rPr>
        <w:t xml:space="preserve"> Sindrom klinis yang dapat timbul ketika terjadi infeksi Covid-19 diantaranya :</w:t>
      </w:r>
    </w:p>
    <w:p w14:paraId="642553E6" w14:textId="77777777" w:rsidR="001E08A4" w:rsidRPr="00CA6561" w:rsidRDefault="001E08A4" w:rsidP="001E08A4">
      <w:pPr>
        <w:autoSpaceDE w:val="0"/>
        <w:autoSpaceDN w:val="0"/>
        <w:adjustRightInd w:val="0"/>
        <w:jc w:val="both"/>
        <w:rPr>
          <w:rStyle w:val="CharAttribute1"/>
          <w:rFonts w:eastAsia="CIDFont+F3"/>
          <w:b w:val="0"/>
          <w:bCs/>
          <w:color w:val="000000" w:themeColor="text1"/>
          <w:sz w:val="20"/>
          <w:szCs w:val="20"/>
        </w:rPr>
      </w:pPr>
      <w:r w:rsidRPr="00CA6561">
        <w:rPr>
          <w:rStyle w:val="CharAttribute1"/>
          <w:rFonts w:eastAsia="CIDFont+F3"/>
          <w:bCs/>
          <w:color w:val="000000" w:themeColor="text1"/>
          <w:sz w:val="20"/>
          <w:szCs w:val="20"/>
        </w:rPr>
        <w:t xml:space="preserve">. </w:t>
      </w:r>
      <w:r w:rsidRPr="00CA6561">
        <w:rPr>
          <w:rStyle w:val="CharAttribute1"/>
          <w:rFonts w:eastAsia="CIDFont+F3"/>
          <w:color w:val="000000" w:themeColor="text1"/>
          <w:sz w:val="20"/>
          <w:szCs w:val="20"/>
        </w:rPr>
        <w:t>Tidak berkomplikasi</w:t>
      </w:r>
    </w:p>
    <w:p w14:paraId="07108B81" w14:textId="77777777" w:rsidR="001E08A4" w:rsidRPr="00CA6561" w:rsidRDefault="001E08A4" w:rsidP="001E08A4">
      <w:pPr>
        <w:autoSpaceDE w:val="0"/>
        <w:autoSpaceDN w:val="0"/>
        <w:adjustRightInd w:val="0"/>
        <w:ind w:left="270"/>
        <w:jc w:val="both"/>
        <w:rPr>
          <w:rFonts w:eastAsia="CIDFont+F3"/>
          <w:color w:val="000000" w:themeColor="text1"/>
          <w:sz w:val="20"/>
          <w:szCs w:val="20"/>
          <w:vertAlign w:val="superscript"/>
        </w:rPr>
      </w:pPr>
      <w:r w:rsidRPr="00CA6561">
        <w:rPr>
          <w:rFonts w:eastAsia="CIDFont+F3"/>
          <w:color w:val="000000" w:themeColor="text1"/>
          <w:sz w:val="20"/>
          <w:szCs w:val="20"/>
        </w:rPr>
        <w:t>Kondisi ini merupakan kondisi teringan. Gejala yang muncul berupa gejala yang tidak spesifik. Gejala utama tetap muncul seperti demam, batuk, dapat disertai dengan nyeri tenggorok, kongesti hidung, malaise, sakit kepala, dan nyeri otot., Pada beberapa kasus ditemui tidak disertai dengan demam dan gejala relatif ringan. Pada kondisi ini pasien tidak memiliki gejala komplikasi diantaranya dehidrasi, sepsis atau nafas pendek.</w:t>
      </w:r>
      <w:r w:rsidRPr="00CA6561">
        <w:rPr>
          <w:rFonts w:eastAsia="CIDFont+F3"/>
          <w:color w:val="000000" w:themeColor="text1"/>
          <w:sz w:val="20"/>
          <w:szCs w:val="20"/>
          <w:vertAlign w:val="superscript"/>
        </w:rPr>
        <w:t>24</w:t>
      </w:r>
    </w:p>
    <w:p w14:paraId="20C48B63" w14:textId="77777777" w:rsidR="001E08A4" w:rsidRPr="00CA6561" w:rsidRDefault="001E08A4" w:rsidP="001E08A4">
      <w:pPr>
        <w:autoSpaceDE w:val="0"/>
        <w:autoSpaceDN w:val="0"/>
        <w:adjustRightInd w:val="0"/>
        <w:ind w:left="270" w:hanging="284"/>
        <w:jc w:val="both"/>
        <w:rPr>
          <w:rFonts w:eastAsia="CIDFont+F3"/>
          <w:b/>
          <w:bCs/>
          <w:color w:val="000000" w:themeColor="text1"/>
          <w:sz w:val="20"/>
          <w:szCs w:val="20"/>
        </w:rPr>
      </w:pPr>
      <w:r w:rsidRPr="00CA6561">
        <w:rPr>
          <w:rFonts w:eastAsia="CIDFont+F3"/>
          <w:b/>
          <w:bCs/>
          <w:color w:val="000000" w:themeColor="text1"/>
          <w:sz w:val="20"/>
          <w:szCs w:val="20"/>
        </w:rPr>
        <w:t xml:space="preserve">2. </w:t>
      </w:r>
      <w:r w:rsidRPr="00CA6561">
        <w:rPr>
          <w:rFonts w:eastAsia="CIDFont+F3"/>
          <w:b/>
          <w:bCs/>
          <w:color w:val="000000" w:themeColor="text1"/>
          <w:sz w:val="20"/>
          <w:szCs w:val="20"/>
        </w:rPr>
        <w:tab/>
        <w:t>Pneumonia ringan</w:t>
      </w:r>
    </w:p>
    <w:p w14:paraId="2F241F4C" w14:textId="77777777" w:rsidR="001E08A4" w:rsidRPr="00CA6561" w:rsidRDefault="001E08A4" w:rsidP="001E08A4">
      <w:pPr>
        <w:tabs>
          <w:tab w:val="left" w:pos="360"/>
        </w:tabs>
        <w:autoSpaceDE w:val="0"/>
        <w:autoSpaceDN w:val="0"/>
        <w:adjustRightInd w:val="0"/>
        <w:ind w:left="270" w:hanging="360"/>
        <w:jc w:val="both"/>
        <w:rPr>
          <w:rFonts w:eastAsia="CIDFont+F3"/>
          <w:color w:val="000000" w:themeColor="text1"/>
          <w:sz w:val="20"/>
          <w:szCs w:val="20"/>
          <w:vertAlign w:val="superscript"/>
        </w:rPr>
      </w:pPr>
      <w:r w:rsidRPr="00CA6561">
        <w:rPr>
          <w:rFonts w:eastAsia="CIDFont+F3"/>
          <w:color w:val="000000" w:themeColor="text1"/>
          <w:sz w:val="20"/>
          <w:szCs w:val="20"/>
        </w:rPr>
        <w:tab/>
        <w:t>Gejala utama dapat muncul seperti demam, batuk, dan sesak. Namun tidak ada tanda pneumonia berat. Pada anak-anak dengan pneumonia tidak berat ditandai dengan batuk atau susah bernafas atau tampak sesak disertai nafas cepat atau takipneu tanpa adanya tanda pneumonia berat.</w:t>
      </w:r>
      <w:r w:rsidRPr="00CA6561">
        <w:rPr>
          <w:rFonts w:eastAsia="CIDFont+F3"/>
          <w:color w:val="000000" w:themeColor="text1"/>
          <w:sz w:val="20"/>
          <w:szCs w:val="20"/>
          <w:vertAlign w:val="superscript"/>
        </w:rPr>
        <w:t>24</w:t>
      </w:r>
    </w:p>
    <w:p w14:paraId="17D16148" w14:textId="77777777" w:rsidR="001E08A4" w:rsidRPr="00CA6561" w:rsidRDefault="001E08A4" w:rsidP="001E08A4">
      <w:pPr>
        <w:tabs>
          <w:tab w:val="left" w:pos="360"/>
        </w:tabs>
        <w:autoSpaceDE w:val="0"/>
        <w:autoSpaceDN w:val="0"/>
        <w:adjustRightInd w:val="0"/>
        <w:ind w:left="270" w:hanging="360"/>
        <w:jc w:val="both"/>
        <w:rPr>
          <w:rFonts w:eastAsia="CIDFont+F3"/>
          <w:color w:val="000000" w:themeColor="text1"/>
          <w:sz w:val="20"/>
          <w:szCs w:val="20"/>
          <w:vertAlign w:val="superscript"/>
        </w:rPr>
      </w:pPr>
      <w:r w:rsidRPr="00CA6561">
        <w:rPr>
          <w:rFonts w:eastAsia="CIDFont+F3"/>
          <w:b/>
          <w:bCs/>
          <w:color w:val="000000" w:themeColor="text1"/>
          <w:sz w:val="20"/>
          <w:szCs w:val="20"/>
        </w:rPr>
        <w:t>3.  Pneumonia berat</w:t>
      </w:r>
    </w:p>
    <w:p w14:paraId="568DC33F" w14:textId="77777777" w:rsidR="001E08A4" w:rsidRPr="00CA6561" w:rsidRDefault="001E08A4" w:rsidP="001E08A4">
      <w:pPr>
        <w:autoSpaceDE w:val="0"/>
        <w:autoSpaceDN w:val="0"/>
        <w:adjustRightInd w:val="0"/>
        <w:ind w:left="270" w:hanging="90"/>
        <w:jc w:val="both"/>
        <w:rPr>
          <w:rFonts w:eastAsia="CIDFont+F3"/>
          <w:b/>
          <w:bCs/>
          <w:color w:val="000000" w:themeColor="text1"/>
          <w:sz w:val="20"/>
          <w:szCs w:val="20"/>
        </w:rPr>
      </w:pPr>
      <w:r w:rsidRPr="00CA6561">
        <w:rPr>
          <w:rFonts w:eastAsia="CIDFont+F3"/>
          <w:color w:val="000000" w:themeColor="text1"/>
          <w:sz w:val="20"/>
          <w:szCs w:val="20"/>
        </w:rPr>
        <w:tab/>
      </w:r>
      <w:r w:rsidRPr="00CA6561">
        <w:rPr>
          <w:rFonts w:eastAsia="CIDFont+F3"/>
          <w:b/>
          <w:bCs/>
          <w:color w:val="000000" w:themeColor="text1"/>
          <w:sz w:val="20"/>
          <w:szCs w:val="20"/>
        </w:rPr>
        <w:t>Pada pasien dewasa</w:t>
      </w:r>
    </w:p>
    <w:p w14:paraId="554AE006" w14:textId="6AE0DFDC" w:rsidR="00163D3D" w:rsidRDefault="001E08A4" w:rsidP="001E08A4">
      <w:pPr>
        <w:pStyle w:val="ListParagraph"/>
        <w:autoSpaceDE w:val="0"/>
        <w:autoSpaceDN w:val="0"/>
        <w:adjustRightInd w:val="0"/>
        <w:spacing w:after="0" w:line="240" w:lineRule="auto"/>
        <w:ind w:left="270"/>
        <w:jc w:val="both"/>
        <w:rPr>
          <w:rFonts w:ascii="Times New Roman" w:eastAsia="CIDFont+F3" w:hAnsi="Times New Roman"/>
          <w:color w:val="000000" w:themeColor="text1"/>
          <w:sz w:val="20"/>
          <w:szCs w:val="20"/>
          <w:vertAlign w:val="superscript"/>
        </w:rPr>
      </w:pPr>
      <w:r w:rsidRPr="00CA6561">
        <w:rPr>
          <w:rFonts w:ascii="Times New Roman" w:eastAsia="CIDFont+F2" w:hAnsi="Times New Roman"/>
          <w:color w:val="000000" w:themeColor="text1"/>
          <w:sz w:val="20"/>
          <w:szCs w:val="20"/>
        </w:rPr>
        <w:t xml:space="preserve">Gejala </w:t>
      </w:r>
      <w:r w:rsidRPr="00CA6561">
        <w:rPr>
          <w:rFonts w:ascii="Times New Roman" w:eastAsia="CIDFont+F3" w:hAnsi="Times New Roman"/>
          <w:color w:val="000000" w:themeColor="text1"/>
          <w:sz w:val="20"/>
          <w:szCs w:val="20"/>
        </w:rPr>
        <w:t>yang muncul diantaranya demam atau curiga infeksi saluran napas</w:t>
      </w:r>
      <w:r>
        <w:rPr>
          <w:rFonts w:ascii="Times New Roman" w:eastAsia="CIDFont+F3" w:hAnsi="Times New Roman"/>
          <w:color w:val="000000" w:themeColor="text1"/>
          <w:sz w:val="20"/>
          <w:szCs w:val="20"/>
          <w:lang w:val="en-US"/>
        </w:rPr>
        <w:t xml:space="preserve"> </w:t>
      </w:r>
      <w:r w:rsidRPr="00CA6561">
        <w:rPr>
          <w:rFonts w:ascii="Times New Roman" w:eastAsia="CIDFont+F2" w:hAnsi="Times New Roman"/>
          <w:color w:val="000000" w:themeColor="text1"/>
          <w:sz w:val="20"/>
          <w:szCs w:val="20"/>
        </w:rPr>
        <w:t xml:space="preserve">Tanda </w:t>
      </w:r>
      <w:r w:rsidRPr="00CA6561">
        <w:rPr>
          <w:rFonts w:ascii="Times New Roman" w:eastAsia="CIDFont+F3" w:hAnsi="Times New Roman"/>
          <w:color w:val="000000" w:themeColor="text1"/>
          <w:sz w:val="20"/>
          <w:szCs w:val="20"/>
        </w:rPr>
        <w:t>yang muncul yaitu takipnea (frekuensi napas: &gt; 30x/menit), distress pernapasan berat atau saturasi oksigen pasien &lt;90% udara luar.</w:t>
      </w:r>
      <w:r w:rsidRPr="00CA6561">
        <w:rPr>
          <w:rFonts w:ascii="Times New Roman" w:eastAsia="CIDFont+F3" w:hAnsi="Times New Roman"/>
          <w:color w:val="000000" w:themeColor="text1"/>
          <w:sz w:val="20"/>
          <w:szCs w:val="20"/>
          <w:vertAlign w:val="superscript"/>
        </w:rPr>
        <w:t>24</w:t>
      </w:r>
    </w:p>
    <w:p w14:paraId="4FF8F4D4" w14:textId="77777777" w:rsidR="001E08A4" w:rsidRPr="001E08A4" w:rsidRDefault="001E08A4" w:rsidP="001E08A4">
      <w:pPr>
        <w:pStyle w:val="ListParagraph"/>
        <w:autoSpaceDE w:val="0"/>
        <w:autoSpaceDN w:val="0"/>
        <w:adjustRightInd w:val="0"/>
        <w:spacing w:after="0" w:line="240" w:lineRule="auto"/>
        <w:ind w:left="270"/>
        <w:jc w:val="both"/>
        <w:rPr>
          <w:rFonts w:ascii="Times New Roman" w:eastAsia="CIDFont+F3" w:hAnsi="Times New Roman"/>
          <w:color w:val="000000" w:themeColor="text1"/>
          <w:sz w:val="20"/>
          <w:szCs w:val="20"/>
        </w:rPr>
      </w:pPr>
    </w:p>
    <w:p w14:paraId="2E341090" w14:textId="4D8BC79E" w:rsidR="001E08A4" w:rsidRPr="001E08A4" w:rsidRDefault="00733FB9" w:rsidP="009C509C">
      <w:pPr>
        <w:tabs>
          <w:tab w:val="left" w:pos="567"/>
        </w:tabs>
        <w:jc w:val="both"/>
        <w:rPr>
          <w:b/>
          <w:bCs/>
          <w:sz w:val="20"/>
          <w:szCs w:val="20"/>
          <w:lang w:val="en-US"/>
        </w:rPr>
      </w:pPr>
      <w:r w:rsidRPr="00BA1851">
        <w:rPr>
          <w:b/>
          <w:bCs/>
          <w:sz w:val="20"/>
          <w:szCs w:val="20"/>
        </w:rPr>
        <w:t xml:space="preserve">Klasifikasi </w:t>
      </w:r>
      <w:r w:rsidR="001E08A4">
        <w:rPr>
          <w:b/>
          <w:bCs/>
          <w:sz w:val="20"/>
          <w:szCs w:val="20"/>
          <w:lang w:val="en-US"/>
        </w:rPr>
        <w:t>Klinis</w:t>
      </w:r>
    </w:p>
    <w:p w14:paraId="39AA6F11" w14:textId="77777777" w:rsidR="001E08A4" w:rsidRPr="00B3399C" w:rsidRDefault="001E08A4" w:rsidP="001E08A4">
      <w:pPr>
        <w:tabs>
          <w:tab w:val="left" w:pos="709"/>
          <w:tab w:val="left" w:pos="1134"/>
        </w:tabs>
        <w:jc w:val="both"/>
        <w:rPr>
          <w:rFonts w:eastAsia="Calibri"/>
          <w:color w:val="000000" w:themeColor="text1"/>
          <w:sz w:val="20"/>
          <w:szCs w:val="20"/>
          <w:vertAlign w:val="superscript"/>
          <w:lang w:val="en-US"/>
        </w:rPr>
      </w:pPr>
      <w:r w:rsidRPr="00B3399C">
        <w:rPr>
          <w:rFonts w:eastAsia="Calibri"/>
          <w:color w:val="000000" w:themeColor="text1"/>
          <w:sz w:val="20"/>
          <w:szCs w:val="20"/>
          <w:lang w:val="en-US"/>
        </w:rPr>
        <w:t xml:space="preserve">Kriteria untuk menilai tingkat derajat keparahan klinis pada Covid-19 Pneumonia yaitu : </w:t>
      </w:r>
      <w:r w:rsidRPr="00B3399C">
        <w:rPr>
          <w:rFonts w:eastAsia="Calibri"/>
          <w:color w:val="000000" w:themeColor="text1"/>
          <w:sz w:val="20"/>
          <w:szCs w:val="20"/>
          <w:vertAlign w:val="superscript"/>
          <w:lang w:val="en-US"/>
        </w:rPr>
        <w:t>74</w:t>
      </w:r>
    </w:p>
    <w:p w14:paraId="5A739FD6" w14:textId="77777777" w:rsidR="001E08A4" w:rsidRPr="00B3399C" w:rsidRDefault="001E08A4" w:rsidP="001E08A4">
      <w:pPr>
        <w:tabs>
          <w:tab w:val="left" w:pos="709"/>
          <w:tab w:val="left" w:pos="1134"/>
        </w:tabs>
        <w:jc w:val="both"/>
        <w:rPr>
          <w:rFonts w:eastAsia="Calibri"/>
          <w:b/>
          <w:color w:val="000000" w:themeColor="text1"/>
          <w:sz w:val="20"/>
          <w:szCs w:val="20"/>
          <w:lang w:val="en-US"/>
        </w:rPr>
      </w:pPr>
      <w:r w:rsidRPr="00B3399C">
        <w:rPr>
          <w:rFonts w:eastAsia="Calibri"/>
          <w:b/>
          <w:color w:val="000000" w:themeColor="text1"/>
          <w:sz w:val="20"/>
          <w:szCs w:val="20"/>
          <w:lang w:val="en-US"/>
        </w:rPr>
        <w:t xml:space="preserve">1. </w:t>
      </w:r>
      <w:r w:rsidRPr="00B3399C">
        <w:rPr>
          <w:rFonts w:eastAsia="Calibri"/>
          <w:b/>
          <w:i/>
          <w:color w:val="000000" w:themeColor="text1"/>
          <w:sz w:val="20"/>
          <w:szCs w:val="20"/>
          <w:lang w:val="en-US"/>
        </w:rPr>
        <w:t xml:space="preserve">Mild </w:t>
      </w:r>
      <w:r w:rsidRPr="00B3399C">
        <w:rPr>
          <w:rFonts w:eastAsia="Calibri"/>
          <w:b/>
          <w:color w:val="000000" w:themeColor="text1"/>
          <w:sz w:val="20"/>
          <w:szCs w:val="20"/>
          <w:lang w:val="en-US"/>
        </w:rPr>
        <w:t>(Ringan)</w:t>
      </w:r>
    </w:p>
    <w:p w14:paraId="20C7CB95" w14:textId="77777777" w:rsidR="001E08A4" w:rsidRPr="00B3399C" w:rsidRDefault="001E08A4" w:rsidP="001E08A4">
      <w:pPr>
        <w:tabs>
          <w:tab w:val="left" w:pos="709"/>
          <w:tab w:val="left" w:pos="1134"/>
        </w:tabs>
        <w:ind w:left="270"/>
        <w:jc w:val="both"/>
        <w:rPr>
          <w:rFonts w:eastAsia="Calibri"/>
          <w:color w:val="000000" w:themeColor="text1"/>
          <w:sz w:val="20"/>
          <w:szCs w:val="20"/>
          <w:lang w:val="en-US"/>
        </w:rPr>
      </w:pPr>
      <w:r w:rsidRPr="00B3399C">
        <w:rPr>
          <w:rFonts w:eastAsia="Calibri"/>
          <w:color w:val="000000" w:themeColor="text1"/>
          <w:sz w:val="20"/>
          <w:szCs w:val="20"/>
          <w:lang w:val="en-US"/>
        </w:rPr>
        <w:t xml:space="preserve">Gejala klinis ringan yaitu demam &lt;38℃ , dengan atau tanpa disertai batuk, tidak disertai sesak </w:t>
      </w:r>
      <w:r w:rsidRPr="00B3399C">
        <w:rPr>
          <w:rFonts w:eastAsia="Calibri"/>
          <w:color w:val="000000" w:themeColor="text1"/>
          <w:sz w:val="20"/>
          <w:szCs w:val="20"/>
          <w:lang w:val="en-US"/>
        </w:rPr>
        <w:lastRenderedPageBreak/>
        <w:t>nafas, tidak ada penyakit kronis, dan tidak ada temuan pencitraan pneumonia.</w:t>
      </w:r>
    </w:p>
    <w:p w14:paraId="2BD9C9C1" w14:textId="77777777" w:rsidR="001E08A4" w:rsidRPr="00B3399C" w:rsidRDefault="001E08A4" w:rsidP="001E08A4">
      <w:pPr>
        <w:tabs>
          <w:tab w:val="left" w:pos="709"/>
          <w:tab w:val="left" w:pos="1134"/>
        </w:tabs>
        <w:ind w:left="270" w:hanging="270"/>
        <w:jc w:val="both"/>
        <w:rPr>
          <w:rFonts w:eastAsia="Calibri"/>
          <w:b/>
          <w:color w:val="000000" w:themeColor="text1"/>
          <w:sz w:val="20"/>
          <w:szCs w:val="20"/>
          <w:lang w:val="en-US"/>
        </w:rPr>
      </w:pPr>
      <w:r w:rsidRPr="00B3399C">
        <w:rPr>
          <w:rFonts w:eastAsia="Calibri"/>
          <w:b/>
          <w:color w:val="000000" w:themeColor="text1"/>
          <w:sz w:val="20"/>
          <w:szCs w:val="20"/>
          <w:lang w:val="en-US"/>
        </w:rPr>
        <w:t xml:space="preserve">2. </w:t>
      </w:r>
      <w:r w:rsidRPr="00B3399C">
        <w:rPr>
          <w:rFonts w:eastAsia="Calibri"/>
          <w:b/>
          <w:i/>
          <w:color w:val="000000" w:themeColor="text1"/>
          <w:sz w:val="20"/>
          <w:szCs w:val="20"/>
          <w:lang w:val="en-US"/>
        </w:rPr>
        <w:t xml:space="preserve">Moderate </w:t>
      </w:r>
      <w:r w:rsidRPr="00B3399C">
        <w:rPr>
          <w:rFonts w:eastAsia="Calibri"/>
          <w:b/>
          <w:color w:val="000000" w:themeColor="text1"/>
          <w:sz w:val="20"/>
          <w:szCs w:val="20"/>
          <w:lang w:val="en-US"/>
        </w:rPr>
        <w:t>(Sedang)</w:t>
      </w:r>
    </w:p>
    <w:p w14:paraId="5D1DB48C" w14:textId="77777777" w:rsidR="001E08A4" w:rsidRPr="00B3399C" w:rsidRDefault="001E08A4" w:rsidP="001E08A4">
      <w:pPr>
        <w:tabs>
          <w:tab w:val="left" w:pos="709"/>
          <w:tab w:val="left" w:pos="1134"/>
        </w:tabs>
        <w:ind w:left="270"/>
        <w:jc w:val="both"/>
        <w:rPr>
          <w:rFonts w:eastAsia="Calibri"/>
          <w:color w:val="000000" w:themeColor="text1"/>
          <w:sz w:val="20"/>
          <w:szCs w:val="20"/>
          <w:lang w:val="en-US"/>
        </w:rPr>
      </w:pPr>
      <w:r w:rsidRPr="00B3399C">
        <w:rPr>
          <w:rFonts w:eastAsia="Calibri"/>
          <w:color w:val="000000" w:themeColor="text1"/>
          <w:sz w:val="20"/>
          <w:szCs w:val="20"/>
          <w:lang w:val="en-US"/>
        </w:rPr>
        <w:t xml:space="preserve">Gejala dapat berupa demam, </w:t>
      </w:r>
      <w:r w:rsidRPr="00B3399C">
        <w:rPr>
          <w:rFonts w:eastAsia="Calibri"/>
          <w:i/>
          <w:color w:val="000000" w:themeColor="text1"/>
          <w:sz w:val="20"/>
          <w:szCs w:val="20"/>
          <w:lang w:val="en-US"/>
        </w:rPr>
        <w:t>respiratory symptom</w:t>
      </w:r>
      <w:r w:rsidRPr="00B3399C">
        <w:rPr>
          <w:rFonts w:eastAsia="Calibri"/>
          <w:color w:val="000000" w:themeColor="text1"/>
          <w:sz w:val="20"/>
          <w:szCs w:val="20"/>
          <w:lang w:val="en-US"/>
        </w:rPr>
        <w:t>, dan adanya temuan pencitraan pneumonia.</w:t>
      </w:r>
    </w:p>
    <w:p w14:paraId="57A44AFB" w14:textId="77777777" w:rsidR="001E08A4" w:rsidRPr="00B3399C" w:rsidRDefault="001E08A4" w:rsidP="001E08A4">
      <w:pPr>
        <w:tabs>
          <w:tab w:val="left" w:pos="709"/>
          <w:tab w:val="left" w:pos="1134"/>
        </w:tabs>
        <w:ind w:left="270" w:hanging="270"/>
        <w:jc w:val="both"/>
        <w:rPr>
          <w:rFonts w:eastAsia="Calibri"/>
          <w:b/>
          <w:color w:val="000000" w:themeColor="text1"/>
          <w:sz w:val="20"/>
          <w:szCs w:val="20"/>
          <w:lang w:val="en-US"/>
        </w:rPr>
      </w:pPr>
      <w:r w:rsidRPr="00B3399C">
        <w:rPr>
          <w:rFonts w:eastAsia="Calibri"/>
          <w:b/>
          <w:color w:val="000000" w:themeColor="text1"/>
          <w:sz w:val="20"/>
          <w:szCs w:val="20"/>
          <w:lang w:val="en-US"/>
        </w:rPr>
        <w:t xml:space="preserve">3. </w:t>
      </w:r>
      <w:r w:rsidRPr="00B3399C">
        <w:rPr>
          <w:rFonts w:eastAsia="Calibri"/>
          <w:b/>
          <w:i/>
          <w:color w:val="000000" w:themeColor="text1"/>
          <w:sz w:val="20"/>
          <w:szCs w:val="20"/>
          <w:lang w:val="en-US"/>
        </w:rPr>
        <w:t xml:space="preserve">Severe </w:t>
      </w:r>
      <w:r w:rsidRPr="00B3399C">
        <w:rPr>
          <w:rFonts w:eastAsia="Calibri"/>
          <w:b/>
          <w:color w:val="000000" w:themeColor="text1"/>
          <w:sz w:val="20"/>
          <w:szCs w:val="20"/>
          <w:lang w:val="en-US"/>
        </w:rPr>
        <w:t>(Berat)</w:t>
      </w:r>
    </w:p>
    <w:p w14:paraId="54DD5D25" w14:textId="77777777" w:rsidR="001E08A4" w:rsidRPr="00B3399C" w:rsidRDefault="001E08A4" w:rsidP="001E08A4">
      <w:pPr>
        <w:autoSpaceDE w:val="0"/>
        <w:autoSpaceDN w:val="0"/>
        <w:adjustRightInd w:val="0"/>
        <w:ind w:left="270"/>
        <w:jc w:val="both"/>
        <w:rPr>
          <w:color w:val="000000"/>
          <w:sz w:val="20"/>
          <w:szCs w:val="20"/>
          <w:lang w:val="en-US"/>
        </w:rPr>
      </w:pPr>
      <w:r w:rsidRPr="00B3399C">
        <w:rPr>
          <w:sz w:val="20"/>
          <w:szCs w:val="20"/>
          <w:lang w:val="en-US"/>
        </w:rPr>
        <w:t xml:space="preserve">Pada kriteria </w:t>
      </w:r>
      <w:r w:rsidRPr="00B3399C">
        <w:rPr>
          <w:i/>
          <w:sz w:val="20"/>
          <w:szCs w:val="20"/>
          <w:lang w:val="en-US"/>
        </w:rPr>
        <w:t xml:space="preserve">severe </w:t>
      </w:r>
      <w:r w:rsidRPr="00B3399C">
        <w:rPr>
          <w:sz w:val="20"/>
          <w:szCs w:val="20"/>
          <w:lang w:val="en-US"/>
        </w:rPr>
        <w:t xml:space="preserve">dapat dijumpai : </w:t>
      </w:r>
      <w:r w:rsidRPr="00B3399C">
        <w:rPr>
          <w:i/>
          <w:color w:val="000000"/>
          <w:sz w:val="20"/>
          <w:szCs w:val="20"/>
          <w:lang w:val="en-US"/>
        </w:rPr>
        <w:t>Respiratory distress</w:t>
      </w:r>
      <w:r w:rsidRPr="00B3399C">
        <w:rPr>
          <w:color w:val="000000"/>
          <w:sz w:val="20"/>
          <w:szCs w:val="20"/>
          <w:lang w:val="en-US"/>
        </w:rPr>
        <w:t xml:space="preserve">, RR ≥30 x/menit </w:t>
      </w:r>
      <w:r w:rsidRPr="00B3399C">
        <w:rPr>
          <w:sz w:val="20"/>
          <w:szCs w:val="20"/>
          <w:lang w:val="en-US"/>
        </w:rPr>
        <w:t xml:space="preserve">, </w:t>
      </w:r>
      <w:r w:rsidRPr="00B3399C">
        <w:rPr>
          <w:color w:val="000000"/>
          <w:sz w:val="20"/>
          <w:szCs w:val="20"/>
          <w:lang w:val="en-US"/>
        </w:rPr>
        <w:t>SpO2 &lt;93% saat istirahat</w:t>
      </w:r>
      <w:r w:rsidRPr="00B3399C">
        <w:rPr>
          <w:sz w:val="20"/>
          <w:szCs w:val="20"/>
          <w:lang w:val="en-US"/>
        </w:rPr>
        <w:t>, P</w:t>
      </w:r>
      <w:r w:rsidRPr="00B3399C">
        <w:rPr>
          <w:color w:val="000000"/>
          <w:sz w:val="20"/>
          <w:szCs w:val="20"/>
          <w:lang w:val="en-US"/>
        </w:rPr>
        <w:t>aO2/FiO2 ≤ 300, adanya temuan pencitraan pneumonia yang menunjukkan perkembangan yang cepat pada pencitraan CT scan thoraks dalam kurun waktu 24-48 jam</w:t>
      </w:r>
    </w:p>
    <w:p w14:paraId="4B4B25BD" w14:textId="77777777" w:rsidR="001E08A4" w:rsidRPr="00B3399C" w:rsidRDefault="001E08A4" w:rsidP="001E08A4">
      <w:pPr>
        <w:tabs>
          <w:tab w:val="left" w:pos="360"/>
        </w:tabs>
        <w:jc w:val="both"/>
        <w:rPr>
          <w:rFonts w:eastAsia="Calibri"/>
          <w:b/>
          <w:color w:val="000000" w:themeColor="text1"/>
          <w:sz w:val="20"/>
          <w:szCs w:val="20"/>
          <w:lang w:val="en-US"/>
        </w:rPr>
      </w:pPr>
      <w:r w:rsidRPr="00B3399C">
        <w:rPr>
          <w:rFonts w:eastAsia="Calibri"/>
          <w:b/>
          <w:color w:val="000000" w:themeColor="text1"/>
          <w:sz w:val="20"/>
          <w:szCs w:val="20"/>
          <w:lang w:val="en-US"/>
        </w:rPr>
        <w:t xml:space="preserve">4. </w:t>
      </w:r>
      <w:r w:rsidRPr="00B3399C">
        <w:rPr>
          <w:rFonts w:eastAsia="Calibri"/>
          <w:b/>
          <w:i/>
          <w:color w:val="000000" w:themeColor="text1"/>
          <w:sz w:val="20"/>
          <w:szCs w:val="20"/>
          <w:lang w:val="en-US"/>
        </w:rPr>
        <w:t>Critical</w:t>
      </w:r>
      <w:r w:rsidRPr="00B3399C">
        <w:rPr>
          <w:rFonts w:eastAsia="Calibri"/>
          <w:b/>
          <w:color w:val="000000" w:themeColor="text1"/>
          <w:sz w:val="20"/>
          <w:szCs w:val="20"/>
          <w:lang w:val="en-US"/>
        </w:rPr>
        <w:t xml:space="preserve"> (Kritis)</w:t>
      </w:r>
    </w:p>
    <w:p w14:paraId="06199373" w14:textId="380F2712" w:rsidR="000A2C26" w:rsidRDefault="001E08A4" w:rsidP="001E08A4">
      <w:pPr>
        <w:tabs>
          <w:tab w:val="left" w:pos="360"/>
        </w:tabs>
        <w:ind w:left="180" w:hanging="180"/>
        <w:jc w:val="both"/>
        <w:rPr>
          <w:color w:val="0D0D0D"/>
          <w:sz w:val="20"/>
          <w:szCs w:val="20"/>
          <w:lang w:eastAsia="id-ID"/>
        </w:rPr>
      </w:pPr>
      <w:r w:rsidRPr="00B3399C">
        <w:rPr>
          <w:bCs/>
          <w:color w:val="000000" w:themeColor="text1"/>
          <w:sz w:val="20"/>
          <w:szCs w:val="20"/>
          <w:vertAlign w:val="superscript"/>
          <w:lang w:val="en-US"/>
        </w:rPr>
        <w:t xml:space="preserve">      </w:t>
      </w:r>
      <w:r w:rsidRPr="00B3399C">
        <w:rPr>
          <w:bCs/>
          <w:color w:val="000000" w:themeColor="text1"/>
          <w:sz w:val="20"/>
          <w:szCs w:val="20"/>
          <w:lang w:val="en-US"/>
        </w:rPr>
        <w:t xml:space="preserve">Pada kriteria </w:t>
      </w:r>
      <w:r w:rsidRPr="00B3399C">
        <w:rPr>
          <w:bCs/>
          <w:i/>
          <w:color w:val="000000" w:themeColor="text1"/>
          <w:sz w:val="20"/>
          <w:szCs w:val="20"/>
          <w:lang w:val="en-US"/>
        </w:rPr>
        <w:t>critical</w:t>
      </w:r>
      <w:r w:rsidRPr="00B3399C">
        <w:rPr>
          <w:bCs/>
          <w:color w:val="000000" w:themeColor="text1"/>
          <w:sz w:val="20"/>
          <w:szCs w:val="20"/>
          <w:lang w:val="en-US"/>
        </w:rPr>
        <w:t xml:space="preserve"> dapat dijumpai : gagal nafas dan membutuhkan alat mekanik    pernafasan, syok, kegagalan organ lain yang membutuhkan </w:t>
      </w:r>
      <w:r w:rsidRPr="00B3399C">
        <w:rPr>
          <w:bCs/>
          <w:i/>
          <w:color w:val="000000" w:themeColor="text1"/>
          <w:sz w:val="20"/>
          <w:szCs w:val="20"/>
          <w:lang w:val="en-US"/>
        </w:rPr>
        <w:t>intensive care unit</w:t>
      </w:r>
      <w:r w:rsidRPr="00B3399C">
        <w:rPr>
          <w:bCs/>
          <w:color w:val="000000" w:themeColor="text1"/>
          <w:sz w:val="20"/>
          <w:szCs w:val="20"/>
          <w:lang w:val="en-US"/>
        </w:rPr>
        <w:t>.</w:t>
      </w:r>
      <w:r w:rsidR="000A2C26" w:rsidRPr="00BA1851">
        <w:rPr>
          <w:color w:val="0D0D0D"/>
          <w:sz w:val="20"/>
          <w:szCs w:val="20"/>
          <w:lang w:eastAsia="id-ID"/>
        </w:rPr>
        <w:t xml:space="preserve"> </w:t>
      </w:r>
    </w:p>
    <w:p w14:paraId="385AB25C" w14:textId="5DE85C29" w:rsidR="00DC520E" w:rsidRDefault="00DC520E" w:rsidP="001E08A4">
      <w:pPr>
        <w:tabs>
          <w:tab w:val="left" w:pos="360"/>
        </w:tabs>
        <w:ind w:left="180" w:hanging="180"/>
        <w:jc w:val="both"/>
        <w:rPr>
          <w:color w:val="0D0D0D"/>
          <w:sz w:val="20"/>
          <w:szCs w:val="20"/>
          <w:lang w:val="en-US" w:eastAsia="id-ID"/>
        </w:rPr>
      </w:pPr>
    </w:p>
    <w:p w14:paraId="36247320" w14:textId="050D5355" w:rsidR="00DC520E" w:rsidRPr="00DC520E" w:rsidRDefault="00DC520E" w:rsidP="001E08A4">
      <w:pPr>
        <w:tabs>
          <w:tab w:val="left" w:pos="360"/>
        </w:tabs>
        <w:ind w:left="180" w:hanging="180"/>
        <w:jc w:val="both"/>
        <w:rPr>
          <w:b/>
          <w:bCs/>
          <w:color w:val="000000" w:themeColor="text1"/>
          <w:sz w:val="20"/>
          <w:szCs w:val="20"/>
          <w:lang w:val="en-US"/>
        </w:rPr>
      </w:pPr>
      <w:r w:rsidRPr="00DC520E">
        <w:rPr>
          <w:b/>
          <w:bCs/>
          <w:color w:val="0D0D0D"/>
          <w:sz w:val="20"/>
          <w:szCs w:val="20"/>
          <w:lang w:val="en-US" w:eastAsia="id-ID"/>
        </w:rPr>
        <w:t>Sindrom Pasca COVID 19</w:t>
      </w:r>
    </w:p>
    <w:p w14:paraId="1E3A52F5" w14:textId="23D82B1F" w:rsidR="004C339E" w:rsidRDefault="004C339E" w:rsidP="00BA1851">
      <w:pPr>
        <w:rPr>
          <w:sz w:val="20"/>
          <w:szCs w:val="20"/>
        </w:rPr>
      </w:pPr>
    </w:p>
    <w:p w14:paraId="59C7683D" w14:textId="77777777" w:rsidR="00DC520E" w:rsidRPr="00DC520E" w:rsidRDefault="00DC520E" w:rsidP="00DC520E">
      <w:pPr>
        <w:pStyle w:val="Default"/>
        <w:ind w:firstLine="720"/>
        <w:jc w:val="both"/>
        <w:rPr>
          <w:rFonts w:ascii="Times New Roman" w:hAnsi="Times New Roman" w:cs="Times New Roman"/>
          <w:sz w:val="20"/>
          <w:szCs w:val="20"/>
        </w:rPr>
      </w:pPr>
      <w:r w:rsidRPr="00DC520E">
        <w:rPr>
          <w:rFonts w:ascii="Times New Roman" w:hAnsi="Times New Roman" w:cs="Times New Roman"/>
          <w:sz w:val="20"/>
          <w:szCs w:val="20"/>
        </w:rPr>
        <w:t xml:space="preserve">Setelah kondisi klinis membaik atau terkonfirmasi negatif dari Covid-19 sering kali pasien mengalami keadaan di mana masih terdapat gejala yang menetap. Pemulihan pascainfeksi Covid-19 bervariasi pada setiap individu. Waktu pemulihan pascainfeksi Covid-19 rata-rata sekitar 2-3 minggu, namun 1 dari 5 orang mengalami gejala menetap hingga 5 minggu, bahkan sampai dengan 12 minggu atau lebih terlepas dari tingkat keparahan penyakitnya. Gejala yang menetap hingga 12 minggu atau lebih tersebut disebut sebagai Sindrom Pasca-Covid-19 atau </w:t>
      </w:r>
      <w:r w:rsidRPr="00DC520E">
        <w:rPr>
          <w:rFonts w:ascii="Times New Roman" w:hAnsi="Times New Roman" w:cs="Times New Roman"/>
          <w:i/>
          <w:iCs/>
          <w:sz w:val="20"/>
          <w:szCs w:val="20"/>
        </w:rPr>
        <w:t>Long Covid</w:t>
      </w:r>
      <w:r w:rsidRPr="00DC520E">
        <w:rPr>
          <w:rFonts w:ascii="Times New Roman" w:hAnsi="Times New Roman" w:cs="Times New Roman"/>
          <w:sz w:val="20"/>
          <w:szCs w:val="20"/>
        </w:rPr>
        <w:t>. Istilah lain bermakna serupa yang sering digunakan, yaitu “</w:t>
      </w:r>
      <w:r w:rsidRPr="00DC520E">
        <w:rPr>
          <w:rFonts w:ascii="Times New Roman" w:hAnsi="Times New Roman" w:cs="Times New Roman"/>
          <w:i/>
          <w:iCs/>
          <w:sz w:val="20"/>
          <w:szCs w:val="20"/>
        </w:rPr>
        <w:t>Long haulers</w:t>
      </w:r>
      <w:r w:rsidRPr="00DC520E">
        <w:rPr>
          <w:rFonts w:ascii="Times New Roman" w:hAnsi="Times New Roman" w:cs="Times New Roman"/>
          <w:sz w:val="20"/>
          <w:szCs w:val="20"/>
        </w:rPr>
        <w:t>”, “</w:t>
      </w:r>
      <w:r w:rsidRPr="00DC520E">
        <w:rPr>
          <w:rFonts w:ascii="Times New Roman" w:hAnsi="Times New Roman" w:cs="Times New Roman"/>
          <w:i/>
          <w:iCs/>
          <w:sz w:val="20"/>
          <w:szCs w:val="20"/>
        </w:rPr>
        <w:t>Post-Covid-19 Syndrome</w:t>
      </w:r>
      <w:r w:rsidRPr="00DC520E">
        <w:rPr>
          <w:rFonts w:ascii="Times New Roman" w:hAnsi="Times New Roman" w:cs="Times New Roman"/>
          <w:sz w:val="20"/>
          <w:szCs w:val="20"/>
        </w:rPr>
        <w:t xml:space="preserve">”, </w:t>
      </w:r>
      <w:r w:rsidRPr="00DC520E">
        <w:rPr>
          <w:rFonts w:ascii="Times New Roman" w:hAnsi="Times New Roman" w:cs="Times New Roman"/>
          <w:i/>
          <w:iCs/>
          <w:sz w:val="20"/>
          <w:szCs w:val="20"/>
        </w:rPr>
        <w:t>Post Acute Sequelae of SARS Cov-2 Infection (PASC).</w:t>
      </w:r>
      <w:r w:rsidRPr="00DC520E">
        <w:rPr>
          <w:rFonts w:ascii="Times New Roman" w:hAnsi="Times New Roman" w:cs="Times New Roman"/>
          <w:sz w:val="20"/>
          <w:szCs w:val="20"/>
          <w:vertAlign w:val="superscript"/>
        </w:rPr>
        <w:t xml:space="preserve">73 </w:t>
      </w:r>
    </w:p>
    <w:p w14:paraId="51F6CEB1" w14:textId="6A1ADB87" w:rsidR="00DC520E" w:rsidRPr="00DC520E" w:rsidRDefault="00DC520E" w:rsidP="00015F82">
      <w:pPr>
        <w:pStyle w:val="Default"/>
        <w:ind w:firstLine="720"/>
        <w:jc w:val="both"/>
        <w:rPr>
          <w:rFonts w:ascii="Times New Roman" w:hAnsi="Times New Roman" w:cs="Times New Roman"/>
          <w:sz w:val="20"/>
          <w:szCs w:val="20"/>
        </w:rPr>
      </w:pPr>
      <w:r w:rsidRPr="00DC520E">
        <w:rPr>
          <w:rFonts w:ascii="Times New Roman" w:hAnsi="Times New Roman" w:cs="Times New Roman"/>
          <w:sz w:val="20"/>
          <w:szCs w:val="20"/>
        </w:rPr>
        <w:t>Kondisi pasca-Covid-19 terjadi pada individu dengan riwayat kemungkinan atau terkonfirmasi infeksi SARS-CoV-2, umumnya 3 bulan sejak terdiagnosis Covid-19 dengan gejala yang berlangsung setidaknya selama 2 bulan dan tidak dapat dijelaskan dengan diagnosis alternatif. Gejala umum diantaranya kelelahan, sesak napas, disfungsi kognitif, dan lain-lain yang biasanya berdampak pada fungsi sehari-hari. Gejala dapat berupa onset baru, muncul setelah pemulihan awal dari episode Covid-19 akut, ataupun bertahan sejak awal penyakit. Gejala juga dapat berfluktuasi atau kambuh dari waktu ke waktu.</w:t>
      </w:r>
      <w:r w:rsidRPr="00DC520E">
        <w:rPr>
          <w:rFonts w:ascii="Times New Roman" w:hAnsi="Times New Roman" w:cs="Times New Roman"/>
          <w:sz w:val="20"/>
          <w:szCs w:val="20"/>
          <w:vertAlign w:val="superscript"/>
        </w:rPr>
        <w:t xml:space="preserve">73 </w:t>
      </w:r>
    </w:p>
    <w:p w14:paraId="046430AD" w14:textId="77777777" w:rsidR="00DC520E" w:rsidRPr="00DC520E" w:rsidRDefault="00DC520E" w:rsidP="00DC520E">
      <w:pPr>
        <w:pStyle w:val="Default"/>
        <w:ind w:firstLine="720"/>
        <w:jc w:val="both"/>
        <w:rPr>
          <w:rFonts w:ascii="Times New Roman" w:hAnsi="Times New Roman" w:cs="Times New Roman"/>
          <w:sz w:val="20"/>
          <w:szCs w:val="20"/>
        </w:rPr>
      </w:pPr>
      <w:r w:rsidRPr="00DC520E">
        <w:rPr>
          <w:rFonts w:ascii="Times New Roman" w:hAnsi="Times New Roman" w:cs="Times New Roman"/>
          <w:sz w:val="20"/>
          <w:szCs w:val="20"/>
        </w:rPr>
        <w:t xml:space="preserve">Prevalensi Sindrom pasca-Covid-19 bervariasi antara 13%-87%. Pasien Covid-19 yang menjalani isolasi mandiri mengalami Sindrom pasca-Covid-19 sebanyak 10-35%, sedangkan pasien Covid-19 yang mengalami perawatan di Rumah Sakit sekitar 80%. Penelitian Sindrom Pasca-Covid-19 di Indonesia menunjukkan 63,5% pasien Covid-19 mengalami </w:t>
      </w:r>
      <w:r w:rsidRPr="00DC520E">
        <w:rPr>
          <w:rFonts w:ascii="Times New Roman" w:hAnsi="Times New Roman" w:cs="Times New Roman"/>
          <w:i/>
          <w:iCs/>
          <w:sz w:val="20"/>
          <w:szCs w:val="20"/>
        </w:rPr>
        <w:t xml:space="preserve">Long Covid </w:t>
      </w:r>
      <w:r w:rsidRPr="00DC520E">
        <w:rPr>
          <w:rFonts w:ascii="Times New Roman" w:hAnsi="Times New Roman" w:cs="Times New Roman"/>
          <w:sz w:val="20"/>
          <w:szCs w:val="20"/>
        </w:rPr>
        <w:t xml:space="preserve">dan 36,5% tidak mengalami gejala menetap. Faktor risiko terjadinya Sindrom pasca-Covid-19 diantaranya adalah usia lanjut, adanya komorbid, beratnya penyakit, </w:t>
      </w:r>
      <w:r w:rsidRPr="00DC520E">
        <w:rPr>
          <w:rFonts w:ascii="Times New Roman" w:hAnsi="Times New Roman" w:cs="Times New Roman"/>
          <w:sz w:val="20"/>
          <w:szCs w:val="20"/>
        </w:rPr>
        <w:t>perawatan dengan terapi oksigen dan perawatan dengan alat bantu napas.</w:t>
      </w:r>
      <w:r w:rsidRPr="00DC520E">
        <w:rPr>
          <w:rFonts w:ascii="Times New Roman" w:hAnsi="Times New Roman" w:cs="Times New Roman"/>
          <w:sz w:val="20"/>
          <w:szCs w:val="20"/>
          <w:vertAlign w:val="superscript"/>
        </w:rPr>
        <w:t xml:space="preserve">73 </w:t>
      </w:r>
    </w:p>
    <w:p w14:paraId="12ABFE32" w14:textId="77777777" w:rsidR="00DC520E" w:rsidRPr="00DC520E" w:rsidRDefault="00DC520E" w:rsidP="00DC520E">
      <w:pPr>
        <w:ind w:firstLine="720"/>
        <w:jc w:val="both"/>
        <w:rPr>
          <w:rStyle w:val="jlqj4b"/>
          <w:b/>
          <w:bCs/>
          <w:color w:val="000000" w:themeColor="text1"/>
          <w:sz w:val="20"/>
          <w:szCs w:val="20"/>
          <w:lang w:val="en-US"/>
        </w:rPr>
      </w:pPr>
      <w:r w:rsidRPr="00DC520E">
        <w:rPr>
          <w:sz w:val="20"/>
          <w:szCs w:val="20"/>
        </w:rPr>
        <w:t>Hingga saat ini belum diketahui secara pasti mengapa terjadi pemulihan berkepanjangan. Faktor yang diduga menyebabkan terjadinya Sindrom pasca-Covid-19 diantaranya adalah faktor genetik, kerusakan organ akibat Covid-19, kegagalan organ akut, respons imun terhadap virus dan sifat virus itu sendiri, sindrom dekondisi, serta faktor psikis seperti stres post trauma. Sistem yang terdampak karena Covid-19 dapat mengalami gangguan dan apabila tidak dilatih maka fungsinya akan terganggu. Gejala jangka panjang dapat terjadi pada sistem pernapasan, kardiovaskular, tulang dan otot, saraf, pencernaan dan lain-lain</w:t>
      </w:r>
      <w:r w:rsidRPr="00DC520E">
        <w:rPr>
          <w:rStyle w:val="jlqj4b"/>
          <w:b/>
          <w:bCs/>
          <w:color w:val="000000" w:themeColor="text1"/>
          <w:sz w:val="20"/>
          <w:szCs w:val="20"/>
          <w:lang w:val="en-US"/>
        </w:rPr>
        <w:t>.</w:t>
      </w:r>
    </w:p>
    <w:p w14:paraId="36FB17A8" w14:textId="77777777" w:rsidR="00DC520E" w:rsidRPr="00BA1851" w:rsidRDefault="00DC520E" w:rsidP="00BA1851">
      <w:pPr>
        <w:rPr>
          <w:sz w:val="20"/>
          <w:szCs w:val="20"/>
        </w:rPr>
      </w:pPr>
    </w:p>
    <w:p w14:paraId="3E8D52FA" w14:textId="7CBCFDD8" w:rsidR="0023797D" w:rsidRPr="00BA1851" w:rsidRDefault="007259E0" w:rsidP="00BA1851">
      <w:pPr>
        <w:rPr>
          <w:sz w:val="20"/>
          <w:szCs w:val="20"/>
          <w:lang w:val="en-US"/>
        </w:rPr>
      </w:pPr>
      <w:r>
        <w:rPr>
          <w:b/>
          <w:sz w:val="20"/>
          <w:szCs w:val="20"/>
          <w:lang w:val="en-US"/>
        </w:rPr>
        <w:t>Efek Fisiologis dari IS</w:t>
      </w:r>
    </w:p>
    <w:p w14:paraId="79633649" w14:textId="77777777" w:rsidR="007259E0" w:rsidRPr="007259E0" w:rsidRDefault="007259E0" w:rsidP="007259E0">
      <w:pPr>
        <w:autoSpaceDE w:val="0"/>
        <w:autoSpaceDN w:val="0"/>
        <w:adjustRightInd w:val="0"/>
        <w:ind w:firstLine="720"/>
        <w:jc w:val="both"/>
        <w:rPr>
          <w:rStyle w:val="jlqj4b"/>
          <w:i/>
          <w:iCs/>
          <w:color w:val="000000" w:themeColor="text1"/>
          <w:sz w:val="20"/>
          <w:szCs w:val="20"/>
          <w:lang w:val="en-US"/>
        </w:rPr>
      </w:pPr>
      <w:r w:rsidRPr="007259E0">
        <w:rPr>
          <w:rStyle w:val="jlqj4b"/>
          <w:color w:val="000000" w:themeColor="text1"/>
          <w:sz w:val="20"/>
          <w:szCs w:val="20"/>
        </w:rPr>
        <w:t xml:space="preserve">Inspirasi dalam dan lambat dianggap sebagai </w:t>
      </w:r>
      <w:r w:rsidRPr="007259E0">
        <w:rPr>
          <w:rStyle w:val="jlqj4b"/>
          <w:color w:val="000000" w:themeColor="text1"/>
          <w:sz w:val="20"/>
          <w:szCs w:val="20"/>
          <w:lang w:val="en-US"/>
        </w:rPr>
        <w:t xml:space="preserve">bentuk dari </w:t>
      </w:r>
      <w:r w:rsidRPr="007259E0">
        <w:rPr>
          <w:rStyle w:val="jlqj4b"/>
          <w:i/>
          <w:iCs/>
          <w:color w:val="000000" w:themeColor="text1"/>
          <w:sz w:val="20"/>
          <w:szCs w:val="20"/>
          <w:lang w:val="en-US"/>
        </w:rPr>
        <w:t>breathing exercise</w:t>
      </w:r>
      <w:r w:rsidRPr="007259E0">
        <w:rPr>
          <w:rStyle w:val="jlqj4b"/>
          <w:color w:val="000000" w:themeColor="text1"/>
          <w:sz w:val="20"/>
          <w:szCs w:val="20"/>
        </w:rPr>
        <w:t xml:space="preserve"> menjadi latihan pernafasan terapeutik.</w:t>
      </w:r>
      <w:r w:rsidRPr="007259E0">
        <w:rPr>
          <w:rStyle w:val="viiyi"/>
          <w:color w:val="000000" w:themeColor="text1"/>
          <w:sz w:val="20"/>
          <w:szCs w:val="20"/>
        </w:rPr>
        <w:t xml:space="preserve"> </w:t>
      </w:r>
      <w:r w:rsidRPr="007259E0">
        <w:rPr>
          <w:rStyle w:val="jlqj4b"/>
          <w:color w:val="000000" w:themeColor="text1"/>
          <w:sz w:val="20"/>
          <w:szCs w:val="20"/>
        </w:rPr>
        <w:t xml:space="preserve">Inspirasi </w:t>
      </w:r>
      <w:r w:rsidRPr="007259E0">
        <w:rPr>
          <w:rStyle w:val="jlqj4b"/>
          <w:color w:val="000000" w:themeColor="text1"/>
          <w:sz w:val="20"/>
          <w:szCs w:val="20"/>
          <w:lang w:val="en-US"/>
        </w:rPr>
        <w:t>yang dalam</w:t>
      </w:r>
      <w:r w:rsidRPr="007259E0">
        <w:rPr>
          <w:rStyle w:val="jlqj4b"/>
          <w:color w:val="000000" w:themeColor="text1"/>
          <w:sz w:val="20"/>
          <w:szCs w:val="20"/>
        </w:rPr>
        <w:t xml:space="preserve"> meniru mekanisme</w:t>
      </w:r>
      <w:r w:rsidRPr="007259E0">
        <w:rPr>
          <w:rStyle w:val="jlqj4b"/>
          <w:color w:val="000000" w:themeColor="text1"/>
          <w:sz w:val="20"/>
          <w:szCs w:val="20"/>
          <w:lang w:val="en-US"/>
        </w:rPr>
        <w:t xml:space="preserve"> dari</w:t>
      </w:r>
      <w:r w:rsidRPr="007259E0">
        <w:rPr>
          <w:rStyle w:val="jlqj4b"/>
          <w:color w:val="000000" w:themeColor="text1"/>
          <w:sz w:val="20"/>
          <w:szCs w:val="20"/>
        </w:rPr>
        <w:t xml:space="preserve"> menguap </w:t>
      </w:r>
      <w:r w:rsidRPr="007259E0">
        <w:rPr>
          <w:rStyle w:val="jlqj4b"/>
          <w:color w:val="000000" w:themeColor="text1"/>
          <w:sz w:val="20"/>
          <w:szCs w:val="20"/>
          <w:lang w:val="en-US"/>
        </w:rPr>
        <w:t xml:space="preserve">dapat </w:t>
      </w:r>
      <w:r w:rsidRPr="007259E0">
        <w:rPr>
          <w:rStyle w:val="jlqj4b"/>
          <w:color w:val="000000" w:themeColor="text1"/>
          <w:sz w:val="20"/>
          <w:szCs w:val="20"/>
        </w:rPr>
        <w:t>meningkatkan tekanan transpulmoner dan bila dikaitkan dengan jeda pasca inspirasi</w:t>
      </w:r>
      <w:r w:rsidRPr="007259E0">
        <w:rPr>
          <w:rStyle w:val="jlqj4b"/>
          <w:color w:val="000000" w:themeColor="text1"/>
          <w:sz w:val="20"/>
          <w:szCs w:val="20"/>
          <w:lang w:val="en-US"/>
        </w:rPr>
        <w:t xml:space="preserve"> dapat </w:t>
      </w:r>
      <w:r w:rsidRPr="007259E0">
        <w:rPr>
          <w:rStyle w:val="jlqj4b"/>
          <w:color w:val="000000" w:themeColor="text1"/>
          <w:sz w:val="20"/>
          <w:szCs w:val="20"/>
        </w:rPr>
        <w:t xml:space="preserve">meningkatkan kapasitas </w:t>
      </w:r>
      <w:r w:rsidRPr="007259E0">
        <w:rPr>
          <w:rStyle w:val="jlqj4b"/>
          <w:color w:val="000000" w:themeColor="text1"/>
          <w:sz w:val="20"/>
          <w:szCs w:val="20"/>
          <w:lang w:val="en-US"/>
        </w:rPr>
        <w:t>residual</w:t>
      </w:r>
      <w:r w:rsidRPr="007259E0">
        <w:rPr>
          <w:rStyle w:val="jlqj4b"/>
          <w:color w:val="000000" w:themeColor="text1"/>
          <w:sz w:val="20"/>
          <w:szCs w:val="20"/>
        </w:rPr>
        <w:t xml:space="preserve"> fungsional.</w:t>
      </w:r>
      <w:r w:rsidRPr="007259E0">
        <w:rPr>
          <w:rStyle w:val="viiyi"/>
          <w:color w:val="000000" w:themeColor="text1"/>
          <w:sz w:val="20"/>
          <w:szCs w:val="20"/>
        </w:rPr>
        <w:t xml:space="preserve"> </w:t>
      </w:r>
      <w:r w:rsidRPr="007259E0">
        <w:rPr>
          <w:rStyle w:val="jlqj4b"/>
          <w:color w:val="000000" w:themeColor="text1"/>
          <w:sz w:val="20"/>
          <w:szCs w:val="20"/>
        </w:rPr>
        <w:t xml:space="preserve">Hal ini mengarah pada stabilitas alveolar yang lebih besar, yang dapat membenarkan </w:t>
      </w:r>
      <w:r w:rsidRPr="007259E0">
        <w:rPr>
          <w:rStyle w:val="jlqj4b"/>
          <w:color w:val="000000" w:themeColor="text1"/>
          <w:sz w:val="20"/>
          <w:szCs w:val="20"/>
          <w:lang w:val="en-US"/>
        </w:rPr>
        <w:t xml:space="preserve">bahwa </w:t>
      </w:r>
      <w:r w:rsidRPr="007259E0">
        <w:rPr>
          <w:rStyle w:val="jlqj4b"/>
          <w:color w:val="000000" w:themeColor="text1"/>
          <w:sz w:val="20"/>
          <w:szCs w:val="20"/>
        </w:rPr>
        <w:t>penggunaan inspirasi yang dalam dan lambat dalam pencegahan komplikasi p</w:t>
      </w:r>
      <w:r w:rsidRPr="007259E0">
        <w:rPr>
          <w:rStyle w:val="jlqj4b"/>
          <w:color w:val="000000" w:themeColor="text1"/>
          <w:sz w:val="20"/>
          <w:szCs w:val="20"/>
          <w:lang w:val="en-US"/>
        </w:rPr>
        <w:t>ada paru</w:t>
      </w:r>
      <w:r w:rsidRPr="007259E0">
        <w:rPr>
          <w:rStyle w:val="jlqj4b"/>
          <w:color w:val="000000" w:themeColor="text1"/>
          <w:sz w:val="20"/>
          <w:szCs w:val="20"/>
        </w:rPr>
        <w:t xml:space="preserve"> terutama atelektasis.</w:t>
      </w:r>
      <w:r w:rsidRPr="007259E0">
        <w:rPr>
          <w:rStyle w:val="jlqj4b"/>
          <w:color w:val="000000" w:themeColor="text1"/>
          <w:sz w:val="20"/>
          <w:szCs w:val="20"/>
          <w:vertAlign w:val="superscript"/>
          <w:lang w:val="en-US"/>
        </w:rPr>
        <w:t>38</w:t>
      </w:r>
    </w:p>
    <w:p w14:paraId="6E26813B" w14:textId="32CE126D" w:rsidR="007259E0" w:rsidRDefault="007259E0" w:rsidP="007259E0">
      <w:pPr>
        <w:tabs>
          <w:tab w:val="left" w:pos="720"/>
          <w:tab w:val="left" w:pos="851"/>
          <w:tab w:val="left" w:pos="1134"/>
        </w:tabs>
        <w:jc w:val="both"/>
        <w:rPr>
          <w:rStyle w:val="jlqj4b"/>
          <w:color w:val="000000" w:themeColor="text1"/>
          <w:sz w:val="20"/>
          <w:szCs w:val="20"/>
          <w:lang w:val="en-US"/>
        </w:rPr>
      </w:pPr>
      <w:r w:rsidRPr="007259E0">
        <w:rPr>
          <w:rStyle w:val="jlqj4b"/>
          <w:color w:val="000000" w:themeColor="text1"/>
          <w:sz w:val="20"/>
          <w:szCs w:val="20"/>
        </w:rPr>
        <w:tab/>
        <w:t>Mengenai fisiologi inspirasi dalam dan lambat</w:t>
      </w:r>
      <w:r w:rsidRPr="007259E0">
        <w:rPr>
          <w:rStyle w:val="jlqj4b"/>
          <w:color w:val="000000" w:themeColor="text1"/>
          <w:sz w:val="20"/>
          <w:szCs w:val="20"/>
          <w:lang w:val="en-US"/>
        </w:rPr>
        <w:t xml:space="preserve"> pada mekanisme</w:t>
      </w:r>
      <w:r w:rsidRPr="007259E0">
        <w:rPr>
          <w:rStyle w:val="jlqj4b"/>
          <w:color w:val="000000" w:themeColor="text1"/>
          <w:sz w:val="20"/>
          <w:szCs w:val="20"/>
        </w:rPr>
        <w:t xml:space="preserve"> IS</w:t>
      </w:r>
      <w:r w:rsidRPr="007259E0">
        <w:rPr>
          <w:rStyle w:val="jlqj4b"/>
          <w:color w:val="000000" w:themeColor="text1"/>
          <w:sz w:val="20"/>
          <w:szCs w:val="20"/>
          <w:lang w:val="en-US"/>
        </w:rPr>
        <w:t xml:space="preserve"> </w:t>
      </w:r>
      <w:r w:rsidRPr="007259E0">
        <w:rPr>
          <w:rStyle w:val="jlqj4b"/>
          <w:color w:val="000000" w:themeColor="text1"/>
          <w:sz w:val="20"/>
          <w:szCs w:val="20"/>
        </w:rPr>
        <w:t xml:space="preserve">diharapkan </w:t>
      </w:r>
      <w:r w:rsidRPr="007259E0">
        <w:rPr>
          <w:rStyle w:val="jlqj4b"/>
          <w:color w:val="000000" w:themeColor="text1"/>
          <w:sz w:val="20"/>
          <w:szCs w:val="20"/>
          <w:lang w:val="en-US"/>
        </w:rPr>
        <w:t xml:space="preserve">dapat </w:t>
      </w:r>
      <w:r w:rsidRPr="007259E0">
        <w:rPr>
          <w:rStyle w:val="jlqj4b"/>
          <w:color w:val="000000" w:themeColor="text1"/>
          <w:sz w:val="20"/>
          <w:szCs w:val="20"/>
        </w:rPr>
        <w:t>terjadi peningkatan volume tidal</w:t>
      </w:r>
      <w:r w:rsidRPr="007259E0">
        <w:rPr>
          <w:rStyle w:val="jlqj4b"/>
          <w:color w:val="000000" w:themeColor="text1"/>
          <w:sz w:val="20"/>
          <w:szCs w:val="20"/>
          <w:lang w:val="en-US"/>
        </w:rPr>
        <w:t xml:space="preserve"> yang </w:t>
      </w:r>
      <w:r w:rsidRPr="007259E0">
        <w:rPr>
          <w:rStyle w:val="jlqj4b"/>
          <w:color w:val="000000" w:themeColor="text1"/>
          <w:sz w:val="20"/>
          <w:szCs w:val="20"/>
        </w:rPr>
        <w:t xml:space="preserve">terkait dengan penurunan frekuensi pernafasan dan peningkatan durasi inspirasi yang dapat berkontribusi pada </w:t>
      </w:r>
      <w:r w:rsidRPr="007259E0">
        <w:rPr>
          <w:rStyle w:val="jlqj4b"/>
          <w:i/>
          <w:iCs/>
          <w:color w:val="000000" w:themeColor="text1"/>
          <w:sz w:val="20"/>
          <w:szCs w:val="20"/>
        </w:rPr>
        <w:t>laminar inspiratory flow</w:t>
      </w:r>
      <w:r w:rsidRPr="007259E0">
        <w:rPr>
          <w:rStyle w:val="jlqj4b"/>
          <w:color w:val="000000" w:themeColor="text1"/>
          <w:sz w:val="20"/>
          <w:szCs w:val="20"/>
        </w:rPr>
        <w:t>, sehingga menghasilkan aliran</w:t>
      </w:r>
      <w:r w:rsidRPr="007259E0">
        <w:rPr>
          <w:rStyle w:val="viiyi"/>
          <w:color w:val="000000" w:themeColor="text1"/>
          <w:sz w:val="20"/>
          <w:szCs w:val="20"/>
        </w:rPr>
        <w:t xml:space="preserve"> </w:t>
      </w:r>
      <w:r w:rsidRPr="007259E0">
        <w:rPr>
          <w:rStyle w:val="jlqj4b"/>
          <w:color w:val="000000" w:themeColor="text1"/>
          <w:sz w:val="20"/>
          <w:szCs w:val="20"/>
        </w:rPr>
        <w:t>distribusi udara</w:t>
      </w:r>
      <w:r w:rsidRPr="007259E0">
        <w:rPr>
          <w:rStyle w:val="jlqj4b"/>
          <w:color w:val="000000" w:themeColor="text1"/>
          <w:sz w:val="20"/>
          <w:szCs w:val="20"/>
          <w:lang w:val="en-US"/>
        </w:rPr>
        <w:t xml:space="preserve"> yang seragam</w:t>
      </w:r>
      <w:r w:rsidRPr="007259E0">
        <w:rPr>
          <w:rStyle w:val="jlqj4b"/>
          <w:color w:val="000000" w:themeColor="text1"/>
          <w:sz w:val="20"/>
          <w:szCs w:val="20"/>
        </w:rPr>
        <w:t xml:space="preserve"> melalui parenkim paru.</w:t>
      </w:r>
      <w:r w:rsidRPr="007259E0">
        <w:rPr>
          <w:rStyle w:val="jlqj4b"/>
          <w:color w:val="000000" w:themeColor="text1"/>
          <w:sz w:val="20"/>
          <w:szCs w:val="20"/>
          <w:vertAlign w:val="superscript"/>
          <w:lang w:val="en-US"/>
        </w:rPr>
        <w:t>38,39</w:t>
      </w:r>
    </w:p>
    <w:p w14:paraId="26A5B2FF" w14:textId="00FD0C84" w:rsidR="007259E0" w:rsidRDefault="00B526A8" w:rsidP="007259E0">
      <w:pPr>
        <w:tabs>
          <w:tab w:val="left" w:pos="720"/>
          <w:tab w:val="left" w:pos="851"/>
          <w:tab w:val="left" w:pos="1134"/>
        </w:tabs>
        <w:jc w:val="both"/>
        <w:rPr>
          <w:color w:val="000000" w:themeColor="text1"/>
          <w:sz w:val="20"/>
          <w:szCs w:val="20"/>
          <w:lang w:val="en-US"/>
        </w:rPr>
      </w:pPr>
      <w:r>
        <w:rPr>
          <w:rStyle w:val="jlqj4b"/>
          <w:color w:val="000000" w:themeColor="text1"/>
          <w:vertAlign w:val="superscript"/>
          <w:lang w:val="en-US"/>
        </w:rPr>
        <w:t xml:space="preserve">     </w:t>
      </w:r>
    </w:p>
    <w:p w14:paraId="5BE4A41D" w14:textId="5893728B" w:rsidR="007259E0" w:rsidRPr="007259E0" w:rsidRDefault="00DC520E" w:rsidP="007259E0">
      <w:pPr>
        <w:tabs>
          <w:tab w:val="left" w:pos="720"/>
          <w:tab w:val="left" w:pos="851"/>
          <w:tab w:val="left" w:pos="1134"/>
        </w:tabs>
        <w:jc w:val="both"/>
        <w:rPr>
          <w:color w:val="000000" w:themeColor="text1"/>
          <w:sz w:val="20"/>
          <w:szCs w:val="20"/>
          <w:lang w:val="en-US"/>
        </w:rPr>
      </w:pPr>
      <w:r w:rsidRPr="00A54BF2">
        <w:rPr>
          <w:rStyle w:val="jlqj4b"/>
          <w:color w:val="000000" w:themeColor="text1"/>
          <w:vertAlign w:val="superscript"/>
          <w:lang w:val="en-US"/>
        </w:rPr>
        <w:drawing>
          <wp:anchor distT="0" distB="0" distL="114300" distR="114300" simplePos="0" relativeHeight="251665408" behindDoc="0" locked="0" layoutInCell="1" allowOverlap="1" wp14:anchorId="5124F718" wp14:editId="5F10345E">
            <wp:simplePos x="0" y="0"/>
            <wp:positionH relativeFrom="margin">
              <wp:posOffset>3688080</wp:posOffset>
            </wp:positionH>
            <wp:positionV relativeFrom="paragraph">
              <wp:posOffset>9525</wp:posOffset>
            </wp:positionV>
            <wp:extent cx="1463040" cy="1584960"/>
            <wp:effectExtent l="0" t="0" r="3810" b="0"/>
            <wp:wrapNone/>
            <wp:docPr id="27" name="Picture 27" descr="D:\Bahan IKFR UNSRAT\Menuju SpKFR\Penelitian\Penelitian dr Daniel\Incentive spirometry\gambar 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ahan IKFR UNSRAT\Menuju SpKFR\Penelitian\Penelitian dr Daniel\Incentive spirometry\gambar V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584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93C03" w14:textId="0F0F49EB" w:rsidR="0073317F" w:rsidRDefault="0073317F" w:rsidP="0073317F">
      <w:pPr>
        <w:jc w:val="both"/>
        <w:rPr>
          <w:b/>
          <w:sz w:val="20"/>
          <w:szCs w:val="20"/>
          <w:lang w:val="en-US"/>
        </w:rPr>
      </w:pPr>
    </w:p>
    <w:p w14:paraId="2E0469D3" w14:textId="77777777" w:rsidR="007259E0" w:rsidRDefault="007259E0" w:rsidP="0073317F">
      <w:pPr>
        <w:jc w:val="both"/>
        <w:rPr>
          <w:b/>
          <w:sz w:val="20"/>
          <w:szCs w:val="20"/>
          <w:lang w:val="en-US"/>
        </w:rPr>
      </w:pPr>
    </w:p>
    <w:p w14:paraId="4C15F356" w14:textId="77777777" w:rsidR="007259E0" w:rsidRDefault="007259E0" w:rsidP="0073317F">
      <w:pPr>
        <w:jc w:val="both"/>
        <w:rPr>
          <w:b/>
          <w:sz w:val="20"/>
          <w:szCs w:val="20"/>
          <w:lang w:val="en-US"/>
        </w:rPr>
      </w:pPr>
    </w:p>
    <w:p w14:paraId="04202B0C" w14:textId="77777777" w:rsidR="007259E0" w:rsidRDefault="007259E0" w:rsidP="0073317F">
      <w:pPr>
        <w:jc w:val="both"/>
        <w:rPr>
          <w:b/>
          <w:sz w:val="20"/>
          <w:szCs w:val="20"/>
          <w:lang w:val="en-US"/>
        </w:rPr>
      </w:pPr>
    </w:p>
    <w:p w14:paraId="26FE63EA" w14:textId="77777777" w:rsidR="007259E0" w:rsidRDefault="007259E0" w:rsidP="0073317F">
      <w:pPr>
        <w:jc w:val="both"/>
        <w:rPr>
          <w:b/>
          <w:sz w:val="20"/>
          <w:szCs w:val="20"/>
          <w:lang w:val="en-US"/>
        </w:rPr>
      </w:pPr>
    </w:p>
    <w:p w14:paraId="6007ABD1" w14:textId="77777777" w:rsidR="007259E0" w:rsidRDefault="007259E0" w:rsidP="0073317F">
      <w:pPr>
        <w:jc w:val="both"/>
        <w:rPr>
          <w:b/>
          <w:sz w:val="20"/>
          <w:szCs w:val="20"/>
          <w:lang w:val="en-US"/>
        </w:rPr>
      </w:pPr>
    </w:p>
    <w:p w14:paraId="2DEA46B8" w14:textId="77777777" w:rsidR="007259E0" w:rsidRDefault="007259E0" w:rsidP="0073317F">
      <w:pPr>
        <w:jc w:val="both"/>
        <w:rPr>
          <w:b/>
          <w:sz w:val="20"/>
          <w:szCs w:val="20"/>
          <w:lang w:val="en-US"/>
        </w:rPr>
      </w:pPr>
    </w:p>
    <w:p w14:paraId="34DC447D" w14:textId="77777777" w:rsidR="007259E0" w:rsidRDefault="007259E0" w:rsidP="0073317F">
      <w:pPr>
        <w:jc w:val="both"/>
        <w:rPr>
          <w:b/>
          <w:sz w:val="20"/>
          <w:szCs w:val="20"/>
          <w:lang w:val="en-US"/>
        </w:rPr>
      </w:pPr>
    </w:p>
    <w:p w14:paraId="00D8ADAB" w14:textId="77777777" w:rsidR="007259E0" w:rsidRDefault="007259E0" w:rsidP="0073317F">
      <w:pPr>
        <w:jc w:val="both"/>
        <w:rPr>
          <w:b/>
          <w:sz w:val="20"/>
          <w:szCs w:val="20"/>
          <w:lang w:val="en-US"/>
        </w:rPr>
      </w:pPr>
    </w:p>
    <w:p w14:paraId="52D2A512" w14:textId="77777777" w:rsidR="00B526A8" w:rsidRDefault="00B526A8" w:rsidP="0073317F">
      <w:pPr>
        <w:jc w:val="both"/>
        <w:rPr>
          <w:rStyle w:val="jlqj4b"/>
          <w:i/>
          <w:iCs/>
          <w:color w:val="000000" w:themeColor="text1"/>
          <w:lang w:val="en-US"/>
        </w:rPr>
      </w:pPr>
    </w:p>
    <w:p w14:paraId="5BED55C1" w14:textId="34395845" w:rsidR="007259E0" w:rsidRPr="00015F82" w:rsidRDefault="00B526A8" w:rsidP="00015F82">
      <w:pPr>
        <w:jc w:val="center"/>
        <w:rPr>
          <w:color w:val="000000" w:themeColor="text1"/>
          <w:sz w:val="20"/>
          <w:szCs w:val="20"/>
          <w:lang w:val="en-US"/>
        </w:rPr>
      </w:pPr>
      <w:r w:rsidRPr="00B526A8">
        <w:rPr>
          <w:rStyle w:val="jlqj4b"/>
          <w:color w:val="000000" w:themeColor="text1"/>
          <w:sz w:val="20"/>
          <w:szCs w:val="20"/>
          <w:lang w:val="en-US"/>
        </w:rPr>
        <w:t>Gambar 2</w:t>
      </w:r>
      <w:r w:rsidR="00015F82">
        <w:rPr>
          <w:rStyle w:val="jlqj4b"/>
          <w:color w:val="000000" w:themeColor="text1"/>
          <w:sz w:val="20"/>
          <w:szCs w:val="20"/>
          <w:lang w:val="en-US"/>
        </w:rPr>
        <w:t xml:space="preserve"> </w:t>
      </w:r>
      <w:r w:rsidRPr="00B526A8">
        <w:rPr>
          <w:rStyle w:val="jlqj4b"/>
          <w:color w:val="000000" w:themeColor="text1"/>
          <w:sz w:val="20"/>
          <w:szCs w:val="20"/>
          <w:lang w:val="en-US"/>
        </w:rPr>
        <w:t>Volume</w:t>
      </w:r>
      <w:r w:rsidRPr="00B526A8">
        <w:rPr>
          <w:rStyle w:val="jlqj4b"/>
          <w:color w:val="000000" w:themeColor="text1"/>
          <w:sz w:val="20"/>
          <w:szCs w:val="20"/>
        </w:rPr>
        <w:t>-</w:t>
      </w:r>
      <w:r w:rsidRPr="00B526A8">
        <w:rPr>
          <w:rStyle w:val="jlqj4b"/>
          <w:color w:val="000000" w:themeColor="text1"/>
          <w:sz w:val="20"/>
          <w:szCs w:val="20"/>
          <w:lang w:val="en-US"/>
        </w:rPr>
        <w:t>O</w:t>
      </w:r>
      <w:r w:rsidRPr="00B526A8">
        <w:rPr>
          <w:rStyle w:val="jlqj4b"/>
          <w:color w:val="000000" w:themeColor="text1"/>
          <w:sz w:val="20"/>
          <w:szCs w:val="20"/>
        </w:rPr>
        <w:t>riented</w:t>
      </w:r>
      <w:r w:rsidRPr="00B526A8">
        <w:rPr>
          <w:rStyle w:val="jlqj4b"/>
          <w:color w:val="000000" w:themeColor="text1"/>
          <w:sz w:val="20"/>
          <w:szCs w:val="20"/>
          <w:lang w:val="en-US"/>
        </w:rPr>
        <w:t xml:space="preserve"> Incentive Spirometry</w:t>
      </w:r>
    </w:p>
    <w:p w14:paraId="651885D3" w14:textId="77777777" w:rsidR="00B526A8" w:rsidRDefault="00B526A8" w:rsidP="0073317F">
      <w:pPr>
        <w:jc w:val="both"/>
        <w:rPr>
          <w:b/>
          <w:sz w:val="20"/>
          <w:szCs w:val="20"/>
          <w:lang w:val="en-US"/>
        </w:rPr>
      </w:pPr>
    </w:p>
    <w:p w14:paraId="267041B1" w14:textId="657D90FF" w:rsidR="000C32D9" w:rsidRPr="0073317F" w:rsidRDefault="00B526A8" w:rsidP="0073317F">
      <w:pPr>
        <w:jc w:val="both"/>
        <w:rPr>
          <w:b/>
          <w:sz w:val="20"/>
          <w:szCs w:val="20"/>
          <w:lang w:val="en-US"/>
        </w:rPr>
      </w:pPr>
      <w:r>
        <w:rPr>
          <w:b/>
          <w:sz w:val="20"/>
          <w:szCs w:val="20"/>
          <w:lang w:val="en-US"/>
        </w:rPr>
        <w:t>Latihan Diaphragmatic Breathing</w:t>
      </w:r>
    </w:p>
    <w:p w14:paraId="1D306174" w14:textId="76661945" w:rsidR="00B526A8" w:rsidRPr="00B526A8" w:rsidRDefault="00B526A8" w:rsidP="00B526A8">
      <w:pPr>
        <w:tabs>
          <w:tab w:val="left" w:pos="567"/>
          <w:tab w:val="left" w:pos="1134"/>
        </w:tabs>
        <w:jc w:val="both"/>
        <w:rPr>
          <w:rFonts w:eastAsia="Calibri"/>
          <w:bCs/>
          <w:color w:val="000000" w:themeColor="text1"/>
          <w:sz w:val="20"/>
          <w:szCs w:val="20"/>
          <w:vertAlign w:val="superscript"/>
          <w:lang w:val="en-US"/>
        </w:rPr>
      </w:pPr>
      <w:r>
        <w:rPr>
          <w:rFonts w:eastAsia="Calibri"/>
          <w:bCs/>
          <w:color w:val="000000" w:themeColor="text1"/>
          <w:sz w:val="20"/>
          <w:szCs w:val="20"/>
          <w:lang w:val="en-US"/>
        </w:rPr>
        <w:tab/>
      </w:r>
      <w:r w:rsidRPr="00B526A8">
        <w:rPr>
          <w:rFonts w:eastAsia="Calibri"/>
          <w:bCs/>
          <w:color w:val="000000" w:themeColor="text1"/>
          <w:sz w:val="20"/>
          <w:szCs w:val="20"/>
          <w:lang w:val="en-US"/>
        </w:rPr>
        <w:t xml:space="preserve">Respirasi adalah pertukaran oksigen dan karbon dioksida antara udara dan jaringan. yang dikendalikan oleh otot pernapasan dan mekanisme neurologis. Otot pernafasan diharapkan dapat meningkatkan fungsi pernafasan dengan meningkatkan kekuatan dan daya tahan otot melalui berbagai jenis latihan. Dengan meningkatkan ventilasi melalui latihan penguatan dan daya tahan pernapasan otot, ketidakseimbangan pernapasan </w:t>
      </w:r>
      <w:r w:rsidRPr="00B526A8">
        <w:rPr>
          <w:rFonts w:eastAsia="Calibri"/>
          <w:bCs/>
          <w:color w:val="000000" w:themeColor="text1"/>
          <w:sz w:val="20"/>
          <w:szCs w:val="20"/>
          <w:lang w:val="en-US"/>
        </w:rPr>
        <w:lastRenderedPageBreak/>
        <w:t>ditingkatkan dan oksigenasi jaringan ditingkatkan untuk meningkatkan aktivitas dan kualitas kehidupan sehari-hari kehidupan.</w:t>
      </w:r>
      <w:r w:rsidRPr="00B526A8">
        <w:rPr>
          <w:rFonts w:eastAsia="Calibri"/>
          <w:bCs/>
          <w:color w:val="000000" w:themeColor="text1"/>
          <w:sz w:val="20"/>
          <w:szCs w:val="20"/>
          <w:vertAlign w:val="superscript"/>
          <w:lang w:val="en-US"/>
        </w:rPr>
        <w:t>54</w:t>
      </w:r>
    </w:p>
    <w:p w14:paraId="6417584F" w14:textId="45E471AA" w:rsidR="00B526A8" w:rsidRDefault="00B526A8" w:rsidP="00B526A8">
      <w:pPr>
        <w:tabs>
          <w:tab w:val="left" w:pos="567"/>
          <w:tab w:val="left" w:pos="1134"/>
        </w:tabs>
        <w:jc w:val="both"/>
        <w:rPr>
          <w:rFonts w:eastAsia="Calibri"/>
          <w:bCs/>
          <w:color w:val="000000" w:themeColor="text1"/>
          <w:sz w:val="20"/>
          <w:szCs w:val="20"/>
          <w:vertAlign w:val="superscript"/>
          <w:lang w:val="en-US"/>
        </w:rPr>
      </w:pPr>
      <w:r w:rsidRPr="00B526A8">
        <w:rPr>
          <w:rFonts w:eastAsia="Calibri"/>
          <w:bCs/>
          <w:color w:val="000000" w:themeColor="text1"/>
          <w:sz w:val="20"/>
          <w:szCs w:val="20"/>
          <w:lang w:val="en-US"/>
        </w:rPr>
        <w:tab/>
        <w:t xml:space="preserve">Diafragma merupakan salah satu otot pernapasan, memainkan peran kunci dalam memompa pernapasan. Selain itu otot diafragma dapat mempengaruhi fungsi respirasi untuk mengontrol pernapasan serta postur tubuh. Proses respirasi yang dilakukan oleh kontraksi diafragma adalah respirasi diafragma. Respirasi diafragmatis telah digunakan di berbagai bidang termasuk pilates, yoga, dan latihan yang menekankan pada </w:t>
      </w:r>
      <w:r w:rsidRPr="00B526A8">
        <w:rPr>
          <w:rFonts w:eastAsia="Calibri"/>
          <w:bCs/>
          <w:i/>
          <w:color w:val="000000" w:themeColor="text1"/>
          <w:sz w:val="20"/>
          <w:szCs w:val="20"/>
          <w:lang w:val="en-US"/>
        </w:rPr>
        <w:t>core stability.</w:t>
      </w:r>
      <w:r w:rsidRPr="00B526A8">
        <w:rPr>
          <w:rFonts w:eastAsia="Calibri"/>
          <w:bCs/>
          <w:color w:val="000000" w:themeColor="text1"/>
          <w:sz w:val="20"/>
          <w:szCs w:val="20"/>
          <w:vertAlign w:val="superscript"/>
          <w:lang w:val="en-US"/>
        </w:rPr>
        <w:t>54</w:t>
      </w:r>
    </w:p>
    <w:p w14:paraId="67E95B80" w14:textId="63800BC4" w:rsidR="00B526A8" w:rsidRDefault="00B526A8" w:rsidP="00B526A8">
      <w:pPr>
        <w:tabs>
          <w:tab w:val="left" w:pos="567"/>
          <w:tab w:val="left" w:pos="1134"/>
        </w:tabs>
        <w:jc w:val="both"/>
        <w:rPr>
          <w:rFonts w:eastAsia="Calibri"/>
          <w:bCs/>
          <w:color w:val="000000" w:themeColor="text1"/>
          <w:sz w:val="20"/>
          <w:szCs w:val="20"/>
          <w:vertAlign w:val="superscript"/>
          <w:lang w:val="en-US"/>
        </w:rPr>
      </w:pPr>
    </w:p>
    <w:p w14:paraId="42504E72" w14:textId="7AD6B686" w:rsidR="00B526A8" w:rsidRPr="00B526A8" w:rsidRDefault="00B526A8" w:rsidP="00B526A8">
      <w:pPr>
        <w:tabs>
          <w:tab w:val="left" w:pos="567"/>
          <w:tab w:val="left" w:pos="1134"/>
        </w:tabs>
        <w:jc w:val="both"/>
        <w:rPr>
          <w:rFonts w:eastAsia="Calibri"/>
          <w:b/>
          <w:color w:val="000000" w:themeColor="text1"/>
          <w:sz w:val="20"/>
          <w:szCs w:val="20"/>
          <w:lang w:val="en-US"/>
        </w:rPr>
      </w:pPr>
      <w:r w:rsidRPr="00B526A8">
        <w:rPr>
          <w:rFonts w:eastAsia="Calibri"/>
          <w:b/>
          <w:color w:val="000000" w:themeColor="text1"/>
          <w:sz w:val="20"/>
          <w:szCs w:val="20"/>
          <w:lang w:val="en-US"/>
        </w:rPr>
        <w:t>Efek Fisiologis dari Diaphragmatic Breathing</w:t>
      </w:r>
    </w:p>
    <w:p w14:paraId="008E6AC1" w14:textId="0C19807F" w:rsidR="00B526A8" w:rsidRPr="00B526A8" w:rsidRDefault="00B526A8" w:rsidP="00B526A8">
      <w:pPr>
        <w:pStyle w:val="Default"/>
        <w:ind w:firstLine="720"/>
        <w:jc w:val="both"/>
        <w:rPr>
          <w:rStyle w:val="jlqj4b"/>
          <w:rFonts w:ascii="Times New Roman" w:hAnsi="Times New Roman" w:cs="Times New Roman"/>
          <w:color w:val="000000" w:themeColor="text1"/>
          <w:sz w:val="20"/>
          <w:szCs w:val="20"/>
        </w:rPr>
      </w:pPr>
      <w:r w:rsidRPr="00B526A8">
        <w:rPr>
          <w:rStyle w:val="jlqj4b"/>
          <w:rFonts w:ascii="Times New Roman" w:hAnsi="Times New Roman" w:cs="Times New Roman"/>
          <w:color w:val="000000" w:themeColor="text1"/>
          <w:sz w:val="20"/>
          <w:szCs w:val="20"/>
          <w:lang w:val="en-US"/>
        </w:rPr>
        <w:t>Sebuah penelitian yang dilakukan oleh Nancy dkk menunjukkan bahwa kelompok latihan DB dapat meningkatkan kemampuan mekanik fungsi paru yang mempunyai efek menguntungkan terhadap fungsi paru (FCV) dan pergerakan diafragma</w:t>
      </w:r>
      <w:r w:rsidRPr="00B526A8">
        <w:rPr>
          <w:rStyle w:val="jlqj4b"/>
          <w:rFonts w:ascii="Times New Roman" w:hAnsi="Times New Roman" w:cs="Times New Roman"/>
          <w:i/>
          <w:color w:val="000000" w:themeColor="text1"/>
          <w:sz w:val="20"/>
          <w:szCs w:val="20"/>
          <w:lang w:val="en-US"/>
        </w:rPr>
        <w:t xml:space="preserve">. </w:t>
      </w:r>
      <w:r w:rsidRPr="00B526A8">
        <w:rPr>
          <w:rStyle w:val="jlqj4b"/>
          <w:rFonts w:ascii="Times New Roman" w:hAnsi="Times New Roman" w:cs="Times New Roman"/>
          <w:color w:val="000000" w:themeColor="text1"/>
          <w:sz w:val="20"/>
          <w:szCs w:val="20"/>
          <w:lang w:val="en-US"/>
        </w:rPr>
        <w:t xml:space="preserve">Efek fisiologis dari DB adalah pernafasan yang melalui kapasitas vital penuh dan meningkatkan inflasi paru-paru sehingga membuka alveoli dan merangsang produksi surfaktan. </w:t>
      </w:r>
      <w:r w:rsidRPr="00B526A8">
        <w:rPr>
          <w:rStyle w:val="jlqj4b"/>
          <w:rFonts w:ascii="Times New Roman" w:hAnsi="Times New Roman" w:cs="Times New Roman"/>
          <w:i/>
          <w:color w:val="000000" w:themeColor="text1"/>
          <w:sz w:val="20"/>
          <w:szCs w:val="20"/>
          <w:lang w:val="en-US"/>
        </w:rPr>
        <w:t>Diaphragmatic Breathing</w:t>
      </w:r>
      <w:r w:rsidRPr="00B526A8">
        <w:rPr>
          <w:rStyle w:val="jlqj4b"/>
          <w:rFonts w:ascii="Times New Roman" w:hAnsi="Times New Roman" w:cs="Times New Roman"/>
          <w:color w:val="000000" w:themeColor="text1"/>
          <w:sz w:val="20"/>
          <w:szCs w:val="20"/>
          <w:lang w:val="en-US"/>
        </w:rPr>
        <w:t xml:space="preserve">  juga akan menurunkan aktivitas otot aksesori, menghasilkan pola pernapasan seperti mendekatisenormal mungkin, dan juga mengurangi tingkat kerja pernafasan.</w:t>
      </w:r>
      <w:r w:rsidRPr="00B526A8">
        <w:rPr>
          <w:rStyle w:val="jlqj4b"/>
          <w:rFonts w:ascii="Times New Roman" w:hAnsi="Times New Roman" w:cs="Times New Roman"/>
          <w:color w:val="000000" w:themeColor="text1"/>
          <w:sz w:val="20"/>
          <w:szCs w:val="20"/>
          <w:vertAlign w:val="superscript"/>
          <w:lang w:val="en-US"/>
        </w:rPr>
        <w:t>55</w:t>
      </w:r>
    </w:p>
    <w:p w14:paraId="72A210E1" w14:textId="29C206BB" w:rsidR="00B526A8" w:rsidRDefault="00B526A8" w:rsidP="00B526A8">
      <w:pPr>
        <w:tabs>
          <w:tab w:val="left" w:pos="720"/>
          <w:tab w:val="left" w:pos="851"/>
          <w:tab w:val="left" w:pos="1134"/>
        </w:tabs>
        <w:jc w:val="both"/>
        <w:rPr>
          <w:rStyle w:val="jlqj4b"/>
          <w:color w:val="000000" w:themeColor="text1"/>
          <w:sz w:val="20"/>
          <w:szCs w:val="20"/>
          <w:lang w:val="en-US"/>
        </w:rPr>
      </w:pPr>
      <w:r w:rsidRPr="00B526A8">
        <w:rPr>
          <w:rStyle w:val="jlqj4b"/>
          <w:color w:val="000000" w:themeColor="text1"/>
          <w:sz w:val="20"/>
          <w:szCs w:val="20"/>
          <w:lang w:val="en-US"/>
        </w:rPr>
        <w:tab/>
        <w:t xml:space="preserve">Penelitian yang dilakukan oleh Yong dkk menunjukkan bahwa latihan DB  terdapat peningkatan signifikan pada Volume Oksigen Maksimum (VO2 max) sebelum dan sesudah dilakukan latihan DB namun tidak ada perbedaan signifikan terhadap </w:t>
      </w:r>
      <w:r w:rsidRPr="00B526A8">
        <w:rPr>
          <w:rStyle w:val="jlqj4b"/>
          <w:i/>
          <w:color w:val="000000" w:themeColor="text1"/>
          <w:sz w:val="20"/>
          <w:szCs w:val="20"/>
          <w:lang w:val="en-US"/>
        </w:rPr>
        <w:t>resting metabolic rate.</w:t>
      </w:r>
      <w:r w:rsidRPr="00B526A8">
        <w:rPr>
          <w:rStyle w:val="jlqj4b"/>
          <w:color w:val="000000" w:themeColor="text1"/>
          <w:sz w:val="20"/>
          <w:szCs w:val="20"/>
          <w:lang w:val="en-US"/>
        </w:rPr>
        <w:t xml:space="preserve"> Melalui hasil penelitian tersebut dapat disimpulkan bahwa latihan DB dapat meningkatkan fungsi dari kardiopulmonar.</w:t>
      </w:r>
      <w:r w:rsidRPr="00B526A8">
        <w:rPr>
          <w:rStyle w:val="jlqj4b"/>
          <w:color w:val="000000" w:themeColor="text1"/>
          <w:sz w:val="20"/>
          <w:szCs w:val="20"/>
          <w:vertAlign w:val="superscript"/>
          <w:lang w:val="en-US"/>
        </w:rPr>
        <w:t>55</w:t>
      </w:r>
    </w:p>
    <w:p w14:paraId="1388EEE8" w14:textId="25714947" w:rsidR="001A768F" w:rsidRDefault="001A768F" w:rsidP="00B526A8">
      <w:pPr>
        <w:tabs>
          <w:tab w:val="left" w:pos="720"/>
          <w:tab w:val="left" w:pos="851"/>
          <w:tab w:val="left" w:pos="1134"/>
        </w:tabs>
        <w:jc w:val="both"/>
        <w:rPr>
          <w:rStyle w:val="jlqj4b"/>
          <w:color w:val="000000" w:themeColor="text1"/>
          <w:sz w:val="20"/>
          <w:szCs w:val="20"/>
          <w:lang w:val="en-US"/>
        </w:rPr>
      </w:pPr>
    </w:p>
    <w:p w14:paraId="0614FC31" w14:textId="3F146402" w:rsidR="001A768F" w:rsidRPr="001A768F" w:rsidRDefault="001A768F" w:rsidP="00B526A8">
      <w:pPr>
        <w:tabs>
          <w:tab w:val="left" w:pos="720"/>
          <w:tab w:val="left" w:pos="851"/>
          <w:tab w:val="left" w:pos="1134"/>
        </w:tabs>
        <w:jc w:val="both"/>
        <w:rPr>
          <w:rStyle w:val="jlqj4b"/>
          <w:b/>
          <w:bCs/>
          <w:color w:val="000000" w:themeColor="text1"/>
          <w:sz w:val="20"/>
          <w:szCs w:val="20"/>
          <w:lang w:val="en-US"/>
        </w:rPr>
      </w:pPr>
      <w:r w:rsidRPr="001A768F">
        <w:rPr>
          <w:rStyle w:val="jlqj4b"/>
          <w:b/>
          <w:bCs/>
          <w:color w:val="000000" w:themeColor="text1"/>
          <w:sz w:val="20"/>
          <w:szCs w:val="20"/>
          <w:lang w:val="en-US"/>
        </w:rPr>
        <w:t>6 Minute Step Test</w:t>
      </w:r>
    </w:p>
    <w:p w14:paraId="2831F6F9" w14:textId="31124618" w:rsidR="001A768F" w:rsidRPr="001A768F" w:rsidRDefault="001A768F" w:rsidP="001A768F">
      <w:pPr>
        <w:tabs>
          <w:tab w:val="left" w:pos="709"/>
          <w:tab w:val="left" w:pos="851"/>
          <w:tab w:val="left" w:pos="1134"/>
        </w:tabs>
        <w:jc w:val="both"/>
        <w:rPr>
          <w:rFonts w:eastAsia="Calibri"/>
          <w:b/>
          <w:bCs/>
          <w:color w:val="000000" w:themeColor="text1"/>
          <w:sz w:val="20"/>
          <w:szCs w:val="20"/>
          <w:lang w:val="en-US"/>
        </w:rPr>
      </w:pPr>
      <w:r>
        <w:rPr>
          <w:rStyle w:val="jlqj4b"/>
          <w:color w:val="000000" w:themeColor="text1"/>
          <w:sz w:val="20"/>
          <w:szCs w:val="20"/>
        </w:rPr>
        <w:tab/>
      </w:r>
      <w:r w:rsidRPr="001A768F">
        <w:rPr>
          <w:rStyle w:val="jlqj4b"/>
          <w:color w:val="000000" w:themeColor="text1"/>
          <w:sz w:val="20"/>
          <w:szCs w:val="20"/>
        </w:rPr>
        <w:t>Kebugaran kardiopulmoner telah digunakan sebagai indeks kebugaran aerobik selama beberapa dekade.</w:t>
      </w:r>
      <w:r w:rsidRPr="001A768F">
        <w:rPr>
          <w:rStyle w:val="viiyi"/>
          <w:color w:val="000000" w:themeColor="text1"/>
          <w:sz w:val="20"/>
          <w:szCs w:val="20"/>
        </w:rPr>
        <w:t xml:space="preserve"> </w:t>
      </w:r>
      <w:r w:rsidRPr="001A768F">
        <w:rPr>
          <w:rStyle w:val="jlqj4b"/>
          <w:color w:val="000000" w:themeColor="text1"/>
          <w:sz w:val="20"/>
          <w:szCs w:val="20"/>
        </w:rPr>
        <w:t xml:space="preserve">Namun, pengukuran langsung kebugaran kardiopulmoner menggunakan </w:t>
      </w:r>
      <w:r w:rsidRPr="001A768F">
        <w:rPr>
          <w:rStyle w:val="jlqj4b"/>
          <w:color w:val="000000" w:themeColor="text1"/>
          <w:sz w:val="20"/>
          <w:szCs w:val="20"/>
          <w:lang w:val="en-US"/>
        </w:rPr>
        <w:t xml:space="preserve">analisis </w:t>
      </w:r>
      <w:r w:rsidRPr="001A768F">
        <w:rPr>
          <w:rStyle w:val="jlqj4b"/>
          <w:color w:val="000000" w:themeColor="text1"/>
          <w:sz w:val="20"/>
          <w:szCs w:val="20"/>
        </w:rPr>
        <w:t>gas bisa mahal dan mahal terkadang tidak aman.</w:t>
      </w:r>
      <w:r w:rsidRPr="001A768F">
        <w:rPr>
          <w:rStyle w:val="viiyi"/>
          <w:color w:val="000000" w:themeColor="text1"/>
          <w:sz w:val="20"/>
          <w:szCs w:val="20"/>
        </w:rPr>
        <w:t xml:space="preserve"> </w:t>
      </w:r>
      <w:r w:rsidRPr="001A768F">
        <w:rPr>
          <w:rStyle w:val="jlqj4b"/>
          <w:color w:val="000000" w:themeColor="text1"/>
          <w:sz w:val="20"/>
          <w:szCs w:val="20"/>
        </w:rPr>
        <w:t>Dengan demikian, pengukuran tidak langsung telah dipertimbangkan dengan menggunakan</w:t>
      </w:r>
      <w:r w:rsidRPr="001A768F">
        <w:rPr>
          <w:rStyle w:val="jlqj4b"/>
          <w:color w:val="000000" w:themeColor="text1"/>
          <w:sz w:val="20"/>
          <w:szCs w:val="20"/>
          <w:lang w:val="en-US"/>
        </w:rPr>
        <w:t xml:space="preserve"> </w:t>
      </w:r>
      <w:r w:rsidRPr="001A768F">
        <w:rPr>
          <w:rStyle w:val="jlqj4b"/>
          <w:i/>
          <w:iCs/>
          <w:color w:val="000000" w:themeColor="text1"/>
          <w:sz w:val="20"/>
          <w:szCs w:val="20"/>
          <w:lang w:val="en-US"/>
        </w:rPr>
        <w:t>step box</w:t>
      </w:r>
      <w:r w:rsidRPr="001A768F">
        <w:rPr>
          <w:rStyle w:val="jlqj4b"/>
          <w:color w:val="000000" w:themeColor="text1"/>
          <w:sz w:val="20"/>
          <w:szCs w:val="20"/>
        </w:rPr>
        <w:t xml:space="preserve">, </w:t>
      </w:r>
      <w:r w:rsidRPr="001A768F">
        <w:rPr>
          <w:rStyle w:val="jlqj4b"/>
          <w:color w:val="000000" w:themeColor="text1"/>
          <w:sz w:val="20"/>
          <w:szCs w:val="20"/>
          <w:lang w:val="en-US"/>
        </w:rPr>
        <w:t>sepeda ergometer</w:t>
      </w:r>
      <w:r w:rsidRPr="001A768F">
        <w:rPr>
          <w:rStyle w:val="jlqj4b"/>
          <w:color w:val="000000" w:themeColor="text1"/>
          <w:sz w:val="20"/>
          <w:szCs w:val="20"/>
        </w:rPr>
        <w:t>, dan treadmill.</w:t>
      </w:r>
      <w:r w:rsidRPr="001A768F">
        <w:rPr>
          <w:rStyle w:val="viiyi"/>
          <w:color w:val="000000" w:themeColor="text1"/>
          <w:sz w:val="20"/>
          <w:szCs w:val="20"/>
        </w:rPr>
        <w:t xml:space="preserve"> </w:t>
      </w:r>
      <w:r w:rsidRPr="001A768F">
        <w:rPr>
          <w:rStyle w:val="jlqj4b"/>
          <w:color w:val="000000" w:themeColor="text1"/>
          <w:sz w:val="20"/>
          <w:szCs w:val="20"/>
        </w:rPr>
        <w:t>Karena penggunaan peralatan besar seperti s</w:t>
      </w:r>
      <w:r w:rsidRPr="001A768F">
        <w:rPr>
          <w:rStyle w:val="jlqj4b"/>
          <w:color w:val="000000" w:themeColor="text1"/>
          <w:sz w:val="20"/>
          <w:szCs w:val="20"/>
          <w:lang w:val="en-US"/>
        </w:rPr>
        <w:t>epeda</w:t>
      </w:r>
      <w:r w:rsidRPr="001A768F">
        <w:rPr>
          <w:rStyle w:val="jlqj4b"/>
          <w:color w:val="000000" w:themeColor="text1"/>
          <w:sz w:val="20"/>
          <w:szCs w:val="20"/>
        </w:rPr>
        <w:t xml:space="preserve"> ergometer dan treadmill</w:t>
      </w:r>
      <w:r w:rsidRPr="001A768F">
        <w:rPr>
          <w:rStyle w:val="jlqj4b"/>
          <w:color w:val="000000" w:themeColor="text1"/>
          <w:sz w:val="20"/>
          <w:szCs w:val="20"/>
          <w:lang w:val="en-US"/>
        </w:rPr>
        <w:t xml:space="preserve"> sulit diterapkan pada uji lapangan</w:t>
      </w:r>
      <w:r w:rsidRPr="001A768F">
        <w:rPr>
          <w:rStyle w:val="jlqj4b"/>
          <w:color w:val="000000" w:themeColor="text1"/>
          <w:sz w:val="20"/>
          <w:szCs w:val="20"/>
        </w:rPr>
        <w:t>, berbagai uji langkah telah dikembangkan dan digunakan sebagai metode pengganti untuk memperkirakan konsumsi oksigen maksimal.</w:t>
      </w:r>
      <w:r w:rsidRPr="001A768F">
        <w:rPr>
          <w:rStyle w:val="jlqj4b"/>
          <w:color w:val="000000" w:themeColor="text1"/>
          <w:sz w:val="20"/>
          <w:szCs w:val="20"/>
          <w:vertAlign w:val="superscript"/>
          <w:lang w:val="en-US"/>
        </w:rPr>
        <w:t>47</w:t>
      </w:r>
    </w:p>
    <w:p w14:paraId="1FDC63CF" w14:textId="77777777" w:rsidR="001A768F" w:rsidRPr="001A768F" w:rsidRDefault="001A768F" w:rsidP="001A768F">
      <w:pPr>
        <w:tabs>
          <w:tab w:val="left" w:pos="567"/>
          <w:tab w:val="left" w:pos="1134"/>
        </w:tabs>
        <w:jc w:val="both"/>
        <w:rPr>
          <w:rStyle w:val="viiyi"/>
          <w:color w:val="000000" w:themeColor="text1"/>
          <w:sz w:val="20"/>
          <w:szCs w:val="20"/>
        </w:rPr>
      </w:pPr>
      <w:r w:rsidRPr="001A768F">
        <w:rPr>
          <w:rStyle w:val="jlqj4b"/>
          <w:i/>
          <w:iCs/>
          <w:color w:val="000000" w:themeColor="text1"/>
          <w:sz w:val="20"/>
          <w:szCs w:val="20"/>
          <w:lang w:val="en-US"/>
        </w:rPr>
        <w:tab/>
        <w:t>Stepping</w:t>
      </w:r>
      <w:r w:rsidRPr="001A768F">
        <w:rPr>
          <w:rStyle w:val="jlqj4b"/>
          <w:color w:val="000000" w:themeColor="text1"/>
          <w:sz w:val="20"/>
          <w:szCs w:val="20"/>
        </w:rPr>
        <w:t xml:space="preserve"> pertama kali digunakan sebagai modalitas </w:t>
      </w:r>
      <w:r w:rsidRPr="001A768F">
        <w:rPr>
          <w:rStyle w:val="jlqj4b"/>
          <w:color w:val="000000" w:themeColor="text1"/>
          <w:sz w:val="20"/>
          <w:szCs w:val="20"/>
          <w:lang w:val="en-US"/>
        </w:rPr>
        <w:t>untuk</w:t>
      </w:r>
      <w:r w:rsidRPr="001A768F">
        <w:rPr>
          <w:rStyle w:val="jlqj4b"/>
          <w:color w:val="000000" w:themeColor="text1"/>
          <w:sz w:val="20"/>
          <w:szCs w:val="20"/>
        </w:rPr>
        <w:t xml:space="preserve"> evaluasi</w:t>
      </w:r>
      <w:r w:rsidRPr="001A768F">
        <w:rPr>
          <w:rStyle w:val="jlqj4b"/>
          <w:color w:val="000000" w:themeColor="text1"/>
          <w:sz w:val="20"/>
          <w:szCs w:val="20"/>
          <w:lang w:val="en-US"/>
        </w:rPr>
        <w:t xml:space="preserve"> latihan</w:t>
      </w:r>
      <w:r w:rsidRPr="001A768F">
        <w:rPr>
          <w:rStyle w:val="jlqj4b"/>
          <w:color w:val="000000" w:themeColor="text1"/>
          <w:sz w:val="20"/>
          <w:szCs w:val="20"/>
        </w:rPr>
        <w:t xml:space="preserve"> di awal 1940-an.</w:t>
      </w:r>
      <w:r w:rsidRPr="001A768F">
        <w:rPr>
          <w:rStyle w:val="viiyi"/>
          <w:color w:val="000000" w:themeColor="text1"/>
          <w:sz w:val="20"/>
          <w:szCs w:val="20"/>
        </w:rPr>
        <w:t xml:space="preserve"> </w:t>
      </w:r>
      <w:r w:rsidRPr="001A768F">
        <w:rPr>
          <w:rStyle w:val="jlqj4b"/>
          <w:color w:val="000000" w:themeColor="text1"/>
          <w:sz w:val="20"/>
          <w:szCs w:val="20"/>
        </w:rPr>
        <w:t>Selama</w:t>
      </w:r>
      <w:r w:rsidRPr="001A768F">
        <w:rPr>
          <w:rStyle w:val="jlqj4b"/>
          <w:color w:val="000000" w:themeColor="text1"/>
          <w:sz w:val="20"/>
          <w:szCs w:val="20"/>
          <w:lang w:val="en-US"/>
        </w:rPr>
        <w:t xml:space="preserve"> </w:t>
      </w:r>
      <w:r w:rsidRPr="001A768F">
        <w:rPr>
          <w:rStyle w:val="jlqj4b"/>
          <w:color w:val="000000" w:themeColor="text1"/>
          <w:sz w:val="20"/>
          <w:szCs w:val="20"/>
        </w:rPr>
        <w:t xml:space="preserve">beberapa dekade, tes langkah telah terbukti berguna secara klinis dalam memperkirakan toleransi </w:t>
      </w:r>
      <w:r w:rsidRPr="001A768F">
        <w:rPr>
          <w:rStyle w:val="jlqj4b"/>
          <w:color w:val="000000" w:themeColor="text1"/>
          <w:sz w:val="20"/>
          <w:szCs w:val="20"/>
          <w:lang w:val="en-US"/>
        </w:rPr>
        <w:t>latihan</w:t>
      </w:r>
      <w:r w:rsidRPr="001A768F">
        <w:rPr>
          <w:rStyle w:val="jlqj4b"/>
          <w:color w:val="000000" w:themeColor="text1"/>
          <w:sz w:val="20"/>
          <w:szCs w:val="20"/>
        </w:rPr>
        <w:t>, dalam mengevaluasi risiko</w:t>
      </w:r>
      <w:r w:rsidRPr="001A768F">
        <w:rPr>
          <w:rStyle w:val="jlqj4b"/>
          <w:color w:val="000000" w:themeColor="text1"/>
          <w:sz w:val="20"/>
          <w:szCs w:val="20"/>
          <w:lang w:val="en-US"/>
        </w:rPr>
        <w:t xml:space="preserve"> komplikasi</w:t>
      </w:r>
      <w:r w:rsidRPr="001A768F">
        <w:rPr>
          <w:rStyle w:val="jlqj4b"/>
          <w:color w:val="000000" w:themeColor="text1"/>
          <w:sz w:val="20"/>
          <w:szCs w:val="20"/>
        </w:rPr>
        <w:t xml:space="preserve"> pasca operasi dan dalam menilai </w:t>
      </w:r>
      <w:r w:rsidRPr="001A768F">
        <w:rPr>
          <w:rStyle w:val="jlqj4b"/>
          <w:color w:val="000000" w:themeColor="text1"/>
          <w:sz w:val="20"/>
          <w:szCs w:val="20"/>
          <w:lang w:val="en-US"/>
        </w:rPr>
        <w:t xml:space="preserve">adanya </w:t>
      </w:r>
      <w:r w:rsidRPr="001A768F">
        <w:rPr>
          <w:rStyle w:val="jlqj4b"/>
          <w:color w:val="000000" w:themeColor="text1"/>
          <w:sz w:val="20"/>
          <w:szCs w:val="20"/>
        </w:rPr>
        <w:t>hipoksemia di berbagai status penyakit.</w:t>
      </w:r>
      <w:r w:rsidRPr="001A768F">
        <w:rPr>
          <w:rStyle w:val="jlqj4b"/>
          <w:i/>
          <w:iCs/>
          <w:color w:val="000000" w:themeColor="text1"/>
          <w:sz w:val="20"/>
          <w:szCs w:val="20"/>
          <w:lang w:val="en-US"/>
        </w:rPr>
        <w:t xml:space="preserve"> Step test</w:t>
      </w:r>
      <w:r w:rsidRPr="001A768F">
        <w:rPr>
          <w:rStyle w:val="jlqj4b"/>
          <w:color w:val="000000" w:themeColor="text1"/>
          <w:sz w:val="20"/>
          <w:szCs w:val="20"/>
        </w:rPr>
        <w:t xml:space="preserve"> telah digunakan dengan subjek yang sehat, dan </w:t>
      </w:r>
      <w:r w:rsidRPr="001A768F">
        <w:rPr>
          <w:rStyle w:val="jlqj4b"/>
          <w:color w:val="000000" w:themeColor="text1"/>
          <w:sz w:val="20"/>
          <w:szCs w:val="20"/>
          <w:lang w:val="en-US"/>
        </w:rPr>
        <w:t xml:space="preserve">juga </w:t>
      </w:r>
      <w:r w:rsidRPr="001A768F">
        <w:rPr>
          <w:rStyle w:val="jlqj4b"/>
          <w:color w:val="000000" w:themeColor="text1"/>
          <w:sz w:val="20"/>
          <w:szCs w:val="20"/>
        </w:rPr>
        <w:t>banyak protokol telah diadaptasi un</w:t>
      </w:r>
      <w:r w:rsidRPr="001A768F">
        <w:rPr>
          <w:rStyle w:val="jlqj4b"/>
          <w:color w:val="000000" w:themeColor="text1"/>
          <w:sz w:val="20"/>
          <w:szCs w:val="20"/>
          <w:lang w:val="en-US"/>
        </w:rPr>
        <w:t xml:space="preserve">tuk menggunakan </w:t>
      </w:r>
      <w:r w:rsidRPr="001A768F">
        <w:rPr>
          <w:rStyle w:val="jlqj4b"/>
          <w:i/>
          <w:iCs/>
          <w:color w:val="000000" w:themeColor="text1"/>
          <w:sz w:val="20"/>
          <w:szCs w:val="20"/>
          <w:lang w:val="en-US"/>
        </w:rPr>
        <w:t>step test</w:t>
      </w:r>
      <w:r w:rsidRPr="001A768F">
        <w:rPr>
          <w:rStyle w:val="jlqj4b"/>
          <w:color w:val="000000" w:themeColor="text1"/>
          <w:sz w:val="20"/>
          <w:szCs w:val="20"/>
        </w:rPr>
        <w:t xml:space="preserve"> </w:t>
      </w:r>
      <w:r w:rsidRPr="001A768F">
        <w:rPr>
          <w:rStyle w:val="jlqj4b"/>
          <w:color w:val="000000" w:themeColor="text1"/>
          <w:sz w:val="20"/>
          <w:szCs w:val="20"/>
          <w:lang w:val="en-US"/>
        </w:rPr>
        <w:t>pada subjek dengan kelihan</w:t>
      </w:r>
      <w:r w:rsidRPr="001A768F">
        <w:rPr>
          <w:rStyle w:val="jlqj4b"/>
          <w:color w:val="000000" w:themeColor="text1"/>
          <w:sz w:val="20"/>
          <w:szCs w:val="20"/>
        </w:rPr>
        <w:t xml:space="preserve"> penyakit kardiopulmoner.</w:t>
      </w:r>
      <w:r w:rsidRPr="001A768F">
        <w:rPr>
          <w:rStyle w:val="viiyi"/>
          <w:color w:val="000000" w:themeColor="text1"/>
          <w:sz w:val="20"/>
          <w:szCs w:val="20"/>
        </w:rPr>
        <w:t xml:space="preserve"> </w:t>
      </w:r>
      <w:r w:rsidRPr="001A768F">
        <w:rPr>
          <w:rStyle w:val="jlqj4b"/>
          <w:color w:val="000000" w:themeColor="text1"/>
          <w:sz w:val="20"/>
          <w:szCs w:val="20"/>
        </w:rPr>
        <w:t xml:space="preserve">Tes ini membutuhkan sedikit ruang dan cocok </w:t>
      </w:r>
      <w:r w:rsidRPr="001A768F">
        <w:rPr>
          <w:rStyle w:val="jlqj4b"/>
          <w:color w:val="000000" w:themeColor="text1"/>
          <w:sz w:val="20"/>
          <w:szCs w:val="20"/>
          <w:lang w:val="en-US"/>
        </w:rPr>
        <w:t>digunakan untuk memonitor keadaan kardiorespirasi</w:t>
      </w:r>
      <w:r w:rsidRPr="001A768F">
        <w:rPr>
          <w:rStyle w:val="jlqj4b"/>
          <w:color w:val="000000" w:themeColor="text1"/>
          <w:sz w:val="20"/>
          <w:szCs w:val="20"/>
        </w:rPr>
        <w:t xml:space="preserve"> </w:t>
      </w:r>
      <w:r w:rsidRPr="001A768F">
        <w:rPr>
          <w:rStyle w:val="jlqj4b"/>
          <w:color w:val="000000" w:themeColor="text1"/>
          <w:sz w:val="20"/>
          <w:szCs w:val="20"/>
          <w:lang w:val="en-US"/>
        </w:rPr>
        <w:t xml:space="preserve">dengan </w:t>
      </w:r>
      <w:r w:rsidRPr="001A768F">
        <w:rPr>
          <w:rStyle w:val="jlqj4b"/>
          <w:color w:val="000000" w:themeColor="text1"/>
          <w:sz w:val="20"/>
          <w:szCs w:val="20"/>
        </w:rPr>
        <w:t>cara</w:t>
      </w:r>
      <w:r w:rsidRPr="001A768F">
        <w:rPr>
          <w:rStyle w:val="jlqj4b"/>
          <w:color w:val="000000" w:themeColor="text1"/>
          <w:sz w:val="20"/>
          <w:szCs w:val="20"/>
          <w:lang w:val="en-US"/>
        </w:rPr>
        <w:t xml:space="preserve"> yang</w:t>
      </w:r>
      <w:r w:rsidRPr="001A768F">
        <w:rPr>
          <w:rStyle w:val="jlqj4b"/>
          <w:color w:val="000000" w:themeColor="text1"/>
          <w:sz w:val="20"/>
          <w:szCs w:val="20"/>
        </w:rPr>
        <w:t xml:space="preserve"> sederhana.</w:t>
      </w:r>
      <w:r w:rsidRPr="001A768F">
        <w:rPr>
          <w:rStyle w:val="jlqj4b"/>
          <w:color w:val="000000" w:themeColor="text1"/>
          <w:sz w:val="20"/>
          <w:szCs w:val="20"/>
          <w:vertAlign w:val="superscript"/>
          <w:lang w:val="en-US"/>
        </w:rPr>
        <w:t>42</w:t>
      </w:r>
      <w:r w:rsidRPr="001A768F">
        <w:rPr>
          <w:rStyle w:val="viiyi"/>
          <w:color w:val="000000" w:themeColor="text1"/>
          <w:sz w:val="20"/>
          <w:szCs w:val="20"/>
        </w:rPr>
        <w:t xml:space="preserve"> </w:t>
      </w:r>
    </w:p>
    <w:p w14:paraId="64EDBC43" w14:textId="4ADFE788" w:rsidR="001A768F" w:rsidRPr="001A768F" w:rsidRDefault="001A768F" w:rsidP="001A768F">
      <w:pPr>
        <w:autoSpaceDE w:val="0"/>
        <w:autoSpaceDN w:val="0"/>
        <w:adjustRightInd w:val="0"/>
        <w:ind w:firstLine="567"/>
        <w:jc w:val="both"/>
        <w:rPr>
          <w:rStyle w:val="jlqj4b"/>
          <w:color w:val="000000" w:themeColor="text1"/>
          <w:sz w:val="20"/>
          <w:szCs w:val="20"/>
          <w:vertAlign w:val="superscript"/>
          <w:lang w:val="en-US"/>
        </w:rPr>
      </w:pPr>
      <w:r w:rsidRPr="001A768F">
        <w:rPr>
          <w:rStyle w:val="jlqj4b"/>
          <w:i/>
          <w:color w:val="000000" w:themeColor="text1"/>
          <w:sz w:val="20"/>
          <w:szCs w:val="20"/>
          <w:lang w:val="en-US"/>
        </w:rPr>
        <w:t xml:space="preserve">Six Minutes Step Test </w:t>
      </w:r>
      <w:r w:rsidRPr="001A768F">
        <w:rPr>
          <w:rStyle w:val="jlqj4b"/>
          <w:color w:val="000000" w:themeColor="text1"/>
          <w:sz w:val="20"/>
          <w:szCs w:val="20"/>
        </w:rPr>
        <w:t xml:space="preserve">menyajikan karakteristik lain, </w:t>
      </w:r>
      <w:r w:rsidRPr="001A768F">
        <w:rPr>
          <w:rStyle w:val="jlqj4b"/>
          <w:color w:val="000000" w:themeColor="text1"/>
          <w:sz w:val="20"/>
          <w:szCs w:val="20"/>
          <w:lang w:val="en-US"/>
        </w:rPr>
        <w:t xml:space="preserve">dimana menunjukkan bahwa tes ini </w:t>
      </w:r>
      <w:r w:rsidRPr="001A768F">
        <w:rPr>
          <w:rStyle w:val="jlqj4b"/>
          <w:color w:val="000000" w:themeColor="text1"/>
          <w:sz w:val="20"/>
          <w:szCs w:val="20"/>
        </w:rPr>
        <w:t xml:space="preserve">lebih cocok untuk </w:t>
      </w:r>
      <w:r w:rsidRPr="001A768F">
        <w:rPr>
          <w:rStyle w:val="jlqj4b"/>
          <w:color w:val="000000" w:themeColor="text1"/>
          <w:sz w:val="20"/>
          <w:szCs w:val="20"/>
          <w:lang w:val="en-US"/>
        </w:rPr>
        <w:t>skrining</w:t>
      </w:r>
      <w:r w:rsidRPr="001A768F">
        <w:rPr>
          <w:rStyle w:val="jlqj4b"/>
          <w:color w:val="000000" w:themeColor="text1"/>
          <w:sz w:val="20"/>
          <w:szCs w:val="20"/>
        </w:rPr>
        <w:t xml:space="preserve"> latihan</w:t>
      </w:r>
      <w:r w:rsidRPr="001A768F">
        <w:rPr>
          <w:rStyle w:val="jlqj4b"/>
          <w:color w:val="000000" w:themeColor="text1"/>
          <w:sz w:val="20"/>
          <w:szCs w:val="20"/>
          <w:lang w:val="en-US"/>
        </w:rPr>
        <w:t xml:space="preserve"> dengan kapasitas</w:t>
      </w:r>
      <w:r w:rsidRPr="001A768F">
        <w:rPr>
          <w:rStyle w:val="jlqj4b"/>
          <w:color w:val="000000" w:themeColor="text1"/>
          <w:sz w:val="20"/>
          <w:szCs w:val="20"/>
        </w:rPr>
        <w:t xml:space="preserve"> rendah di dalam</w:t>
      </w:r>
      <w:r w:rsidRPr="001A768F">
        <w:rPr>
          <w:rStyle w:val="jlqj4b"/>
          <w:color w:val="000000" w:themeColor="text1"/>
          <w:sz w:val="20"/>
          <w:szCs w:val="20"/>
          <w:lang w:val="en-US"/>
        </w:rPr>
        <w:t xml:space="preserve"> suatu</w:t>
      </w:r>
      <w:r w:rsidRPr="001A768F">
        <w:rPr>
          <w:rStyle w:val="jlqj4b"/>
          <w:color w:val="000000" w:themeColor="text1"/>
          <w:sz w:val="20"/>
          <w:szCs w:val="20"/>
        </w:rPr>
        <w:t xml:space="preserve"> komunitas.</w:t>
      </w:r>
      <w:r w:rsidRPr="001A768F">
        <w:rPr>
          <w:rStyle w:val="viiyi"/>
          <w:color w:val="000000" w:themeColor="text1"/>
          <w:sz w:val="20"/>
          <w:szCs w:val="20"/>
        </w:rPr>
        <w:t xml:space="preserve"> </w:t>
      </w:r>
      <w:r w:rsidRPr="001A768F">
        <w:rPr>
          <w:rStyle w:val="jlqj4b"/>
          <w:color w:val="000000" w:themeColor="text1"/>
          <w:sz w:val="20"/>
          <w:szCs w:val="20"/>
        </w:rPr>
        <w:t>Sama seperti 6</w:t>
      </w:r>
      <w:r w:rsidRPr="001A768F">
        <w:rPr>
          <w:rStyle w:val="jlqj4b"/>
          <w:color w:val="000000" w:themeColor="text1"/>
          <w:sz w:val="20"/>
          <w:szCs w:val="20"/>
          <w:lang w:val="en-US"/>
        </w:rPr>
        <w:t>-</w:t>
      </w:r>
      <w:r w:rsidRPr="001A768F">
        <w:rPr>
          <w:rStyle w:val="jlqj4b"/>
          <w:color w:val="000000" w:themeColor="text1"/>
          <w:sz w:val="20"/>
          <w:szCs w:val="20"/>
        </w:rPr>
        <w:t>MWT, 6</w:t>
      </w:r>
      <w:r w:rsidRPr="001A768F">
        <w:rPr>
          <w:rStyle w:val="jlqj4b"/>
          <w:color w:val="000000" w:themeColor="text1"/>
          <w:sz w:val="20"/>
          <w:szCs w:val="20"/>
          <w:lang w:val="en-US"/>
        </w:rPr>
        <w:t>-</w:t>
      </w:r>
      <w:r w:rsidRPr="001A768F">
        <w:rPr>
          <w:rStyle w:val="jlqj4b"/>
          <w:color w:val="000000" w:themeColor="text1"/>
          <w:sz w:val="20"/>
          <w:szCs w:val="20"/>
        </w:rPr>
        <w:t xml:space="preserve">MST adalah </w:t>
      </w:r>
      <w:r w:rsidRPr="001A768F">
        <w:rPr>
          <w:rStyle w:val="jlqj4b"/>
          <w:color w:val="000000" w:themeColor="text1"/>
          <w:sz w:val="20"/>
          <w:szCs w:val="20"/>
          <w:lang w:val="en-US"/>
        </w:rPr>
        <w:t>tes melangkah pada suatu pijakan anak tangga yang tingginya seperti anak tangga (Gambar 8.)  umumnya.</w:t>
      </w:r>
      <w:r w:rsidRPr="001A768F">
        <w:rPr>
          <w:rStyle w:val="jlqj4b"/>
          <w:color w:val="000000" w:themeColor="text1"/>
          <w:sz w:val="20"/>
          <w:szCs w:val="20"/>
        </w:rPr>
        <w:t>d</w:t>
      </w:r>
      <w:r w:rsidRPr="001A768F">
        <w:rPr>
          <w:rStyle w:val="jlqj4b"/>
          <w:color w:val="000000" w:themeColor="text1"/>
          <w:sz w:val="20"/>
          <w:szCs w:val="20"/>
          <w:lang w:val="en-US"/>
        </w:rPr>
        <w:t>engan menggunakan</w:t>
      </w:r>
      <w:r w:rsidRPr="001A768F">
        <w:rPr>
          <w:rStyle w:val="jlqj4b"/>
          <w:color w:val="000000" w:themeColor="text1"/>
          <w:sz w:val="20"/>
          <w:szCs w:val="20"/>
        </w:rPr>
        <w:t xml:space="preserve"> anak tangga mirip dengan anak tangga dari tangga biasa, </w:t>
      </w:r>
      <w:r w:rsidRPr="001A768F">
        <w:rPr>
          <w:rStyle w:val="jlqj4b"/>
          <w:color w:val="000000" w:themeColor="text1"/>
          <w:sz w:val="20"/>
          <w:szCs w:val="20"/>
          <w:lang w:val="en-US"/>
        </w:rPr>
        <w:t xml:space="preserve">dimana </w:t>
      </w:r>
      <w:r w:rsidRPr="001A768F">
        <w:rPr>
          <w:rStyle w:val="jlqj4b"/>
          <w:color w:val="000000" w:themeColor="text1"/>
          <w:sz w:val="20"/>
          <w:szCs w:val="20"/>
        </w:rPr>
        <w:t>toleransi</w:t>
      </w:r>
      <w:r w:rsidRPr="001A768F">
        <w:rPr>
          <w:rStyle w:val="jlqj4b"/>
          <w:color w:val="000000" w:themeColor="text1"/>
          <w:sz w:val="20"/>
          <w:szCs w:val="20"/>
          <w:lang w:val="en-US"/>
        </w:rPr>
        <w:t xml:space="preserve"> latihan menunjukkan bahwa 6-MST</w:t>
      </w:r>
      <w:r w:rsidRPr="001A768F">
        <w:rPr>
          <w:rStyle w:val="jlqj4b"/>
          <w:color w:val="000000" w:themeColor="text1"/>
          <w:sz w:val="20"/>
          <w:szCs w:val="20"/>
        </w:rPr>
        <w:t xml:space="preserve"> </w:t>
      </w:r>
      <w:r w:rsidRPr="001A768F">
        <w:rPr>
          <w:rStyle w:val="jlqj4b"/>
          <w:color w:val="000000" w:themeColor="text1"/>
          <w:sz w:val="20"/>
          <w:szCs w:val="20"/>
          <w:lang w:val="en-US"/>
        </w:rPr>
        <w:t xml:space="preserve"> lebih baik</w:t>
      </w:r>
      <w:r w:rsidRPr="001A768F">
        <w:rPr>
          <w:rStyle w:val="jlqj4b"/>
          <w:color w:val="000000" w:themeColor="text1"/>
          <w:sz w:val="20"/>
          <w:szCs w:val="20"/>
        </w:rPr>
        <w:t xml:space="preserve"> dibandingkan dengan </w:t>
      </w:r>
      <w:r w:rsidRPr="001A768F">
        <w:rPr>
          <w:rStyle w:val="jlqj4b"/>
          <w:color w:val="000000" w:themeColor="text1"/>
          <w:sz w:val="20"/>
          <w:szCs w:val="20"/>
          <w:lang w:val="en-US"/>
        </w:rPr>
        <w:t xml:space="preserve">jenis </w:t>
      </w:r>
      <w:r w:rsidRPr="001A768F">
        <w:rPr>
          <w:rStyle w:val="jlqj4b"/>
          <w:color w:val="000000" w:themeColor="text1"/>
          <w:sz w:val="20"/>
          <w:szCs w:val="20"/>
        </w:rPr>
        <w:t>pengujian langkah lainnya</w:t>
      </w:r>
      <w:r w:rsidRPr="001A768F">
        <w:rPr>
          <w:rStyle w:val="jlqj4b"/>
          <w:color w:val="000000" w:themeColor="text1"/>
          <w:sz w:val="20"/>
          <w:szCs w:val="20"/>
          <w:lang w:val="en-US"/>
        </w:rPr>
        <w:t>. Efektivitas</w:t>
      </w:r>
      <w:r w:rsidRPr="001A768F">
        <w:rPr>
          <w:rStyle w:val="jlqj4b"/>
          <w:color w:val="000000" w:themeColor="text1"/>
          <w:sz w:val="20"/>
          <w:szCs w:val="20"/>
        </w:rPr>
        <w:t xml:space="preserve"> 6</w:t>
      </w:r>
      <w:r w:rsidRPr="001A768F">
        <w:rPr>
          <w:rStyle w:val="jlqj4b"/>
          <w:color w:val="000000" w:themeColor="text1"/>
          <w:sz w:val="20"/>
          <w:szCs w:val="20"/>
          <w:lang w:val="en-US"/>
        </w:rPr>
        <w:t>-</w:t>
      </w:r>
      <w:r w:rsidRPr="001A768F">
        <w:rPr>
          <w:rStyle w:val="jlqj4b"/>
          <w:color w:val="000000" w:themeColor="text1"/>
          <w:sz w:val="20"/>
          <w:szCs w:val="20"/>
        </w:rPr>
        <w:t xml:space="preserve">MST telah dinilai pada pasien dengan penyakit paru. Enam menit respons fisiologis tes langkah telah dipelajari pada pasien dengan penyakit paru kronis, dan </w:t>
      </w:r>
      <w:r w:rsidRPr="001A768F">
        <w:rPr>
          <w:rStyle w:val="jlqj4b"/>
          <w:color w:val="000000" w:themeColor="text1"/>
          <w:sz w:val="20"/>
          <w:szCs w:val="20"/>
          <w:lang w:val="en-US"/>
        </w:rPr>
        <w:t>tes tersebut</w:t>
      </w:r>
      <w:r w:rsidRPr="001A768F">
        <w:rPr>
          <w:rStyle w:val="jlqj4b"/>
          <w:color w:val="000000" w:themeColor="text1"/>
          <w:sz w:val="20"/>
          <w:szCs w:val="20"/>
        </w:rPr>
        <w:t xml:space="preserve"> mampu mengidentifikasi respons abnormal terhadap </w:t>
      </w:r>
      <w:r w:rsidRPr="001A768F">
        <w:rPr>
          <w:rStyle w:val="jlqj4b"/>
          <w:color w:val="000000" w:themeColor="text1"/>
          <w:sz w:val="20"/>
          <w:szCs w:val="20"/>
          <w:lang w:val="en-US"/>
        </w:rPr>
        <w:t>latihan.</w:t>
      </w:r>
      <w:r w:rsidRPr="001A768F">
        <w:rPr>
          <w:rStyle w:val="jlqj4b"/>
          <w:color w:val="000000" w:themeColor="text1"/>
          <w:sz w:val="20"/>
          <w:szCs w:val="20"/>
          <w:vertAlign w:val="superscript"/>
          <w:lang w:val="en-US"/>
        </w:rPr>
        <w:t>43,44</w:t>
      </w:r>
    </w:p>
    <w:p w14:paraId="0F5C3BCC" w14:textId="49634CFF" w:rsidR="001A768F" w:rsidRPr="001A768F" w:rsidRDefault="00015F82" w:rsidP="001A768F">
      <w:pPr>
        <w:autoSpaceDE w:val="0"/>
        <w:autoSpaceDN w:val="0"/>
        <w:adjustRightInd w:val="0"/>
        <w:ind w:firstLine="567"/>
        <w:jc w:val="both"/>
        <w:rPr>
          <w:rStyle w:val="jlqj4b"/>
          <w:color w:val="000000" w:themeColor="text1"/>
          <w:sz w:val="20"/>
          <w:szCs w:val="20"/>
          <w:vertAlign w:val="superscript"/>
          <w:lang w:val="en-US"/>
        </w:rPr>
      </w:pPr>
      <w:r w:rsidRPr="001A768F">
        <w:rPr>
          <w:rStyle w:val="jlqj4b"/>
          <w:color w:val="000000" w:themeColor="text1"/>
          <w:sz w:val="20"/>
          <w:szCs w:val="20"/>
          <w:vertAlign w:val="superscript"/>
          <w:lang w:val="en-US"/>
        </w:rPr>
        <w:drawing>
          <wp:anchor distT="0" distB="0" distL="114300" distR="114300" simplePos="0" relativeHeight="251667456" behindDoc="1" locked="0" layoutInCell="1" allowOverlap="1" wp14:anchorId="371103D4" wp14:editId="6A125B75">
            <wp:simplePos x="0" y="0"/>
            <wp:positionH relativeFrom="margin">
              <wp:posOffset>2925445</wp:posOffset>
            </wp:positionH>
            <wp:positionV relativeFrom="paragraph">
              <wp:posOffset>18415</wp:posOffset>
            </wp:positionV>
            <wp:extent cx="2705100" cy="1205230"/>
            <wp:effectExtent l="0" t="0" r="0" b="0"/>
            <wp:wrapNone/>
            <wp:docPr id="36" name="Picture 36" descr="D:\Bahan IKFR UNSRAT\Menuju SpKFR\Penelitian\Penelitian dr Daniel\6 min step test\Gambar 6-M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Bahan IKFR UNSRAT\Menuju SpKFR\Penelitian\Penelitian dr Daniel\6 min step test\Gambar 6-MS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1205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EB256" w14:textId="2D3D11E9" w:rsidR="001A768F" w:rsidRPr="001A768F" w:rsidRDefault="001A768F" w:rsidP="001A768F">
      <w:pPr>
        <w:autoSpaceDE w:val="0"/>
        <w:autoSpaceDN w:val="0"/>
        <w:adjustRightInd w:val="0"/>
        <w:ind w:firstLine="567"/>
        <w:jc w:val="both"/>
        <w:rPr>
          <w:rStyle w:val="jlqj4b"/>
          <w:color w:val="000000" w:themeColor="text1"/>
          <w:sz w:val="20"/>
          <w:szCs w:val="20"/>
          <w:vertAlign w:val="superscript"/>
          <w:lang w:val="en-US"/>
        </w:rPr>
      </w:pPr>
    </w:p>
    <w:p w14:paraId="11BC740C" w14:textId="77777777" w:rsidR="001A768F" w:rsidRPr="001A768F" w:rsidRDefault="001A768F" w:rsidP="001A768F">
      <w:pPr>
        <w:autoSpaceDE w:val="0"/>
        <w:autoSpaceDN w:val="0"/>
        <w:adjustRightInd w:val="0"/>
        <w:ind w:firstLine="567"/>
        <w:jc w:val="both"/>
        <w:rPr>
          <w:rStyle w:val="jlqj4b"/>
          <w:color w:val="000000" w:themeColor="text1"/>
          <w:sz w:val="20"/>
          <w:szCs w:val="20"/>
          <w:vertAlign w:val="superscript"/>
          <w:lang w:val="en-US"/>
        </w:rPr>
      </w:pPr>
    </w:p>
    <w:p w14:paraId="05BCABEE" w14:textId="77777777" w:rsidR="001A768F" w:rsidRPr="001A768F" w:rsidRDefault="001A768F" w:rsidP="001A768F">
      <w:pPr>
        <w:autoSpaceDE w:val="0"/>
        <w:autoSpaceDN w:val="0"/>
        <w:adjustRightInd w:val="0"/>
        <w:ind w:firstLine="567"/>
        <w:jc w:val="both"/>
        <w:rPr>
          <w:rStyle w:val="jlqj4b"/>
          <w:color w:val="000000" w:themeColor="text1"/>
          <w:sz w:val="20"/>
          <w:szCs w:val="20"/>
          <w:vertAlign w:val="superscript"/>
          <w:lang w:val="en-US"/>
        </w:rPr>
      </w:pPr>
    </w:p>
    <w:p w14:paraId="321C8C73" w14:textId="77777777" w:rsidR="001A768F" w:rsidRPr="001A768F" w:rsidRDefault="001A768F" w:rsidP="001A768F">
      <w:pPr>
        <w:autoSpaceDE w:val="0"/>
        <w:autoSpaceDN w:val="0"/>
        <w:adjustRightInd w:val="0"/>
        <w:ind w:firstLine="567"/>
        <w:jc w:val="both"/>
        <w:rPr>
          <w:rStyle w:val="jlqj4b"/>
          <w:color w:val="000000" w:themeColor="text1"/>
          <w:sz w:val="20"/>
          <w:szCs w:val="20"/>
          <w:vertAlign w:val="superscript"/>
          <w:lang w:val="en-US"/>
        </w:rPr>
      </w:pPr>
    </w:p>
    <w:p w14:paraId="0C44DA18" w14:textId="77777777" w:rsidR="001A768F" w:rsidRPr="001A768F" w:rsidRDefault="001A768F" w:rsidP="001A768F">
      <w:pPr>
        <w:autoSpaceDE w:val="0"/>
        <w:autoSpaceDN w:val="0"/>
        <w:adjustRightInd w:val="0"/>
        <w:ind w:firstLine="567"/>
        <w:jc w:val="both"/>
        <w:rPr>
          <w:rStyle w:val="jlqj4b"/>
          <w:color w:val="000000" w:themeColor="text1"/>
          <w:sz w:val="20"/>
          <w:szCs w:val="20"/>
          <w:vertAlign w:val="superscript"/>
          <w:lang w:val="en-US"/>
        </w:rPr>
      </w:pPr>
    </w:p>
    <w:p w14:paraId="486F74AE" w14:textId="77777777" w:rsidR="001A768F" w:rsidRPr="001A768F" w:rsidRDefault="001A768F" w:rsidP="001A768F">
      <w:pPr>
        <w:autoSpaceDE w:val="0"/>
        <w:autoSpaceDN w:val="0"/>
        <w:adjustRightInd w:val="0"/>
        <w:ind w:firstLine="567"/>
        <w:jc w:val="both"/>
        <w:rPr>
          <w:rStyle w:val="jlqj4b"/>
          <w:color w:val="000000" w:themeColor="text1"/>
          <w:sz w:val="20"/>
          <w:szCs w:val="20"/>
          <w:vertAlign w:val="superscript"/>
          <w:lang w:val="en-US"/>
        </w:rPr>
      </w:pPr>
    </w:p>
    <w:p w14:paraId="785A5550" w14:textId="77777777" w:rsidR="001A768F" w:rsidRDefault="001A768F" w:rsidP="001A768F">
      <w:pPr>
        <w:autoSpaceDE w:val="0"/>
        <w:autoSpaceDN w:val="0"/>
        <w:adjustRightInd w:val="0"/>
        <w:jc w:val="center"/>
        <w:rPr>
          <w:rStyle w:val="tlid-translation"/>
          <w:b/>
          <w:bCs/>
          <w:color w:val="000000" w:themeColor="text1"/>
          <w:sz w:val="20"/>
          <w:szCs w:val="20"/>
          <w:lang w:val="en-US"/>
        </w:rPr>
      </w:pPr>
    </w:p>
    <w:p w14:paraId="42E54E58" w14:textId="77777777" w:rsidR="001A768F" w:rsidRDefault="001A768F" w:rsidP="001A768F">
      <w:pPr>
        <w:autoSpaceDE w:val="0"/>
        <w:autoSpaceDN w:val="0"/>
        <w:adjustRightInd w:val="0"/>
        <w:jc w:val="center"/>
        <w:rPr>
          <w:rStyle w:val="tlid-translation"/>
          <w:b/>
          <w:bCs/>
          <w:color w:val="000000" w:themeColor="text1"/>
          <w:sz w:val="20"/>
          <w:szCs w:val="20"/>
          <w:lang w:val="en-US"/>
        </w:rPr>
      </w:pPr>
    </w:p>
    <w:p w14:paraId="3D29DC1D" w14:textId="767FE8D4" w:rsidR="001A768F" w:rsidRPr="001A768F" w:rsidRDefault="001A768F" w:rsidP="001A768F">
      <w:pPr>
        <w:autoSpaceDE w:val="0"/>
        <w:autoSpaceDN w:val="0"/>
        <w:adjustRightInd w:val="0"/>
        <w:jc w:val="center"/>
        <w:rPr>
          <w:rStyle w:val="jlqj4b"/>
          <w:iCs/>
          <w:color w:val="000000" w:themeColor="text1"/>
          <w:sz w:val="20"/>
          <w:szCs w:val="20"/>
          <w:lang w:val="en-US"/>
        </w:rPr>
      </w:pPr>
      <w:r w:rsidRPr="00015F82">
        <w:rPr>
          <w:rStyle w:val="tlid-translation"/>
          <w:color w:val="000000" w:themeColor="text1"/>
          <w:sz w:val="20"/>
          <w:szCs w:val="20"/>
          <w:lang w:val="en-US"/>
        </w:rPr>
        <w:t>Gambar 3.</w:t>
      </w:r>
      <w:r w:rsidRPr="001A768F">
        <w:rPr>
          <w:rStyle w:val="tlid-translation"/>
          <w:b/>
          <w:bCs/>
          <w:color w:val="000000" w:themeColor="text1"/>
          <w:sz w:val="20"/>
          <w:szCs w:val="20"/>
          <w:lang w:val="en-US"/>
        </w:rPr>
        <w:t xml:space="preserve"> </w:t>
      </w:r>
      <w:r w:rsidRPr="001A768F">
        <w:rPr>
          <w:rStyle w:val="tlid-translation"/>
          <w:color w:val="000000" w:themeColor="text1"/>
          <w:sz w:val="20"/>
          <w:szCs w:val="20"/>
          <w:lang w:val="en-US"/>
        </w:rPr>
        <w:t>Uji latih 6-MST</w:t>
      </w:r>
    </w:p>
    <w:p w14:paraId="0F831561" w14:textId="77777777" w:rsidR="001A768F" w:rsidRDefault="001A768F" w:rsidP="001A768F">
      <w:pPr>
        <w:tabs>
          <w:tab w:val="left" w:pos="709"/>
          <w:tab w:val="left" w:pos="851"/>
          <w:tab w:val="left" w:pos="1134"/>
        </w:tabs>
        <w:jc w:val="both"/>
        <w:rPr>
          <w:rStyle w:val="jlqj4b"/>
          <w:color w:val="000000" w:themeColor="text1"/>
          <w:sz w:val="20"/>
          <w:szCs w:val="20"/>
        </w:rPr>
      </w:pPr>
    </w:p>
    <w:p w14:paraId="1FE5A2D7" w14:textId="77777777" w:rsidR="001A768F" w:rsidRDefault="001A768F" w:rsidP="001A768F">
      <w:pPr>
        <w:tabs>
          <w:tab w:val="left" w:pos="709"/>
          <w:tab w:val="left" w:pos="851"/>
          <w:tab w:val="left" w:pos="1134"/>
        </w:tabs>
        <w:jc w:val="both"/>
        <w:rPr>
          <w:rStyle w:val="jlqj4b"/>
          <w:i/>
          <w:iCs/>
          <w:color w:val="000000" w:themeColor="text1"/>
          <w:sz w:val="20"/>
          <w:szCs w:val="20"/>
          <w:lang w:val="en-US"/>
        </w:rPr>
      </w:pPr>
    </w:p>
    <w:p w14:paraId="649B5B78" w14:textId="62ECB222" w:rsidR="001A768F" w:rsidRDefault="001A768F" w:rsidP="001A768F">
      <w:pPr>
        <w:tabs>
          <w:tab w:val="left" w:pos="709"/>
          <w:tab w:val="left" w:pos="851"/>
          <w:tab w:val="left" w:pos="1134"/>
        </w:tabs>
        <w:jc w:val="both"/>
        <w:rPr>
          <w:rStyle w:val="jlqj4b"/>
          <w:color w:val="000000" w:themeColor="text1"/>
          <w:sz w:val="20"/>
          <w:szCs w:val="20"/>
          <w:vertAlign w:val="superscript"/>
          <w:lang w:val="en-US"/>
        </w:rPr>
      </w:pPr>
      <w:r>
        <w:rPr>
          <w:rStyle w:val="jlqj4b"/>
          <w:i/>
          <w:iCs/>
          <w:color w:val="000000" w:themeColor="text1"/>
          <w:sz w:val="20"/>
          <w:szCs w:val="20"/>
          <w:lang w:val="en-US"/>
        </w:rPr>
        <w:tab/>
      </w:r>
      <w:r w:rsidRPr="001A768F">
        <w:rPr>
          <w:rStyle w:val="jlqj4b"/>
          <w:i/>
          <w:iCs/>
          <w:color w:val="000000" w:themeColor="text1"/>
          <w:sz w:val="20"/>
          <w:szCs w:val="20"/>
          <w:lang w:val="en-US"/>
        </w:rPr>
        <w:t>Step test</w:t>
      </w:r>
      <w:r w:rsidRPr="001A768F">
        <w:rPr>
          <w:rStyle w:val="jlqj4b"/>
          <w:color w:val="000000" w:themeColor="text1"/>
          <w:sz w:val="20"/>
          <w:szCs w:val="20"/>
          <w:lang w:val="en-US"/>
        </w:rPr>
        <w:t xml:space="preserve"> merupakan uji latih yang dengan biaya murah </w:t>
      </w:r>
      <w:r w:rsidRPr="001A768F">
        <w:rPr>
          <w:rStyle w:val="jlqj4b"/>
          <w:color w:val="000000" w:themeColor="text1"/>
          <w:sz w:val="20"/>
          <w:szCs w:val="20"/>
        </w:rPr>
        <w:t xml:space="preserve">, sederhana, portabel dan </w:t>
      </w:r>
      <w:r w:rsidRPr="001A768F">
        <w:rPr>
          <w:rStyle w:val="jlqj4b"/>
          <w:color w:val="000000" w:themeColor="text1"/>
          <w:sz w:val="20"/>
          <w:szCs w:val="20"/>
          <w:lang w:val="en-US"/>
        </w:rPr>
        <w:t xml:space="preserve">merupakan </w:t>
      </w:r>
      <w:r w:rsidRPr="001A768F">
        <w:rPr>
          <w:rStyle w:val="jlqj4b"/>
          <w:color w:val="000000" w:themeColor="text1"/>
          <w:sz w:val="20"/>
          <w:szCs w:val="20"/>
        </w:rPr>
        <w:t xml:space="preserve">metode yang aman dan praktis untuk menilai kebugaran kardiorespirasi dalam kondisi submaksimal dan oleh karena itu menawarkan potensi tinggi untuk digunakan untuk menilai kesehatan pada populasi orang dewasa secara umum, dan dalam </w:t>
      </w:r>
      <w:r w:rsidRPr="001A768F">
        <w:rPr>
          <w:rStyle w:val="jlqj4b"/>
          <w:color w:val="000000" w:themeColor="text1"/>
          <w:sz w:val="20"/>
          <w:szCs w:val="20"/>
          <w:lang w:val="en-US"/>
        </w:rPr>
        <w:t xml:space="preserve">perawatan </w:t>
      </w:r>
      <w:r w:rsidRPr="001A768F">
        <w:rPr>
          <w:rStyle w:val="jlqj4b"/>
          <w:color w:val="000000" w:themeColor="text1"/>
          <w:sz w:val="20"/>
          <w:szCs w:val="20"/>
        </w:rPr>
        <w:t>rehabilitasi.</w:t>
      </w:r>
      <w:r w:rsidRPr="001A768F">
        <w:rPr>
          <w:rStyle w:val="viiyi"/>
          <w:color w:val="000000" w:themeColor="text1"/>
          <w:sz w:val="20"/>
          <w:szCs w:val="20"/>
        </w:rPr>
        <w:t xml:space="preserve"> </w:t>
      </w:r>
      <w:r w:rsidRPr="001A768F">
        <w:rPr>
          <w:rStyle w:val="jlqj4b"/>
          <w:color w:val="000000" w:themeColor="text1"/>
          <w:sz w:val="20"/>
          <w:szCs w:val="20"/>
        </w:rPr>
        <w:t xml:space="preserve">Kapasitas </w:t>
      </w:r>
      <w:r w:rsidRPr="001A768F">
        <w:rPr>
          <w:rStyle w:val="jlqj4b"/>
          <w:color w:val="000000" w:themeColor="text1"/>
          <w:sz w:val="20"/>
          <w:szCs w:val="20"/>
          <w:lang w:val="en-US"/>
        </w:rPr>
        <w:t xml:space="preserve">uji latih tersebut </w:t>
      </w:r>
      <w:r w:rsidRPr="001A768F">
        <w:rPr>
          <w:rStyle w:val="jlqj4b"/>
          <w:color w:val="000000" w:themeColor="text1"/>
          <w:sz w:val="20"/>
          <w:szCs w:val="20"/>
        </w:rPr>
        <w:t xml:space="preserve">telah dibuktikan dengan sukses sebagai alat untuk menilai kebugaran kardiorespirasi </w:t>
      </w:r>
      <w:r w:rsidRPr="001A768F">
        <w:rPr>
          <w:rStyle w:val="jlqj4b"/>
          <w:color w:val="000000" w:themeColor="text1"/>
          <w:sz w:val="20"/>
          <w:szCs w:val="20"/>
          <w:lang w:val="en-US"/>
        </w:rPr>
        <w:t xml:space="preserve">pada komunitas </w:t>
      </w:r>
      <w:r w:rsidRPr="001A768F">
        <w:rPr>
          <w:rStyle w:val="jlqj4b"/>
          <w:color w:val="000000" w:themeColor="text1"/>
          <w:sz w:val="20"/>
          <w:szCs w:val="20"/>
        </w:rPr>
        <w:t>pemadam kebakaran di Inggris, AS, Eropa dan Asia, dan dalam perawatan primer pada orang dewasa dengan tingkat kebugaran yang bervariasi di rentang usia yang luas di Kanada.</w:t>
      </w:r>
      <w:r w:rsidRPr="001A768F">
        <w:rPr>
          <w:rStyle w:val="jlqj4b"/>
          <w:color w:val="000000" w:themeColor="text1"/>
          <w:sz w:val="20"/>
          <w:szCs w:val="20"/>
          <w:vertAlign w:val="superscript"/>
          <w:lang w:val="en-US"/>
        </w:rPr>
        <w:t>46</w:t>
      </w:r>
    </w:p>
    <w:p w14:paraId="2D7AAD47" w14:textId="565637FC" w:rsidR="00673C13" w:rsidRDefault="00673C13" w:rsidP="001A768F">
      <w:pPr>
        <w:tabs>
          <w:tab w:val="left" w:pos="709"/>
          <w:tab w:val="left" w:pos="851"/>
          <w:tab w:val="left" w:pos="1134"/>
        </w:tabs>
        <w:jc w:val="both"/>
        <w:rPr>
          <w:rStyle w:val="jlqj4b"/>
          <w:color w:val="000000" w:themeColor="text1"/>
          <w:sz w:val="20"/>
          <w:szCs w:val="20"/>
          <w:vertAlign w:val="superscript"/>
          <w:lang w:val="en-US"/>
        </w:rPr>
      </w:pPr>
    </w:p>
    <w:p w14:paraId="44AEAB6B" w14:textId="0F3F94EA" w:rsidR="00673C13" w:rsidRPr="00673C13" w:rsidRDefault="00673C13" w:rsidP="001A768F">
      <w:pPr>
        <w:tabs>
          <w:tab w:val="left" w:pos="709"/>
          <w:tab w:val="left" w:pos="851"/>
          <w:tab w:val="left" w:pos="1134"/>
        </w:tabs>
        <w:jc w:val="both"/>
        <w:rPr>
          <w:rStyle w:val="jlqj4b"/>
          <w:b/>
          <w:bCs/>
          <w:color w:val="000000" w:themeColor="text1"/>
          <w:sz w:val="20"/>
          <w:szCs w:val="20"/>
          <w:lang w:val="en-US"/>
        </w:rPr>
      </w:pPr>
      <w:r w:rsidRPr="00673C13">
        <w:rPr>
          <w:rStyle w:val="jlqj4b"/>
          <w:b/>
          <w:bCs/>
          <w:color w:val="000000" w:themeColor="text1"/>
          <w:sz w:val="20"/>
          <w:szCs w:val="20"/>
          <w:lang w:val="en-US"/>
        </w:rPr>
        <w:t>Telerehabilitasi</w:t>
      </w:r>
    </w:p>
    <w:p w14:paraId="1F8AE3DB" w14:textId="77777777" w:rsidR="00673C13" w:rsidRPr="00673C13" w:rsidRDefault="00673C13" w:rsidP="00673C13">
      <w:pPr>
        <w:tabs>
          <w:tab w:val="left" w:pos="851"/>
          <w:tab w:val="left" w:pos="1134"/>
        </w:tabs>
        <w:ind w:left="90" w:firstLine="630"/>
        <w:jc w:val="both"/>
        <w:rPr>
          <w:rStyle w:val="jlqj4b"/>
          <w:color w:val="000000" w:themeColor="text1"/>
          <w:sz w:val="20"/>
          <w:szCs w:val="20"/>
          <w:lang w:val="en-US"/>
        </w:rPr>
      </w:pPr>
      <w:r w:rsidRPr="00673C13">
        <w:rPr>
          <w:rStyle w:val="jlqj4b"/>
          <w:color w:val="000000" w:themeColor="text1"/>
          <w:sz w:val="20"/>
          <w:szCs w:val="20"/>
          <w:lang w:val="en-US"/>
        </w:rPr>
        <w:t xml:space="preserve">Telerehabilitasi adalah bidang yang berkembang pesat, yang pertama kali ditetapkan oleh </w:t>
      </w:r>
      <w:r w:rsidRPr="00673C13">
        <w:rPr>
          <w:rStyle w:val="jlqj4b"/>
          <w:i/>
          <w:color w:val="000000" w:themeColor="text1"/>
          <w:sz w:val="20"/>
          <w:szCs w:val="20"/>
          <w:lang w:val="en-US"/>
        </w:rPr>
        <w:t>National Institute of Disability and Rehabilitation</w:t>
      </w:r>
      <w:r w:rsidRPr="00673C13">
        <w:rPr>
          <w:rStyle w:val="jlqj4b"/>
          <w:color w:val="000000" w:themeColor="text1"/>
          <w:sz w:val="20"/>
          <w:szCs w:val="20"/>
          <w:lang w:val="en-US"/>
        </w:rPr>
        <w:t xml:space="preserve"> di Amerika Serikat pada tahun 1997. Sejarah telerehabilitasi secara langsung terkait dengan kemajuan teknologi dan sebagai respon untuk memenuhi kebutuhan program rehabilitasi.</w:t>
      </w:r>
      <w:r w:rsidRPr="00673C13">
        <w:rPr>
          <w:rStyle w:val="jlqj4b"/>
          <w:color w:val="000000" w:themeColor="text1"/>
          <w:sz w:val="20"/>
          <w:szCs w:val="20"/>
          <w:vertAlign w:val="superscript"/>
          <w:lang w:val="en-US"/>
        </w:rPr>
        <w:t>66</w:t>
      </w:r>
      <w:r w:rsidRPr="00673C13">
        <w:rPr>
          <w:rStyle w:val="jlqj4b"/>
          <w:color w:val="000000" w:themeColor="text1"/>
          <w:sz w:val="20"/>
          <w:szCs w:val="20"/>
          <w:lang w:val="en-US"/>
        </w:rPr>
        <w:t xml:space="preserve"> </w:t>
      </w:r>
    </w:p>
    <w:p w14:paraId="2E53FAD6" w14:textId="77777777" w:rsidR="00673C13" w:rsidRPr="00673C13" w:rsidRDefault="00673C13" w:rsidP="00673C13">
      <w:pPr>
        <w:tabs>
          <w:tab w:val="left" w:pos="851"/>
          <w:tab w:val="left" w:pos="1134"/>
        </w:tabs>
        <w:ind w:left="90" w:firstLine="630"/>
        <w:jc w:val="both"/>
        <w:rPr>
          <w:rStyle w:val="jlqj4b"/>
          <w:color w:val="000000" w:themeColor="text1"/>
          <w:sz w:val="20"/>
          <w:szCs w:val="20"/>
          <w:lang w:val="en-US"/>
        </w:rPr>
      </w:pPr>
      <w:r w:rsidRPr="00673C13">
        <w:rPr>
          <w:rStyle w:val="jlqj4b"/>
          <w:color w:val="000000" w:themeColor="text1"/>
          <w:sz w:val="20"/>
          <w:szCs w:val="20"/>
          <w:lang w:val="en-US"/>
        </w:rPr>
        <w:t xml:space="preserve">Meskipun telerehabilitasi telah muncul selama beberapa waktu, dan sebelumnya para ahli </w:t>
      </w:r>
      <w:r w:rsidRPr="00673C13">
        <w:rPr>
          <w:rStyle w:val="jlqj4b"/>
          <w:color w:val="000000" w:themeColor="text1"/>
          <w:sz w:val="20"/>
          <w:szCs w:val="20"/>
          <w:lang w:val="en-US"/>
        </w:rPr>
        <w:lastRenderedPageBreak/>
        <w:t>telah memperingatkan bahwa adanya kemungkinan terjadinya pandemi secara global yang tidak dapat dihindari dan terjadi selama berbulan-bulan yang dapat mengakibatkan tingkat ketidakhadiran maupun karantina yang tinggi, tidak ada dokumentasi sebelumnya untuk menggunakan telerehabilitasi pada saat terjadinya kejadian wabah darurat. Beberapa artikel ditemukan dalam dalam basis data ilmiah yang membahas peran telerehabilitasi pada kondisi neurologis dan respirasi.</w:t>
      </w:r>
      <w:r w:rsidRPr="00673C13">
        <w:rPr>
          <w:rStyle w:val="jlqj4b"/>
          <w:color w:val="000000" w:themeColor="text1"/>
          <w:sz w:val="20"/>
          <w:szCs w:val="20"/>
          <w:vertAlign w:val="superscript"/>
          <w:lang w:val="en-US"/>
        </w:rPr>
        <w:t>66</w:t>
      </w:r>
      <w:r w:rsidRPr="00673C13">
        <w:rPr>
          <w:rStyle w:val="jlqj4b"/>
          <w:color w:val="000000" w:themeColor="text1"/>
          <w:sz w:val="20"/>
          <w:szCs w:val="20"/>
          <w:lang w:val="en-US"/>
        </w:rPr>
        <w:t xml:space="preserve"> </w:t>
      </w:r>
    </w:p>
    <w:p w14:paraId="66CAB902" w14:textId="77777777" w:rsidR="00673C13" w:rsidRPr="00673C13" w:rsidRDefault="00673C13" w:rsidP="00673C13">
      <w:pPr>
        <w:tabs>
          <w:tab w:val="left" w:pos="851"/>
          <w:tab w:val="left" w:pos="1134"/>
        </w:tabs>
        <w:ind w:left="90" w:firstLine="630"/>
        <w:jc w:val="both"/>
        <w:rPr>
          <w:rStyle w:val="jlqj4b"/>
          <w:color w:val="000000" w:themeColor="text1"/>
          <w:sz w:val="20"/>
          <w:szCs w:val="20"/>
          <w:vertAlign w:val="superscript"/>
          <w:lang w:val="en-US"/>
        </w:rPr>
      </w:pPr>
      <w:r w:rsidRPr="00673C13">
        <w:rPr>
          <w:rStyle w:val="jlqj4b"/>
          <w:color w:val="000000" w:themeColor="text1"/>
          <w:sz w:val="20"/>
          <w:szCs w:val="20"/>
          <w:lang w:val="en-US"/>
        </w:rPr>
        <w:t xml:space="preserve">Dalam penelitian sebelumnya dengan intervensi menggunakan telerehabilitasi harian </w:t>
      </w:r>
      <w:r w:rsidRPr="00673C13">
        <w:rPr>
          <w:rStyle w:val="jlqj4b"/>
          <w:i/>
          <w:color w:val="000000" w:themeColor="text1"/>
          <w:sz w:val="20"/>
          <w:szCs w:val="20"/>
          <w:lang w:val="en-US"/>
        </w:rPr>
        <w:t>home-based</w:t>
      </w:r>
      <w:r w:rsidRPr="00673C13">
        <w:rPr>
          <w:rStyle w:val="jlqj4b"/>
          <w:color w:val="000000" w:themeColor="text1"/>
          <w:sz w:val="20"/>
          <w:szCs w:val="20"/>
          <w:lang w:val="en-US"/>
        </w:rPr>
        <w:t xml:space="preserve"> untuk meningkatkan fungsi motorik lengan pada stroke fase kronik, dijumpai peningkatan signifikan terkait kepatuhan (97,9 %) dan kondisi klinis pasien selama empat minggu melakukan terapi. Sebuah studi oleh Vasilopoulou dkk menunjukkan telerehabilitasi </w:t>
      </w:r>
      <w:r w:rsidRPr="00673C13">
        <w:rPr>
          <w:rStyle w:val="jlqj4b"/>
          <w:i/>
          <w:color w:val="000000" w:themeColor="text1"/>
          <w:sz w:val="20"/>
          <w:szCs w:val="20"/>
          <w:lang w:val="en-US"/>
        </w:rPr>
        <w:t>home-based maintenance</w:t>
      </w:r>
      <w:r w:rsidRPr="00673C13">
        <w:rPr>
          <w:rStyle w:val="jlqj4b"/>
          <w:color w:val="000000" w:themeColor="text1"/>
          <w:sz w:val="20"/>
          <w:szCs w:val="20"/>
          <w:lang w:val="en-US"/>
        </w:rPr>
        <w:t xml:space="preserve"> dapat mengurangi risiko eksaserbasi akut pada PPOK, resiko masuk rawat inap di rumah sakit, dan kunjungan gawat darurat. Dalam artikel lain, Azhari dan Parsa menekankan pentingnya rehabilitasi </w:t>
      </w:r>
      <w:r w:rsidRPr="00673C13">
        <w:rPr>
          <w:rStyle w:val="jlqj4b"/>
          <w:i/>
          <w:color w:val="000000" w:themeColor="text1"/>
          <w:sz w:val="20"/>
          <w:szCs w:val="20"/>
          <w:lang w:val="en-US"/>
        </w:rPr>
        <w:t>home-based</w:t>
      </w:r>
      <w:r w:rsidRPr="00673C13">
        <w:rPr>
          <w:rStyle w:val="jlqj4b"/>
          <w:color w:val="000000" w:themeColor="text1"/>
          <w:sz w:val="20"/>
          <w:szCs w:val="20"/>
          <w:lang w:val="en-US"/>
        </w:rPr>
        <w:t xml:space="preserve"> pada kasus di bidang bedah ortopedi pada saat wabah Covid-19. Dipercaya bahwa rehabilitasi di rumah mempunyai efektifitas yang sama dengan rehabilitasi pada klinik rawat jalan pada fasilitas kesehatan dan tidak ada perbedaan antara pasien anak dan dewasa.</w:t>
      </w:r>
      <w:r w:rsidRPr="00673C13">
        <w:rPr>
          <w:rStyle w:val="jlqj4b"/>
          <w:color w:val="000000" w:themeColor="text1"/>
          <w:sz w:val="20"/>
          <w:szCs w:val="20"/>
          <w:vertAlign w:val="superscript"/>
          <w:lang w:val="en-US"/>
        </w:rPr>
        <w:t>66,67</w:t>
      </w:r>
    </w:p>
    <w:p w14:paraId="3C13E033" w14:textId="77777777" w:rsidR="00AB0EF4" w:rsidRPr="00BA1851" w:rsidRDefault="00AB0EF4" w:rsidP="00BA1851">
      <w:pPr>
        <w:pStyle w:val="Footer"/>
        <w:tabs>
          <w:tab w:val="clear" w:pos="4320"/>
          <w:tab w:val="clear" w:pos="8640"/>
        </w:tabs>
        <w:jc w:val="both"/>
        <w:rPr>
          <w:sz w:val="20"/>
          <w:szCs w:val="20"/>
        </w:rPr>
      </w:pPr>
      <w:r w:rsidRPr="00BA1851">
        <w:rPr>
          <w:sz w:val="20"/>
          <w:szCs w:val="20"/>
        </w:rPr>
        <w:t xml:space="preserve">                                               </w:t>
      </w:r>
    </w:p>
    <w:p w14:paraId="716DB2C9" w14:textId="3B74E29F" w:rsidR="00C6786B" w:rsidRDefault="00340C99" w:rsidP="00673C13">
      <w:pPr>
        <w:pStyle w:val="Heading7"/>
        <w:spacing w:line="240" w:lineRule="auto"/>
        <w:jc w:val="left"/>
        <w:rPr>
          <w:b/>
          <w:sz w:val="20"/>
          <w:szCs w:val="20"/>
          <w:lang w:val="en-US"/>
        </w:rPr>
      </w:pPr>
      <w:r>
        <w:rPr>
          <w:b/>
          <w:sz w:val="20"/>
          <w:szCs w:val="20"/>
          <w:lang w:val="en-US"/>
        </w:rPr>
        <w:t>Hasil</w:t>
      </w:r>
    </w:p>
    <w:p w14:paraId="5A891E16" w14:textId="3CE44856" w:rsidR="00340C99" w:rsidRPr="00340C99" w:rsidRDefault="00340C99" w:rsidP="00340C99">
      <w:pPr>
        <w:ind w:firstLine="567"/>
        <w:jc w:val="both"/>
        <w:rPr>
          <w:color w:val="000000" w:themeColor="text1"/>
          <w:sz w:val="20"/>
          <w:szCs w:val="20"/>
        </w:rPr>
      </w:pPr>
      <w:r w:rsidRPr="00340C99">
        <w:rPr>
          <w:color w:val="000000" w:themeColor="text1"/>
          <w:sz w:val="20"/>
          <w:szCs w:val="20"/>
        </w:rPr>
        <w:t xml:space="preserve">Berdasarkan analisis data dengan menggunakan bantuan Program SPSS diperoleh data statistik variabel Kapasitas Fungsional yang diukur dengan 6-MST sebelum dan sesudah diberi Latihan </w:t>
      </w:r>
      <w:r w:rsidRPr="00340C99">
        <w:rPr>
          <w:rFonts w:eastAsia="Calibri"/>
          <w:color w:val="000000" w:themeColor="text1"/>
          <w:sz w:val="20"/>
          <w:szCs w:val="20"/>
          <w:lang w:eastAsia="x-none"/>
        </w:rPr>
        <w:t>DB</w:t>
      </w:r>
      <w:r w:rsidRPr="00340C99">
        <w:rPr>
          <w:color w:val="000000" w:themeColor="text1"/>
          <w:sz w:val="20"/>
          <w:szCs w:val="20"/>
        </w:rPr>
        <w:t xml:space="preserve"> disajikan pada Tabel </w:t>
      </w:r>
      <w:r>
        <w:rPr>
          <w:color w:val="000000" w:themeColor="text1"/>
          <w:sz w:val="20"/>
          <w:szCs w:val="20"/>
          <w:lang w:val="en-US"/>
        </w:rPr>
        <w:t>1</w:t>
      </w:r>
      <w:r w:rsidRPr="00340C99">
        <w:rPr>
          <w:color w:val="000000" w:themeColor="text1"/>
          <w:sz w:val="20"/>
          <w:szCs w:val="20"/>
        </w:rPr>
        <w:t xml:space="preserve">.  Dari hasil pengujian kenormalan data dengan Uji Shapiro-Wilk (terlampir), menunjukkan data Kapasitas Fungsional ternyata tidak menyebar normal, sebab memiliki nilai p = 0,039 &lt; 0,05. Oleh sebab itu, pengujian perbedaan data sebelum dan sesudah Latihan </w:t>
      </w:r>
      <w:r w:rsidRPr="00340C99">
        <w:rPr>
          <w:rFonts w:eastAsia="Calibri"/>
          <w:i/>
          <w:color w:val="000000" w:themeColor="text1"/>
          <w:sz w:val="20"/>
          <w:szCs w:val="20"/>
          <w:lang w:eastAsia="x-none"/>
        </w:rPr>
        <w:t>Diaphragmatic Breathing</w:t>
      </w:r>
      <w:r w:rsidRPr="00340C99">
        <w:rPr>
          <w:color w:val="000000" w:themeColor="text1"/>
          <w:sz w:val="20"/>
          <w:szCs w:val="20"/>
        </w:rPr>
        <w:t xml:space="preserve">, diuji dengan Uji Wilcoxon Signed Ranks. Hasil uji ini dapat dilihat pada Tabel </w:t>
      </w:r>
      <w:r>
        <w:rPr>
          <w:color w:val="000000" w:themeColor="text1"/>
          <w:sz w:val="20"/>
          <w:szCs w:val="20"/>
          <w:lang w:val="en-US"/>
        </w:rPr>
        <w:t>1</w:t>
      </w:r>
      <w:r w:rsidRPr="00340C99">
        <w:rPr>
          <w:color w:val="000000" w:themeColor="text1"/>
          <w:sz w:val="20"/>
          <w:szCs w:val="20"/>
        </w:rPr>
        <w:t>.</w:t>
      </w:r>
    </w:p>
    <w:p w14:paraId="0E26AEA7" w14:textId="3900BFBC" w:rsidR="00340C99" w:rsidRDefault="00340C99" w:rsidP="00340C99">
      <w:pPr>
        <w:jc w:val="both"/>
        <w:rPr>
          <w:color w:val="000000" w:themeColor="text1"/>
          <w:sz w:val="20"/>
          <w:szCs w:val="20"/>
        </w:rPr>
      </w:pPr>
      <w:r w:rsidRPr="00340C99">
        <w:rPr>
          <w:color w:val="000000" w:themeColor="text1"/>
          <w:sz w:val="20"/>
          <w:szCs w:val="20"/>
        </w:rPr>
        <w:t xml:space="preserve">Hasil uji pada Tabel </w:t>
      </w:r>
      <w:r>
        <w:rPr>
          <w:color w:val="000000" w:themeColor="text1"/>
          <w:sz w:val="20"/>
          <w:szCs w:val="20"/>
          <w:lang w:val="en-US"/>
        </w:rPr>
        <w:t>1</w:t>
      </w:r>
      <w:r w:rsidRPr="00340C99">
        <w:rPr>
          <w:color w:val="000000" w:themeColor="text1"/>
          <w:sz w:val="20"/>
          <w:szCs w:val="20"/>
        </w:rPr>
        <w:t xml:space="preserve"> menunjukkan terdapat perbedaan yang sangat bermakna antara nilai median sebelum dan sesudah diberi Latihan </w:t>
      </w:r>
      <w:r w:rsidRPr="00340C99">
        <w:rPr>
          <w:rFonts w:eastAsia="Calibri"/>
          <w:color w:val="000000" w:themeColor="text1"/>
          <w:sz w:val="20"/>
          <w:szCs w:val="20"/>
          <w:lang w:eastAsia="x-none"/>
        </w:rPr>
        <w:t>DB</w:t>
      </w:r>
      <w:r w:rsidRPr="00340C99">
        <w:rPr>
          <w:color w:val="000000" w:themeColor="text1"/>
          <w:sz w:val="20"/>
          <w:szCs w:val="20"/>
        </w:rPr>
        <w:t xml:space="preserve"> (Z = -2,936 dengan nilai p = 0,002). Jika pada awal (sebelum diberi latihan) nilai median = 92 langkah, maka sesudah latihan nilai median = 109 langkah. Jadi terjadi peningkatan yang sangat bermakna Kapasitas Fungsional yang diukur dengan 6-MST pascapemberian latihan </w:t>
      </w:r>
      <w:r w:rsidRPr="00340C99">
        <w:rPr>
          <w:rFonts w:eastAsia="Calibri"/>
          <w:color w:val="000000" w:themeColor="text1"/>
          <w:sz w:val="20"/>
          <w:szCs w:val="20"/>
          <w:lang w:eastAsia="x-none"/>
        </w:rPr>
        <w:t>DB</w:t>
      </w:r>
      <w:r w:rsidRPr="00340C99">
        <w:rPr>
          <w:color w:val="000000" w:themeColor="text1"/>
          <w:sz w:val="20"/>
          <w:szCs w:val="20"/>
        </w:rPr>
        <w:t>.</w:t>
      </w:r>
    </w:p>
    <w:p w14:paraId="69E2F788" w14:textId="684DFD64" w:rsidR="00340C99" w:rsidRDefault="00340C99" w:rsidP="00340C99">
      <w:pPr>
        <w:jc w:val="both"/>
        <w:rPr>
          <w:color w:val="000000" w:themeColor="text1"/>
          <w:sz w:val="20"/>
          <w:szCs w:val="20"/>
        </w:rPr>
      </w:pPr>
    </w:p>
    <w:p w14:paraId="12FEDF3D" w14:textId="665DD1F8" w:rsidR="00340C99" w:rsidRDefault="00340C99" w:rsidP="00340C99">
      <w:pPr>
        <w:jc w:val="both"/>
        <w:rPr>
          <w:color w:val="000000" w:themeColor="text1"/>
          <w:sz w:val="20"/>
          <w:szCs w:val="20"/>
        </w:rPr>
      </w:pPr>
    </w:p>
    <w:p w14:paraId="384CFC53" w14:textId="7C78BED6" w:rsidR="0002794A" w:rsidRDefault="0002794A" w:rsidP="00340C99">
      <w:pPr>
        <w:jc w:val="both"/>
        <w:rPr>
          <w:color w:val="000000" w:themeColor="text1"/>
          <w:sz w:val="20"/>
          <w:szCs w:val="20"/>
        </w:rPr>
      </w:pPr>
    </w:p>
    <w:p w14:paraId="3F3E0AE8" w14:textId="4A35472A" w:rsidR="0002794A" w:rsidRDefault="0002794A" w:rsidP="00340C99">
      <w:pPr>
        <w:jc w:val="both"/>
        <w:rPr>
          <w:color w:val="000000" w:themeColor="text1"/>
          <w:sz w:val="20"/>
          <w:szCs w:val="20"/>
        </w:rPr>
      </w:pPr>
    </w:p>
    <w:p w14:paraId="78F7EAC6" w14:textId="59F6A9EF" w:rsidR="0002794A" w:rsidRDefault="0002794A" w:rsidP="00340C99">
      <w:pPr>
        <w:jc w:val="both"/>
        <w:rPr>
          <w:color w:val="000000" w:themeColor="text1"/>
          <w:sz w:val="20"/>
          <w:szCs w:val="20"/>
        </w:rPr>
      </w:pPr>
    </w:p>
    <w:p w14:paraId="66E22757" w14:textId="77777777" w:rsidR="0002794A" w:rsidRDefault="0002794A" w:rsidP="00340C99">
      <w:pPr>
        <w:jc w:val="both"/>
        <w:rPr>
          <w:color w:val="000000" w:themeColor="text1"/>
          <w:sz w:val="20"/>
          <w:szCs w:val="20"/>
        </w:rPr>
      </w:pPr>
    </w:p>
    <w:p w14:paraId="42F21886" w14:textId="5CA3AA6A" w:rsidR="00340C99" w:rsidRDefault="00340C99" w:rsidP="00340C99">
      <w:pPr>
        <w:jc w:val="both"/>
        <w:rPr>
          <w:color w:val="000000" w:themeColor="text1"/>
          <w:sz w:val="20"/>
          <w:szCs w:val="20"/>
        </w:rPr>
      </w:pPr>
    </w:p>
    <w:tbl>
      <w:tblPr>
        <w:tblStyle w:val="PlainTable2"/>
        <w:tblW w:w="4077" w:type="dxa"/>
        <w:tblInd w:w="-108" w:type="dxa"/>
        <w:tblLayout w:type="fixed"/>
        <w:tblLook w:val="0620" w:firstRow="1" w:lastRow="0" w:firstColumn="0" w:lastColumn="0" w:noHBand="1" w:noVBand="1"/>
      </w:tblPr>
      <w:tblGrid>
        <w:gridCol w:w="1242"/>
        <w:gridCol w:w="1418"/>
        <w:gridCol w:w="1417"/>
      </w:tblGrid>
      <w:tr w:rsidR="00340C99" w:rsidRPr="00E637F3" w14:paraId="145AE411" w14:textId="77777777" w:rsidTr="009067BE">
        <w:trPr>
          <w:cnfStyle w:val="100000000000" w:firstRow="1" w:lastRow="0" w:firstColumn="0" w:lastColumn="0" w:oddVBand="0" w:evenVBand="0" w:oddHBand="0" w:evenHBand="0" w:firstRowFirstColumn="0" w:firstRowLastColumn="0" w:lastRowFirstColumn="0" w:lastRowLastColumn="0"/>
        </w:trPr>
        <w:tc>
          <w:tcPr>
            <w:tcW w:w="1242" w:type="dxa"/>
          </w:tcPr>
          <w:p w14:paraId="5729597E"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bookmarkStart w:id="8" w:name="_Hlk108336633"/>
            <w:r w:rsidRPr="00E637F3">
              <w:rPr>
                <w:rFonts w:ascii="Times New Roman" w:hAnsi="Times New Roman" w:cs="Times New Roman"/>
                <w:color w:val="000000" w:themeColor="text1"/>
                <w:sz w:val="20"/>
                <w:szCs w:val="20"/>
              </w:rPr>
              <w:t>Statistik</w:t>
            </w:r>
          </w:p>
        </w:tc>
        <w:tc>
          <w:tcPr>
            <w:tcW w:w="1418" w:type="dxa"/>
          </w:tcPr>
          <w:p w14:paraId="685B0D3D"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rFonts w:ascii="Times New Roman" w:hAnsi="Times New Roman" w:cs="Times New Roman"/>
                <w:color w:val="000000" w:themeColor="text1"/>
                <w:sz w:val="20"/>
                <w:szCs w:val="20"/>
              </w:rPr>
              <w:t xml:space="preserve"> Sebelum</w:t>
            </w:r>
          </w:p>
        </w:tc>
        <w:tc>
          <w:tcPr>
            <w:tcW w:w="1417" w:type="dxa"/>
          </w:tcPr>
          <w:p w14:paraId="0817CE88"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rFonts w:ascii="Times New Roman" w:hAnsi="Times New Roman" w:cs="Times New Roman"/>
                <w:color w:val="000000" w:themeColor="text1"/>
                <w:sz w:val="20"/>
                <w:szCs w:val="20"/>
              </w:rPr>
              <w:t>Sesudah</w:t>
            </w:r>
          </w:p>
        </w:tc>
      </w:tr>
      <w:tr w:rsidR="00340C99" w:rsidRPr="00E637F3" w14:paraId="7528305E" w14:textId="77777777" w:rsidTr="009067BE">
        <w:tc>
          <w:tcPr>
            <w:tcW w:w="1242" w:type="dxa"/>
          </w:tcPr>
          <w:p w14:paraId="7DEC1D8A"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rFonts w:ascii="Times New Roman" w:hAnsi="Times New Roman" w:cs="Times New Roman"/>
                <w:color w:val="000000" w:themeColor="text1"/>
                <w:sz w:val="20"/>
                <w:szCs w:val="20"/>
              </w:rPr>
              <w:t>N</w:t>
            </w:r>
          </w:p>
        </w:tc>
        <w:tc>
          <w:tcPr>
            <w:tcW w:w="1418" w:type="dxa"/>
            <w:tcBorders>
              <w:top w:val="single" w:sz="8" w:space="0" w:color="152935"/>
              <w:left w:val="nil"/>
              <w:bottom w:val="single" w:sz="8" w:space="0" w:color="AEAEAE"/>
              <w:right w:val="single" w:sz="8" w:space="0" w:color="E0E0E0"/>
            </w:tcBorders>
            <w:shd w:val="clear" w:color="auto" w:fill="FFFFFF"/>
          </w:tcPr>
          <w:p w14:paraId="66362E44"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11</w:t>
            </w:r>
          </w:p>
        </w:tc>
        <w:tc>
          <w:tcPr>
            <w:tcW w:w="1417" w:type="dxa"/>
            <w:tcBorders>
              <w:top w:val="single" w:sz="8" w:space="0" w:color="152935"/>
              <w:left w:val="single" w:sz="8" w:space="0" w:color="E0E0E0"/>
              <w:bottom w:val="single" w:sz="8" w:space="0" w:color="AEAEAE"/>
              <w:right w:val="nil"/>
            </w:tcBorders>
            <w:shd w:val="clear" w:color="auto" w:fill="FFFFFF"/>
          </w:tcPr>
          <w:p w14:paraId="4799DFB6"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11</w:t>
            </w:r>
          </w:p>
        </w:tc>
      </w:tr>
      <w:tr w:rsidR="00340C99" w:rsidRPr="00E637F3" w14:paraId="4E066CA8" w14:textId="77777777" w:rsidTr="009067BE">
        <w:tc>
          <w:tcPr>
            <w:tcW w:w="1242" w:type="dxa"/>
          </w:tcPr>
          <w:p w14:paraId="21D46B87"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rFonts w:ascii="Times New Roman" w:hAnsi="Times New Roman" w:cs="Times New Roman"/>
                <w:color w:val="000000" w:themeColor="text1"/>
                <w:sz w:val="20"/>
                <w:szCs w:val="20"/>
              </w:rPr>
              <w:t>Minimum</w:t>
            </w:r>
          </w:p>
        </w:tc>
        <w:tc>
          <w:tcPr>
            <w:tcW w:w="1418" w:type="dxa"/>
            <w:tcBorders>
              <w:top w:val="single" w:sz="8" w:space="0" w:color="AEAEAE"/>
              <w:left w:val="nil"/>
              <w:bottom w:val="single" w:sz="8" w:space="0" w:color="AEAEAE"/>
              <w:right w:val="single" w:sz="8" w:space="0" w:color="E0E0E0"/>
            </w:tcBorders>
            <w:shd w:val="clear" w:color="auto" w:fill="FFFFFF"/>
          </w:tcPr>
          <w:p w14:paraId="6D2DEABD"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80</w:t>
            </w:r>
          </w:p>
        </w:tc>
        <w:tc>
          <w:tcPr>
            <w:tcW w:w="1417" w:type="dxa"/>
            <w:tcBorders>
              <w:top w:val="single" w:sz="8" w:space="0" w:color="AEAEAE"/>
              <w:left w:val="single" w:sz="8" w:space="0" w:color="E0E0E0"/>
              <w:bottom w:val="single" w:sz="8" w:space="0" w:color="AEAEAE"/>
              <w:right w:val="nil"/>
            </w:tcBorders>
            <w:shd w:val="clear" w:color="auto" w:fill="FFFFFF"/>
          </w:tcPr>
          <w:p w14:paraId="1593468E"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93</w:t>
            </w:r>
          </w:p>
        </w:tc>
      </w:tr>
      <w:tr w:rsidR="00340C99" w:rsidRPr="00E637F3" w14:paraId="4FFDE679" w14:textId="77777777" w:rsidTr="009067BE">
        <w:tc>
          <w:tcPr>
            <w:tcW w:w="1242" w:type="dxa"/>
          </w:tcPr>
          <w:p w14:paraId="67835646"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rFonts w:ascii="Times New Roman" w:hAnsi="Times New Roman" w:cs="Times New Roman"/>
                <w:color w:val="000000" w:themeColor="text1"/>
                <w:sz w:val="20"/>
                <w:szCs w:val="20"/>
              </w:rPr>
              <w:t>Maksimum</w:t>
            </w:r>
          </w:p>
        </w:tc>
        <w:tc>
          <w:tcPr>
            <w:tcW w:w="1418" w:type="dxa"/>
            <w:tcBorders>
              <w:top w:val="single" w:sz="8" w:space="0" w:color="AEAEAE"/>
              <w:left w:val="nil"/>
              <w:bottom w:val="single" w:sz="8" w:space="0" w:color="AEAEAE"/>
              <w:right w:val="single" w:sz="8" w:space="0" w:color="E0E0E0"/>
            </w:tcBorders>
            <w:shd w:val="clear" w:color="auto" w:fill="FFFFFF"/>
          </w:tcPr>
          <w:p w14:paraId="3491B530"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110</w:t>
            </w:r>
          </w:p>
        </w:tc>
        <w:tc>
          <w:tcPr>
            <w:tcW w:w="1417" w:type="dxa"/>
            <w:tcBorders>
              <w:top w:val="single" w:sz="8" w:space="0" w:color="AEAEAE"/>
              <w:left w:val="single" w:sz="8" w:space="0" w:color="E0E0E0"/>
              <w:bottom w:val="single" w:sz="8" w:space="0" w:color="AEAEAE"/>
              <w:right w:val="nil"/>
            </w:tcBorders>
            <w:shd w:val="clear" w:color="auto" w:fill="FFFFFF"/>
          </w:tcPr>
          <w:p w14:paraId="54E0D2A5"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151</w:t>
            </w:r>
          </w:p>
        </w:tc>
      </w:tr>
      <w:tr w:rsidR="00340C99" w:rsidRPr="00E637F3" w14:paraId="70B36DC8" w14:textId="77777777" w:rsidTr="009067BE">
        <w:tc>
          <w:tcPr>
            <w:tcW w:w="1242" w:type="dxa"/>
          </w:tcPr>
          <w:p w14:paraId="5A7F8453"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rFonts w:ascii="Times New Roman" w:hAnsi="Times New Roman" w:cs="Times New Roman"/>
                <w:color w:val="000000" w:themeColor="text1"/>
                <w:sz w:val="20"/>
                <w:szCs w:val="20"/>
              </w:rPr>
              <w:t>Median</w:t>
            </w:r>
          </w:p>
        </w:tc>
        <w:tc>
          <w:tcPr>
            <w:tcW w:w="1418" w:type="dxa"/>
            <w:tcBorders>
              <w:top w:val="single" w:sz="8" w:space="0" w:color="AEAEAE"/>
              <w:left w:val="nil"/>
              <w:bottom w:val="single" w:sz="8" w:space="0" w:color="AEAEAE"/>
              <w:right w:val="single" w:sz="8" w:space="0" w:color="E0E0E0"/>
            </w:tcBorders>
            <w:shd w:val="clear" w:color="auto" w:fill="FFFFFF"/>
          </w:tcPr>
          <w:p w14:paraId="69045238" w14:textId="77777777" w:rsidR="00340C99" w:rsidRPr="00E637F3" w:rsidRDefault="00340C99" w:rsidP="007F0AF8">
            <w:pPr>
              <w:autoSpaceDE w:val="0"/>
              <w:autoSpaceDN w:val="0"/>
              <w:adjustRightInd w:val="0"/>
              <w:jc w:val="center"/>
              <w:rPr>
                <w:color w:val="000000" w:themeColor="text1"/>
                <w:sz w:val="20"/>
                <w:szCs w:val="20"/>
              </w:rPr>
            </w:pPr>
            <w:r w:rsidRPr="00E637F3">
              <w:rPr>
                <w:color w:val="000000" w:themeColor="text1"/>
                <w:sz w:val="20"/>
                <w:szCs w:val="20"/>
              </w:rPr>
              <w:t>92,00</w:t>
            </w:r>
          </w:p>
        </w:tc>
        <w:tc>
          <w:tcPr>
            <w:tcW w:w="1417" w:type="dxa"/>
            <w:tcBorders>
              <w:top w:val="single" w:sz="8" w:space="0" w:color="AEAEAE"/>
              <w:left w:val="single" w:sz="8" w:space="0" w:color="E0E0E0"/>
              <w:bottom w:val="single" w:sz="8" w:space="0" w:color="AEAEAE"/>
              <w:right w:val="nil"/>
            </w:tcBorders>
            <w:shd w:val="clear" w:color="auto" w:fill="FFFFFF"/>
          </w:tcPr>
          <w:p w14:paraId="65D32806" w14:textId="77777777" w:rsidR="00340C99" w:rsidRPr="00E637F3" w:rsidRDefault="00340C99" w:rsidP="007F0AF8">
            <w:pPr>
              <w:autoSpaceDE w:val="0"/>
              <w:autoSpaceDN w:val="0"/>
              <w:adjustRightInd w:val="0"/>
              <w:jc w:val="center"/>
              <w:rPr>
                <w:color w:val="000000" w:themeColor="text1"/>
                <w:sz w:val="20"/>
                <w:szCs w:val="20"/>
              </w:rPr>
            </w:pPr>
            <w:r w:rsidRPr="00E637F3">
              <w:rPr>
                <w:color w:val="000000" w:themeColor="text1"/>
                <w:sz w:val="20"/>
                <w:szCs w:val="20"/>
              </w:rPr>
              <w:t>109,00</w:t>
            </w:r>
          </w:p>
        </w:tc>
      </w:tr>
      <w:tr w:rsidR="00340C99" w:rsidRPr="00E637F3" w14:paraId="2900F389" w14:textId="77777777" w:rsidTr="009067BE">
        <w:tc>
          <w:tcPr>
            <w:tcW w:w="1242" w:type="dxa"/>
          </w:tcPr>
          <w:p w14:paraId="2E87784F"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rFonts w:ascii="Times New Roman" w:hAnsi="Times New Roman" w:cs="Times New Roman"/>
                <w:color w:val="000000" w:themeColor="text1"/>
                <w:sz w:val="20"/>
                <w:szCs w:val="20"/>
              </w:rPr>
              <w:t>Rerata</w:t>
            </w:r>
          </w:p>
        </w:tc>
        <w:tc>
          <w:tcPr>
            <w:tcW w:w="1418" w:type="dxa"/>
            <w:tcBorders>
              <w:top w:val="single" w:sz="8" w:space="0" w:color="AEAEAE"/>
              <w:left w:val="nil"/>
              <w:bottom w:val="single" w:sz="8" w:space="0" w:color="AEAEAE"/>
              <w:right w:val="single" w:sz="8" w:space="0" w:color="E0E0E0"/>
            </w:tcBorders>
            <w:shd w:val="clear" w:color="auto" w:fill="FFFFFF"/>
          </w:tcPr>
          <w:p w14:paraId="1E1F42D9"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92,73</w:t>
            </w:r>
          </w:p>
        </w:tc>
        <w:tc>
          <w:tcPr>
            <w:tcW w:w="1417" w:type="dxa"/>
            <w:tcBorders>
              <w:top w:val="single" w:sz="8" w:space="0" w:color="AEAEAE"/>
              <w:left w:val="single" w:sz="8" w:space="0" w:color="E0E0E0"/>
              <w:bottom w:val="single" w:sz="8" w:space="0" w:color="AEAEAE"/>
              <w:right w:val="nil"/>
            </w:tcBorders>
            <w:shd w:val="clear" w:color="auto" w:fill="FFFFFF"/>
          </w:tcPr>
          <w:p w14:paraId="305431A2"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114,55</w:t>
            </w:r>
          </w:p>
        </w:tc>
      </w:tr>
      <w:tr w:rsidR="00340C99" w:rsidRPr="00E637F3" w14:paraId="255A31FC" w14:textId="77777777" w:rsidTr="009067BE">
        <w:tc>
          <w:tcPr>
            <w:tcW w:w="1242" w:type="dxa"/>
          </w:tcPr>
          <w:p w14:paraId="248BA6E3"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rFonts w:ascii="Times New Roman" w:hAnsi="Times New Roman" w:cs="Times New Roman"/>
                <w:color w:val="000000" w:themeColor="text1"/>
                <w:sz w:val="20"/>
                <w:szCs w:val="20"/>
              </w:rPr>
              <w:t>Simpangan Baku</w:t>
            </w:r>
          </w:p>
        </w:tc>
        <w:tc>
          <w:tcPr>
            <w:tcW w:w="1418" w:type="dxa"/>
            <w:tcBorders>
              <w:top w:val="single" w:sz="8" w:space="0" w:color="AEAEAE"/>
              <w:left w:val="nil"/>
              <w:bottom w:val="single" w:sz="8" w:space="0" w:color="152935"/>
              <w:right w:val="single" w:sz="8" w:space="0" w:color="E0E0E0"/>
            </w:tcBorders>
            <w:shd w:val="clear" w:color="auto" w:fill="FFFFFF"/>
          </w:tcPr>
          <w:p w14:paraId="1C8E1D52"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10,297</w:t>
            </w:r>
          </w:p>
        </w:tc>
        <w:tc>
          <w:tcPr>
            <w:tcW w:w="1417" w:type="dxa"/>
            <w:tcBorders>
              <w:top w:val="single" w:sz="8" w:space="0" w:color="AEAEAE"/>
              <w:left w:val="single" w:sz="8" w:space="0" w:color="E0E0E0"/>
              <w:bottom w:val="single" w:sz="8" w:space="0" w:color="152935"/>
              <w:right w:val="nil"/>
            </w:tcBorders>
            <w:shd w:val="clear" w:color="auto" w:fill="FFFFFF"/>
          </w:tcPr>
          <w:p w14:paraId="130797E0" w14:textId="77777777" w:rsidR="00340C99" w:rsidRPr="00E637F3" w:rsidRDefault="00340C99" w:rsidP="007F0AF8">
            <w:pPr>
              <w:autoSpaceDE w:val="0"/>
              <w:autoSpaceDN w:val="0"/>
              <w:adjustRightInd w:val="0"/>
              <w:jc w:val="center"/>
              <w:rPr>
                <w:rFonts w:ascii="Times New Roman" w:hAnsi="Times New Roman" w:cs="Times New Roman"/>
                <w:color w:val="000000" w:themeColor="text1"/>
                <w:sz w:val="20"/>
                <w:szCs w:val="20"/>
              </w:rPr>
            </w:pPr>
            <w:r w:rsidRPr="00E637F3">
              <w:rPr>
                <w:color w:val="000000" w:themeColor="text1"/>
                <w:sz w:val="20"/>
                <w:szCs w:val="20"/>
              </w:rPr>
              <w:t>19.942</w:t>
            </w:r>
          </w:p>
        </w:tc>
      </w:tr>
      <w:bookmarkEnd w:id="8"/>
    </w:tbl>
    <w:p w14:paraId="0DCD8744" w14:textId="77777777" w:rsidR="00340C99" w:rsidRPr="00340C99" w:rsidRDefault="00340C99" w:rsidP="00340C99">
      <w:pPr>
        <w:jc w:val="both"/>
        <w:rPr>
          <w:sz w:val="20"/>
          <w:szCs w:val="20"/>
          <w:lang w:val="en-US"/>
        </w:rPr>
      </w:pPr>
    </w:p>
    <w:p w14:paraId="5C7D3399" w14:textId="5CB0006D" w:rsidR="00340C99" w:rsidRDefault="00340C99" w:rsidP="00340C99">
      <w:pPr>
        <w:autoSpaceDE w:val="0"/>
        <w:autoSpaceDN w:val="0"/>
        <w:adjustRightInd w:val="0"/>
        <w:jc w:val="center"/>
        <w:rPr>
          <w:rFonts w:eastAsia="Calibri"/>
          <w:bCs/>
          <w:color w:val="000000" w:themeColor="text1"/>
          <w:sz w:val="20"/>
          <w:szCs w:val="20"/>
          <w:lang w:eastAsia="x-none"/>
        </w:rPr>
      </w:pPr>
      <w:r w:rsidRPr="007F0AF8">
        <w:rPr>
          <w:bCs/>
          <w:sz w:val="20"/>
          <w:szCs w:val="20"/>
          <w:lang w:val="en-US"/>
        </w:rPr>
        <w:t>Tabel 1</w:t>
      </w:r>
      <w:r>
        <w:rPr>
          <w:b/>
          <w:sz w:val="20"/>
          <w:szCs w:val="20"/>
          <w:lang w:val="en-US"/>
        </w:rPr>
        <w:t xml:space="preserve">. </w:t>
      </w:r>
      <w:r w:rsidRPr="00E637F3">
        <w:rPr>
          <w:rFonts w:eastAsia="Calibri"/>
          <w:bCs/>
          <w:color w:val="000000" w:themeColor="text1"/>
          <w:sz w:val="20"/>
          <w:szCs w:val="20"/>
          <w:lang w:eastAsia="x-none"/>
        </w:rPr>
        <w:t>Hasil Statistik Data Kapasitas Fungsional Sebelum dan Sesudah Diberi Latihan DB dan Hasil Uji Wilcoxon Signed Ranks</w:t>
      </w:r>
    </w:p>
    <w:p w14:paraId="670D392D" w14:textId="01575C8D" w:rsidR="00340C99" w:rsidRDefault="00340C99" w:rsidP="00340C99">
      <w:pPr>
        <w:autoSpaceDE w:val="0"/>
        <w:autoSpaceDN w:val="0"/>
        <w:adjustRightInd w:val="0"/>
        <w:rPr>
          <w:rFonts w:eastAsia="Calibri"/>
          <w:bCs/>
          <w:color w:val="000000" w:themeColor="text1"/>
          <w:sz w:val="20"/>
          <w:szCs w:val="20"/>
          <w:lang w:eastAsia="x-none"/>
        </w:rPr>
      </w:pPr>
    </w:p>
    <w:p w14:paraId="2C8F6326" w14:textId="44FACC06" w:rsidR="00340C99" w:rsidRPr="00340C99" w:rsidRDefault="00340C99" w:rsidP="00340C99">
      <w:pPr>
        <w:ind w:firstLine="567"/>
        <w:jc w:val="both"/>
        <w:rPr>
          <w:b/>
          <w:color w:val="000000" w:themeColor="text1"/>
          <w:sz w:val="20"/>
          <w:szCs w:val="20"/>
        </w:rPr>
      </w:pPr>
      <w:r w:rsidRPr="00340C99">
        <w:rPr>
          <w:color w:val="000000" w:themeColor="text1"/>
          <w:sz w:val="20"/>
          <w:szCs w:val="20"/>
        </w:rPr>
        <w:t xml:space="preserve">Berdasarkan analisis data dengan menggunakan bantuan Program SPSS diperoleh data statistik variabel Kapasitas Fungsional yang diukur dengan 6-MST sebelum dan sesudah diberi </w:t>
      </w:r>
      <w:r w:rsidRPr="00340C99">
        <w:rPr>
          <w:bCs/>
          <w:color w:val="000000" w:themeColor="text1"/>
          <w:sz w:val="20"/>
          <w:szCs w:val="20"/>
        </w:rPr>
        <w:t xml:space="preserve">Latihan IS dan DB </w:t>
      </w:r>
      <w:r w:rsidRPr="00340C99">
        <w:rPr>
          <w:color w:val="000000" w:themeColor="text1"/>
          <w:sz w:val="20"/>
          <w:szCs w:val="20"/>
        </w:rPr>
        <w:t xml:space="preserve">disajikan pada Tabel </w:t>
      </w:r>
      <w:r w:rsidR="00C512FE">
        <w:rPr>
          <w:color w:val="000000" w:themeColor="text1"/>
          <w:sz w:val="20"/>
          <w:szCs w:val="20"/>
          <w:lang w:val="en-US"/>
        </w:rPr>
        <w:t>2</w:t>
      </w:r>
      <w:r w:rsidRPr="00340C99">
        <w:rPr>
          <w:color w:val="000000" w:themeColor="text1"/>
          <w:sz w:val="20"/>
          <w:szCs w:val="20"/>
        </w:rPr>
        <w:t xml:space="preserve">.  Dari hasil pengujian kenormalan data dengan Uji Shapiro-Wilk (terlampir), menunjukkan data Kapasitas Fungsional ternyata menyebar normal, sebab memiliki nilai p = 0,315 &gt; 0,05. Oleh sebab itu, pengujian perbedaan data sebelum dan sesudah </w:t>
      </w:r>
      <w:r w:rsidRPr="00340C99">
        <w:rPr>
          <w:bCs/>
          <w:color w:val="000000" w:themeColor="text1"/>
          <w:sz w:val="20"/>
          <w:szCs w:val="20"/>
        </w:rPr>
        <w:t>Latihan IS dan DB</w:t>
      </w:r>
      <w:r w:rsidRPr="00340C99">
        <w:rPr>
          <w:color w:val="000000" w:themeColor="text1"/>
          <w:sz w:val="20"/>
          <w:szCs w:val="20"/>
        </w:rPr>
        <w:t xml:space="preserve">, diuji dengan Uji t Berpasangan. Hasil uji ini dapat dilihat pada Tabel </w:t>
      </w:r>
      <w:r w:rsidR="00C512FE">
        <w:rPr>
          <w:color w:val="000000" w:themeColor="text1"/>
          <w:sz w:val="20"/>
          <w:szCs w:val="20"/>
          <w:lang w:val="en-US"/>
        </w:rPr>
        <w:t>2</w:t>
      </w:r>
      <w:r w:rsidRPr="00340C99">
        <w:rPr>
          <w:color w:val="000000" w:themeColor="text1"/>
          <w:sz w:val="20"/>
          <w:szCs w:val="20"/>
        </w:rPr>
        <w:t>.</w:t>
      </w:r>
    </w:p>
    <w:p w14:paraId="0F86419A" w14:textId="6471DDE4" w:rsidR="00340C99" w:rsidRDefault="00340C99" w:rsidP="00C512FE">
      <w:pPr>
        <w:autoSpaceDE w:val="0"/>
        <w:autoSpaceDN w:val="0"/>
        <w:adjustRightInd w:val="0"/>
        <w:ind w:firstLine="567"/>
        <w:jc w:val="both"/>
        <w:rPr>
          <w:color w:val="000000" w:themeColor="text1"/>
          <w:sz w:val="20"/>
          <w:szCs w:val="20"/>
        </w:rPr>
      </w:pPr>
      <w:r w:rsidRPr="00340C99">
        <w:rPr>
          <w:color w:val="000000" w:themeColor="text1"/>
          <w:sz w:val="20"/>
          <w:szCs w:val="20"/>
        </w:rPr>
        <w:t xml:space="preserve">Hasil uji pada Tabel </w:t>
      </w:r>
      <w:r w:rsidR="00C512FE">
        <w:rPr>
          <w:color w:val="000000" w:themeColor="text1"/>
          <w:sz w:val="20"/>
          <w:szCs w:val="20"/>
          <w:lang w:val="en-US"/>
        </w:rPr>
        <w:t>2</w:t>
      </w:r>
      <w:r w:rsidRPr="00340C99">
        <w:rPr>
          <w:color w:val="000000" w:themeColor="text1"/>
          <w:sz w:val="20"/>
          <w:szCs w:val="20"/>
        </w:rPr>
        <w:t xml:space="preserve"> menunjukkan terdapat perbedaan yang sangat bermakna antara nilai rerata sebelum dan sesudah diberi </w:t>
      </w:r>
      <w:r w:rsidRPr="00340C99">
        <w:rPr>
          <w:bCs/>
          <w:color w:val="000000" w:themeColor="text1"/>
          <w:sz w:val="20"/>
          <w:szCs w:val="20"/>
        </w:rPr>
        <w:t xml:space="preserve">Latihan IS dan DB  </w:t>
      </w:r>
      <w:r w:rsidRPr="00340C99">
        <w:rPr>
          <w:color w:val="000000" w:themeColor="text1"/>
          <w:sz w:val="20"/>
          <w:szCs w:val="20"/>
        </w:rPr>
        <w:t>(t = -7,353 dengan nilai p &lt; 0,001). Jika pada awal (sebelum diberi latihan) nilai rerata = 97,78 langkah, maka sesudah latihan nilai rerata = 134,11 langkah. Jadi terjadi peningkatan yang sangat bermakna Kapasitas Fungsional yang diukur dengan 6-MST pasca Latihan IS dan DB.</w:t>
      </w:r>
    </w:p>
    <w:p w14:paraId="7F5A5A40" w14:textId="6FABA184" w:rsidR="00C512FE" w:rsidRDefault="00C512FE" w:rsidP="00C512FE">
      <w:pPr>
        <w:autoSpaceDE w:val="0"/>
        <w:autoSpaceDN w:val="0"/>
        <w:adjustRightInd w:val="0"/>
        <w:jc w:val="both"/>
        <w:rPr>
          <w:rFonts w:eastAsia="Calibri"/>
          <w:bCs/>
          <w:color w:val="000000" w:themeColor="text1"/>
          <w:sz w:val="20"/>
          <w:szCs w:val="20"/>
          <w:lang w:eastAsia="x-none"/>
        </w:rPr>
      </w:pPr>
    </w:p>
    <w:tbl>
      <w:tblPr>
        <w:tblStyle w:val="PlainTable2"/>
        <w:tblW w:w="3771" w:type="dxa"/>
        <w:tblLayout w:type="fixed"/>
        <w:tblLook w:val="0620" w:firstRow="1" w:lastRow="0" w:firstColumn="0" w:lastColumn="0" w:noHBand="1" w:noVBand="1"/>
      </w:tblPr>
      <w:tblGrid>
        <w:gridCol w:w="1220"/>
        <w:gridCol w:w="1276"/>
        <w:gridCol w:w="1275"/>
      </w:tblGrid>
      <w:tr w:rsidR="00C512FE" w:rsidRPr="00A54BF2" w14:paraId="177457E0" w14:textId="77777777" w:rsidTr="00C512FE">
        <w:trPr>
          <w:cnfStyle w:val="100000000000" w:firstRow="1" w:lastRow="0" w:firstColumn="0" w:lastColumn="0" w:oddVBand="0" w:evenVBand="0" w:oddHBand="0" w:evenHBand="0" w:firstRowFirstColumn="0" w:firstRowLastColumn="0" w:lastRowFirstColumn="0" w:lastRowLastColumn="0"/>
        </w:trPr>
        <w:tc>
          <w:tcPr>
            <w:tcW w:w="1220" w:type="dxa"/>
          </w:tcPr>
          <w:p w14:paraId="55610BD4"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Statistik</w:t>
            </w:r>
          </w:p>
        </w:tc>
        <w:tc>
          <w:tcPr>
            <w:tcW w:w="1276" w:type="dxa"/>
          </w:tcPr>
          <w:p w14:paraId="070F9FE2"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 xml:space="preserve"> Sebelum</w:t>
            </w:r>
          </w:p>
        </w:tc>
        <w:tc>
          <w:tcPr>
            <w:tcW w:w="1275" w:type="dxa"/>
          </w:tcPr>
          <w:p w14:paraId="7D7548BC"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Sesudah</w:t>
            </w:r>
          </w:p>
        </w:tc>
      </w:tr>
      <w:tr w:rsidR="00C512FE" w:rsidRPr="00A54BF2" w14:paraId="0E92A6CE" w14:textId="77777777" w:rsidTr="00C512FE">
        <w:tc>
          <w:tcPr>
            <w:tcW w:w="1220" w:type="dxa"/>
          </w:tcPr>
          <w:p w14:paraId="655BDE5A"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N</w:t>
            </w:r>
          </w:p>
        </w:tc>
        <w:tc>
          <w:tcPr>
            <w:tcW w:w="1276" w:type="dxa"/>
            <w:tcBorders>
              <w:top w:val="single" w:sz="8" w:space="0" w:color="152935"/>
              <w:left w:val="nil"/>
              <w:bottom w:val="single" w:sz="8" w:space="0" w:color="AEAEAE"/>
              <w:right w:val="single" w:sz="8" w:space="0" w:color="E0E0E0"/>
            </w:tcBorders>
            <w:shd w:val="clear" w:color="auto" w:fill="FFFFFF"/>
          </w:tcPr>
          <w:p w14:paraId="106E0275"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9</w:t>
            </w:r>
          </w:p>
        </w:tc>
        <w:tc>
          <w:tcPr>
            <w:tcW w:w="1275" w:type="dxa"/>
            <w:tcBorders>
              <w:top w:val="single" w:sz="8" w:space="0" w:color="152935"/>
              <w:left w:val="single" w:sz="8" w:space="0" w:color="E0E0E0"/>
              <w:bottom w:val="single" w:sz="8" w:space="0" w:color="AEAEAE"/>
              <w:right w:val="nil"/>
            </w:tcBorders>
            <w:shd w:val="clear" w:color="auto" w:fill="FFFFFF"/>
          </w:tcPr>
          <w:p w14:paraId="6760FB39"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9</w:t>
            </w:r>
          </w:p>
        </w:tc>
      </w:tr>
      <w:tr w:rsidR="00C512FE" w:rsidRPr="00A54BF2" w14:paraId="7E544DD3" w14:textId="77777777" w:rsidTr="00C512FE">
        <w:tc>
          <w:tcPr>
            <w:tcW w:w="1220" w:type="dxa"/>
          </w:tcPr>
          <w:p w14:paraId="2B15F24C"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Minimum</w:t>
            </w:r>
          </w:p>
        </w:tc>
        <w:tc>
          <w:tcPr>
            <w:tcW w:w="1276" w:type="dxa"/>
            <w:tcBorders>
              <w:top w:val="single" w:sz="8" w:space="0" w:color="AEAEAE"/>
              <w:left w:val="nil"/>
              <w:bottom w:val="single" w:sz="8" w:space="0" w:color="AEAEAE"/>
              <w:right w:val="single" w:sz="8" w:space="0" w:color="E0E0E0"/>
            </w:tcBorders>
            <w:shd w:val="clear" w:color="auto" w:fill="FFFFFF"/>
          </w:tcPr>
          <w:p w14:paraId="03FD0FB3"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79</w:t>
            </w:r>
          </w:p>
        </w:tc>
        <w:tc>
          <w:tcPr>
            <w:tcW w:w="1275" w:type="dxa"/>
            <w:tcBorders>
              <w:top w:val="single" w:sz="8" w:space="0" w:color="AEAEAE"/>
              <w:left w:val="single" w:sz="8" w:space="0" w:color="E0E0E0"/>
              <w:bottom w:val="single" w:sz="8" w:space="0" w:color="AEAEAE"/>
              <w:right w:val="nil"/>
            </w:tcBorders>
            <w:shd w:val="clear" w:color="auto" w:fill="FFFFFF"/>
          </w:tcPr>
          <w:p w14:paraId="1E500173"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112</w:t>
            </w:r>
          </w:p>
        </w:tc>
      </w:tr>
      <w:tr w:rsidR="00C512FE" w:rsidRPr="00A54BF2" w14:paraId="67ECE27B" w14:textId="77777777" w:rsidTr="00C512FE">
        <w:tc>
          <w:tcPr>
            <w:tcW w:w="1220" w:type="dxa"/>
          </w:tcPr>
          <w:p w14:paraId="033A8893"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Maksimum</w:t>
            </w:r>
          </w:p>
        </w:tc>
        <w:tc>
          <w:tcPr>
            <w:tcW w:w="1276" w:type="dxa"/>
            <w:tcBorders>
              <w:top w:val="single" w:sz="8" w:space="0" w:color="AEAEAE"/>
              <w:left w:val="nil"/>
              <w:bottom w:val="single" w:sz="8" w:space="0" w:color="AEAEAE"/>
              <w:right w:val="single" w:sz="8" w:space="0" w:color="E0E0E0"/>
            </w:tcBorders>
            <w:shd w:val="clear" w:color="auto" w:fill="FFFFFF"/>
          </w:tcPr>
          <w:p w14:paraId="779618AF"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120</w:t>
            </w:r>
          </w:p>
        </w:tc>
        <w:tc>
          <w:tcPr>
            <w:tcW w:w="1275" w:type="dxa"/>
            <w:tcBorders>
              <w:top w:val="single" w:sz="8" w:space="0" w:color="AEAEAE"/>
              <w:left w:val="single" w:sz="8" w:space="0" w:color="E0E0E0"/>
              <w:bottom w:val="single" w:sz="8" w:space="0" w:color="AEAEAE"/>
              <w:right w:val="nil"/>
            </w:tcBorders>
            <w:shd w:val="clear" w:color="auto" w:fill="FFFFFF"/>
          </w:tcPr>
          <w:p w14:paraId="543DF500"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161</w:t>
            </w:r>
          </w:p>
        </w:tc>
      </w:tr>
      <w:tr w:rsidR="00C512FE" w:rsidRPr="00A54BF2" w14:paraId="573548DD" w14:textId="77777777" w:rsidTr="00C512FE">
        <w:tc>
          <w:tcPr>
            <w:tcW w:w="1220" w:type="dxa"/>
          </w:tcPr>
          <w:p w14:paraId="05B96E97"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Median</w:t>
            </w:r>
          </w:p>
        </w:tc>
        <w:tc>
          <w:tcPr>
            <w:tcW w:w="1276" w:type="dxa"/>
            <w:tcBorders>
              <w:top w:val="single" w:sz="8" w:space="0" w:color="AEAEAE"/>
              <w:left w:val="nil"/>
              <w:bottom w:val="single" w:sz="8" w:space="0" w:color="AEAEAE"/>
              <w:right w:val="single" w:sz="8" w:space="0" w:color="E0E0E0"/>
            </w:tcBorders>
            <w:shd w:val="clear" w:color="auto" w:fill="FFFFFF"/>
          </w:tcPr>
          <w:p w14:paraId="35D44B88" w14:textId="77777777" w:rsidR="00C512FE" w:rsidRPr="004F1142" w:rsidRDefault="00C512FE" w:rsidP="007F0AF8">
            <w:pPr>
              <w:autoSpaceDE w:val="0"/>
              <w:autoSpaceDN w:val="0"/>
              <w:adjustRightInd w:val="0"/>
              <w:ind w:left="-332"/>
              <w:jc w:val="center"/>
              <w:rPr>
                <w:color w:val="000000" w:themeColor="text1"/>
                <w:sz w:val="20"/>
                <w:szCs w:val="20"/>
              </w:rPr>
            </w:pPr>
            <w:r w:rsidRPr="004F1142">
              <w:rPr>
                <w:color w:val="000000" w:themeColor="text1"/>
                <w:sz w:val="20"/>
                <w:szCs w:val="20"/>
              </w:rPr>
              <w:t>96,00</w:t>
            </w:r>
          </w:p>
        </w:tc>
        <w:tc>
          <w:tcPr>
            <w:tcW w:w="1275" w:type="dxa"/>
            <w:tcBorders>
              <w:top w:val="single" w:sz="8" w:space="0" w:color="AEAEAE"/>
              <w:left w:val="single" w:sz="8" w:space="0" w:color="E0E0E0"/>
              <w:bottom w:val="single" w:sz="8" w:space="0" w:color="AEAEAE"/>
              <w:right w:val="nil"/>
            </w:tcBorders>
            <w:shd w:val="clear" w:color="auto" w:fill="FFFFFF"/>
          </w:tcPr>
          <w:p w14:paraId="2C626E7C" w14:textId="77777777" w:rsidR="00C512FE" w:rsidRPr="004F1142" w:rsidRDefault="00C512FE" w:rsidP="007F0AF8">
            <w:pPr>
              <w:autoSpaceDE w:val="0"/>
              <w:autoSpaceDN w:val="0"/>
              <w:adjustRightInd w:val="0"/>
              <w:ind w:left="-332"/>
              <w:jc w:val="center"/>
              <w:rPr>
                <w:color w:val="000000" w:themeColor="text1"/>
                <w:sz w:val="20"/>
                <w:szCs w:val="20"/>
              </w:rPr>
            </w:pPr>
            <w:r w:rsidRPr="004F1142">
              <w:rPr>
                <w:color w:val="000000" w:themeColor="text1"/>
                <w:sz w:val="20"/>
                <w:szCs w:val="20"/>
              </w:rPr>
              <w:t>130,00</w:t>
            </w:r>
          </w:p>
        </w:tc>
      </w:tr>
      <w:tr w:rsidR="00C512FE" w:rsidRPr="00A54BF2" w14:paraId="75685D04" w14:textId="77777777" w:rsidTr="00C512FE">
        <w:tc>
          <w:tcPr>
            <w:tcW w:w="1220" w:type="dxa"/>
          </w:tcPr>
          <w:p w14:paraId="32391A81"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Rerata</w:t>
            </w:r>
          </w:p>
        </w:tc>
        <w:tc>
          <w:tcPr>
            <w:tcW w:w="1276" w:type="dxa"/>
            <w:tcBorders>
              <w:top w:val="single" w:sz="8" w:space="0" w:color="AEAEAE"/>
              <w:left w:val="nil"/>
              <w:bottom w:val="single" w:sz="8" w:space="0" w:color="AEAEAE"/>
              <w:right w:val="single" w:sz="8" w:space="0" w:color="E0E0E0"/>
            </w:tcBorders>
            <w:shd w:val="clear" w:color="auto" w:fill="FFFFFF"/>
          </w:tcPr>
          <w:p w14:paraId="53BAA6FF"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97,78</w:t>
            </w:r>
          </w:p>
        </w:tc>
        <w:tc>
          <w:tcPr>
            <w:tcW w:w="1275" w:type="dxa"/>
            <w:tcBorders>
              <w:top w:val="single" w:sz="8" w:space="0" w:color="AEAEAE"/>
              <w:left w:val="single" w:sz="8" w:space="0" w:color="E0E0E0"/>
              <w:bottom w:val="single" w:sz="8" w:space="0" w:color="AEAEAE"/>
              <w:right w:val="nil"/>
            </w:tcBorders>
            <w:shd w:val="clear" w:color="auto" w:fill="FFFFFF"/>
          </w:tcPr>
          <w:p w14:paraId="3AA56033"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134,11</w:t>
            </w:r>
          </w:p>
        </w:tc>
      </w:tr>
      <w:tr w:rsidR="00C512FE" w:rsidRPr="00A54BF2" w14:paraId="4BF206CC" w14:textId="77777777" w:rsidTr="00C512FE">
        <w:tc>
          <w:tcPr>
            <w:tcW w:w="1220" w:type="dxa"/>
          </w:tcPr>
          <w:p w14:paraId="3FC55026"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Simpangan Baku</w:t>
            </w:r>
          </w:p>
        </w:tc>
        <w:tc>
          <w:tcPr>
            <w:tcW w:w="1276" w:type="dxa"/>
            <w:tcBorders>
              <w:top w:val="single" w:sz="8" w:space="0" w:color="AEAEAE"/>
              <w:left w:val="nil"/>
              <w:bottom w:val="single" w:sz="8" w:space="0" w:color="152935"/>
              <w:right w:val="single" w:sz="8" w:space="0" w:color="E0E0E0"/>
            </w:tcBorders>
            <w:shd w:val="clear" w:color="auto" w:fill="FFFFFF"/>
          </w:tcPr>
          <w:p w14:paraId="0FA098A6"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15,393</w:t>
            </w:r>
          </w:p>
        </w:tc>
        <w:tc>
          <w:tcPr>
            <w:tcW w:w="1275" w:type="dxa"/>
            <w:tcBorders>
              <w:top w:val="single" w:sz="8" w:space="0" w:color="AEAEAE"/>
              <w:left w:val="single" w:sz="8" w:space="0" w:color="E0E0E0"/>
              <w:bottom w:val="single" w:sz="8" w:space="0" w:color="152935"/>
              <w:right w:val="nil"/>
            </w:tcBorders>
            <w:shd w:val="clear" w:color="auto" w:fill="FFFFFF"/>
          </w:tcPr>
          <w:p w14:paraId="1F0CDFCA" w14:textId="77777777" w:rsidR="00C512FE" w:rsidRPr="004F1142" w:rsidRDefault="00C512FE" w:rsidP="007F0AF8">
            <w:pPr>
              <w:autoSpaceDE w:val="0"/>
              <w:autoSpaceDN w:val="0"/>
              <w:adjustRightInd w:val="0"/>
              <w:ind w:left="-332"/>
              <w:jc w:val="center"/>
              <w:rPr>
                <w:rFonts w:ascii="Times New Roman" w:hAnsi="Times New Roman" w:cs="Times New Roman"/>
                <w:color w:val="000000" w:themeColor="text1"/>
                <w:sz w:val="20"/>
                <w:szCs w:val="20"/>
              </w:rPr>
            </w:pPr>
            <w:r w:rsidRPr="004F1142">
              <w:rPr>
                <w:color w:val="000000" w:themeColor="text1"/>
                <w:sz w:val="20"/>
                <w:szCs w:val="20"/>
              </w:rPr>
              <w:t>16,624</w:t>
            </w:r>
          </w:p>
        </w:tc>
      </w:tr>
    </w:tbl>
    <w:p w14:paraId="26603F17" w14:textId="77777777" w:rsidR="00C512FE" w:rsidRPr="00340C99" w:rsidRDefault="00C512FE" w:rsidP="00C512FE">
      <w:pPr>
        <w:autoSpaceDE w:val="0"/>
        <w:autoSpaceDN w:val="0"/>
        <w:adjustRightInd w:val="0"/>
        <w:jc w:val="both"/>
        <w:rPr>
          <w:rFonts w:eastAsia="Calibri"/>
          <w:bCs/>
          <w:color w:val="000000" w:themeColor="text1"/>
          <w:sz w:val="20"/>
          <w:szCs w:val="20"/>
          <w:lang w:eastAsia="x-none"/>
        </w:rPr>
      </w:pPr>
    </w:p>
    <w:p w14:paraId="436F6235" w14:textId="66C9C38A" w:rsidR="00C512FE" w:rsidRDefault="00C512FE" w:rsidP="00C512FE">
      <w:pPr>
        <w:jc w:val="center"/>
        <w:rPr>
          <w:rFonts w:eastAsia="Calibri"/>
          <w:bCs/>
          <w:color w:val="000000" w:themeColor="text1"/>
          <w:sz w:val="20"/>
          <w:szCs w:val="20"/>
          <w:lang w:eastAsia="x-none"/>
        </w:rPr>
      </w:pPr>
      <w:r w:rsidRPr="00C512FE">
        <w:rPr>
          <w:rFonts w:eastAsia="Calibri"/>
          <w:bCs/>
          <w:color w:val="000000" w:themeColor="text1"/>
          <w:sz w:val="20"/>
          <w:szCs w:val="20"/>
          <w:lang w:eastAsia="x-none"/>
        </w:rPr>
        <w:t xml:space="preserve">Tabel 2. Hasil Statistik Data Kapasitas Fungsional Sebelum dan Sesudah Diberi </w:t>
      </w:r>
      <w:r w:rsidRPr="00C512FE">
        <w:rPr>
          <w:bCs/>
          <w:color w:val="000000" w:themeColor="text1"/>
          <w:sz w:val="20"/>
          <w:szCs w:val="20"/>
        </w:rPr>
        <w:t xml:space="preserve">Latihan IS dan DB </w:t>
      </w:r>
      <w:r w:rsidRPr="00C512FE">
        <w:rPr>
          <w:rFonts w:eastAsia="Calibri"/>
          <w:bCs/>
          <w:color w:val="000000" w:themeColor="text1"/>
          <w:sz w:val="20"/>
          <w:szCs w:val="20"/>
          <w:lang w:eastAsia="x-none"/>
        </w:rPr>
        <w:t>dan Hasil Uji t Berpasangan</w:t>
      </w:r>
    </w:p>
    <w:p w14:paraId="655F7D2A" w14:textId="1B51B403" w:rsidR="00645CA2" w:rsidRDefault="00645CA2" w:rsidP="00C512FE">
      <w:pPr>
        <w:jc w:val="center"/>
        <w:rPr>
          <w:rFonts w:eastAsia="Calibri"/>
          <w:bCs/>
          <w:color w:val="000000" w:themeColor="text1"/>
          <w:sz w:val="20"/>
          <w:szCs w:val="20"/>
          <w:lang w:eastAsia="x-none"/>
        </w:rPr>
      </w:pPr>
    </w:p>
    <w:p w14:paraId="653A10B0" w14:textId="77777777" w:rsidR="00645CA2" w:rsidRPr="00C512FE" w:rsidRDefault="00645CA2" w:rsidP="00C512FE">
      <w:pPr>
        <w:jc w:val="center"/>
        <w:rPr>
          <w:bCs/>
          <w:color w:val="000000" w:themeColor="text1"/>
          <w:sz w:val="20"/>
          <w:szCs w:val="20"/>
        </w:rPr>
      </w:pPr>
    </w:p>
    <w:p w14:paraId="00F6669A" w14:textId="37F8FFC3" w:rsidR="00645CA2" w:rsidRPr="00645CA2" w:rsidRDefault="00645CA2" w:rsidP="00645CA2">
      <w:pPr>
        <w:ind w:firstLine="720"/>
        <w:jc w:val="both"/>
        <w:rPr>
          <w:color w:val="000000" w:themeColor="text1"/>
          <w:sz w:val="20"/>
          <w:szCs w:val="20"/>
        </w:rPr>
      </w:pPr>
      <w:r w:rsidRPr="00645CA2">
        <w:rPr>
          <w:color w:val="000000" w:themeColor="text1"/>
          <w:sz w:val="20"/>
          <w:szCs w:val="20"/>
        </w:rPr>
        <w:t xml:space="preserve">Berdasarkan analisis data dengan menggunakan bantuan Program SPSS diperoleh data statistik variabel pengamatan peningkatan Kapasitas Fungsional pada Latihan </w:t>
      </w:r>
      <w:r w:rsidRPr="00645CA2">
        <w:rPr>
          <w:bCs/>
          <w:color w:val="000000" w:themeColor="text1"/>
          <w:sz w:val="20"/>
          <w:szCs w:val="20"/>
        </w:rPr>
        <w:t>IS dan DB dengan Latihan DB</w:t>
      </w:r>
      <w:r w:rsidRPr="00645CA2">
        <w:rPr>
          <w:color w:val="000000" w:themeColor="text1"/>
          <w:sz w:val="20"/>
          <w:szCs w:val="20"/>
        </w:rPr>
        <w:t xml:space="preserve"> sebagaimana disajikan pada Tabel </w:t>
      </w:r>
      <w:r>
        <w:rPr>
          <w:color w:val="000000" w:themeColor="text1"/>
          <w:sz w:val="20"/>
          <w:szCs w:val="20"/>
          <w:lang w:val="en-US"/>
        </w:rPr>
        <w:t>3</w:t>
      </w:r>
      <w:r w:rsidRPr="00645CA2">
        <w:rPr>
          <w:color w:val="000000" w:themeColor="text1"/>
          <w:sz w:val="20"/>
          <w:szCs w:val="20"/>
        </w:rPr>
        <w:t xml:space="preserve">.  Dari hasil pengujian kenormalan data pada kedua jenis latihan (terlampir), menunjukkan data Kapasitas Fungsional pada Latihan </w:t>
      </w:r>
      <w:r w:rsidRPr="00645CA2">
        <w:rPr>
          <w:bCs/>
          <w:color w:val="000000" w:themeColor="text1"/>
          <w:sz w:val="20"/>
          <w:szCs w:val="20"/>
        </w:rPr>
        <w:t>DB</w:t>
      </w:r>
      <w:r w:rsidRPr="00645CA2">
        <w:rPr>
          <w:color w:val="000000" w:themeColor="text1"/>
          <w:sz w:val="20"/>
          <w:szCs w:val="20"/>
        </w:rPr>
        <w:t xml:space="preserve"> ternyata tidak menyebar normal, sebab memiliki nilai p = 0,039 &lt; 0,05. Oleh sebab </w:t>
      </w:r>
      <w:r w:rsidRPr="00645CA2">
        <w:rPr>
          <w:color w:val="000000" w:themeColor="text1"/>
          <w:sz w:val="20"/>
          <w:szCs w:val="20"/>
        </w:rPr>
        <w:lastRenderedPageBreak/>
        <w:t xml:space="preserve">itu, untuk mengetahui perbedaan pengaruh Latihan </w:t>
      </w:r>
      <w:r w:rsidRPr="00645CA2">
        <w:rPr>
          <w:bCs/>
          <w:color w:val="000000" w:themeColor="text1"/>
          <w:sz w:val="20"/>
          <w:szCs w:val="20"/>
        </w:rPr>
        <w:t>IS dan DB dengan Latihan DB</w:t>
      </w:r>
      <w:r w:rsidRPr="00645CA2">
        <w:rPr>
          <w:color w:val="000000" w:themeColor="text1"/>
          <w:sz w:val="20"/>
          <w:szCs w:val="20"/>
        </w:rPr>
        <w:t xml:space="preserve"> terhadap peningkatan Kapasitas Fungsional, diuji dengan Uji Mann-Whitney. Hasil uji ini dapat dilihat pada Tabel </w:t>
      </w:r>
      <w:r>
        <w:rPr>
          <w:color w:val="000000" w:themeColor="text1"/>
          <w:sz w:val="20"/>
          <w:szCs w:val="20"/>
          <w:lang w:val="en-US"/>
        </w:rPr>
        <w:t>3</w:t>
      </w:r>
      <w:r w:rsidRPr="00645CA2">
        <w:rPr>
          <w:color w:val="000000" w:themeColor="text1"/>
          <w:sz w:val="20"/>
          <w:szCs w:val="20"/>
        </w:rPr>
        <w:t>.</w:t>
      </w:r>
    </w:p>
    <w:p w14:paraId="28C96DD7" w14:textId="6678AD23" w:rsidR="00340C99" w:rsidRDefault="00645CA2" w:rsidP="00645CA2">
      <w:pPr>
        <w:pStyle w:val="Heading7"/>
        <w:spacing w:line="240" w:lineRule="auto"/>
        <w:jc w:val="both"/>
        <w:rPr>
          <w:bCs/>
          <w:color w:val="000000" w:themeColor="text1"/>
          <w:sz w:val="20"/>
          <w:szCs w:val="20"/>
        </w:rPr>
      </w:pPr>
      <w:r>
        <w:rPr>
          <w:color w:val="000000" w:themeColor="text1"/>
          <w:sz w:val="20"/>
          <w:szCs w:val="20"/>
        </w:rPr>
        <w:tab/>
      </w:r>
      <w:r w:rsidRPr="00645CA2">
        <w:rPr>
          <w:color w:val="000000" w:themeColor="text1"/>
          <w:sz w:val="20"/>
          <w:szCs w:val="20"/>
        </w:rPr>
        <w:t xml:space="preserve">Hasil uji pada Tabel </w:t>
      </w:r>
      <w:r>
        <w:rPr>
          <w:color w:val="000000" w:themeColor="text1"/>
          <w:sz w:val="20"/>
          <w:szCs w:val="20"/>
          <w:lang w:val="en-US"/>
        </w:rPr>
        <w:t>3</w:t>
      </w:r>
      <w:r w:rsidRPr="00645CA2">
        <w:rPr>
          <w:color w:val="000000" w:themeColor="text1"/>
          <w:sz w:val="20"/>
          <w:szCs w:val="20"/>
        </w:rPr>
        <w:t xml:space="preserve"> menunjukkan terdapat perbedaan yang sangat bermakna antara nilai median Latihan </w:t>
      </w:r>
      <w:r w:rsidRPr="00645CA2">
        <w:rPr>
          <w:bCs/>
          <w:color w:val="000000" w:themeColor="text1"/>
          <w:sz w:val="20"/>
          <w:szCs w:val="20"/>
        </w:rPr>
        <w:t>IS dan DB dengan Latihan DB</w:t>
      </w:r>
      <w:r w:rsidRPr="00645CA2">
        <w:rPr>
          <w:color w:val="000000" w:themeColor="text1"/>
          <w:sz w:val="20"/>
          <w:szCs w:val="20"/>
        </w:rPr>
        <w:t xml:space="preserve">, sebab diperoleh nilai Z = -2,359  dengan nilai p = 0,009. Dapat dilihat pada Tabel 3, peningkatan nilai median Latihan </w:t>
      </w:r>
      <w:r w:rsidRPr="00645CA2">
        <w:rPr>
          <w:bCs/>
          <w:color w:val="000000" w:themeColor="text1"/>
          <w:sz w:val="20"/>
          <w:szCs w:val="20"/>
        </w:rPr>
        <w:t xml:space="preserve">IS dan DB </w:t>
      </w:r>
      <w:r w:rsidRPr="00645CA2">
        <w:rPr>
          <w:color w:val="000000" w:themeColor="text1"/>
          <w:sz w:val="20"/>
          <w:szCs w:val="20"/>
        </w:rPr>
        <w:t xml:space="preserve">adalah 34 langkah, sedangkan pada Latihan </w:t>
      </w:r>
      <w:r w:rsidRPr="00645CA2">
        <w:rPr>
          <w:bCs/>
          <w:color w:val="000000" w:themeColor="text1"/>
          <w:sz w:val="20"/>
          <w:szCs w:val="20"/>
        </w:rPr>
        <w:t>DB</w:t>
      </w:r>
      <w:r w:rsidRPr="00645CA2">
        <w:rPr>
          <w:color w:val="000000" w:themeColor="text1"/>
          <w:sz w:val="20"/>
          <w:szCs w:val="20"/>
        </w:rPr>
        <w:t xml:space="preserve"> adalah 15 langkah. Jadi, peningkatan Kapasitas Fungsional pada Latihan </w:t>
      </w:r>
      <w:r w:rsidRPr="00645CA2">
        <w:rPr>
          <w:bCs/>
          <w:color w:val="000000" w:themeColor="text1"/>
          <w:sz w:val="20"/>
          <w:szCs w:val="20"/>
        </w:rPr>
        <w:t xml:space="preserve">IS dan DB </w:t>
      </w:r>
      <w:r w:rsidRPr="00645CA2">
        <w:rPr>
          <w:color w:val="000000" w:themeColor="text1"/>
          <w:sz w:val="20"/>
          <w:szCs w:val="20"/>
        </w:rPr>
        <w:t>lebih tinggi daripada</w:t>
      </w:r>
      <w:r w:rsidRPr="00645CA2">
        <w:rPr>
          <w:bCs/>
          <w:color w:val="000000" w:themeColor="text1"/>
          <w:sz w:val="20"/>
          <w:szCs w:val="20"/>
        </w:rPr>
        <w:t xml:space="preserve"> Latihan DB</w:t>
      </w:r>
    </w:p>
    <w:p w14:paraId="3E96F4A0" w14:textId="403380F5" w:rsidR="00645CA2" w:rsidRDefault="00645CA2" w:rsidP="00645CA2"/>
    <w:tbl>
      <w:tblPr>
        <w:tblStyle w:val="PlainTable2"/>
        <w:tblW w:w="4917" w:type="dxa"/>
        <w:jc w:val="center"/>
        <w:tblLayout w:type="fixed"/>
        <w:tblLook w:val="0620" w:firstRow="1" w:lastRow="0" w:firstColumn="0" w:lastColumn="0" w:noHBand="1" w:noVBand="1"/>
      </w:tblPr>
      <w:tblGrid>
        <w:gridCol w:w="1231"/>
        <w:gridCol w:w="1701"/>
        <w:gridCol w:w="1985"/>
      </w:tblGrid>
      <w:tr w:rsidR="00645CA2" w:rsidRPr="004F1142" w14:paraId="4FD79108" w14:textId="77777777" w:rsidTr="007F0AF8">
        <w:trPr>
          <w:cnfStyle w:val="100000000000" w:firstRow="1" w:lastRow="0" w:firstColumn="0" w:lastColumn="0" w:oddVBand="0" w:evenVBand="0" w:oddHBand="0" w:evenHBand="0" w:firstRowFirstColumn="0" w:firstRowLastColumn="0" w:lastRowFirstColumn="0" w:lastRowLastColumn="0"/>
          <w:jc w:val="center"/>
        </w:trPr>
        <w:tc>
          <w:tcPr>
            <w:tcW w:w="1231" w:type="dxa"/>
          </w:tcPr>
          <w:p w14:paraId="678BD523"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Statistik</w:t>
            </w:r>
          </w:p>
        </w:tc>
        <w:tc>
          <w:tcPr>
            <w:tcW w:w="1701" w:type="dxa"/>
          </w:tcPr>
          <w:p w14:paraId="7A7C9280"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Kelompok latihan DB</w:t>
            </w:r>
          </w:p>
        </w:tc>
        <w:tc>
          <w:tcPr>
            <w:tcW w:w="1985" w:type="dxa"/>
          </w:tcPr>
          <w:p w14:paraId="180D4332"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Kelompok latihan IS dan DB</w:t>
            </w:r>
          </w:p>
        </w:tc>
      </w:tr>
      <w:tr w:rsidR="00645CA2" w:rsidRPr="004F1142" w14:paraId="342311EB" w14:textId="77777777" w:rsidTr="007F0AF8">
        <w:trPr>
          <w:jc w:val="center"/>
        </w:trPr>
        <w:tc>
          <w:tcPr>
            <w:tcW w:w="1231" w:type="dxa"/>
          </w:tcPr>
          <w:p w14:paraId="1BE3BEC5"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N</w:t>
            </w:r>
          </w:p>
        </w:tc>
        <w:tc>
          <w:tcPr>
            <w:tcW w:w="1701" w:type="dxa"/>
          </w:tcPr>
          <w:p w14:paraId="0B1A3D66"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color w:val="000000" w:themeColor="text1"/>
                <w:sz w:val="20"/>
                <w:szCs w:val="20"/>
              </w:rPr>
              <w:t>11</w:t>
            </w:r>
          </w:p>
        </w:tc>
        <w:tc>
          <w:tcPr>
            <w:tcW w:w="1985" w:type="dxa"/>
          </w:tcPr>
          <w:p w14:paraId="08B21D84"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color w:val="000000" w:themeColor="text1"/>
                <w:sz w:val="20"/>
                <w:szCs w:val="20"/>
              </w:rPr>
              <w:t>9</w:t>
            </w:r>
          </w:p>
        </w:tc>
      </w:tr>
      <w:tr w:rsidR="00645CA2" w:rsidRPr="004F1142" w14:paraId="058A9CED" w14:textId="77777777" w:rsidTr="007F0AF8">
        <w:trPr>
          <w:jc w:val="center"/>
        </w:trPr>
        <w:tc>
          <w:tcPr>
            <w:tcW w:w="1231" w:type="dxa"/>
          </w:tcPr>
          <w:p w14:paraId="40732A5B"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Minimum</w:t>
            </w:r>
          </w:p>
        </w:tc>
        <w:tc>
          <w:tcPr>
            <w:tcW w:w="1701" w:type="dxa"/>
          </w:tcPr>
          <w:p w14:paraId="1D2CB190"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color w:val="000000" w:themeColor="text1"/>
                <w:sz w:val="20"/>
                <w:szCs w:val="20"/>
              </w:rPr>
              <w:t>5</w:t>
            </w:r>
          </w:p>
        </w:tc>
        <w:tc>
          <w:tcPr>
            <w:tcW w:w="1985" w:type="dxa"/>
          </w:tcPr>
          <w:p w14:paraId="56A4A63F"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color w:val="000000" w:themeColor="text1"/>
                <w:sz w:val="20"/>
                <w:szCs w:val="20"/>
              </w:rPr>
              <w:t>18</w:t>
            </w:r>
          </w:p>
        </w:tc>
      </w:tr>
      <w:tr w:rsidR="00645CA2" w:rsidRPr="004F1142" w14:paraId="415CF137" w14:textId="77777777" w:rsidTr="007F0AF8">
        <w:trPr>
          <w:jc w:val="center"/>
        </w:trPr>
        <w:tc>
          <w:tcPr>
            <w:tcW w:w="1231" w:type="dxa"/>
          </w:tcPr>
          <w:p w14:paraId="31B2E200"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Maksimum</w:t>
            </w:r>
          </w:p>
        </w:tc>
        <w:tc>
          <w:tcPr>
            <w:tcW w:w="1701" w:type="dxa"/>
          </w:tcPr>
          <w:p w14:paraId="3694F2CA"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color w:val="000000" w:themeColor="text1"/>
                <w:sz w:val="20"/>
                <w:szCs w:val="20"/>
              </w:rPr>
              <w:t>59</w:t>
            </w:r>
          </w:p>
        </w:tc>
        <w:tc>
          <w:tcPr>
            <w:tcW w:w="1985" w:type="dxa"/>
          </w:tcPr>
          <w:p w14:paraId="0B331297"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color w:val="000000" w:themeColor="text1"/>
                <w:sz w:val="20"/>
                <w:szCs w:val="20"/>
              </w:rPr>
              <w:t>67</w:t>
            </w:r>
          </w:p>
        </w:tc>
      </w:tr>
      <w:tr w:rsidR="00645CA2" w:rsidRPr="004F1142" w14:paraId="4E0E0614" w14:textId="77777777" w:rsidTr="007F0AF8">
        <w:trPr>
          <w:jc w:val="center"/>
        </w:trPr>
        <w:tc>
          <w:tcPr>
            <w:tcW w:w="1231" w:type="dxa"/>
          </w:tcPr>
          <w:p w14:paraId="259E93F6"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Median</w:t>
            </w:r>
          </w:p>
        </w:tc>
        <w:tc>
          <w:tcPr>
            <w:tcW w:w="1701" w:type="dxa"/>
          </w:tcPr>
          <w:p w14:paraId="4F9F1B0F"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15,00</w:t>
            </w:r>
          </w:p>
        </w:tc>
        <w:tc>
          <w:tcPr>
            <w:tcW w:w="1985" w:type="dxa"/>
          </w:tcPr>
          <w:p w14:paraId="25DDEE5C"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34,00</w:t>
            </w:r>
          </w:p>
        </w:tc>
      </w:tr>
      <w:tr w:rsidR="00645CA2" w:rsidRPr="004F1142" w14:paraId="770984EE" w14:textId="77777777" w:rsidTr="007F0AF8">
        <w:trPr>
          <w:jc w:val="center"/>
        </w:trPr>
        <w:tc>
          <w:tcPr>
            <w:tcW w:w="1231" w:type="dxa"/>
          </w:tcPr>
          <w:p w14:paraId="0B0C121F"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Rerata</w:t>
            </w:r>
          </w:p>
        </w:tc>
        <w:tc>
          <w:tcPr>
            <w:tcW w:w="1701" w:type="dxa"/>
          </w:tcPr>
          <w:p w14:paraId="691FF578"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21,82</w:t>
            </w:r>
          </w:p>
        </w:tc>
        <w:tc>
          <w:tcPr>
            <w:tcW w:w="1985" w:type="dxa"/>
          </w:tcPr>
          <w:p w14:paraId="0A18DE01"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36,33</w:t>
            </w:r>
          </w:p>
        </w:tc>
      </w:tr>
      <w:tr w:rsidR="00645CA2" w:rsidRPr="004F1142" w14:paraId="4F2B3719" w14:textId="77777777" w:rsidTr="007F0AF8">
        <w:trPr>
          <w:jc w:val="center"/>
        </w:trPr>
        <w:tc>
          <w:tcPr>
            <w:tcW w:w="1231" w:type="dxa"/>
          </w:tcPr>
          <w:p w14:paraId="433DA3FC"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Simpangan Baku</w:t>
            </w:r>
          </w:p>
        </w:tc>
        <w:tc>
          <w:tcPr>
            <w:tcW w:w="1701" w:type="dxa"/>
          </w:tcPr>
          <w:p w14:paraId="2EC8C866"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15,892</w:t>
            </w:r>
          </w:p>
        </w:tc>
        <w:tc>
          <w:tcPr>
            <w:tcW w:w="1985" w:type="dxa"/>
          </w:tcPr>
          <w:p w14:paraId="67BCC054" w14:textId="77777777" w:rsidR="00645CA2" w:rsidRPr="004F1142" w:rsidRDefault="00645CA2" w:rsidP="007F0AF8">
            <w:pPr>
              <w:autoSpaceDE w:val="0"/>
              <w:autoSpaceDN w:val="0"/>
              <w:adjustRightInd w:val="0"/>
              <w:jc w:val="center"/>
              <w:rPr>
                <w:rFonts w:ascii="Times New Roman" w:hAnsi="Times New Roman" w:cs="Times New Roman"/>
                <w:color w:val="000000" w:themeColor="text1"/>
                <w:sz w:val="20"/>
                <w:szCs w:val="20"/>
              </w:rPr>
            </w:pPr>
            <w:r w:rsidRPr="004F1142">
              <w:rPr>
                <w:rFonts w:ascii="Times New Roman" w:hAnsi="Times New Roman" w:cs="Times New Roman"/>
                <w:color w:val="000000" w:themeColor="text1"/>
                <w:sz w:val="20"/>
                <w:szCs w:val="20"/>
              </w:rPr>
              <w:t>14,824</w:t>
            </w:r>
          </w:p>
        </w:tc>
      </w:tr>
    </w:tbl>
    <w:p w14:paraId="07198575" w14:textId="199FCE89" w:rsidR="007F0AF8" w:rsidRPr="00CF022A" w:rsidRDefault="007F0AF8" w:rsidP="007F0AF8">
      <w:pPr>
        <w:autoSpaceDE w:val="0"/>
        <w:autoSpaceDN w:val="0"/>
        <w:adjustRightInd w:val="0"/>
        <w:ind w:hanging="450"/>
        <w:jc w:val="center"/>
        <w:rPr>
          <w:rFonts w:eastAsia="Calibri"/>
          <w:bCs/>
          <w:color w:val="000000" w:themeColor="text1"/>
          <w:sz w:val="20"/>
          <w:szCs w:val="20"/>
          <w:lang w:eastAsia="x-none"/>
        </w:rPr>
      </w:pPr>
      <w:r w:rsidRPr="007F0AF8">
        <w:rPr>
          <w:sz w:val="20"/>
          <w:szCs w:val="20"/>
          <w:lang w:val="en-US"/>
        </w:rPr>
        <w:t>Tabel 3.</w:t>
      </w:r>
      <w:r w:rsidRPr="007F0AF8">
        <w:rPr>
          <w:rFonts w:eastAsia="Calibri"/>
          <w:bCs/>
          <w:color w:val="000000" w:themeColor="text1"/>
          <w:sz w:val="20"/>
          <w:szCs w:val="20"/>
          <w:lang w:eastAsia="x-none"/>
        </w:rPr>
        <w:t xml:space="preserve"> </w:t>
      </w:r>
      <w:r w:rsidRPr="00CF022A">
        <w:rPr>
          <w:rFonts w:eastAsia="Calibri"/>
          <w:bCs/>
          <w:color w:val="000000" w:themeColor="text1"/>
          <w:sz w:val="20"/>
          <w:szCs w:val="20"/>
          <w:lang w:eastAsia="x-none"/>
        </w:rPr>
        <w:t xml:space="preserve">Hasil Statistik Data Peningkatan Kapasitas Fungsional Berdasarkan Latihan </w:t>
      </w:r>
      <w:r w:rsidRPr="00CF022A">
        <w:rPr>
          <w:rFonts w:eastAsia="Calibri"/>
          <w:bCs/>
          <w:iCs/>
          <w:color w:val="000000" w:themeColor="text1"/>
          <w:sz w:val="20"/>
          <w:szCs w:val="20"/>
          <w:lang w:eastAsia="x-none"/>
        </w:rPr>
        <w:t>IS dan DB</w:t>
      </w:r>
      <w:r w:rsidRPr="00CF022A">
        <w:rPr>
          <w:bCs/>
          <w:i/>
          <w:color w:val="000000" w:themeColor="text1"/>
          <w:sz w:val="20"/>
          <w:szCs w:val="20"/>
        </w:rPr>
        <w:t xml:space="preserve"> </w:t>
      </w:r>
      <w:r w:rsidRPr="00CF022A">
        <w:rPr>
          <w:bCs/>
          <w:color w:val="000000" w:themeColor="text1"/>
          <w:sz w:val="20"/>
          <w:szCs w:val="20"/>
        </w:rPr>
        <w:t>dengan Latihan DB</w:t>
      </w:r>
      <w:r w:rsidRPr="00CF022A">
        <w:rPr>
          <w:rFonts w:eastAsia="Calibri"/>
          <w:bCs/>
          <w:color w:val="000000" w:themeColor="text1"/>
          <w:sz w:val="20"/>
          <w:szCs w:val="20"/>
          <w:lang w:eastAsia="x-none"/>
        </w:rPr>
        <w:t xml:space="preserve"> serta Hasil Uji Mann-Whitney</w:t>
      </w:r>
    </w:p>
    <w:p w14:paraId="145ADC8D" w14:textId="77777777" w:rsidR="00645CA2" w:rsidRPr="00645CA2" w:rsidRDefault="00645CA2" w:rsidP="00645CA2">
      <w:pPr>
        <w:rPr>
          <w:lang w:val="en-US"/>
        </w:rPr>
      </w:pPr>
    </w:p>
    <w:p w14:paraId="19204C95" w14:textId="52A7F4C2" w:rsidR="008F3D81" w:rsidRPr="00430BBB" w:rsidRDefault="00D15C30" w:rsidP="00C6786B">
      <w:pPr>
        <w:pStyle w:val="Heading7"/>
        <w:spacing w:line="240" w:lineRule="auto"/>
        <w:jc w:val="both"/>
        <w:rPr>
          <w:sz w:val="20"/>
          <w:szCs w:val="20"/>
          <w:lang w:val="en-US"/>
        </w:rPr>
      </w:pPr>
      <w:r w:rsidRPr="00BA1851">
        <w:rPr>
          <w:b/>
          <w:sz w:val="20"/>
          <w:szCs w:val="20"/>
        </w:rPr>
        <w:t>KESIMPULAN</w:t>
      </w:r>
    </w:p>
    <w:p w14:paraId="5DE3F8DB" w14:textId="2F0A5820" w:rsidR="007F0AF8" w:rsidRPr="00CF022A" w:rsidRDefault="007F0AF8" w:rsidP="007F0AF8">
      <w:pPr>
        <w:tabs>
          <w:tab w:val="left" w:pos="0"/>
          <w:tab w:val="left" w:pos="360"/>
        </w:tabs>
        <w:rPr>
          <w:color w:val="000000" w:themeColor="text1"/>
          <w:sz w:val="20"/>
          <w:szCs w:val="20"/>
        </w:rPr>
      </w:pPr>
      <w:r>
        <w:rPr>
          <w:color w:val="000000" w:themeColor="text1"/>
          <w:sz w:val="20"/>
          <w:szCs w:val="20"/>
        </w:rPr>
        <w:tab/>
      </w:r>
      <w:r w:rsidRPr="00CF022A">
        <w:rPr>
          <w:color w:val="000000" w:themeColor="text1"/>
          <w:sz w:val="20"/>
          <w:szCs w:val="20"/>
        </w:rPr>
        <w:t>Berdasarkan hasil penelitian maka dapat simpulan:</w:t>
      </w:r>
    </w:p>
    <w:p w14:paraId="0DCED96E" w14:textId="77777777" w:rsidR="007F0AF8" w:rsidRPr="00CF022A" w:rsidRDefault="007F0AF8" w:rsidP="007F0AF8">
      <w:pPr>
        <w:pStyle w:val="ListParagraph"/>
        <w:tabs>
          <w:tab w:val="left" w:pos="360"/>
        </w:tabs>
        <w:spacing w:after="0" w:line="240" w:lineRule="auto"/>
        <w:ind w:left="0"/>
        <w:jc w:val="both"/>
        <w:rPr>
          <w:rFonts w:ascii="Times New Roman" w:hAnsi="Times New Roman"/>
          <w:color w:val="000000" w:themeColor="text1"/>
          <w:sz w:val="20"/>
          <w:szCs w:val="20"/>
        </w:rPr>
      </w:pPr>
      <w:r w:rsidRPr="00CF022A">
        <w:rPr>
          <w:rFonts w:ascii="Times New Roman" w:hAnsi="Times New Roman"/>
          <w:color w:val="000000" w:themeColor="text1"/>
          <w:sz w:val="20"/>
          <w:szCs w:val="20"/>
        </w:rPr>
        <w:t>Latihan DB dapat</w:t>
      </w:r>
      <w:r w:rsidRPr="00CF022A">
        <w:rPr>
          <w:rFonts w:ascii="Times New Roman" w:hAnsi="Times New Roman"/>
          <w:i/>
          <w:color w:val="000000" w:themeColor="text1"/>
          <w:sz w:val="20"/>
          <w:szCs w:val="20"/>
        </w:rPr>
        <w:t xml:space="preserve"> </w:t>
      </w:r>
      <w:r w:rsidRPr="00CF022A">
        <w:rPr>
          <w:rFonts w:ascii="Times New Roman" w:hAnsi="Times New Roman"/>
          <w:color w:val="000000" w:themeColor="text1"/>
          <w:sz w:val="20"/>
          <w:szCs w:val="20"/>
        </w:rPr>
        <w:t>meningkatkan Kapasitas Fungsional pasca-Covid-19</w:t>
      </w:r>
    </w:p>
    <w:p w14:paraId="53780BB4" w14:textId="6E29B6AC" w:rsidR="007F0AF8" w:rsidRPr="00CF022A" w:rsidRDefault="007F0AF8" w:rsidP="007F0AF8">
      <w:pPr>
        <w:tabs>
          <w:tab w:val="left" w:pos="360"/>
        </w:tabs>
        <w:jc w:val="both"/>
        <w:rPr>
          <w:color w:val="000000" w:themeColor="text1"/>
          <w:sz w:val="20"/>
          <w:szCs w:val="20"/>
        </w:rPr>
      </w:pPr>
      <w:r w:rsidRPr="00CF022A">
        <w:rPr>
          <w:color w:val="000000" w:themeColor="text1"/>
          <w:sz w:val="20"/>
          <w:szCs w:val="20"/>
        </w:rPr>
        <w:t>Latihan IS</w:t>
      </w:r>
      <w:r w:rsidRPr="00CF022A">
        <w:rPr>
          <w:i/>
          <w:color w:val="000000" w:themeColor="text1"/>
          <w:sz w:val="20"/>
          <w:szCs w:val="20"/>
        </w:rPr>
        <w:t xml:space="preserve"> </w:t>
      </w:r>
      <w:r w:rsidRPr="00CF022A">
        <w:rPr>
          <w:color w:val="000000" w:themeColor="text1"/>
          <w:sz w:val="20"/>
          <w:szCs w:val="20"/>
        </w:rPr>
        <w:t>ditambah dengan Latihan DB dapat</w:t>
      </w:r>
      <w:r w:rsidRPr="00CF022A">
        <w:rPr>
          <w:i/>
          <w:color w:val="000000" w:themeColor="text1"/>
          <w:sz w:val="20"/>
          <w:szCs w:val="20"/>
        </w:rPr>
        <w:t xml:space="preserve"> </w:t>
      </w:r>
      <w:r w:rsidRPr="00CF022A">
        <w:rPr>
          <w:color w:val="000000" w:themeColor="text1"/>
          <w:sz w:val="20"/>
          <w:szCs w:val="20"/>
        </w:rPr>
        <w:t>meningkatkan Kapasitas Fungsional pasca-Covid-19</w:t>
      </w:r>
    </w:p>
    <w:p w14:paraId="3F65E1D1" w14:textId="49DC726E" w:rsidR="007F0AF8" w:rsidRPr="00CF022A" w:rsidRDefault="007F0AF8" w:rsidP="007F0AF8">
      <w:pPr>
        <w:tabs>
          <w:tab w:val="left" w:pos="360"/>
        </w:tabs>
        <w:jc w:val="both"/>
        <w:rPr>
          <w:color w:val="000000" w:themeColor="text1"/>
          <w:sz w:val="20"/>
          <w:szCs w:val="20"/>
        </w:rPr>
      </w:pPr>
      <w:r w:rsidRPr="00CF022A">
        <w:rPr>
          <w:color w:val="000000" w:themeColor="text1"/>
          <w:sz w:val="20"/>
          <w:szCs w:val="20"/>
        </w:rPr>
        <w:t>Peningkatan Kapasitas Fungsional pascapemberian Latihan IS</w:t>
      </w:r>
      <w:r w:rsidRPr="00CF022A">
        <w:rPr>
          <w:i/>
          <w:color w:val="000000" w:themeColor="text1"/>
          <w:sz w:val="20"/>
          <w:szCs w:val="20"/>
        </w:rPr>
        <w:t xml:space="preserve"> </w:t>
      </w:r>
      <w:r w:rsidRPr="00CF022A">
        <w:rPr>
          <w:color w:val="000000" w:themeColor="text1"/>
          <w:sz w:val="20"/>
          <w:szCs w:val="20"/>
        </w:rPr>
        <w:t>dan Latihan DB lebih tinggi daripada pascapemberian Latihan DB pada pasca-Covid-19.</w:t>
      </w:r>
    </w:p>
    <w:p w14:paraId="6D283D7C" w14:textId="1065935A" w:rsidR="00202E2C" w:rsidRDefault="00202E2C" w:rsidP="00BA1851">
      <w:pPr>
        <w:pStyle w:val="BodyTextIndent2"/>
        <w:spacing w:line="240" w:lineRule="auto"/>
        <w:ind w:firstLine="0"/>
        <w:jc w:val="both"/>
        <w:rPr>
          <w:sz w:val="20"/>
          <w:szCs w:val="20"/>
        </w:rPr>
      </w:pPr>
    </w:p>
    <w:p w14:paraId="23D2AFD3" w14:textId="50B62B88" w:rsidR="00430BBB" w:rsidRDefault="00430BBB" w:rsidP="00BA1851">
      <w:pPr>
        <w:pStyle w:val="BodyTextIndent2"/>
        <w:spacing w:line="240" w:lineRule="auto"/>
        <w:ind w:firstLine="0"/>
        <w:jc w:val="both"/>
        <w:rPr>
          <w:b/>
          <w:bCs/>
          <w:sz w:val="20"/>
          <w:szCs w:val="20"/>
          <w:lang w:val="en-US"/>
        </w:rPr>
      </w:pPr>
      <w:r w:rsidRPr="00430BBB">
        <w:rPr>
          <w:b/>
          <w:bCs/>
          <w:sz w:val="20"/>
          <w:szCs w:val="20"/>
          <w:lang w:val="en-US"/>
        </w:rPr>
        <w:t>SARAN</w:t>
      </w:r>
    </w:p>
    <w:p w14:paraId="5638B9FD" w14:textId="7904025A" w:rsidR="00430BBB" w:rsidRPr="00430BBB" w:rsidRDefault="00430BBB" w:rsidP="00430BBB">
      <w:pPr>
        <w:tabs>
          <w:tab w:val="left" w:pos="0"/>
          <w:tab w:val="left" w:pos="360"/>
        </w:tabs>
        <w:rPr>
          <w:color w:val="000000" w:themeColor="text1"/>
          <w:sz w:val="20"/>
          <w:szCs w:val="20"/>
        </w:rPr>
      </w:pPr>
      <w:r>
        <w:rPr>
          <w:color w:val="000000" w:themeColor="text1"/>
          <w:sz w:val="20"/>
          <w:szCs w:val="20"/>
        </w:rPr>
        <w:tab/>
      </w:r>
      <w:r w:rsidRPr="00430BBB">
        <w:rPr>
          <w:color w:val="000000" w:themeColor="text1"/>
          <w:sz w:val="20"/>
          <w:szCs w:val="20"/>
        </w:rPr>
        <w:t>Sesuai dengan pelaksanaan penelitian dan hasil yang didapatkan maka saran yang dapat diberikan adalah sebagai berikut:</w:t>
      </w:r>
    </w:p>
    <w:p w14:paraId="59440BEE" w14:textId="77777777" w:rsidR="00430BBB" w:rsidRPr="00430BBB" w:rsidRDefault="00430BBB" w:rsidP="00430BBB">
      <w:pPr>
        <w:pStyle w:val="ListParagraph"/>
        <w:numPr>
          <w:ilvl w:val="0"/>
          <w:numId w:val="40"/>
        </w:numPr>
        <w:tabs>
          <w:tab w:val="left" w:pos="270"/>
        </w:tabs>
        <w:spacing w:after="0" w:line="240" w:lineRule="auto"/>
        <w:ind w:left="270" w:hanging="270"/>
        <w:jc w:val="both"/>
        <w:rPr>
          <w:rFonts w:ascii="Times New Roman" w:hAnsi="Times New Roman"/>
          <w:color w:val="000000" w:themeColor="text1"/>
          <w:sz w:val="20"/>
          <w:szCs w:val="20"/>
        </w:rPr>
      </w:pPr>
      <w:r w:rsidRPr="00430BBB">
        <w:rPr>
          <w:rFonts w:ascii="Times New Roman" w:hAnsi="Times New Roman"/>
          <w:color w:val="000000" w:themeColor="text1"/>
          <w:sz w:val="20"/>
          <w:szCs w:val="20"/>
        </w:rPr>
        <w:t>Pada setiap pasca-Covid-19 yang datang untuk kontrol ke Instalasi Rehabilitasi Medik sebaiknya dilakukan skrining uji latih dengan menggunakan alat skrining 6-MST yang sensitif  untuk menilai Kapasitas Fungsional.</w:t>
      </w:r>
    </w:p>
    <w:p w14:paraId="228A8E51" w14:textId="20953CC8" w:rsidR="00430BBB" w:rsidRDefault="00430BBB" w:rsidP="00430BBB">
      <w:pPr>
        <w:pStyle w:val="ListParagraph"/>
        <w:numPr>
          <w:ilvl w:val="0"/>
          <w:numId w:val="40"/>
        </w:numPr>
        <w:tabs>
          <w:tab w:val="left" w:pos="270"/>
        </w:tabs>
        <w:spacing w:after="0" w:line="240" w:lineRule="auto"/>
        <w:ind w:left="270" w:hanging="270"/>
        <w:jc w:val="both"/>
        <w:rPr>
          <w:rFonts w:ascii="Times New Roman" w:hAnsi="Times New Roman"/>
          <w:color w:val="000000" w:themeColor="text1"/>
          <w:sz w:val="20"/>
          <w:szCs w:val="20"/>
        </w:rPr>
      </w:pPr>
      <w:r w:rsidRPr="00430BBB">
        <w:rPr>
          <w:rFonts w:ascii="Times New Roman" w:hAnsi="Times New Roman"/>
          <w:color w:val="000000" w:themeColor="text1"/>
          <w:sz w:val="20"/>
          <w:szCs w:val="20"/>
        </w:rPr>
        <w:t>Terapi Latihan IS</w:t>
      </w:r>
      <w:r w:rsidRPr="00430BBB">
        <w:rPr>
          <w:rFonts w:ascii="Times New Roman" w:hAnsi="Times New Roman"/>
          <w:i/>
          <w:color w:val="000000" w:themeColor="text1"/>
          <w:sz w:val="20"/>
          <w:szCs w:val="20"/>
        </w:rPr>
        <w:t xml:space="preserve"> </w:t>
      </w:r>
      <w:r w:rsidRPr="00430BBB">
        <w:rPr>
          <w:rFonts w:ascii="Times New Roman" w:hAnsi="Times New Roman"/>
          <w:color w:val="000000" w:themeColor="text1"/>
          <w:sz w:val="20"/>
          <w:szCs w:val="20"/>
        </w:rPr>
        <w:t>dan Latihan DB</w:t>
      </w:r>
      <w:r w:rsidRPr="00430BBB">
        <w:rPr>
          <w:rFonts w:ascii="Times New Roman" w:hAnsi="Times New Roman"/>
          <w:i/>
          <w:color w:val="000000" w:themeColor="text1"/>
          <w:sz w:val="20"/>
          <w:szCs w:val="20"/>
        </w:rPr>
        <w:t xml:space="preserve"> </w:t>
      </w:r>
      <w:r w:rsidRPr="00430BBB">
        <w:rPr>
          <w:rFonts w:ascii="Times New Roman" w:hAnsi="Times New Roman"/>
          <w:color w:val="000000" w:themeColor="text1"/>
          <w:sz w:val="20"/>
          <w:szCs w:val="20"/>
        </w:rPr>
        <w:t xml:space="preserve"> dapat diberikan menjadi salah satu terapi tambahan pasca-Covid-19 di Instalasi Rehabilitasi medik RSUP Prof. Dr. R. D. Kandou Manado ataupun sebagai program rumahan yang bertujuan untuk meningkatkan Kapasitas Fungsional.</w:t>
      </w:r>
    </w:p>
    <w:p w14:paraId="184996DB" w14:textId="77777777" w:rsidR="00DC520E" w:rsidRPr="00430BBB" w:rsidRDefault="00DC520E" w:rsidP="00DC520E">
      <w:pPr>
        <w:pStyle w:val="ListParagraph"/>
        <w:tabs>
          <w:tab w:val="left" w:pos="270"/>
        </w:tabs>
        <w:spacing w:after="0" w:line="240" w:lineRule="auto"/>
        <w:ind w:left="270"/>
        <w:jc w:val="both"/>
        <w:rPr>
          <w:rFonts w:ascii="Times New Roman" w:hAnsi="Times New Roman"/>
          <w:color w:val="000000" w:themeColor="text1"/>
          <w:sz w:val="20"/>
          <w:szCs w:val="20"/>
        </w:rPr>
      </w:pPr>
    </w:p>
    <w:p w14:paraId="77B0D718" w14:textId="5A2D0D00" w:rsidR="00430BBB" w:rsidRDefault="00DC520E" w:rsidP="00BA1851">
      <w:pPr>
        <w:pStyle w:val="BodyTextIndent2"/>
        <w:spacing w:line="240" w:lineRule="auto"/>
        <w:ind w:firstLine="0"/>
        <w:jc w:val="both"/>
        <w:rPr>
          <w:b/>
          <w:bCs/>
          <w:sz w:val="20"/>
          <w:szCs w:val="20"/>
          <w:lang w:val="en-US"/>
        </w:rPr>
      </w:pPr>
      <w:r>
        <w:rPr>
          <w:b/>
          <w:bCs/>
          <w:sz w:val="20"/>
          <w:szCs w:val="20"/>
          <w:lang w:val="en-US"/>
        </w:rPr>
        <w:t>Kekurangan dan Kelebihan Penelitian</w:t>
      </w:r>
    </w:p>
    <w:p w14:paraId="19B59767" w14:textId="41FBDD41" w:rsidR="00DC520E" w:rsidRPr="00897F44" w:rsidRDefault="00DC520E" w:rsidP="00DC520E">
      <w:pPr>
        <w:tabs>
          <w:tab w:val="left" w:pos="360"/>
          <w:tab w:val="left" w:pos="450"/>
        </w:tabs>
        <w:jc w:val="both"/>
        <w:rPr>
          <w:sz w:val="20"/>
          <w:szCs w:val="20"/>
        </w:rPr>
      </w:pPr>
      <w:r>
        <w:rPr>
          <w:color w:val="000000" w:themeColor="text1"/>
          <w:sz w:val="20"/>
          <w:szCs w:val="20"/>
        </w:rPr>
        <w:tab/>
      </w:r>
      <w:r w:rsidRPr="00897F44">
        <w:rPr>
          <w:color w:val="000000" w:themeColor="text1"/>
          <w:sz w:val="20"/>
          <w:szCs w:val="20"/>
        </w:rPr>
        <w:t xml:space="preserve">Penelitian  ini memiliki kekurangan, yaitu </w:t>
      </w:r>
      <w:r w:rsidRPr="00897F44">
        <w:rPr>
          <w:sz w:val="20"/>
          <w:szCs w:val="20"/>
        </w:rPr>
        <w:t xml:space="preserve">kesulitan peneliti dalam mencari sampel penelitian yang disebabkan  keengganan untuk datang ke rumah sakit karena masih adanya interpretasi negatif </w:t>
      </w:r>
      <w:r w:rsidRPr="00897F44">
        <w:rPr>
          <w:sz w:val="20"/>
          <w:szCs w:val="20"/>
        </w:rPr>
        <w:t>untuk dilakukan pemeriksaan terkait Covid-19 maupun rasa cemas akan kemungkinan tertular kembali; mengikuti protokol selama pandemi Covid-19 maka subjek peneliti diarahkan untuk melakukan latihan IS dan DB melalui telerehabilitasi berbasis video online maupun rekaman video latihan sehingga peneliti kesulitan untuk mengevaluasi subjek setiap hari dikarenakan aktivitas yang berbeda diantara subjek peneliti.</w:t>
      </w:r>
    </w:p>
    <w:p w14:paraId="667DFDBE" w14:textId="77777777" w:rsidR="00DC520E" w:rsidRPr="00897F44" w:rsidRDefault="00DC520E" w:rsidP="00DC520E">
      <w:pPr>
        <w:pStyle w:val="ListParagraph"/>
        <w:tabs>
          <w:tab w:val="left" w:pos="360"/>
        </w:tabs>
        <w:spacing w:after="0" w:line="240" w:lineRule="auto"/>
        <w:ind w:left="0"/>
        <w:jc w:val="both"/>
        <w:rPr>
          <w:rFonts w:ascii="Times New Roman" w:hAnsi="Times New Roman"/>
          <w:color w:val="000000" w:themeColor="text1"/>
          <w:sz w:val="20"/>
          <w:szCs w:val="20"/>
        </w:rPr>
      </w:pPr>
      <w:r w:rsidRPr="00897F44">
        <w:rPr>
          <w:rFonts w:ascii="Times New Roman" w:hAnsi="Times New Roman"/>
          <w:color w:val="000000" w:themeColor="text1"/>
          <w:sz w:val="20"/>
          <w:szCs w:val="20"/>
        </w:rPr>
        <w:tab/>
        <w:t>Adapun kelebihan penelitian, yaitu penelitian ini merupakan penelitian pertama yang meneliti pengaruh Latihan IS</w:t>
      </w:r>
      <w:r w:rsidRPr="00897F44">
        <w:rPr>
          <w:rFonts w:ascii="Times New Roman" w:hAnsi="Times New Roman"/>
          <w:i/>
          <w:color w:val="000000" w:themeColor="text1"/>
          <w:sz w:val="20"/>
          <w:szCs w:val="20"/>
        </w:rPr>
        <w:t xml:space="preserve"> </w:t>
      </w:r>
      <w:r w:rsidRPr="00897F44">
        <w:rPr>
          <w:rFonts w:ascii="Times New Roman" w:hAnsi="Times New Roman"/>
          <w:color w:val="000000" w:themeColor="text1"/>
          <w:sz w:val="20"/>
          <w:szCs w:val="20"/>
        </w:rPr>
        <w:t>dan DB</w:t>
      </w:r>
      <w:r w:rsidRPr="00897F44">
        <w:rPr>
          <w:rFonts w:ascii="Times New Roman" w:hAnsi="Times New Roman"/>
          <w:i/>
          <w:color w:val="000000" w:themeColor="text1"/>
          <w:sz w:val="20"/>
          <w:szCs w:val="20"/>
        </w:rPr>
        <w:t xml:space="preserve"> </w:t>
      </w:r>
      <w:r w:rsidRPr="00897F44">
        <w:rPr>
          <w:rFonts w:ascii="Times New Roman" w:hAnsi="Times New Roman"/>
          <w:color w:val="000000" w:themeColor="text1"/>
          <w:sz w:val="20"/>
          <w:szCs w:val="20"/>
        </w:rPr>
        <w:t xml:space="preserve">terhadap peningkatan Kapasitas Fungsional pasca-Covid-19, tidak ada subjek penelitian yang </w:t>
      </w:r>
      <w:r w:rsidRPr="00897F44">
        <w:rPr>
          <w:rFonts w:ascii="Times New Roman" w:hAnsi="Times New Roman"/>
          <w:i/>
          <w:color w:val="000000" w:themeColor="text1"/>
          <w:sz w:val="20"/>
          <w:szCs w:val="20"/>
        </w:rPr>
        <w:t xml:space="preserve">loss to follow </w:t>
      </w:r>
      <w:r w:rsidRPr="00897F44">
        <w:rPr>
          <w:rFonts w:ascii="Times New Roman" w:hAnsi="Times New Roman"/>
          <w:color w:val="000000" w:themeColor="text1"/>
          <w:sz w:val="20"/>
          <w:szCs w:val="20"/>
        </w:rPr>
        <w:t>up serta memberikan suatu alternatif terapi yang dapat digunakan untuk program  rehabilitasi  respirasi, baik di rumah sakit ataupun sebagai program rumahan karena intervensi yang diberikan mudah dilakukan dan sederhana.</w:t>
      </w:r>
    </w:p>
    <w:p w14:paraId="0D5890BF" w14:textId="77777777" w:rsidR="00DC520E" w:rsidRPr="00430BBB" w:rsidRDefault="00DC520E" w:rsidP="00BA1851">
      <w:pPr>
        <w:pStyle w:val="BodyTextIndent2"/>
        <w:spacing w:line="240" w:lineRule="auto"/>
        <w:ind w:firstLine="0"/>
        <w:jc w:val="both"/>
        <w:rPr>
          <w:b/>
          <w:bCs/>
          <w:sz w:val="20"/>
          <w:szCs w:val="20"/>
          <w:lang w:val="en-US"/>
        </w:rPr>
      </w:pPr>
    </w:p>
    <w:p w14:paraId="75F6DC25" w14:textId="04B8D42C" w:rsidR="00202E2C" w:rsidRPr="00C6786B" w:rsidRDefault="00202E2C" w:rsidP="00C6786B">
      <w:pPr>
        <w:pStyle w:val="Heading7"/>
        <w:spacing w:line="240" w:lineRule="auto"/>
        <w:jc w:val="both"/>
        <w:rPr>
          <w:b/>
          <w:sz w:val="20"/>
          <w:szCs w:val="20"/>
        </w:rPr>
      </w:pPr>
      <w:r w:rsidRPr="00BA1851">
        <w:rPr>
          <w:b/>
          <w:sz w:val="20"/>
          <w:szCs w:val="20"/>
        </w:rPr>
        <w:t>DAFTAR PUSTAKA</w:t>
      </w:r>
    </w:p>
    <w:p w14:paraId="42A38560"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 xml:space="preserve">Gao Y, Yan L, Huang Y, </w:t>
      </w:r>
      <w:r w:rsidRPr="00A66F0D">
        <w:rPr>
          <w:rFonts w:ascii="Times New Roman" w:hAnsi="Times New Roman"/>
          <w:i/>
          <w:iCs/>
          <w:color w:val="000000" w:themeColor="text1"/>
          <w:sz w:val="20"/>
          <w:szCs w:val="20"/>
        </w:rPr>
        <w:t>et al</w:t>
      </w:r>
      <w:r w:rsidRPr="00A66F0D">
        <w:rPr>
          <w:rFonts w:ascii="Times New Roman" w:hAnsi="Times New Roman"/>
          <w:color w:val="000000" w:themeColor="text1"/>
          <w:sz w:val="20"/>
          <w:szCs w:val="20"/>
        </w:rPr>
        <w:t xml:space="preserve">. Structure of the RNA-dependent RNA polymerase from    COVID-19 virus. </w:t>
      </w:r>
      <w:r w:rsidRPr="00A66F0D">
        <w:rPr>
          <w:rFonts w:ascii="Times New Roman" w:hAnsi="Times New Roman"/>
          <w:i/>
          <w:iCs/>
          <w:color w:val="000000" w:themeColor="text1"/>
          <w:sz w:val="20"/>
          <w:szCs w:val="20"/>
        </w:rPr>
        <w:t xml:space="preserve">Science </w:t>
      </w:r>
      <w:r w:rsidRPr="00A66F0D">
        <w:rPr>
          <w:rFonts w:ascii="Times New Roman" w:hAnsi="Times New Roman"/>
          <w:color w:val="000000" w:themeColor="text1"/>
          <w:sz w:val="20"/>
          <w:szCs w:val="20"/>
        </w:rPr>
        <w:t>2020;368:779–82.</w:t>
      </w:r>
    </w:p>
    <w:p w14:paraId="16407D28"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lang w:val="x-none" w:eastAsia="x-none"/>
        </w:rPr>
      </w:pPr>
      <w:r w:rsidRPr="00A66F0D">
        <w:rPr>
          <w:rFonts w:ascii="Times New Roman" w:hAnsi="Times New Roman"/>
          <w:color w:val="000000" w:themeColor="text1"/>
          <w:sz w:val="20"/>
          <w:szCs w:val="20"/>
        </w:rPr>
        <w:t xml:space="preserve">Gilbert M, Pullano G, Pinotti F, </w:t>
      </w:r>
      <w:r w:rsidRPr="00A66F0D">
        <w:rPr>
          <w:rFonts w:ascii="Times New Roman" w:hAnsi="Times New Roman"/>
          <w:i/>
          <w:iCs/>
          <w:color w:val="000000" w:themeColor="text1"/>
          <w:sz w:val="20"/>
          <w:szCs w:val="20"/>
        </w:rPr>
        <w:t>et al</w:t>
      </w:r>
      <w:r w:rsidRPr="00A66F0D">
        <w:rPr>
          <w:rFonts w:ascii="Times New Roman" w:hAnsi="Times New Roman"/>
          <w:color w:val="000000" w:themeColor="text1"/>
          <w:sz w:val="20"/>
          <w:szCs w:val="20"/>
        </w:rPr>
        <w:t xml:space="preserve">. Preparedness and vulnerability of African countries against importations of COVID-19: a modelling study. </w:t>
      </w:r>
      <w:r w:rsidRPr="00A66F0D">
        <w:rPr>
          <w:rFonts w:ascii="Times New Roman" w:hAnsi="Times New Roman"/>
          <w:i/>
          <w:iCs/>
          <w:color w:val="000000" w:themeColor="text1"/>
          <w:sz w:val="20"/>
          <w:szCs w:val="20"/>
        </w:rPr>
        <w:t xml:space="preserve">Lancet </w:t>
      </w:r>
      <w:r w:rsidRPr="00A66F0D">
        <w:rPr>
          <w:rFonts w:ascii="Times New Roman" w:hAnsi="Times New Roman"/>
          <w:color w:val="000000" w:themeColor="text1"/>
          <w:sz w:val="20"/>
          <w:szCs w:val="20"/>
        </w:rPr>
        <w:t>2020;395:871–7.</w:t>
      </w:r>
    </w:p>
    <w:p w14:paraId="430E33BC"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eastAsia="Times New Roman" w:hAnsi="Times New Roman"/>
          <w:color w:val="000000" w:themeColor="text1"/>
          <w:kern w:val="36"/>
          <w:sz w:val="20"/>
          <w:szCs w:val="20"/>
          <w:lang w:eastAsia="en-ID"/>
        </w:rPr>
      </w:pPr>
      <w:r w:rsidRPr="00A66F0D">
        <w:rPr>
          <w:rFonts w:ascii="Times New Roman" w:eastAsia="Times New Roman" w:hAnsi="Times New Roman"/>
          <w:color w:val="000000" w:themeColor="text1"/>
          <w:kern w:val="36"/>
          <w:sz w:val="20"/>
          <w:szCs w:val="20"/>
          <w:lang w:eastAsia="en-ID"/>
        </w:rPr>
        <w:t xml:space="preserve">Singhal T. A Review of Coronavirus Disease-2019 (COVID-19). </w:t>
      </w:r>
      <w:r w:rsidRPr="00A66F0D">
        <w:rPr>
          <w:rFonts w:ascii="Times New Roman" w:hAnsi="Times New Roman"/>
          <w:i/>
          <w:iCs/>
          <w:color w:val="000000" w:themeColor="text1"/>
          <w:sz w:val="20"/>
          <w:szCs w:val="20"/>
        </w:rPr>
        <w:t>The Indian Journal of Pediatrics</w:t>
      </w:r>
      <w:r w:rsidRPr="00A66F0D">
        <w:rPr>
          <w:rFonts w:ascii="Times New Roman" w:hAnsi="Times New Roman"/>
          <w:color w:val="000000" w:themeColor="text1"/>
          <w:sz w:val="20"/>
          <w:szCs w:val="20"/>
        </w:rPr>
        <w:t xml:space="preserve"> (April 2020). https://doi.org/10.1007/s12098-020-03263-6</w:t>
      </w:r>
    </w:p>
    <w:p w14:paraId="12E382B9"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 xml:space="preserve">Chen N, Zhou M, Dong X, </w:t>
      </w:r>
      <w:r w:rsidRPr="00A66F0D">
        <w:rPr>
          <w:rFonts w:ascii="Times New Roman" w:hAnsi="Times New Roman"/>
          <w:i/>
          <w:iCs/>
          <w:color w:val="000000" w:themeColor="text1"/>
          <w:sz w:val="20"/>
          <w:szCs w:val="20"/>
        </w:rPr>
        <w:t>et al</w:t>
      </w:r>
      <w:r w:rsidRPr="00A66F0D">
        <w:rPr>
          <w:rFonts w:ascii="Times New Roman" w:hAnsi="Times New Roman"/>
          <w:color w:val="000000" w:themeColor="text1"/>
          <w:sz w:val="20"/>
          <w:szCs w:val="20"/>
        </w:rPr>
        <w:t xml:space="preserve">. Epidemiological and clinical characteristics of 99 cases of 2019 novel coronavirus pneumonia in Wuhan, China: a descriptive study. </w:t>
      </w:r>
      <w:r w:rsidRPr="00A66F0D">
        <w:rPr>
          <w:rFonts w:ascii="Times New Roman" w:hAnsi="Times New Roman"/>
          <w:i/>
          <w:iCs/>
          <w:color w:val="000000" w:themeColor="text1"/>
          <w:sz w:val="20"/>
          <w:szCs w:val="20"/>
        </w:rPr>
        <w:t xml:space="preserve">Lancet </w:t>
      </w:r>
      <w:r w:rsidRPr="00A66F0D">
        <w:rPr>
          <w:rFonts w:ascii="Times New Roman" w:hAnsi="Times New Roman"/>
          <w:color w:val="000000" w:themeColor="text1"/>
          <w:sz w:val="20"/>
          <w:szCs w:val="20"/>
        </w:rPr>
        <w:t>2020;395:507–13.</w:t>
      </w:r>
    </w:p>
    <w:p w14:paraId="3D1ABB5D"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bCs/>
          <w:color w:val="000000" w:themeColor="text1"/>
          <w:sz w:val="20"/>
          <w:szCs w:val="20"/>
          <w:lang w:val="en-US"/>
        </w:rPr>
        <w:t xml:space="preserve">Joseph T, Ashkan M. </w:t>
      </w:r>
      <w:r w:rsidRPr="00A66F0D">
        <w:rPr>
          <w:rFonts w:ascii="Times New Roman" w:hAnsi="Times New Roman"/>
          <w:bCs/>
          <w:i/>
          <w:iCs/>
          <w:color w:val="000000" w:themeColor="text1"/>
          <w:sz w:val="20"/>
          <w:szCs w:val="20"/>
          <w:lang w:val="en-US"/>
        </w:rPr>
        <w:t>International Pulmonologist’s Consensus On COVID-19</w:t>
      </w:r>
      <w:r w:rsidRPr="00A66F0D">
        <w:rPr>
          <w:rFonts w:ascii="Times New Roman" w:hAnsi="Times New Roman"/>
          <w:bCs/>
          <w:color w:val="000000" w:themeColor="text1"/>
          <w:sz w:val="20"/>
          <w:szCs w:val="20"/>
          <w:lang w:val="en-US"/>
        </w:rPr>
        <w:t>. India; 2020</w:t>
      </w:r>
    </w:p>
    <w:p w14:paraId="4592B58D" w14:textId="77777777" w:rsidR="00A66F0D" w:rsidRPr="00A66F0D" w:rsidRDefault="00A66F0D" w:rsidP="00A66F0D">
      <w:pPr>
        <w:pStyle w:val="ListParagraph"/>
        <w:numPr>
          <w:ilvl w:val="0"/>
          <w:numId w:val="41"/>
        </w:numPr>
        <w:tabs>
          <w:tab w:val="left" w:pos="360"/>
          <w:tab w:val="left" w:pos="450"/>
        </w:tabs>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 xml:space="preserve">WHO. WHO Coronavirus Disease (COVID-19) Dashboard. Available online : </w:t>
      </w:r>
      <w:hyperlink r:id="rId13" w:history="1">
        <w:r w:rsidRPr="00A66F0D">
          <w:rPr>
            <w:rStyle w:val="Hyperlink"/>
            <w:rFonts w:ascii="Times New Roman" w:hAnsi="Times New Roman"/>
            <w:color w:val="000000" w:themeColor="text1"/>
            <w:sz w:val="20"/>
            <w:szCs w:val="20"/>
          </w:rPr>
          <w:t>https://covid19.who.int/</w:t>
        </w:r>
      </w:hyperlink>
    </w:p>
    <w:p w14:paraId="284BC91A" w14:textId="77777777" w:rsidR="00A66F0D" w:rsidRPr="00A66F0D" w:rsidRDefault="00A66F0D" w:rsidP="00A66F0D">
      <w:pPr>
        <w:pStyle w:val="ListParagraph"/>
        <w:numPr>
          <w:ilvl w:val="0"/>
          <w:numId w:val="41"/>
        </w:numPr>
        <w:spacing w:after="0" w:line="240" w:lineRule="auto"/>
        <w:ind w:left="0"/>
        <w:rPr>
          <w:rStyle w:val="Hyperlink"/>
          <w:rFonts w:ascii="Times New Roman" w:hAnsi="Times New Roman"/>
          <w:color w:val="000000" w:themeColor="text1"/>
          <w:sz w:val="20"/>
          <w:szCs w:val="20"/>
        </w:rPr>
      </w:pPr>
      <w:r w:rsidRPr="00A66F0D">
        <w:rPr>
          <w:rFonts w:ascii="Times New Roman" w:hAnsi="Times New Roman"/>
          <w:color w:val="000000" w:themeColor="text1"/>
          <w:sz w:val="20"/>
          <w:szCs w:val="20"/>
        </w:rPr>
        <w:t xml:space="preserve">Ozakinci H, Sak SD. Lung Pathology in COVID-19 Disease: We Must Be Aware!. </w:t>
      </w:r>
      <w:hyperlink r:id="rId14" w:history="1">
        <w:r w:rsidRPr="00A66F0D">
          <w:rPr>
            <w:rStyle w:val="Hyperlink"/>
            <w:rFonts w:ascii="Times New Roman" w:hAnsi="Times New Roman"/>
            <w:color w:val="000000" w:themeColor="text1"/>
            <w:sz w:val="20"/>
            <w:szCs w:val="20"/>
          </w:rPr>
          <w:t>Turk     Thorac J</w:t>
        </w:r>
      </w:hyperlink>
      <w:r w:rsidRPr="00A66F0D">
        <w:rPr>
          <w:rStyle w:val="cit"/>
          <w:rFonts w:ascii="Times New Roman" w:hAnsi="Times New Roman"/>
          <w:color w:val="000000" w:themeColor="text1"/>
          <w:sz w:val="20"/>
          <w:szCs w:val="20"/>
        </w:rPr>
        <w:t xml:space="preserve">. 2020 May; 21(3): 217–218. </w:t>
      </w:r>
      <w:r w:rsidRPr="00A66F0D">
        <w:rPr>
          <w:rStyle w:val="doi"/>
          <w:rFonts w:ascii="Times New Roman" w:hAnsi="Times New Roman"/>
          <w:color w:val="000000" w:themeColor="text1"/>
          <w:sz w:val="20"/>
          <w:szCs w:val="20"/>
        </w:rPr>
        <w:t>doi: </w:t>
      </w:r>
      <w:hyperlink r:id="rId15" w:tgtFrame="pmc_ext" w:history="1">
        <w:r w:rsidRPr="00A66F0D">
          <w:rPr>
            <w:rStyle w:val="Hyperlink"/>
            <w:rFonts w:ascii="Times New Roman" w:hAnsi="Times New Roman"/>
            <w:color w:val="000000" w:themeColor="text1"/>
            <w:sz w:val="20"/>
            <w:szCs w:val="20"/>
          </w:rPr>
          <w:t>10.5152/TurkThoracJ.2020.20049</w:t>
        </w:r>
      </w:hyperlink>
    </w:p>
    <w:p w14:paraId="7E6EACFA" w14:textId="77777777" w:rsidR="00A66F0D" w:rsidRPr="00A66F0D" w:rsidRDefault="00A66F0D" w:rsidP="00A66F0D">
      <w:pPr>
        <w:pStyle w:val="ListParagraph"/>
        <w:numPr>
          <w:ilvl w:val="0"/>
          <w:numId w:val="41"/>
        </w:numPr>
        <w:spacing w:after="0" w:line="240" w:lineRule="auto"/>
        <w:ind w:left="0"/>
        <w:jc w:val="both"/>
        <w:rPr>
          <w:rFonts w:ascii="Times New Roman" w:hAnsi="Times New Roman"/>
          <w:color w:val="000000" w:themeColor="text1"/>
          <w:sz w:val="20"/>
          <w:szCs w:val="20"/>
        </w:rPr>
      </w:pPr>
      <w:r w:rsidRPr="00A66F0D">
        <w:rPr>
          <w:rFonts w:ascii="Times New Roman" w:hAnsi="Times New Roman"/>
          <w:sz w:val="20"/>
          <w:szCs w:val="20"/>
        </w:rPr>
        <w:t xml:space="preserve">Nila SH et. Al. COVID-19: Pathogenesis,cytokine storm and therapeutic potential of interferon. </w:t>
      </w:r>
      <w:hyperlink r:id="rId16" w:tooltip="Go to Cytokine &amp; Growth Factor Reviews on ScienceDirect" w:history="1">
        <w:r w:rsidRPr="00A66F0D">
          <w:rPr>
            <w:rStyle w:val="Hyperlink"/>
            <w:rFonts w:ascii="Times New Roman" w:hAnsi="Times New Roman"/>
            <w:color w:val="000000" w:themeColor="text1"/>
            <w:sz w:val="20"/>
            <w:szCs w:val="20"/>
          </w:rPr>
          <w:t>Cytokine &amp; Growth Factor Reviews</w:t>
        </w:r>
      </w:hyperlink>
      <w:r w:rsidRPr="00A66F0D">
        <w:rPr>
          <w:rFonts w:ascii="Times New Roman" w:hAnsi="Times New Roman"/>
          <w:sz w:val="20"/>
          <w:szCs w:val="20"/>
        </w:rPr>
        <w:t xml:space="preserve"> </w:t>
      </w:r>
      <w:hyperlink r:id="rId17" w:tooltip="Go to table of contents for this volume/issue" w:history="1">
        <w:r w:rsidRPr="00A66F0D">
          <w:rPr>
            <w:rStyle w:val="Hyperlink"/>
            <w:rFonts w:ascii="Times New Roman" w:hAnsi="Times New Roman"/>
            <w:color w:val="000000" w:themeColor="text1"/>
            <w:sz w:val="20"/>
            <w:szCs w:val="20"/>
          </w:rPr>
          <w:t>Volume 53</w:t>
        </w:r>
      </w:hyperlink>
      <w:r w:rsidRPr="00A66F0D">
        <w:rPr>
          <w:rFonts w:ascii="Times New Roman" w:hAnsi="Times New Roman"/>
          <w:sz w:val="20"/>
          <w:szCs w:val="20"/>
        </w:rPr>
        <w:t>, June 2020, p. 66-70. https://doi.org/10.1016/j.cytogfr.2020.05.002</w:t>
      </w:r>
    </w:p>
    <w:p w14:paraId="76EEFE69"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eastAsia="CIDFont+F3" w:hAnsi="Times New Roman"/>
          <w:color w:val="000000" w:themeColor="text1"/>
          <w:sz w:val="20"/>
          <w:szCs w:val="20"/>
        </w:rPr>
      </w:pPr>
      <w:r w:rsidRPr="00A66F0D">
        <w:rPr>
          <w:rFonts w:ascii="Times New Roman" w:eastAsia="CIDFont+F3" w:hAnsi="Times New Roman"/>
          <w:color w:val="000000" w:themeColor="text1"/>
          <w:sz w:val="20"/>
          <w:szCs w:val="20"/>
        </w:rPr>
        <w:t xml:space="preserve">Mo X, et.al. </w:t>
      </w:r>
      <w:r w:rsidRPr="00A66F0D">
        <w:rPr>
          <w:rFonts w:ascii="Times New Roman" w:hAnsi="Times New Roman"/>
          <w:color w:val="000000" w:themeColor="text1"/>
          <w:sz w:val="20"/>
          <w:szCs w:val="20"/>
        </w:rPr>
        <w:t>Abnormal pulmonary function in COVID-19 patients at time of hospital discharge.Research Article.Eur Respi J.2020</w:t>
      </w:r>
    </w:p>
    <w:p w14:paraId="49A2EB45"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eastAsia="CIDFont+F3" w:hAnsi="Times New Roman"/>
          <w:color w:val="000000" w:themeColor="text1"/>
          <w:sz w:val="20"/>
          <w:szCs w:val="20"/>
        </w:rPr>
      </w:pPr>
      <w:r w:rsidRPr="00A66F0D">
        <w:rPr>
          <w:rFonts w:ascii="Times New Roman" w:hAnsi="Times New Roman"/>
          <w:color w:val="000000" w:themeColor="text1"/>
          <w:sz w:val="20"/>
          <w:szCs w:val="20"/>
        </w:rPr>
        <w:t xml:space="preserve"> Goërtz YMJ, Van Herck M, Delbressine JM, </w:t>
      </w:r>
      <w:r w:rsidRPr="00A66F0D">
        <w:rPr>
          <w:rFonts w:ascii="Times New Roman" w:hAnsi="Times New Roman"/>
          <w:i/>
          <w:iCs/>
          <w:color w:val="000000" w:themeColor="text1"/>
          <w:sz w:val="20"/>
          <w:szCs w:val="20"/>
        </w:rPr>
        <w:t>et al</w:t>
      </w:r>
      <w:r w:rsidRPr="00A66F0D">
        <w:rPr>
          <w:rFonts w:ascii="Times New Roman" w:hAnsi="Times New Roman"/>
          <w:color w:val="000000" w:themeColor="text1"/>
          <w:sz w:val="20"/>
          <w:szCs w:val="20"/>
        </w:rPr>
        <w:t xml:space="preserve">. Persistent symptoms 3 months after a SARS-CoV-2 infection: the post-COVID-19 syndrome?. </w:t>
      </w:r>
      <w:r w:rsidRPr="00A66F0D">
        <w:rPr>
          <w:rFonts w:ascii="Times New Roman" w:hAnsi="Times New Roman"/>
          <w:i/>
          <w:iCs/>
          <w:color w:val="000000" w:themeColor="text1"/>
          <w:sz w:val="20"/>
          <w:szCs w:val="20"/>
        </w:rPr>
        <w:t xml:space="preserve">ERJ Open Res </w:t>
      </w:r>
      <w:r w:rsidRPr="00A66F0D">
        <w:rPr>
          <w:rFonts w:ascii="Times New Roman" w:hAnsi="Times New Roman"/>
          <w:color w:val="000000" w:themeColor="text1"/>
          <w:sz w:val="20"/>
          <w:szCs w:val="20"/>
        </w:rPr>
        <w:t>2020; in press (https://doi.org/10.1183/23120541.00542-2020).</w:t>
      </w:r>
    </w:p>
    <w:p w14:paraId="0A2889EA"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 xml:space="preserve">Zhu </w:t>
      </w:r>
      <w:r w:rsidRPr="00A66F0D">
        <w:rPr>
          <w:rFonts w:ascii="Times New Roman" w:hAnsi="Times New Roman"/>
          <w:color w:val="000000" w:themeColor="text1"/>
          <w:sz w:val="20"/>
          <w:szCs w:val="20"/>
        </w:rPr>
        <w:softHyphen/>
        <w:t xml:space="preserve">F, et al. Effects of respiratory rehabilitation on patients with novel coronavirus (COVID-19) </w:t>
      </w:r>
      <w:r w:rsidRPr="00A66F0D">
        <w:rPr>
          <w:rFonts w:ascii="Times New Roman" w:hAnsi="Times New Roman"/>
          <w:color w:val="000000" w:themeColor="text1"/>
          <w:sz w:val="20"/>
          <w:szCs w:val="20"/>
        </w:rPr>
        <w:lastRenderedPageBreak/>
        <w:t>pneumonia in the rehabilitation phase: protocol for asystematic review and meta-analysis. BMJ Open 2020. doi:10.1136/bmjopen-2020-039771</w:t>
      </w:r>
    </w:p>
    <w:p w14:paraId="503F934C" w14:textId="77777777" w:rsidR="00A66F0D" w:rsidRPr="00A66F0D" w:rsidRDefault="00A66F0D" w:rsidP="00A66F0D">
      <w:pPr>
        <w:pStyle w:val="ListParagraph"/>
        <w:numPr>
          <w:ilvl w:val="0"/>
          <w:numId w:val="41"/>
        </w:numPr>
        <w:autoSpaceDE w:val="0"/>
        <w:autoSpaceDN w:val="0"/>
        <w:adjustRightInd w:val="0"/>
        <w:spacing w:after="0" w:line="240" w:lineRule="auto"/>
        <w:ind w:left="0"/>
        <w:rPr>
          <w:rFonts w:ascii="Times New Roman" w:hAnsi="Times New Roman"/>
          <w:color w:val="000000" w:themeColor="text1"/>
          <w:sz w:val="20"/>
          <w:szCs w:val="20"/>
        </w:rPr>
      </w:pPr>
      <w:r w:rsidRPr="00A66F0D">
        <w:rPr>
          <w:rFonts w:ascii="Times New Roman" w:hAnsi="Times New Roman"/>
          <w:color w:val="000000" w:themeColor="text1"/>
          <w:sz w:val="20"/>
          <w:szCs w:val="20"/>
        </w:rPr>
        <w:t>Wang TJ, et. al. Physical Medicine and Rehabilitation and Pulmonary. Am J Phys Med Rehabil 2020. doi :10.1097/PHM.0000000000001505</w:t>
      </w:r>
    </w:p>
    <w:p w14:paraId="3202BAC7"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Lunardi AC, et.al. Effect of Volume-Oriented versus Flow-Oriented Incentive Spirometry on Chest Wall Volumes, Inspiratory Muscle Activity, and Thoracoabdominal Synchrony in the Elderly. Respiratory care. March 2014. doi : 10.4187/respcare.02665</w:t>
      </w:r>
    </w:p>
    <w:p w14:paraId="2DC43AE9"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 xml:space="preserve">Basoglu OK et.al. The efficacy of incentive spirometry in patients with COPD. Original article. </w:t>
      </w:r>
      <w:r w:rsidRPr="00A66F0D">
        <w:rPr>
          <w:rFonts w:ascii="Times New Roman" w:hAnsi="Times New Roman"/>
          <w:i/>
          <w:iCs/>
          <w:color w:val="000000" w:themeColor="text1"/>
          <w:sz w:val="20"/>
          <w:szCs w:val="20"/>
        </w:rPr>
        <w:t>Respirology</w:t>
      </w:r>
      <w:r w:rsidRPr="00A66F0D">
        <w:rPr>
          <w:rFonts w:ascii="Times New Roman" w:hAnsi="Times New Roman"/>
          <w:color w:val="000000" w:themeColor="text1"/>
          <w:sz w:val="20"/>
          <w:szCs w:val="20"/>
        </w:rPr>
        <w:t>. 2005. p349-353</w:t>
      </w:r>
    </w:p>
    <w:p w14:paraId="5C14D595" w14:textId="77777777" w:rsidR="00A66F0D" w:rsidRPr="00A66F0D" w:rsidRDefault="00A66F0D" w:rsidP="00A66F0D">
      <w:pPr>
        <w:pStyle w:val="ListParagraph"/>
        <w:numPr>
          <w:ilvl w:val="0"/>
          <w:numId w:val="41"/>
        </w:numPr>
        <w:tabs>
          <w:tab w:val="left" w:pos="360"/>
          <w:tab w:val="left" w:pos="450"/>
        </w:tabs>
        <w:spacing w:after="0" w:line="240" w:lineRule="auto"/>
        <w:ind w:left="0"/>
        <w:jc w:val="both"/>
        <w:rPr>
          <w:rFonts w:ascii="Times New Roman" w:hAnsi="Times New Roman"/>
          <w:bCs/>
          <w:color w:val="000000" w:themeColor="text1"/>
          <w:sz w:val="20"/>
          <w:szCs w:val="20"/>
          <w:lang w:val="en-US"/>
        </w:rPr>
      </w:pPr>
      <w:r w:rsidRPr="00A66F0D">
        <w:rPr>
          <w:rFonts w:ascii="Times New Roman" w:hAnsi="Times New Roman"/>
          <w:bCs/>
          <w:color w:val="000000" w:themeColor="text1"/>
          <w:sz w:val="20"/>
          <w:szCs w:val="20"/>
          <w:lang w:val="en-US"/>
        </w:rPr>
        <w:t xml:space="preserve">Hussin A. Rothan and Siddappa N. Byrareddy. (2020).  The epidemiology and pathogenesis of coronavirus disease (COVID-19) outbreak. Journal of Autoimmunity,. </w:t>
      </w:r>
      <w:hyperlink r:id="rId18" w:history="1">
        <w:r w:rsidRPr="00A66F0D">
          <w:rPr>
            <w:rStyle w:val="Hyperlink"/>
            <w:rFonts w:ascii="Times New Roman" w:hAnsi="Times New Roman"/>
            <w:bCs/>
            <w:color w:val="000000" w:themeColor="text1"/>
            <w:sz w:val="20"/>
            <w:szCs w:val="20"/>
            <w:lang w:val="en-US"/>
          </w:rPr>
          <w:t>https://doi.org/10.1016/j.jaut.2020.102433</w:t>
        </w:r>
      </w:hyperlink>
    </w:p>
    <w:p w14:paraId="2652A646"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Niu S, Tian S, Lou J, Kang X, Zhang L, Lian H, et al. Clinical characteristics of older patients infected with COVID-19: a descriptive study. Arch Gerontol Geriatr. 2020;89:104058.</w:t>
      </w:r>
    </w:p>
    <w:p w14:paraId="4BC1898B" w14:textId="77777777" w:rsidR="00A66F0D" w:rsidRPr="00A66F0D" w:rsidRDefault="00A66F0D" w:rsidP="00A66F0D">
      <w:pPr>
        <w:pStyle w:val="Default"/>
        <w:numPr>
          <w:ilvl w:val="0"/>
          <w:numId w:val="41"/>
        </w:numPr>
        <w:ind w:left="0"/>
        <w:jc w:val="both"/>
        <w:rPr>
          <w:rFonts w:ascii="Times New Roman" w:hAnsi="Times New Roman" w:cs="Times New Roman"/>
          <w:color w:val="000000" w:themeColor="text1"/>
          <w:sz w:val="20"/>
          <w:szCs w:val="20"/>
        </w:rPr>
      </w:pPr>
      <w:r w:rsidRPr="00A66F0D">
        <w:rPr>
          <w:rFonts w:ascii="Times New Roman" w:hAnsi="Times New Roman" w:cs="Times New Roman"/>
          <w:color w:val="000000" w:themeColor="text1"/>
          <w:sz w:val="20"/>
          <w:szCs w:val="20"/>
        </w:rPr>
        <w:t>Karyono DR, Wicaksana AL. Current prevalence, characteristics, and comorbidities of patients with COVID-19 in Indonesia. Original article. Journal of Community Empowerment for Health. August 2020. doi:10.22146/jcoemph.57325</w:t>
      </w:r>
    </w:p>
    <w:p w14:paraId="5AC68996"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Blough SH, et.al. Prevalence of COVID-19: A Look behind the Scenes. Mini review. Aoril 2020. doi: 10.20944/preprints202004.0179.v2</w:t>
      </w:r>
    </w:p>
    <w:p w14:paraId="0D993582"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eastAsia="CIDFont+F3" w:hAnsi="Times New Roman"/>
          <w:color w:val="000000" w:themeColor="text1"/>
          <w:sz w:val="20"/>
          <w:szCs w:val="20"/>
        </w:rPr>
        <w:t>Wang Z, Qiang W, Ke H. A Handbook of 2019-nCoV Pneumonia Control and Prevention. Hubei Science and Technologi Press. China; 2020.</w:t>
      </w:r>
    </w:p>
    <w:p w14:paraId="49A672ED"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eastAsia="CIDFont+F3" w:hAnsi="Times New Roman"/>
          <w:color w:val="000000" w:themeColor="text1"/>
          <w:sz w:val="20"/>
          <w:szCs w:val="20"/>
        </w:rPr>
        <w:t>Fehr AR, Perlman S. Coronavirus: An Overview of Their Replication and Pathogenesis. Methods Mol Biol. 2015 ; 1282: 1–23.</w:t>
      </w:r>
    </w:p>
    <w:p w14:paraId="1193B881" w14:textId="77777777" w:rsidR="00A66F0D" w:rsidRPr="00A66F0D" w:rsidRDefault="00A66F0D" w:rsidP="00A66F0D">
      <w:pPr>
        <w:pStyle w:val="ListParagraph"/>
        <w:numPr>
          <w:ilvl w:val="0"/>
          <w:numId w:val="41"/>
        </w:numPr>
        <w:spacing w:after="0" w:line="240" w:lineRule="auto"/>
        <w:ind w:left="0"/>
        <w:jc w:val="both"/>
        <w:rPr>
          <w:rFonts w:ascii="Times New Roman" w:eastAsia="CIDFont+F3" w:hAnsi="Times New Roman"/>
          <w:color w:val="000000" w:themeColor="text1"/>
          <w:sz w:val="20"/>
          <w:szCs w:val="20"/>
        </w:rPr>
      </w:pPr>
      <w:r w:rsidRPr="00A66F0D">
        <w:rPr>
          <w:rFonts w:ascii="Times New Roman" w:eastAsia="CIDFont+F3" w:hAnsi="Times New Roman"/>
          <w:color w:val="000000" w:themeColor="text1"/>
          <w:sz w:val="20"/>
          <w:szCs w:val="20"/>
        </w:rPr>
        <w:t>Korsman SNJ, van Zyl GU, Nutt L, Andersson MI, Presier W.Virology. Chins: Churchill Livingston Elsevier; 2012</w:t>
      </w:r>
    </w:p>
    <w:p w14:paraId="6B19EE80" w14:textId="77777777" w:rsidR="00A66F0D" w:rsidRPr="00A66F0D" w:rsidRDefault="00A66F0D" w:rsidP="00A66F0D">
      <w:pPr>
        <w:pStyle w:val="ListParagraph"/>
        <w:numPr>
          <w:ilvl w:val="0"/>
          <w:numId w:val="41"/>
        </w:numPr>
        <w:spacing w:after="0" w:line="240" w:lineRule="auto"/>
        <w:ind w:left="0"/>
        <w:jc w:val="both"/>
        <w:rPr>
          <w:rFonts w:ascii="Times New Roman" w:eastAsia="CIDFont+F3" w:hAnsi="Times New Roman"/>
          <w:color w:val="000000" w:themeColor="text1"/>
          <w:sz w:val="20"/>
          <w:szCs w:val="20"/>
        </w:rPr>
      </w:pPr>
      <w:r w:rsidRPr="00A66F0D">
        <w:rPr>
          <w:rFonts w:ascii="Times New Roman" w:eastAsia="CIDFont+F3" w:hAnsi="Times New Roman"/>
          <w:color w:val="000000" w:themeColor="text1"/>
          <w:sz w:val="20"/>
          <w:szCs w:val="20"/>
        </w:rPr>
        <w:t>Huang C, Wang Y, Li X, Ren L, Zhao J, Zang Li, Fan G. Clinical features of patients infected with 2019 novel coronavirus in Wuhan, China. The Lancet. 24 jan 2020.</w:t>
      </w:r>
    </w:p>
    <w:p w14:paraId="5CDF82D5" w14:textId="77777777" w:rsidR="00A66F0D" w:rsidRPr="00A66F0D" w:rsidRDefault="00A66F0D" w:rsidP="00A66F0D">
      <w:pPr>
        <w:pStyle w:val="ListParagraph"/>
        <w:numPr>
          <w:ilvl w:val="0"/>
          <w:numId w:val="41"/>
        </w:numPr>
        <w:spacing w:after="0" w:line="240" w:lineRule="auto"/>
        <w:ind w:left="0"/>
        <w:jc w:val="both"/>
        <w:rPr>
          <w:rFonts w:ascii="Times New Roman" w:eastAsia="CIDFont+F3" w:hAnsi="Times New Roman"/>
          <w:color w:val="000000" w:themeColor="text1"/>
          <w:sz w:val="20"/>
          <w:szCs w:val="20"/>
        </w:rPr>
      </w:pPr>
      <w:r w:rsidRPr="00A66F0D">
        <w:rPr>
          <w:rFonts w:ascii="Times New Roman" w:hAnsi="Times New Roman"/>
          <w:bCs/>
          <w:color w:val="000000" w:themeColor="text1"/>
          <w:sz w:val="20"/>
          <w:szCs w:val="20"/>
        </w:rPr>
        <w:t>Li-sheng Wang , Yi-ru Wang , Da-wei Ye , et al. Review of the 2019 Novel Coronavirus (COVID-19) based on current evidence. International Journal of Antimicrobial Agent.  (2020).</w:t>
      </w:r>
      <w:r w:rsidRPr="00A66F0D">
        <w:rPr>
          <w:rFonts w:ascii="Times New Roman" w:hAnsi="Times New Roman"/>
          <w:color w:val="000000" w:themeColor="text1"/>
          <w:sz w:val="20"/>
          <w:szCs w:val="20"/>
        </w:rPr>
        <w:t xml:space="preserve"> doi: </w:t>
      </w:r>
      <w:hyperlink r:id="rId19" w:history="1">
        <w:r w:rsidRPr="00A66F0D">
          <w:rPr>
            <w:rStyle w:val="Hyperlink"/>
            <w:rFonts w:ascii="Times New Roman" w:hAnsi="Times New Roman"/>
            <w:bCs/>
            <w:color w:val="000000" w:themeColor="text1"/>
            <w:sz w:val="20"/>
            <w:szCs w:val="20"/>
          </w:rPr>
          <w:t>10.1016/j.ijantimicag.2020.105948</w:t>
        </w:r>
      </w:hyperlink>
    </w:p>
    <w:p w14:paraId="05AB1999" w14:textId="77777777" w:rsidR="00A66F0D" w:rsidRPr="00A66F0D" w:rsidRDefault="00A66F0D" w:rsidP="00A66F0D">
      <w:pPr>
        <w:pStyle w:val="Default"/>
        <w:numPr>
          <w:ilvl w:val="0"/>
          <w:numId w:val="41"/>
        </w:numPr>
        <w:ind w:left="0"/>
        <w:jc w:val="both"/>
        <w:rPr>
          <w:rFonts w:ascii="Times New Roman" w:hAnsi="Times New Roman" w:cs="Times New Roman"/>
          <w:color w:val="000000" w:themeColor="text1"/>
          <w:sz w:val="20"/>
          <w:szCs w:val="20"/>
        </w:rPr>
      </w:pPr>
      <w:r w:rsidRPr="00A66F0D">
        <w:rPr>
          <w:rFonts w:ascii="Times New Roman" w:eastAsia="CIDFont+F3" w:hAnsi="Times New Roman" w:cs="Times New Roman"/>
          <w:color w:val="000000" w:themeColor="text1"/>
          <w:sz w:val="20"/>
          <w:szCs w:val="20"/>
        </w:rPr>
        <w:t>World Health Organization. Clinical management of severe acute respiratory infection when novel coronavirus (2019-nCoV) infection is suspected. interim guidance. [Serial on The Internet]. Cited Jan 30th 2020. Available on: https://www.who.int/publications-detail/clinical-management-ofsevere-acute-respiratory-infection-when-novel-coronavirus-(ncov)-infection-is-suspected.(Jan 28th 2020)</w:t>
      </w:r>
    </w:p>
    <w:p w14:paraId="1001AB7F" w14:textId="77777777" w:rsidR="00A66F0D" w:rsidRPr="00A66F0D" w:rsidRDefault="00A66F0D" w:rsidP="00A66F0D">
      <w:pPr>
        <w:pStyle w:val="ListParagraph"/>
        <w:numPr>
          <w:ilvl w:val="0"/>
          <w:numId w:val="41"/>
        </w:numPr>
        <w:spacing w:after="0" w:line="240" w:lineRule="auto"/>
        <w:ind w:left="0"/>
        <w:jc w:val="both"/>
        <w:rPr>
          <w:rFonts w:ascii="Times New Roman" w:eastAsia="CIDFont+F3" w:hAnsi="Times New Roman"/>
          <w:color w:val="000000" w:themeColor="text1"/>
          <w:sz w:val="20"/>
          <w:szCs w:val="20"/>
        </w:rPr>
      </w:pPr>
      <w:r w:rsidRPr="00A66F0D">
        <w:rPr>
          <w:rFonts w:ascii="Times New Roman" w:eastAsia="CIDFont+F3" w:hAnsi="Times New Roman"/>
          <w:color w:val="000000" w:themeColor="text1"/>
          <w:sz w:val="20"/>
          <w:szCs w:val="20"/>
        </w:rPr>
        <w:t>Perhimpunan Dokter Paru Indonesia. Panduan Praktik Klinis: Pneumonia 2019-nCoV. PDPI: Jakarta; 2020.</w:t>
      </w:r>
    </w:p>
    <w:p w14:paraId="2B1CE15C"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eastAsia="CIDFont+F3" w:hAnsi="Times New Roman"/>
          <w:color w:val="000000" w:themeColor="text1"/>
          <w:sz w:val="20"/>
          <w:szCs w:val="20"/>
        </w:rPr>
      </w:pPr>
      <w:r w:rsidRPr="00A66F0D">
        <w:rPr>
          <w:rFonts w:ascii="Times New Roman" w:eastAsia="CIDFont+F3" w:hAnsi="Times New Roman"/>
          <w:color w:val="000000" w:themeColor="text1"/>
          <w:sz w:val="20"/>
          <w:szCs w:val="20"/>
        </w:rPr>
        <w:t xml:space="preserve">Cozzi D, et. Al. </w:t>
      </w:r>
      <w:r w:rsidRPr="00A66F0D">
        <w:rPr>
          <w:rFonts w:ascii="Times New Roman" w:hAnsi="Times New Roman"/>
          <w:color w:val="000000" w:themeColor="text1"/>
          <w:sz w:val="20"/>
          <w:szCs w:val="20"/>
        </w:rPr>
        <w:t>Chest X‑ray in new Coronavirus Disease 2019 (COVID‑19) infection:findings and correlation with clinical outcome. Chest Radiology.2020</w:t>
      </w:r>
    </w:p>
    <w:p w14:paraId="0DFE3F12"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eastAsia="CIDFont+F3" w:hAnsi="Times New Roman"/>
          <w:color w:val="000000" w:themeColor="text1"/>
          <w:sz w:val="20"/>
          <w:szCs w:val="20"/>
        </w:rPr>
      </w:pPr>
      <w:r w:rsidRPr="00A66F0D">
        <w:rPr>
          <w:rFonts w:ascii="Times New Roman" w:eastAsia="CIDFont+F3" w:hAnsi="Times New Roman"/>
          <w:color w:val="000000" w:themeColor="text1"/>
          <w:sz w:val="20"/>
          <w:szCs w:val="20"/>
        </w:rPr>
        <w:t>Tenda DE, et. Al.</w:t>
      </w:r>
      <w:r w:rsidRPr="00A66F0D">
        <w:rPr>
          <w:rFonts w:ascii="Times New Roman" w:hAnsi="Times New Roman"/>
          <w:color w:val="000000" w:themeColor="text1"/>
          <w:sz w:val="20"/>
          <w:szCs w:val="20"/>
        </w:rPr>
        <w:t>The Importance of Chest CT Scan in COVID-19: A Case Series.Acta Med Indones - Indones J Intern Med.2020</w:t>
      </w:r>
    </w:p>
    <w:p w14:paraId="6DC6554D"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 xml:space="preserve">Mohamed AA, Alawna M. Role of increasing the aerobic capacity on improving the function of immune and respiratory systems in patients with coronavirus (COVID-19): A review. </w:t>
      </w:r>
      <w:hyperlink r:id="rId20" w:history="1">
        <w:r w:rsidRPr="00A66F0D">
          <w:rPr>
            <w:rStyle w:val="Hyperlink"/>
            <w:rFonts w:ascii="Times New Roman" w:hAnsi="Times New Roman"/>
            <w:color w:val="000000" w:themeColor="text1"/>
            <w:sz w:val="20"/>
            <w:szCs w:val="20"/>
          </w:rPr>
          <w:t>Diabetes Metab Syndr</w:t>
        </w:r>
      </w:hyperlink>
      <w:r w:rsidRPr="00A66F0D">
        <w:rPr>
          <w:rStyle w:val="cit"/>
          <w:rFonts w:ascii="Times New Roman" w:hAnsi="Times New Roman"/>
          <w:color w:val="000000" w:themeColor="text1"/>
          <w:sz w:val="20"/>
          <w:szCs w:val="20"/>
        </w:rPr>
        <w:t>. 2020 July-August. doi: 10.1016/j.dsx.2020.04.038</w:t>
      </w:r>
    </w:p>
    <w:p w14:paraId="6CC35AEA"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hAnsi="Times New Roman"/>
          <w:color w:val="000000" w:themeColor="text1"/>
          <w:sz w:val="20"/>
          <w:szCs w:val="20"/>
        </w:rPr>
      </w:pPr>
      <w:r w:rsidRPr="00A66F0D">
        <w:rPr>
          <w:rFonts w:ascii="Times New Roman" w:hAnsi="Times New Roman"/>
          <w:color w:val="000000" w:themeColor="text1"/>
          <w:sz w:val="20"/>
          <w:szCs w:val="20"/>
        </w:rPr>
        <w:t xml:space="preserve">Yuki K, et.al. COVID-19 pathophysiology. </w:t>
      </w:r>
      <w:hyperlink r:id="rId21" w:history="1">
        <w:r w:rsidRPr="00A66F0D">
          <w:rPr>
            <w:rStyle w:val="Hyperlink"/>
            <w:rFonts w:ascii="Times New Roman" w:hAnsi="Times New Roman"/>
            <w:color w:val="000000" w:themeColor="text1"/>
            <w:sz w:val="20"/>
            <w:szCs w:val="20"/>
          </w:rPr>
          <w:t>Clin Immunol</w:t>
        </w:r>
      </w:hyperlink>
      <w:r w:rsidRPr="00A66F0D">
        <w:rPr>
          <w:rStyle w:val="cit"/>
          <w:rFonts w:ascii="Times New Roman" w:hAnsi="Times New Roman"/>
          <w:color w:val="000000" w:themeColor="text1"/>
          <w:sz w:val="20"/>
          <w:szCs w:val="20"/>
        </w:rPr>
        <w:t>. June 2020. doi: 10.1016/j.clim.2020.108427</w:t>
      </w:r>
    </w:p>
    <w:p w14:paraId="1D83AB3C" w14:textId="77777777" w:rsidR="00A66F0D" w:rsidRPr="00A66F0D" w:rsidRDefault="00A66F0D" w:rsidP="00A66F0D">
      <w:pPr>
        <w:pStyle w:val="ListParagraph"/>
        <w:numPr>
          <w:ilvl w:val="0"/>
          <w:numId w:val="41"/>
        </w:numPr>
        <w:autoSpaceDE w:val="0"/>
        <w:autoSpaceDN w:val="0"/>
        <w:adjustRightInd w:val="0"/>
        <w:spacing w:after="0" w:line="240" w:lineRule="auto"/>
        <w:ind w:left="0"/>
        <w:jc w:val="both"/>
        <w:rPr>
          <w:rFonts w:ascii="Times New Roman" w:eastAsia="CIDFont+F3" w:hAnsi="Times New Roman"/>
          <w:color w:val="000000" w:themeColor="text1"/>
          <w:sz w:val="20"/>
          <w:szCs w:val="20"/>
        </w:rPr>
      </w:pPr>
      <w:r w:rsidRPr="00A66F0D">
        <w:rPr>
          <w:rFonts w:ascii="Times New Roman" w:hAnsi="Times New Roman"/>
          <w:color w:val="000000" w:themeColor="text1"/>
          <w:sz w:val="20"/>
          <w:szCs w:val="20"/>
        </w:rPr>
        <w:t>Gulhan PY, et.al. Interstitial lung diseases and COVID‑19. Eurasian journal of pulmonology. August 2020. doi: 10.4103/ejop.ejop_46</w:t>
      </w:r>
    </w:p>
    <w:p w14:paraId="4F7B9AB4" w14:textId="77777777" w:rsidR="00226418" w:rsidRDefault="00226418" w:rsidP="002E6DE6">
      <w:pPr>
        <w:spacing w:line="360" w:lineRule="auto"/>
        <w:ind w:left="374"/>
        <w:jc w:val="both"/>
      </w:pPr>
    </w:p>
    <w:bookmarkEnd w:id="0"/>
    <w:p w14:paraId="53EABB7D" w14:textId="77777777" w:rsidR="008F3D81" w:rsidRPr="009C35DA" w:rsidRDefault="008F3D81" w:rsidP="00C372CC">
      <w:pPr>
        <w:numPr>
          <w:ilvl w:val="2"/>
          <w:numId w:val="0"/>
        </w:numPr>
        <w:tabs>
          <w:tab w:val="left" w:pos="0"/>
          <w:tab w:val="left" w:pos="374"/>
        </w:tabs>
        <w:spacing w:line="360" w:lineRule="auto"/>
        <w:jc w:val="both"/>
      </w:pPr>
    </w:p>
    <w:sectPr w:rsidR="008F3D81" w:rsidRPr="009C35DA" w:rsidSect="002F6497">
      <w:footerReference w:type="even" r:id="rId22"/>
      <w:footerReference w:type="default" r:id="rId23"/>
      <w:pgSz w:w="11907" w:h="16839"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0345" w14:textId="77777777" w:rsidR="00F0604C" w:rsidRDefault="00F0604C">
      <w:r>
        <w:separator/>
      </w:r>
    </w:p>
  </w:endnote>
  <w:endnote w:type="continuationSeparator" w:id="0">
    <w:p w14:paraId="1FC1855B" w14:textId="77777777" w:rsidR="00F0604C" w:rsidRDefault="00F0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CIDFont+F3">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9CF5" w14:textId="77777777" w:rsidR="00747913" w:rsidRDefault="007479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442757" w14:textId="77777777" w:rsidR="00747913" w:rsidRDefault="00747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13DA" w14:textId="77777777" w:rsidR="00747913" w:rsidRDefault="007479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31</w:t>
    </w:r>
    <w:r>
      <w:rPr>
        <w:rStyle w:val="PageNumber"/>
      </w:rPr>
      <w:fldChar w:fldCharType="end"/>
    </w:r>
  </w:p>
  <w:p w14:paraId="368541C7" w14:textId="77777777" w:rsidR="00747913" w:rsidRDefault="00747913">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5BCCC" w14:textId="77777777" w:rsidR="00F0604C" w:rsidRDefault="00F0604C">
      <w:r>
        <w:separator/>
      </w:r>
    </w:p>
  </w:footnote>
  <w:footnote w:type="continuationSeparator" w:id="0">
    <w:p w14:paraId="12C5F92B" w14:textId="77777777" w:rsidR="00F0604C" w:rsidRDefault="00F06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114"/>
    <w:multiLevelType w:val="hybridMultilevel"/>
    <w:tmpl w:val="90F695E6"/>
    <w:lvl w:ilvl="0" w:tplc="335CB36A">
      <w:start w:val="1"/>
      <w:numFmt w:val="bullet"/>
      <w:lvlText w:val=""/>
      <w:lvlJc w:val="left"/>
      <w:pPr>
        <w:tabs>
          <w:tab w:val="num" w:pos="2289"/>
        </w:tabs>
        <w:ind w:left="2289" w:hanging="648"/>
      </w:pPr>
      <w:rPr>
        <w:rFonts w:ascii="Wingdings" w:hAnsi="Wingdings" w:hint="default"/>
      </w:rPr>
    </w:lvl>
    <w:lvl w:ilvl="1" w:tplc="1F206B4E">
      <w:start w:val="1"/>
      <w:numFmt w:val="upperLetter"/>
      <w:lvlText w:val="%2."/>
      <w:lvlJc w:val="left"/>
      <w:pPr>
        <w:tabs>
          <w:tab w:val="num" w:pos="2361"/>
        </w:tabs>
        <w:ind w:left="2361" w:hanging="720"/>
      </w:pPr>
      <w:rPr>
        <w:rFonts w:hint="default"/>
      </w:rPr>
    </w:lvl>
    <w:lvl w:ilvl="2" w:tplc="0409000F">
      <w:start w:val="1"/>
      <w:numFmt w:val="decimal"/>
      <w:lvlText w:val="%3."/>
      <w:lvlJc w:val="left"/>
      <w:pPr>
        <w:tabs>
          <w:tab w:val="num" w:pos="2721"/>
        </w:tabs>
        <w:ind w:left="2721" w:hanging="360"/>
      </w:pPr>
    </w:lvl>
    <w:lvl w:ilvl="3" w:tplc="335CB36A">
      <w:start w:val="1"/>
      <w:numFmt w:val="bullet"/>
      <w:lvlText w:val=""/>
      <w:lvlJc w:val="left"/>
      <w:pPr>
        <w:tabs>
          <w:tab w:val="num" w:pos="3729"/>
        </w:tabs>
        <w:ind w:left="3729" w:hanging="648"/>
      </w:pPr>
      <w:rPr>
        <w:rFonts w:ascii="Wingdings" w:hAnsi="Wingdings" w:hint="default"/>
      </w:rPr>
    </w:lvl>
    <w:lvl w:ilvl="4" w:tplc="04090003" w:tentative="1">
      <w:start w:val="1"/>
      <w:numFmt w:val="bullet"/>
      <w:lvlText w:val="o"/>
      <w:lvlJc w:val="left"/>
      <w:pPr>
        <w:tabs>
          <w:tab w:val="num" w:pos="4161"/>
        </w:tabs>
        <w:ind w:left="4161" w:hanging="360"/>
      </w:pPr>
      <w:rPr>
        <w:rFonts w:ascii="Courier New" w:hAnsi="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 w15:restartNumberingAfterBreak="0">
    <w:nsid w:val="065E63B6"/>
    <w:multiLevelType w:val="hybridMultilevel"/>
    <w:tmpl w:val="A962B678"/>
    <w:lvl w:ilvl="0" w:tplc="A2168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E6EE5"/>
    <w:multiLevelType w:val="hybridMultilevel"/>
    <w:tmpl w:val="58D2E8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752D8"/>
    <w:multiLevelType w:val="multilevel"/>
    <w:tmpl w:val="8E9688A0"/>
    <w:lvl w:ilvl="0">
      <w:start w:val="1"/>
      <w:numFmt w:val="decimal"/>
      <w:lvlText w:val="%1."/>
      <w:lvlJc w:val="left"/>
      <w:pPr>
        <w:tabs>
          <w:tab w:val="num" w:pos="1335"/>
        </w:tabs>
        <w:ind w:left="1335" w:hanging="360"/>
      </w:pPr>
    </w:lvl>
    <w:lvl w:ilvl="1">
      <w:start w:val="1"/>
      <w:numFmt w:val="decimal"/>
      <w:isLgl/>
      <w:lvlText w:val="%1.%2."/>
      <w:lvlJc w:val="left"/>
      <w:pPr>
        <w:ind w:left="1335" w:hanging="36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415" w:hanging="1440"/>
      </w:pPr>
      <w:rPr>
        <w:rFonts w:hint="default"/>
      </w:rPr>
    </w:lvl>
    <w:lvl w:ilvl="7">
      <w:start w:val="1"/>
      <w:numFmt w:val="decimal"/>
      <w:isLgl/>
      <w:lvlText w:val="%1.%2.%3.%4.%5.%6.%7.%8."/>
      <w:lvlJc w:val="left"/>
      <w:pPr>
        <w:ind w:left="2415" w:hanging="1440"/>
      </w:pPr>
      <w:rPr>
        <w:rFonts w:hint="default"/>
      </w:rPr>
    </w:lvl>
    <w:lvl w:ilvl="8">
      <w:start w:val="1"/>
      <w:numFmt w:val="decimal"/>
      <w:isLgl/>
      <w:lvlText w:val="%1.%2.%3.%4.%5.%6.%7.%8.%9."/>
      <w:lvlJc w:val="left"/>
      <w:pPr>
        <w:ind w:left="2775" w:hanging="1800"/>
      </w:pPr>
      <w:rPr>
        <w:rFonts w:hint="default"/>
      </w:rPr>
    </w:lvl>
  </w:abstractNum>
  <w:abstractNum w:abstractNumId="4" w15:restartNumberingAfterBreak="0">
    <w:nsid w:val="0E4B09BA"/>
    <w:multiLevelType w:val="hybridMultilevel"/>
    <w:tmpl w:val="ABCAEAC4"/>
    <w:lvl w:ilvl="0" w:tplc="8EFE4D7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63990"/>
    <w:multiLevelType w:val="hybridMultilevel"/>
    <w:tmpl w:val="0D8611A8"/>
    <w:lvl w:ilvl="0" w:tplc="F27AC48E">
      <w:start w:val="1"/>
      <w:numFmt w:val="decimal"/>
      <w:lvlText w:val="%1)"/>
      <w:lvlJc w:val="left"/>
      <w:pPr>
        <w:ind w:left="32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F209B"/>
    <w:multiLevelType w:val="hybridMultilevel"/>
    <w:tmpl w:val="1A9674AC"/>
    <w:lvl w:ilvl="0" w:tplc="8EFE4D7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000AB"/>
    <w:multiLevelType w:val="hybridMultilevel"/>
    <w:tmpl w:val="A2A0589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03A0D11"/>
    <w:multiLevelType w:val="hybridMultilevel"/>
    <w:tmpl w:val="6AACB03C"/>
    <w:lvl w:ilvl="0" w:tplc="52E218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306F9"/>
    <w:multiLevelType w:val="hybridMultilevel"/>
    <w:tmpl w:val="F4D09254"/>
    <w:lvl w:ilvl="0" w:tplc="0A14E7E6">
      <w:start w:val="1"/>
      <w:numFmt w:val="decimal"/>
      <w:lvlText w:val="%1."/>
      <w:lvlJc w:val="left"/>
      <w:pPr>
        <w:ind w:left="1070" w:hanging="360"/>
      </w:pPr>
      <w:rPr>
        <w:rFonts w:ascii="Times New Roman" w:eastAsia="Times New Roman" w:hAnsi="Times New Roman" w:cs="Times New Roman"/>
        <w:sz w:val="16"/>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10" w15:restartNumberingAfterBreak="0">
    <w:nsid w:val="20F33986"/>
    <w:multiLevelType w:val="hybridMultilevel"/>
    <w:tmpl w:val="30B614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E313B"/>
    <w:multiLevelType w:val="hybridMultilevel"/>
    <w:tmpl w:val="AE6AAAF0"/>
    <w:lvl w:ilvl="0" w:tplc="CEA0785E">
      <w:start w:val="1"/>
      <w:numFmt w:val="decimal"/>
      <w:lvlText w:val="%1)"/>
      <w:lvlJc w:val="left"/>
      <w:pPr>
        <w:tabs>
          <w:tab w:val="num" w:pos="1886"/>
        </w:tabs>
        <w:ind w:left="1886" w:hanging="432"/>
      </w:pPr>
      <w:rPr>
        <w:rFonts w:hint="default"/>
      </w:rPr>
    </w:lvl>
    <w:lvl w:ilvl="1" w:tplc="04090019" w:tentative="1">
      <w:start w:val="1"/>
      <w:numFmt w:val="lowerLetter"/>
      <w:lvlText w:val="%2."/>
      <w:lvlJc w:val="left"/>
      <w:pPr>
        <w:tabs>
          <w:tab w:val="num" w:pos="1814"/>
        </w:tabs>
        <w:ind w:left="1814" w:hanging="360"/>
      </w:pPr>
    </w:lvl>
    <w:lvl w:ilvl="2" w:tplc="0409001B" w:tentative="1">
      <w:start w:val="1"/>
      <w:numFmt w:val="lowerRoman"/>
      <w:lvlText w:val="%3."/>
      <w:lvlJc w:val="right"/>
      <w:pPr>
        <w:tabs>
          <w:tab w:val="num" w:pos="2534"/>
        </w:tabs>
        <w:ind w:left="2534" w:hanging="18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12" w15:restartNumberingAfterBreak="0">
    <w:nsid w:val="235D503F"/>
    <w:multiLevelType w:val="hybridMultilevel"/>
    <w:tmpl w:val="8B42CCCA"/>
    <w:lvl w:ilvl="0" w:tplc="DC9E3E52">
      <w:start w:val="1"/>
      <w:numFmt w:val="decimal"/>
      <w:lvlText w:val="%1."/>
      <w:lvlJc w:val="left"/>
      <w:pPr>
        <w:tabs>
          <w:tab w:val="num" w:pos="737"/>
        </w:tabs>
        <w:ind w:left="737" w:hanging="397"/>
      </w:pPr>
      <w:rPr>
        <w:rFonts w:ascii="Times New Roman" w:eastAsia="Times New Roman" w:hAnsi="Times New Roman" w:cs="Times New Roman"/>
        <w:sz w:val="16"/>
      </w:rPr>
    </w:lvl>
    <w:lvl w:ilvl="1" w:tplc="335CB36A">
      <w:start w:val="1"/>
      <w:numFmt w:val="bullet"/>
      <w:lvlText w:val=""/>
      <w:lvlJc w:val="left"/>
      <w:pPr>
        <w:tabs>
          <w:tab w:val="num" w:pos="1728"/>
        </w:tabs>
        <w:ind w:left="1728" w:hanging="648"/>
      </w:pPr>
      <w:rPr>
        <w:rFonts w:ascii="Wingdings" w:hAnsi="Wingdings" w:hint="default"/>
      </w:rPr>
    </w:lvl>
    <w:lvl w:ilvl="2" w:tplc="CEA0785E">
      <w:start w:val="1"/>
      <w:numFmt w:val="decimal"/>
      <w:lvlText w:val="%3)"/>
      <w:lvlJc w:val="left"/>
      <w:pPr>
        <w:tabs>
          <w:tab w:val="num" w:pos="2232"/>
        </w:tabs>
        <w:ind w:left="2232" w:hanging="432"/>
      </w:pPr>
      <w:rPr>
        <w:rFonts w:hint="default"/>
      </w:rPr>
    </w:lvl>
    <w:lvl w:ilvl="3" w:tplc="BB0EB57C">
      <w:start w:val="5"/>
      <w:numFmt w:val="upperLetter"/>
      <w:lvlText w:val="%4."/>
      <w:lvlJc w:val="left"/>
      <w:pPr>
        <w:tabs>
          <w:tab w:val="num" w:pos="2910"/>
        </w:tabs>
        <w:ind w:left="2910" w:hanging="390"/>
      </w:pPr>
      <w:rPr>
        <w:rFonts w:hint="default"/>
      </w:rPr>
    </w:lvl>
    <w:lvl w:ilvl="4" w:tplc="0409000F">
      <w:start w:val="1"/>
      <w:numFmt w:val="decimal"/>
      <w:lvlText w:val="%5."/>
      <w:lvlJc w:val="left"/>
      <w:pPr>
        <w:tabs>
          <w:tab w:val="num" w:pos="3600"/>
        </w:tabs>
        <w:ind w:left="3600" w:hanging="360"/>
      </w:p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215D6"/>
    <w:multiLevelType w:val="multilevel"/>
    <w:tmpl w:val="AC9C5F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76FDA"/>
    <w:multiLevelType w:val="hybridMultilevel"/>
    <w:tmpl w:val="31B445AE"/>
    <w:lvl w:ilvl="0" w:tplc="38090001">
      <w:start w:val="1"/>
      <w:numFmt w:val="bullet"/>
      <w:lvlText w:val=""/>
      <w:lvlJc w:val="left"/>
      <w:pPr>
        <w:ind w:left="1504" w:hanging="360"/>
      </w:pPr>
      <w:rPr>
        <w:rFonts w:ascii="Symbol" w:hAnsi="Symbol" w:hint="default"/>
      </w:rPr>
    </w:lvl>
    <w:lvl w:ilvl="1" w:tplc="38090003">
      <w:start w:val="1"/>
      <w:numFmt w:val="bullet"/>
      <w:lvlText w:val="o"/>
      <w:lvlJc w:val="left"/>
      <w:pPr>
        <w:ind w:left="2224" w:hanging="360"/>
      </w:pPr>
      <w:rPr>
        <w:rFonts w:ascii="Courier New" w:hAnsi="Courier New" w:cs="Courier New" w:hint="default"/>
      </w:rPr>
    </w:lvl>
    <w:lvl w:ilvl="2" w:tplc="38090005" w:tentative="1">
      <w:start w:val="1"/>
      <w:numFmt w:val="bullet"/>
      <w:lvlText w:val=""/>
      <w:lvlJc w:val="left"/>
      <w:pPr>
        <w:ind w:left="2944" w:hanging="360"/>
      </w:pPr>
      <w:rPr>
        <w:rFonts w:ascii="Wingdings" w:hAnsi="Wingdings" w:hint="default"/>
      </w:rPr>
    </w:lvl>
    <w:lvl w:ilvl="3" w:tplc="38090001" w:tentative="1">
      <w:start w:val="1"/>
      <w:numFmt w:val="bullet"/>
      <w:lvlText w:val=""/>
      <w:lvlJc w:val="left"/>
      <w:pPr>
        <w:ind w:left="3664" w:hanging="360"/>
      </w:pPr>
      <w:rPr>
        <w:rFonts w:ascii="Symbol" w:hAnsi="Symbol" w:hint="default"/>
      </w:rPr>
    </w:lvl>
    <w:lvl w:ilvl="4" w:tplc="38090003" w:tentative="1">
      <w:start w:val="1"/>
      <w:numFmt w:val="bullet"/>
      <w:lvlText w:val="o"/>
      <w:lvlJc w:val="left"/>
      <w:pPr>
        <w:ind w:left="4384" w:hanging="360"/>
      </w:pPr>
      <w:rPr>
        <w:rFonts w:ascii="Courier New" w:hAnsi="Courier New" w:cs="Courier New" w:hint="default"/>
      </w:rPr>
    </w:lvl>
    <w:lvl w:ilvl="5" w:tplc="38090005" w:tentative="1">
      <w:start w:val="1"/>
      <w:numFmt w:val="bullet"/>
      <w:lvlText w:val=""/>
      <w:lvlJc w:val="left"/>
      <w:pPr>
        <w:ind w:left="5104" w:hanging="360"/>
      </w:pPr>
      <w:rPr>
        <w:rFonts w:ascii="Wingdings" w:hAnsi="Wingdings" w:hint="default"/>
      </w:rPr>
    </w:lvl>
    <w:lvl w:ilvl="6" w:tplc="38090001" w:tentative="1">
      <w:start w:val="1"/>
      <w:numFmt w:val="bullet"/>
      <w:lvlText w:val=""/>
      <w:lvlJc w:val="left"/>
      <w:pPr>
        <w:ind w:left="5824" w:hanging="360"/>
      </w:pPr>
      <w:rPr>
        <w:rFonts w:ascii="Symbol" w:hAnsi="Symbol" w:hint="default"/>
      </w:rPr>
    </w:lvl>
    <w:lvl w:ilvl="7" w:tplc="38090003" w:tentative="1">
      <w:start w:val="1"/>
      <w:numFmt w:val="bullet"/>
      <w:lvlText w:val="o"/>
      <w:lvlJc w:val="left"/>
      <w:pPr>
        <w:ind w:left="6544" w:hanging="360"/>
      </w:pPr>
      <w:rPr>
        <w:rFonts w:ascii="Courier New" w:hAnsi="Courier New" w:cs="Courier New" w:hint="default"/>
      </w:rPr>
    </w:lvl>
    <w:lvl w:ilvl="8" w:tplc="38090005" w:tentative="1">
      <w:start w:val="1"/>
      <w:numFmt w:val="bullet"/>
      <w:lvlText w:val=""/>
      <w:lvlJc w:val="left"/>
      <w:pPr>
        <w:ind w:left="7264" w:hanging="360"/>
      </w:pPr>
      <w:rPr>
        <w:rFonts w:ascii="Wingdings" w:hAnsi="Wingdings" w:hint="default"/>
      </w:rPr>
    </w:lvl>
  </w:abstractNum>
  <w:abstractNum w:abstractNumId="15" w15:restartNumberingAfterBreak="0">
    <w:nsid w:val="29B4163E"/>
    <w:multiLevelType w:val="hybridMultilevel"/>
    <w:tmpl w:val="53AC81EA"/>
    <w:lvl w:ilvl="0" w:tplc="27E879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BFF7E9A"/>
    <w:multiLevelType w:val="hybridMultilevel"/>
    <w:tmpl w:val="D810622A"/>
    <w:lvl w:ilvl="0" w:tplc="5C606B1E">
      <w:start w:val="1"/>
      <w:numFmt w:val="decimal"/>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D803AEF"/>
    <w:multiLevelType w:val="hybridMultilevel"/>
    <w:tmpl w:val="54E2CD8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3824F05"/>
    <w:multiLevelType w:val="hybridMultilevel"/>
    <w:tmpl w:val="8562863E"/>
    <w:lvl w:ilvl="0" w:tplc="8EFE4D76">
      <w:start w:val="1"/>
      <w:numFmt w:val="bullet"/>
      <w:lvlText w:val="־"/>
      <w:lvlJc w:val="left"/>
      <w:pPr>
        <w:tabs>
          <w:tab w:val="num" w:pos="1094"/>
        </w:tabs>
        <w:ind w:left="1094" w:hanging="360"/>
      </w:pPr>
      <w:rPr>
        <w:rFonts w:ascii="Times New Roman" w:hAnsi="Times New Roman" w:cs="Times New Roman" w:hint="default"/>
      </w:rPr>
    </w:lvl>
    <w:lvl w:ilvl="1" w:tplc="04090003" w:tentative="1">
      <w:start w:val="1"/>
      <w:numFmt w:val="bullet"/>
      <w:lvlText w:val="o"/>
      <w:lvlJc w:val="left"/>
      <w:pPr>
        <w:tabs>
          <w:tab w:val="num" w:pos="1814"/>
        </w:tabs>
        <w:ind w:left="1814" w:hanging="360"/>
      </w:pPr>
      <w:rPr>
        <w:rFonts w:ascii="Courier New" w:hAnsi="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9" w15:restartNumberingAfterBreak="0">
    <w:nsid w:val="370E4279"/>
    <w:multiLevelType w:val="hybridMultilevel"/>
    <w:tmpl w:val="7BD4E480"/>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0" w15:restartNumberingAfterBreak="0">
    <w:nsid w:val="40801D41"/>
    <w:multiLevelType w:val="hybridMultilevel"/>
    <w:tmpl w:val="DED8A42A"/>
    <w:lvl w:ilvl="0" w:tplc="0409000F">
      <w:start w:val="1"/>
      <w:numFmt w:val="decimal"/>
      <w:lvlText w:val="%1."/>
      <w:lvlJc w:val="left"/>
      <w:pPr>
        <w:tabs>
          <w:tab w:val="num" w:pos="1094"/>
        </w:tabs>
        <w:ind w:left="1094" w:hanging="360"/>
      </w:pPr>
    </w:lvl>
    <w:lvl w:ilvl="1" w:tplc="04090003" w:tentative="1">
      <w:start w:val="1"/>
      <w:numFmt w:val="bullet"/>
      <w:lvlText w:val="o"/>
      <w:lvlJc w:val="left"/>
      <w:pPr>
        <w:tabs>
          <w:tab w:val="num" w:pos="1814"/>
        </w:tabs>
        <w:ind w:left="1814" w:hanging="360"/>
      </w:pPr>
      <w:rPr>
        <w:rFonts w:ascii="Courier New" w:hAnsi="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1" w15:restartNumberingAfterBreak="0">
    <w:nsid w:val="4689352D"/>
    <w:multiLevelType w:val="hybridMultilevel"/>
    <w:tmpl w:val="9DDEEFF8"/>
    <w:lvl w:ilvl="0" w:tplc="8EFE4D7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81870"/>
    <w:multiLevelType w:val="hybridMultilevel"/>
    <w:tmpl w:val="C45CAF0A"/>
    <w:lvl w:ilvl="0" w:tplc="04464FBC">
      <w:start w:val="1"/>
      <w:numFmt w:val="bullet"/>
      <w:lvlText w:val=""/>
      <w:lvlJc w:val="left"/>
      <w:pPr>
        <w:tabs>
          <w:tab w:val="num" w:pos="737"/>
        </w:tabs>
        <w:ind w:left="737" w:hanging="397"/>
      </w:pPr>
      <w:rPr>
        <w:rFonts w:ascii="Wingdings" w:hAnsi="Wingdings" w:hint="default"/>
        <w:sz w:val="16"/>
      </w:rPr>
    </w:lvl>
    <w:lvl w:ilvl="1" w:tplc="335CB36A">
      <w:start w:val="1"/>
      <w:numFmt w:val="bullet"/>
      <w:lvlText w:val=""/>
      <w:lvlJc w:val="left"/>
      <w:pPr>
        <w:tabs>
          <w:tab w:val="num" w:pos="1728"/>
        </w:tabs>
        <w:ind w:left="1728" w:hanging="648"/>
      </w:pPr>
      <w:rPr>
        <w:rFonts w:ascii="Wingdings" w:hAnsi="Wingdings" w:hint="default"/>
      </w:rPr>
    </w:lvl>
    <w:lvl w:ilvl="2" w:tplc="CEA0785E">
      <w:start w:val="1"/>
      <w:numFmt w:val="decimal"/>
      <w:lvlText w:val="%3)"/>
      <w:lvlJc w:val="left"/>
      <w:pPr>
        <w:tabs>
          <w:tab w:val="num" w:pos="2232"/>
        </w:tabs>
        <w:ind w:left="2232" w:hanging="432"/>
      </w:pPr>
      <w:rPr>
        <w:rFonts w:hint="default"/>
      </w:rPr>
    </w:lvl>
    <w:lvl w:ilvl="3" w:tplc="BB0EB57C">
      <w:start w:val="5"/>
      <w:numFmt w:val="upperLetter"/>
      <w:lvlText w:val="%4."/>
      <w:lvlJc w:val="left"/>
      <w:pPr>
        <w:tabs>
          <w:tab w:val="num" w:pos="2910"/>
        </w:tabs>
        <w:ind w:left="2910" w:hanging="390"/>
      </w:pPr>
      <w:rPr>
        <w:rFonts w:hint="default"/>
      </w:rPr>
    </w:lvl>
    <w:lvl w:ilvl="4" w:tplc="0409000F">
      <w:start w:val="1"/>
      <w:numFmt w:val="decimal"/>
      <w:lvlText w:val="%5."/>
      <w:lvlJc w:val="left"/>
      <w:pPr>
        <w:tabs>
          <w:tab w:val="num" w:pos="3600"/>
        </w:tabs>
        <w:ind w:left="3600" w:hanging="360"/>
      </w:p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B6B3A"/>
    <w:multiLevelType w:val="hybridMultilevel"/>
    <w:tmpl w:val="4FE2E868"/>
    <w:lvl w:ilvl="0" w:tplc="2474CC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A7119D4"/>
    <w:multiLevelType w:val="hybridMultilevel"/>
    <w:tmpl w:val="F70287E6"/>
    <w:lvl w:ilvl="0" w:tplc="16261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A49B1"/>
    <w:multiLevelType w:val="hybridMultilevel"/>
    <w:tmpl w:val="B3CA0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20640"/>
    <w:multiLevelType w:val="hybridMultilevel"/>
    <w:tmpl w:val="C72A39A4"/>
    <w:lvl w:ilvl="0" w:tplc="0409000F">
      <w:start w:val="1"/>
      <w:numFmt w:val="decimal"/>
      <w:lvlText w:val="%1."/>
      <w:lvlJc w:val="left"/>
      <w:pPr>
        <w:tabs>
          <w:tab w:val="num" w:pos="2534"/>
        </w:tabs>
        <w:ind w:left="2534" w:hanging="360"/>
      </w:p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27" w15:restartNumberingAfterBreak="0">
    <w:nsid w:val="5949128A"/>
    <w:multiLevelType w:val="hybridMultilevel"/>
    <w:tmpl w:val="748479D6"/>
    <w:lvl w:ilvl="0" w:tplc="A7E81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9B5C2F"/>
    <w:multiLevelType w:val="hybridMultilevel"/>
    <w:tmpl w:val="7E0E5B3C"/>
    <w:lvl w:ilvl="0" w:tplc="0409000F">
      <w:start w:val="1"/>
      <w:numFmt w:val="decimal"/>
      <w:lvlText w:val="%1."/>
      <w:lvlJc w:val="left"/>
      <w:pPr>
        <w:tabs>
          <w:tab w:val="num" w:pos="1335"/>
        </w:tabs>
        <w:ind w:left="1335" w:hanging="360"/>
      </w:p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29" w15:restartNumberingAfterBreak="0">
    <w:nsid w:val="612F1577"/>
    <w:multiLevelType w:val="hybridMultilevel"/>
    <w:tmpl w:val="7388C91E"/>
    <w:lvl w:ilvl="0" w:tplc="8D34A75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72B3B"/>
    <w:multiLevelType w:val="hybridMultilevel"/>
    <w:tmpl w:val="C83083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E7153"/>
    <w:multiLevelType w:val="hybridMultilevel"/>
    <w:tmpl w:val="8C7CEE92"/>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649147F3"/>
    <w:multiLevelType w:val="hybridMultilevel"/>
    <w:tmpl w:val="D1986F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9187D"/>
    <w:multiLevelType w:val="hybridMultilevel"/>
    <w:tmpl w:val="13A2A732"/>
    <w:lvl w:ilvl="0" w:tplc="C8120C6C">
      <w:start w:val="1"/>
      <w:numFmt w:val="decimal"/>
      <w:lvlText w:val="%1)"/>
      <w:lvlJc w:val="left"/>
      <w:pPr>
        <w:tabs>
          <w:tab w:val="num" w:pos="1512"/>
        </w:tabs>
        <w:ind w:left="1512" w:hanging="432"/>
      </w:pPr>
      <w:rPr>
        <w:rFonts w:hint="default"/>
        <w:b w:val="0"/>
      </w:rPr>
    </w:lvl>
    <w:lvl w:ilvl="1" w:tplc="8EFE4D7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8026C9"/>
    <w:multiLevelType w:val="hybridMultilevel"/>
    <w:tmpl w:val="CC266A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A2F2D3D"/>
    <w:multiLevelType w:val="hybridMultilevel"/>
    <w:tmpl w:val="5D920D90"/>
    <w:lvl w:ilvl="0" w:tplc="1670493A">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4E423A"/>
    <w:multiLevelType w:val="hybridMultilevel"/>
    <w:tmpl w:val="9992FF82"/>
    <w:lvl w:ilvl="0" w:tplc="A992F6D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46261"/>
    <w:multiLevelType w:val="hybridMultilevel"/>
    <w:tmpl w:val="2042D9AC"/>
    <w:lvl w:ilvl="0" w:tplc="86C243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C27C5C"/>
    <w:multiLevelType w:val="hybridMultilevel"/>
    <w:tmpl w:val="A574FB28"/>
    <w:lvl w:ilvl="0" w:tplc="6D2EF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F756F"/>
    <w:multiLevelType w:val="hybridMultilevel"/>
    <w:tmpl w:val="C97E98EA"/>
    <w:lvl w:ilvl="0" w:tplc="858CC5B4">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40762"/>
    <w:multiLevelType w:val="hybridMultilevel"/>
    <w:tmpl w:val="FEF23FBE"/>
    <w:lvl w:ilvl="0" w:tplc="7B1665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36899441">
    <w:abstractNumId w:val="3"/>
  </w:num>
  <w:num w:numId="2" w16cid:durableId="92409430">
    <w:abstractNumId w:val="0"/>
  </w:num>
  <w:num w:numId="3" w16cid:durableId="83113273">
    <w:abstractNumId w:val="18"/>
  </w:num>
  <w:num w:numId="4" w16cid:durableId="1000962672">
    <w:abstractNumId w:val="20"/>
  </w:num>
  <w:num w:numId="5" w16cid:durableId="125440553">
    <w:abstractNumId w:val="4"/>
  </w:num>
  <w:num w:numId="6" w16cid:durableId="659112595">
    <w:abstractNumId w:val="11"/>
  </w:num>
  <w:num w:numId="7" w16cid:durableId="1737581879">
    <w:abstractNumId w:val="22"/>
  </w:num>
  <w:num w:numId="8" w16cid:durableId="1184631576">
    <w:abstractNumId w:val="33"/>
  </w:num>
  <w:num w:numId="9" w16cid:durableId="711417182">
    <w:abstractNumId w:val="6"/>
  </w:num>
  <w:num w:numId="10" w16cid:durableId="1709724272">
    <w:abstractNumId w:val="21"/>
  </w:num>
  <w:num w:numId="11" w16cid:durableId="2046825478">
    <w:abstractNumId w:val="10"/>
  </w:num>
  <w:num w:numId="12" w16cid:durableId="1989355541">
    <w:abstractNumId w:val="5"/>
  </w:num>
  <w:num w:numId="13" w16cid:durableId="1173841962">
    <w:abstractNumId w:val="27"/>
  </w:num>
  <w:num w:numId="14" w16cid:durableId="1574197438">
    <w:abstractNumId w:val="40"/>
  </w:num>
  <w:num w:numId="15" w16cid:durableId="1209219677">
    <w:abstractNumId w:val="37"/>
  </w:num>
  <w:num w:numId="16" w16cid:durableId="1646861137">
    <w:abstractNumId w:val="23"/>
  </w:num>
  <w:num w:numId="17" w16cid:durableId="1091463755">
    <w:abstractNumId w:val="28"/>
  </w:num>
  <w:num w:numId="18" w16cid:durableId="403071799">
    <w:abstractNumId w:val="12"/>
  </w:num>
  <w:num w:numId="19" w16cid:durableId="355930074">
    <w:abstractNumId w:val="9"/>
  </w:num>
  <w:num w:numId="20" w16cid:durableId="1532304593">
    <w:abstractNumId w:val="26"/>
  </w:num>
  <w:num w:numId="21" w16cid:durableId="1947155372">
    <w:abstractNumId w:val="16"/>
  </w:num>
  <w:num w:numId="22" w16cid:durableId="1231040949">
    <w:abstractNumId w:val="13"/>
  </w:num>
  <w:num w:numId="23" w16cid:durableId="657996652">
    <w:abstractNumId w:val="2"/>
  </w:num>
  <w:num w:numId="24" w16cid:durableId="1025909790">
    <w:abstractNumId w:val="30"/>
  </w:num>
  <w:num w:numId="25" w16cid:durableId="2022120865">
    <w:abstractNumId w:val="34"/>
  </w:num>
  <w:num w:numId="26" w16cid:durableId="1114128935">
    <w:abstractNumId w:val="31"/>
  </w:num>
  <w:num w:numId="27" w16cid:durableId="1456825550">
    <w:abstractNumId w:val="19"/>
  </w:num>
  <w:num w:numId="28" w16cid:durableId="1295599300">
    <w:abstractNumId w:val="29"/>
  </w:num>
  <w:num w:numId="29" w16cid:durableId="2024356930">
    <w:abstractNumId w:val="24"/>
  </w:num>
  <w:num w:numId="30" w16cid:durableId="1463616986">
    <w:abstractNumId w:val="38"/>
  </w:num>
  <w:num w:numId="31" w16cid:durableId="82378925">
    <w:abstractNumId w:val="1"/>
  </w:num>
  <w:num w:numId="32" w16cid:durableId="1458451839">
    <w:abstractNumId w:val="17"/>
  </w:num>
  <w:num w:numId="33" w16cid:durableId="220943525">
    <w:abstractNumId w:val="32"/>
  </w:num>
  <w:num w:numId="34" w16cid:durableId="67116045">
    <w:abstractNumId w:val="39"/>
  </w:num>
  <w:num w:numId="35" w16cid:durableId="383677879">
    <w:abstractNumId w:val="25"/>
  </w:num>
  <w:num w:numId="36" w16cid:durableId="1749187489">
    <w:abstractNumId w:val="7"/>
  </w:num>
  <w:num w:numId="37" w16cid:durableId="512764597">
    <w:abstractNumId w:val="8"/>
  </w:num>
  <w:num w:numId="38" w16cid:durableId="2042853238">
    <w:abstractNumId w:val="15"/>
  </w:num>
  <w:num w:numId="39" w16cid:durableId="55904261">
    <w:abstractNumId w:val="14"/>
  </w:num>
  <w:num w:numId="40" w16cid:durableId="955136219">
    <w:abstractNumId w:val="36"/>
  </w:num>
  <w:num w:numId="41" w16cid:durableId="119592206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81"/>
    <w:rsid w:val="00015F82"/>
    <w:rsid w:val="0002794A"/>
    <w:rsid w:val="00034675"/>
    <w:rsid w:val="00035A7C"/>
    <w:rsid w:val="00074A3D"/>
    <w:rsid w:val="00082A2D"/>
    <w:rsid w:val="0008793E"/>
    <w:rsid w:val="00092E54"/>
    <w:rsid w:val="000A2C26"/>
    <w:rsid w:val="000A46D8"/>
    <w:rsid w:val="000C32D9"/>
    <w:rsid w:val="000C4049"/>
    <w:rsid w:val="000E044D"/>
    <w:rsid w:val="000E7C62"/>
    <w:rsid w:val="000F5F59"/>
    <w:rsid w:val="00102000"/>
    <w:rsid w:val="00131CF6"/>
    <w:rsid w:val="00135404"/>
    <w:rsid w:val="00140694"/>
    <w:rsid w:val="00163D3D"/>
    <w:rsid w:val="0018777F"/>
    <w:rsid w:val="00194A3D"/>
    <w:rsid w:val="001A09C0"/>
    <w:rsid w:val="001A0FBB"/>
    <w:rsid w:val="001A1F38"/>
    <w:rsid w:val="001A4B80"/>
    <w:rsid w:val="001A768F"/>
    <w:rsid w:val="001B3818"/>
    <w:rsid w:val="001D06B0"/>
    <w:rsid w:val="001D777A"/>
    <w:rsid w:val="001E08A4"/>
    <w:rsid w:val="002019B2"/>
    <w:rsid w:val="00202E2C"/>
    <w:rsid w:val="00216942"/>
    <w:rsid w:val="0022505C"/>
    <w:rsid w:val="00226418"/>
    <w:rsid w:val="00227C96"/>
    <w:rsid w:val="00237399"/>
    <w:rsid w:val="0023797D"/>
    <w:rsid w:val="002469A5"/>
    <w:rsid w:val="00250BFA"/>
    <w:rsid w:val="00291D59"/>
    <w:rsid w:val="0029214C"/>
    <w:rsid w:val="002B545B"/>
    <w:rsid w:val="002D0675"/>
    <w:rsid w:val="002D1F1E"/>
    <w:rsid w:val="002E6DE6"/>
    <w:rsid w:val="002F3F3C"/>
    <w:rsid w:val="002F5746"/>
    <w:rsid w:val="002F6497"/>
    <w:rsid w:val="00304A52"/>
    <w:rsid w:val="00306BC6"/>
    <w:rsid w:val="003305A6"/>
    <w:rsid w:val="00340C99"/>
    <w:rsid w:val="00345BDB"/>
    <w:rsid w:val="00362945"/>
    <w:rsid w:val="00394B53"/>
    <w:rsid w:val="00396229"/>
    <w:rsid w:val="003A110C"/>
    <w:rsid w:val="003A2E2B"/>
    <w:rsid w:val="003A319E"/>
    <w:rsid w:val="003A3ADF"/>
    <w:rsid w:val="003C30F6"/>
    <w:rsid w:val="003C7D9F"/>
    <w:rsid w:val="003E732C"/>
    <w:rsid w:val="00403157"/>
    <w:rsid w:val="00403929"/>
    <w:rsid w:val="0041492A"/>
    <w:rsid w:val="0042179C"/>
    <w:rsid w:val="004224EE"/>
    <w:rsid w:val="00425B9D"/>
    <w:rsid w:val="00430BBB"/>
    <w:rsid w:val="0043258D"/>
    <w:rsid w:val="00436A4C"/>
    <w:rsid w:val="00456FF7"/>
    <w:rsid w:val="00490EE6"/>
    <w:rsid w:val="0049656C"/>
    <w:rsid w:val="0049668A"/>
    <w:rsid w:val="004A213B"/>
    <w:rsid w:val="004B36DF"/>
    <w:rsid w:val="004C339E"/>
    <w:rsid w:val="004E5CCA"/>
    <w:rsid w:val="005040AF"/>
    <w:rsid w:val="00510376"/>
    <w:rsid w:val="00545B3A"/>
    <w:rsid w:val="00570907"/>
    <w:rsid w:val="005836CE"/>
    <w:rsid w:val="00587B6E"/>
    <w:rsid w:val="005A4321"/>
    <w:rsid w:val="005A46EC"/>
    <w:rsid w:val="005B682E"/>
    <w:rsid w:val="005C2AC8"/>
    <w:rsid w:val="006257B2"/>
    <w:rsid w:val="00633AB6"/>
    <w:rsid w:val="00645CA2"/>
    <w:rsid w:val="00673C13"/>
    <w:rsid w:val="00677E56"/>
    <w:rsid w:val="0068357A"/>
    <w:rsid w:val="00693D2E"/>
    <w:rsid w:val="006B2446"/>
    <w:rsid w:val="006D0B63"/>
    <w:rsid w:val="006D187F"/>
    <w:rsid w:val="006E0751"/>
    <w:rsid w:val="00704751"/>
    <w:rsid w:val="00713B20"/>
    <w:rsid w:val="007148F1"/>
    <w:rsid w:val="00721E31"/>
    <w:rsid w:val="007220C9"/>
    <w:rsid w:val="007259E0"/>
    <w:rsid w:val="0073317F"/>
    <w:rsid w:val="00733D57"/>
    <w:rsid w:val="00733FB9"/>
    <w:rsid w:val="00736D25"/>
    <w:rsid w:val="0074594D"/>
    <w:rsid w:val="00745DC5"/>
    <w:rsid w:val="00747913"/>
    <w:rsid w:val="007672B8"/>
    <w:rsid w:val="00783D88"/>
    <w:rsid w:val="007905E7"/>
    <w:rsid w:val="0079078C"/>
    <w:rsid w:val="007B1D0D"/>
    <w:rsid w:val="007C20D5"/>
    <w:rsid w:val="007C6783"/>
    <w:rsid w:val="007F0AF8"/>
    <w:rsid w:val="007F555E"/>
    <w:rsid w:val="00832461"/>
    <w:rsid w:val="0085187A"/>
    <w:rsid w:val="008752FD"/>
    <w:rsid w:val="00880411"/>
    <w:rsid w:val="00881382"/>
    <w:rsid w:val="00890F81"/>
    <w:rsid w:val="008913D1"/>
    <w:rsid w:val="008A410F"/>
    <w:rsid w:val="008C3389"/>
    <w:rsid w:val="008C42E9"/>
    <w:rsid w:val="008C691C"/>
    <w:rsid w:val="008F3D81"/>
    <w:rsid w:val="009005AB"/>
    <w:rsid w:val="00903E81"/>
    <w:rsid w:val="00950C4C"/>
    <w:rsid w:val="009616FD"/>
    <w:rsid w:val="009858D7"/>
    <w:rsid w:val="00992765"/>
    <w:rsid w:val="009A2EC6"/>
    <w:rsid w:val="009A3E92"/>
    <w:rsid w:val="009C01BB"/>
    <w:rsid w:val="009C35DA"/>
    <w:rsid w:val="009C3A8E"/>
    <w:rsid w:val="009C509C"/>
    <w:rsid w:val="009E4DAB"/>
    <w:rsid w:val="009F34FA"/>
    <w:rsid w:val="009F3C39"/>
    <w:rsid w:val="009F5B08"/>
    <w:rsid w:val="00A37298"/>
    <w:rsid w:val="00A372BF"/>
    <w:rsid w:val="00A410E8"/>
    <w:rsid w:val="00A62CD8"/>
    <w:rsid w:val="00A66F0D"/>
    <w:rsid w:val="00A805F9"/>
    <w:rsid w:val="00A82F3A"/>
    <w:rsid w:val="00AB0EF4"/>
    <w:rsid w:val="00AC29EB"/>
    <w:rsid w:val="00AC4AF5"/>
    <w:rsid w:val="00AC696E"/>
    <w:rsid w:val="00AD2AC5"/>
    <w:rsid w:val="00AE1CCD"/>
    <w:rsid w:val="00AF2BF8"/>
    <w:rsid w:val="00AF2D02"/>
    <w:rsid w:val="00B145BA"/>
    <w:rsid w:val="00B33467"/>
    <w:rsid w:val="00B526A8"/>
    <w:rsid w:val="00B544D9"/>
    <w:rsid w:val="00B62C65"/>
    <w:rsid w:val="00B71013"/>
    <w:rsid w:val="00BA1851"/>
    <w:rsid w:val="00BC0D5B"/>
    <w:rsid w:val="00BC3264"/>
    <w:rsid w:val="00BC429A"/>
    <w:rsid w:val="00BD09ED"/>
    <w:rsid w:val="00BD4256"/>
    <w:rsid w:val="00BE6C76"/>
    <w:rsid w:val="00BE7980"/>
    <w:rsid w:val="00BF6A94"/>
    <w:rsid w:val="00C05D10"/>
    <w:rsid w:val="00C11711"/>
    <w:rsid w:val="00C13D9C"/>
    <w:rsid w:val="00C2531A"/>
    <w:rsid w:val="00C26536"/>
    <w:rsid w:val="00C30318"/>
    <w:rsid w:val="00C372CC"/>
    <w:rsid w:val="00C40BDA"/>
    <w:rsid w:val="00C502FA"/>
    <w:rsid w:val="00C512FE"/>
    <w:rsid w:val="00C66261"/>
    <w:rsid w:val="00C6786B"/>
    <w:rsid w:val="00C7277D"/>
    <w:rsid w:val="00CA7FF2"/>
    <w:rsid w:val="00CB2117"/>
    <w:rsid w:val="00CC206F"/>
    <w:rsid w:val="00CD75AD"/>
    <w:rsid w:val="00CE6142"/>
    <w:rsid w:val="00D04A13"/>
    <w:rsid w:val="00D15C30"/>
    <w:rsid w:val="00D92C97"/>
    <w:rsid w:val="00DA0ABF"/>
    <w:rsid w:val="00DA38A2"/>
    <w:rsid w:val="00DC520E"/>
    <w:rsid w:val="00DE525C"/>
    <w:rsid w:val="00DF7E3A"/>
    <w:rsid w:val="00E018AD"/>
    <w:rsid w:val="00E05AB1"/>
    <w:rsid w:val="00E11F43"/>
    <w:rsid w:val="00E12A2B"/>
    <w:rsid w:val="00E13FCF"/>
    <w:rsid w:val="00E3560B"/>
    <w:rsid w:val="00E475DD"/>
    <w:rsid w:val="00E54794"/>
    <w:rsid w:val="00E65D9F"/>
    <w:rsid w:val="00E72D0B"/>
    <w:rsid w:val="00E76EC0"/>
    <w:rsid w:val="00EA66C1"/>
    <w:rsid w:val="00EB17BD"/>
    <w:rsid w:val="00EC1E93"/>
    <w:rsid w:val="00EC4D30"/>
    <w:rsid w:val="00F0604C"/>
    <w:rsid w:val="00F1172B"/>
    <w:rsid w:val="00F424A2"/>
    <w:rsid w:val="00F55AE1"/>
    <w:rsid w:val="00F95B9F"/>
    <w:rsid w:val="00FA0624"/>
    <w:rsid w:val="00FA1949"/>
    <w:rsid w:val="00FB3DBF"/>
    <w:rsid w:val="00FC4456"/>
    <w:rsid w:val="00FF299D"/>
    <w:rsid w:val="00FF78E1"/>
    <w:rsid w:val="00FF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150DC4"/>
  <w15:chartTrackingRefBased/>
  <w15:docId w15:val="{30A211C0-40F3-5846-BD4A-63C7892E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id-ID"/>
    </w:rPr>
  </w:style>
  <w:style w:type="paragraph" w:styleId="Heading1">
    <w:name w:val="heading 1"/>
    <w:basedOn w:val="Normal"/>
    <w:next w:val="Normal"/>
    <w:qFormat/>
    <w:pPr>
      <w:keepNext/>
      <w:spacing w:line="360" w:lineRule="auto"/>
      <w:jc w:val="center"/>
      <w:outlineLvl w:val="0"/>
    </w:pPr>
    <w:rPr>
      <w:sz w:val="28"/>
    </w:rPr>
  </w:style>
  <w:style w:type="paragraph" w:styleId="Heading2">
    <w:name w:val="heading 2"/>
    <w:basedOn w:val="Normal"/>
    <w:next w:val="Normal"/>
    <w:qFormat/>
    <w:pPr>
      <w:keepNext/>
      <w:spacing w:line="360" w:lineRule="auto"/>
      <w:outlineLvl w:val="1"/>
    </w:pPr>
    <w:rPr>
      <w:b/>
      <w:bCs/>
    </w:rPr>
  </w:style>
  <w:style w:type="paragraph" w:styleId="Heading3">
    <w:name w:val="heading 3"/>
    <w:basedOn w:val="Normal"/>
    <w:next w:val="Normal"/>
    <w:qFormat/>
    <w:pPr>
      <w:keepNext/>
      <w:spacing w:line="360" w:lineRule="auto"/>
      <w:jc w:val="both"/>
      <w:outlineLvl w:val="2"/>
    </w:pPr>
    <w:rPr>
      <w:b/>
      <w:bCs/>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tabs>
        <w:tab w:val="left" w:pos="0"/>
        <w:tab w:val="left" w:pos="374"/>
      </w:tabs>
      <w:spacing w:line="360" w:lineRule="auto"/>
      <w:jc w:val="both"/>
      <w:outlineLvl w:val="5"/>
    </w:pPr>
    <w:rPr>
      <w:u w:val="single"/>
    </w:rPr>
  </w:style>
  <w:style w:type="paragraph" w:styleId="Heading7">
    <w:name w:val="heading 7"/>
    <w:basedOn w:val="Normal"/>
    <w:next w:val="Normal"/>
    <w:qFormat/>
    <w:pPr>
      <w:keepNext/>
      <w:tabs>
        <w:tab w:val="left" w:pos="0"/>
      </w:tabs>
      <w:spacing w:line="360" w:lineRule="auto"/>
      <w:jc w:val="center"/>
      <w:outlineLvl w:val="6"/>
    </w:pPr>
    <w:rPr>
      <w:sz w:val="32"/>
    </w:rPr>
  </w:style>
  <w:style w:type="paragraph" w:styleId="Heading8">
    <w:name w:val="heading 8"/>
    <w:basedOn w:val="Normal"/>
    <w:next w:val="Normal"/>
    <w:qFormat/>
    <w:pPr>
      <w:keepNext/>
      <w:spacing w:line="360" w:lineRule="auto"/>
      <w:jc w:val="both"/>
      <w:outlineLvl w:val="7"/>
    </w:pPr>
    <w:rPr>
      <w:sz w:val="28"/>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Indent">
    <w:name w:val="Body Text Indent"/>
    <w:basedOn w:val="Normal"/>
    <w:pPr>
      <w:spacing w:line="360" w:lineRule="auto"/>
      <w:ind w:firstLine="540"/>
      <w:jc w:val="both"/>
    </w:pPr>
  </w:style>
  <w:style w:type="paragraph" w:styleId="BodyTextIndent2">
    <w:name w:val="Body Text Indent 2"/>
    <w:basedOn w:val="Normal"/>
    <w:pPr>
      <w:spacing w:line="360" w:lineRule="auto"/>
      <w:ind w:firstLine="561"/>
    </w:pPr>
  </w:style>
  <w:style w:type="paragraph" w:styleId="BodyTextIndent3">
    <w:name w:val="Body Text Indent 3"/>
    <w:basedOn w:val="Normal"/>
    <w:pPr>
      <w:spacing w:line="360" w:lineRule="auto"/>
      <w:ind w:firstLine="561"/>
      <w:jc w:val="both"/>
    </w:pPr>
  </w:style>
  <w:style w:type="paragraph" w:styleId="BodyText">
    <w:name w:val="Body Text"/>
    <w:basedOn w:val="Normal"/>
    <w:pPr>
      <w:spacing w:line="360" w:lineRule="auto"/>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jc w:val="center"/>
    </w:pPr>
    <w:rPr>
      <w:rFonts w:ascii="Arial" w:hAnsi="Arial" w:cs="Arial"/>
      <w:sz w:val="20"/>
    </w:rPr>
  </w:style>
  <w:style w:type="paragraph" w:styleId="BodyText3">
    <w:name w:val="Body Text 3"/>
    <w:basedOn w:val="Normal"/>
    <w:pPr>
      <w:jc w:val="center"/>
    </w:pPr>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link w:val="ListParagraphChar"/>
    <w:uiPriority w:val="34"/>
    <w:qFormat/>
    <w:rsid w:val="00BC3264"/>
    <w:pPr>
      <w:spacing w:after="200" w:line="276" w:lineRule="auto"/>
      <w:ind w:left="720"/>
      <w:contextualSpacing/>
    </w:pPr>
    <w:rPr>
      <w:rFonts w:ascii="Calibri" w:eastAsia="Calibri" w:hAnsi="Calibri"/>
      <w:noProof w:val="0"/>
      <w:sz w:val="22"/>
      <w:szCs w:val="22"/>
    </w:rPr>
  </w:style>
  <w:style w:type="character" w:customStyle="1" w:styleId="mediumtext1">
    <w:name w:val="medium_text1"/>
    <w:rsid w:val="00BC3264"/>
    <w:rPr>
      <w:sz w:val="24"/>
      <w:szCs w:val="24"/>
    </w:rPr>
  </w:style>
  <w:style w:type="paragraph" w:styleId="BalloonText">
    <w:name w:val="Balloon Text"/>
    <w:basedOn w:val="Normal"/>
    <w:link w:val="BalloonTextChar"/>
    <w:rsid w:val="00F95B9F"/>
    <w:rPr>
      <w:rFonts w:ascii="Segoe UI" w:hAnsi="Segoe UI" w:cs="Segoe UI"/>
      <w:sz w:val="18"/>
      <w:szCs w:val="18"/>
    </w:rPr>
  </w:style>
  <w:style w:type="character" w:customStyle="1" w:styleId="BalloonTextChar">
    <w:name w:val="Balloon Text Char"/>
    <w:link w:val="BalloonText"/>
    <w:rsid w:val="00F95B9F"/>
    <w:rPr>
      <w:rFonts w:ascii="Segoe UI" w:hAnsi="Segoe UI" w:cs="Segoe UI"/>
      <w:noProof/>
      <w:sz w:val="18"/>
      <w:szCs w:val="18"/>
      <w:lang w:eastAsia="en-US"/>
    </w:rPr>
  </w:style>
  <w:style w:type="table" w:styleId="TableGrid">
    <w:name w:val="Table Grid"/>
    <w:basedOn w:val="TableNormal"/>
    <w:uiPriority w:val="59"/>
    <w:rsid w:val="00292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3AB6"/>
    <w:rPr>
      <w:color w:val="605E5C"/>
      <w:shd w:val="clear" w:color="auto" w:fill="E1DFDD"/>
    </w:rPr>
  </w:style>
  <w:style w:type="character" w:customStyle="1" w:styleId="jlqj4b">
    <w:name w:val="jlqj4b"/>
    <w:basedOn w:val="DefaultParagraphFont"/>
    <w:rsid w:val="006D187F"/>
  </w:style>
  <w:style w:type="character" w:customStyle="1" w:styleId="viiyi">
    <w:name w:val="viiyi"/>
    <w:basedOn w:val="DefaultParagraphFont"/>
    <w:rsid w:val="006D187F"/>
  </w:style>
  <w:style w:type="character" w:customStyle="1" w:styleId="CharAttribute1">
    <w:name w:val="CharAttribute1"/>
    <w:rsid w:val="001E08A4"/>
    <w:rPr>
      <w:rFonts w:ascii="Times New Roman" w:eastAsia="Times New Roman"/>
      <w:b/>
      <w:sz w:val="22"/>
    </w:rPr>
  </w:style>
  <w:style w:type="character" w:customStyle="1" w:styleId="ListParagraphChar">
    <w:name w:val="List Paragraph Char"/>
    <w:basedOn w:val="DefaultParagraphFont"/>
    <w:link w:val="ListParagraph"/>
    <w:uiPriority w:val="34"/>
    <w:locked/>
    <w:rsid w:val="001E08A4"/>
    <w:rPr>
      <w:rFonts w:ascii="Calibri" w:eastAsia="Calibri" w:hAnsi="Calibri"/>
      <w:sz w:val="22"/>
      <w:szCs w:val="22"/>
      <w:lang w:val="id-ID"/>
    </w:rPr>
  </w:style>
  <w:style w:type="paragraph" w:customStyle="1" w:styleId="Default">
    <w:name w:val="Default"/>
    <w:rsid w:val="00B526A8"/>
    <w:pPr>
      <w:autoSpaceDE w:val="0"/>
      <w:autoSpaceDN w:val="0"/>
      <w:adjustRightInd w:val="0"/>
    </w:pPr>
    <w:rPr>
      <w:rFonts w:ascii="Charis SIL" w:eastAsiaTheme="minorHAnsi" w:hAnsi="Charis SIL" w:cs="Charis SIL"/>
      <w:color w:val="000000"/>
      <w:sz w:val="24"/>
      <w:szCs w:val="24"/>
      <w:lang w:val="en-ID"/>
    </w:rPr>
  </w:style>
  <w:style w:type="character" w:customStyle="1" w:styleId="tlid-translation">
    <w:name w:val="tlid-translation"/>
    <w:basedOn w:val="DefaultParagraphFont"/>
    <w:rsid w:val="001A768F"/>
  </w:style>
  <w:style w:type="table" w:styleId="PlainTable2">
    <w:name w:val="Plain Table 2"/>
    <w:basedOn w:val="TableNormal"/>
    <w:uiPriority w:val="42"/>
    <w:rsid w:val="00340C99"/>
    <w:rPr>
      <w:rFonts w:asciiTheme="minorHAnsi" w:eastAsiaTheme="minorHAnsi"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
    <w:name w:val="cit"/>
    <w:basedOn w:val="DefaultParagraphFont"/>
    <w:rsid w:val="00A66F0D"/>
  </w:style>
  <w:style w:type="character" w:customStyle="1" w:styleId="doi">
    <w:name w:val="doi"/>
    <w:basedOn w:val="DefaultParagraphFont"/>
    <w:rsid w:val="00A66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22938">
      <w:bodyDiv w:val="1"/>
      <w:marLeft w:val="0"/>
      <w:marRight w:val="0"/>
      <w:marTop w:val="0"/>
      <w:marBottom w:val="0"/>
      <w:divBdr>
        <w:top w:val="none" w:sz="0" w:space="0" w:color="auto"/>
        <w:left w:val="none" w:sz="0" w:space="0" w:color="auto"/>
        <w:bottom w:val="none" w:sz="0" w:space="0" w:color="auto"/>
        <w:right w:val="none" w:sz="0" w:space="0" w:color="auto"/>
      </w:divBdr>
    </w:div>
    <w:div w:id="20567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winasimasengkey@yahoo.co.id" TargetMode="External"/><Relationship Id="rId13" Type="http://schemas.openxmlformats.org/officeDocument/2006/relationships/hyperlink" Target="https://covid19.who.int/" TargetMode="External"/><Relationship Id="rId18" Type="http://schemas.openxmlformats.org/officeDocument/2006/relationships/hyperlink" Target="https://doi.org/10.1016/j.jaut.2020.102433" TargetMode="External"/><Relationship Id="rId3" Type="http://schemas.openxmlformats.org/officeDocument/2006/relationships/styles" Target="styles.xml"/><Relationship Id="rId21" Type="http://schemas.openxmlformats.org/officeDocument/2006/relationships/hyperlink" Target="https://www.ncbi.nlm.nih.gov/pmc/articles/PMC7169933/"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sciencedirect.com/science/journal/13596101/53/supp/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journal/13596101" TargetMode="External"/><Relationship Id="rId20" Type="http://schemas.openxmlformats.org/officeDocument/2006/relationships/hyperlink" Target="https://www.ncbi.nlm.nih.gov/pmc/articles/PMC7186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x.doi.org/10.5152%2FTurkThoracJ.2020.20049"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doi.org/10.1016/j.ijantimicag.2020.105948" TargetMode="External"/><Relationship Id="rId4" Type="http://schemas.openxmlformats.org/officeDocument/2006/relationships/settings" Target="settings.xml"/><Relationship Id="rId9" Type="http://schemas.openxmlformats.org/officeDocument/2006/relationships/hyperlink" Target="mailto:lidwinasimasengkey@yahoo.co.id" TargetMode="External"/><Relationship Id="rId14" Type="http://schemas.openxmlformats.org/officeDocument/2006/relationships/hyperlink" Target="https://www.ncbi.nlm.nih.gov/pmc/articles/PMC731115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12FB-9B9C-48EC-91CB-35000F8D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kiki stefanys</cp:lastModifiedBy>
  <cp:revision>5</cp:revision>
  <cp:lastPrinted>2019-06-26T15:26:00Z</cp:lastPrinted>
  <dcterms:created xsi:type="dcterms:W3CDTF">2022-07-10T01:30:00Z</dcterms:created>
  <dcterms:modified xsi:type="dcterms:W3CDTF">2022-07-12T02:29:00Z</dcterms:modified>
</cp:coreProperties>
</file>