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3AD2E" w14:textId="20DC019B" w:rsidR="00972D67" w:rsidRDefault="00972D67" w:rsidP="00972D67">
      <w:pPr>
        <w:ind w:right="27" w:firstLine="0"/>
        <w:jc w:val="center"/>
        <w:rPr>
          <w:rFonts w:ascii="Times New Roman" w:hAnsi="Times New Roman"/>
          <w:b/>
          <w:spacing w:val="4"/>
          <w:sz w:val="24"/>
          <w:szCs w:val="24"/>
        </w:rPr>
      </w:pPr>
      <w:r w:rsidRPr="00E1298E">
        <w:rPr>
          <w:rFonts w:ascii="Times New Roman" w:hAnsi="Times New Roman"/>
          <w:b/>
          <w:spacing w:val="8"/>
          <w:sz w:val="24"/>
          <w:szCs w:val="24"/>
        </w:rPr>
        <w:t xml:space="preserve">AKTIVITAS </w:t>
      </w:r>
      <w:r w:rsidRPr="00FD7709">
        <w:rPr>
          <w:rFonts w:ascii="Times New Roman" w:hAnsi="Times New Roman"/>
          <w:b/>
          <w:bCs/>
          <w:spacing w:val="4"/>
          <w:sz w:val="24"/>
          <w:szCs w:val="24"/>
        </w:rPr>
        <w:t>SITOTOKSIK</w:t>
      </w:r>
      <w:r w:rsidRPr="00E1298E">
        <w:rPr>
          <w:rFonts w:ascii="Times New Roman" w:hAnsi="Times New Roman"/>
          <w:b/>
          <w:spacing w:val="8"/>
          <w:sz w:val="24"/>
          <w:szCs w:val="24"/>
        </w:rPr>
        <w:t xml:space="preserve"> EKSTRA</w:t>
      </w:r>
      <w:r>
        <w:rPr>
          <w:rFonts w:ascii="Times New Roman" w:hAnsi="Times New Roman"/>
          <w:b/>
          <w:spacing w:val="8"/>
          <w:sz w:val="24"/>
          <w:szCs w:val="24"/>
        </w:rPr>
        <w:t xml:space="preserve">K, FRAKSI n-HEKSAN, </w:t>
      </w:r>
      <w:r w:rsidRPr="00E1298E">
        <w:rPr>
          <w:rFonts w:ascii="Times New Roman" w:hAnsi="Times New Roman"/>
          <w:b/>
          <w:spacing w:val="8"/>
          <w:sz w:val="24"/>
          <w:szCs w:val="24"/>
        </w:rPr>
        <w:t xml:space="preserve">ETIL </w:t>
      </w:r>
      <w:r w:rsidRPr="00E1298E">
        <w:rPr>
          <w:rFonts w:ascii="Times New Roman" w:hAnsi="Times New Roman"/>
          <w:b/>
          <w:sz w:val="24"/>
          <w:szCs w:val="24"/>
        </w:rPr>
        <w:t>ASETAT, DAN AIR UMBI MENTIMUN PAPASAN (</w:t>
      </w:r>
      <w:proofErr w:type="spellStart"/>
      <w:r w:rsidRPr="0021679C">
        <w:rPr>
          <w:rFonts w:ascii="Times New Roman" w:hAnsi="Times New Roman"/>
          <w:b/>
          <w:i/>
          <w:iCs/>
          <w:sz w:val="24"/>
          <w:szCs w:val="24"/>
        </w:rPr>
        <w:t>Coccinia</w:t>
      </w:r>
      <w:proofErr w:type="spellEnd"/>
      <w:r w:rsidRPr="0021679C">
        <w:rPr>
          <w:rFonts w:ascii="Times New Roman" w:hAnsi="Times New Roman"/>
          <w:b/>
          <w:i/>
          <w:iCs/>
          <w:sz w:val="24"/>
          <w:szCs w:val="24"/>
        </w:rPr>
        <w:t xml:space="preserve"> </w:t>
      </w:r>
      <w:proofErr w:type="spellStart"/>
      <w:r>
        <w:rPr>
          <w:rFonts w:ascii="Times New Roman" w:hAnsi="Times New Roman"/>
          <w:b/>
          <w:i/>
          <w:iCs/>
          <w:sz w:val="24"/>
          <w:szCs w:val="24"/>
        </w:rPr>
        <w:t>g</w:t>
      </w:r>
      <w:r w:rsidRPr="0021679C">
        <w:rPr>
          <w:rFonts w:ascii="Times New Roman" w:hAnsi="Times New Roman"/>
          <w:b/>
          <w:i/>
          <w:iCs/>
          <w:sz w:val="24"/>
          <w:szCs w:val="24"/>
        </w:rPr>
        <w:t>randis</w:t>
      </w:r>
      <w:proofErr w:type="spellEnd"/>
      <w:r w:rsidRPr="00E1298E">
        <w:rPr>
          <w:rFonts w:ascii="Times New Roman" w:hAnsi="Times New Roman"/>
          <w:b/>
          <w:spacing w:val="4"/>
          <w:sz w:val="24"/>
          <w:szCs w:val="24"/>
        </w:rPr>
        <w:t xml:space="preserve"> </w:t>
      </w:r>
      <w:r>
        <w:rPr>
          <w:rFonts w:ascii="Times New Roman" w:hAnsi="Times New Roman"/>
          <w:b/>
          <w:spacing w:val="4"/>
          <w:sz w:val="24"/>
          <w:szCs w:val="24"/>
        </w:rPr>
        <w:t>(</w:t>
      </w:r>
      <w:r w:rsidRPr="00E1298E">
        <w:rPr>
          <w:rFonts w:ascii="Times New Roman" w:hAnsi="Times New Roman"/>
          <w:b/>
          <w:spacing w:val="4"/>
          <w:sz w:val="24"/>
          <w:szCs w:val="24"/>
        </w:rPr>
        <w:t>L</w:t>
      </w:r>
      <w:r>
        <w:rPr>
          <w:rFonts w:ascii="Times New Roman" w:hAnsi="Times New Roman"/>
          <w:b/>
          <w:spacing w:val="4"/>
          <w:sz w:val="24"/>
          <w:szCs w:val="24"/>
        </w:rPr>
        <w:t>.</w:t>
      </w:r>
      <w:r w:rsidRPr="00E1298E">
        <w:rPr>
          <w:rFonts w:ascii="Times New Roman" w:hAnsi="Times New Roman"/>
          <w:b/>
          <w:spacing w:val="4"/>
          <w:sz w:val="24"/>
          <w:szCs w:val="24"/>
        </w:rPr>
        <w:t xml:space="preserve">) </w:t>
      </w:r>
      <w:r w:rsidRPr="00E1298E">
        <w:rPr>
          <w:rFonts w:ascii="Times New Roman" w:hAnsi="Times New Roman"/>
          <w:b/>
          <w:spacing w:val="-10"/>
          <w:sz w:val="24"/>
          <w:szCs w:val="24"/>
        </w:rPr>
        <w:t>Voigt</w:t>
      </w:r>
      <w:r>
        <w:rPr>
          <w:rFonts w:ascii="Times New Roman" w:hAnsi="Times New Roman"/>
          <w:b/>
          <w:spacing w:val="-10"/>
          <w:sz w:val="24"/>
          <w:szCs w:val="24"/>
        </w:rPr>
        <w:t>)</w:t>
      </w:r>
      <w:r w:rsidRPr="00E1298E">
        <w:rPr>
          <w:rFonts w:ascii="Times New Roman" w:hAnsi="Times New Roman"/>
          <w:b/>
          <w:spacing w:val="-10"/>
          <w:sz w:val="24"/>
          <w:szCs w:val="24"/>
        </w:rPr>
        <w:t xml:space="preserve"> </w:t>
      </w:r>
      <w:r w:rsidRPr="00FD7709">
        <w:rPr>
          <w:rFonts w:ascii="Times New Roman" w:hAnsi="Times New Roman"/>
          <w:b/>
          <w:bCs/>
          <w:spacing w:val="4"/>
          <w:sz w:val="24"/>
          <w:szCs w:val="24"/>
        </w:rPr>
        <w:t>TERHADAP</w:t>
      </w:r>
      <w:r w:rsidRPr="00E1298E">
        <w:rPr>
          <w:rFonts w:ascii="Times New Roman" w:hAnsi="Times New Roman"/>
          <w:b/>
          <w:spacing w:val="-10"/>
          <w:sz w:val="24"/>
          <w:szCs w:val="24"/>
        </w:rPr>
        <w:t xml:space="preserve"> SEL KANKER</w:t>
      </w:r>
      <w:r>
        <w:rPr>
          <w:rFonts w:ascii="Times New Roman" w:hAnsi="Times New Roman"/>
          <w:b/>
          <w:spacing w:val="-10"/>
          <w:sz w:val="24"/>
          <w:szCs w:val="24"/>
        </w:rPr>
        <w:t xml:space="preserve"> PAYUDARA</w:t>
      </w:r>
      <w:r w:rsidRPr="00E1298E">
        <w:rPr>
          <w:rFonts w:ascii="Times New Roman" w:hAnsi="Times New Roman"/>
          <w:b/>
          <w:spacing w:val="-10"/>
          <w:sz w:val="24"/>
          <w:szCs w:val="24"/>
        </w:rPr>
        <w:t xml:space="preserve"> T47D DAN ANTIANGIOGEN</w:t>
      </w:r>
      <w:r>
        <w:rPr>
          <w:rFonts w:ascii="Times New Roman" w:hAnsi="Times New Roman"/>
          <w:b/>
          <w:spacing w:val="-10"/>
          <w:sz w:val="24"/>
          <w:szCs w:val="24"/>
        </w:rPr>
        <w:t>ESIS</w:t>
      </w:r>
      <w:r w:rsidRPr="00E1298E">
        <w:rPr>
          <w:rFonts w:ascii="Times New Roman" w:hAnsi="Times New Roman"/>
          <w:b/>
          <w:spacing w:val="-10"/>
          <w:sz w:val="24"/>
          <w:szCs w:val="24"/>
        </w:rPr>
        <w:t xml:space="preserve"> </w:t>
      </w:r>
      <w:proofErr w:type="spellStart"/>
      <w:r w:rsidRPr="0021679C">
        <w:rPr>
          <w:rFonts w:ascii="Times New Roman" w:hAnsi="Times New Roman"/>
          <w:b/>
          <w:i/>
          <w:iCs/>
          <w:spacing w:val="4"/>
          <w:sz w:val="24"/>
          <w:szCs w:val="24"/>
        </w:rPr>
        <w:t>Chorio</w:t>
      </w:r>
      <w:proofErr w:type="spellEnd"/>
      <w:r w:rsidRPr="0021679C">
        <w:rPr>
          <w:rFonts w:ascii="Times New Roman" w:hAnsi="Times New Roman"/>
          <w:b/>
          <w:i/>
          <w:iCs/>
          <w:spacing w:val="4"/>
          <w:sz w:val="24"/>
          <w:szCs w:val="24"/>
        </w:rPr>
        <w:t xml:space="preserve"> </w:t>
      </w:r>
      <w:proofErr w:type="spellStart"/>
      <w:r>
        <w:rPr>
          <w:rFonts w:ascii="Times New Roman" w:hAnsi="Times New Roman"/>
          <w:b/>
          <w:i/>
          <w:iCs/>
          <w:spacing w:val="4"/>
          <w:sz w:val="24"/>
          <w:szCs w:val="24"/>
        </w:rPr>
        <w:t>A</w:t>
      </w:r>
      <w:r w:rsidRPr="0021679C">
        <w:rPr>
          <w:rFonts w:ascii="Times New Roman" w:hAnsi="Times New Roman"/>
          <w:b/>
          <w:i/>
          <w:iCs/>
          <w:spacing w:val="4"/>
          <w:sz w:val="24"/>
          <w:szCs w:val="24"/>
        </w:rPr>
        <w:t>llantoic</w:t>
      </w:r>
      <w:proofErr w:type="spellEnd"/>
      <w:r w:rsidRPr="0021679C">
        <w:rPr>
          <w:rFonts w:ascii="Times New Roman" w:hAnsi="Times New Roman"/>
          <w:b/>
          <w:i/>
          <w:iCs/>
          <w:spacing w:val="4"/>
          <w:sz w:val="24"/>
          <w:szCs w:val="24"/>
        </w:rPr>
        <w:t xml:space="preserve"> Membrane</w:t>
      </w:r>
      <w:r w:rsidRPr="00E1298E">
        <w:rPr>
          <w:rFonts w:ascii="Times New Roman" w:hAnsi="Times New Roman"/>
          <w:b/>
          <w:spacing w:val="4"/>
          <w:sz w:val="24"/>
          <w:szCs w:val="24"/>
        </w:rPr>
        <w:t xml:space="preserve"> (CAM) EMBRIO AYAM </w:t>
      </w:r>
      <w:r>
        <w:rPr>
          <w:rFonts w:ascii="Times New Roman" w:hAnsi="Times New Roman"/>
          <w:b/>
          <w:spacing w:val="4"/>
          <w:sz w:val="24"/>
          <w:szCs w:val="24"/>
        </w:rPr>
        <w:t>YANG</w:t>
      </w:r>
      <w:r w:rsidRPr="00E1298E">
        <w:rPr>
          <w:rFonts w:ascii="Times New Roman" w:hAnsi="Times New Roman"/>
          <w:b/>
          <w:spacing w:val="4"/>
          <w:sz w:val="24"/>
          <w:szCs w:val="24"/>
        </w:rPr>
        <w:t xml:space="preserve"> </w:t>
      </w:r>
      <w:r>
        <w:rPr>
          <w:rFonts w:ascii="Times New Roman" w:hAnsi="Times New Roman"/>
          <w:b/>
          <w:bCs/>
          <w:spacing w:val="4"/>
          <w:sz w:val="24"/>
          <w:szCs w:val="24"/>
        </w:rPr>
        <w:t>DI</w:t>
      </w:r>
      <w:r w:rsidRPr="00FD7709">
        <w:rPr>
          <w:rFonts w:ascii="Times New Roman" w:hAnsi="Times New Roman"/>
          <w:b/>
          <w:bCs/>
          <w:spacing w:val="4"/>
          <w:sz w:val="24"/>
          <w:szCs w:val="24"/>
        </w:rPr>
        <w:t>INDUKSI</w:t>
      </w:r>
      <w:r w:rsidRPr="00E1298E">
        <w:rPr>
          <w:rFonts w:ascii="Times New Roman" w:hAnsi="Times New Roman"/>
          <w:b/>
          <w:spacing w:val="4"/>
          <w:sz w:val="24"/>
          <w:szCs w:val="24"/>
        </w:rPr>
        <w:t xml:space="preserve"> </w:t>
      </w:r>
      <w:proofErr w:type="spellStart"/>
      <w:r>
        <w:rPr>
          <w:rFonts w:ascii="Times New Roman" w:hAnsi="Times New Roman"/>
          <w:b/>
          <w:spacing w:val="4"/>
          <w:sz w:val="24"/>
          <w:szCs w:val="24"/>
        </w:rPr>
        <w:t>bFGF</w:t>
      </w:r>
      <w:proofErr w:type="spellEnd"/>
    </w:p>
    <w:p w14:paraId="3BF04027" w14:textId="77777777" w:rsidR="002B6829" w:rsidRPr="00871A58" w:rsidRDefault="00B224A8" w:rsidP="00B224A8">
      <w:pPr>
        <w:tabs>
          <w:tab w:val="left" w:pos="889"/>
        </w:tabs>
        <w:spacing w:before="0"/>
        <w:rPr>
          <w:rFonts w:ascii="Times New Roman" w:hAnsi="Times New Roman"/>
          <w:noProof/>
          <w:color w:val="FFFFFF"/>
          <w:sz w:val="22"/>
          <w:lang w:val="id-ID" w:eastAsia="en-GB"/>
        </w:rPr>
      </w:pPr>
      <w:r w:rsidRPr="00871A58">
        <w:rPr>
          <w:rFonts w:ascii="Times New Roman" w:hAnsi="Times New Roman"/>
          <w:noProof/>
          <w:color w:val="FFFFFF"/>
          <w:sz w:val="22"/>
          <w:lang w:val="id-ID" w:eastAsia="en-GB"/>
        </w:rPr>
        <w:tab/>
      </w:r>
      <w:bookmarkStart w:id="0" w:name="_GoBack"/>
      <w:bookmarkEnd w:id="0"/>
    </w:p>
    <w:p w14:paraId="0AD9EABE" w14:textId="5553B6EE" w:rsidR="002B6829" w:rsidRPr="009D725F" w:rsidRDefault="00972D67" w:rsidP="00B224A8">
      <w:pPr>
        <w:jc w:val="center"/>
        <w:rPr>
          <w:rStyle w:val="BookTitle"/>
          <w:rFonts w:ascii="Times New Roman" w:hAnsi="Times New Roman"/>
          <w:b w:val="0"/>
          <w:bCs w:val="0"/>
          <w:smallCaps w:val="0"/>
          <w:spacing w:val="15"/>
          <w:sz w:val="22"/>
          <w:vertAlign w:val="superscript"/>
          <w:lang w:val="id-ID"/>
        </w:rPr>
      </w:pPr>
      <w:proofErr w:type="spellStart"/>
      <w:r>
        <w:rPr>
          <w:rFonts w:ascii="Times New Roman" w:hAnsi="Times New Roman"/>
          <w:b/>
          <w:sz w:val="22"/>
          <w:lang w:val="en-US"/>
        </w:rPr>
        <w:t>Agustinus</w:t>
      </w:r>
      <w:proofErr w:type="spellEnd"/>
      <w:r>
        <w:rPr>
          <w:rFonts w:ascii="Times New Roman" w:hAnsi="Times New Roman"/>
          <w:b/>
          <w:sz w:val="22"/>
          <w:lang w:val="en-US"/>
        </w:rPr>
        <w:t xml:space="preserve"> Alfred </w:t>
      </w:r>
      <w:proofErr w:type="spellStart"/>
      <w:r>
        <w:rPr>
          <w:rFonts w:ascii="Times New Roman" w:hAnsi="Times New Roman"/>
          <w:b/>
          <w:sz w:val="22"/>
          <w:lang w:val="en-US"/>
        </w:rPr>
        <w:t>Seran</w:t>
      </w:r>
      <w:proofErr w:type="spellEnd"/>
      <w:r w:rsidR="006238BA" w:rsidRPr="00F71CF9">
        <w:rPr>
          <w:rFonts w:ascii="Times New Roman" w:hAnsi="Times New Roman"/>
          <w:b/>
          <w:sz w:val="22"/>
          <w:vertAlign w:val="superscript"/>
          <w:lang w:val="id-ID"/>
        </w:rPr>
        <w:t>1)</w:t>
      </w:r>
      <w:r w:rsidR="002B6829" w:rsidRPr="00F71CF9">
        <w:rPr>
          <w:rFonts w:ascii="Times New Roman" w:hAnsi="Times New Roman"/>
          <w:b/>
          <w:sz w:val="22"/>
        </w:rPr>
        <w:t xml:space="preserve">, </w:t>
      </w:r>
      <w:r>
        <w:rPr>
          <w:rFonts w:ascii="Times New Roman" w:hAnsi="Times New Roman"/>
          <w:b/>
          <w:sz w:val="22"/>
        </w:rPr>
        <w:t xml:space="preserve">Jason M. </w:t>
      </w:r>
      <w:proofErr w:type="spellStart"/>
      <w:r>
        <w:rPr>
          <w:rFonts w:ascii="Times New Roman" w:hAnsi="Times New Roman"/>
          <w:b/>
          <w:sz w:val="22"/>
        </w:rPr>
        <w:t>Peranginangin</w:t>
      </w:r>
      <w:proofErr w:type="spellEnd"/>
      <w:r w:rsidR="009D725F">
        <w:rPr>
          <w:rFonts w:ascii="Times New Roman" w:hAnsi="Times New Roman"/>
          <w:b/>
          <w:sz w:val="22"/>
          <w:vertAlign w:val="superscript"/>
          <w:lang w:val="en-US"/>
        </w:rPr>
        <w:t>1</w:t>
      </w:r>
      <w:r w:rsidR="006238BA" w:rsidRPr="00F71CF9">
        <w:rPr>
          <w:rFonts w:ascii="Times New Roman" w:hAnsi="Times New Roman"/>
          <w:b/>
          <w:sz w:val="22"/>
          <w:vertAlign w:val="superscript"/>
          <w:lang w:val="id-ID"/>
        </w:rPr>
        <w:t>)</w:t>
      </w:r>
      <w:r w:rsidR="009D725F">
        <w:rPr>
          <w:rFonts w:ascii="Times New Roman" w:hAnsi="Times New Roman"/>
          <w:b/>
          <w:sz w:val="22"/>
        </w:rPr>
        <w:t>, Rizal M. Rukmana</w:t>
      </w:r>
      <w:r w:rsidR="009D725F">
        <w:rPr>
          <w:rFonts w:ascii="Times New Roman" w:hAnsi="Times New Roman"/>
          <w:b/>
          <w:sz w:val="22"/>
          <w:vertAlign w:val="superscript"/>
        </w:rPr>
        <w:t>2)</w:t>
      </w:r>
    </w:p>
    <w:p w14:paraId="650F34F1" w14:textId="77777777" w:rsidR="00F71CF9" w:rsidRDefault="00F71CF9" w:rsidP="00B224A8">
      <w:pPr>
        <w:jc w:val="center"/>
        <w:rPr>
          <w:rFonts w:ascii="Times New Roman" w:hAnsi="Times New Roman"/>
          <w:b/>
          <w:sz w:val="22"/>
          <w:vertAlign w:val="superscript"/>
        </w:rPr>
      </w:pPr>
    </w:p>
    <w:p w14:paraId="7922EFAD" w14:textId="32C900A3" w:rsidR="009D725F" w:rsidRDefault="006238BA" w:rsidP="00F71CF9">
      <w:pPr>
        <w:spacing w:before="0"/>
        <w:jc w:val="center"/>
        <w:rPr>
          <w:rFonts w:ascii="Times New Roman" w:hAnsi="Times New Roman"/>
          <w:b/>
          <w:szCs w:val="20"/>
        </w:rPr>
      </w:pPr>
      <w:r w:rsidRPr="00F71CF9">
        <w:rPr>
          <w:rFonts w:ascii="Times New Roman" w:hAnsi="Times New Roman"/>
          <w:b/>
          <w:szCs w:val="20"/>
          <w:vertAlign w:val="superscript"/>
        </w:rPr>
        <w:t>1)</w:t>
      </w:r>
      <w:r w:rsidR="009D725F">
        <w:rPr>
          <w:rFonts w:ascii="Times New Roman" w:hAnsi="Times New Roman"/>
          <w:b/>
          <w:szCs w:val="20"/>
        </w:rPr>
        <w:t xml:space="preserve">Program </w:t>
      </w:r>
      <w:proofErr w:type="spellStart"/>
      <w:r w:rsidR="009D725F">
        <w:rPr>
          <w:rFonts w:ascii="Times New Roman" w:hAnsi="Times New Roman"/>
          <w:b/>
          <w:szCs w:val="20"/>
        </w:rPr>
        <w:t>Studi</w:t>
      </w:r>
      <w:proofErr w:type="spellEnd"/>
      <w:r w:rsidR="009D725F">
        <w:rPr>
          <w:rFonts w:ascii="Times New Roman" w:hAnsi="Times New Roman"/>
          <w:b/>
          <w:szCs w:val="20"/>
        </w:rPr>
        <w:t xml:space="preserve"> S2 </w:t>
      </w:r>
      <w:proofErr w:type="spellStart"/>
      <w:r w:rsidR="009D725F">
        <w:rPr>
          <w:rFonts w:ascii="Times New Roman" w:hAnsi="Times New Roman"/>
          <w:b/>
          <w:szCs w:val="20"/>
        </w:rPr>
        <w:t>Farmasi</w:t>
      </w:r>
      <w:proofErr w:type="spellEnd"/>
      <w:r w:rsidR="009D725F">
        <w:rPr>
          <w:rFonts w:ascii="Times New Roman" w:hAnsi="Times New Roman"/>
          <w:b/>
          <w:szCs w:val="20"/>
        </w:rPr>
        <w:t xml:space="preserve">, </w:t>
      </w:r>
      <w:proofErr w:type="spellStart"/>
      <w:r w:rsidR="009D725F">
        <w:rPr>
          <w:rFonts w:ascii="Times New Roman" w:hAnsi="Times New Roman"/>
          <w:b/>
          <w:szCs w:val="20"/>
        </w:rPr>
        <w:t>Fakultas</w:t>
      </w:r>
      <w:proofErr w:type="spellEnd"/>
      <w:r w:rsidR="00595DC5">
        <w:rPr>
          <w:rFonts w:ascii="Times New Roman" w:hAnsi="Times New Roman"/>
          <w:b/>
          <w:szCs w:val="20"/>
        </w:rPr>
        <w:t xml:space="preserve"> </w:t>
      </w:r>
      <w:proofErr w:type="spellStart"/>
      <w:r w:rsidR="009D725F">
        <w:rPr>
          <w:rFonts w:ascii="Times New Roman" w:hAnsi="Times New Roman"/>
          <w:b/>
          <w:szCs w:val="20"/>
        </w:rPr>
        <w:t>Farmasi</w:t>
      </w:r>
      <w:proofErr w:type="spellEnd"/>
      <w:r w:rsidR="009D725F">
        <w:rPr>
          <w:rFonts w:ascii="Times New Roman" w:hAnsi="Times New Roman"/>
          <w:b/>
          <w:szCs w:val="20"/>
        </w:rPr>
        <w:t xml:space="preserve"> </w:t>
      </w:r>
      <w:proofErr w:type="spellStart"/>
      <w:r w:rsidR="009D725F">
        <w:rPr>
          <w:rFonts w:ascii="Times New Roman" w:hAnsi="Times New Roman"/>
          <w:b/>
          <w:szCs w:val="20"/>
        </w:rPr>
        <w:t>Universitas</w:t>
      </w:r>
      <w:proofErr w:type="spellEnd"/>
      <w:r w:rsidR="009D725F">
        <w:rPr>
          <w:rFonts w:ascii="Times New Roman" w:hAnsi="Times New Roman"/>
          <w:b/>
          <w:szCs w:val="20"/>
        </w:rPr>
        <w:t xml:space="preserve"> Setia Budi Surakarta,</w:t>
      </w:r>
    </w:p>
    <w:p w14:paraId="136EEB0E" w14:textId="7CCCAD82" w:rsidR="002B6829" w:rsidRPr="00F71CF9" w:rsidRDefault="009D725F" w:rsidP="00F71CF9">
      <w:pPr>
        <w:spacing w:before="0"/>
        <w:jc w:val="center"/>
        <w:rPr>
          <w:rFonts w:ascii="Times New Roman" w:hAnsi="Times New Roman"/>
          <w:b/>
          <w:szCs w:val="20"/>
        </w:rPr>
      </w:pPr>
      <w:r>
        <w:rPr>
          <w:rFonts w:ascii="Times New Roman" w:hAnsi="Times New Roman"/>
          <w:b/>
          <w:szCs w:val="20"/>
        </w:rPr>
        <w:t xml:space="preserve"> </w:t>
      </w:r>
      <w:r>
        <w:rPr>
          <w:rFonts w:ascii="Times New Roman" w:hAnsi="Times New Roman"/>
          <w:b/>
          <w:szCs w:val="20"/>
          <w:vertAlign w:val="superscript"/>
        </w:rPr>
        <w:t>2)</w:t>
      </w:r>
      <w:r>
        <w:rPr>
          <w:rFonts w:ascii="Times New Roman" w:hAnsi="Times New Roman"/>
          <w:b/>
          <w:szCs w:val="20"/>
        </w:rPr>
        <w:t xml:space="preserve">Program </w:t>
      </w:r>
      <w:proofErr w:type="spellStart"/>
      <w:r>
        <w:rPr>
          <w:rFonts w:ascii="Times New Roman" w:hAnsi="Times New Roman"/>
          <w:b/>
          <w:szCs w:val="20"/>
        </w:rPr>
        <w:t>Studi</w:t>
      </w:r>
      <w:proofErr w:type="spellEnd"/>
      <w:r>
        <w:rPr>
          <w:rFonts w:ascii="Times New Roman" w:hAnsi="Times New Roman"/>
          <w:b/>
          <w:szCs w:val="20"/>
        </w:rPr>
        <w:t xml:space="preserve"> </w:t>
      </w:r>
      <w:proofErr w:type="spellStart"/>
      <w:r>
        <w:rPr>
          <w:rFonts w:ascii="Times New Roman" w:hAnsi="Times New Roman"/>
          <w:b/>
          <w:szCs w:val="20"/>
        </w:rPr>
        <w:t>Analis</w:t>
      </w:r>
      <w:proofErr w:type="spellEnd"/>
      <w:r>
        <w:rPr>
          <w:rFonts w:ascii="Times New Roman" w:hAnsi="Times New Roman"/>
          <w:b/>
          <w:szCs w:val="20"/>
        </w:rPr>
        <w:t xml:space="preserve"> </w:t>
      </w:r>
      <w:proofErr w:type="spellStart"/>
      <w:r>
        <w:rPr>
          <w:rFonts w:ascii="Times New Roman" w:hAnsi="Times New Roman"/>
          <w:b/>
          <w:szCs w:val="20"/>
        </w:rPr>
        <w:t>Kesehatan</w:t>
      </w:r>
      <w:proofErr w:type="spellEnd"/>
      <w:r>
        <w:rPr>
          <w:rFonts w:ascii="Times New Roman" w:hAnsi="Times New Roman"/>
          <w:b/>
          <w:szCs w:val="20"/>
        </w:rPr>
        <w:t xml:space="preserve">, </w:t>
      </w:r>
      <w:proofErr w:type="spellStart"/>
      <w:r>
        <w:rPr>
          <w:rFonts w:ascii="Times New Roman" w:hAnsi="Times New Roman"/>
          <w:b/>
          <w:szCs w:val="20"/>
        </w:rPr>
        <w:t>Fakultas</w:t>
      </w:r>
      <w:proofErr w:type="spellEnd"/>
      <w:r>
        <w:rPr>
          <w:rFonts w:ascii="Times New Roman" w:hAnsi="Times New Roman"/>
          <w:b/>
          <w:szCs w:val="20"/>
        </w:rPr>
        <w:t xml:space="preserve"> </w:t>
      </w:r>
      <w:proofErr w:type="spellStart"/>
      <w:r>
        <w:rPr>
          <w:rFonts w:ascii="Times New Roman" w:hAnsi="Times New Roman"/>
          <w:b/>
          <w:szCs w:val="20"/>
        </w:rPr>
        <w:t>Ilmu</w:t>
      </w:r>
      <w:proofErr w:type="spellEnd"/>
      <w:r>
        <w:rPr>
          <w:rFonts w:ascii="Times New Roman" w:hAnsi="Times New Roman"/>
          <w:b/>
          <w:szCs w:val="20"/>
        </w:rPr>
        <w:t xml:space="preserve"> </w:t>
      </w:r>
      <w:proofErr w:type="spellStart"/>
      <w:r>
        <w:rPr>
          <w:rFonts w:ascii="Times New Roman" w:hAnsi="Times New Roman"/>
          <w:b/>
          <w:szCs w:val="20"/>
        </w:rPr>
        <w:t>Kesehatan</w:t>
      </w:r>
      <w:proofErr w:type="spellEnd"/>
      <w:r>
        <w:rPr>
          <w:rFonts w:ascii="Times New Roman" w:hAnsi="Times New Roman"/>
          <w:b/>
          <w:szCs w:val="20"/>
        </w:rPr>
        <w:t xml:space="preserve"> </w:t>
      </w:r>
      <w:proofErr w:type="spellStart"/>
      <w:r>
        <w:rPr>
          <w:rFonts w:ascii="Times New Roman" w:hAnsi="Times New Roman"/>
          <w:b/>
          <w:szCs w:val="20"/>
        </w:rPr>
        <w:t>Universitas</w:t>
      </w:r>
      <w:proofErr w:type="spellEnd"/>
      <w:r>
        <w:rPr>
          <w:rFonts w:ascii="Times New Roman" w:hAnsi="Times New Roman"/>
          <w:b/>
          <w:szCs w:val="20"/>
        </w:rPr>
        <w:t xml:space="preserve"> Setia Budi Surakarta</w:t>
      </w:r>
    </w:p>
    <w:p w14:paraId="213C21F9" w14:textId="629022F0" w:rsidR="00A2269D" w:rsidRPr="00F71CF9" w:rsidRDefault="00595DC5" w:rsidP="00F71CF9">
      <w:pPr>
        <w:spacing w:before="0"/>
        <w:jc w:val="center"/>
        <w:rPr>
          <w:rFonts w:ascii="Times New Roman" w:hAnsi="Times New Roman"/>
          <w:szCs w:val="20"/>
        </w:rPr>
      </w:pPr>
      <w:r>
        <w:rPr>
          <w:rFonts w:ascii="Times New Roman" w:hAnsi="Times New Roman"/>
          <w:szCs w:val="20"/>
        </w:rPr>
        <w:t>e</w:t>
      </w:r>
      <w:r w:rsidR="009D725F">
        <w:rPr>
          <w:rFonts w:ascii="Times New Roman" w:hAnsi="Times New Roman"/>
          <w:szCs w:val="20"/>
        </w:rPr>
        <w:t>-</w:t>
      </w:r>
      <w:r>
        <w:rPr>
          <w:rFonts w:ascii="Times New Roman" w:hAnsi="Times New Roman"/>
          <w:szCs w:val="20"/>
        </w:rPr>
        <w:t xml:space="preserve">mail </w:t>
      </w:r>
      <w:r w:rsidR="009D725F">
        <w:rPr>
          <w:rFonts w:ascii="Times New Roman" w:hAnsi="Times New Roman"/>
          <w:szCs w:val="20"/>
        </w:rPr>
        <w:t xml:space="preserve">: </w:t>
      </w:r>
      <w:hyperlink r:id="rId8" w:history="1">
        <w:r w:rsidR="009D725F" w:rsidRPr="00F02328">
          <w:rPr>
            <w:rStyle w:val="Hyperlink"/>
            <w:rFonts w:ascii="Times New Roman" w:hAnsi="Times New Roman"/>
            <w:szCs w:val="20"/>
          </w:rPr>
          <w:t>alfredagustinus16@gmail.com</w:t>
        </w:r>
      </w:hyperlink>
      <w:r w:rsidR="009D725F">
        <w:rPr>
          <w:rFonts w:ascii="Times New Roman" w:hAnsi="Times New Roman"/>
          <w:szCs w:val="20"/>
        </w:rPr>
        <w:t xml:space="preserve"> ; </w:t>
      </w:r>
      <w:hyperlink r:id="rId9" w:history="1">
        <w:r w:rsidR="009D725F" w:rsidRPr="00F02328">
          <w:rPr>
            <w:rStyle w:val="Hyperlink"/>
            <w:rFonts w:ascii="Times New Roman" w:hAnsi="Times New Roman"/>
            <w:szCs w:val="20"/>
          </w:rPr>
          <w:t>Jason.merari@yahoo.com</w:t>
        </w:r>
      </w:hyperlink>
      <w:r w:rsidR="009D725F">
        <w:rPr>
          <w:rFonts w:ascii="Times New Roman" w:hAnsi="Times New Roman"/>
          <w:szCs w:val="20"/>
        </w:rPr>
        <w:t xml:space="preserve"> </w:t>
      </w:r>
    </w:p>
    <w:p w14:paraId="1AF0158A" w14:textId="77777777" w:rsidR="00806FE0" w:rsidRPr="00F71CF9" w:rsidRDefault="00806FE0" w:rsidP="00F71CF9">
      <w:pPr>
        <w:spacing w:before="0"/>
        <w:jc w:val="center"/>
        <w:rPr>
          <w:rFonts w:ascii="Times New Roman" w:hAnsi="Times New Roman"/>
          <w:szCs w:val="20"/>
        </w:rPr>
      </w:pPr>
    </w:p>
    <w:p w14:paraId="07771EEF" w14:textId="77777777" w:rsidR="00F71CF9" w:rsidRDefault="00F71CF9" w:rsidP="00B94DB0">
      <w:pPr>
        <w:spacing w:before="0"/>
        <w:jc w:val="center"/>
        <w:rPr>
          <w:rFonts w:ascii="Times New Roman" w:hAnsi="Times New Roman"/>
          <w:b/>
          <w:sz w:val="22"/>
        </w:rPr>
      </w:pPr>
    </w:p>
    <w:p w14:paraId="7FEA7B74" w14:textId="77777777" w:rsidR="00105345" w:rsidRPr="00871A58" w:rsidRDefault="00105345" w:rsidP="00F71CF9">
      <w:pPr>
        <w:spacing w:before="0" w:line="360" w:lineRule="auto"/>
        <w:jc w:val="center"/>
        <w:rPr>
          <w:rFonts w:ascii="Times New Roman" w:hAnsi="Times New Roman"/>
          <w:b/>
          <w:sz w:val="22"/>
        </w:rPr>
      </w:pPr>
      <w:r w:rsidRPr="00871A58">
        <w:rPr>
          <w:rFonts w:ascii="Times New Roman" w:hAnsi="Times New Roman"/>
          <w:b/>
          <w:sz w:val="22"/>
        </w:rPr>
        <w:t>ABSTRAK</w:t>
      </w:r>
    </w:p>
    <w:p w14:paraId="618F2007" w14:textId="2148502A" w:rsidR="00693341" w:rsidRDefault="00643545" w:rsidP="0020225B">
      <w:pPr>
        <w:ind w:firstLine="426"/>
        <w:rPr>
          <w:rFonts w:ascii="Times New Roman" w:hAnsi="Times New Roman"/>
          <w:sz w:val="22"/>
          <w:lang w:val="fi-FI"/>
        </w:rPr>
      </w:pPr>
      <w:proofErr w:type="spellStart"/>
      <w:r w:rsidRPr="00643545">
        <w:rPr>
          <w:rFonts w:ascii="Times New Roman" w:hAnsi="Times New Roman"/>
          <w:sz w:val="22"/>
        </w:rPr>
        <w:t>Penelitian</w:t>
      </w:r>
      <w:proofErr w:type="spellEnd"/>
      <w:r w:rsidRPr="00643545">
        <w:rPr>
          <w:rFonts w:ascii="Times New Roman" w:hAnsi="Times New Roman"/>
          <w:sz w:val="22"/>
        </w:rPr>
        <w:t xml:space="preserve"> </w:t>
      </w:r>
      <w:proofErr w:type="spellStart"/>
      <w:r w:rsidRPr="00643545">
        <w:rPr>
          <w:rFonts w:ascii="Times New Roman" w:hAnsi="Times New Roman"/>
          <w:sz w:val="22"/>
        </w:rPr>
        <w:t>ini</w:t>
      </w:r>
      <w:proofErr w:type="spellEnd"/>
      <w:r w:rsidRPr="00643545">
        <w:rPr>
          <w:rFonts w:ascii="Times New Roman" w:hAnsi="Times New Roman"/>
          <w:sz w:val="22"/>
        </w:rPr>
        <w:t xml:space="preserve"> </w:t>
      </w:r>
      <w:proofErr w:type="spellStart"/>
      <w:r w:rsidRPr="00643545">
        <w:rPr>
          <w:rFonts w:ascii="Times New Roman" w:hAnsi="Times New Roman"/>
          <w:sz w:val="22"/>
        </w:rPr>
        <w:t>bertujuan</w:t>
      </w:r>
      <w:proofErr w:type="spellEnd"/>
      <w:r w:rsidRPr="00643545">
        <w:rPr>
          <w:rFonts w:ascii="Times New Roman" w:hAnsi="Times New Roman"/>
          <w:sz w:val="22"/>
        </w:rPr>
        <w:t xml:space="preserve"> </w:t>
      </w:r>
      <w:proofErr w:type="spellStart"/>
      <w:r w:rsidRPr="00643545">
        <w:rPr>
          <w:rFonts w:ascii="Times New Roman" w:hAnsi="Times New Roman"/>
          <w:sz w:val="22"/>
        </w:rPr>
        <w:t>untuk</w:t>
      </w:r>
      <w:proofErr w:type="spellEnd"/>
      <w:r w:rsidRPr="00643545">
        <w:rPr>
          <w:rFonts w:ascii="Times New Roman" w:hAnsi="Times New Roman"/>
          <w:sz w:val="22"/>
        </w:rPr>
        <w:t xml:space="preserve"> </w:t>
      </w:r>
      <w:proofErr w:type="spellStart"/>
      <w:r w:rsidRPr="00643545">
        <w:rPr>
          <w:rFonts w:ascii="Times New Roman" w:hAnsi="Times New Roman"/>
          <w:sz w:val="22"/>
        </w:rPr>
        <w:t>mengetahui</w:t>
      </w:r>
      <w:proofErr w:type="spellEnd"/>
      <w:r w:rsidRPr="00643545">
        <w:rPr>
          <w:rFonts w:ascii="Times New Roman" w:hAnsi="Times New Roman"/>
          <w:sz w:val="22"/>
        </w:rPr>
        <w:t xml:space="preserve"> </w:t>
      </w:r>
      <w:proofErr w:type="spellStart"/>
      <w:r w:rsidRPr="00643545">
        <w:rPr>
          <w:rFonts w:ascii="Times New Roman" w:hAnsi="Times New Roman"/>
          <w:sz w:val="22"/>
        </w:rPr>
        <w:t>aktivitas</w:t>
      </w:r>
      <w:proofErr w:type="spellEnd"/>
      <w:r w:rsidRPr="00643545">
        <w:rPr>
          <w:rFonts w:ascii="Times New Roman" w:hAnsi="Times New Roman"/>
          <w:sz w:val="22"/>
        </w:rPr>
        <w:t xml:space="preserve"> </w:t>
      </w:r>
      <w:proofErr w:type="spellStart"/>
      <w:r w:rsidRPr="00643545">
        <w:rPr>
          <w:rFonts w:ascii="Times New Roman" w:hAnsi="Times New Roman"/>
          <w:sz w:val="22"/>
        </w:rPr>
        <w:t>sitotoksik</w:t>
      </w:r>
      <w:proofErr w:type="spellEnd"/>
      <w:r w:rsidRPr="00643545">
        <w:rPr>
          <w:rFonts w:ascii="Times New Roman" w:hAnsi="Times New Roman"/>
          <w:sz w:val="22"/>
        </w:rPr>
        <w:t xml:space="preserve"> </w:t>
      </w:r>
      <w:proofErr w:type="spellStart"/>
      <w:r w:rsidRPr="00643545">
        <w:rPr>
          <w:rFonts w:ascii="Times New Roman" w:hAnsi="Times New Roman"/>
          <w:sz w:val="22"/>
        </w:rPr>
        <w:t>ekstrak</w:t>
      </w:r>
      <w:proofErr w:type="spellEnd"/>
      <w:r w:rsidRPr="00643545">
        <w:rPr>
          <w:rFonts w:ascii="Times New Roman" w:hAnsi="Times New Roman"/>
          <w:sz w:val="22"/>
        </w:rPr>
        <w:t xml:space="preserve">, </w:t>
      </w:r>
      <w:proofErr w:type="spellStart"/>
      <w:r w:rsidRPr="00643545">
        <w:rPr>
          <w:rFonts w:ascii="Times New Roman" w:hAnsi="Times New Roman"/>
          <w:sz w:val="22"/>
        </w:rPr>
        <w:t>fraksi</w:t>
      </w:r>
      <w:proofErr w:type="spellEnd"/>
      <w:r w:rsidRPr="00643545">
        <w:rPr>
          <w:rFonts w:ascii="Times New Roman" w:hAnsi="Times New Roman"/>
          <w:sz w:val="22"/>
        </w:rPr>
        <w:t xml:space="preserve"> n-</w:t>
      </w:r>
      <w:proofErr w:type="spellStart"/>
      <w:r w:rsidRPr="00643545">
        <w:rPr>
          <w:rFonts w:ascii="Times New Roman" w:hAnsi="Times New Roman"/>
          <w:sz w:val="22"/>
        </w:rPr>
        <w:t>heksan</w:t>
      </w:r>
      <w:proofErr w:type="spellEnd"/>
      <w:r w:rsidRPr="00643545">
        <w:rPr>
          <w:rFonts w:ascii="Times New Roman" w:hAnsi="Times New Roman"/>
          <w:sz w:val="22"/>
        </w:rPr>
        <w:t xml:space="preserve">, </w:t>
      </w:r>
      <w:proofErr w:type="spellStart"/>
      <w:r w:rsidRPr="00643545">
        <w:rPr>
          <w:rFonts w:ascii="Times New Roman" w:hAnsi="Times New Roman"/>
          <w:sz w:val="22"/>
        </w:rPr>
        <w:t>fraksi</w:t>
      </w:r>
      <w:proofErr w:type="spellEnd"/>
      <w:r w:rsidRPr="00643545">
        <w:rPr>
          <w:rFonts w:ascii="Times New Roman" w:hAnsi="Times New Roman"/>
          <w:sz w:val="22"/>
        </w:rPr>
        <w:t xml:space="preserve"> </w:t>
      </w:r>
      <w:proofErr w:type="spellStart"/>
      <w:r w:rsidRPr="00643545">
        <w:rPr>
          <w:rFonts w:ascii="Times New Roman" w:hAnsi="Times New Roman"/>
          <w:sz w:val="22"/>
        </w:rPr>
        <w:t>etil</w:t>
      </w:r>
      <w:proofErr w:type="spellEnd"/>
      <w:r w:rsidRPr="00643545">
        <w:rPr>
          <w:rFonts w:ascii="Times New Roman" w:hAnsi="Times New Roman"/>
          <w:sz w:val="22"/>
        </w:rPr>
        <w:t xml:space="preserve"> </w:t>
      </w:r>
      <w:proofErr w:type="spellStart"/>
      <w:r w:rsidRPr="00643545">
        <w:rPr>
          <w:rFonts w:ascii="Times New Roman" w:hAnsi="Times New Roman"/>
          <w:sz w:val="22"/>
        </w:rPr>
        <w:t>asetat</w:t>
      </w:r>
      <w:proofErr w:type="spellEnd"/>
      <w:r w:rsidRPr="00643545">
        <w:rPr>
          <w:rFonts w:ascii="Times New Roman" w:hAnsi="Times New Roman"/>
          <w:sz w:val="22"/>
        </w:rPr>
        <w:t xml:space="preserve">, dan </w:t>
      </w:r>
      <w:proofErr w:type="spellStart"/>
      <w:r w:rsidRPr="00643545">
        <w:rPr>
          <w:rFonts w:ascii="Times New Roman" w:hAnsi="Times New Roman"/>
          <w:sz w:val="22"/>
        </w:rPr>
        <w:t>fraksi</w:t>
      </w:r>
      <w:proofErr w:type="spellEnd"/>
      <w:r w:rsidRPr="00643545">
        <w:rPr>
          <w:rFonts w:ascii="Times New Roman" w:hAnsi="Times New Roman"/>
          <w:sz w:val="22"/>
        </w:rPr>
        <w:t xml:space="preserve"> air </w:t>
      </w:r>
      <w:proofErr w:type="spellStart"/>
      <w:r w:rsidRPr="0020225B">
        <w:rPr>
          <w:rFonts w:ascii="Times New Roman" w:hAnsi="Times New Roman"/>
          <w:sz w:val="22"/>
        </w:rPr>
        <w:t>umbi</w:t>
      </w:r>
      <w:proofErr w:type="spellEnd"/>
      <w:r w:rsidRPr="0020225B">
        <w:rPr>
          <w:rFonts w:ascii="Times New Roman" w:hAnsi="Times New Roman"/>
          <w:sz w:val="22"/>
        </w:rPr>
        <w:t xml:space="preserve"> </w:t>
      </w:r>
      <w:proofErr w:type="spellStart"/>
      <w:r w:rsidRPr="0020225B">
        <w:rPr>
          <w:rFonts w:ascii="Times New Roman" w:hAnsi="Times New Roman"/>
          <w:sz w:val="22"/>
        </w:rPr>
        <w:t>mentimun</w:t>
      </w:r>
      <w:proofErr w:type="spellEnd"/>
      <w:r w:rsidRPr="0020225B">
        <w:rPr>
          <w:rFonts w:ascii="Times New Roman" w:hAnsi="Times New Roman"/>
          <w:sz w:val="22"/>
        </w:rPr>
        <w:t xml:space="preserve"> papasan (</w:t>
      </w:r>
      <w:proofErr w:type="spellStart"/>
      <w:r w:rsidRPr="0020225B">
        <w:rPr>
          <w:rFonts w:ascii="Times New Roman" w:hAnsi="Times New Roman"/>
          <w:i/>
          <w:iCs/>
          <w:sz w:val="22"/>
        </w:rPr>
        <w:t>Cocconia</w:t>
      </w:r>
      <w:proofErr w:type="spellEnd"/>
      <w:r w:rsidRPr="0020225B">
        <w:rPr>
          <w:rFonts w:ascii="Times New Roman" w:hAnsi="Times New Roman"/>
          <w:i/>
          <w:iCs/>
          <w:sz w:val="22"/>
        </w:rPr>
        <w:t xml:space="preserve"> </w:t>
      </w:r>
      <w:proofErr w:type="spellStart"/>
      <w:r w:rsidRPr="0020225B">
        <w:rPr>
          <w:rFonts w:ascii="Times New Roman" w:hAnsi="Times New Roman"/>
          <w:i/>
          <w:iCs/>
          <w:sz w:val="22"/>
        </w:rPr>
        <w:t>grandis</w:t>
      </w:r>
      <w:proofErr w:type="spellEnd"/>
      <w:r w:rsidRPr="0020225B">
        <w:rPr>
          <w:rFonts w:ascii="Times New Roman" w:hAnsi="Times New Roman"/>
          <w:sz w:val="22"/>
        </w:rPr>
        <w:t xml:space="preserve"> (L.) Voigt).</w:t>
      </w:r>
      <w:r w:rsidR="0020225B" w:rsidRPr="0020225B">
        <w:rPr>
          <w:rFonts w:ascii="Times New Roman" w:hAnsi="Times New Roman"/>
          <w:sz w:val="22"/>
        </w:rPr>
        <w:t xml:space="preserve"> </w:t>
      </w:r>
      <w:proofErr w:type="spellStart"/>
      <w:r w:rsidR="0020225B" w:rsidRPr="0020225B">
        <w:rPr>
          <w:rFonts w:ascii="Times New Roman" w:hAnsi="Times New Roman"/>
          <w:sz w:val="22"/>
        </w:rPr>
        <w:t>Ekstrak</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diperoleh</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melalui</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metode</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maserasi</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dengan</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pelarut</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etanol</w:t>
      </w:r>
      <w:proofErr w:type="spellEnd"/>
      <w:r w:rsidR="0020225B" w:rsidRPr="0020225B">
        <w:rPr>
          <w:rFonts w:ascii="Times New Roman" w:hAnsi="Times New Roman"/>
          <w:sz w:val="22"/>
        </w:rPr>
        <w:t xml:space="preserve"> 96%. </w:t>
      </w:r>
      <w:proofErr w:type="spellStart"/>
      <w:r w:rsidR="0020225B" w:rsidRPr="0020225B">
        <w:rPr>
          <w:rFonts w:ascii="Times New Roman" w:hAnsi="Times New Roman"/>
          <w:sz w:val="22"/>
        </w:rPr>
        <w:t>Ekstrak</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etanol</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selanjutnya</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difraksinasi</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dengan</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metode</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partisi</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cair-cair</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Fraksi</w:t>
      </w:r>
      <w:proofErr w:type="spellEnd"/>
      <w:r w:rsidR="0020225B" w:rsidRPr="0020225B">
        <w:rPr>
          <w:rFonts w:ascii="Times New Roman" w:hAnsi="Times New Roman"/>
          <w:sz w:val="22"/>
        </w:rPr>
        <w:t xml:space="preserve"> yang </w:t>
      </w:r>
      <w:proofErr w:type="spellStart"/>
      <w:r w:rsidR="0020225B" w:rsidRPr="0020225B">
        <w:rPr>
          <w:rFonts w:ascii="Times New Roman" w:hAnsi="Times New Roman"/>
          <w:sz w:val="22"/>
        </w:rPr>
        <w:t>diperoleh</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dilakukan</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analisis</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kualitatif</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dengan</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metode</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kromatografi</w:t>
      </w:r>
      <w:proofErr w:type="spellEnd"/>
      <w:r w:rsidR="0020225B" w:rsidRPr="0020225B">
        <w:rPr>
          <w:rFonts w:ascii="Times New Roman" w:hAnsi="Times New Roman"/>
          <w:sz w:val="22"/>
        </w:rPr>
        <w:t xml:space="preserve"> lapis tipis (KLT). Dari </w:t>
      </w:r>
      <w:proofErr w:type="spellStart"/>
      <w:r w:rsidR="0020225B" w:rsidRPr="0020225B">
        <w:rPr>
          <w:rFonts w:ascii="Times New Roman" w:hAnsi="Times New Roman"/>
          <w:sz w:val="22"/>
        </w:rPr>
        <w:t>analisis</w:t>
      </w:r>
      <w:proofErr w:type="spellEnd"/>
      <w:r w:rsidR="0020225B" w:rsidRPr="0020225B">
        <w:rPr>
          <w:rFonts w:ascii="Times New Roman" w:hAnsi="Times New Roman"/>
          <w:sz w:val="22"/>
        </w:rPr>
        <w:t xml:space="preserve"> KLT </w:t>
      </w:r>
      <w:proofErr w:type="spellStart"/>
      <w:r w:rsidR="0020225B" w:rsidRPr="0020225B">
        <w:rPr>
          <w:rFonts w:ascii="Times New Roman" w:hAnsi="Times New Roman"/>
          <w:sz w:val="22"/>
        </w:rPr>
        <w:t>menunjukan</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bahwa</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terdapat</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beberapa</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golongan</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senyawa</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aktif</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yaitu</w:t>
      </w:r>
      <w:proofErr w:type="spellEnd"/>
      <w:r w:rsidR="0020225B" w:rsidRPr="0020225B">
        <w:rPr>
          <w:rFonts w:ascii="Times New Roman" w:hAnsi="Times New Roman"/>
          <w:sz w:val="22"/>
        </w:rPr>
        <w:t xml:space="preserve"> alkaloid, flavonoid, </w:t>
      </w:r>
      <w:proofErr w:type="spellStart"/>
      <w:r w:rsidR="0020225B" w:rsidRPr="0020225B">
        <w:rPr>
          <w:rFonts w:ascii="Times New Roman" w:hAnsi="Times New Roman"/>
          <w:sz w:val="22"/>
        </w:rPr>
        <w:t>tanin</w:t>
      </w:r>
      <w:proofErr w:type="spellEnd"/>
      <w:r w:rsidR="0020225B" w:rsidRPr="0020225B">
        <w:rPr>
          <w:rFonts w:ascii="Times New Roman" w:hAnsi="Times New Roman"/>
          <w:sz w:val="22"/>
        </w:rPr>
        <w:t>, sapon</w:t>
      </w:r>
      <w:r w:rsidR="00980755">
        <w:rPr>
          <w:rFonts w:ascii="Times New Roman" w:hAnsi="Times New Roman"/>
          <w:sz w:val="22"/>
        </w:rPr>
        <w:t>i</w:t>
      </w:r>
      <w:r w:rsidR="0020225B" w:rsidRPr="0020225B">
        <w:rPr>
          <w:rFonts w:ascii="Times New Roman" w:hAnsi="Times New Roman"/>
          <w:sz w:val="22"/>
        </w:rPr>
        <w:t xml:space="preserve">n dan </w:t>
      </w:r>
      <w:proofErr w:type="spellStart"/>
      <w:r w:rsidR="0020225B" w:rsidRPr="0020225B">
        <w:rPr>
          <w:rFonts w:ascii="Times New Roman" w:hAnsi="Times New Roman"/>
          <w:sz w:val="22"/>
        </w:rPr>
        <w:t>terpen</w:t>
      </w:r>
      <w:proofErr w:type="spellEnd"/>
      <w:r w:rsidR="0020225B" w:rsidRPr="0020225B">
        <w:rPr>
          <w:rFonts w:ascii="Times New Roman" w:hAnsi="Times New Roman"/>
          <w:sz w:val="22"/>
        </w:rPr>
        <w:t xml:space="preserve">. Uji </w:t>
      </w:r>
      <w:proofErr w:type="spellStart"/>
      <w:r w:rsidR="0020225B" w:rsidRPr="0020225B">
        <w:rPr>
          <w:rFonts w:ascii="Times New Roman" w:hAnsi="Times New Roman"/>
          <w:sz w:val="22"/>
        </w:rPr>
        <w:t>sitotoksik</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dilakukan</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menggunakan</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sel</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kanker</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payudara</w:t>
      </w:r>
      <w:proofErr w:type="spellEnd"/>
      <w:r w:rsidR="0020225B" w:rsidRPr="0020225B">
        <w:rPr>
          <w:rFonts w:ascii="Times New Roman" w:hAnsi="Times New Roman"/>
          <w:sz w:val="22"/>
        </w:rPr>
        <w:t xml:space="preserve"> T47D dan </w:t>
      </w:r>
      <w:proofErr w:type="spellStart"/>
      <w:r w:rsidR="0020225B" w:rsidRPr="0020225B">
        <w:rPr>
          <w:rFonts w:ascii="Times New Roman" w:hAnsi="Times New Roman"/>
          <w:sz w:val="22"/>
        </w:rPr>
        <w:t>sel</w:t>
      </w:r>
      <w:proofErr w:type="spellEnd"/>
      <w:r w:rsidR="0020225B" w:rsidRPr="0020225B">
        <w:rPr>
          <w:rFonts w:ascii="Times New Roman" w:hAnsi="Times New Roman"/>
          <w:sz w:val="22"/>
        </w:rPr>
        <w:t xml:space="preserve"> VERO </w:t>
      </w:r>
      <w:proofErr w:type="spellStart"/>
      <w:r w:rsidR="0020225B" w:rsidRPr="0020225B">
        <w:rPr>
          <w:rFonts w:ascii="Times New Roman" w:hAnsi="Times New Roman"/>
          <w:sz w:val="22"/>
        </w:rPr>
        <w:t>dengan</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metode</w:t>
      </w:r>
      <w:proofErr w:type="spellEnd"/>
      <w:r w:rsidR="0020225B" w:rsidRPr="0020225B">
        <w:rPr>
          <w:rFonts w:ascii="Times New Roman" w:hAnsi="Times New Roman"/>
          <w:sz w:val="22"/>
        </w:rPr>
        <w:t xml:space="preserve"> MTT </w:t>
      </w:r>
      <w:r w:rsidR="0020225B" w:rsidRPr="0020225B">
        <w:rPr>
          <w:rFonts w:ascii="Times New Roman" w:hAnsi="Times New Roman"/>
          <w:i/>
          <w:iCs/>
          <w:sz w:val="22"/>
        </w:rPr>
        <w:t>assay</w:t>
      </w:r>
      <w:r w:rsidR="0020225B" w:rsidRPr="0020225B">
        <w:rPr>
          <w:rFonts w:ascii="Times New Roman" w:hAnsi="Times New Roman"/>
          <w:sz w:val="22"/>
        </w:rPr>
        <w:t xml:space="preserve"> </w:t>
      </w:r>
      <w:proofErr w:type="spellStart"/>
      <w:r w:rsidR="0020225B" w:rsidRPr="0020225B">
        <w:rPr>
          <w:rFonts w:ascii="Times New Roman" w:hAnsi="Times New Roman"/>
          <w:sz w:val="22"/>
        </w:rPr>
        <w:t>kemudian</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dibaca</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absorbansinya</w:t>
      </w:r>
      <w:proofErr w:type="spellEnd"/>
      <w:r w:rsidR="0020225B" w:rsidRPr="0020225B">
        <w:rPr>
          <w:rFonts w:ascii="Times New Roman" w:hAnsi="Times New Roman"/>
          <w:sz w:val="22"/>
        </w:rPr>
        <w:t xml:space="preserve"> pada ELISA </w:t>
      </w:r>
      <w:r w:rsidR="0020225B" w:rsidRPr="0020225B">
        <w:rPr>
          <w:rFonts w:ascii="Times New Roman" w:hAnsi="Times New Roman"/>
          <w:i/>
          <w:iCs/>
          <w:sz w:val="22"/>
        </w:rPr>
        <w:t>reader</w:t>
      </w:r>
      <w:r w:rsidR="0020225B" w:rsidRPr="0020225B">
        <w:rPr>
          <w:rFonts w:ascii="Times New Roman" w:hAnsi="Times New Roman"/>
          <w:sz w:val="22"/>
        </w:rPr>
        <w:t xml:space="preserve"> </w:t>
      </w:r>
      <w:proofErr w:type="spellStart"/>
      <w:r w:rsidR="0020225B" w:rsidRPr="0020225B">
        <w:rPr>
          <w:rFonts w:ascii="Times New Roman" w:hAnsi="Times New Roman"/>
          <w:sz w:val="22"/>
        </w:rPr>
        <w:t>dengan</w:t>
      </w:r>
      <w:proofErr w:type="spellEnd"/>
      <w:r w:rsidR="0020225B" w:rsidRPr="0020225B">
        <w:rPr>
          <w:rFonts w:ascii="Times New Roman" w:hAnsi="Times New Roman"/>
          <w:sz w:val="22"/>
        </w:rPr>
        <w:t xml:space="preserve"> parameter </w:t>
      </w:r>
      <w:proofErr w:type="spellStart"/>
      <w:r w:rsidR="0020225B" w:rsidRPr="0020225B">
        <w:rPr>
          <w:rFonts w:ascii="Times New Roman" w:hAnsi="Times New Roman"/>
          <w:sz w:val="22"/>
        </w:rPr>
        <w:t>pengamatan</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nilai</w:t>
      </w:r>
      <w:proofErr w:type="spellEnd"/>
      <w:r w:rsidR="0020225B" w:rsidRPr="0020225B">
        <w:rPr>
          <w:rFonts w:ascii="Times New Roman" w:hAnsi="Times New Roman"/>
          <w:sz w:val="22"/>
        </w:rPr>
        <w:t xml:space="preserve"> IC</w:t>
      </w:r>
      <w:r w:rsidR="0020225B" w:rsidRPr="0020225B">
        <w:rPr>
          <w:rFonts w:ascii="Times New Roman" w:hAnsi="Times New Roman"/>
          <w:sz w:val="22"/>
          <w:vertAlign w:val="subscript"/>
        </w:rPr>
        <w:t>50</w:t>
      </w:r>
      <w:r w:rsidR="0020225B" w:rsidRPr="0020225B">
        <w:rPr>
          <w:rFonts w:ascii="Times New Roman" w:hAnsi="Times New Roman"/>
          <w:sz w:val="22"/>
        </w:rPr>
        <w:t xml:space="preserve">. Uji </w:t>
      </w:r>
      <w:proofErr w:type="spellStart"/>
      <w:r w:rsidR="0020225B" w:rsidRPr="0020225B">
        <w:rPr>
          <w:rFonts w:ascii="Times New Roman" w:hAnsi="Times New Roman"/>
          <w:sz w:val="22"/>
        </w:rPr>
        <w:t>antiangiogenesis</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dilakukan</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menggunakan</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metode</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i/>
          <w:iCs/>
          <w:sz w:val="22"/>
        </w:rPr>
        <w:t>Chorio</w:t>
      </w:r>
      <w:proofErr w:type="spellEnd"/>
      <w:r w:rsidR="0020225B" w:rsidRPr="0020225B">
        <w:rPr>
          <w:rFonts w:ascii="Times New Roman" w:hAnsi="Times New Roman"/>
          <w:i/>
          <w:iCs/>
          <w:sz w:val="22"/>
        </w:rPr>
        <w:t xml:space="preserve"> </w:t>
      </w:r>
      <w:proofErr w:type="spellStart"/>
      <w:r w:rsidR="0020225B" w:rsidRPr="0020225B">
        <w:rPr>
          <w:rFonts w:ascii="Times New Roman" w:hAnsi="Times New Roman"/>
          <w:i/>
          <w:iCs/>
          <w:sz w:val="22"/>
        </w:rPr>
        <w:t>Allantoic</w:t>
      </w:r>
      <w:proofErr w:type="spellEnd"/>
      <w:r w:rsidR="0020225B" w:rsidRPr="0020225B">
        <w:rPr>
          <w:rFonts w:ascii="Times New Roman" w:hAnsi="Times New Roman"/>
          <w:i/>
          <w:iCs/>
          <w:sz w:val="22"/>
        </w:rPr>
        <w:t xml:space="preserve"> Membrane</w:t>
      </w:r>
      <w:r w:rsidR="0020225B" w:rsidRPr="0020225B">
        <w:rPr>
          <w:rFonts w:ascii="Times New Roman" w:hAnsi="Times New Roman"/>
          <w:sz w:val="22"/>
        </w:rPr>
        <w:t xml:space="preserve"> (CAM) </w:t>
      </w:r>
      <w:proofErr w:type="spellStart"/>
      <w:r w:rsidR="0020225B" w:rsidRPr="0020225B">
        <w:rPr>
          <w:rFonts w:ascii="Times New Roman" w:hAnsi="Times New Roman"/>
          <w:sz w:val="22"/>
        </w:rPr>
        <w:t>embrio</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ayam</w:t>
      </w:r>
      <w:proofErr w:type="spellEnd"/>
      <w:r w:rsidR="0020225B" w:rsidRPr="0020225B">
        <w:rPr>
          <w:rFonts w:ascii="Times New Roman" w:hAnsi="Times New Roman"/>
          <w:sz w:val="22"/>
        </w:rPr>
        <w:t xml:space="preserve"> yang </w:t>
      </w:r>
      <w:proofErr w:type="spellStart"/>
      <w:r w:rsidR="0020225B" w:rsidRPr="0020225B">
        <w:rPr>
          <w:rFonts w:ascii="Times New Roman" w:hAnsi="Times New Roman"/>
          <w:sz w:val="22"/>
        </w:rPr>
        <w:t>diinduksi</w:t>
      </w:r>
      <w:proofErr w:type="spellEnd"/>
      <w:r w:rsidR="0020225B" w:rsidRPr="0020225B">
        <w:rPr>
          <w:rFonts w:ascii="Times New Roman" w:hAnsi="Times New Roman"/>
          <w:sz w:val="22"/>
        </w:rPr>
        <w:t xml:space="preserve"> protein </w:t>
      </w:r>
      <w:proofErr w:type="spellStart"/>
      <w:r w:rsidR="0020225B" w:rsidRPr="0020225B">
        <w:rPr>
          <w:rFonts w:ascii="Times New Roman" w:hAnsi="Times New Roman"/>
          <w:sz w:val="22"/>
        </w:rPr>
        <w:t>bFGF</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dengan</w:t>
      </w:r>
      <w:proofErr w:type="spellEnd"/>
      <w:r w:rsidR="0020225B" w:rsidRPr="0020225B">
        <w:rPr>
          <w:rFonts w:ascii="Times New Roman" w:hAnsi="Times New Roman"/>
          <w:sz w:val="22"/>
        </w:rPr>
        <w:t xml:space="preserve"> parameter </w:t>
      </w:r>
      <w:proofErr w:type="spellStart"/>
      <w:r w:rsidR="0020225B" w:rsidRPr="0020225B">
        <w:rPr>
          <w:rFonts w:ascii="Times New Roman" w:hAnsi="Times New Roman"/>
          <w:sz w:val="22"/>
        </w:rPr>
        <w:t>pengamatan</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jumlah</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pembuluh</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darah</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baru</w:t>
      </w:r>
      <w:proofErr w:type="spellEnd"/>
      <w:r w:rsidR="0020225B" w:rsidRPr="0020225B">
        <w:rPr>
          <w:rFonts w:ascii="Times New Roman" w:hAnsi="Times New Roman"/>
          <w:sz w:val="22"/>
        </w:rPr>
        <w:t>.</w:t>
      </w:r>
      <w:r w:rsidR="0020225B">
        <w:rPr>
          <w:rFonts w:ascii="Times New Roman" w:hAnsi="Times New Roman"/>
          <w:sz w:val="22"/>
        </w:rPr>
        <w:t xml:space="preserve"> </w:t>
      </w:r>
      <w:r w:rsidR="0020225B" w:rsidRPr="0020225B">
        <w:rPr>
          <w:rFonts w:ascii="Times New Roman" w:hAnsi="Times New Roman"/>
          <w:sz w:val="22"/>
        </w:rPr>
        <w:t xml:space="preserve">Hasil </w:t>
      </w:r>
      <w:proofErr w:type="spellStart"/>
      <w:r w:rsidR="0020225B" w:rsidRPr="0020225B">
        <w:rPr>
          <w:rFonts w:ascii="Times New Roman" w:hAnsi="Times New Roman"/>
          <w:sz w:val="22"/>
        </w:rPr>
        <w:t>penelitian</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menunjukan</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bahwa</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ekstrak</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fraksi</w:t>
      </w:r>
      <w:proofErr w:type="spellEnd"/>
      <w:r w:rsidR="0020225B" w:rsidRPr="0020225B">
        <w:rPr>
          <w:rFonts w:ascii="Times New Roman" w:hAnsi="Times New Roman"/>
          <w:sz w:val="22"/>
        </w:rPr>
        <w:t xml:space="preserve"> n-</w:t>
      </w:r>
      <w:proofErr w:type="spellStart"/>
      <w:r w:rsidR="0020225B" w:rsidRPr="0020225B">
        <w:rPr>
          <w:rFonts w:ascii="Times New Roman" w:hAnsi="Times New Roman"/>
          <w:sz w:val="22"/>
        </w:rPr>
        <w:t>heksan</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fraksi</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etil</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asetat</w:t>
      </w:r>
      <w:proofErr w:type="spellEnd"/>
      <w:r w:rsidR="0020225B" w:rsidRPr="0020225B">
        <w:rPr>
          <w:rFonts w:ascii="Times New Roman" w:hAnsi="Times New Roman"/>
          <w:sz w:val="22"/>
        </w:rPr>
        <w:t xml:space="preserve">, dan </w:t>
      </w:r>
      <w:proofErr w:type="spellStart"/>
      <w:r w:rsidR="0020225B" w:rsidRPr="0020225B">
        <w:rPr>
          <w:rFonts w:ascii="Times New Roman" w:hAnsi="Times New Roman"/>
          <w:sz w:val="22"/>
        </w:rPr>
        <w:t>fraksi</w:t>
      </w:r>
      <w:proofErr w:type="spellEnd"/>
      <w:r w:rsidR="0020225B" w:rsidRPr="0020225B">
        <w:rPr>
          <w:rFonts w:ascii="Times New Roman" w:hAnsi="Times New Roman"/>
          <w:sz w:val="22"/>
        </w:rPr>
        <w:t xml:space="preserve"> air </w:t>
      </w:r>
      <w:proofErr w:type="spellStart"/>
      <w:r w:rsidR="0020225B" w:rsidRPr="0020225B">
        <w:rPr>
          <w:rFonts w:ascii="Times New Roman" w:hAnsi="Times New Roman"/>
          <w:sz w:val="22"/>
        </w:rPr>
        <w:t>memiliki</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nilai</w:t>
      </w:r>
      <w:proofErr w:type="spellEnd"/>
      <w:r w:rsidR="0020225B" w:rsidRPr="0020225B">
        <w:rPr>
          <w:rFonts w:ascii="Times New Roman" w:hAnsi="Times New Roman"/>
          <w:sz w:val="22"/>
        </w:rPr>
        <w:t xml:space="preserve"> IC</w:t>
      </w:r>
      <w:r w:rsidR="0020225B" w:rsidRPr="0020225B">
        <w:rPr>
          <w:rFonts w:ascii="Times New Roman" w:hAnsi="Times New Roman"/>
          <w:sz w:val="22"/>
          <w:vertAlign w:val="subscript"/>
        </w:rPr>
        <w:t>50</w:t>
      </w:r>
      <w:r w:rsidR="0020225B" w:rsidRPr="0020225B">
        <w:rPr>
          <w:rFonts w:ascii="Times New Roman" w:hAnsi="Times New Roman"/>
          <w:sz w:val="22"/>
        </w:rPr>
        <w:t xml:space="preserve"> </w:t>
      </w:r>
      <w:proofErr w:type="spellStart"/>
      <w:r w:rsidR="0020225B" w:rsidRPr="0020225B">
        <w:rPr>
          <w:rFonts w:ascii="Times New Roman" w:hAnsi="Times New Roman"/>
          <w:sz w:val="22"/>
        </w:rPr>
        <w:t>berturut-turut</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adalah</w:t>
      </w:r>
      <w:proofErr w:type="spellEnd"/>
      <w:r w:rsidR="0020225B" w:rsidRPr="0020225B">
        <w:rPr>
          <w:rFonts w:ascii="Times New Roman" w:hAnsi="Times New Roman"/>
          <w:sz w:val="22"/>
        </w:rPr>
        <w:t xml:space="preserve"> 500,167; 353,131; 109,975; dan 303,990 µg/</w:t>
      </w:r>
      <w:proofErr w:type="spellStart"/>
      <w:r w:rsidR="0020225B" w:rsidRPr="0020225B">
        <w:rPr>
          <w:rFonts w:ascii="Times New Roman" w:hAnsi="Times New Roman"/>
          <w:sz w:val="22"/>
        </w:rPr>
        <w:t>mL.</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Fraksi</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etil</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asetat</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memiliki</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nilai</w:t>
      </w:r>
      <w:proofErr w:type="spellEnd"/>
      <w:r w:rsidR="0020225B" w:rsidRPr="0020225B">
        <w:rPr>
          <w:rFonts w:ascii="Times New Roman" w:hAnsi="Times New Roman"/>
          <w:sz w:val="22"/>
        </w:rPr>
        <w:t xml:space="preserve"> IC</w:t>
      </w:r>
      <w:r w:rsidR="0020225B" w:rsidRPr="0020225B">
        <w:rPr>
          <w:rFonts w:ascii="Times New Roman" w:hAnsi="Times New Roman"/>
          <w:sz w:val="22"/>
          <w:vertAlign w:val="subscript"/>
        </w:rPr>
        <w:t xml:space="preserve">50 </w:t>
      </w:r>
      <w:r w:rsidR="0020225B" w:rsidRPr="0020225B">
        <w:rPr>
          <w:rFonts w:ascii="Times New Roman" w:hAnsi="Times New Roman"/>
          <w:sz w:val="22"/>
        </w:rPr>
        <w:t xml:space="preserve">paling </w:t>
      </w:r>
      <w:proofErr w:type="spellStart"/>
      <w:r w:rsidR="0020225B" w:rsidRPr="0020225B">
        <w:rPr>
          <w:rFonts w:ascii="Times New Roman" w:hAnsi="Times New Roman"/>
          <w:sz w:val="22"/>
        </w:rPr>
        <w:t>kecil</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sehingga</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dilanjutkan</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ke</w:t>
      </w:r>
      <w:proofErr w:type="spellEnd"/>
      <w:r w:rsidR="0020225B" w:rsidRPr="0020225B">
        <w:rPr>
          <w:rFonts w:ascii="Times New Roman" w:hAnsi="Times New Roman"/>
          <w:sz w:val="22"/>
        </w:rPr>
        <w:t xml:space="preserve"> uji </w:t>
      </w:r>
      <w:proofErr w:type="spellStart"/>
      <w:r w:rsidR="0020225B" w:rsidRPr="0020225B">
        <w:rPr>
          <w:rFonts w:ascii="Times New Roman" w:hAnsi="Times New Roman"/>
          <w:sz w:val="22"/>
        </w:rPr>
        <w:t>antiangiogenesis</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Fraksi</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etil</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asetat</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memiliki</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aktivitas</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antiangiogenesis</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terhadap</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i/>
          <w:iCs/>
          <w:sz w:val="22"/>
        </w:rPr>
        <w:t>Chorio</w:t>
      </w:r>
      <w:proofErr w:type="spellEnd"/>
      <w:r w:rsidR="0020225B" w:rsidRPr="0020225B">
        <w:rPr>
          <w:rFonts w:ascii="Times New Roman" w:hAnsi="Times New Roman"/>
          <w:i/>
          <w:iCs/>
          <w:sz w:val="22"/>
        </w:rPr>
        <w:t xml:space="preserve"> </w:t>
      </w:r>
      <w:proofErr w:type="spellStart"/>
      <w:r w:rsidR="0020225B" w:rsidRPr="0020225B">
        <w:rPr>
          <w:rFonts w:ascii="Times New Roman" w:hAnsi="Times New Roman"/>
          <w:i/>
          <w:iCs/>
          <w:sz w:val="22"/>
        </w:rPr>
        <w:t>Allantoic</w:t>
      </w:r>
      <w:proofErr w:type="spellEnd"/>
      <w:r w:rsidR="0020225B" w:rsidRPr="0020225B">
        <w:rPr>
          <w:rFonts w:ascii="Times New Roman" w:hAnsi="Times New Roman"/>
          <w:i/>
          <w:iCs/>
          <w:sz w:val="22"/>
        </w:rPr>
        <w:t xml:space="preserve"> Membrane</w:t>
      </w:r>
      <w:r w:rsidR="0020225B" w:rsidRPr="0020225B">
        <w:rPr>
          <w:rFonts w:ascii="Times New Roman" w:hAnsi="Times New Roman"/>
          <w:sz w:val="22"/>
        </w:rPr>
        <w:t xml:space="preserve"> (CAM) </w:t>
      </w:r>
      <w:proofErr w:type="spellStart"/>
      <w:r w:rsidR="0020225B" w:rsidRPr="0020225B">
        <w:rPr>
          <w:rFonts w:ascii="Times New Roman" w:hAnsi="Times New Roman"/>
          <w:sz w:val="22"/>
        </w:rPr>
        <w:t>dengan</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konsentrasi</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efektif</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sebesar</w:t>
      </w:r>
      <w:proofErr w:type="spellEnd"/>
      <w:r w:rsidR="0020225B" w:rsidRPr="0020225B">
        <w:rPr>
          <w:rFonts w:ascii="Times New Roman" w:hAnsi="Times New Roman"/>
          <w:sz w:val="22"/>
        </w:rPr>
        <w:t xml:space="preserve"> 219,95 µg/mL </w:t>
      </w:r>
      <w:proofErr w:type="spellStart"/>
      <w:r w:rsidR="0020225B" w:rsidRPr="0020225B">
        <w:rPr>
          <w:rFonts w:ascii="Times New Roman" w:hAnsi="Times New Roman"/>
          <w:sz w:val="22"/>
        </w:rPr>
        <w:t>ditandai</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dengan</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persentase</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sz w:val="22"/>
        </w:rPr>
        <w:t>penghambatan</w:t>
      </w:r>
      <w:proofErr w:type="spellEnd"/>
      <w:r w:rsidR="0020225B" w:rsidRPr="0020225B">
        <w:rPr>
          <w:rFonts w:ascii="Times New Roman" w:hAnsi="Times New Roman"/>
          <w:sz w:val="22"/>
        </w:rPr>
        <w:t xml:space="preserve"> angiogenesis </w:t>
      </w:r>
      <w:proofErr w:type="spellStart"/>
      <w:r w:rsidR="0020225B" w:rsidRPr="0020225B">
        <w:rPr>
          <w:rFonts w:ascii="Times New Roman" w:hAnsi="Times New Roman"/>
          <w:sz w:val="22"/>
        </w:rPr>
        <w:t>sebesar</w:t>
      </w:r>
      <w:proofErr w:type="spellEnd"/>
      <w:r w:rsidR="0020225B" w:rsidRPr="0020225B">
        <w:rPr>
          <w:rFonts w:ascii="Times New Roman" w:hAnsi="Times New Roman"/>
          <w:sz w:val="22"/>
        </w:rPr>
        <w:t xml:space="preserve"> 56,78%.</w:t>
      </w:r>
      <w:r w:rsidR="00693341" w:rsidRPr="00693341">
        <w:rPr>
          <w:rFonts w:ascii="Times New Roman" w:hAnsi="Times New Roman"/>
          <w:sz w:val="22"/>
          <w:lang w:val="fi-FI"/>
        </w:rPr>
        <w:t xml:space="preserve"> </w:t>
      </w:r>
    </w:p>
    <w:p w14:paraId="4ACC955E" w14:textId="083A7C43" w:rsidR="00105345" w:rsidRPr="00693341" w:rsidRDefault="00105345" w:rsidP="00A72F40">
      <w:pPr>
        <w:spacing w:after="240"/>
        <w:ind w:left="1276" w:hanging="1276"/>
        <w:rPr>
          <w:rFonts w:ascii="Times New Roman" w:hAnsi="Times New Roman"/>
          <w:spacing w:val="-6"/>
          <w:sz w:val="22"/>
          <w:lang w:val="id-ID"/>
        </w:rPr>
      </w:pPr>
      <w:r w:rsidRPr="0020225B">
        <w:rPr>
          <w:rFonts w:ascii="Times New Roman" w:hAnsi="Times New Roman"/>
          <w:b/>
          <w:bCs/>
          <w:spacing w:val="-6"/>
          <w:sz w:val="22"/>
          <w:lang w:val="id-ID"/>
        </w:rPr>
        <w:t>Kata Kunci</w:t>
      </w:r>
      <w:r w:rsidRPr="0020225B">
        <w:rPr>
          <w:rFonts w:ascii="Times New Roman" w:hAnsi="Times New Roman"/>
          <w:spacing w:val="-6"/>
          <w:sz w:val="22"/>
          <w:lang w:val="id-ID"/>
        </w:rPr>
        <w:t>:</w:t>
      </w:r>
      <w:r w:rsidR="00A72F40">
        <w:rPr>
          <w:rFonts w:ascii="Times New Roman" w:hAnsi="Times New Roman"/>
          <w:spacing w:val="-6"/>
          <w:sz w:val="22"/>
          <w:lang w:val="en-US"/>
        </w:rPr>
        <w:t xml:space="preserve"> </w:t>
      </w:r>
      <w:proofErr w:type="spellStart"/>
      <w:r w:rsidR="0020225B">
        <w:rPr>
          <w:rFonts w:ascii="Times New Roman" w:hAnsi="Times New Roman"/>
          <w:spacing w:val="-6"/>
          <w:sz w:val="22"/>
          <w:lang w:val="en-US"/>
        </w:rPr>
        <w:t>Mentimun</w:t>
      </w:r>
      <w:proofErr w:type="spellEnd"/>
      <w:r w:rsidR="0020225B">
        <w:rPr>
          <w:rFonts w:ascii="Times New Roman" w:hAnsi="Times New Roman"/>
          <w:spacing w:val="-6"/>
          <w:sz w:val="22"/>
          <w:lang w:val="en-US"/>
        </w:rPr>
        <w:t xml:space="preserve"> Papasan </w:t>
      </w:r>
      <w:r w:rsidR="0020225B" w:rsidRPr="0020225B">
        <w:rPr>
          <w:rFonts w:ascii="Times New Roman" w:hAnsi="Times New Roman"/>
          <w:sz w:val="22"/>
        </w:rPr>
        <w:t>(</w:t>
      </w:r>
      <w:proofErr w:type="spellStart"/>
      <w:r w:rsidR="0020225B" w:rsidRPr="0020225B">
        <w:rPr>
          <w:rFonts w:ascii="Times New Roman" w:hAnsi="Times New Roman"/>
          <w:i/>
          <w:iCs/>
          <w:sz w:val="22"/>
        </w:rPr>
        <w:t>Cocconia</w:t>
      </w:r>
      <w:proofErr w:type="spellEnd"/>
      <w:r w:rsidR="0020225B" w:rsidRPr="0020225B">
        <w:rPr>
          <w:rFonts w:ascii="Times New Roman" w:hAnsi="Times New Roman"/>
          <w:i/>
          <w:iCs/>
          <w:sz w:val="22"/>
        </w:rPr>
        <w:t xml:space="preserve"> Grandis</w:t>
      </w:r>
      <w:r w:rsidR="0020225B" w:rsidRPr="0020225B">
        <w:rPr>
          <w:rFonts w:ascii="Times New Roman" w:hAnsi="Times New Roman"/>
          <w:sz w:val="22"/>
        </w:rPr>
        <w:t xml:space="preserve"> (L.) Voigt) </w:t>
      </w:r>
      <w:proofErr w:type="spellStart"/>
      <w:r w:rsidR="0020225B" w:rsidRPr="0020225B">
        <w:rPr>
          <w:rFonts w:ascii="Times New Roman" w:hAnsi="Times New Roman"/>
          <w:sz w:val="22"/>
        </w:rPr>
        <w:t>Sitotoksik</w:t>
      </w:r>
      <w:proofErr w:type="spellEnd"/>
      <w:r w:rsidR="0020225B" w:rsidRPr="0020225B">
        <w:rPr>
          <w:rFonts w:ascii="Times New Roman" w:hAnsi="Times New Roman"/>
          <w:sz w:val="22"/>
        </w:rPr>
        <w:t xml:space="preserve">, T47D, </w:t>
      </w:r>
      <w:proofErr w:type="spellStart"/>
      <w:r w:rsidR="0020225B" w:rsidRPr="0020225B">
        <w:rPr>
          <w:rFonts w:ascii="Times New Roman" w:hAnsi="Times New Roman"/>
          <w:sz w:val="22"/>
        </w:rPr>
        <w:t>Antiangiogenesis</w:t>
      </w:r>
      <w:proofErr w:type="spellEnd"/>
      <w:r w:rsidR="0020225B" w:rsidRPr="0020225B">
        <w:rPr>
          <w:rFonts w:ascii="Times New Roman" w:hAnsi="Times New Roman"/>
          <w:sz w:val="22"/>
        </w:rPr>
        <w:t xml:space="preserve">, </w:t>
      </w:r>
      <w:proofErr w:type="spellStart"/>
      <w:r w:rsidR="0020225B" w:rsidRPr="0020225B">
        <w:rPr>
          <w:rFonts w:ascii="Times New Roman" w:hAnsi="Times New Roman"/>
          <w:i/>
          <w:iCs/>
          <w:sz w:val="22"/>
        </w:rPr>
        <w:t>Chorio</w:t>
      </w:r>
      <w:proofErr w:type="spellEnd"/>
      <w:r w:rsidR="0020225B" w:rsidRPr="0020225B">
        <w:rPr>
          <w:rFonts w:ascii="Times New Roman" w:hAnsi="Times New Roman"/>
          <w:i/>
          <w:iCs/>
          <w:sz w:val="22"/>
        </w:rPr>
        <w:t xml:space="preserve"> </w:t>
      </w:r>
      <w:proofErr w:type="spellStart"/>
      <w:r w:rsidR="0020225B" w:rsidRPr="0020225B">
        <w:rPr>
          <w:rFonts w:ascii="Times New Roman" w:hAnsi="Times New Roman"/>
          <w:i/>
          <w:iCs/>
          <w:sz w:val="22"/>
        </w:rPr>
        <w:t>Allantoic</w:t>
      </w:r>
      <w:proofErr w:type="spellEnd"/>
      <w:r w:rsidR="0020225B" w:rsidRPr="0020225B">
        <w:rPr>
          <w:rFonts w:ascii="Times New Roman" w:hAnsi="Times New Roman"/>
          <w:i/>
          <w:iCs/>
          <w:sz w:val="22"/>
        </w:rPr>
        <w:t xml:space="preserve"> Membrane</w:t>
      </w:r>
      <w:r w:rsidR="0020225B" w:rsidRPr="0020225B">
        <w:rPr>
          <w:rFonts w:ascii="Times New Roman" w:hAnsi="Times New Roman"/>
          <w:sz w:val="22"/>
        </w:rPr>
        <w:t xml:space="preserve"> (CAM).</w:t>
      </w:r>
    </w:p>
    <w:p w14:paraId="63C123F3" w14:textId="18B8E931" w:rsidR="00693341" w:rsidRPr="00595DC5" w:rsidRDefault="0020225B" w:rsidP="00693341">
      <w:pPr>
        <w:pStyle w:val="Wawasan1JudulArtikel"/>
        <w:rPr>
          <w:sz w:val="24"/>
          <w:szCs w:val="24"/>
          <w:lang w:val="en-US" w:eastAsia="id-ID"/>
        </w:rPr>
      </w:pPr>
      <w:r>
        <w:rPr>
          <w:sz w:val="24"/>
          <w:szCs w:val="24"/>
        </w:rPr>
        <w:t xml:space="preserve">CYTOTOXIC ACTIVITY OF EXTRACT, n-HEKSANE, ETIL ASETAT, and THE LIQUID FRACTION OF </w:t>
      </w:r>
      <w:r w:rsidRPr="00A47C1B">
        <w:rPr>
          <w:i/>
          <w:iCs/>
          <w:sz w:val="24"/>
          <w:szCs w:val="24"/>
        </w:rPr>
        <w:t xml:space="preserve">Coccinia </w:t>
      </w:r>
      <w:r>
        <w:rPr>
          <w:i/>
          <w:iCs/>
          <w:sz w:val="24"/>
          <w:szCs w:val="24"/>
        </w:rPr>
        <w:t>g</w:t>
      </w:r>
      <w:r w:rsidRPr="00A47C1B">
        <w:rPr>
          <w:i/>
          <w:iCs/>
          <w:sz w:val="24"/>
          <w:szCs w:val="24"/>
        </w:rPr>
        <w:t xml:space="preserve">randis </w:t>
      </w:r>
      <w:r>
        <w:rPr>
          <w:sz w:val="24"/>
          <w:szCs w:val="24"/>
        </w:rPr>
        <w:t xml:space="preserve">(L.) Voigt) BASE TOWARDS T47D BREAST CANCER CELLS and ANTIANGIOGENESIS </w:t>
      </w:r>
      <w:r w:rsidRPr="00A47C1B">
        <w:rPr>
          <w:i/>
          <w:iCs/>
          <w:sz w:val="24"/>
          <w:szCs w:val="24"/>
        </w:rPr>
        <w:t>Chorio Allantoic Membrane</w:t>
      </w:r>
      <w:r>
        <w:rPr>
          <w:sz w:val="24"/>
          <w:szCs w:val="24"/>
        </w:rPr>
        <w:t xml:space="preserve"> (CAM) OF CHICKEN EMBRYO INDUCED BY bFGF</w:t>
      </w:r>
      <w:r w:rsidR="00B17596">
        <w:rPr>
          <w:sz w:val="24"/>
          <w:szCs w:val="24"/>
          <w:lang w:val="en-US"/>
        </w:rPr>
        <w:t>.</w:t>
      </w:r>
      <w:r>
        <w:rPr>
          <w:sz w:val="24"/>
          <w:szCs w:val="24"/>
        </w:rPr>
        <w:t xml:space="preserve"> </w:t>
      </w:r>
    </w:p>
    <w:p w14:paraId="038D1412" w14:textId="77777777" w:rsidR="00F71CF9" w:rsidRDefault="00F71CF9" w:rsidP="00F71CF9">
      <w:pPr>
        <w:spacing w:before="0"/>
        <w:jc w:val="center"/>
        <w:rPr>
          <w:rFonts w:ascii="Times New Roman" w:hAnsi="Times New Roman"/>
          <w:b/>
          <w:sz w:val="22"/>
        </w:rPr>
      </w:pPr>
    </w:p>
    <w:p w14:paraId="5647B481" w14:textId="77777777" w:rsidR="00105345" w:rsidRPr="007A6F80" w:rsidRDefault="00175BD7" w:rsidP="00F71CF9">
      <w:pPr>
        <w:spacing w:line="360" w:lineRule="auto"/>
        <w:jc w:val="center"/>
        <w:rPr>
          <w:rFonts w:ascii="Times New Roman" w:hAnsi="Times New Roman"/>
          <w:b/>
          <w:sz w:val="22"/>
        </w:rPr>
      </w:pPr>
      <w:r w:rsidRPr="007A6F80">
        <w:rPr>
          <w:rFonts w:ascii="Times New Roman" w:hAnsi="Times New Roman"/>
          <w:b/>
          <w:sz w:val="22"/>
        </w:rPr>
        <w:t>ABSTRACT</w:t>
      </w:r>
    </w:p>
    <w:p w14:paraId="17E49B06" w14:textId="0B99F3C5" w:rsidR="00693341" w:rsidRPr="00B17596" w:rsidRDefault="00B17596" w:rsidP="00B17596">
      <w:pPr>
        <w:rPr>
          <w:rFonts w:ascii="Times New Roman" w:hAnsi="Times New Roman"/>
          <w:sz w:val="22"/>
        </w:rPr>
      </w:pPr>
      <w:r w:rsidRPr="00B17596">
        <w:rPr>
          <w:rFonts w:ascii="Times New Roman" w:hAnsi="Times New Roman"/>
          <w:sz w:val="22"/>
        </w:rPr>
        <w:t>This study aims to identify the cytotoxic activity of extract, n-</w:t>
      </w:r>
      <w:proofErr w:type="spellStart"/>
      <w:r w:rsidRPr="00B17596">
        <w:rPr>
          <w:rFonts w:ascii="Times New Roman" w:hAnsi="Times New Roman"/>
          <w:sz w:val="22"/>
        </w:rPr>
        <w:t>heksane</w:t>
      </w:r>
      <w:proofErr w:type="spellEnd"/>
      <w:r w:rsidRPr="00B17596">
        <w:rPr>
          <w:rFonts w:ascii="Times New Roman" w:hAnsi="Times New Roman"/>
          <w:sz w:val="22"/>
        </w:rPr>
        <w:t xml:space="preserve"> fraction, ethyl </w:t>
      </w:r>
      <w:proofErr w:type="spellStart"/>
      <w:r w:rsidRPr="00B17596">
        <w:rPr>
          <w:rFonts w:ascii="Times New Roman" w:hAnsi="Times New Roman"/>
          <w:sz w:val="22"/>
        </w:rPr>
        <w:t>asetate</w:t>
      </w:r>
      <w:proofErr w:type="spellEnd"/>
      <w:r w:rsidRPr="00B17596">
        <w:rPr>
          <w:rFonts w:ascii="Times New Roman" w:hAnsi="Times New Roman"/>
          <w:sz w:val="22"/>
        </w:rPr>
        <w:t xml:space="preserve"> fraction, and the liquid fraction of (</w:t>
      </w:r>
      <w:proofErr w:type="spellStart"/>
      <w:r w:rsidRPr="00B17596">
        <w:rPr>
          <w:rFonts w:ascii="Times New Roman" w:hAnsi="Times New Roman"/>
          <w:sz w:val="22"/>
        </w:rPr>
        <w:t>Coccinia</w:t>
      </w:r>
      <w:proofErr w:type="spellEnd"/>
      <w:r w:rsidRPr="00B17596">
        <w:rPr>
          <w:rFonts w:ascii="Times New Roman" w:hAnsi="Times New Roman"/>
          <w:sz w:val="22"/>
        </w:rPr>
        <w:t xml:space="preserve"> Grandis (L.) Voigt). The extract was extracted </w:t>
      </w:r>
      <w:proofErr w:type="spellStart"/>
      <w:r w:rsidRPr="00B17596">
        <w:rPr>
          <w:rFonts w:ascii="Times New Roman" w:hAnsi="Times New Roman"/>
          <w:sz w:val="22"/>
        </w:rPr>
        <w:t>throught</w:t>
      </w:r>
      <w:proofErr w:type="spellEnd"/>
      <w:r w:rsidRPr="00B17596">
        <w:rPr>
          <w:rFonts w:ascii="Times New Roman" w:hAnsi="Times New Roman"/>
          <w:sz w:val="22"/>
        </w:rPr>
        <w:t xml:space="preserve"> maceration method with ethanol 96% soluble. The ethanol extract was then fractionated by the liquid-liquid partition method. The fractions obtained were </w:t>
      </w:r>
      <w:proofErr w:type="spellStart"/>
      <w:r w:rsidRPr="00B17596">
        <w:rPr>
          <w:rFonts w:ascii="Times New Roman" w:hAnsi="Times New Roman"/>
          <w:sz w:val="22"/>
        </w:rPr>
        <w:t>analyzed</w:t>
      </w:r>
      <w:proofErr w:type="spellEnd"/>
      <w:r w:rsidRPr="00B17596">
        <w:rPr>
          <w:rFonts w:ascii="Times New Roman" w:hAnsi="Times New Roman"/>
          <w:sz w:val="22"/>
        </w:rPr>
        <w:t xml:space="preserve"> qualitatively by the thin layer chromatography (TLC) method. The TLC analysis shows that there are several classes of active compounds, namely alkaloids, flavonoids, tannins, </w:t>
      </w:r>
      <w:proofErr w:type="spellStart"/>
      <w:r w:rsidRPr="00B17596">
        <w:rPr>
          <w:rFonts w:ascii="Times New Roman" w:hAnsi="Times New Roman"/>
          <w:sz w:val="22"/>
        </w:rPr>
        <w:t>saponons</w:t>
      </w:r>
      <w:proofErr w:type="spellEnd"/>
      <w:r w:rsidRPr="00B17596">
        <w:rPr>
          <w:rFonts w:ascii="Times New Roman" w:hAnsi="Times New Roman"/>
          <w:sz w:val="22"/>
        </w:rPr>
        <w:t xml:space="preserve"> and terpenes. The ethanol extraction was then fractionated using the liquid-liquid extraction. The cytotoxic test was conducted using the T47D breast cancer cells and VERO cells with the MTT assay method which their absorbance </w:t>
      </w:r>
      <w:proofErr w:type="gramStart"/>
      <w:r w:rsidRPr="00B17596">
        <w:rPr>
          <w:rFonts w:ascii="Times New Roman" w:hAnsi="Times New Roman"/>
          <w:sz w:val="22"/>
        </w:rPr>
        <w:t>were</w:t>
      </w:r>
      <w:proofErr w:type="gramEnd"/>
      <w:r w:rsidRPr="00B17596">
        <w:rPr>
          <w:rFonts w:ascii="Times New Roman" w:hAnsi="Times New Roman"/>
          <w:sz w:val="22"/>
        </w:rPr>
        <w:t xml:space="preserve"> read on ELISA reader with the value of observation parameters IC50. The </w:t>
      </w:r>
      <w:proofErr w:type="spellStart"/>
      <w:r w:rsidRPr="00B17596">
        <w:rPr>
          <w:rFonts w:ascii="Times New Roman" w:hAnsi="Times New Roman"/>
          <w:sz w:val="22"/>
        </w:rPr>
        <w:t>antiangiogenesis</w:t>
      </w:r>
      <w:proofErr w:type="spellEnd"/>
      <w:r w:rsidRPr="00B17596">
        <w:rPr>
          <w:rFonts w:ascii="Times New Roman" w:hAnsi="Times New Roman"/>
          <w:sz w:val="22"/>
        </w:rPr>
        <w:t xml:space="preserve"> test was conducted using the </w:t>
      </w:r>
      <w:proofErr w:type="spellStart"/>
      <w:r w:rsidRPr="00B17596">
        <w:rPr>
          <w:rFonts w:ascii="Times New Roman" w:hAnsi="Times New Roman"/>
          <w:sz w:val="22"/>
        </w:rPr>
        <w:t>Chorio</w:t>
      </w:r>
      <w:proofErr w:type="spellEnd"/>
      <w:r w:rsidRPr="00B17596">
        <w:rPr>
          <w:rFonts w:ascii="Times New Roman" w:hAnsi="Times New Roman"/>
          <w:sz w:val="22"/>
        </w:rPr>
        <w:t xml:space="preserve"> </w:t>
      </w:r>
      <w:proofErr w:type="spellStart"/>
      <w:r w:rsidRPr="00B17596">
        <w:rPr>
          <w:rFonts w:ascii="Times New Roman" w:hAnsi="Times New Roman"/>
          <w:sz w:val="22"/>
        </w:rPr>
        <w:t>Allantoic</w:t>
      </w:r>
      <w:proofErr w:type="spellEnd"/>
      <w:r w:rsidRPr="00B17596">
        <w:rPr>
          <w:rFonts w:ascii="Times New Roman" w:hAnsi="Times New Roman"/>
          <w:sz w:val="22"/>
        </w:rPr>
        <w:t xml:space="preserve"> Membrane (CAM) method of chicken embryo induced with </w:t>
      </w:r>
      <w:proofErr w:type="spellStart"/>
      <w:r w:rsidRPr="00B17596">
        <w:rPr>
          <w:rFonts w:ascii="Times New Roman" w:hAnsi="Times New Roman"/>
          <w:sz w:val="22"/>
        </w:rPr>
        <w:t>bFGF</w:t>
      </w:r>
      <w:proofErr w:type="spellEnd"/>
      <w:r w:rsidRPr="00B17596">
        <w:rPr>
          <w:rFonts w:ascii="Times New Roman" w:hAnsi="Times New Roman"/>
          <w:sz w:val="22"/>
        </w:rPr>
        <w:t xml:space="preserve"> protein with the new blood vessels count as the observation parameters</w:t>
      </w:r>
      <w:r>
        <w:rPr>
          <w:rFonts w:ascii="Times New Roman" w:hAnsi="Times New Roman"/>
          <w:sz w:val="22"/>
        </w:rPr>
        <w:t>.</w:t>
      </w:r>
      <w:r w:rsidRPr="00B17596">
        <w:rPr>
          <w:rFonts w:ascii="Times New Roman" w:hAnsi="Times New Roman"/>
          <w:sz w:val="22"/>
        </w:rPr>
        <w:t xml:space="preserve"> The results showed that the extract, n-hexane fraction, ethyl acetate fraction, and water fraction had IC50 values ​​of 500.167; 353.131; 109.975; and 303.990 µg/mL, respectively. Ethyl acetate fraction has the smallest IC50 value so it is continued to the </w:t>
      </w:r>
      <w:proofErr w:type="spellStart"/>
      <w:r w:rsidRPr="00B17596">
        <w:rPr>
          <w:rFonts w:ascii="Times New Roman" w:hAnsi="Times New Roman"/>
          <w:sz w:val="22"/>
        </w:rPr>
        <w:t>antiangiogenesis</w:t>
      </w:r>
      <w:proofErr w:type="spellEnd"/>
      <w:r w:rsidRPr="00B17596">
        <w:rPr>
          <w:rFonts w:ascii="Times New Roman" w:hAnsi="Times New Roman"/>
          <w:sz w:val="22"/>
        </w:rPr>
        <w:t xml:space="preserve"> test. </w:t>
      </w:r>
      <w:r w:rsidRPr="00B17596">
        <w:rPr>
          <w:rFonts w:ascii="Times New Roman" w:hAnsi="Times New Roman"/>
          <w:sz w:val="22"/>
        </w:rPr>
        <w:lastRenderedPageBreak/>
        <w:t xml:space="preserve">Ethyl acetate fraction had an </w:t>
      </w:r>
      <w:proofErr w:type="spellStart"/>
      <w:r w:rsidRPr="00B17596">
        <w:rPr>
          <w:rFonts w:ascii="Times New Roman" w:hAnsi="Times New Roman"/>
          <w:sz w:val="22"/>
        </w:rPr>
        <w:t>antiangiogenesis</w:t>
      </w:r>
      <w:proofErr w:type="spellEnd"/>
      <w:r w:rsidRPr="00B17596">
        <w:rPr>
          <w:rFonts w:ascii="Times New Roman" w:hAnsi="Times New Roman"/>
          <w:sz w:val="22"/>
        </w:rPr>
        <w:t xml:space="preserve"> activity towards </w:t>
      </w:r>
      <w:proofErr w:type="spellStart"/>
      <w:r w:rsidRPr="00B17596">
        <w:rPr>
          <w:rFonts w:ascii="Times New Roman" w:hAnsi="Times New Roman"/>
          <w:sz w:val="22"/>
        </w:rPr>
        <w:t>Chorio</w:t>
      </w:r>
      <w:proofErr w:type="spellEnd"/>
      <w:r w:rsidRPr="00B17596">
        <w:rPr>
          <w:rFonts w:ascii="Times New Roman" w:hAnsi="Times New Roman"/>
          <w:sz w:val="22"/>
        </w:rPr>
        <w:t xml:space="preserve"> </w:t>
      </w:r>
      <w:proofErr w:type="spellStart"/>
      <w:r w:rsidRPr="00B17596">
        <w:rPr>
          <w:rFonts w:ascii="Times New Roman" w:hAnsi="Times New Roman"/>
          <w:sz w:val="22"/>
        </w:rPr>
        <w:t>Allantoic</w:t>
      </w:r>
      <w:proofErr w:type="spellEnd"/>
      <w:r w:rsidRPr="00B17596">
        <w:rPr>
          <w:rFonts w:ascii="Times New Roman" w:hAnsi="Times New Roman"/>
          <w:sz w:val="22"/>
        </w:rPr>
        <w:t xml:space="preserve"> Membrane (CAM) with the effective concentration 219,95 µg/mL marked by the angiogenesis inhibitors percentage of 56,78%.</w:t>
      </w:r>
    </w:p>
    <w:p w14:paraId="381BE6B5" w14:textId="0B991A7D" w:rsidR="00693341" w:rsidRPr="00693341" w:rsidRDefault="00693341" w:rsidP="00B17596">
      <w:pPr>
        <w:spacing w:after="240"/>
        <w:ind w:left="993" w:hanging="993"/>
        <w:rPr>
          <w:rFonts w:ascii="Times New Roman" w:hAnsi="Times New Roman"/>
          <w:spacing w:val="-6"/>
          <w:sz w:val="22"/>
          <w:lang w:val="id-ID"/>
        </w:rPr>
      </w:pPr>
      <w:r w:rsidRPr="00B17596">
        <w:rPr>
          <w:rFonts w:ascii="Times New Roman" w:hAnsi="Times New Roman"/>
          <w:b/>
          <w:bCs/>
          <w:spacing w:val="-6"/>
          <w:sz w:val="22"/>
          <w:lang w:val="id-ID"/>
        </w:rPr>
        <w:t>K</w:t>
      </w:r>
      <w:proofErr w:type="spellStart"/>
      <w:r w:rsidRPr="00B17596">
        <w:rPr>
          <w:rFonts w:ascii="Times New Roman" w:hAnsi="Times New Roman"/>
          <w:b/>
          <w:bCs/>
          <w:spacing w:val="-6"/>
          <w:sz w:val="22"/>
          <w:lang w:val="en-US"/>
        </w:rPr>
        <w:t>eywords</w:t>
      </w:r>
      <w:proofErr w:type="spellEnd"/>
      <w:r w:rsidRPr="00693341">
        <w:rPr>
          <w:rFonts w:ascii="Times New Roman" w:hAnsi="Times New Roman"/>
          <w:spacing w:val="-6"/>
          <w:sz w:val="22"/>
          <w:lang w:val="id-ID"/>
        </w:rPr>
        <w:t>:</w:t>
      </w:r>
      <w:r w:rsidR="00B17596">
        <w:rPr>
          <w:rFonts w:ascii="Times New Roman" w:hAnsi="Times New Roman"/>
          <w:spacing w:val="-6"/>
          <w:sz w:val="22"/>
          <w:lang w:val="en-US"/>
        </w:rPr>
        <w:t xml:space="preserve"> </w:t>
      </w:r>
      <w:proofErr w:type="spellStart"/>
      <w:r w:rsidR="00B17596" w:rsidRPr="00B17596">
        <w:rPr>
          <w:rFonts w:ascii="Times New Roman" w:hAnsi="Times New Roman"/>
          <w:i/>
          <w:iCs/>
          <w:sz w:val="22"/>
        </w:rPr>
        <w:t>Coccinia</w:t>
      </w:r>
      <w:proofErr w:type="spellEnd"/>
      <w:r w:rsidR="00B17596" w:rsidRPr="00B17596">
        <w:rPr>
          <w:rFonts w:ascii="Times New Roman" w:hAnsi="Times New Roman"/>
          <w:i/>
          <w:iCs/>
          <w:sz w:val="22"/>
        </w:rPr>
        <w:t xml:space="preserve"> </w:t>
      </w:r>
      <w:proofErr w:type="spellStart"/>
      <w:r w:rsidR="00B17596" w:rsidRPr="00B17596">
        <w:rPr>
          <w:rFonts w:ascii="Times New Roman" w:hAnsi="Times New Roman"/>
          <w:i/>
          <w:iCs/>
          <w:sz w:val="22"/>
        </w:rPr>
        <w:t>grandis</w:t>
      </w:r>
      <w:proofErr w:type="spellEnd"/>
      <w:r w:rsidR="00B17596" w:rsidRPr="00B17596">
        <w:rPr>
          <w:rFonts w:ascii="Times New Roman" w:hAnsi="Times New Roman"/>
          <w:sz w:val="22"/>
        </w:rPr>
        <w:t xml:space="preserve"> (L.) Voigt), cytotoxic, T47D, </w:t>
      </w:r>
      <w:proofErr w:type="spellStart"/>
      <w:r w:rsidR="00B17596" w:rsidRPr="00B17596">
        <w:rPr>
          <w:rFonts w:ascii="Times New Roman" w:hAnsi="Times New Roman"/>
          <w:sz w:val="22"/>
        </w:rPr>
        <w:t>antiangiogenesis</w:t>
      </w:r>
      <w:proofErr w:type="spellEnd"/>
      <w:r w:rsidR="00B17596" w:rsidRPr="00B17596">
        <w:rPr>
          <w:rFonts w:ascii="Times New Roman" w:hAnsi="Times New Roman"/>
          <w:sz w:val="22"/>
        </w:rPr>
        <w:t xml:space="preserve">, </w:t>
      </w:r>
      <w:proofErr w:type="spellStart"/>
      <w:r w:rsidR="00B17596" w:rsidRPr="00B17596">
        <w:rPr>
          <w:rFonts w:ascii="Times New Roman" w:hAnsi="Times New Roman"/>
          <w:i/>
          <w:iCs/>
          <w:sz w:val="22"/>
        </w:rPr>
        <w:t>Chorio</w:t>
      </w:r>
      <w:proofErr w:type="spellEnd"/>
      <w:r w:rsidR="00B17596" w:rsidRPr="00B17596">
        <w:rPr>
          <w:rFonts w:ascii="Times New Roman" w:hAnsi="Times New Roman"/>
          <w:i/>
          <w:iCs/>
          <w:sz w:val="22"/>
        </w:rPr>
        <w:t xml:space="preserve"> </w:t>
      </w:r>
      <w:proofErr w:type="spellStart"/>
      <w:r w:rsidR="00B17596" w:rsidRPr="00B17596">
        <w:rPr>
          <w:rFonts w:ascii="Times New Roman" w:hAnsi="Times New Roman"/>
          <w:i/>
          <w:iCs/>
          <w:sz w:val="22"/>
        </w:rPr>
        <w:t>Allantoic</w:t>
      </w:r>
      <w:proofErr w:type="spellEnd"/>
      <w:r w:rsidR="00B17596" w:rsidRPr="00B17596">
        <w:rPr>
          <w:rFonts w:ascii="Times New Roman" w:hAnsi="Times New Roman"/>
          <w:i/>
          <w:iCs/>
          <w:sz w:val="22"/>
        </w:rPr>
        <w:t xml:space="preserve"> Membrane</w:t>
      </w:r>
      <w:r w:rsidR="00B17596" w:rsidRPr="00B17596">
        <w:rPr>
          <w:rFonts w:ascii="Times New Roman" w:hAnsi="Times New Roman"/>
          <w:sz w:val="22"/>
        </w:rPr>
        <w:t xml:space="preserve"> (CAM)</w:t>
      </w:r>
      <w:r w:rsidR="00B17596">
        <w:rPr>
          <w:rFonts w:ascii="Times New Roman" w:hAnsi="Times New Roman"/>
          <w:spacing w:val="-6"/>
          <w:sz w:val="22"/>
          <w:lang w:val="en-US"/>
        </w:rPr>
        <w:t>.</w:t>
      </w:r>
    </w:p>
    <w:p w14:paraId="216E8A11" w14:textId="77777777" w:rsidR="00871A58" w:rsidRPr="00871A58" w:rsidRDefault="00871A58" w:rsidP="007A6F80">
      <w:pPr>
        <w:pStyle w:val="affiliation"/>
      </w:pPr>
    </w:p>
    <w:p w14:paraId="28B37FA0" w14:textId="77777777" w:rsidR="00871A58" w:rsidRPr="00871A58" w:rsidRDefault="00871A58" w:rsidP="007A6F80">
      <w:pPr>
        <w:pStyle w:val="affiliation"/>
        <w:sectPr w:rsidR="00871A58" w:rsidRPr="00871A58" w:rsidSect="00FD6D31">
          <w:headerReference w:type="even" r:id="rId10"/>
          <w:headerReference w:type="default" r:id="rId11"/>
          <w:headerReference w:type="first" r:id="rId12"/>
          <w:footerReference w:type="first" r:id="rId13"/>
          <w:pgSz w:w="11906" w:h="16838" w:code="9"/>
          <w:pgMar w:top="1418" w:right="1247" w:bottom="1418" w:left="1985" w:header="720" w:footer="720" w:gutter="0"/>
          <w:pgNumType w:start="1"/>
          <w:cols w:space="720"/>
          <w:titlePg/>
          <w:docGrid w:linePitch="360"/>
        </w:sectPr>
      </w:pPr>
    </w:p>
    <w:p w14:paraId="0933E19D" w14:textId="77777777" w:rsidR="00F71CF9" w:rsidRPr="00F71CF9" w:rsidRDefault="00F71CF9" w:rsidP="00F71CF9">
      <w:pPr>
        <w:spacing w:before="0" w:line="360" w:lineRule="auto"/>
        <w:ind w:firstLine="0"/>
        <w:rPr>
          <w:rFonts w:ascii="Times New Roman" w:hAnsi="Times New Roman"/>
          <w:b/>
          <w:sz w:val="22"/>
        </w:rPr>
      </w:pPr>
      <w:r w:rsidRPr="00F71CF9">
        <w:rPr>
          <w:rFonts w:ascii="Times New Roman" w:hAnsi="Times New Roman"/>
          <w:b/>
          <w:sz w:val="22"/>
        </w:rPr>
        <w:t>PENDAHULUAN</w:t>
      </w:r>
    </w:p>
    <w:p w14:paraId="68AA3A2F" w14:textId="77777777" w:rsidR="00A72F40" w:rsidRPr="00A72F40" w:rsidRDefault="00A72F40" w:rsidP="00A72F40">
      <w:pPr>
        <w:pStyle w:val="BodyText"/>
        <w:ind w:firstLine="567"/>
        <w:rPr>
          <w:sz w:val="22"/>
          <w:szCs w:val="22"/>
        </w:rPr>
      </w:pPr>
      <w:proofErr w:type="spellStart"/>
      <w:r w:rsidRPr="00A72F40">
        <w:rPr>
          <w:sz w:val="22"/>
          <w:szCs w:val="22"/>
        </w:rPr>
        <w:t>penelitian</w:t>
      </w:r>
      <w:proofErr w:type="spellEnd"/>
      <w:r w:rsidRPr="00A72F40">
        <w:rPr>
          <w:sz w:val="22"/>
          <w:szCs w:val="22"/>
        </w:rPr>
        <w:t xml:space="preserve"> </w:t>
      </w:r>
      <w:proofErr w:type="spellStart"/>
      <w:r w:rsidRPr="00A72F40">
        <w:rPr>
          <w:sz w:val="22"/>
          <w:szCs w:val="22"/>
        </w:rPr>
        <w:t>terhadap</w:t>
      </w:r>
      <w:proofErr w:type="spellEnd"/>
      <w:r w:rsidRPr="00A72F40">
        <w:rPr>
          <w:sz w:val="22"/>
          <w:szCs w:val="22"/>
        </w:rPr>
        <w:t xml:space="preserve"> </w:t>
      </w:r>
      <w:proofErr w:type="spellStart"/>
      <w:r w:rsidRPr="00A72F40">
        <w:rPr>
          <w:sz w:val="22"/>
          <w:szCs w:val="22"/>
        </w:rPr>
        <w:t>penanganan</w:t>
      </w:r>
      <w:proofErr w:type="spellEnd"/>
      <w:r w:rsidRPr="00A72F40">
        <w:rPr>
          <w:sz w:val="22"/>
          <w:szCs w:val="22"/>
        </w:rPr>
        <w:t xml:space="preserve"> </w:t>
      </w:r>
      <w:proofErr w:type="spellStart"/>
      <w:r w:rsidRPr="00A72F40">
        <w:rPr>
          <w:sz w:val="22"/>
          <w:szCs w:val="22"/>
        </w:rPr>
        <w:t>kanker</w:t>
      </w:r>
      <w:proofErr w:type="spellEnd"/>
      <w:r w:rsidRPr="00A72F40">
        <w:rPr>
          <w:sz w:val="22"/>
          <w:szCs w:val="22"/>
        </w:rPr>
        <w:t xml:space="preserve"> </w:t>
      </w:r>
      <w:proofErr w:type="spellStart"/>
      <w:r w:rsidRPr="00A72F40">
        <w:rPr>
          <w:sz w:val="22"/>
          <w:szCs w:val="22"/>
        </w:rPr>
        <w:t>sekarang</w:t>
      </w:r>
      <w:proofErr w:type="spellEnd"/>
      <w:r w:rsidRPr="00A72F40">
        <w:rPr>
          <w:sz w:val="22"/>
          <w:szCs w:val="22"/>
        </w:rPr>
        <w:t xml:space="preserve"> </w:t>
      </w:r>
      <w:proofErr w:type="spellStart"/>
      <w:r w:rsidRPr="00A72F40">
        <w:rPr>
          <w:sz w:val="22"/>
          <w:szCs w:val="22"/>
        </w:rPr>
        <w:t>ini</w:t>
      </w:r>
      <w:proofErr w:type="spellEnd"/>
      <w:r w:rsidRPr="00A72F40">
        <w:rPr>
          <w:sz w:val="22"/>
          <w:szCs w:val="22"/>
        </w:rPr>
        <w:t xml:space="preserve"> </w:t>
      </w:r>
      <w:proofErr w:type="spellStart"/>
      <w:r w:rsidRPr="00A72F40">
        <w:rPr>
          <w:sz w:val="22"/>
          <w:szCs w:val="22"/>
        </w:rPr>
        <w:t>mulai</w:t>
      </w:r>
      <w:proofErr w:type="spellEnd"/>
      <w:r w:rsidRPr="00A72F40">
        <w:rPr>
          <w:sz w:val="22"/>
          <w:szCs w:val="22"/>
        </w:rPr>
        <w:t xml:space="preserve"> </w:t>
      </w:r>
      <w:proofErr w:type="spellStart"/>
      <w:r w:rsidRPr="00A72F40">
        <w:rPr>
          <w:sz w:val="22"/>
          <w:szCs w:val="22"/>
        </w:rPr>
        <w:t>diarahkan</w:t>
      </w:r>
      <w:proofErr w:type="spellEnd"/>
      <w:r w:rsidRPr="00A72F40">
        <w:rPr>
          <w:sz w:val="22"/>
          <w:szCs w:val="22"/>
        </w:rPr>
        <w:t xml:space="preserve"> pada </w:t>
      </w:r>
      <w:proofErr w:type="spellStart"/>
      <w:r w:rsidRPr="00A72F40">
        <w:rPr>
          <w:sz w:val="22"/>
          <w:szCs w:val="22"/>
        </w:rPr>
        <w:t>pengujian</w:t>
      </w:r>
      <w:proofErr w:type="spellEnd"/>
      <w:r w:rsidRPr="00A72F40">
        <w:rPr>
          <w:sz w:val="22"/>
          <w:szCs w:val="22"/>
        </w:rPr>
        <w:t xml:space="preserve"> </w:t>
      </w:r>
      <w:proofErr w:type="spellStart"/>
      <w:r w:rsidRPr="00A72F40">
        <w:rPr>
          <w:sz w:val="22"/>
          <w:szCs w:val="22"/>
        </w:rPr>
        <w:t>potensi</w:t>
      </w:r>
      <w:proofErr w:type="spellEnd"/>
      <w:r w:rsidRPr="00A72F40">
        <w:rPr>
          <w:sz w:val="22"/>
          <w:szCs w:val="22"/>
        </w:rPr>
        <w:t xml:space="preserve"> </w:t>
      </w:r>
      <w:proofErr w:type="spellStart"/>
      <w:r w:rsidRPr="00A72F40">
        <w:rPr>
          <w:sz w:val="22"/>
          <w:szCs w:val="22"/>
        </w:rPr>
        <w:t>bahan</w:t>
      </w:r>
      <w:proofErr w:type="spellEnd"/>
      <w:r w:rsidRPr="00A72F40">
        <w:rPr>
          <w:sz w:val="22"/>
          <w:szCs w:val="22"/>
        </w:rPr>
        <w:t xml:space="preserve"> </w:t>
      </w:r>
      <w:proofErr w:type="spellStart"/>
      <w:r w:rsidRPr="00A72F40">
        <w:rPr>
          <w:sz w:val="22"/>
          <w:szCs w:val="22"/>
        </w:rPr>
        <w:t>alam</w:t>
      </w:r>
      <w:proofErr w:type="spellEnd"/>
      <w:r w:rsidRPr="00A72F40">
        <w:rPr>
          <w:sz w:val="22"/>
          <w:szCs w:val="22"/>
        </w:rPr>
        <w:t xml:space="preserve"> </w:t>
      </w:r>
      <w:proofErr w:type="spellStart"/>
      <w:r w:rsidRPr="00A72F40">
        <w:rPr>
          <w:sz w:val="22"/>
          <w:szCs w:val="22"/>
        </w:rPr>
        <w:t>sebagai</w:t>
      </w:r>
      <w:proofErr w:type="spellEnd"/>
      <w:r w:rsidRPr="00A72F40">
        <w:rPr>
          <w:sz w:val="22"/>
          <w:szCs w:val="22"/>
        </w:rPr>
        <w:t xml:space="preserve"> </w:t>
      </w:r>
      <w:proofErr w:type="spellStart"/>
      <w:r w:rsidRPr="00A72F40">
        <w:rPr>
          <w:sz w:val="22"/>
          <w:szCs w:val="22"/>
        </w:rPr>
        <w:t>agen</w:t>
      </w:r>
      <w:proofErr w:type="spellEnd"/>
      <w:r w:rsidRPr="00A72F40">
        <w:rPr>
          <w:sz w:val="22"/>
          <w:szCs w:val="22"/>
        </w:rPr>
        <w:t xml:space="preserve"> </w:t>
      </w:r>
      <w:proofErr w:type="spellStart"/>
      <w:r w:rsidRPr="00A72F40">
        <w:rPr>
          <w:sz w:val="22"/>
          <w:szCs w:val="22"/>
        </w:rPr>
        <w:t>kemopreventif</w:t>
      </w:r>
      <w:proofErr w:type="spellEnd"/>
      <w:r w:rsidRPr="00A72F40">
        <w:rPr>
          <w:sz w:val="22"/>
          <w:szCs w:val="22"/>
        </w:rPr>
        <w:t xml:space="preserve"> yang </w:t>
      </w:r>
      <w:proofErr w:type="spellStart"/>
      <w:r w:rsidRPr="00A72F40">
        <w:rPr>
          <w:sz w:val="22"/>
          <w:szCs w:val="22"/>
        </w:rPr>
        <w:t>berpotensi</w:t>
      </w:r>
      <w:proofErr w:type="spellEnd"/>
      <w:r w:rsidRPr="00A72F40">
        <w:rPr>
          <w:sz w:val="22"/>
          <w:szCs w:val="22"/>
        </w:rPr>
        <w:t xml:space="preserve"> </w:t>
      </w:r>
      <w:proofErr w:type="spellStart"/>
      <w:r w:rsidRPr="00A72F40">
        <w:rPr>
          <w:sz w:val="22"/>
          <w:szCs w:val="22"/>
        </w:rPr>
        <w:t>sebagai</w:t>
      </w:r>
      <w:proofErr w:type="spellEnd"/>
      <w:r w:rsidRPr="00A72F40">
        <w:rPr>
          <w:sz w:val="22"/>
          <w:szCs w:val="22"/>
        </w:rPr>
        <w:t xml:space="preserve"> </w:t>
      </w:r>
      <w:proofErr w:type="spellStart"/>
      <w:r w:rsidRPr="00A72F40">
        <w:rPr>
          <w:sz w:val="22"/>
          <w:szCs w:val="22"/>
        </w:rPr>
        <w:t>agen</w:t>
      </w:r>
      <w:proofErr w:type="spellEnd"/>
      <w:r w:rsidRPr="00A72F40">
        <w:rPr>
          <w:sz w:val="22"/>
          <w:szCs w:val="22"/>
        </w:rPr>
        <w:t xml:space="preserve"> </w:t>
      </w:r>
      <w:proofErr w:type="spellStart"/>
      <w:r w:rsidRPr="00A72F40">
        <w:rPr>
          <w:sz w:val="22"/>
          <w:szCs w:val="22"/>
        </w:rPr>
        <w:t>pendamping</w:t>
      </w:r>
      <w:proofErr w:type="spellEnd"/>
      <w:r w:rsidRPr="00A72F40">
        <w:rPr>
          <w:sz w:val="22"/>
          <w:szCs w:val="22"/>
        </w:rPr>
        <w:t xml:space="preserve"> </w:t>
      </w:r>
      <w:proofErr w:type="spellStart"/>
      <w:r w:rsidRPr="00A72F40">
        <w:rPr>
          <w:sz w:val="22"/>
          <w:szCs w:val="22"/>
        </w:rPr>
        <w:t>kemoterapi</w:t>
      </w:r>
      <w:proofErr w:type="spellEnd"/>
      <w:r w:rsidRPr="00A72F40">
        <w:rPr>
          <w:sz w:val="22"/>
          <w:szCs w:val="22"/>
        </w:rPr>
        <w:t xml:space="preserve">. </w:t>
      </w:r>
      <w:proofErr w:type="spellStart"/>
      <w:r w:rsidRPr="00A72F40">
        <w:rPr>
          <w:sz w:val="22"/>
          <w:szCs w:val="22"/>
        </w:rPr>
        <w:t>Tujuannya</w:t>
      </w:r>
      <w:proofErr w:type="spellEnd"/>
      <w:r w:rsidRPr="00A72F40">
        <w:rPr>
          <w:sz w:val="22"/>
          <w:szCs w:val="22"/>
        </w:rPr>
        <w:t xml:space="preserve"> </w:t>
      </w:r>
      <w:proofErr w:type="spellStart"/>
      <w:r w:rsidRPr="00A72F40">
        <w:rPr>
          <w:sz w:val="22"/>
          <w:szCs w:val="22"/>
        </w:rPr>
        <w:t>adalah</w:t>
      </w:r>
      <w:proofErr w:type="spellEnd"/>
      <w:r w:rsidRPr="00A72F40">
        <w:rPr>
          <w:sz w:val="22"/>
          <w:szCs w:val="22"/>
        </w:rPr>
        <w:t xml:space="preserve"> </w:t>
      </w:r>
      <w:proofErr w:type="spellStart"/>
      <w:r w:rsidRPr="00A72F40">
        <w:rPr>
          <w:sz w:val="22"/>
          <w:szCs w:val="22"/>
        </w:rPr>
        <w:t>untuk</w:t>
      </w:r>
      <w:proofErr w:type="spellEnd"/>
      <w:r w:rsidRPr="00A72F40">
        <w:rPr>
          <w:sz w:val="22"/>
          <w:szCs w:val="22"/>
        </w:rPr>
        <w:t xml:space="preserve"> </w:t>
      </w:r>
      <w:proofErr w:type="spellStart"/>
      <w:r w:rsidRPr="00A72F40">
        <w:rPr>
          <w:sz w:val="22"/>
          <w:szCs w:val="22"/>
        </w:rPr>
        <w:t>meningkatkan</w:t>
      </w:r>
      <w:proofErr w:type="spellEnd"/>
      <w:r w:rsidRPr="00A72F40">
        <w:rPr>
          <w:sz w:val="22"/>
          <w:szCs w:val="22"/>
        </w:rPr>
        <w:t xml:space="preserve"> </w:t>
      </w:r>
      <w:proofErr w:type="spellStart"/>
      <w:r w:rsidRPr="00A72F40">
        <w:rPr>
          <w:sz w:val="22"/>
          <w:szCs w:val="22"/>
        </w:rPr>
        <w:t>sensitifitas</w:t>
      </w:r>
      <w:proofErr w:type="spellEnd"/>
      <w:r w:rsidRPr="00A72F40">
        <w:rPr>
          <w:sz w:val="22"/>
          <w:szCs w:val="22"/>
        </w:rPr>
        <w:t xml:space="preserve"> </w:t>
      </w:r>
      <w:proofErr w:type="spellStart"/>
      <w:r w:rsidRPr="00A72F40">
        <w:rPr>
          <w:sz w:val="22"/>
          <w:szCs w:val="22"/>
        </w:rPr>
        <w:t>sel</w:t>
      </w:r>
      <w:proofErr w:type="spellEnd"/>
      <w:r w:rsidRPr="00A72F40">
        <w:rPr>
          <w:sz w:val="22"/>
          <w:szCs w:val="22"/>
        </w:rPr>
        <w:t xml:space="preserve"> </w:t>
      </w:r>
      <w:proofErr w:type="spellStart"/>
      <w:r w:rsidRPr="00A72F40">
        <w:rPr>
          <w:sz w:val="22"/>
          <w:szCs w:val="22"/>
        </w:rPr>
        <w:t>kanker</w:t>
      </w:r>
      <w:proofErr w:type="spellEnd"/>
      <w:r w:rsidRPr="00A72F40">
        <w:rPr>
          <w:sz w:val="22"/>
          <w:szCs w:val="22"/>
        </w:rPr>
        <w:t xml:space="preserve"> </w:t>
      </w:r>
      <w:proofErr w:type="spellStart"/>
      <w:r w:rsidRPr="00A72F40">
        <w:rPr>
          <w:sz w:val="22"/>
          <w:szCs w:val="22"/>
        </w:rPr>
        <w:t>serta</w:t>
      </w:r>
      <w:proofErr w:type="spellEnd"/>
      <w:r w:rsidRPr="00A72F40">
        <w:rPr>
          <w:sz w:val="22"/>
          <w:szCs w:val="22"/>
        </w:rPr>
        <w:t xml:space="preserve"> </w:t>
      </w:r>
      <w:proofErr w:type="spellStart"/>
      <w:r w:rsidRPr="00A72F40">
        <w:rPr>
          <w:sz w:val="22"/>
          <w:szCs w:val="22"/>
        </w:rPr>
        <w:t>mengurangi</w:t>
      </w:r>
      <w:proofErr w:type="spellEnd"/>
      <w:r w:rsidRPr="00A72F40">
        <w:rPr>
          <w:sz w:val="22"/>
          <w:szCs w:val="22"/>
        </w:rPr>
        <w:t xml:space="preserve"> </w:t>
      </w:r>
      <w:proofErr w:type="spellStart"/>
      <w:r w:rsidRPr="00A72F40">
        <w:rPr>
          <w:sz w:val="22"/>
          <w:szCs w:val="22"/>
        </w:rPr>
        <w:t>efek</w:t>
      </w:r>
      <w:proofErr w:type="spellEnd"/>
      <w:r w:rsidRPr="00A72F40">
        <w:rPr>
          <w:sz w:val="22"/>
          <w:szCs w:val="22"/>
        </w:rPr>
        <w:t xml:space="preserve"> </w:t>
      </w:r>
      <w:proofErr w:type="spellStart"/>
      <w:r w:rsidRPr="00A72F40">
        <w:rPr>
          <w:sz w:val="22"/>
          <w:szCs w:val="22"/>
        </w:rPr>
        <w:t>samping</w:t>
      </w:r>
      <w:proofErr w:type="spellEnd"/>
      <w:r w:rsidRPr="00A72F40">
        <w:rPr>
          <w:sz w:val="22"/>
          <w:szCs w:val="22"/>
        </w:rPr>
        <w:t xml:space="preserve"> yang </w:t>
      </w:r>
      <w:proofErr w:type="spellStart"/>
      <w:r w:rsidRPr="00A72F40">
        <w:rPr>
          <w:sz w:val="22"/>
          <w:szCs w:val="22"/>
        </w:rPr>
        <w:t>ditimbulkan</w:t>
      </w:r>
      <w:proofErr w:type="spellEnd"/>
      <w:r w:rsidRPr="00A72F40">
        <w:rPr>
          <w:sz w:val="22"/>
          <w:szCs w:val="22"/>
        </w:rPr>
        <w:t xml:space="preserve"> oleh </w:t>
      </w:r>
      <w:proofErr w:type="spellStart"/>
      <w:r w:rsidRPr="00A72F40">
        <w:rPr>
          <w:sz w:val="22"/>
          <w:szCs w:val="22"/>
        </w:rPr>
        <w:t>agen</w:t>
      </w:r>
      <w:proofErr w:type="spellEnd"/>
      <w:r w:rsidRPr="00A72F40">
        <w:rPr>
          <w:sz w:val="22"/>
          <w:szCs w:val="22"/>
        </w:rPr>
        <w:t xml:space="preserve"> </w:t>
      </w:r>
      <w:proofErr w:type="spellStart"/>
      <w:r w:rsidRPr="00A72F40">
        <w:rPr>
          <w:sz w:val="22"/>
          <w:szCs w:val="22"/>
        </w:rPr>
        <w:t>kemoterapi</w:t>
      </w:r>
      <w:proofErr w:type="spellEnd"/>
      <w:r w:rsidRPr="00A72F40">
        <w:rPr>
          <w:sz w:val="22"/>
          <w:szCs w:val="22"/>
        </w:rPr>
        <w:t xml:space="preserve"> </w:t>
      </w:r>
      <w:r w:rsidRPr="00A72F40">
        <w:rPr>
          <w:sz w:val="22"/>
          <w:szCs w:val="22"/>
          <w:lang w:val="id-ID"/>
        </w:rPr>
        <w:t xml:space="preserve">(Adelina </w:t>
      </w:r>
      <w:r w:rsidRPr="00A72F40">
        <w:rPr>
          <w:i/>
          <w:iCs/>
          <w:sz w:val="22"/>
          <w:szCs w:val="22"/>
          <w:lang w:val="id-ID"/>
        </w:rPr>
        <w:t>et al</w:t>
      </w:r>
      <w:r w:rsidRPr="00A72F40">
        <w:rPr>
          <w:sz w:val="22"/>
          <w:szCs w:val="22"/>
          <w:lang w:val="id-ID"/>
        </w:rPr>
        <w:t>.,</w:t>
      </w:r>
      <w:r w:rsidRPr="00A72F40">
        <w:rPr>
          <w:sz w:val="22"/>
          <w:szCs w:val="22"/>
        </w:rPr>
        <w:t xml:space="preserve"> </w:t>
      </w:r>
      <w:r w:rsidRPr="00A72F40">
        <w:rPr>
          <w:sz w:val="22"/>
          <w:szCs w:val="22"/>
          <w:lang w:val="id-ID"/>
        </w:rPr>
        <w:t>2014).</w:t>
      </w:r>
    </w:p>
    <w:p w14:paraId="320D9A6D" w14:textId="65D3637C" w:rsidR="00A72F40" w:rsidRDefault="00A72F40" w:rsidP="007C7FE6">
      <w:pPr>
        <w:ind w:firstLine="567"/>
        <w:rPr>
          <w:rFonts w:ascii="Times New Roman" w:hAnsi="Times New Roman"/>
          <w:sz w:val="22"/>
        </w:rPr>
      </w:pPr>
      <w:proofErr w:type="spellStart"/>
      <w:r w:rsidRPr="00A72F40">
        <w:rPr>
          <w:rFonts w:ascii="Times New Roman" w:eastAsiaTheme="minorHAnsi" w:hAnsi="Times New Roman"/>
          <w:sz w:val="22"/>
        </w:rPr>
        <w:t>Tanaman</w:t>
      </w:r>
      <w:proofErr w:type="spellEnd"/>
      <w:r w:rsidRPr="00A72F40">
        <w:rPr>
          <w:rFonts w:ascii="Times New Roman" w:eastAsiaTheme="minorHAnsi" w:hAnsi="Times New Roman"/>
          <w:sz w:val="22"/>
        </w:rPr>
        <w:t xml:space="preserve"> </w:t>
      </w:r>
      <w:proofErr w:type="spellStart"/>
      <w:r w:rsidRPr="00A72F40">
        <w:rPr>
          <w:rFonts w:ascii="Times New Roman" w:eastAsiaTheme="minorHAnsi" w:hAnsi="Times New Roman"/>
          <w:sz w:val="22"/>
        </w:rPr>
        <w:t>mentimun</w:t>
      </w:r>
      <w:proofErr w:type="spellEnd"/>
      <w:r w:rsidRPr="00A72F40">
        <w:rPr>
          <w:rFonts w:ascii="Times New Roman" w:eastAsiaTheme="minorHAnsi" w:hAnsi="Times New Roman"/>
          <w:sz w:val="22"/>
        </w:rPr>
        <w:t xml:space="preserve"> papasan (</w:t>
      </w:r>
      <w:proofErr w:type="spellStart"/>
      <w:r w:rsidRPr="00A72F40">
        <w:rPr>
          <w:rFonts w:ascii="Times New Roman" w:eastAsiaTheme="minorHAnsi" w:hAnsi="Times New Roman"/>
          <w:i/>
          <w:sz w:val="22"/>
        </w:rPr>
        <w:t>Coccinia</w:t>
      </w:r>
      <w:proofErr w:type="spellEnd"/>
      <w:r w:rsidRPr="00A72F40">
        <w:rPr>
          <w:rFonts w:ascii="Times New Roman" w:eastAsiaTheme="minorHAnsi" w:hAnsi="Times New Roman"/>
          <w:i/>
          <w:sz w:val="22"/>
        </w:rPr>
        <w:t xml:space="preserve"> </w:t>
      </w:r>
      <w:proofErr w:type="spellStart"/>
      <w:r w:rsidRPr="00A72F40">
        <w:rPr>
          <w:rFonts w:ascii="Times New Roman" w:eastAsiaTheme="minorHAnsi" w:hAnsi="Times New Roman"/>
          <w:i/>
          <w:sz w:val="22"/>
        </w:rPr>
        <w:t>grandis</w:t>
      </w:r>
      <w:proofErr w:type="spellEnd"/>
      <w:r w:rsidRPr="00A72F40">
        <w:rPr>
          <w:rFonts w:ascii="Times New Roman" w:eastAsiaTheme="minorHAnsi" w:hAnsi="Times New Roman"/>
          <w:i/>
          <w:sz w:val="22"/>
        </w:rPr>
        <w:t xml:space="preserve"> </w:t>
      </w:r>
      <w:r w:rsidRPr="00A72F40">
        <w:rPr>
          <w:rFonts w:ascii="Times New Roman" w:eastAsiaTheme="minorHAnsi" w:hAnsi="Times New Roman"/>
          <w:sz w:val="22"/>
        </w:rPr>
        <w:t>(L</w:t>
      </w:r>
      <w:r w:rsidRPr="00A72F40">
        <w:rPr>
          <w:rFonts w:ascii="Times New Roman" w:eastAsiaTheme="minorHAnsi" w:hAnsi="Times New Roman"/>
          <w:i/>
          <w:sz w:val="22"/>
        </w:rPr>
        <w:t>.</w:t>
      </w:r>
      <w:r w:rsidRPr="00A72F40">
        <w:rPr>
          <w:rFonts w:ascii="Times New Roman" w:eastAsiaTheme="minorHAnsi" w:hAnsi="Times New Roman"/>
          <w:sz w:val="22"/>
        </w:rPr>
        <w:t xml:space="preserve">) Voigt) </w:t>
      </w:r>
      <w:r w:rsidRPr="00A72F40">
        <w:rPr>
          <w:rFonts w:ascii="Times New Roman" w:hAnsi="Times New Roman"/>
          <w:sz w:val="22"/>
          <w:lang w:val="id-ID"/>
        </w:rPr>
        <w:t>merupakan salah satu tanaman asli Nusa Tenggara Timur (NTT) yang</w:t>
      </w:r>
      <w:r w:rsidRPr="00A72F40">
        <w:rPr>
          <w:rFonts w:ascii="Times New Roman" w:hAnsi="Times New Roman"/>
          <w:sz w:val="22"/>
        </w:rPr>
        <w:t xml:space="preserve"> </w:t>
      </w:r>
      <w:proofErr w:type="spellStart"/>
      <w:r w:rsidRPr="00A72F40">
        <w:rPr>
          <w:rFonts w:ascii="Times New Roman" w:hAnsi="Times New Roman"/>
          <w:sz w:val="22"/>
        </w:rPr>
        <w:t>secara</w:t>
      </w:r>
      <w:proofErr w:type="spellEnd"/>
      <w:r w:rsidRPr="00A72F40">
        <w:rPr>
          <w:rFonts w:ascii="Times New Roman" w:hAnsi="Times New Roman"/>
          <w:sz w:val="22"/>
        </w:rPr>
        <w:t xml:space="preserve"> </w:t>
      </w:r>
      <w:proofErr w:type="spellStart"/>
      <w:r w:rsidRPr="00A72F40">
        <w:rPr>
          <w:rFonts w:ascii="Times New Roman" w:hAnsi="Times New Roman"/>
          <w:sz w:val="22"/>
        </w:rPr>
        <w:t>empiris</w:t>
      </w:r>
      <w:proofErr w:type="spellEnd"/>
      <w:r w:rsidRPr="00A72F40">
        <w:rPr>
          <w:rFonts w:ascii="Times New Roman" w:hAnsi="Times New Roman"/>
          <w:sz w:val="22"/>
        </w:rPr>
        <w:t xml:space="preserve"> </w:t>
      </w:r>
      <w:proofErr w:type="spellStart"/>
      <w:r w:rsidRPr="00A72F40">
        <w:rPr>
          <w:rFonts w:ascii="Times New Roman" w:hAnsi="Times New Roman"/>
          <w:sz w:val="22"/>
        </w:rPr>
        <w:t>digunakan</w:t>
      </w:r>
      <w:proofErr w:type="spellEnd"/>
      <w:r w:rsidRPr="00A72F40">
        <w:rPr>
          <w:rFonts w:ascii="Times New Roman" w:hAnsi="Times New Roman"/>
          <w:sz w:val="22"/>
        </w:rPr>
        <w:t xml:space="preserve"> </w:t>
      </w:r>
      <w:proofErr w:type="spellStart"/>
      <w:r w:rsidRPr="00A72F40">
        <w:rPr>
          <w:rFonts w:ascii="Times New Roman" w:hAnsi="Times New Roman"/>
          <w:sz w:val="22"/>
        </w:rPr>
        <w:t>untuk</w:t>
      </w:r>
      <w:proofErr w:type="spellEnd"/>
      <w:r w:rsidRPr="00A72F40">
        <w:rPr>
          <w:rFonts w:ascii="Times New Roman" w:hAnsi="Times New Roman"/>
          <w:sz w:val="22"/>
        </w:rPr>
        <w:t xml:space="preserve"> </w:t>
      </w:r>
      <w:proofErr w:type="spellStart"/>
      <w:r w:rsidRPr="00A72F40">
        <w:rPr>
          <w:rFonts w:ascii="Times New Roman" w:hAnsi="Times New Roman"/>
          <w:sz w:val="22"/>
        </w:rPr>
        <w:t>mengobati</w:t>
      </w:r>
      <w:proofErr w:type="spellEnd"/>
      <w:r w:rsidRPr="00A72F40">
        <w:rPr>
          <w:rFonts w:ascii="Times New Roman" w:hAnsi="Times New Roman"/>
          <w:sz w:val="22"/>
        </w:rPr>
        <w:t xml:space="preserve"> </w:t>
      </w:r>
      <w:proofErr w:type="spellStart"/>
      <w:r w:rsidRPr="00A72F40">
        <w:rPr>
          <w:rFonts w:ascii="Times New Roman" w:hAnsi="Times New Roman"/>
          <w:sz w:val="22"/>
        </w:rPr>
        <w:t>demam</w:t>
      </w:r>
      <w:proofErr w:type="spellEnd"/>
      <w:r w:rsidRPr="00A72F40">
        <w:rPr>
          <w:rFonts w:ascii="Times New Roman" w:hAnsi="Times New Roman"/>
          <w:sz w:val="22"/>
        </w:rPr>
        <w:t xml:space="preserve"> pada </w:t>
      </w:r>
      <w:proofErr w:type="spellStart"/>
      <w:r w:rsidRPr="00A72F40">
        <w:rPr>
          <w:rFonts w:ascii="Times New Roman" w:hAnsi="Times New Roman"/>
          <w:sz w:val="22"/>
        </w:rPr>
        <w:t>anak</w:t>
      </w:r>
      <w:proofErr w:type="spellEnd"/>
      <w:r w:rsidRPr="00A72F40">
        <w:rPr>
          <w:rFonts w:ascii="Times New Roman" w:hAnsi="Times New Roman"/>
          <w:sz w:val="22"/>
        </w:rPr>
        <w:t xml:space="preserve">, </w:t>
      </w:r>
      <w:proofErr w:type="spellStart"/>
      <w:r w:rsidRPr="00A72F40">
        <w:rPr>
          <w:rFonts w:ascii="Times New Roman" w:hAnsi="Times New Roman"/>
          <w:sz w:val="22"/>
        </w:rPr>
        <w:t>mengobati</w:t>
      </w:r>
      <w:proofErr w:type="spellEnd"/>
      <w:r w:rsidRPr="00A72F40">
        <w:rPr>
          <w:rFonts w:ascii="Times New Roman" w:hAnsi="Times New Roman"/>
          <w:sz w:val="22"/>
        </w:rPr>
        <w:t xml:space="preserve"> </w:t>
      </w:r>
      <w:proofErr w:type="spellStart"/>
      <w:r w:rsidRPr="00A72F40">
        <w:rPr>
          <w:rFonts w:ascii="Times New Roman" w:hAnsi="Times New Roman"/>
          <w:sz w:val="22"/>
        </w:rPr>
        <w:t>gatal-gatal</w:t>
      </w:r>
      <w:proofErr w:type="spellEnd"/>
      <w:r w:rsidRPr="00A72F40">
        <w:rPr>
          <w:rFonts w:ascii="Times New Roman" w:hAnsi="Times New Roman"/>
          <w:sz w:val="22"/>
        </w:rPr>
        <w:t xml:space="preserve"> pada </w:t>
      </w:r>
      <w:proofErr w:type="spellStart"/>
      <w:r w:rsidRPr="00A72F40">
        <w:rPr>
          <w:rFonts w:ascii="Times New Roman" w:hAnsi="Times New Roman"/>
          <w:sz w:val="22"/>
        </w:rPr>
        <w:t>kulit</w:t>
      </w:r>
      <w:proofErr w:type="spellEnd"/>
      <w:r w:rsidRPr="00A72F40">
        <w:rPr>
          <w:rFonts w:ascii="Times New Roman" w:hAnsi="Times New Roman"/>
          <w:sz w:val="22"/>
        </w:rPr>
        <w:t xml:space="preserve">, dan juga </w:t>
      </w:r>
      <w:proofErr w:type="spellStart"/>
      <w:r w:rsidRPr="00A72F40">
        <w:rPr>
          <w:rFonts w:ascii="Times New Roman" w:hAnsi="Times New Roman"/>
          <w:sz w:val="22"/>
        </w:rPr>
        <w:t>untuk</w:t>
      </w:r>
      <w:proofErr w:type="spellEnd"/>
      <w:r w:rsidRPr="00A72F40">
        <w:rPr>
          <w:rFonts w:ascii="Times New Roman" w:hAnsi="Times New Roman"/>
          <w:sz w:val="22"/>
        </w:rPr>
        <w:t xml:space="preserve"> </w:t>
      </w:r>
      <w:proofErr w:type="spellStart"/>
      <w:r w:rsidRPr="00A72F40">
        <w:rPr>
          <w:rFonts w:ascii="Times New Roman" w:hAnsi="Times New Roman"/>
          <w:sz w:val="22"/>
        </w:rPr>
        <w:t>mengobati</w:t>
      </w:r>
      <w:proofErr w:type="spellEnd"/>
      <w:r w:rsidRPr="00A72F40">
        <w:rPr>
          <w:rFonts w:ascii="Times New Roman" w:hAnsi="Times New Roman"/>
          <w:sz w:val="22"/>
        </w:rPr>
        <w:t xml:space="preserve"> </w:t>
      </w:r>
      <w:proofErr w:type="spellStart"/>
      <w:r w:rsidRPr="00A72F40">
        <w:rPr>
          <w:rFonts w:ascii="Times New Roman" w:hAnsi="Times New Roman"/>
          <w:sz w:val="22"/>
        </w:rPr>
        <w:t>atau</w:t>
      </w:r>
      <w:proofErr w:type="spellEnd"/>
      <w:r w:rsidRPr="00A72F40">
        <w:rPr>
          <w:rFonts w:ascii="Times New Roman" w:hAnsi="Times New Roman"/>
          <w:sz w:val="22"/>
        </w:rPr>
        <w:t xml:space="preserve"> </w:t>
      </w:r>
      <w:proofErr w:type="spellStart"/>
      <w:r w:rsidRPr="00A72F40">
        <w:rPr>
          <w:rFonts w:ascii="Times New Roman" w:hAnsi="Times New Roman"/>
          <w:sz w:val="22"/>
        </w:rPr>
        <w:t>menurunkan</w:t>
      </w:r>
      <w:proofErr w:type="spellEnd"/>
      <w:r w:rsidRPr="00A72F40">
        <w:rPr>
          <w:rFonts w:ascii="Times New Roman" w:hAnsi="Times New Roman"/>
          <w:sz w:val="22"/>
        </w:rPr>
        <w:t xml:space="preserve"> </w:t>
      </w:r>
      <w:proofErr w:type="spellStart"/>
      <w:r w:rsidRPr="00A72F40">
        <w:rPr>
          <w:rFonts w:ascii="Times New Roman" w:hAnsi="Times New Roman"/>
          <w:sz w:val="22"/>
        </w:rPr>
        <w:t>gula</w:t>
      </w:r>
      <w:proofErr w:type="spellEnd"/>
      <w:r w:rsidRPr="00A72F40">
        <w:rPr>
          <w:rFonts w:ascii="Times New Roman" w:hAnsi="Times New Roman"/>
          <w:sz w:val="22"/>
        </w:rPr>
        <w:t xml:space="preserve"> </w:t>
      </w:r>
      <w:proofErr w:type="spellStart"/>
      <w:r w:rsidRPr="00A72F40">
        <w:rPr>
          <w:rFonts w:ascii="Times New Roman" w:hAnsi="Times New Roman"/>
          <w:sz w:val="22"/>
        </w:rPr>
        <w:t>darah</w:t>
      </w:r>
      <w:proofErr w:type="spellEnd"/>
      <w:r w:rsidRPr="00A72F40">
        <w:rPr>
          <w:rFonts w:ascii="Times New Roman" w:hAnsi="Times New Roman"/>
          <w:sz w:val="22"/>
        </w:rPr>
        <w:t>.</w:t>
      </w:r>
      <w:r w:rsidRPr="00A72F40">
        <w:rPr>
          <w:sz w:val="22"/>
        </w:rPr>
        <w:t xml:space="preserve"> </w:t>
      </w:r>
      <w:proofErr w:type="spellStart"/>
      <w:r w:rsidRPr="00A72F40">
        <w:rPr>
          <w:rFonts w:ascii="Times New Roman" w:hAnsi="Times New Roman"/>
          <w:sz w:val="22"/>
        </w:rPr>
        <w:t>Beberapa</w:t>
      </w:r>
      <w:proofErr w:type="spellEnd"/>
      <w:r w:rsidRPr="00A72F40">
        <w:rPr>
          <w:rFonts w:ascii="Times New Roman" w:hAnsi="Times New Roman"/>
          <w:sz w:val="22"/>
        </w:rPr>
        <w:t xml:space="preserve"> </w:t>
      </w:r>
      <w:proofErr w:type="spellStart"/>
      <w:r w:rsidRPr="00A72F40">
        <w:rPr>
          <w:rFonts w:ascii="Times New Roman" w:hAnsi="Times New Roman"/>
          <w:sz w:val="22"/>
        </w:rPr>
        <w:t>penelitian</w:t>
      </w:r>
      <w:proofErr w:type="spellEnd"/>
      <w:r w:rsidRPr="00A72F40">
        <w:rPr>
          <w:rFonts w:ascii="Times New Roman" w:hAnsi="Times New Roman"/>
          <w:sz w:val="22"/>
        </w:rPr>
        <w:t xml:space="preserve"> </w:t>
      </w:r>
      <w:proofErr w:type="spellStart"/>
      <w:r w:rsidRPr="00A72F40">
        <w:rPr>
          <w:rFonts w:ascii="Times New Roman" w:hAnsi="Times New Roman"/>
          <w:sz w:val="22"/>
        </w:rPr>
        <w:t>telah</w:t>
      </w:r>
      <w:proofErr w:type="spellEnd"/>
      <w:r w:rsidRPr="00A72F40">
        <w:rPr>
          <w:rFonts w:ascii="Times New Roman" w:hAnsi="Times New Roman"/>
          <w:sz w:val="22"/>
        </w:rPr>
        <w:t xml:space="preserve"> </w:t>
      </w:r>
      <w:proofErr w:type="spellStart"/>
      <w:r w:rsidRPr="00A72F40">
        <w:rPr>
          <w:rFonts w:ascii="Times New Roman" w:hAnsi="Times New Roman"/>
          <w:sz w:val="22"/>
        </w:rPr>
        <w:t>dilakukan</w:t>
      </w:r>
      <w:proofErr w:type="spellEnd"/>
      <w:r w:rsidRPr="00A72F40">
        <w:rPr>
          <w:rFonts w:ascii="Times New Roman" w:hAnsi="Times New Roman"/>
          <w:sz w:val="22"/>
        </w:rPr>
        <w:t xml:space="preserve"> </w:t>
      </w:r>
      <w:proofErr w:type="spellStart"/>
      <w:r w:rsidRPr="00A72F40">
        <w:rPr>
          <w:rFonts w:ascii="Times New Roman" w:hAnsi="Times New Roman"/>
          <w:sz w:val="22"/>
        </w:rPr>
        <w:t>untuk</w:t>
      </w:r>
      <w:proofErr w:type="spellEnd"/>
      <w:r w:rsidRPr="00A72F40">
        <w:rPr>
          <w:rFonts w:ascii="Times New Roman" w:hAnsi="Times New Roman"/>
          <w:sz w:val="22"/>
        </w:rPr>
        <w:t xml:space="preserve"> </w:t>
      </w:r>
      <w:proofErr w:type="spellStart"/>
      <w:r w:rsidRPr="00A72F40">
        <w:rPr>
          <w:rFonts w:ascii="Times New Roman" w:hAnsi="Times New Roman"/>
          <w:sz w:val="22"/>
        </w:rPr>
        <w:t>mengetahui</w:t>
      </w:r>
      <w:proofErr w:type="spellEnd"/>
      <w:r w:rsidRPr="00A72F40">
        <w:rPr>
          <w:rFonts w:ascii="Times New Roman" w:hAnsi="Times New Roman"/>
          <w:sz w:val="22"/>
        </w:rPr>
        <w:t xml:space="preserve"> </w:t>
      </w:r>
      <w:proofErr w:type="spellStart"/>
      <w:r w:rsidRPr="00A72F40">
        <w:rPr>
          <w:rFonts w:ascii="Times New Roman" w:hAnsi="Times New Roman"/>
          <w:sz w:val="22"/>
        </w:rPr>
        <w:t>aktivitas</w:t>
      </w:r>
      <w:proofErr w:type="spellEnd"/>
      <w:r w:rsidRPr="00A72F40">
        <w:rPr>
          <w:rFonts w:ascii="Times New Roman" w:hAnsi="Times New Roman"/>
          <w:sz w:val="22"/>
        </w:rPr>
        <w:t xml:space="preserve"> </w:t>
      </w:r>
      <w:proofErr w:type="spellStart"/>
      <w:r w:rsidRPr="00A72F40">
        <w:rPr>
          <w:rFonts w:ascii="Times New Roman" w:hAnsi="Times New Roman"/>
          <w:sz w:val="22"/>
        </w:rPr>
        <w:t>tanaman</w:t>
      </w:r>
      <w:proofErr w:type="spellEnd"/>
      <w:r w:rsidRPr="00A72F40">
        <w:rPr>
          <w:rFonts w:ascii="Times New Roman" w:hAnsi="Times New Roman"/>
          <w:sz w:val="22"/>
        </w:rPr>
        <w:t xml:space="preserve"> </w:t>
      </w:r>
      <w:proofErr w:type="spellStart"/>
      <w:r w:rsidRPr="00A72F40">
        <w:rPr>
          <w:rFonts w:ascii="Times New Roman" w:hAnsi="Times New Roman"/>
          <w:sz w:val="22"/>
        </w:rPr>
        <w:t>mentimun</w:t>
      </w:r>
      <w:proofErr w:type="spellEnd"/>
      <w:r w:rsidRPr="00A72F40">
        <w:rPr>
          <w:rFonts w:ascii="Times New Roman" w:hAnsi="Times New Roman"/>
          <w:sz w:val="22"/>
        </w:rPr>
        <w:t xml:space="preserve"> papasan </w:t>
      </w:r>
      <w:proofErr w:type="spellStart"/>
      <w:r w:rsidRPr="00A72F40">
        <w:rPr>
          <w:rFonts w:ascii="Times New Roman" w:hAnsi="Times New Roman"/>
          <w:sz w:val="22"/>
        </w:rPr>
        <w:t>ini</w:t>
      </w:r>
      <w:proofErr w:type="spellEnd"/>
      <w:r w:rsidRPr="00A72F40">
        <w:rPr>
          <w:rFonts w:ascii="Times New Roman" w:hAnsi="Times New Roman"/>
          <w:sz w:val="22"/>
        </w:rPr>
        <w:t xml:space="preserve">, </w:t>
      </w:r>
      <w:proofErr w:type="spellStart"/>
      <w:r w:rsidRPr="00A72F40">
        <w:rPr>
          <w:rFonts w:ascii="Times New Roman" w:hAnsi="Times New Roman"/>
          <w:sz w:val="22"/>
        </w:rPr>
        <w:t>beberapa</w:t>
      </w:r>
      <w:proofErr w:type="spellEnd"/>
      <w:r w:rsidRPr="00A72F40">
        <w:rPr>
          <w:rFonts w:ascii="Times New Roman" w:hAnsi="Times New Roman"/>
          <w:sz w:val="22"/>
        </w:rPr>
        <w:t xml:space="preserve"> </w:t>
      </w:r>
      <w:proofErr w:type="spellStart"/>
      <w:r w:rsidRPr="00A72F40">
        <w:rPr>
          <w:rFonts w:ascii="Times New Roman" w:hAnsi="Times New Roman"/>
          <w:sz w:val="22"/>
        </w:rPr>
        <w:t>diantaranya</w:t>
      </w:r>
      <w:proofErr w:type="spellEnd"/>
      <w:r w:rsidRPr="00A72F40">
        <w:rPr>
          <w:rFonts w:ascii="Times New Roman" w:hAnsi="Times New Roman"/>
          <w:sz w:val="22"/>
        </w:rPr>
        <w:t xml:space="preserve"> </w:t>
      </w:r>
      <w:proofErr w:type="spellStart"/>
      <w:r w:rsidRPr="00A72F40">
        <w:rPr>
          <w:rFonts w:ascii="Times New Roman" w:hAnsi="Times New Roman"/>
          <w:sz w:val="22"/>
        </w:rPr>
        <w:t>adalah</w:t>
      </w:r>
      <w:proofErr w:type="spellEnd"/>
      <w:r w:rsidRPr="00A72F40">
        <w:rPr>
          <w:rFonts w:ascii="Times New Roman" w:hAnsi="Times New Roman"/>
          <w:sz w:val="22"/>
        </w:rPr>
        <w:t xml:space="preserve"> </w:t>
      </w:r>
      <w:proofErr w:type="spellStart"/>
      <w:r w:rsidRPr="00A72F40">
        <w:rPr>
          <w:rFonts w:ascii="Times New Roman" w:hAnsi="Times New Roman"/>
          <w:sz w:val="22"/>
        </w:rPr>
        <w:t>antimikroba</w:t>
      </w:r>
      <w:proofErr w:type="spellEnd"/>
      <w:r w:rsidRPr="00A72F40">
        <w:rPr>
          <w:rFonts w:ascii="Times New Roman" w:hAnsi="Times New Roman"/>
          <w:sz w:val="22"/>
        </w:rPr>
        <w:t xml:space="preserve">, </w:t>
      </w:r>
      <w:proofErr w:type="spellStart"/>
      <w:r w:rsidRPr="00A72F40">
        <w:rPr>
          <w:rFonts w:ascii="Times New Roman" w:hAnsi="Times New Roman"/>
          <w:sz w:val="22"/>
        </w:rPr>
        <w:t>antidiabetes</w:t>
      </w:r>
      <w:proofErr w:type="spellEnd"/>
      <w:r w:rsidRPr="00A72F40">
        <w:rPr>
          <w:rFonts w:ascii="Times New Roman" w:hAnsi="Times New Roman"/>
          <w:sz w:val="22"/>
        </w:rPr>
        <w:t xml:space="preserve"> dan</w:t>
      </w:r>
      <w:r w:rsidRPr="00A72F40">
        <w:rPr>
          <w:rFonts w:ascii="Times New Roman" w:hAnsi="Times New Roman"/>
          <w:sz w:val="22"/>
          <w:lang w:val="id-ID"/>
        </w:rPr>
        <w:t xml:space="preserve"> antikanker</w:t>
      </w:r>
      <w:r w:rsidRPr="00A72F40">
        <w:rPr>
          <w:rFonts w:ascii="Times New Roman" w:hAnsi="Times New Roman"/>
          <w:sz w:val="22"/>
        </w:rPr>
        <w:t>.</w:t>
      </w:r>
      <w:r w:rsidRPr="00A72F40">
        <w:rPr>
          <w:sz w:val="22"/>
        </w:rPr>
        <w:t xml:space="preserve"> </w:t>
      </w:r>
      <w:r w:rsidRPr="00A72F40">
        <w:rPr>
          <w:rFonts w:ascii="Times New Roman" w:hAnsi="Times New Roman"/>
          <w:sz w:val="22"/>
          <w:lang w:val="id-ID"/>
        </w:rPr>
        <w:t>Penelitian</w:t>
      </w:r>
      <w:r w:rsidRPr="00A72F40">
        <w:rPr>
          <w:rFonts w:ascii="Times New Roman" w:hAnsi="Times New Roman"/>
          <w:sz w:val="22"/>
        </w:rPr>
        <w:t xml:space="preserve"> </w:t>
      </w:r>
      <w:proofErr w:type="spellStart"/>
      <w:r w:rsidRPr="00A72F40">
        <w:rPr>
          <w:rFonts w:ascii="Times New Roman" w:hAnsi="Times New Roman"/>
          <w:sz w:val="22"/>
        </w:rPr>
        <w:t>terkait</w:t>
      </w:r>
      <w:proofErr w:type="spellEnd"/>
      <w:r w:rsidRPr="00A72F40">
        <w:rPr>
          <w:rFonts w:ascii="Times New Roman" w:hAnsi="Times New Roman"/>
          <w:sz w:val="22"/>
        </w:rPr>
        <w:t xml:space="preserve"> </w:t>
      </w:r>
      <w:proofErr w:type="spellStart"/>
      <w:r w:rsidRPr="00A72F40">
        <w:rPr>
          <w:rFonts w:ascii="Times New Roman" w:hAnsi="Times New Roman"/>
          <w:sz w:val="22"/>
        </w:rPr>
        <w:t>kandungan</w:t>
      </w:r>
      <w:proofErr w:type="spellEnd"/>
      <w:r w:rsidRPr="00A72F40">
        <w:rPr>
          <w:rFonts w:ascii="Times New Roman" w:hAnsi="Times New Roman"/>
          <w:sz w:val="22"/>
        </w:rPr>
        <w:t xml:space="preserve"> </w:t>
      </w:r>
      <w:proofErr w:type="spellStart"/>
      <w:r w:rsidRPr="00A72F40">
        <w:rPr>
          <w:rFonts w:ascii="Times New Roman" w:hAnsi="Times New Roman"/>
          <w:sz w:val="22"/>
        </w:rPr>
        <w:t>kimia</w:t>
      </w:r>
      <w:proofErr w:type="spellEnd"/>
      <w:r w:rsidRPr="00A72F40">
        <w:rPr>
          <w:rFonts w:ascii="Times New Roman" w:hAnsi="Times New Roman"/>
          <w:sz w:val="22"/>
        </w:rPr>
        <w:t xml:space="preserve"> </w:t>
      </w:r>
      <w:proofErr w:type="spellStart"/>
      <w:r w:rsidRPr="00A72F40">
        <w:rPr>
          <w:rFonts w:ascii="Times New Roman" w:hAnsi="Times New Roman"/>
          <w:sz w:val="22"/>
        </w:rPr>
        <w:t>dari</w:t>
      </w:r>
      <w:proofErr w:type="spellEnd"/>
      <w:r w:rsidRPr="00A72F40">
        <w:rPr>
          <w:rFonts w:ascii="Times New Roman" w:hAnsi="Times New Roman"/>
          <w:sz w:val="22"/>
        </w:rPr>
        <w:t xml:space="preserve"> </w:t>
      </w:r>
      <w:proofErr w:type="spellStart"/>
      <w:r w:rsidRPr="00A72F40">
        <w:rPr>
          <w:rFonts w:ascii="Times New Roman" w:hAnsi="Times New Roman"/>
          <w:sz w:val="22"/>
        </w:rPr>
        <w:t>bagian-bagian</w:t>
      </w:r>
      <w:proofErr w:type="spellEnd"/>
      <w:r w:rsidRPr="00A72F40">
        <w:rPr>
          <w:rFonts w:ascii="Times New Roman" w:hAnsi="Times New Roman"/>
          <w:sz w:val="22"/>
        </w:rPr>
        <w:t xml:space="preserve"> </w:t>
      </w:r>
      <w:proofErr w:type="spellStart"/>
      <w:r w:rsidRPr="00A72F40">
        <w:rPr>
          <w:rFonts w:ascii="Times New Roman" w:hAnsi="Times New Roman"/>
          <w:sz w:val="22"/>
        </w:rPr>
        <w:t>tumbuhan</w:t>
      </w:r>
      <w:proofErr w:type="spellEnd"/>
      <w:r w:rsidRPr="00A72F40">
        <w:rPr>
          <w:rFonts w:ascii="Times New Roman" w:hAnsi="Times New Roman"/>
          <w:sz w:val="22"/>
        </w:rPr>
        <w:t xml:space="preserve"> </w:t>
      </w:r>
      <w:proofErr w:type="spellStart"/>
      <w:r w:rsidRPr="00A72F40">
        <w:rPr>
          <w:rFonts w:ascii="Times New Roman" w:hAnsi="Times New Roman"/>
          <w:sz w:val="22"/>
        </w:rPr>
        <w:t>ini</w:t>
      </w:r>
      <w:proofErr w:type="spellEnd"/>
      <w:r w:rsidRPr="00A72F40">
        <w:rPr>
          <w:rFonts w:ascii="Times New Roman" w:hAnsi="Times New Roman"/>
          <w:sz w:val="22"/>
        </w:rPr>
        <w:t xml:space="preserve"> juga </w:t>
      </w:r>
      <w:proofErr w:type="spellStart"/>
      <w:r w:rsidRPr="00A72F40">
        <w:rPr>
          <w:rFonts w:ascii="Times New Roman" w:hAnsi="Times New Roman"/>
          <w:sz w:val="22"/>
        </w:rPr>
        <w:t>telah</w:t>
      </w:r>
      <w:proofErr w:type="spellEnd"/>
      <w:r w:rsidRPr="00A72F40">
        <w:rPr>
          <w:rFonts w:ascii="Times New Roman" w:hAnsi="Times New Roman"/>
          <w:sz w:val="22"/>
        </w:rPr>
        <w:t xml:space="preserve"> </w:t>
      </w:r>
      <w:proofErr w:type="spellStart"/>
      <w:r w:rsidRPr="00A72F40">
        <w:rPr>
          <w:rFonts w:ascii="Times New Roman" w:hAnsi="Times New Roman"/>
          <w:sz w:val="22"/>
        </w:rPr>
        <w:t>dilakukan</w:t>
      </w:r>
      <w:proofErr w:type="spellEnd"/>
      <w:r w:rsidRPr="00A72F40">
        <w:rPr>
          <w:rFonts w:ascii="Times New Roman" w:hAnsi="Times New Roman"/>
          <w:sz w:val="22"/>
        </w:rPr>
        <w:t xml:space="preserve"> oleh</w:t>
      </w:r>
      <w:r w:rsidRPr="00A72F40">
        <w:rPr>
          <w:rFonts w:ascii="Times New Roman" w:hAnsi="Times New Roman"/>
          <w:sz w:val="22"/>
          <w:lang w:val="id-ID"/>
        </w:rPr>
        <w:t xml:space="preserve"> </w:t>
      </w:r>
      <w:r w:rsidRPr="00A72F40">
        <w:rPr>
          <w:rFonts w:ascii="Times New Roman" w:hAnsi="Times New Roman"/>
          <w:sz w:val="22"/>
        </w:rPr>
        <w:t>(</w:t>
      </w:r>
      <w:proofErr w:type="spellStart"/>
      <w:r w:rsidRPr="00A72F40">
        <w:rPr>
          <w:rFonts w:ascii="Times New Roman" w:hAnsi="Times New Roman"/>
          <w:sz w:val="22"/>
        </w:rPr>
        <w:t>Nagare</w:t>
      </w:r>
      <w:proofErr w:type="spellEnd"/>
      <w:r w:rsidRPr="00A72F40">
        <w:rPr>
          <w:rFonts w:ascii="Times New Roman" w:hAnsi="Times New Roman"/>
          <w:sz w:val="22"/>
        </w:rPr>
        <w:t xml:space="preserve"> </w:t>
      </w:r>
      <w:r w:rsidRPr="00A72F40">
        <w:rPr>
          <w:rFonts w:ascii="Times New Roman" w:hAnsi="Times New Roman"/>
          <w:i/>
          <w:iCs/>
          <w:sz w:val="22"/>
        </w:rPr>
        <w:t>et all</w:t>
      </w:r>
      <w:r w:rsidRPr="00A72F40">
        <w:rPr>
          <w:rFonts w:ascii="Times New Roman" w:hAnsi="Times New Roman"/>
          <w:sz w:val="22"/>
        </w:rPr>
        <w:t xml:space="preserve">., 2015) yang </w:t>
      </w:r>
      <w:proofErr w:type="spellStart"/>
      <w:r w:rsidRPr="00A72F40">
        <w:rPr>
          <w:rFonts w:ascii="Times New Roman" w:hAnsi="Times New Roman"/>
          <w:sz w:val="22"/>
        </w:rPr>
        <w:t>mengatakan</w:t>
      </w:r>
      <w:proofErr w:type="spellEnd"/>
      <w:r w:rsidRPr="00A72F40">
        <w:rPr>
          <w:rFonts w:ascii="Times New Roman" w:hAnsi="Times New Roman"/>
          <w:sz w:val="22"/>
        </w:rPr>
        <w:t xml:space="preserve"> </w:t>
      </w:r>
      <w:proofErr w:type="spellStart"/>
      <w:r w:rsidRPr="00A72F40">
        <w:rPr>
          <w:rFonts w:ascii="Times New Roman" w:hAnsi="Times New Roman"/>
          <w:sz w:val="22"/>
        </w:rPr>
        <w:t>bahwa</w:t>
      </w:r>
      <w:proofErr w:type="spellEnd"/>
      <w:r w:rsidRPr="00A72F40">
        <w:rPr>
          <w:rFonts w:ascii="Times New Roman" w:hAnsi="Times New Roman"/>
          <w:sz w:val="22"/>
        </w:rPr>
        <w:t xml:space="preserve"> </w:t>
      </w:r>
      <w:proofErr w:type="spellStart"/>
      <w:r w:rsidRPr="00A72F40">
        <w:rPr>
          <w:rFonts w:ascii="Times New Roman" w:hAnsi="Times New Roman"/>
          <w:sz w:val="22"/>
        </w:rPr>
        <w:t>daun</w:t>
      </w:r>
      <w:proofErr w:type="spellEnd"/>
      <w:r w:rsidRPr="00A72F40">
        <w:rPr>
          <w:rFonts w:ascii="Times New Roman" w:hAnsi="Times New Roman"/>
          <w:sz w:val="22"/>
        </w:rPr>
        <w:t xml:space="preserve"> dan </w:t>
      </w:r>
      <w:proofErr w:type="spellStart"/>
      <w:r w:rsidRPr="00A72F40">
        <w:rPr>
          <w:rFonts w:ascii="Times New Roman" w:hAnsi="Times New Roman"/>
          <w:sz w:val="22"/>
        </w:rPr>
        <w:t>batang</w:t>
      </w:r>
      <w:proofErr w:type="spellEnd"/>
      <w:r w:rsidRPr="00A72F40">
        <w:rPr>
          <w:rFonts w:ascii="Times New Roman" w:hAnsi="Times New Roman"/>
          <w:sz w:val="22"/>
        </w:rPr>
        <w:t xml:space="preserve"> </w:t>
      </w:r>
      <w:proofErr w:type="spellStart"/>
      <w:r w:rsidRPr="00A72F40">
        <w:rPr>
          <w:rFonts w:ascii="Times New Roman" w:hAnsi="Times New Roman"/>
          <w:sz w:val="22"/>
        </w:rPr>
        <w:t>mengandung</w:t>
      </w:r>
      <w:proofErr w:type="spellEnd"/>
      <w:r>
        <w:rPr>
          <w:rFonts w:ascii="Times New Roman" w:hAnsi="Times New Roman"/>
          <w:sz w:val="22"/>
        </w:rPr>
        <w:t xml:space="preserve"> </w:t>
      </w:r>
      <w:proofErr w:type="spellStart"/>
      <w:r w:rsidRPr="00A72F40">
        <w:rPr>
          <w:rFonts w:ascii="Times New Roman" w:hAnsi="Times New Roman"/>
          <w:sz w:val="22"/>
        </w:rPr>
        <w:t>senyawa</w:t>
      </w:r>
      <w:proofErr w:type="spellEnd"/>
      <w:r w:rsidRPr="00A72F40">
        <w:rPr>
          <w:rFonts w:ascii="Times New Roman" w:hAnsi="Times New Roman"/>
          <w:sz w:val="22"/>
        </w:rPr>
        <w:t xml:space="preserve"> sitosterol, </w:t>
      </w:r>
      <w:proofErr w:type="spellStart"/>
      <w:r w:rsidRPr="00A72F40">
        <w:rPr>
          <w:rFonts w:ascii="Times New Roman" w:hAnsi="Times New Roman"/>
          <w:sz w:val="22"/>
        </w:rPr>
        <w:t>cephalandrol</w:t>
      </w:r>
      <w:proofErr w:type="spellEnd"/>
      <w:r w:rsidRPr="00A72F40">
        <w:rPr>
          <w:rFonts w:ascii="Times New Roman" w:hAnsi="Times New Roman"/>
          <w:sz w:val="22"/>
        </w:rPr>
        <w:t xml:space="preserve">, </w:t>
      </w:r>
      <w:proofErr w:type="spellStart"/>
      <w:r w:rsidRPr="00A72F40">
        <w:rPr>
          <w:rFonts w:ascii="Times New Roman" w:hAnsi="Times New Roman"/>
          <w:sz w:val="22"/>
        </w:rPr>
        <w:t>cephalandrine</w:t>
      </w:r>
      <w:proofErr w:type="spellEnd"/>
      <w:r w:rsidRPr="00A72F40">
        <w:rPr>
          <w:rFonts w:ascii="Times New Roman" w:hAnsi="Times New Roman"/>
          <w:sz w:val="22"/>
        </w:rPr>
        <w:t xml:space="preserve"> A &amp; B, </w:t>
      </w:r>
      <w:proofErr w:type="spellStart"/>
      <w:r w:rsidRPr="00A72F40">
        <w:rPr>
          <w:rFonts w:ascii="Times New Roman" w:hAnsi="Times New Roman"/>
          <w:sz w:val="22"/>
        </w:rPr>
        <w:t>heptacosane</w:t>
      </w:r>
      <w:proofErr w:type="spellEnd"/>
      <w:r w:rsidRPr="00A72F40">
        <w:rPr>
          <w:rFonts w:ascii="Times New Roman" w:hAnsi="Times New Roman"/>
          <w:sz w:val="22"/>
        </w:rPr>
        <w:t xml:space="preserve">. </w:t>
      </w:r>
      <w:proofErr w:type="spellStart"/>
      <w:r w:rsidRPr="00A72F40">
        <w:rPr>
          <w:rFonts w:ascii="Times New Roman" w:hAnsi="Times New Roman"/>
          <w:sz w:val="22"/>
        </w:rPr>
        <w:t>Akar</w:t>
      </w:r>
      <w:proofErr w:type="spellEnd"/>
      <w:r w:rsidRPr="00A72F40">
        <w:rPr>
          <w:rFonts w:ascii="Times New Roman" w:hAnsi="Times New Roman"/>
          <w:sz w:val="22"/>
        </w:rPr>
        <w:t xml:space="preserve"> </w:t>
      </w:r>
      <w:proofErr w:type="spellStart"/>
      <w:r w:rsidRPr="00A72F40">
        <w:rPr>
          <w:rFonts w:ascii="Times New Roman" w:hAnsi="Times New Roman"/>
          <w:sz w:val="22"/>
        </w:rPr>
        <w:t>mengandung</w:t>
      </w:r>
      <w:proofErr w:type="spellEnd"/>
      <w:r w:rsidRPr="00A72F40">
        <w:rPr>
          <w:rFonts w:ascii="Times New Roman" w:hAnsi="Times New Roman"/>
          <w:sz w:val="22"/>
        </w:rPr>
        <w:t xml:space="preserve"> </w:t>
      </w:r>
      <w:proofErr w:type="spellStart"/>
      <w:r w:rsidRPr="00A72F40">
        <w:rPr>
          <w:rFonts w:ascii="Times New Roman" w:hAnsi="Times New Roman"/>
          <w:sz w:val="22"/>
        </w:rPr>
        <w:t>senyawa</w:t>
      </w:r>
      <w:proofErr w:type="spellEnd"/>
      <w:r w:rsidRPr="00A72F40">
        <w:rPr>
          <w:rFonts w:ascii="Times New Roman" w:hAnsi="Times New Roman"/>
          <w:sz w:val="22"/>
        </w:rPr>
        <w:t xml:space="preserve"> alkaloid, </w:t>
      </w:r>
      <w:proofErr w:type="spellStart"/>
      <w:r w:rsidRPr="00A72F40">
        <w:rPr>
          <w:rFonts w:ascii="Times New Roman" w:hAnsi="Times New Roman"/>
          <w:sz w:val="22"/>
        </w:rPr>
        <w:t>amirin</w:t>
      </w:r>
      <w:proofErr w:type="spellEnd"/>
      <w:r w:rsidRPr="00A72F40">
        <w:rPr>
          <w:rFonts w:ascii="Times New Roman" w:hAnsi="Times New Roman"/>
          <w:sz w:val="22"/>
        </w:rPr>
        <w:t xml:space="preserve"> sitosterol, </w:t>
      </w:r>
      <w:proofErr w:type="spellStart"/>
      <w:r w:rsidRPr="00A72F40">
        <w:rPr>
          <w:rFonts w:ascii="Times New Roman" w:hAnsi="Times New Roman"/>
          <w:sz w:val="22"/>
        </w:rPr>
        <w:t>asam</w:t>
      </w:r>
      <w:proofErr w:type="spellEnd"/>
      <w:r w:rsidRPr="00A72F40">
        <w:rPr>
          <w:rFonts w:ascii="Times New Roman" w:hAnsi="Times New Roman"/>
          <w:sz w:val="22"/>
        </w:rPr>
        <w:t xml:space="preserve"> </w:t>
      </w:r>
      <w:proofErr w:type="spellStart"/>
      <w:r w:rsidRPr="00A72F40">
        <w:rPr>
          <w:rFonts w:ascii="Times New Roman" w:hAnsi="Times New Roman"/>
          <w:sz w:val="22"/>
        </w:rPr>
        <w:t>karbonat</w:t>
      </w:r>
      <w:proofErr w:type="spellEnd"/>
      <w:r w:rsidRPr="00A72F40">
        <w:rPr>
          <w:rFonts w:ascii="Times New Roman" w:hAnsi="Times New Roman"/>
          <w:sz w:val="22"/>
        </w:rPr>
        <w:t xml:space="preserve">, saponin, </w:t>
      </w:r>
      <w:proofErr w:type="spellStart"/>
      <w:r w:rsidRPr="00A72F40">
        <w:rPr>
          <w:rFonts w:ascii="Times New Roman" w:hAnsi="Times New Roman"/>
          <w:sz w:val="22"/>
        </w:rPr>
        <w:t>Coccinoside</w:t>
      </w:r>
      <w:proofErr w:type="spellEnd"/>
      <w:r w:rsidRPr="00A72F40">
        <w:rPr>
          <w:rFonts w:ascii="Times New Roman" w:hAnsi="Times New Roman"/>
          <w:sz w:val="22"/>
        </w:rPr>
        <w:t xml:space="preserve">, flavonoid, lupeol, resin. </w:t>
      </w:r>
      <w:proofErr w:type="spellStart"/>
      <w:r w:rsidRPr="00A72F40">
        <w:rPr>
          <w:rFonts w:ascii="Times New Roman" w:hAnsi="Times New Roman"/>
          <w:sz w:val="22"/>
        </w:rPr>
        <w:t>Buah</w:t>
      </w:r>
      <w:proofErr w:type="spellEnd"/>
      <w:r w:rsidRPr="00A72F40">
        <w:rPr>
          <w:rFonts w:ascii="Times New Roman" w:hAnsi="Times New Roman"/>
          <w:sz w:val="22"/>
        </w:rPr>
        <w:t xml:space="preserve"> </w:t>
      </w:r>
      <w:proofErr w:type="spellStart"/>
      <w:r w:rsidRPr="00A72F40">
        <w:rPr>
          <w:rFonts w:ascii="Times New Roman" w:hAnsi="Times New Roman"/>
          <w:sz w:val="22"/>
        </w:rPr>
        <w:t>mengandung</w:t>
      </w:r>
      <w:proofErr w:type="spellEnd"/>
      <w:r w:rsidRPr="00A72F40">
        <w:rPr>
          <w:rFonts w:ascii="Times New Roman" w:hAnsi="Times New Roman"/>
          <w:sz w:val="22"/>
        </w:rPr>
        <w:t xml:space="preserve"> </w:t>
      </w:r>
      <w:proofErr w:type="spellStart"/>
      <w:r w:rsidRPr="00A72F40">
        <w:rPr>
          <w:rFonts w:ascii="Times New Roman" w:hAnsi="Times New Roman"/>
          <w:sz w:val="22"/>
        </w:rPr>
        <w:t>amirin</w:t>
      </w:r>
      <w:proofErr w:type="spellEnd"/>
      <w:r w:rsidRPr="00A72F40">
        <w:rPr>
          <w:rFonts w:ascii="Times New Roman" w:hAnsi="Times New Roman"/>
          <w:sz w:val="22"/>
        </w:rPr>
        <w:t xml:space="preserve"> </w:t>
      </w:r>
      <w:proofErr w:type="spellStart"/>
      <w:r w:rsidRPr="00A72F40">
        <w:rPr>
          <w:rFonts w:ascii="Times New Roman" w:hAnsi="Times New Roman"/>
          <w:sz w:val="22"/>
        </w:rPr>
        <w:t>asetat</w:t>
      </w:r>
      <w:proofErr w:type="spellEnd"/>
      <w:r w:rsidRPr="00A72F40">
        <w:rPr>
          <w:rFonts w:ascii="Times New Roman" w:hAnsi="Times New Roman"/>
          <w:sz w:val="22"/>
        </w:rPr>
        <w:t xml:space="preserve">, sitosterol, carotene, cucurbitacin B, lycopene, lupeol, </w:t>
      </w:r>
      <w:proofErr w:type="spellStart"/>
      <w:r w:rsidRPr="00A72F40">
        <w:rPr>
          <w:rFonts w:ascii="Times New Roman" w:hAnsi="Times New Roman"/>
          <w:sz w:val="22"/>
        </w:rPr>
        <w:t>taraxerol</w:t>
      </w:r>
      <w:proofErr w:type="spellEnd"/>
      <w:r w:rsidRPr="00A72F40">
        <w:rPr>
          <w:rFonts w:ascii="Times New Roman" w:hAnsi="Times New Roman"/>
          <w:sz w:val="22"/>
        </w:rPr>
        <w:t xml:space="preserve">, </w:t>
      </w:r>
      <w:proofErr w:type="spellStart"/>
      <w:r w:rsidRPr="00A72F40">
        <w:rPr>
          <w:rFonts w:ascii="Times New Roman" w:hAnsi="Times New Roman"/>
          <w:sz w:val="22"/>
        </w:rPr>
        <w:t>taraxerone</w:t>
      </w:r>
      <w:proofErr w:type="spellEnd"/>
      <w:r w:rsidRPr="00A72F40">
        <w:rPr>
          <w:rFonts w:ascii="Times New Roman" w:hAnsi="Times New Roman"/>
          <w:sz w:val="22"/>
        </w:rPr>
        <w:t xml:space="preserve">. </w:t>
      </w:r>
      <w:proofErr w:type="spellStart"/>
      <w:r w:rsidRPr="00A72F40">
        <w:rPr>
          <w:rFonts w:ascii="Times New Roman" w:hAnsi="Times New Roman"/>
          <w:sz w:val="22"/>
        </w:rPr>
        <w:t>Sedangkan</w:t>
      </w:r>
      <w:proofErr w:type="spellEnd"/>
      <w:r w:rsidRPr="00A72F40">
        <w:rPr>
          <w:rFonts w:ascii="Times New Roman" w:hAnsi="Times New Roman"/>
          <w:sz w:val="22"/>
        </w:rPr>
        <w:t xml:space="preserve"> pada </w:t>
      </w:r>
      <w:proofErr w:type="spellStart"/>
      <w:r w:rsidRPr="00A72F40">
        <w:rPr>
          <w:rFonts w:ascii="Times New Roman" w:hAnsi="Times New Roman"/>
          <w:sz w:val="22"/>
        </w:rPr>
        <w:t>biji</w:t>
      </w:r>
      <w:proofErr w:type="spellEnd"/>
      <w:r w:rsidRPr="00A72F40">
        <w:rPr>
          <w:rFonts w:ascii="Times New Roman" w:hAnsi="Times New Roman"/>
          <w:sz w:val="22"/>
        </w:rPr>
        <w:t xml:space="preserve"> </w:t>
      </w:r>
      <w:proofErr w:type="spellStart"/>
      <w:r w:rsidRPr="00A72F40">
        <w:rPr>
          <w:rFonts w:ascii="Times New Roman" w:hAnsi="Times New Roman"/>
          <w:sz w:val="22"/>
        </w:rPr>
        <w:t>mengandung</w:t>
      </w:r>
      <w:proofErr w:type="spellEnd"/>
      <w:r w:rsidRPr="00A72F40">
        <w:rPr>
          <w:rFonts w:ascii="Times New Roman" w:hAnsi="Times New Roman"/>
          <w:sz w:val="22"/>
        </w:rPr>
        <w:t xml:space="preserve"> </w:t>
      </w:r>
      <w:proofErr w:type="spellStart"/>
      <w:r w:rsidRPr="00A72F40">
        <w:rPr>
          <w:rFonts w:ascii="Times New Roman" w:hAnsi="Times New Roman"/>
          <w:sz w:val="22"/>
        </w:rPr>
        <w:t>minyak</w:t>
      </w:r>
      <w:proofErr w:type="spellEnd"/>
      <w:r w:rsidRPr="00A72F40">
        <w:rPr>
          <w:rFonts w:ascii="Times New Roman" w:hAnsi="Times New Roman"/>
          <w:sz w:val="22"/>
        </w:rPr>
        <w:t xml:space="preserve"> lemak </w:t>
      </w:r>
      <w:proofErr w:type="spellStart"/>
      <w:r w:rsidRPr="00A72F40">
        <w:rPr>
          <w:rFonts w:ascii="Times New Roman" w:hAnsi="Times New Roman"/>
          <w:sz w:val="22"/>
        </w:rPr>
        <w:t>terutama</w:t>
      </w:r>
      <w:proofErr w:type="spellEnd"/>
      <w:r w:rsidRPr="00A72F40">
        <w:rPr>
          <w:rFonts w:ascii="Times New Roman" w:hAnsi="Times New Roman"/>
          <w:sz w:val="22"/>
        </w:rPr>
        <w:t xml:space="preserve"> ester </w:t>
      </w:r>
      <w:proofErr w:type="spellStart"/>
      <w:r w:rsidRPr="00A72F40">
        <w:rPr>
          <w:rFonts w:ascii="Times New Roman" w:hAnsi="Times New Roman"/>
          <w:sz w:val="22"/>
        </w:rPr>
        <w:t>linoleat</w:t>
      </w:r>
      <w:proofErr w:type="spellEnd"/>
      <w:r w:rsidRPr="00A72F40">
        <w:rPr>
          <w:rFonts w:ascii="Times New Roman" w:hAnsi="Times New Roman"/>
          <w:sz w:val="22"/>
        </w:rPr>
        <w:t xml:space="preserve">, </w:t>
      </w:r>
      <w:proofErr w:type="spellStart"/>
      <w:r w:rsidRPr="00A72F40">
        <w:rPr>
          <w:rFonts w:ascii="Times New Roman" w:hAnsi="Times New Roman"/>
          <w:sz w:val="22"/>
        </w:rPr>
        <w:t>oleat</w:t>
      </w:r>
      <w:proofErr w:type="spellEnd"/>
      <w:r w:rsidRPr="00A72F40">
        <w:rPr>
          <w:rFonts w:ascii="Times New Roman" w:hAnsi="Times New Roman"/>
          <w:sz w:val="22"/>
        </w:rPr>
        <w:t xml:space="preserve"> dan </w:t>
      </w:r>
      <w:proofErr w:type="spellStart"/>
      <w:r w:rsidRPr="00A72F40">
        <w:rPr>
          <w:rFonts w:ascii="Times New Roman" w:hAnsi="Times New Roman"/>
          <w:sz w:val="22"/>
        </w:rPr>
        <w:t>asam</w:t>
      </w:r>
      <w:proofErr w:type="spellEnd"/>
      <w:r w:rsidRPr="00A72F40">
        <w:rPr>
          <w:rFonts w:ascii="Times New Roman" w:hAnsi="Times New Roman"/>
          <w:sz w:val="22"/>
        </w:rPr>
        <w:t xml:space="preserve"> </w:t>
      </w:r>
      <w:proofErr w:type="spellStart"/>
      <w:r w:rsidRPr="00A72F40">
        <w:rPr>
          <w:rFonts w:ascii="Times New Roman" w:hAnsi="Times New Roman"/>
          <w:sz w:val="22"/>
        </w:rPr>
        <w:t>palmitat</w:t>
      </w:r>
      <w:proofErr w:type="spellEnd"/>
      <w:r w:rsidRPr="00A72F40">
        <w:rPr>
          <w:rFonts w:ascii="Times New Roman" w:hAnsi="Times New Roman"/>
          <w:sz w:val="22"/>
        </w:rPr>
        <w:t>.</w:t>
      </w:r>
    </w:p>
    <w:p w14:paraId="01145A99" w14:textId="77777777" w:rsidR="00A72F40" w:rsidRPr="00A72F40" w:rsidRDefault="00A72F40" w:rsidP="007C7FE6">
      <w:pPr>
        <w:ind w:firstLine="567"/>
        <w:rPr>
          <w:rFonts w:ascii="Times New Roman" w:hAnsi="Times New Roman"/>
          <w:sz w:val="22"/>
        </w:rPr>
      </w:pPr>
      <w:r w:rsidRPr="00A72F40">
        <w:rPr>
          <w:rFonts w:ascii="Times New Roman" w:hAnsi="Times New Roman"/>
          <w:sz w:val="22"/>
          <w:lang w:val="id-ID"/>
        </w:rPr>
        <w:t xml:space="preserve">Penelitian sebelumnya yang </w:t>
      </w:r>
      <w:proofErr w:type="spellStart"/>
      <w:r w:rsidRPr="00A72F40">
        <w:rPr>
          <w:rFonts w:ascii="Times New Roman" w:hAnsi="Times New Roman"/>
          <w:sz w:val="22"/>
        </w:rPr>
        <w:t>dilakukan</w:t>
      </w:r>
      <w:proofErr w:type="spellEnd"/>
      <w:r w:rsidRPr="00A72F40">
        <w:rPr>
          <w:rFonts w:ascii="Times New Roman" w:hAnsi="Times New Roman"/>
          <w:sz w:val="22"/>
          <w:lang w:val="id-ID"/>
        </w:rPr>
        <w:t xml:space="preserve"> oleh</w:t>
      </w:r>
      <w:r w:rsidRPr="00A72F40">
        <w:rPr>
          <w:rFonts w:ascii="Times New Roman" w:hAnsi="Times New Roman"/>
          <w:sz w:val="22"/>
        </w:rPr>
        <w:t xml:space="preserve"> (</w:t>
      </w:r>
      <w:proofErr w:type="spellStart"/>
      <w:r w:rsidRPr="00A72F40">
        <w:rPr>
          <w:rFonts w:ascii="Times New Roman" w:hAnsi="Times New Roman"/>
          <w:sz w:val="22"/>
        </w:rPr>
        <w:t>Sathees</w:t>
      </w:r>
      <w:proofErr w:type="spellEnd"/>
      <w:r w:rsidRPr="00A72F40">
        <w:rPr>
          <w:rFonts w:ascii="Times New Roman" w:hAnsi="Times New Roman"/>
          <w:sz w:val="22"/>
        </w:rPr>
        <w:t xml:space="preserve"> dan </w:t>
      </w:r>
      <w:proofErr w:type="spellStart"/>
      <w:r w:rsidRPr="00A72F40">
        <w:rPr>
          <w:rFonts w:ascii="Times New Roman" w:hAnsi="Times New Roman"/>
          <w:sz w:val="22"/>
        </w:rPr>
        <w:t>Muruga</w:t>
      </w:r>
      <w:proofErr w:type="spellEnd"/>
      <w:r w:rsidRPr="00A72F40">
        <w:rPr>
          <w:rFonts w:ascii="Times New Roman" w:hAnsi="Times New Roman"/>
          <w:sz w:val="22"/>
        </w:rPr>
        <w:t xml:space="preserve">, 2011) </w:t>
      </w:r>
      <w:proofErr w:type="spellStart"/>
      <w:r w:rsidRPr="00A72F40">
        <w:rPr>
          <w:rFonts w:ascii="Times New Roman" w:hAnsi="Times New Roman"/>
          <w:sz w:val="22"/>
        </w:rPr>
        <w:t>dari</w:t>
      </w:r>
      <w:proofErr w:type="spellEnd"/>
      <w:r w:rsidRPr="00A72F40">
        <w:rPr>
          <w:rFonts w:ascii="Times New Roman" w:hAnsi="Times New Roman"/>
          <w:sz w:val="22"/>
        </w:rPr>
        <w:t xml:space="preserve"> College</w:t>
      </w:r>
      <w:r w:rsidRPr="00A72F40">
        <w:rPr>
          <w:rFonts w:ascii="Times New Roman" w:hAnsi="Times New Roman"/>
          <w:sz w:val="22"/>
          <w:lang w:val="id-ID"/>
        </w:rPr>
        <w:t xml:space="preserve"> </w:t>
      </w:r>
      <w:r w:rsidRPr="00A72F40">
        <w:rPr>
          <w:rFonts w:ascii="Times New Roman" w:hAnsi="Times New Roman"/>
          <w:sz w:val="22"/>
        </w:rPr>
        <w:t xml:space="preserve">University Kerala India, </w:t>
      </w:r>
      <w:proofErr w:type="spellStart"/>
      <w:r w:rsidRPr="00A72F40">
        <w:rPr>
          <w:rFonts w:ascii="Times New Roman" w:hAnsi="Times New Roman"/>
          <w:sz w:val="22"/>
        </w:rPr>
        <w:t>mengatakan</w:t>
      </w:r>
      <w:proofErr w:type="spellEnd"/>
      <w:r w:rsidRPr="00A72F40">
        <w:rPr>
          <w:rFonts w:ascii="Times New Roman" w:hAnsi="Times New Roman"/>
          <w:sz w:val="22"/>
        </w:rPr>
        <w:t xml:space="preserve"> </w:t>
      </w:r>
      <w:proofErr w:type="spellStart"/>
      <w:r w:rsidRPr="00A72F40">
        <w:rPr>
          <w:rFonts w:ascii="Times New Roman" w:hAnsi="Times New Roman"/>
          <w:sz w:val="22"/>
        </w:rPr>
        <w:t>bahwa</w:t>
      </w:r>
      <w:proofErr w:type="spellEnd"/>
      <w:r w:rsidRPr="00A72F40">
        <w:rPr>
          <w:rFonts w:ascii="Times New Roman" w:hAnsi="Times New Roman"/>
          <w:sz w:val="22"/>
        </w:rPr>
        <w:t xml:space="preserve"> </w:t>
      </w:r>
      <w:proofErr w:type="spellStart"/>
      <w:r w:rsidRPr="00A72F40">
        <w:rPr>
          <w:rFonts w:ascii="Times New Roman" w:hAnsi="Times New Roman"/>
          <w:sz w:val="22"/>
        </w:rPr>
        <w:t>daun</w:t>
      </w:r>
      <w:proofErr w:type="spellEnd"/>
      <w:r w:rsidRPr="00A72F40">
        <w:rPr>
          <w:rFonts w:ascii="Times New Roman" w:hAnsi="Times New Roman"/>
          <w:sz w:val="22"/>
        </w:rPr>
        <w:t xml:space="preserve"> </w:t>
      </w:r>
      <w:proofErr w:type="spellStart"/>
      <w:r w:rsidRPr="00A72F40">
        <w:rPr>
          <w:rFonts w:ascii="Times New Roman" w:hAnsi="Times New Roman"/>
          <w:sz w:val="22"/>
        </w:rPr>
        <w:t>tanaman</w:t>
      </w:r>
      <w:proofErr w:type="spellEnd"/>
      <w:r w:rsidRPr="00A72F40">
        <w:rPr>
          <w:rFonts w:ascii="Times New Roman" w:hAnsi="Times New Roman"/>
          <w:sz w:val="22"/>
        </w:rPr>
        <w:t xml:space="preserve"> </w:t>
      </w:r>
      <w:proofErr w:type="spellStart"/>
      <w:r w:rsidRPr="00A72F40">
        <w:rPr>
          <w:rFonts w:ascii="Times New Roman" w:hAnsi="Times New Roman"/>
          <w:sz w:val="22"/>
        </w:rPr>
        <w:t>mentimun</w:t>
      </w:r>
      <w:proofErr w:type="spellEnd"/>
      <w:r w:rsidRPr="00A72F40">
        <w:rPr>
          <w:rFonts w:ascii="Times New Roman" w:hAnsi="Times New Roman"/>
          <w:sz w:val="22"/>
        </w:rPr>
        <w:t xml:space="preserve"> papasan </w:t>
      </w:r>
      <w:proofErr w:type="spellStart"/>
      <w:r w:rsidRPr="00A72F40">
        <w:rPr>
          <w:rFonts w:ascii="Times New Roman" w:hAnsi="Times New Roman"/>
          <w:sz w:val="22"/>
        </w:rPr>
        <w:t>memiliki</w:t>
      </w:r>
      <w:proofErr w:type="spellEnd"/>
      <w:r w:rsidRPr="00A72F40">
        <w:rPr>
          <w:rFonts w:ascii="Times New Roman" w:hAnsi="Times New Roman"/>
          <w:sz w:val="22"/>
        </w:rPr>
        <w:t xml:space="preserve"> </w:t>
      </w:r>
      <w:proofErr w:type="spellStart"/>
      <w:r w:rsidRPr="00A72F40">
        <w:rPr>
          <w:rFonts w:ascii="Times New Roman" w:hAnsi="Times New Roman"/>
          <w:sz w:val="22"/>
        </w:rPr>
        <w:t>aktivitas</w:t>
      </w:r>
      <w:proofErr w:type="spellEnd"/>
      <w:r w:rsidRPr="00A72F40">
        <w:rPr>
          <w:rFonts w:ascii="Times New Roman" w:hAnsi="Times New Roman"/>
          <w:sz w:val="22"/>
        </w:rPr>
        <w:t xml:space="preserve"> </w:t>
      </w:r>
      <w:proofErr w:type="spellStart"/>
      <w:r w:rsidRPr="00A72F40">
        <w:rPr>
          <w:rFonts w:ascii="Times New Roman" w:hAnsi="Times New Roman"/>
          <w:sz w:val="22"/>
        </w:rPr>
        <w:t>antimikroba</w:t>
      </w:r>
      <w:proofErr w:type="spellEnd"/>
      <w:r w:rsidRPr="00A72F40">
        <w:rPr>
          <w:rFonts w:ascii="Times New Roman" w:hAnsi="Times New Roman"/>
          <w:sz w:val="22"/>
        </w:rPr>
        <w:t xml:space="preserve">. </w:t>
      </w:r>
      <w:proofErr w:type="spellStart"/>
      <w:r w:rsidRPr="00A72F40">
        <w:rPr>
          <w:rFonts w:ascii="Times New Roman" w:hAnsi="Times New Roman"/>
          <w:sz w:val="22"/>
        </w:rPr>
        <w:t>Penelitian</w:t>
      </w:r>
      <w:proofErr w:type="spellEnd"/>
      <w:r w:rsidRPr="00A72F40">
        <w:rPr>
          <w:rFonts w:ascii="Times New Roman" w:hAnsi="Times New Roman"/>
          <w:sz w:val="22"/>
        </w:rPr>
        <w:t xml:space="preserve"> lain juga </w:t>
      </w:r>
      <w:proofErr w:type="spellStart"/>
      <w:r w:rsidRPr="00A72F40">
        <w:rPr>
          <w:rFonts w:ascii="Times New Roman" w:hAnsi="Times New Roman"/>
          <w:sz w:val="22"/>
        </w:rPr>
        <w:t>telah</w:t>
      </w:r>
      <w:proofErr w:type="spellEnd"/>
      <w:r w:rsidRPr="00A72F40">
        <w:rPr>
          <w:rFonts w:ascii="Times New Roman" w:hAnsi="Times New Roman"/>
          <w:sz w:val="22"/>
        </w:rPr>
        <w:t xml:space="preserve"> </w:t>
      </w:r>
      <w:proofErr w:type="spellStart"/>
      <w:r w:rsidRPr="00A72F40">
        <w:rPr>
          <w:rFonts w:ascii="Times New Roman" w:hAnsi="Times New Roman"/>
          <w:sz w:val="22"/>
        </w:rPr>
        <w:t>dilakukan</w:t>
      </w:r>
      <w:proofErr w:type="spellEnd"/>
      <w:r w:rsidRPr="00A72F40">
        <w:rPr>
          <w:rFonts w:ascii="Times New Roman" w:hAnsi="Times New Roman"/>
          <w:sz w:val="22"/>
        </w:rPr>
        <w:t xml:space="preserve"> oleh (</w:t>
      </w:r>
      <w:proofErr w:type="spellStart"/>
      <w:r w:rsidRPr="00A72F40">
        <w:rPr>
          <w:rFonts w:ascii="Times New Roman" w:hAnsi="Times New Roman"/>
          <w:sz w:val="22"/>
        </w:rPr>
        <w:t>Munasinghe</w:t>
      </w:r>
      <w:proofErr w:type="spellEnd"/>
      <w:r w:rsidRPr="00A72F40">
        <w:rPr>
          <w:rFonts w:ascii="Times New Roman" w:hAnsi="Times New Roman"/>
          <w:sz w:val="22"/>
        </w:rPr>
        <w:t xml:space="preserve"> </w:t>
      </w:r>
      <w:r w:rsidRPr="00A72F40">
        <w:rPr>
          <w:rFonts w:ascii="Times New Roman" w:hAnsi="Times New Roman"/>
          <w:i/>
          <w:sz w:val="22"/>
        </w:rPr>
        <w:t>et al</w:t>
      </w:r>
      <w:r w:rsidRPr="00A72F40">
        <w:rPr>
          <w:rFonts w:ascii="Times New Roman" w:hAnsi="Times New Roman"/>
          <w:sz w:val="22"/>
        </w:rPr>
        <w:t xml:space="preserve">., 2011) </w:t>
      </w:r>
      <w:proofErr w:type="spellStart"/>
      <w:r w:rsidRPr="00A72F40">
        <w:rPr>
          <w:rFonts w:ascii="Times New Roman" w:hAnsi="Times New Roman"/>
          <w:sz w:val="22"/>
        </w:rPr>
        <w:t>dari</w:t>
      </w:r>
      <w:proofErr w:type="spellEnd"/>
      <w:r w:rsidRPr="00A72F40">
        <w:rPr>
          <w:rFonts w:ascii="Times New Roman" w:hAnsi="Times New Roman"/>
          <w:sz w:val="22"/>
        </w:rPr>
        <w:t xml:space="preserve"> </w:t>
      </w:r>
      <w:proofErr w:type="spellStart"/>
      <w:r w:rsidRPr="00A72F40">
        <w:rPr>
          <w:rFonts w:ascii="Times New Roman" w:hAnsi="Times New Roman"/>
          <w:sz w:val="22"/>
        </w:rPr>
        <w:t>Fakultas</w:t>
      </w:r>
      <w:proofErr w:type="spellEnd"/>
      <w:r w:rsidRPr="00A72F40">
        <w:rPr>
          <w:rFonts w:ascii="Times New Roman" w:hAnsi="Times New Roman"/>
          <w:sz w:val="22"/>
        </w:rPr>
        <w:t xml:space="preserve"> </w:t>
      </w:r>
      <w:proofErr w:type="spellStart"/>
      <w:r w:rsidRPr="00A72F40">
        <w:rPr>
          <w:rFonts w:ascii="Times New Roman" w:hAnsi="Times New Roman"/>
          <w:sz w:val="22"/>
        </w:rPr>
        <w:t>Kedokteran</w:t>
      </w:r>
      <w:proofErr w:type="spellEnd"/>
      <w:r w:rsidRPr="00A72F40">
        <w:rPr>
          <w:rFonts w:ascii="Times New Roman" w:hAnsi="Times New Roman"/>
          <w:sz w:val="22"/>
        </w:rPr>
        <w:t xml:space="preserve"> </w:t>
      </w:r>
      <w:proofErr w:type="spellStart"/>
      <w:r w:rsidRPr="00A72F40">
        <w:rPr>
          <w:rFonts w:ascii="Times New Roman" w:hAnsi="Times New Roman"/>
          <w:sz w:val="22"/>
        </w:rPr>
        <w:t>Universitas</w:t>
      </w:r>
      <w:proofErr w:type="spellEnd"/>
      <w:r w:rsidRPr="00A72F40">
        <w:rPr>
          <w:rFonts w:ascii="Times New Roman" w:hAnsi="Times New Roman"/>
          <w:sz w:val="22"/>
        </w:rPr>
        <w:t xml:space="preserve"> Kelaniya Sri Lanka </w:t>
      </w:r>
      <w:proofErr w:type="spellStart"/>
      <w:r w:rsidRPr="00A72F40">
        <w:rPr>
          <w:rFonts w:ascii="Times New Roman" w:hAnsi="Times New Roman"/>
          <w:sz w:val="22"/>
        </w:rPr>
        <w:t>dalam</w:t>
      </w:r>
      <w:proofErr w:type="spellEnd"/>
      <w:r w:rsidRPr="00A72F40">
        <w:rPr>
          <w:rFonts w:ascii="Times New Roman" w:hAnsi="Times New Roman"/>
          <w:sz w:val="22"/>
        </w:rPr>
        <w:t xml:space="preserve"> </w:t>
      </w:r>
      <w:proofErr w:type="spellStart"/>
      <w:r w:rsidRPr="00A72F40">
        <w:rPr>
          <w:rFonts w:ascii="Times New Roman" w:hAnsi="Times New Roman"/>
          <w:sz w:val="22"/>
        </w:rPr>
        <w:t>studi</w:t>
      </w:r>
      <w:proofErr w:type="spellEnd"/>
      <w:r w:rsidRPr="00A72F40">
        <w:rPr>
          <w:rFonts w:ascii="Times New Roman" w:hAnsi="Times New Roman"/>
          <w:sz w:val="22"/>
        </w:rPr>
        <w:t xml:space="preserve"> </w:t>
      </w:r>
      <w:proofErr w:type="spellStart"/>
      <w:r w:rsidRPr="00A72F40">
        <w:rPr>
          <w:rFonts w:ascii="Times New Roman" w:hAnsi="Times New Roman"/>
          <w:sz w:val="22"/>
        </w:rPr>
        <w:t>klinis</w:t>
      </w:r>
      <w:proofErr w:type="spellEnd"/>
      <w:r w:rsidRPr="00A72F40">
        <w:rPr>
          <w:rFonts w:ascii="Times New Roman" w:hAnsi="Times New Roman"/>
          <w:sz w:val="22"/>
        </w:rPr>
        <w:t xml:space="preserve"> </w:t>
      </w:r>
      <w:proofErr w:type="spellStart"/>
      <w:r w:rsidRPr="00A72F40">
        <w:rPr>
          <w:rFonts w:ascii="Times New Roman" w:hAnsi="Times New Roman"/>
          <w:sz w:val="22"/>
        </w:rPr>
        <w:t>dengan</w:t>
      </w:r>
      <w:proofErr w:type="spellEnd"/>
      <w:r w:rsidRPr="00A72F40">
        <w:rPr>
          <w:rFonts w:ascii="Times New Roman" w:hAnsi="Times New Roman"/>
          <w:sz w:val="22"/>
        </w:rPr>
        <w:t xml:space="preserve"> </w:t>
      </w:r>
      <w:proofErr w:type="spellStart"/>
      <w:r w:rsidRPr="00A72F40">
        <w:rPr>
          <w:rFonts w:ascii="Times New Roman" w:hAnsi="Times New Roman"/>
          <w:sz w:val="22"/>
        </w:rPr>
        <w:t>pemberian</w:t>
      </w:r>
      <w:proofErr w:type="spellEnd"/>
      <w:r w:rsidRPr="00A72F40">
        <w:rPr>
          <w:rFonts w:ascii="Times New Roman" w:hAnsi="Times New Roman"/>
          <w:sz w:val="22"/>
        </w:rPr>
        <w:t xml:space="preserve"> </w:t>
      </w:r>
      <w:proofErr w:type="spellStart"/>
      <w:r w:rsidRPr="00A72F40">
        <w:rPr>
          <w:rFonts w:ascii="Times New Roman" w:hAnsi="Times New Roman"/>
          <w:sz w:val="22"/>
        </w:rPr>
        <w:t>daun</w:t>
      </w:r>
      <w:proofErr w:type="spellEnd"/>
      <w:r w:rsidRPr="00A72F40">
        <w:rPr>
          <w:rFonts w:ascii="Times New Roman" w:hAnsi="Times New Roman"/>
          <w:sz w:val="22"/>
        </w:rPr>
        <w:t xml:space="preserve"> </w:t>
      </w:r>
      <w:proofErr w:type="spellStart"/>
      <w:r w:rsidRPr="00A72F40">
        <w:rPr>
          <w:rFonts w:ascii="Times New Roman" w:hAnsi="Times New Roman"/>
          <w:sz w:val="22"/>
        </w:rPr>
        <w:t>mentimun</w:t>
      </w:r>
      <w:proofErr w:type="spellEnd"/>
      <w:r w:rsidRPr="00A72F40">
        <w:rPr>
          <w:rFonts w:ascii="Times New Roman" w:hAnsi="Times New Roman"/>
          <w:sz w:val="22"/>
        </w:rPr>
        <w:t xml:space="preserve"> papasan pada </w:t>
      </w:r>
      <w:proofErr w:type="spellStart"/>
      <w:r w:rsidRPr="00A72F40">
        <w:rPr>
          <w:rFonts w:ascii="Times New Roman" w:hAnsi="Times New Roman"/>
          <w:sz w:val="22"/>
        </w:rPr>
        <w:t>pasien</w:t>
      </w:r>
      <w:proofErr w:type="spellEnd"/>
      <w:r w:rsidRPr="00A72F40">
        <w:rPr>
          <w:rFonts w:ascii="Times New Roman" w:hAnsi="Times New Roman"/>
          <w:sz w:val="22"/>
        </w:rPr>
        <w:t xml:space="preserve"> </w:t>
      </w:r>
      <w:proofErr w:type="spellStart"/>
      <w:r w:rsidRPr="00A72F40">
        <w:rPr>
          <w:rFonts w:ascii="Times New Roman" w:hAnsi="Times New Roman"/>
          <w:sz w:val="22"/>
        </w:rPr>
        <w:t>penderita</w:t>
      </w:r>
      <w:proofErr w:type="spellEnd"/>
      <w:r w:rsidRPr="00A72F40">
        <w:rPr>
          <w:rFonts w:ascii="Times New Roman" w:hAnsi="Times New Roman"/>
          <w:sz w:val="22"/>
        </w:rPr>
        <w:t xml:space="preserve"> diabetes </w:t>
      </w:r>
      <w:proofErr w:type="spellStart"/>
      <w:r w:rsidRPr="00A72F40">
        <w:rPr>
          <w:rFonts w:ascii="Times New Roman" w:hAnsi="Times New Roman"/>
          <w:sz w:val="22"/>
        </w:rPr>
        <w:t>melitus</w:t>
      </w:r>
      <w:proofErr w:type="spellEnd"/>
      <w:r w:rsidRPr="00A72F40">
        <w:rPr>
          <w:rFonts w:ascii="Times New Roman" w:hAnsi="Times New Roman"/>
          <w:sz w:val="22"/>
        </w:rPr>
        <w:t xml:space="preserve"> </w:t>
      </w:r>
      <w:proofErr w:type="spellStart"/>
      <w:r w:rsidRPr="00A72F40">
        <w:rPr>
          <w:rFonts w:ascii="Times New Roman" w:hAnsi="Times New Roman"/>
          <w:sz w:val="22"/>
        </w:rPr>
        <w:t>mengatakan</w:t>
      </w:r>
      <w:proofErr w:type="spellEnd"/>
      <w:r w:rsidRPr="00A72F40">
        <w:rPr>
          <w:rFonts w:ascii="Times New Roman" w:hAnsi="Times New Roman"/>
          <w:sz w:val="22"/>
        </w:rPr>
        <w:t xml:space="preserve"> </w:t>
      </w:r>
      <w:proofErr w:type="spellStart"/>
      <w:r w:rsidRPr="00A72F40">
        <w:rPr>
          <w:rFonts w:ascii="Times New Roman" w:hAnsi="Times New Roman"/>
          <w:sz w:val="22"/>
        </w:rPr>
        <w:t>bahwa</w:t>
      </w:r>
      <w:proofErr w:type="spellEnd"/>
      <w:r w:rsidRPr="00A72F40">
        <w:rPr>
          <w:rFonts w:ascii="Times New Roman" w:hAnsi="Times New Roman"/>
          <w:sz w:val="22"/>
        </w:rPr>
        <w:t xml:space="preserve"> </w:t>
      </w:r>
      <w:proofErr w:type="spellStart"/>
      <w:r w:rsidRPr="00A72F40">
        <w:rPr>
          <w:rFonts w:ascii="Times New Roman" w:hAnsi="Times New Roman"/>
          <w:sz w:val="22"/>
        </w:rPr>
        <w:t>kadar</w:t>
      </w:r>
      <w:proofErr w:type="spellEnd"/>
      <w:r w:rsidRPr="00A72F40">
        <w:rPr>
          <w:rFonts w:ascii="Times New Roman" w:hAnsi="Times New Roman"/>
          <w:sz w:val="22"/>
        </w:rPr>
        <w:t xml:space="preserve"> </w:t>
      </w:r>
      <w:proofErr w:type="spellStart"/>
      <w:r w:rsidRPr="00A72F40">
        <w:rPr>
          <w:rFonts w:ascii="Times New Roman" w:hAnsi="Times New Roman"/>
          <w:sz w:val="22"/>
        </w:rPr>
        <w:t>gula</w:t>
      </w:r>
      <w:proofErr w:type="spellEnd"/>
      <w:r w:rsidRPr="00A72F40">
        <w:rPr>
          <w:rFonts w:ascii="Times New Roman" w:hAnsi="Times New Roman"/>
          <w:sz w:val="22"/>
        </w:rPr>
        <w:t xml:space="preserve"> </w:t>
      </w:r>
      <w:proofErr w:type="spellStart"/>
      <w:r w:rsidRPr="00A72F40">
        <w:rPr>
          <w:rFonts w:ascii="Times New Roman" w:hAnsi="Times New Roman"/>
          <w:sz w:val="22"/>
        </w:rPr>
        <w:t>darah</w:t>
      </w:r>
      <w:proofErr w:type="spellEnd"/>
      <w:r w:rsidRPr="00A72F40">
        <w:rPr>
          <w:rFonts w:ascii="Times New Roman" w:hAnsi="Times New Roman"/>
          <w:sz w:val="22"/>
        </w:rPr>
        <w:t xml:space="preserve"> </w:t>
      </w:r>
      <w:proofErr w:type="spellStart"/>
      <w:r w:rsidRPr="00A72F40">
        <w:rPr>
          <w:rFonts w:ascii="Times New Roman" w:hAnsi="Times New Roman"/>
          <w:sz w:val="22"/>
        </w:rPr>
        <w:t>secara</w:t>
      </w:r>
      <w:proofErr w:type="spellEnd"/>
      <w:r w:rsidRPr="00A72F40">
        <w:rPr>
          <w:rFonts w:ascii="Times New Roman" w:hAnsi="Times New Roman"/>
          <w:sz w:val="22"/>
        </w:rPr>
        <w:t xml:space="preserve"> </w:t>
      </w:r>
      <w:proofErr w:type="spellStart"/>
      <w:r w:rsidRPr="00A72F40">
        <w:rPr>
          <w:rFonts w:ascii="Times New Roman" w:hAnsi="Times New Roman"/>
          <w:sz w:val="22"/>
        </w:rPr>
        <w:t>keseluruhan</w:t>
      </w:r>
      <w:proofErr w:type="spellEnd"/>
      <w:r w:rsidRPr="00A72F40">
        <w:rPr>
          <w:rFonts w:ascii="Times New Roman" w:hAnsi="Times New Roman"/>
          <w:sz w:val="22"/>
        </w:rPr>
        <w:t xml:space="preserve"> pada </w:t>
      </w:r>
      <w:proofErr w:type="spellStart"/>
      <w:r w:rsidRPr="00A72F40">
        <w:rPr>
          <w:rFonts w:ascii="Times New Roman" w:hAnsi="Times New Roman"/>
          <w:sz w:val="22"/>
        </w:rPr>
        <w:t>kelompok</w:t>
      </w:r>
      <w:proofErr w:type="spellEnd"/>
      <w:r w:rsidRPr="00A72F40">
        <w:rPr>
          <w:rFonts w:ascii="Times New Roman" w:hAnsi="Times New Roman"/>
          <w:sz w:val="22"/>
        </w:rPr>
        <w:t xml:space="preserve"> </w:t>
      </w:r>
      <w:proofErr w:type="spellStart"/>
      <w:r w:rsidRPr="00A72F40">
        <w:rPr>
          <w:rFonts w:ascii="Times New Roman" w:hAnsi="Times New Roman"/>
          <w:sz w:val="22"/>
        </w:rPr>
        <w:t>eksperimen</w:t>
      </w:r>
      <w:proofErr w:type="spellEnd"/>
      <w:r w:rsidRPr="00A72F40">
        <w:rPr>
          <w:rFonts w:ascii="Times New Roman" w:hAnsi="Times New Roman"/>
          <w:sz w:val="22"/>
        </w:rPr>
        <w:t xml:space="preserve"> </w:t>
      </w:r>
      <w:proofErr w:type="spellStart"/>
      <w:r w:rsidRPr="00A72F40">
        <w:rPr>
          <w:rFonts w:ascii="Times New Roman" w:hAnsi="Times New Roman"/>
          <w:sz w:val="22"/>
        </w:rPr>
        <w:t>secara</w:t>
      </w:r>
      <w:proofErr w:type="spellEnd"/>
      <w:r w:rsidRPr="00A72F40">
        <w:rPr>
          <w:rFonts w:ascii="Times New Roman" w:hAnsi="Times New Roman"/>
          <w:sz w:val="22"/>
        </w:rPr>
        <w:t xml:space="preserve"> </w:t>
      </w:r>
      <w:proofErr w:type="spellStart"/>
      <w:r w:rsidRPr="00A72F40">
        <w:rPr>
          <w:rFonts w:ascii="Times New Roman" w:hAnsi="Times New Roman"/>
          <w:sz w:val="22"/>
        </w:rPr>
        <w:t>signifikan</w:t>
      </w:r>
      <w:proofErr w:type="spellEnd"/>
      <w:r w:rsidRPr="00A72F40">
        <w:rPr>
          <w:rFonts w:ascii="Times New Roman" w:hAnsi="Times New Roman"/>
          <w:sz w:val="22"/>
        </w:rPr>
        <w:t xml:space="preserve"> </w:t>
      </w:r>
      <w:proofErr w:type="spellStart"/>
      <w:r w:rsidRPr="00A72F40">
        <w:rPr>
          <w:rFonts w:ascii="Times New Roman" w:hAnsi="Times New Roman"/>
          <w:sz w:val="22"/>
        </w:rPr>
        <w:t>lebih</w:t>
      </w:r>
      <w:proofErr w:type="spellEnd"/>
      <w:r w:rsidRPr="00A72F40">
        <w:rPr>
          <w:rFonts w:ascii="Times New Roman" w:hAnsi="Times New Roman"/>
          <w:sz w:val="22"/>
        </w:rPr>
        <w:t xml:space="preserve"> </w:t>
      </w:r>
      <w:proofErr w:type="spellStart"/>
      <w:r w:rsidRPr="00A72F40">
        <w:rPr>
          <w:rFonts w:ascii="Times New Roman" w:hAnsi="Times New Roman"/>
          <w:sz w:val="22"/>
        </w:rPr>
        <w:t>rendah</w:t>
      </w:r>
      <w:proofErr w:type="spellEnd"/>
      <w:r w:rsidRPr="00A72F40">
        <w:rPr>
          <w:rFonts w:ascii="Times New Roman" w:hAnsi="Times New Roman"/>
          <w:sz w:val="22"/>
        </w:rPr>
        <w:t xml:space="preserve"> </w:t>
      </w:r>
      <w:proofErr w:type="spellStart"/>
      <w:r w:rsidRPr="00A72F40">
        <w:rPr>
          <w:rFonts w:ascii="Times New Roman" w:hAnsi="Times New Roman"/>
          <w:sz w:val="22"/>
        </w:rPr>
        <w:t>dibandingkan</w:t>
      </w:r>
      <w:proofErr w:type="spellEnd"/>
      <w:r w:rsidRPr="00A72F40">
        <w:rPr>
          <w:rFonts w:ascii="Times New Roman" w:hAnsi="Times New Roman"/>
          <w:sz w:val="22"/>
        </w:rPr>
        <w:t xml:space="preserve"> </w:t>
      </w:r>
      <w:proofErr w:type="spellStart"/>
      <w:r w:rsidRPr="00A72F40">
        <w:rPr>
          <w:rFonts w:ascii="Times New Roman" w:hAnsi="Times New Roman"/>
          <w:sz w:val="22"/>
        </w:rPr>
        <w:t>dengan</w:t>
      </w:r>
      <w:proofErr w:type="spellEnd"/>
      <w:r w:rsidRPr="00A72F40">
        <w:rPr>
          <w:rFonts w:ascii="Times New Roman" w:hAnsi="Times New Roman"/>
          <w:sz w:val="22"/>
        </w:rPr>
        <w:t xml:space="preserve"> </w:t>
      </w:r>
      <w:proofErr w:type="spellStart"/>
      <w:r w:rsidRPr="00A72F40">
        <w:rPr>
          <w:rFonts w:ascii="Times New Roman" w:hAnsi="Times New Roman"/>
          <w:sz w:val="22"/>
        </w:rPr>
        <w:t>kelompok</w:t>
      </w:r>
      <w:proofErr w:type="spellEnd"/>
      <w:r w:rsidRPr="00A72F40">
        <w:rPr>
          <w:rFonts w:ascii="Times New Roman" w:hAnsi="Times New Roman"/>
          <w:sz w:val="22"/>
        </w:rPr>
        <w:t xml:space="preserve"> </w:t>
      </w:r>
      <w:proofErr w:type="spellStart"/>
      <w:r w:rsidRPr="00A72F40">
        <w:rPr>
          <w:rFonts w:ascii="Times New Roman" w:hAnsi="Times New Roman"/>
          <w:sz w:val="22"/>
        </w:rPr>
        <w:t>kontrol</w:t>
      </w:r>
      <w:proofErr w:type="spellEnd"/>
      <w:r w:rsidRPr="00A72F40">
        <w:rPr>
          <w:rFonts w:ascii="Times New Roman" w:hAnsi="Times New Roman"/>
          <w:sz w:val="22"/>
        </w:rPr>
        <w:t xml:space="preserve">. </w:t>
      </w:r>
    </w:p>
    <w:p w14:paraId="04E44294" w14:textId="77777777" w:rsidR="00A72F40" w:rsidRPr="00A72F40" w:rsidRDefault="00A72F40" w:rsidP="007C7FE6">
      <w:pPr>
        <w:ind w:firstLine="567"/>
        <w:rPr>
          <w:rFonts w:ascii="Times New Roman" w:hAnsi="Times New Roman"/>
          <w:sz w:val="22"/>
        </w:rPr>
      </w:pPr>
      <w:proofErr w:type="spellStart"/>
      <w:r w:rsidRPr="00A72F40">
        <w:rPr>
          <w:rFonts w:ascii="Times New Roman" w:hAnsi="Times New Roman"/>
          <w:sz w:val="22"/>
        </w:rPr>
        <w:t>Telah</w:t>
      </w:r>
      <w:proofErr w:type="spellEnd"/>
      <w:r w:rsidRPr="00A72F40">
        <w:rPr>
          <w:rFonts w:ascii="Times New Roman" w:hAnsi="Times New Roman"/>
          <w:sz w:val="22"/>
        </w:rPr>
        <w:t xml:space="preserve"> </w:t>
      </w:r>
      <w:proofErr w:type="spellStart"/>
      <w:r w:rsidRPr="00A72F40">
        <w:rPr>
          <w:rFonts w:ascii="Times New Roman" w:hAnsi="Times New Roman"/>
          <w:sz w:val="22"/>
        </w:rPr>
        <w:t>dilaporkan</w:t>
      </w:r>
      <w:proofErr w:type="spellEnd"/>
      <w:r w:rsidRPr="00A72F40">
        <w:rPr>
          <w:rFonts w:ascii="Times New Roman" w:hAnsi="Times New Roman"/>
          <w:sz w:val="22"/>
        </w:rPr>
        <w:t xml:space="preserve"> </w:t>
      </w:r>
      <w:proofErr w:type="spellStart"/>
      <w:r w:rsidRPr="00A72F40">
        <w:rPr>
          <w:rFonts w:ascii="Times New Roman" w:hAnsi="Times New Roman"/>
          <w:sz w:val="22"/>
        </w:rPr>
        <w:t>sebelumnya</w:t>
      </w:r>
      <w:proofErr w:type="spellEnd"/>
      <w:r w:rsidRPr="00A72F40">
        <w:rPr>
          <w:rFonts w:ascii="Times New Roman" w:hAnsi="Times New Roman"/>
          <w:sz w:val="22"/>
        </w:rPr>
        <w:t xml:space="preserve"> oleh (</w:t>
      </w:r>
      <w:proofErr w:type="spellStart"/>
      <w:r w:rsidRPr="00A72F40">
        <w:rPr>
          <w:rFonts w:ascii="Times New Roman" w:hAnsi="Times New Roman"/>
          <w:sz w:val="22"/>
        </w:rPr>
        <w:t>Churiyah</w:t>
      </w:r>
      <w:proofErr w:type="spellEnd"/>
      <w:r w:rsidRPr="00A72F40">
        <w:rPr>
          <w:rFonts w:ascii="Times New Roman" w:hAnsi="Times New Roman"/>
          <w:sz w:val="22"/>
        </w:rPr>
        <w:t xml:space="preserve"> dan Harran, 2010) </w:t>
      </w:r>
      <w:proofErr w:type="spellStart"/>
      <w:r w:rsidRPr="00A72F40">
        <w:rPr>
          <w:rFonts w:ascii="Times New Roman" w:hAnsi="Times New Roman"/>
          <w:sz w:val="22"/>
        </w:rPr>
        <w:t>dari</w:t>
      </w:r>
      <w:proofErr w:type="spellEnd"/>
      <w:r w:rsidRPr="00A72F40">
        <w:rPr>
          <w:rFonts w:ascii="Times New Roman" w:hAnsi="Times New Roman"/>
          <w:sz w:val="22"/>
        </w:rPr>
        <w:t xml:space="preserve"> </w:t>
      </w:r>
      <w:proofErr w:type="spellStart"/>
      <w:r w:rsidRPr="00A72F40">
        <w:rPr>
          <w:rFonts w:ascii="Times New Roman" w:hAnsi="Times New Roman"/>
          <w:sz w:val="22"/>
        </w:rPr>
        <w:t>Departemen</w:t>
      </w:r>
      <w:proofErr w:type="spellEnd"/>
      <w:r w:rsidRPr="00A72F40">
        <w:rPr>
          <w:rFonts w:ascii="Times New Roman" w:hAnsi="Times New Roman"/>
          <w:sz w:val="22"/>
        </w:rPr>
        <w:t xml:space="preserve"> </w:t>
      </w:r>
      <w:proofErr w:type="spellStart"/>
      <w:r w:rsidRPr="00A72F40">
        <w:rPr>
          <w:rFonts w:ascii="Times New Roman" w:hAnsi="Times New Roman"/>
          <w:sz w:val="22"/>
        </w:rPr>
        <w:t>Biologi</w:t>
      </w:r>
      <w:proofErr w:type="spellEnd"/>
      <w:r w:rsidRPr="00A72F40">
        <w:rPr>
          <w:rFonts w:ascii="Times New Roman" w:hAnsi="Times New Roman"/>
          <w:sz w:val="22"/>
        </w:rPr>
        <w:t xml:space="preserve"> </w:t>
      </w:r>
      <w:proofErr w:type="spellStart"/>
      <w:r w:rsidRPr="00A72F40">
        <w:rPr>
          <w:rFonts w:ascii="Times New Roman" w:hAnsi="Times New Roman"/>
          <w:sz w:val="22"/>
        </w:rPr>
        <w:t>Fakultas</w:t>
      </w:r>
      <w:proofErr w:type="spellEnd"/>
      <w:r w:rsidRPr="00A72F40">
        <w:rPr>
          <w:rFonts w:ascii="Times New Roman" w:hAnsi="Times New Roman"/>
          <w:sz w:val="22"/>
        </w:rPr>
        <w:t xml:space="preserve"> MIPA </w:t>
      </w:r>
      <w:proofErr w:type="spellStart"/>
      <w:r w:rsidRPr="00A72F40">
        <w:rPr>
          <w:rFonts w:ascii="Times New Roman" w:hAnsi="Times New Roman"/>
          <w:sz w:val="22"/>
        </w:rPr>
        <w:t>Institut</w:t>
      </w:r>
      <w:proofErr w:type="spellEnd"/>
      <w:r w:rsidRPr="00A72F40">
        <w:rPr>
          <w:rFonts w:ascii="Times New Roman" w:hAnsi="Times New Roman"/>
          <w:sz w:val="22"/>
        </w:rPr>
        <w:t xml:space="preserve"> </w:t>
      </w:r>
      <w:proofErr w:type="spellStart"/>
      <w:r w:rsidRPr="00A72F40">
        <w:rPr>
          <w:rFonts w:ascii="Times New Roman" w:hAnsi="Times New Roman"/>
          <w:sz w:val="22"/>
        </w:rPr>
        <w:t>Pertanian</w:t>
      </w:r>
      <w:proofErr w:type="spellEnd"/>
      <w:r w:rsidRPr="00A72F40">
        <w:rPr>
          <w:rFonts w:ascii="Times New Roman" w:hAnsi="Times New Roman"/>
          <w:sz w:val="22"/>
        </w:rPr>
        <w:t xml:space="preserve"> Bogor, </w:t>
      </w:r>
      <w:proofErr w:type="spellStart"/>
      <w:r w:rsidRPr="00A72F40">
        <w:rPr>
          <w:rFonts w:ascii="Times New Roman" w:hAnsi="Times New Roman"/>
          <w:sz w:val="22"/>
        </w:rPr>
        <w:t>bahwa</w:t>
      </w:r>
      <w:proofErr w:type="spellEnd"/>
      <w:r w:rsidRPr="00A72F40">
        <w:rPr>
          <w:rFonts w:ascii="Times New Roman" w:hAnsi="Times New Roman"/>
          <w:sz w:val="22"/>
        </w:rPr>
        <w:t xml:space="preserve"> </w:t>
      </w:r>
      <w:proofErr w:type="spellStart"/>
      <w:r w:rsidRPr="00A72F40">
        <w:rPr>
          <w:rFonts w:ascii="Times New Roman" w:hAnsi="Times New Roman"/>
          <w:sz w:val="22"/>
        </w:rPr>
        <w:t>fraksi</w:t>
      </w:r>
      <w:proofErr w:type="spellEnd"/>
      <w:r w:rsidRPr="00A72F40">
        <w:rPr>
          <w:rFonts w:ascii="Times New Roman" w:hAnsi="Times New Roman"/>
          <w:sz w:val="22"/>
        </w:rPr>
        <w:t xml:space="preserve"> protein </w:t>
      </w:r>
      <w:proofErr w:type="spellStart"/>
      <w:r w:rsidRPr="00A72F40">
        <w:rPr>
          <w:rFonts w:ascii="Times New Roman" w:hAnsi="Times New Roman"/>
          <w:sz w:val="22"/>
        </w:rPr>
        <w:t>bioaktif</w:t>
      </w:r>
      <w:proofErr w:type="spellEnd"/>
      <w:r w:rsidRPr="00A72F40">
        <w:rPr>
          <w:rFonts w:ascii="Times New Roman" w:hAnsi="Times New Roman"/>
          <w:sz w:val="22"/>
        </w:rPr>
        <w:t xml:space="preserve"> </w:t>
      </w:r>
      <w:proofErr w:type="spellStart"/>
      <w:r w:rsidRPr="00A72F40">
        <w:rPr>
          <w:rFonts w:ascii="Times New Roman" w:hAnsi="Times New Roman"/>
          <w:sz w:val="22"/>
        </w:rPr>
        <w:t>dari</w:t>
      </w:r>
      <w:proofErr w:type="spellEnd"/>
      <w:r w:rsidRPr="00A72F40">
        <w:rPr>
          <w:rFonts w:ascii="Times New Roman" w:hAnsi="Times New Roman"/>
          <w:sz w:val="22"/>
        </w:rPr>
        <w:t xml:space="preserve"> </w:t>
      </w:r>
      <w:proofErr w:type="spellStart"/>
      <w:r w:rsidRPr="00A72F40">
        <w:rPr>
          <w:rFonts w:ascii="Times New Roman" w:hAnsi="Times New Roman"/>
          <w:sz w:val="22"/>
        </w:rPr>
        <w:t>buah</w:t>
      </w:r>
      <w:proofErr w:type="spellEnd"/>
      <w:r w:rsidRPr="00A72F40">
        <w:rPr>
          <w:rFonts w:ascii="Times New Roman" w:hAnsi="Times New Roman"/>
          <w:sz w:val="22"/>
        </w:rPr>
        <w:t xml:space="preserve"> </w:t>
      </w:r>
      <w:proofErr w:type="spellStart"/>
      <w:r w:rsidRPr="00A72F40">
        <w:rPr>
          <w:rFonts w:ascii="Times New Roman" w:hAnsi="Times New Roman"/>
          <w:sz w:val="22"/>
        </w:rPr>
        <w:t>matang</w:t>
      </w:r>
      <w:proofErr w:type="spellEnd"/>
      <w:r w:rsidRPr="00A72F40">
        <w:rPr>
          <w:rFonts w:ascii="Times New Roman" w:hAnsi="Times New Roman"/>
          <w:sz w:val="22"/>
        </w:rPr>
        <w:t xml:space="preserve">, </w:t>
      </w:r>
      <w:proofErr w:type="spellStart"/>
      <w:r w:rsidRPr="00A72F40">
        <w:rPr>
          <w:rFonts w:ascii="Times New Roman" w:hAnsi="Times New Roman"/>
          <w:sz w:val="22"/>
        </w:rPr>
        <w:t>buah</w:t>
      </w:r>
      <w:proofErr w:type="spellEnd"/>
      <w:r w:rsidRPr="00A72F40">
        <w:rPr>
          <w:rFonts w:ascii="Times New Roman" w:hAnsi="Times New Roman"/>
          <w:sz w:val="22"/>
        </w:rPr>
        <w:t xml:space="preserve"> </w:t>
      </w:r>
      <w:proofErr w:type="spellStart"/>
      <w:r w:rsidRPr="00A72F40">
        <w:rPr>
          <w:rFonts w:ascii="Times New Roman" w:hAnsi="Times New Roman"/>
          <w:sz w:val="22"/>
        </w:rPr>
        <w:t>belum</w:t>
      </w:r>
      <w:proofErr w:type="spellEnd"/>
      <w:r w:rsidRPr="00A72F40">
        <w:rPr>
          <w:rFonts w:ascii="Times New Roman" w:hAnsi="Times New Roman"/>
          <w:sz w:val="22"/>
        </w:rPr>
        <w:t xml:space="preserve"> </w:t>
      </w:r>
      <w:proofErr w:type="spellStart"/>
      <w:r w:rsidRPr="00A72F40">
        <w:rPr>
          <w:rFonts w:ascii="Times New Roman" w:hAnsi="Times New Roman"/>
          <w:sz w:val="22"/>
        </w:rPr>
        <w:t>matang</w:t>
      </w:r>
      <w:proofErr w:type="spellEnd"/>
      <w:r w:rsidRPr="00A72F40">
        <w:rPr>
          <w:rFonts w:ascii="Times New Roman" w:hAnsi="Times New Roman"/>
          <w:sz w:val="22"/>
        </w:rPr>
        <w:t xml:space="preserve"> dan </w:t>
      </w:r>
      <w:proofErr w:type="spellStart"/>
      <w:r w:rsidRPr="00A72F40">
        <w:rPr>
          <w:rFonts w:ascii="Times New Roman" w:hAnsi="Times New Roman"/>
          <w:sz w:val="22"/>
        </w:rPr>
        <w:t>akar</w:t>
      </w:r>
      <w:proofErr w:type="spellEnd"/>
      <w:r w:rsidRPr="00A72F40">
        <w:rPr>
          <w:rFonts w:ascii="Times New Roman" w:hAnsi="Times New Roman"/>
          <w:sz w:val="22"/>
        </w:rPr>
        <w:t xml:space="preserve"> </w:t>
      </w:r>
      <w:proofErr w:type="spellStart"/>
      <w:r w:rsidRPr="00A72F40">
        <w:rPr>
          <w:rFonts w:ascii="Times New Roman" w:hAnsi="Times New Roman"/>
          <w:sz w:val="22"/>
        </w:rPr>
        <w:t>mentimun</w:t>
      </w:r>
      <w:proofErr w:type="spellEnd"/>
      <w:r w:rsidRPr="00A72F40">
        <w:rPr>
          <w:rFonts w:ascii="Times New Roman" w:hAnsi="Times New Roman"/>
          <w:sz w:val="22"/>
        </w:rPr>
        <w:t xml:space="preserve"> papasan </w:t>
      </w:r>
      <w:proofErr w:type="spellStart"/>
      <w:r w:rsidRPr="00A72F40">
        <w:rPr>
          <w:rFonts w:ascii="Times New Roman" w:hAnsi="Times New Roman"/>
          <w:sz w:val="22"/>
        </w:rPr>
        <w:t>dalam</w:t>
      </w:r>
      <w:proofErr w:type="spellEnd"/>
      <w:r w:rsidRPr="00A72F40">
        <w:rPr>
          <w:rFonts w:ascii="Times New Roman" w:hAnsi="Times New Roman"/>
          <w:sz w:val="22"/>
        </w:rPr>
        <w:t xml:space="preserve"> uji </w:t>
      </w:r>
      <w:proofErr w:type="spellStart"/>
      <w:r w:rsidRPr="00A72F40">
        <w:rPr>
          <w:rFonts w:ascii="Times New Roman" w:hAnsi="Times New Roman"/>
          <w:sz w:val="22"/>
        </w:rPr>
        <w:t>toksisitas</w:t>
      </w:r>
      <w:proofErr w:type="spellEnd"/>
      <w:r w:rsidRPr="00A72F40">
        <w:rPr>
          <w:rFonts w:ascii="Times New Roman" w:hAnsi="Times New Roman"/>
          <w:sz w:val="22"/>
        </w:rPr>
        <w:t xml:space="preserve"> </w:t>
      </w:r>
      <w:proofErr w:type="spellStart"/>
      <w:r w:rsidRPr="00A72F40">
        <w:rPr>
          <w:rFonts w:ascii="Times New Roman" w:hAnsi="Times New Roman"/>
          <w:sz w:val="22"/>
        </w:rPr>
        <w:t>terhadap</w:t>
      </w:r>
      <w:proofErr w:type="spellEnd"/>
      <w:r w:rsidRPr="00A72F40">
        <w:rPr>
          <w:rFonts w:ascii="Times New Roman" w:hAnsi="Times New Roman"/>
          <w:sz w:val="22"/>
        </w:rPr>
        <w:t xml:space="preserve"> </w:t>
      </w:r>
      <w:proofErr w:type="spellStart"/>
      <w:r w:rsidRPr="00A72F40">
        <w:rPr>
          <w:rFonts w:ascii="Times New Roman" w:hAnsi="Times New Roman"/>
          <w:sz w:val="22"/>
        </w:rPr>
        <w:t>galur</w:t>
      </w:r>
      <w:proofErr w:type="spellEnd"/>
      <w:r w:rsidRPr="00A72F40">
        <w:rPr>
          <w:rFonts w:ascii="Times New Roman" w:hAnsi="Times New Roman"/>
          <w:sz w:val="22"/>
        </w:rPr>
        <w:t xml:space="preserve"> </w:t>
      </w:r>
      <w:proofErr w:type="spellStart"/>
      <w:r w:rsidRPr="00A72F40">
        <w:rPr>
          <w:rFonts w:ascii="Times New Roman" w:hAnsi="Times New Roman"/>
          <w:sz w:val="22"/>
        </w:rPr>
        <w:t>sel</w:t>
      </w:r>
      <w:proofErr w:type="spellEnd"/>
      <w:r w:rsidRPr="00A72F40">
        <w:rPr>
          <w:rFonts w:ascii="Times New Roman" w:hAnsi="Times New Roman"/>
          <w:sz w:val="22"/>
        </w:rPr>
        <w:t xml:space="preserve"> </w:t>
      </w:r>
      <w:proofErr w:type="spellStart"/>
      <w:r w:rsidRPr="00A72F40">
        <w:rPr>
          <w:rFonts w:ascii="Times New Roman" w:hAnsi="Times New Roman"/>
          <w:sz w:val="22"/>
        </w:rPr>
        <w:t>kanker</w:t>
      </w:r>
      <w:proofErr w:type="spellEnd"/>
      <w:r w:rsidRPr="00A72F40">
        <w:rPr>
          <w:rFonts w:ascii="Times New Roman" w:hAnsi="Times New Roman"/>
          <w:sz w:val="22"/>
        </w:rPr>
        <w:t xml:space="preserve"> </w:t>
      </w:r>
      <w:proofErr w:type="spellStart"/>
      <w:r w:rsidRPr="00A72F40">
        <w:rPr>
          <w:rFonts w:ascii="Times New Roman" w:hAnsi="Times New Roman"/>
          <w:sz w:val="22"/>
        </w:rPr>
        <w:t>menunjukan</w:t>
      </w:r>
      <w:proofErr w:type="spellEnd"/>
      <w:r w:rsidRPr="00A72F40">
        <w:rPr>
          <w:rFonts w:ascii="Times New Roman" w:hAnsi="Times New Roman"/>
          <w:sz w:val="22"/>
        </w:rPr>
        <w:t xml:space="preserve"> </w:t>
      </w:r>
      <w:proofErr w:type="spellStart"/>
      <w:r w:rsidRPr="00A72F40">
        <w:rPr>
          <w:rFonts w:ascii="Times New Roman" w:hAnsi="Times New Roman"/>
          <w:sz w:val="22"/>
        </w:rPr>
        <w:t>bahwa</w:t>
      </w:r>
      <w:proofErr w:type="spellEnd"/>
      <w:r w:rsidRPr="00A72F40">
        <w:rPr>
          <w:rFonts w:ascii="Times New Roman" w:hAnsi="Times New Roman"/>
          <w:sz w:val="22"/>
        </w:rPr>
        <w:t xml:space="preserve"> </w:t>
      </w:r>
      <w:proofErr w:type="spellStart"/>
      <w:r w:rsidRPr="00A72F40">
        <w:rPr>
          <w:rFonts w:ascii="Times New Roman" w:hAnsi="Times New Roman"/>
          <w:sz w:val="22"/>
        </w:rPr>
        <w:t>semua</w:t>
      </w:r>
      <w:proofErr w:type="spellEnd"/>
      <w:r w:rsidRPr="00A72F40">
        <w:rPr>
          <w:rFonts w:ascii="Times New Roman" w:hAnsi="Times New Roman"/>
          <w:sz w:val="22"/>
        </w:rPr>
        <w:t xml:space="preserve"> </w:t>
      </w:r>
      <w:proofErr w:type="spellStart"/>
      <w:r w:rsidRPr="00A72F40">
        <w:rPr>
          <w:rFonts w:ascii="Times New Roman" w:hAnsi="Times New Roman"/>
          <w:sz w:val="22"/>
        </w:rPr>
        <w:t>fraksi</w:t>
      </w:r>
      <w:proofErr w:type="spellEnd"/>
      <w:r w:rsidRPr="00A72F40">
        <w:rPr>
          <w:rFonts w:ascii="Times New Roman" w:hAnsi="Times New Roman"/>
          <w:sz w:val="22"/>
        </w:rPr>
        <w:t xml:space="preserve"> protein </w:t>
      </w:r>
      <w:proofErr w:type="spellStart"/>
      <w:r w:rsidRPr="00A72F40">
        <w:rPr>
          <w:rFonts w:ascii="Times New Roman" w:hAnsi="Times New Roman"/>
          <w:sz w:val="22"/>
        </w:rPr>
        <w:t>bioaktif</w:t>
      </w:r>
      <w:proofErr w:type="spellEnd"/>
      <w:r w:rsidRPr="00A72F40">
        <w:rPr>
          <w:rFonts w:ascii="Times New Roman" w:hAnsi="Times New Roman"/>
          <w:sz w:val="22"/>
        </w:rPr>
        <w:t xml:space="preserve"> </w:t>
      </w:r>
      <w:proofErr w:type="spellStart"/>
      <w:r w:rsidRPr="00A72F40">
        <w:rPr>
          <w:rFonts w:ascii="Times New Roman" w:hAnsi="Times New Roman"/>
          <w:sz w:val="22"/>
        </w:rPr>
        <w:t>dari</w:t>
      </w:r>
      <w:proofErr w:type="spellEnd"/>
      <w:r w:rsidRPr="00A72F40">
        <w:rPr>
          <w:rFonts w:ascii="Times New Roman" w:hAnsi="Times New Roman"/>
          <w:sz w:val="22"/>
        </w:rPr>
        <w:t xml:space="preserve"> </w:t>
      </w:r>
      <w:proofErr w:type="spellStart"/>
      <w:r w:rsidRPr="00A72F40">
        <w:rPr>
          <w:rFonts w:ascii="Times New Roman" w:hAnsi="Times New Roman"/>
          <w:sz w:val="22"/>
        </w:rPr>
        <w:t>ketiga</w:t>
      </w:r>
      <w:proofErr w:type="spellEnd"/>
      <w:r w:rsidRPr="00A72F40">
        <w:rPr>
          <w:rFonts w:ascii="Times New Roman" w:hAnsi="Times New Roman"/>
          <w:sz w:val="22"/>
        </w:rPr>
        <w:t xml:space="preserve"> protein yang </w:t>
      </w:r>
      <w:proofErr w:type="spellStart"/>
      <w:r w:rsidRPr="00A72F40">
        <w:rPr>
          <w:rFonts w:ascii="Times New Roman" w:hAnsi="Times New Roman"/>
          <w:sz w:val="22"/>
        </w:rPr>
        <w:t>dihasilkan</w:t>
      </w:r>
      <w:proofErr w:type="spellEnd"/>
      <w:r w:rsidRPr="00A72F40">
        <w:rPr>
          <w:rFonts w:ascii="Times New Roman" w:hAnsi="Times New Roman"/>
          <w:sz w:val="22"/>
        </w:rPr>
        <w:t xml:space="preserve">, </w:t>
      </w:r>
      <w:proofErr w:type="spellStart"/>
      <w:r w:rsidRPr="00A72F40">
        <w:rPr>
          <w:rFonts w:ascii="Times New Roman" w:hAnsi="Times New Roman"/>
          <w:sz w:val="22"/>
        </w:rPr>
        <w:t>beracun</w:t>
      </w:r>
      <w:proofErr w:type="spellEnd"/>
      <w:r w:rsidRPr="00A72F40">
        <w:rPr>
          <w:rFonts w:ascii="Times New Roman" w:hAnsi="Times New Roman"/>
          <w:sz w:val="22"/>
        </w:rPr>
        <w:t xml:space="preserve"> </w:t>
      </w:r>
      <w:proofErr w:type="spellStart"/>
      <w:r w:rsidRPr="00A72F40">
        <w:rPr>
          <w:rFonts w:ascii="Times New Roman" w:hAnsi="Times New Roman"/>
          <w:sz w:val="22"/>
        </w:rPr>
        <w:t>pasa</w:t>
      </w:r>
      <w:proofErr w:type="spellEnd"/>
      <w:r w:rsidRPr="00A72F40">
        <w:rPr>
          <w:rFonts w:ascii="Times New Roman" w:hAnsi="Times New Roman"/>
          <w:sz w:val="22"/>
        </w:rPr>
        <w:t xml:space="preserve"> BSLT </w:t>
      </w:r>
      <w:proofErr w:type="spellStart"/>
      <w:r w:rsidRPr="00A72F40">
        <w:rPr>
          <w:rFonts w:ascii="Times New Roman" w:hAnsi="Times New Roman"/>
          <w:sz w:val="22"/>
        </w:rPr>
        <w:t>dengan</w:t>
      </w:r>
      <w:proofErr w:type="spellEnd"/>
      <w:r w:rsidRPr="00A72F40">
        <w:rPr>
          <w:rFonts w:ascii="Times New Roman" w:hAnsi="Times New Roman"/>
          <w:sz w:val="22"/>
        </w:rPr>
        <w:t xml:space="preserve"> LC</w:t>
      </w:r>
      <w:r w:rsidRPr="00A72F40">
        <w:rPr>
          <w:rFonts w:ascii="Times New Roman" w:hAnsi="Times New Roman"/>
          <w:sz w:val="22"/>
          <w:vertAlign w:val="subscript"/>
        </w:rPr>
        <w:t xml:space="preserve">50 </w:t>
      </w:r>
      <w:proofErr w:type="spellStart"/>
      <w:r w:rsidRPr="00A72F40">
        <w:rPr>
          <w:rFonts w:ascii="Times New Roman" w:hAnsi="Times New Roman"/>
          <w:sz w:val="22"/>
        </w:rPr>
        <w:t>dalam</w:t>
      </w:r>
      <w:proofErr w:type="spellEnd"/>
      <w:r w:rsidRPr="00A72F40">
        <w:rPr>
          <w:rFonts w:ascii="Times New Roman" w:hAnsi="Times New Roman"/>
          <w:sz w:val="22"/>
        </w:rPr>
        <w:t xml:space="preserve"> </w:t>
      </w:r>
      <w:proofErr w:type="spellStart"/>
      <w:r w:rsidRPr="00A72F40">
        <w:rPr>
          <w:rFonts w:ascii="Times New Roman" w:hAnsi="Times New Roman"/>
          <w:sz w:val="22"/>
        </w:rPr>
        <w:t>kisaran</w:t>
      </w:r>
      <w:proofErr w:type="spellEnd"/>
      <w:r w:rsidRPr="00A72F40">
        <w:rPr>
          <w:rFonts w:ascii="Times New Roman" w:hAnsi="Times New Roman"/>
          <w:sz w:val="22"/>
        </w:rPr>
        <w:t xml:space="preserve"> 23-32 </w:t>
      </w:r>
      <w:proofErr w:type="spellStart"/>
      <w:r w:rsidRPr="00A72F40">
        <w:rPr>
          <w:rFonts w:ascii="Times New Roman" w:hAnsi="Times New Roman"/>
          <w:sz w:val="22"/>
        </w:rPr>
        <w:t>μg</w:t>
      </w:r>
      <w:proofErr w:type="spellEnd"/>
      <w:r w:rsidRPr="00A72F40">
        <w:rPr>
          <w:rFonts w:ascii="Times New Roman" w:hAnsi="Times New Roman"/>
          <w:sz w:val="22"/>
        </w:rPr>
        <w:t>/</w:t>
      </w:r>
      <w:proofErr w:type="spellStart"/>
      <w:r w:rsidRPr="00A72F40">
        <w:rPr>
          <w:rFonts w:ascii="Times New Roman" w:hAnsi="Times New Roman"/>
          <w:sz w:val="22"/>
        </w:rPr>
        <w:t>mL.</w:t>
      </w:r>
      <w:proofErr w:type="spellEnd"/>
      <w:r w:rsidRPr="00A72F40">
        <w:rPr>
          <w:rFonts w:ascii="Times New Roman" w:hAnsi="Times New Roman"/>
          <w:sz w:val="22"/>
        </w:rPr>
        <w:t xml:space="preserve"> Uji </w:t>
      </w:r>
      <w:proofErr w:type="spellStart"/>
      <w:r w:rsidRPr="00A72F40">
        <w:rPr>
          <w:rFonts w:ascii="Times New Roman" w:hAnsi="Times New Roman"/>
          <w:sz w:val="22"/>
        </w:rPr>
        <w:t>sitotoksik</w:t>
      </w:r>
      <w:proofErr w:type="spellEnd"/>
      <w:r w:rsidRPr="00A72F40">
        <w:rPr>
          <w:rFonts w:ascii="Times New Roman" w:hAnsi="Times New Roman"/>
          <w:sz w:val="22"/>
        </w:rPr>
        <w:t xml:space="preserve"> </w:t>
      </w:r>
      <w:proofErr w:type="spellStart"/>
      <w:r w:rsidRPr="00A72F40">
        <w:rPr>
          <w:rFonts w:ascii="Times New Roman" w:hAnsi="Times New Roman"/>
          <w:sz w:val="22"/>
        </w:rPr>
        <w:t>dari</w:t>
      </w:r>
      <w:proofErr w:type="spellEnd"/>
      <w:r w:rsidRPr="00A72F40">
        <w:rPr>
          <w:rFonts w:ascii="Times New Roman" w:hAnsi="Times New Roman"/>
          <w:sz w:val="22"/>
        </w:rPr>
        <w:t xml:space="preserve"> </w:t>
      </w:r>
      <w:proofErr w:type="spellStart"/>
      <w:r w:rsidRPr="00A72F40">
        <w:rPr>
          <w:rFonts w:ascii="Times New Roman" w:hAnsi="Times New Roman"/>
          <w:sz w:val="22"/>
        </w:rPr>
        <w:t>fraksi</w:t>
      </w:r>
      <w:proofErr w:type="spellEnd"/>
      <w:r w:rsidRPr="00A72F40">
        <w:rPr>
          <w:rFonts w:ascii="Times New Roman" w:hAnsi="Times New Roman"/>
          <w:sz w:val="22"/>
        </w:rPr>
        <w:t xml:space="preserve"> protein </w:t>
      </w:r>
      <w:proofErr w:type="spellStart"/>
      <w:r w:rsidRPr="00A72F40">
        <w:rPr>
          <w:rFonts w:ascii="Times New Roman" w:hAnsi="Times New Roman"/>
          <w:sz w:val="22"/>
        </w:rPr>
        <w:t>buah</w:t>
      </w:r>
      <w:proofErr w:type="spellEnd"/>
      <w:r w:rsidRPr="00A72F40">
        <w:rPr>
          <w:rFonts w:ascii="Times New Roman" w:hAnsi="Times New Roman"/>
          <w:sz w:val="22"/>
        </w:rPr>
        <w:t xml:space="preserve"> yang </w:t>
      </w:r>
      <w:proofErr w:type="spellStart"/>
      <w:r w:rsidRPr="00A72F40">
        <w:rPr>
          <w:rFonts w:ascii="Times New Roman" w:hAnsi="Times New Roman"/>
          <w:sz w:val="22"/>
        </w:rPr>
        <w:t>belum</w:t>
      </w:r>
      <w:proofErr w:type="spellEnd"/>
      <w:r w:rsidRPr="00A72F40">
        <w:rPr>
          <w:rFonts w:ascii="Times New Roman" w:hAnsi="Times New Roman"/>
          <w:sz w:val="22"/>
        </w:rPr>
        <w:t xml:space="preserve"> </w:t>
      </w:r>
      <w:proofErr w:type="spellStart"/>
      <w:r w:rsidRPr="00A72F40">
        <w:rPr>
          <w:rFonts w:ascii="Times New Roman" w:hAnsi="Times New Roman"/>
          <w:sz w:val="22"/>
        </w:rPr>
        <w:t>matang</w:t>
      </w:r>
      <w:proofErr w:type="spellEnd"/>
      <w:r w:rsidRPr="00A72F40">
        <w:rPr>
          <w:rFonts w:ascii="Times New Roman" w:hAnsi="Times New Roman"/>
          <w:sz w:val="22"/>
        </w:rPr>
        <w:t xml:space="preserve"> </w:t>
      </w:r>
      <w:proofErr w:type="spellStart"/>
      <w:r w:rsidRPr="00A72F40">
        <w:rPr>
          <w:rFonts w:ascii="Times New Roman" w:hAnsi="Times New Roman"/>
          <w:sz w:val="22"/>
        </w:rPr>
        <w:t>menggunakan</w:t>
      </w:r>
      <w:proofErr w:type="spellEnd"/>
      <w:r w:rsidRPr="00A72F40">
        <w:rPr>
          <w:rFonts w:ascii="Times New Roman" w:hAnsi="Times New Roman"/>
          <w:sz w:val="22"/>
        </w:rPr>
        <w:t xml:space="preserve"> </w:t>
      </w:r>
      <w:proofErr w:type="spellStart"/>
      <w:r w:rsidRPr="00A72F40">
        <w:rPr>
          <w:rFonts w:ascii="Times New Roman" w:hAnsi="Times New Roman"/>
          <w:sz w:val="22"/>
        </w:rPr>
        <w:t>galur</w:t>
      </w:r>
      <w:proofErr w:type="spellEnd"/>
      <w:r w:rsidRPr="00A72F40">
        <w:rPr>
          <w:rFonts w:ascii="Times New Roman" w:hAnsi="Times New Roman"/>
          <w:sz w:val="22"/>
        </w:rPr>
        <w:t xml:space="preserve"> </w:t>
      </w:r>
      <w:proofErr w:type="spellStart"/>
      <w:r w:rsidRPr="00A72F40">
        <w:rPr>
          <w:rFonts w:ascii="Times New Roman" w:hAnsi="Times New Roman"/>
          <w:sz w:val="22"/>
        </w:rPr>
        <w:t>sel</w:t>
      </w:r>
      <w:proofErr w:type="spellEnd"/>
      <w:r w:rsidRPr="00A72F40">
        <w:rPr>
          <w:rFonts w:ascii="Times New Roman" w:hAnsi="Times New Roman"/>
          <w:sz w:val="22"/>
        </w:rPr>
        <w:t xml:space="preserve"> </w:t>
      </w:r>
      <w:proofErr w:type="spellStart"/>
      <w:r w:rsidRPr="00A72F40">
        <w:rPr>
          <w:rFonts w:ascii="Times New Roman" w:hAnsi="Times New Roman"/>
          <w:sz w:val="22"/>
        </w:rPr>
        <w:t>kanker</w:t>
      </w:r>
      <w:proofErr w:type="spellEnd"/>
      <w:r w:rsidRPr="00A72F40">
        <w:rPr>
          <w:rFonts w:ascii="Times New Roman" w:hAnsi="Times New Roman"/>
          <w:sz w:val="22"/>
        </w:rPr>
        <w:t xml:space="preserve"> </w:t>
      </w:r>
      <w:proofErr w:type="spellStart"/>
      <w:r w:rsidRPr="00A72F40">
        <w:rPr>
          <w:rFonts w:ascii="Times New Roman" w:hAnsi="Times New Roman"/>
          <w:sz w:val="22"/>
        </w:rPr>
        <w:t>menunjukan</w:t>
      </w:r>
      <w:proofErr w:type="spellEnd"/>
      <w:r w:rsidRPr="00A72F40">
        <w:rPr>
          <w:rFonts w:ascii="Times New Roman" w:hAnsi="Times New Roman"/>
          <w:sz w:val="22"/>
        </w:rPr>
        <w:t xml:space="preserve"> </w:t>
      </w:r>
      <w:proofErr w:type="spellStart"/>
      <w:r w:rsidRPr="00A72F40">
        <w:rPr>
          <w:rFonts w:ascii="Times New Roman" w:hAnsi="Times New Roman"/>
          <w:sz w:val="22"/>
        </w:rPr>
        <w:t>bahwa</w:t>
      </w:r>
      <w:proofErr w:type="spellEnd"/>
      <w:r w:rsidRPr="00A72F40">
        <w:rPr>
          <w:rFonts w:ascii="Times New Roman" w:hAnsi="Times New Roman"/>
          <w:sz w:val="22"/>
        </w:rPr>
        <w:t xml:space="preserve"> protein </w:t>
      </w:r>
      <w:proofErr w:type="spellStart"/>
      <w:r w:rsidRPr="00A72F40">
        <w:rPr>
          <w:rFonts w:ascii="Times New Roman" w:hAnsi="Times New Roman"/>
          <w:sz w:val="22"/>
        </w:rPr>
        <w:t>ini</w:t>
      </w:r>
      <w:proofErr w:type="spellEnd"/>
      <w:r w:rsidRPr="00A72F40">
        <w:rPr>
          <w:rFonts w:ascii="Times New Roman" w:hAnsi="Times New Roman"/>
          <w:sz w:val="22"/>
        </w:rPr>
        <w:t xml:space="preserve"> </w:t>
      </w:r>
      <w:proofErr w:type="spellStart"/>
      <w:r w:rsidRPr="00A72F40">
        <w:rPr>
          <w:rFonts w:ascii="Times New Roman" w:hAnsi="Times New Roman"/>
          <w:sz w:val="22"/>
        </w:rPr>
        <w:t>dapat</w:t>
      </w:r>
      <w:proofErr w:type="spellEnd"/>
      <w:r w:rsidRPr="00A72F40">
        <w:rPr>
          <w:rFonts w:ascii="Times New Roman" w:hAnsi="Times New Roman"/>
          <w:sz w:val="22"/>
        </w:rPr>
        <w:t xml:space="preserve"> </w:t>
      </w:r>
      <w:proofErr w:type="spellStart"/>
      <w:r w:rsidRPr="00A72F40">
        <w:rPr>
          <w:rFonts w:ascii="Times New Roman" w:hAnsi="Times New Roman"/>
          <w:sz w:val="22"/>
        </w:rPr>
        <w:t>menghambat</w:t>
      </w:r>
      <w:proofErr w:type="spellEnd"/>
      <w:r w:rsidRPr="00A72F40">
        <w:rPr>
          <w:rFonts w:ascii="Times New Roman" w:hAnsi="Times New Roman"/>
          <w:sz w:val="22"/>
        </w:rPr>
        <w:t xml:space="preserve"> </w:t>
      </w:r>
      <w:proofErr w:type="spellStart"/>
      <w:r w:rsidRPr="00A72F40">
        <w:rPr>
          <w:rFonts w:ascii="Times New Roman" w:hAnsi="Times New Roman"/>
          <w:sz w:val="22"/>
        </w:rPr>
        <w:t>proliferasi</w:t>
      </w:r>
      <w:proofErr w:type="spellEnd"/>
      <w:r w:rsidRPr="00A72F40">
        <w:rPr>
          <w:rFonts w:ascii="Times New Roman" w:hAnsi="Times New Roman"/>
          <w:sz w:val="22"/>
        </w:rPr>
        <w:t xml:space="preserve"> </w:t>
      </w:r>
      <w:proofErr w:type="spellStart"/>
      <w:r w:rsidRPr="00A72F40">
        <w:rPr>
          <w:rFonts w:ascii="Times New Roman" w:hAnsi="Times New Roman"/>
          <w:sz w:val="22"/>
        </w:rPr>
        <w:t>sel</w:t>
      </w:r>
      <w:proofErr w:type="spellEnd"/>
      <w:r w:rsidRPr="00A72F40">
        <w:rPr>
          <w:rFonts w:ascii="Times New Roman" w:hAnsi="Times New Roman"/>
          <w:sz w:val="22"/>
        </w:rPr>
        <w:t xml:space="preserve"> </w:t>
      </w:r>
      <w:proofErr w:type="spellStart"/>
      <w:r w:rsidRPr="00A72F40">
        <w:rPr>
          <w:rFonts w:ascii="Times New Roman" w:hAnsi="Times New Roman"/>
          <w:sz w:val="22"/>
        </w:rPr>
        <w:t>hela</w:t>
      </w:r>
      <w:proofErr w:type="spellEnd"/>
      <w:r w:rsidRPr="00A72F40">
        <w:rPr>
          <w:rFonts w:ascii="Times New Roman" w:hAnsi="Times New Roman"/>
          <w:sz w:val="22"/>
        </w:rPr>
        <w:t xml:space="preserve"> </w:t>
      </w:r>
      <w:proofErr w:type="spellStart"/>
      <w:r w:rsidRPr="00A72F40">
        <w:rPr>
          <w:rFonts w:ascii="Times New Roman" w:hAnsi="Times New Roman"/>
          <w:sz w:val="22"/>
        </w:rPr>
        <w:t>hingga</w:t>
      </w:r>
      <w:proofErr w:type="spellEnd"/>
      <w:r w:rsidRPr="00A72F40">
        <w:rPr>
          <w:rFonts w:ascii="Times New Roman" w:hAnsi="Times New Roman"/>
          <w:sz w:val="22"/>
        </w:rPr>
        <w:t xml:space="preserve"> 34,4% dan </w:t>
      </w:r>
      <w:proofErr w:type="spellStart"/>
      <w:r w:rsidRPr="00A72F40">
        <w:rPr>
          <w:rFonts w:ascii="Times New Roman" w:hAnsi="Times New Roman"/>
          <w:sz w:val="22"/>
        </w:rPr>
        <w:t>sel</w:t>
      </w:r>
      <w:proofErr w:type="spellEnd"/>
      <w:r w:rsidRPr="00A72F40">
        <w:rPr>
          <w:rFonts w:ascii="Times New Roman" w:hAnsi="Times New Roman"/>
          <w:sz w:val="22"/>
        </w:rPr>
        <w:t xml:space="preserve"> K-562 </w:t>
      </w:r>
      <w:proofErr w:type="spellStart"/>
      <w:r w:rsidRPr="00A72F40">
        <w:rPr>
          <w:rFonts w:ascii="Times New Roman" w:hAnsi="Times New Roman"/>
          <w:sz w:val="22"/>
        </w:rPr>
        <w:t>hingga</w:t>
      </w:r>
      <w:proofErr w:type="spellEnd"/>
      <w:r w:rsidRPr="00A72F40">
        <w:rPr>
          <w:rFonts w:ascii="Times New Roman" w:hAnsi="Times New Roman"/>
          <w:sz w:val="22"/>
        </w:rPr>
        <w:t xml:space="preserve"> 40,98%. </w:t>
      </w:r>
      <w:proofErr w:type="spellStart"/>
      <w:r w:rsidRPr="00A72F40">
        <w:rPr>
          <w:rFonts w:ascii="Times New Roman" w:hAnsi="Times New Roman"/>
          <w:sz w:val="22"/>
        </w:rPr>
        <w:t>Selain</w:t>
      </w:r>
      <w:proofErr w:type="spellEnd"/>
      <w:r w:rsidRPr="00A72F40">
        <w:rPr>
          <w:rFonts w:ascii="Times New Roman" w:hAnsi="Times New Roman"/>
          <w:sz w:val="22"/>
        </w:rPr>
        <w:t xml:space="preserve"> </w:t>
      </w:r>
      <w:proofErr w:type="spellStart"/>
      <w:r w:rsidRPr="00A72F40">
        <w:rPr>
          <w:rFonts w:ascii="Times New Roman" w:hAnsi="Times New Roman"/>
          <w:sz w:val="22"/>
        </w:rPr>
        <w:t>itu</w:t>
      </w:r>
      <w:proofErr w:type="spellEnd"/>
      <w:r w:rsidRPr="00A72F40">
        <w:rPr>
          <w:rFonts w:ascii="Times New Roman" w:hAnsi="Times New Roman"/>
          <w:sz w:val="22"/>
        </w:rPr>
        <w:t xml:space="preserve"> </w:t>
      </w:r>
      <w:proofErr w:type="spellStart"/>
      <w:r w:rsidRPr="00A72F40">
        <w:rPr>
          <w:rFonts w:ascii="Times New Roman" w:hAnsi="Times New Roman"/>
          <w:sz w:val="22"/>
        </w:rPr>
        <w:t>penelitian</w:t>
      </w:r>
      <w:proofErr w:type="spellEnd"/>
      <w:r w:rsidRPr="00A72F40">
        <w:rPr>
          <w:rFonts w:ascii="Times New Roman" w:hAnsi="Times New Roman"/>
          <w:sz w:val="22"/>
        </w:rPr>
        <w:t xml:space="preserve"> lain </w:t>
      </w:r>
      <w:proofErr w:type="spellStart"/>
      <w:r w:rsidRPr="00A72F40">
        <w:rPr>
          <w:rFonts w:ascii="Times New Roman" w:hAnsi="Times New Roman"/>
          <w:sz w:val="22"/>
        </w:rPr>
        <w:t>terkait</w:t>
      </w:r>
      <w:proofErr w:type="spellEnd"/>
      <w:r w:rsidRPr="00A72F40">
        <w:rPr>
          <w:rFonts w:ascii="Times New Roman" w:hAnsi="Times New Roman"/>
          <w:sz w:val="22"/>
        </w:rPr>
        <w:t xml:space="preserve"> </w:t>
      </w:r>
      <w:proofErr w:type="spellStart"/>
      <w:r w:rsidRPr="00A72F40">
        <w:rPr>
          <w:rFonts w:ascii="Times New Roman" w:hAnsi="Times New Roman"/>
          <w:sz w:val="22"/>
        </w:rPr>
        <w:t>aktivitas</w:t>
      </w:r>
      <w:proofErr w:type="spellEnd"/>
      <w:r w:rsidRPr="00A72F40">
        <w:rPr>
          <w:rFonts w:ascii="Times New Roman" w:hAnsi="Times New Roman"/>
          <w:sz w:val="22"/>
        </w:rPr>
        <w:t xml:space="preserve"> </w:t>
      </w:r>
      <w:r w:rsidRPr="00A72F40">
        <w:rPr>
          <w:rFonts w:ascii="Times New Roman" w:hAnsi="Times New Roman"/>
          <w:i/>
          <w:sz w:val="22"/>
        </w:rPr>
        <w:t>in vitro</w:t>
      </w:r>
      <w:r w:rsidRPr="00A72F40">
        <w:rPr>
          <w:rFonts w:ascii="Times New Roman" w:hAnsi="Times New Roman"/>
          <w:sz w:val="22"/>
        </w:rPr>
        <w:t xml:space="preserve"> dan </w:t>
      </w:r>
      <w:r w:rsidRPr="00A72F40">
        <w:rPr>
          <w:rFonts w:ascii="Times New Roman" w:hAnsi="Times New Roman"/>
          <w:i/>
          <w:sz w:val="22"/>
        </w:rPr>
        <w:t xml:space="preserve">in vivo </w:t>
      </w:r>
      <w:proofErr w:type="spellStart"/>
      <w:r w:rsidRPr="00A72F40">
        <w:rPr>
          <w:rFonts w:ascii="Times New Roman" w:hAnsi="Times New Roman"/>
          <w:sz w:val="22"/>
        </w:rPr>
        <w:t>terkait</w:t>
      </w:r>
      <w:proofErr w:type="spellEnd"/>
      <w:r w:rsidRPr="00A72F40">
        <w:rPr>
          <w:rFonts w:ascii="Times New Roman" w:hAnsi="Times New Roman"/>
          <w:sz w:val="22"/>
        </w:rPr>
        <w:t xml:space="preserve"> </w:t>
      </w:r>
      <w:proofErr w:type="spellStart"/>
      <w:r w:rsidRPr="00A72F40">
        <w:rPr>
          <w:rFonts w:ascii="Times New Roman" w:hAnsi="Times New Roman"/>
          <w:sz w:val="22"/>
        </w:rPr>
        <w:t>aktivitas</w:t>
      </w:r>
      <w:proofErr w:type="spellEnd"/>
      <w:r w:rsidRPr="00A72F40">
        <w:rPr>
          <w:rFonts w:ascii="Times New Roman" w:hAnsi="Times New Roman"/>
          <w:sz w:val="22"/>
        </w:rPr>
        <w:t xml:space="preserve"> </w:t>
      </w:r>
      <w:proofErr w:type="spellStart"/>
      <w:r w:rsidRPr="00A72F40">
        <w:rPr>
          <w:rFonts w:ascii="Times New Roman" w:hAnsi="Times New Roman"/>
          <w:sz w:val="22"/>
        </w:rPr>
        <w:t>antikanker</w:t>
      </w:r>
      <w:proofErr w:type="spellEnd"/>
      <w:r w:rsidRPr="00A72F40">
        <w:rPr>
          <w:rFonts w:ascii="Times New Roman" w:hAnsi="Times New Roman"/>
          <w:sz w:val="22"/>
        </w:rPr>
        <w:t xml:space="preserve"> juga </w:t>
      </w:r>
      <w:proofErr w:type="spellStart"/>
      <w:r w:rsidRPr="00A72F40">
        <w:rPr>
          <w:rFonts w:ascii="Times New Roman" w:hAnsi="Times New Roman"/>
          <w:sz w:val="22"/>
        </w:rPr>
        <w:t>telah</w:t>
      </w:r>
      <w:proofErr w:type="spellEnd"/>
      <w:r w:rsidRPr="00A72F40">
        <w:rPr>
          <w:rFonts w:ascii="Times New Roman" w:hAnsi="Times New Roman"/>
          <w:sz w:val="22"/>
        </w:rPr>
        <w:t xml:space="preserve"> </w:t>
      </w:r>
      <w:proofErr w:type="spellStart"/>
      <w:r w:rsidRPr="00A72F40">
        <w:rPr>
          <w:rFonts w:ascii="Times New Roman" w:hAnsi="Times New Roman"/>
          <w:sz w:val="22"/>
        </w:rPr>
        <w:t>dilaporkan</w:t>
      </w:r>
      <w:proofErr w:type="spellEnd"/>
      <w:r w:rsidRPr="00A72F40">
        <w:rPr>
          <w:rFonts w:ascii="Times New Roman" w:hAnsi="Times New Roman"/>
          <w:sz w:val="22"/>
        </w:rPr>
        <w:t xml:space="preserve"> oleh (Bhattacharya </w:t>
      </w:r>
      <w:r w:rsidRPr="00A72F40">
        <w:rPr>
          <w:rFonts w:ascii="Times New Roman" w:hAnsi="Times New Roman"/>
          <w:i/>
          <w:sz w:val="22"/>
        </w:rPr>
        <w:t>et al</w:t>
      </w:r>
      <w:r w:rsidRPr="00A72F40">
        <w:rPr>
          <w:rFonts w:ascii="Times New Roman" w:hAnsi="Times New Roman"/>
          <w:sz w:val="22"/>
        </w:rPr>
        <w:t xml:space="preserve">., 2011) </w:t>
      </w:r>
      <w:proofErr w:type="spellStart"/>
      <w:r w:rsidRPr="00A72F40">
        <w:rPr>
          <w:rFonts w:ascii="Times New Roman" w:hAnsi="Times New Roman"/>
          <w:sz w:val="22"/>
        </w:rPr>
        <w:t>dari</w:t>
      </w:r>
      <w:proofErr w:type="spellEnd"/>
      <w:r w:rsidRPr="00A72F40">
        <w:rPr>
          <w:rFonts w:ascii="Times New Roman" w:hAnsi="Times New Roman"/>
          <w:sz w:val="22"/>
        </w:rPr>
        <w:t xml:space="preserve"> </w:t>
      </w:r>
      <w:proofErr w:type="spellStart"/>
      <w:r w:rsidRPr="00A72F40">
        <w:rPr>
          <w:rFonts w:ascii="Times New Roman" w:hAnsi="Times New Roman"/>
          <w:sz w:val="22"/>
        </w:rPr>
        <w:t>Departemen</w:t>
      </w:r>
      <w:proofErr w:type="spellEnd"/>
      <w:r w:rsidRPr="00A72F40">
        <w:rPr>
          <w:rFonts w:ascii="Times New Roman" w:hAnsi="Times New Roman"/>
          <w:sz w:val="22"/>
        </w:rPr>
        <w:t xml:space="preserve"> </w:t>
      </w:r>
      <w:proofErr w:type="spellStart"/>
      <w:r w:rsidRPr="00A72F40">
        <w:rPr>
          <w:rFonts w:ascii="Times New Roman" w:hAnsi="Times New Roman"/>
          <w:sz w:val="22"/>
        </w:rPr>
        <w:t>Teknologi</w:t>
      </w:r>
      <w:proofErr w:type="spellEnd"/>
      <w:r w:rsidRPr="00A72F40">
        <w:rPr>
          <w:rFonts w:ascii="Times New Roman" w:hAnsi="Times New Roman"/>
          <w:sz w:val="22"/>
        </w:rPr>
        <w:t xml:space="preserve"> </w:t>
      </w:r>
      <w:proofErr w:type="spellStart"/>
      <w:r w:rsidRPr="00A72F40">
        <w:rPr>
          <w:rFonts w:ascii="Times New Roman" w:hAnsi="Times New Roman"/>
          <w:sz w:val="22"/>
        </w:rPr>
        <w:t>Farmasi</w:t>
      </w:r>
      <w:proofErr w:type="spellEnd"/>
      <w:r w:rsidRPr="00A72F40">
        <w:rPr>
          <w:rFonts w:ascii="Times New Roman" w:hAnsi="Times New Roman"/>
          <w:sz w:val="22"/>
        </w:rPr>
        <w:t xml:space="preserve"> </w:t>
      </w:r>
      <w:proofErr w:type="spellStart"/>
      <w:r w:rsidRPr="00A72F40">
        <w:rPr>
          <w:rFonts w:ascii="Times New Roman" w:hAnsi="Times New Roman"/>
          <w:sz w:val="22"/>
        </w:rPr>
        <w:t>Universitas</w:t>
      </w:r>
      <w:proofErr w:type="spellEnd"/>
      <w:r w:rsidRPr="00A72F40">
        <w:rPr>
          <w:rFonts w:ascii="Times New Roman" w:hAnsi="Times New Roman"/>
          <w:sz w:val="22"/>
        </w:rPr>
        <w:t xml:space="preserve"> Jadavpur India, </w:t>
      </w:r>
      <w:proofErr w:type="spellStart"/>
      <w:r w:rsidRPr="00A72F40">
        <w:rPr>
          <w:rFonts w:ascii="Times New Roman" w:hAnsi="Times New Roman"/>
          <w:sz w:val="22"/>
        </w:rPr>
        <w:t>mengatakan</w:t>
      </w:r>
      <w:proofErr w:type="spellEnd"/>
      <w:r w:rsidRPr="00A72F40">
        <w:rPr>
          <w:rFonts w:ascii="Times New Roman" w:hAnsi="Times New Roman"/>
          <w:sz w:val="22"/>
        </w:rPr>
        <w:t xml:space="preserve"> </w:t>
      </w:r>
      <w:proofErr w:type="spellStart"/>
      <w:r w:rsidRPr="00A72F40">
        <w:rPr>
          <w:rFonts w:ascii="Times New Roman" w:hAnsi="Times New Roman"/>
          <w:sz w:val="22"/>
        </w:rPr>
        <w:t>bahwa</w:t>
      </w:r>
      <w:proofErr w:type="spellEnd"/>
      <w:r w:rsidRPr="00A72F40">
        <w:rPr>
          <w:rFonts w:ascii="Times New Roman" w:hAnsi="Times New Roman"/>
          <w:sz w:val="22"/>
        </w:rPr>
        <w:t xml:space="preserve"> </w:t>
      </w:r>
      <w:proofErr w:type="spellStart"/>
      <w:r w:rsidRPr="00A72F40">
        <w:rPr>
          <w:rFonts w:ascii="Times New Roman" w:hAnsi="Times New Roman"/>
          <w:sz w:val="22"/>
        </w:rPr>
        <w:t>ekstrak</w:t>
      </w:r>
      <w:proofErr w:type="spellEnd"/>
      <w:r w:rsidRPr="00A72F40">
        <w:rPr>
          <w:rFonts w:ascii="Times New Roman" w:hAnsi="Times New Roman"/>
          <w:sz w:val="22"/>
        </w:rPr>
        <w:t xml:space="preserve"> </w:t>
      </w:r>
      <w:proofErr w:type="spellStart"/>
      <w:r w:rsidRPr="00A72F40">
        <w:rPr>
          <w:rFonts w:ascii="Times New Roman" w:hAnsi="Times New Roman"/>
          <w:sz w:val="22"/>
        </w:rPr>
        <w:t>etanol</w:t>
      </w:r>
      <w:proofErr w:type="spellEnd"/>
      <w:r w:rsidRPr="00A72F40">
        <w:rPr>
          <w:rFonts w:ascii="Times New Roman" w:hAnsi="Times New Roman"/>
          <w:sz w:val="22"/>
        </w:rPr>
        <w:t xml:space="preserve"> </w:t>
      </w:r>
      <w:proofErr w:type="spellStart"/>
      <w:r w:rsidRPr="00A72F40">
        <w:rPr>
          <w:rFonts w:ascii="Times New Roman" w:hAnsi="Times New Roman"/>
          <w:sz w:val="22"/>
        </w:rPr>
        <w:t>daun</w:t>
      </w:r>
      <w:proofErr w:type="spellEnd"/>
      <w:r w:rsidRPr="00A72F40">
        <w:rPr>
          <w:rFonts w:ascii="Times New Roman" w:hAnsi="Times New Roman"/>
          <w:sz w:val="22"/>
        </w:rPr>
        <w:t xml:space="preserve"> </w:t>
      </w:r>
      <w:proofErr w:type="spellStart"/>
      <w:r w:rsidRPr="00A72F40">
        <w:rPr>
          <w:rFonts w:ascii="Times New Roman" w:hAnsi="Times New Roman"/>
          <w:sz w:val="22"/>
        </w:rPr>
        <w:t>mentimun</w:t>
      </w:r>
      <w:proofErr w:type="spellEnd"/>
      <w:r w:rsidRPr="00A72F40">
        <w:rPr>
          <w:rFonts w:ascii="Times New Roman" w:hAnsi="Times New Roman"/>
          <w:sz w:val="22"/>
        </w:rPr>
        <w:t xml:space="preserve"> papasan pada parameter </w:t>
      </w:r>
      <w:r w:rsidRPr="00A72F40">
        <w:rPr>
          <w:rFonts w:ascii="Times New Roman" w:hAnsi="Times New Roman"/>
          <w:i/>
          <w:sz w:val="22"/>
        </w:rPr>
        <w:t>in vitro</w:t>
      </w:r>
      <w:r w:rsidRPr="00A72F40">
        <w:rPr>
          <w:rFonts w:ascii="Times New Roman" w:hAnsi="Times New Roman"/>
          <w:sz w:val="22"/>
        </w:rPr>
        <w:t xml:space="preserve"> dan </w:t>
      </w:r>
      <w:r w:rsidRPr="00A72F40">
        <w:rPr>
          <w:rFonts w:ascii="Times New Roman" w:hAnsi="Times New Roman"/>
          <w:i/>
          <w:sz w:val="22"/>
        </w:rPr>
        <w:t>in vivo</w:t>
      </w:r>
      <w:r w:rsidRPr="00A72F40">
        <w:rPr>
          <w:rFonts w:ascii="Times New Roman" w:hAnsi="Times New Roman"/>
          <w:sz w:val="22"/>
        </w:rPr>
        <w:t xml:space="preserve"> </w:t>
      </w:r>
      <w:proofErr w:type="spellStart"/>
      <w:r w:rsidRPr="00A72F40">
        <w:rPr>
          <w:rFonts w:ascii="Times New Roman" w:hAnsi="Times New Roman"/>
          <w:sz w:val="22"/>
        </w:rPr>
        <w:t>memiliki</w:t>
      </w:r>
      <w:proofErr w:type="spellEnd"/>
      <w:r w:rsidRPr="00A72F40">
        <w:rPr>
          <w:rFonts w:ascii="Times New Roman" w:hAnsi="Times New Roman"/>
          <w:sz w:val="22"/>
        </w:rPr>
        <w:t xml:space="preserve"> </w:t>
      </w:r>
      <w:proofErr w:type="spellStart"/>
      <w:r w:rsidRPr="00A72F40">
        <w:rPr>
          <w:rFonts w:ascii="Times New Roman" w:hAnsi="Times New Roman"/>
          <w:sz w:val="22"/>
        </w:rPr>
        <w:t>aktivitas</w:t>
      </w:r>
      <w:proofErr w:type="spellEnd"/>
      <w:r w:rsidRPr="00A72F40">
        <w:rPr>
          <w:rFonts w:ascii="Times New Roman" w:hAnsi="Times New Roman"/>
          <w:sz w:val="22"/>
        </w:rPr>
        <w:t xml:space="preserve"> </w:t>
      </w:r>
      <w:proofErr w:type="spellStart"/>
      <w:r w:rsidRPr="00A72F40">
        <w:rPr>
          <w:rFonts w:ascii="Times New Roman" w:hAnsi="Times New Roman"/>
          <w:sz w:val="22"/>
        </w:rPr>
        <w:t>antikanker</w:t>
      </w:r>
      <w:proofErr w:type="spellEnd"/>
      <w:r w:rsidRPr="00A72F40">
        <w:rPr>
          <w:rFonts w:ascii="Times New Roman" w:hAnsi="Times New Roman"/>
          <w:sz w:val="22"/>
        </w:rPr>
        <w:t xml:space="preserve"> </w:t>
      </w:r>
      <w:proofErr w:type="spellStart"/>
      <w:r w:rsidRPr="00A72F40">
        <w:rPr>
          <w:rFonts w:ascii="Times New Roman" w:hAnsi="Times New Roman"/>
          <w:sz w:val="22"/>
        </w:rPr>
        <w:t>terhadap</w:t>
      </w:r>
      <w:proofErr w:type="spellEnd"/>
      <w:r w:rsidRPr="00A72F40">
        <w:rPr>
          <w:rFonts w:ascii="Times New Roman" w:hAnsi="Times New Roman"/>
          <w:sz w:val="22"/>
        </w:rPr>
        <w:t xml:space="preserve"> </w:t>
      </w:r>
      <w:proofErr w:type="spellStart"/>
      <w:r w:rsidRPr="00A72F40">
        <w:rPr>
          <w:rFonts w:ascii="Times New Roman" w:hAnsi="Times New Roman"/>
          <w:sz w:val="22"/>
        </w:rPr>
        <w:t>sel</w:t>
      </w:r>
      <w:proofErr w:type="spellEnd"/>
      <w:r w:rsidRPr="00A72F40">
        <w:rPr>
          <w:rFonts w:ascii="Times New Roman" w:hAnsi="Times New Roman"/>
          <w:sz w:val="22"/>
        </w:rPr>
        <w:t xml:space="preserve"> EAC </w:t>
      </w:r>
      <w:proofErr w:type="spellStart"/>
      <w:r w:rsidRPr="00A72F40">
        <w:rPr>
          <w:rFonts w:ascii="Times New Roman" w:hAnsi="Times New Roman"/>
          <w:sz w:val="22"/>
        </w:rPr>
        <w:t>sehingga</w:t>
      </w:r>
      <w:proofErr w:type="spellEnd"/>
      <w:r w:rsidRPr="00A72F40">
        <w:rPr>
          <w:rFonts w:ascii="Times New Roman" w:hAnsi="Times New Roman"/>
          <w:sz w:val="22"/>
        </w:rPr>
        <w:t xml:space="preserve"> </w:t>
      </w:r>
      <w:proofErr w:type="spellStart"/>
      <w:r w:rsidRPr="00A72F40">
        <w:rPr>
          <w:rFonts w:ascii="Times New Roman" w:hAnsi="Times New Roman"/>
          <w:sz w:val="22"/>
        </w:rPr>
        <w:t>senyawa</w:t>
      </w:r>
      <w:proofErr w:type="spellEnd"/>
      <w:r w:rsidRPr="00A72F40">
        <w:rPr>
          <w:rFonts w:ascii="Times New Roman" w:hAnsi="Times New Roman"/>
          <w:sz w:val="22"/>
        </w:rPr>
        <w:t xml:space="preserve"> </w:t>
      </w:r>
      <w:proofErr w:type="spellStart"/>
      <w:r w:rsidRPr="00A72F40">
        <w:rPr>
          <w:rFonts w:ascii="Times New Roman" w:hAnsi="Times New Roman"/>
          <w:sz w:val="22"/>
        </w:rPr>
        <w:t>terisolasi</w:t>
      </w:r>
      <w:proofErr w:type="spellEnd"/>
      <w:r w:rsidRPr="00A72F40">
        <w:rPr>
          <w:rFonts w:ascii="Times New Roman" w:hAnsi="Times New Roman"/>
          <w:sz w:val="22"/>
        </w:rPr>
        <w:t xml:space="preserve"> </w:t>
      </w:r>
      <w:proofErr w:type="spellStart"/>
      <w:r w:rsidRPr="00A72F40">
        <w:rPr>
          <w:rFonts w:ascii="Times New Roman" w:hAnsi="Times New Roman"/>
          <w:sz w:val="22"/>
        </w:rPr>
        <w:t>dari</w:t>
      </w:r>
      <w:proofErr w:type="spellEnd"/>
      <w:r w:rsidRPr="00A72F40">
        <w:rPr>
          <w:rFonts w:ascii="Times New Roman" w:hAnsi="Times New Roman"/>
          <w:sz w:val="22"/>
        </w:rPr>
        <w:t xml:space="preserve"> </w:t>
      </w:r>
      <w:proofErr w:type="spellStart"/>
      <w:r w:rsidRPr="00A72F40">
        <w:rPr>
          <w:rFonts w:ascii="Times New Roman" w:hAnsi="Times New Roman"/>
          <w:sz w:val="22"/>
        </w:rPr>
        <w:t>ekstrak</w:t>
      </w:r>
      <w:proofErr w:type="spellEnd"/>
      <w:r w:rsidRPr="00A72F40">
        <w:rPr>
          <w:rFonts w:ascii="Times New Roman" w:hAnsi="Times New Roman"/>
          <w:sz w:val="22"/>
        </w:rPr>
        <w:t xml:space="preserve"> </w:t>
      </w:r>
      <w:proofErr w:type="spellStart"/>
      <w:r w:rsidRPr="00A72F40">
        <w:rPr>
          <w:rFonts w:ascii="Times New Roman" w:hAnsi="Times New Roman"/>
          <w:sz w:val="22"/>
        </w:rPr>
        <w:t>etanol</w:t>
      </w:r>
      <w:proofErr w:type="spellEnd"/>
      <w:r w:rsidRPr="00A72F40">
        <w:rPr>
          <w:rFonts w:ascii="Times New Roman" w:hAnsi="Times New Roman"/>
          <w:sz w:val="22"/>
        </w:rPr>
        <w:t xml:space="preserve"> </w:t>
      </w:r>
      <w:proofErr w:type="spellStart"/>
      <w:r w:rsidRPr="00A72F40">
        <w:rPr>
          <w:rFonts w:ascii="Times New Roman" w:hAnsi="Times New Roman"/>
          <w:sz w:val="22"/>
        </w:rPr>
        <w:t>dapat</w:t>
      </w:r>
      <w:proofErr w:type="spellEnd"/>
      <w:r w:rsidRPr="00A72F40">
        <w:rPr>
          <w:rFonts w:ascii="Times New Roman" w:hAnsi="Times New Roman"/>
          <w:sz w:val="22"/>
        </w:rPr>
        <w:t xml:space="preserve"> </w:t>
      </w:r>
      <w:proofErr w:type="spellStart"/>
      <w:r w:rsidRPr="00A72F40">
        <w:rPr>
          <w:rFonts w:ascii="Times New Roman" w:hAnsi="Times New Roman"/>
          <w:sz w:val="22"/>
        </w:rPr>
        <w:t>digunakan</w:t>
      </w:r>
      <w:proofErr w:type="spellEnd"/>
      <w:r w:rsidRPr="00A72F40">
        <w:rPr>
          <w:rFonts w:ascii="Times New Roman" w:hAnsi="Times New Roman"/>
          <w:sz w:val="22"/>
        </w:rPr>
        <w:t xml:space="preserve"> </w:t>
      </w:r>
      <w:proofErr w:type="spellStart"/>
      <w:r w:rsidRPr="00A72F40">
        <w:rPr>
          <w:rFonts w:ascii="Times New Roman" w:hAnsi="Times New Roman"/>
          <w:sz w:val="22"/>
        </w:rPr>
        <w:t>untuk</w:t>
      </w:r>
      <w:proofErr w:type="spellEnd"/>
      <w:r w:rsidRPr="00A72F40">
        <w:rPr>
          <w:rFonts w:ascii="Times New Roman" w:hAnsi="Times New Roman"/>
          <w:sz w:val="22"/>
        </w:rPr>
        <w:t xml:space="preserve"> </w:t>
      </w:r>
      <w:proofErr w:type="spellStart"/>
      <w:r w:rsidRPr="00A72F40">
        <w:rPr>
          <w:rFonts w:ascii="Times New Roman" w:hAnsi="Times New Roman"/>
          <w:sz w:val="22"/>
        </w:rPr>
        <w:t>desain</w:t>
      </w:r>
      <w:proofErr w:type="spellEnd"/>
      <w:r w:rsidRPr="00A72F40">
        <w:rPr>
          <w:rFonts w:ascii="Times New Roman" w:hAnsi="Times New Roman"/>
          <w:sz w:val="22"/>
        </w:rPr>
        <w:t xml:space="preserve"> </w:t>
      </w:r>
      <w:proofErr w:type="spellStart"/>
      <w:r w:rsidRPr="00A72F40">
        <w:rPr>
          <w:rFonts w:ascii="Times New Roman" w:hAnsi="Times New Roman"/>
          <w:sz w:val="22"/>
        </w:rPr>
        <w:t>rasional</w:t>
      </w:r>
      <w:proofErr w:type="spellEnd"/>
      <w:r w:rsidRPr="00A72F40">
        <w:rPr>
          <w:rFonts w:ascii="Times New Roman" w:hAnsi="Times New Roman"/>
          <w:sz w:val="22"/>
        </w:rPr>
        <w:t xml:space="preserve"> </w:t>
      </w:r>
      <w:proofErr w:type="spellStart"/>
      <w:r w:rsidRPr="00A72F40">
        <w:rPr>
          <w:rFonts w:ascii="Times New Roman" w:hAnsi="Times New Roman"/>
          <w:sz w:val="22"/>
        </w:rPr>
        <w:t>obat</w:t>
      </w:r>
      <w:proofErr w:type="spellEnd"/>
      <w:r w:rsidRPr="00A72F40">
        <w:rPr>
          <w:rFonts w:ascii="Times New Roman" w:hAnsi="Times New Roman"/>
          <w:sz w:val="22"/>
        </w:rPr>
        <w:t xml:space="preserve"> </w:t>
      </w:r>
      <w:proofErr w:type="spellStart"/>
      <w:r w:rsidRPr="00A72F40">
        <w:rPr>
          <w:rFonts w:ascii="Times New Roman" w:hAnsi="Times New Roman"/>
          <w:sz w:val="22"/>
        </w:rPr>
        <w:t>antikanker</w:t>
      </w:r>
      <w:proofErr w:type="spellEnd"/>
      <w:r w:rsidRPr="00A72F40">
        <w:rPr>
          <w:rFonts w:ascii="Times New Roman" w:hAnsi="Times New Roman"/>
          <w:sz w:val="22"/>
        </w:rPr>
        <w:t xml:space="preserve">. Oleh </w:t>
      </w:r>
      <w:proofErr w:type="spellStart"/>
      <w:r w:rsidRPr="00A72F40">
        <w:rPr>
          <w:rFonts w:ascii="Times New Roman" w:hAnsi="Times New Roman"/>
          <w:sz w:val="22"/>
        </w:rPr>
        <w:t>karena</w:t>
      </w:r>
      <w:proofErr w:type="spellEnd"/>
      <w:r w:rsidRPr="00A72F40">
        <w:rPr>
          <w:rFonts w:ascii="Times New Roman" w:hAnsi="Times New Roman"/>
          <w:sz w:val="22"/>
        </w:rPr>
        <w:t xml:space="preserve"> </w:t>
      </w:r>
      <w:proofErr w:type="spellStart"/>
      <w:r w:rsidRPr="00A72F40">
        <w:rPr>
          <w:rFonts w:ascii="Times New Roman" w:hAnsi="Times New Roman"/>
          <w:sz w:val="22"/>
        </w:rPr>
        <w:t>itu</w:t>
      </w:r>
      <w:proofErr w:type="spellEnd"/>
      <w:r w:rsidRPr="00A72F40">
        <w:rPr>
          <w:rFonts w:ascii="Times New Roman" w:hAnsi="Times New Roman"/>
          <w:sz w:val="22"/>
        </w:rPr>
        <w:t xml:space="preserve"> </w:t>
      </w:r>
      <w:proofErr w:type="spellStart"/>
      <w:r w:rsidRPr="00A72F40">
        <w:rPr>
          <w:rFonts w:ascii="Times New Roman" w:hAnsi="Times New Roman"/>
          <w:sz w:val="22"/>
        </w:rPr>
        <w:t>peneliti</w:t>
      </w:r>
      <w:proofErr w:type="spellEnd"/>
      <w:r w:rsidRPr="00A72F40">
        <w:rPr>
          <w:rFonts w:ascii="Times New Roman" w:hAnsi="Times New Roman"/>
          <w:sz w:val="22"/>
        </w:rPr>
        <w:t xml:space="preserve"> </w:t>
      </w:r>
      <w:proofErr w:type="spellStart"/>
      <w:r w:rsidRPr="00A72F40">
        <w:rPr>
          <w:rFonts w:ascii="Times New Roman" w:hAnsi="Times New Roman"/>
          <w:sz w:val="22"/>
        </w:rPr>
        <w:t>ingin</w:t>
      </w:r>
      <w:proofErr w:type="spellEnd"/>
      <w:r w:rsidRPr="00A72F40">
        <w:rPr>
          <w:rFonts w:ascii="Times New Roman" w:hAnsi="Times New Roman"/>
          <w:sz w:val="22"/>
        </w:rPr>
        <w:t xml:space="preserve"> </w:t>
      </w:r>
      <w:proofErr w:type="spellStart"/>
      <w:r w:rsidRPr="00A72F40">
        <w:rPr>
          <w:rFonts w:ascii="Times New Roman" w:hAnsi="Times New Roman"/>
          <w:sz w:val="22"/>
        </w:rPr>
        <w:t>melakakuan</w:t>
      </w:r>
      <w:proofErr w:type="spellEnd"/>
      <w:r w:rsidRPr="00A72F40">
        <w:rPr>
          <w:rFonts w:ascii="Times New Roman" w:hAnsi="Times New Roman"/>
          <w:sz w:val="22"/>
        </w:rPr>
        <w:t xml:space="preserve"> </w:t>
      </w:r>
      <w:proofErr w:type="spellStart"/>
      <w:r w:rsidRPr="00A72F40">
        <w:rPr>
          <w:rFonts w:ascii="Times New Roman" w:hAnsi="Times New Roman"/>
          <w:sz w:val="22"/>
        </w:rPr>
        <w:t>pengujian</w:t>
      </w:r>
      <w:proofErr w:type="spellEnd"/>
      <w:r w:rsidRPr="00A72F40">
        <w:rPr>
          <w:rFonts w:ascii="Times New Roman" w:hAnsi="Times New Roman"/>
          <w:sz w:val="22"/>
        </w:rPr>
        <w:t xml:space="preserve"> </w:t>
      </w:r>
      <w:proofErr w:type="spellStart"/>
      <w:r w:rsidRPr="00A72F40">
        <w:rPr>
          <w:rFonts w:ascii="Times New Roman" w:hAnsi="Times New Roman"/>
          <w:sz w:val="22"/>
        </w:rPr>
        <w:t>aktivitas</w:t>
      </w:r>
      <w:proofErr w:type="spellEnd"/>
      <w:r w:rsidRPr="00A72F40">
        <w:rPr>
          <w:rFonts w:ascii="Times New Roman" w:hAnsi="Times New Roman"/>
          <w:sz w:val="22"/>
        </w:rPr>
        <w:t xml:space="preserve"> </w:t>
      </w:r>
      <w:proofErr w:type="spellStart"/>
      <w:r w:rsidRPr="00A72F40">
        <w:rPr>
          <w:rFonts w:ascii="Times New Roman" w:hAnsi="Times New Roman"/>
          <w:sz w:val="22"/>
        </w:rPr>
        <w:t>sitotoksik</w:t>
      </w:r>
      <w:proofErr w:type="spellEnd"/>
      <w:r w:rsidRPr="00A72F40">
        <w:rPr>
          <w:rFonts w:ascii="Times New Roman" w:hAnsi="Times New Roman"/>
          <w:sz w:val="22"/>
        </w:rPr>
        <w:t xml:space="preserve"> </w:t>
      </w:r>
      <w:r w:rsidRPr="00A72F40">
        <w:rPr>
          <w:rFonts w:ascii="Times New Roman" w:hAnsi="Times New Roman"/>
          <w:sz w:val="22"/>
          <w:lang w:val="id-ID"/>
        </w:rPr>
        <w:t xml:space="preserve">umbi </w:t>
      </w:r>
      <w:proofErr w:type="spellStart"/>
      <w:r w:rsidRPr="00A72F40">
        <w:rPr>
          <w:rFonts w:ascii="Times New Roman" w:eastAsiaTheme="minorHAnsi" w:hAnsi="Times New Roman"/>
          <w:sz w:val="22"/>
        </w:rPr>
        <w:t>tanaman</w:t>
      </w:r>
      <w:proofErr w:type="spellEnd"/>
      <w:r w:rsidRPr="00A72F40">
        <w:rPr>
          <w:rFonts w:ascii="Times New Roman" w:eastAsiaTheme="minorHAnsi" w:hAnsi="Times New Roman"/>
          <w:sz w:val="22"/>
        </w:rPr>
        <w:t xml:space="preserve"> </w:t>
      </w:r>
      <w:proofErr w:type="spellStart"/>
      <w:r w:rsidRPr="00A72F40">
        <w:rPr>
          <w:rFonts w:ascii="Times New Roman" w:eastAsiaTheme="minorHAnsi" w:hAnsi="Times New Roman"/>
          <w:sz w:val="22"/>
        </w:rPr>
        <w:t>mentimun</w:t>
      </w:r>
      <w:proofErr w:type="spellEnd"/>
      <w:r w:rsidRPr="00A72F40">
        <w:rPr>
          <w:rFonts w:ascii="Times New Roman" w:eastAsiaTheme="minorHAnsi" w:hAnsi="Times New Roman"/>
          <w:sz w:val="22"/>
        </w:rPr>
        <w:t xml:space="preserve"> papasan (</w:t>
      </w:r>
      <w:proofErr w:type="spellStart"/>
      <w:r w:rsidRPr="00A72F40">
        <w:rPr>
          <w:rFonts w:ascii="Times New Roman" w:eastAsiaTheme="minorHAnsi" w:hAnsi="Times New Roman"/>
          <w:i/>
          <w:sz w:val="22"/>
        </w:rPr>
        <w:t>Coccinia</w:t>
      </w:r>
      <w:proofErr w:type="spellEnd"/>
      <w:r w:rsidRPr="00A72F40">
        <w:rPr>
          <w:rFonts w:ascii="Times New Roman" w:eastAsiaTheme="minorHAnsi" w:hAnsi="Times New Roman"/>
          <w:i/>
          <w:sz w:val="22"/>
        </w:rPr>
        <w:t xml:space="preserve"> </w:t>
      </w:r>
      <w:proofErr w:type="spellStart"/>
      <w:r w:rsidRPr="00A72F40">
        <w:rPr>
          <w:rFonts w:ascii="Times New Roman" w:eastAsiaTheme="minorHAnsi" w:hAnsi="Times New Roman"/>
          <w:i/>
          <w:sz w:val="22"/>
        </w:rPr>
        <w:t>grandis</w:t>
      </w:r>
      <w:proofErr w:type="spellEnd"/>
      <w:r w:rsidRPr="00A72F40">
        <w:rPr>
          <w:rFonts w:ascii="Times New Roman" w:eastAsiaTheme="minorHAnsi" w:hAnsi="Times New Roman"/>
          <w:sz w:val="22"/>
        </w:rPr>
        <w:t xml:space="preserve"> (</w:t>
      </w:r>
      <w:r w:rsidRPr="00A72F40">
        <w:rPr>
          <w:rFonts w:ascii="Times New Roman" w:eastAsiaTheme="minorHAnsi" w:hAnsi="Times New Roman"/>
          <w:iCs/>
          <w:sz w:val="22"/>
        </w:rPr>
        <w:t>L</w:t>
      </w:r>
      <w:r w:rsidRPr="00A72F40">
        <w:rPr>
          <w:rFonts w:ascii="Times New Roman" w:eastAsiaTheme="minorHAnsi" w:hAnsi="Times New Roman"/>
          <w:sz w:val="22"/>
        </w:rPr>
        <w:t>.) Voigt</w:t>
      </w:r>
      <w:r w:rsidRPr="00A72F40">
        <w:rPr>
          <w:rFonts w:ascii="Times New Roman" w:hAnsi="Times New Roman"/>
          <w:sz w:val="22"/>
        </w:rPr>
        <w:t xml:space="preserve">) </w:t>
      </w:r>
      <w:proofErr w:type="spellStart"/>
      <w:r w:rsidRPr="00A72F40">
        <w:rPr>
          <w:rFonts w:ascii="Times New Roman" w:hAnsi="Times New Roman"/>
          <w:iCs/>
          <w:sz w:val="22"/>
        </w:rPr>
        <w:t>terhadap</w:t>
      </w:r>
      <w:proofErr w:type="spellEnd"/>
      <w:r w:rsidRPr="00A72F40">
        <w:rPr>
          <w:rFonts w:ascii="Times New Roman" w:hAnsi="Times New Roman"/>
          <w:iCs/>
          <w:sz w:val="22"/>
        </w:rPr>
        <w:t xml:space="preserve"> </w:t>
      </w:r>
      <w:proofErr w:type="spellStart"/>
      <w:r w:rsidRPr="00A72F40">
        <w:rPr>
          <w:rFonts w:ascii="Times New Roman" w:hAnsi="Times New Roman"/>
          <w:iCs/>
          <w:sz w:val="22"/>
        </w:rPr>
        <w:t>sel</w:t>
      </w:r>
      <w:proofErr w:type="spellEnd"/>
      <w:r w:rsidRPr="00A72F40">
        <w:rPr>
          <w:rFonts w:ascii="Times New Roman" w:hAnsi="Times New Roman"/>
          <w:iCs/>
          <w:sz w:val="22"/>
        </w:rPr>
        <w:t xml:space="preserve"> </w:t>
      </w:r>
      <w:proofErr w:type="spellStart"/>
      <w:r w:rsidRPr="00A72F40">
        <w:rPr>
          <w:rFonts w:ascii="Times New Roman" w:hAnsi="Times New Roman"/>
          <w:iCs/>
          <w:sz w:val="22"/>
        </w:rPr>
        <w:t>kanker</w:t>
      </w:r>
      <w:proofErr w:type="spellEnd"/>
      <w:r w:rsidRPr="00A72F40">
        <w:rPr>
          <w:rFonts w:ascii="Times New Roman" w:hAnsi="Times New Roman"/>
          <w:iCs/>
          <w:sz w:val="22"/>
        </w:rPr>
        <w:t xml:space="preserve"> T47D </w:t>
      </w:r>
      <w:proofErr w:type="spellStart"/>
      <w:r w:rsidRPr="00A72F40">
        <w:rPr>
          <w:rFonts w:ascii="Times New Roman" w:hAnsi="Times New Roman"/>
          <w:iCs/>
          <w:sz w:val="22"/>
        </w:rPr>
        <w:t>serta</w:t>
      </w:r>
      <w:proofErr w:type="spellEnd"/>
      <w:r w:rsidRPr="00A72F40">
        <w:rPr>
          <w:rFonts w:ascii="Times New Roman" w:hAnsi="Times New Roman"/>
          <w:iCs/>
          <w:sz w:val="22"/>
        </w:rPr>
        <w:t xml:space="preserve"> </w:t>
      </w:r>
      <w:proofErr w:type="spellStart"/>
      <w:r w:rsidRPr="00A72F40">
        <w:rPr>
          <w:rFonts w:ascii="Times New Roman" w:hAnsi="Times New Roman"/>
          <w:iCs/>
          <w:sz w:val="22"/>
        </w:rPr>
        <w:t>ingin</w:t>
      </w:r>
      <w:proofErr w:type="spellEnd"/>
      <w:r w:rsidRPr="00A72F40">
        <w:rPr>
          <w:rFonts w:ascii="Times New Roman" w:hAnsi="Times New Roman"/>
          <w:iCs/>
          <w:sz w:val="22"/>
        </w:rPr>
        <w:t xml:space="preserve"> </w:t>
      </w:r>
      <w:proofErr w:type="spellStart"/>
      <w:r w:rsidRPr="00A72F40">
        <w:rPr>
          <w:rFonts w:ascii="Times New Roman" w:hAnsi="Times New Roman"/>
          <w:iCs/>
          <w:sz w:val="22"/>
        </w:rPr>
        <w:t>megetahui</w:t>
      </w:r>
      <w:proofErr w:type="spellEnd"/>
      <w:r w:rsidRPr="00A72F40">
        <w:rPr>
          <w:rFonts w:ascii="Times New Roman" w:hAnsi="Times New Roman"/>
          <w:iCs/>
          <w:sz w:val="22"/>
        </w:rPr>
        <w:t xml:space="preserve"> </w:t>
      </w:r>
      <w:proofErr w:type="spellStart"/>
      <w:r w:rsidRPr="00A72F40">
        <w:rPr>
          <w:rFonts w:ascii="Times New Roman" w:hAnsi="Times New Roman"/>
          <w:iCs/>
          <w:sz w:val="22"/>
        </w:rPr>
        <w:t>efek</w:t>
      </w:r>
      <w:proofErr w:type="spellEnd"/>
      <w:r w:rsidRPr="00A72F40">
        <w:rPr>
          <w:rFonts w:ascii="Times New Roman" w:hAnsi="Times New Roman"/>
          <w:iCs/>
          <w:sz w:val="22"/>
        </w:rPr>
        <w:t xml:space="preserve"> </w:t>
      </w:r>
      <w:proofErr w:type="spellStart"/>
      <w:r w:rsidRPr="00A72F40">
        <w:rPr>
          <w:rFonts w:ascii="Times New Roman" w:hAnsi="Times New Roman"/>
          <w:iCs/>
          <w:sz w:val="22"/>
        </w:rPr>
        <w:t>antiangiogenik</w:t>
      </w:r>
      <w:proofErr w:type="spellEnd"/>
      <w:r w:rsidRPr="00A72F40">
        <w:rPr>
          <w:rFonts w:ascii="Times New Roman" w:hAnsi="Times New Roman"/>
          <w:iCs/>
          <w:sz w:val="22"/>
        </w:rPr>
        <w:t xml:space="preserve"> </w:t>
      </w:r>
      <w:proofErr w:type="spellStart"/>
      <w:r w:rsidRPr="00A72F40">
        <w:rPr>
          <w:rFonts w:ascii="Times New Roman" w:hAnsi="Times New Roman"/>
          <w:iCs/>
          <w:sz w:val="22"/>
        </w:rPr>
        <w:t>terhadap</w:t>
      </w:r>
      <w:proofErr w:type="spellEnd"/>
      <w:r w:rsidRPr="00A72F40">
        <w:rPr>
          <w:rFonts w:ascii="Times New Roman" w:hAnsi="Times New Roman"/>
          <w:iCs/>
          <w:sz w:val="22"/>
        </w:rPr>
        <w:t xml:space="preserve"> </w:t>
      </w:r>
      <w:proofErr w:type="spellStart"/>
      <w:r w:rsidRPr="00A72F40">
        <w:rPr>
          <w:rFonts w:ascii="Times New Roman" w:hAnsi="Times New Roman"/>
          <w:i/>
          <w:iCs/>
          <w:sz w:val="22"/>
        </w:rPr>
        <w:t>Chorioallantoic</w:t>
      </w:r>
      <w:proofErr w:type="spellEnd"/>
      <w:r w:rsidRPr="00A72F40">
        <w:rPr>
          <w:rFonts w:ascii="Times New Roman" w:hAnsi="Times New Roman"/>
          <w:i/>
          <w:iCs/>
          <w:sz w:val="22"/>
        </w:rPr>
        <w:t xml:space="preserve"> membrane</w:t>
      </w:r>
      <w:r w:rsidRPr="00A72F40">
        <w:rPr>
          <w:rFonts w:ascii="Times New Roman" w:hAnsi="Times New Roman"/>
          <w:iCs/>
          <w:sz w:val="22"/>
        </w:rPr>
        <w:t xml:space="preserve"> (CAM) yang </w:t>
      </w:r>
      <w:proofErr w:type="spellStart"/>
      <w:r w:rsidRPr="00A72F40">
        <w:rPr>
          <w:rFonts w:ascii="Times New Roman" w:hAnsi="Times New Roman"/>
          <w:iCs/>
          <w:sz w:val="22"/>
        </w:rPr>
        <w:t>diinduksi</w:t>
      </w:r>
      <w:proofErr w:type="spellEnd"/>
      <w:r w:rsidRPr="00A72F40">
        <w:rPr>
          <w:rFonts w:ascii="Times New Roman" w:hAnsi="Times New Roman"/>
          <w:iCs/>
          <w:sz w:val="22"/>
        </w:rPr>
        <w:t xml:space="preserve"> protein </w:t>
      </w:r>
      <w:proofErr w:type="spellStart"/>
      <w:r w:rsidRPr="00A72F40">
        <w:rPr>
          <w:rFonts w:ascii="Times New Roman" w:hAnsi="Times New Roman"/>
          <w:iCs/>
          <w:sz w:val="22"/>
        </w:rPr>
        <w:t>bFGF</w:t>
      </w:r>
      <w:proofErr w:type="spellEnd"/>
      <w:r w:rsidRPr="00A72F40">
        <w:rPr>
          <w:rFonts w:ascii="Times New Roman" w:hAnsi="Times New Roman"/>
          <w:iCs/>
          <w:sz w:val="22"/>
        </w:rPr>
        <w:t>.</w:t>
      </w:r>
    </w:p>
    <w:p w14:paraId="12C1BCA4" w14:textId="77777777" w:rsidR="00954D92" w:rsidRPr="008D7083" w:rsidRDefault="00954D92" w:rsidP="00A72F40">
      <w:pPr>
        <w:spacing w:before="0"/>
        <w:ind w:firstLine="0"/>
        <w:rPr>
          <w:rFonts w:ascii="Times New Roman" w:hAnsi="Times New Roman"/>
          <w:sz w:val="22"/>
          <w:lang w:val="id-ID"/>
        </w:rPr>
      </w:pPr>
    </w:p>
    <w:p w14:paraId="34B8F1DD" w14:textId="77777777" w:rsidR="005C3BB6" w:rsidRDefault="005C3BB6" w:rsidP="005C3BB6">
      <w:pPr>
        <w:pStyle w:val="Heading1"/>
        <w:numPr>
          <w:ilvl w:val="0"/>
          <w:numId w:val="0"/>
        </w:numPr>
        <w:pBdr>
          <w:top w:val="none" w:sz="0" w:space="0" w:color="auto"/>
        </w:pBdr>
        <w:spacing w:before="0" w:after="0" w:line="360" w:lineRule="auto"/>
        <w:rPr>
          <w:rFonts w:ascii="Times New Roman" w:hAnsi="Times New Roman"/>
          <w:noProof/>
          <w:sz w:val="22"/>
          <w:szCs w:val="22"/>
          <w:lang w:val="en-US"/>
        </w:rPr>
      </w:pPr>
      <w:r>
        <w:rPr>
          <w:rFonts w:ascii="Times New Roman" w:hAnsi="Times New Roman"/>
          <w:noProof/>
          <w:sz w:val="22"/>
          <w:szCs w:val="22"/>
          <w:lang w:val="en-US"/>
        </w:rPr>
        <w:t xml:space="preserve">BAHAN DAN </w:t>
      </w:r>
      <w:r w:rsidR="00891C30" w:rsidRPr="00891C30">
        <w:rPr>
          <w:rFonts w:ascii="Times New Roman" w:hAnsi="Times New Roman"/>
          <w:noProof/>
          <w:sz w:val="22"/>
          <w:szCs w:val="22"/>
          <w:lang w:val="en-US"/>
        </w:rPr>
        <w:t>METODE</w:t>
      </w:r>
      <w:r w:rsidR="00CB3C34">
        <w:rPr>
          <w:rFonts w:ascii="Times New Roman" w:hAnsi="Times New Roman"/>
          <w:noProof/>
          <w:sz w:val="22"/>
          <w:szCs w:val="22"/>
          <w:lang w:val="en-US"/>
        </w:rPr>
        <w:t xml:space="preserve"> </w:t>
      </w:r>
    </w:p>
    <w:p w14:paraId="597EC2EC" w14:textId="3EA400A1" w:rsidR="00EE4703" w:rsidRPr="005C3BB6" w:rsidRDefault="00F75F61" w:rsidP="005C3BB6">
      <w:pPr>
        <w:pStyle w:val="Heading1"/>
        <w:numPr>
          <w:ilvl w:val="0"/>
          <w:numId w:val="0"/>
        </w:numPr>
        <w:pBdr>
          <w:top w:val="none" w:sz="0" w:space="0" w:color="auto"/>
        </w:pBdr>
        <w:spacing w:before="0" w:after="0" w:line="360" w:lineRule="auto"/>
        <w:rPr>
          <w:rFonts w:ascii="Times New Roman" w:hAnsi="Times New Roman"/>
          <w:noProof/>
          <w:sz w:val="22"/>
          <w:szCs w:val="22"/>
          <w:lang w:val="en-US"/>
        </w:rPr>
      </w:pPr>
      <w:proofErr w:type="spellStart"/>
      <w:r w:rsidRPr="005C3BB6">
        <w:rPr>
          <w:rFonts w:ascii="Times New Roman" w:hAnsi="Times New Roman"/>
          <w:sz w:val="22"/>
          <w:szCs w:val="22"/>
          <w:lang w:val="en-US"/>
        </w:rPr>
        <w:t>Tempat</w:t>
      </w:r>
      <w:proofErr w:type="spellEnd"/>
      <w:r w:rsidRPr="005C3BB6">
        <w:rPr>
          <w:rFonts w:ascii="Times New Roman" w:hAnsi="Times New Roman"/>
          <w:sz w:val="22"/>
          <w:szCs w:val="22"/>
          <w:lang w:val="en-US"/>
        </w:rPr>
        <w:t xml:space="preserve"> dan </w:t>
      </w:r>
      <w:proofErr w:type="spellStart"/>
      <w:r w:rsidRPr="005C3BB6">
        <w:rPr>
          <w:rFonts w:ascii="Times New Roman" w:hAnsi="Times New Roman"/>
          <w:sz w:val="22"/>
          <w:szCs w:val="22"/>
          <w:lang w:val="en-US"/>
        </w:rPr>
        <w:t>waktu</w:t>
      </w:r>
      <w:proofErr w:type="spellEnd"/>
      <w:r w:rsidRPr="005C3BB6">
        <w:rPr>
          <w:rFonts w:ascii="Times New Roman" w:hAnsi="Times New Roman"/>
          <w:sz w:val="22"/>
          <w:szCs w:val="22"/>
          <w:lang w:val="en-US"/>
        </w:rPr>
        <w:t xml:space="preserve"> </w:t>
      </w:r>
      <w:proofErr w:type="spellStart"/>
      <w:r w:rsidRPr="005C3BB6">
        <w:rPr>
          <w:rFonts w:ascii="Times New Roman" w:hAnsi="Times New Roman"/>
          <w:sz w:val="22"/>
          <w:szCs w:val="22"/>
          <w:lang w:val="en-US"/>
        </w:rPr>
        <w:t>penelitian</w:t>
      </w:r>
      <w:proofErr w:type="spellEnd"/>
    </w:p>
    <w:p w14:paraId="7A30F324" w14:textId="2F7279EE" w:rsidR="00EE4703" w:rsidRDefault="00F75F61" w:rsidP="007C7FE6">
      <w:pPr>
        <w:ind w:firstLine="567"/>
        <w:rPr>
          <w:rFonts w:ascii="Times New Roman" w:hAnsi="Times New Roman"/>
          <w:sz w:val="22"/>
        </w:rPr>
      </w:pPr>
      <w:r w:rsidRPr="00EE4703">
        <w:rPr>
          <w:rFonts w:ascii="Times New Roman" w:hAnsi="Times New Roman"/>
          <w:sz w:val="22"/>
        </w:rPr>
        <w:t xml:space="preserve">Penelitian ini dilakukan di laboratorium Parasitologi Fakultas kedokteran dan laboratorium Anatomi Hewan Fakultas Biologi Universitas Gadjah Mada Yogyakarta pada bulan </w:t>
      </w:r>
      <w:r w:rsidR="00EE4703" w:rsidRPr="00EE4703">
        <w:rPr>
          <w:rFonts w:ascii="Times New Roman" w:hAnsi="Times New Roman"/>
          <w:sz w:val="22"/>
        </w:rPr>
        <w:t>M</w:t>
      </w:r>
      <w:r w:rsidRPr="00EE4703">
        <w:rPr>
          <w:rFonts w:ascii="Times New Roman" w:hAnsi="Times New Roman"/>
          <w:sz w:val="22"/>
        </w:rPr>
        <w:t>e</w:t>
      </w:r>
      <w:r w:rsidR="00EE4703" w:rsidRPr="00EE4703">
        <w:rPr>
          <w:rFonts w:ascii="Times New Roman" w:hAnsi="Times New Roman"/>
          <w:sz w:val="22"/>
        </w:rPr>
        <w:t>i - November 2019</w:t>
      </w:r>
      <w:r w:rsidR="005C3BB6">
        <w:rPr>
          <w:rFonts w:ascii="Times New Roman" w:hAnsi="Times New Roman"/>
          <w:sz w:val="22"/>
        </w:rPr>
        <w:t>.</w:t>
      </w:r>
    </w:p>
    <w:p w14:paraId="25B51BB6" w14:textId="77777777" w:rsidR="005C3BB6" w:rsidRDefault="005C3BB6" w:rsidP="005C3BB6">
      <w:pPr>
        <w:ind w:firstLine="0"/>
        <w:rPr>
          <w:rFonts w:ascii="Times New Roman" w:hAnsi="Times New Roman"/>
          <w:sz w:val="22"/>
        </w:rPr>
      </w:pPr>
    </w:p>
    <w:p w14:paraId="5F21A579" w14:textId="77777777" w:rsidR="005C3BB6" w:rsidRDefault="005C3BB6" w:rsidP="005C3BB6">
      <w:pPr>
        <w:ind w:firstLine="0"/>
        <w:rPr>
          <w:rFonts w:ascii="Times New Roman" w:hAnsi="Times New Roman"/>
          <w:sz w:val="22"/>
        </w:rPr>
      </w:pPr>
    </w:p>
    <w:p w14:paraId="519E6B75" w14:textId="5ABDF198" w:rsidR="005C3BB6" w:rsidRDefault="005C3BB6" w:rsidP="005C3BB6">
      <w:pPr>
        <w:ind w:firstLine="0"/>
        <w:rPr>
          <w:rFonts w:ascii="Times New Roman" w:hAnsi="Times New Roman"/>
          <w:b/>
          <w:bCs/>
          <w:sz w:val="22"/>
        </w:rPr>
      </w:pPr>
      <w:proofErr w:type="spellStart"/>
      <w:r w:rsidRPr="005C3BB6">
        <w:rPr>
          <w:rFonts w:ascii="Times New Roman" w:hAnsi="Times New Roman"/>
          <w:b/>
          <w:bCs/>
          <w:sz w:val="22"/>
        </w:rPr>
        <w:lastRenderedPageBreak/>
        <w:t>Metode</w:t>
      </w:r>
      <w:proofErr w:type="spellEnd"/>
      <w:r w:rsidRPr="005C3BB6">
        <w:rPr>
          <w:rFonts w:ascii="Times New Roman" w:hAnsi="Times New Roman"/>
          <w:b/>
          <w:bCs/>
          <w:sz w:val="22"/>
        </w:rPr>
        <w:t xml:space="preserve"> </w:t>
      </w:r>
      <w:proofErr w:type="spellStart"/>
      <w:r w:rsidRPr="005C3BB6">
        <w:rPr>
          <w:rFonts w:ascii="Times New Roman" w:hAnsi="Times New Roman"/>
          <w:b/>
          <w:bCs/>
          <w:sz w:val="22"/>
        </w:rPr>
        <w:t>Penelitian</w:t>
      </w:r>
      <w:proofErr w:type="spellEnd"/>
      <w:r w:rsidRPr="005C3BB6">
        <w:rPr>
          <w:rFonts w:ascii="Times New Roman" w:hAnsi="Times New Roman"/>
          <w:b/>
          <w:bCs/>
          <w:sz w:val="22"/>
        </w:rPr>
        <w:t xml:space="preserve"> </w:t>
      </w:r>
    </w:p>
    <w:p w14:paraId="2C8C710D" w14:textId="2296A3B4" w:rsidR="00EE4703" w:rsidRDefault="007C7FE6" w:rsidP="007C7FE6">
      <w:pPr>
        <w:ind w:firstLine="567"/>
        <w:rPr>
          <w:rFonts w:ascii="Times New Roman" w:hAnsi="Times New Roman"/>
          <w:sz w:val="24"/>
          <w:szCs w:val="24"/>
          <w:lang w:val="id-ID"/>
        </w:rPr>
      </w:pPr>
      <w:proofErr w:type="spellStart"/>
      <w:r w:rsidRPr="007C7FE6">
        <w:rPr>
          <w:rFonts w:ascii="Times New Roman" w:hAnsi="Times New Roman"/>
          <w:sz w:val="22"/>
        </w:rPr>
        <w:t>Penelitian</w:t>
      </w:r>
      <w:proofErr w:type="spellEnd"/>
      <w:r w:rsidRPr="007C7FE6">
        <w:rPr>
          <w:rFonts w:ascii="Times New Roman" w:hAnsi="Times New Roman"/>
          <w:sz w:val="22"/>
        </w:rPr>
        <w:t xml:space="preserve"> </w:t>
      </w:r>
      <w:proofErr w:type="spellStart"/>
      <w:r w:rsidRPr="007C7FE6">
        <w:rPr>
          <w:rFonts w:ascii="Times New Roman" w:hAnsi="Times New Roman"/>
          <w:sz w:val="22"/>
        </w:rPr>
        <w:t>ini</w:t>
      </w:r>
      <w:proofErr w:type="spellEnd"/>
      <w:r w:rsidRPr="007C7FE6">
        <w:rPr>
          <w:rFonts w:ascii="Times New Roman" w:hAnsi="Times New Roman"/>
          <w:sz w:val="22"/>
        </w:rPr>
        <w:t xml:space="preserve"> </w:t>
      </w:r>
      <w:proofErr w:type="spellStart"/>
      <w:r w:rsidRPr="007C7FE6">
        <w:rPr>
          <w:rFonts w:ascii="Times New Roman" w:hAnsi="Times New Roman"/>
          <w:sz w:val="22"/>
        </w:rPr>
        <w:t>merupakan</w:t>
      </w:r>
      <w:proofErr w:type="spellEnd"/>
      <w:r w:rsidRPr="007C7FE6">
        <w:rPr>
          <w:rFonts w:ascii="Times New Roman" w:hAnsi="Times New Roman"/>
          <w:sz w:val="22"/>
        </w:rPr>
        <w:t xml:space="preserve"> </w:t>
      </w:r>
      <w:proofErr w:type="spellStart"/>
      <w:r w:rsidRPr="007C7FE6">
        <w:rPr>
          <w:rFonts w:ascii="Times New Roman" w:hAnsi="Times New Roman"/>
          <w:sz w:val="22"/>
        </w:rPr>
        <w:t>penelitian</w:t>
      </w:r>
      <w:proofErr w:type="spellEnd"/>
      <w:r w:rsidRPr="007C7FE6">
        <w:rPr>
          <w:rFonts w:ascii="Times New Roman" w:hAnsi="Times New Roman"/>
          <w:sz w:val="22"/>
        </w:rPr>
        <w:t xml:space="preserve"> </w:t>
      </w:r>
      <w:proofErr w:type="spellStart"/>
      <w:r w:rsidRPr="007C7FE6">
        <w:rPr>
          <w:rFonts w:ascii="Times New Roman" w:hAnsi="Times New Roman"/>
          <w:sz w:val="22"/>
        </w:rPr>
        <w:t>eksperimental</w:t>
      </w:r>
      <w:proofErr w:type="spellEnd"/>
      <w:r w:rsidRPr="007C7FE6">
        <w:rPr>
          <w:rFonts w:ascii="Times New Roman" w:hAnsi="Times New Roman"/>
          <w:sz w:val="22"/>
        </w:rPr>
        <w:t xml:space="preserve"> </w:t>
      </w:r>
      <w:proofErr w:type="spellStart"/>
      <w:r w:rsidRPr="007C7FE6">
        <w:rPr>
          <w:rFonts w:ascii="Times New Roman" w:hAnsi="Times New Roman"/>
          <w:sz w:val="22"/>
        </w:rPr>
        <w:t>laboratorium</w:t>
      </w:r>
      <w:proofErr w:type="spellEnd"/>
      <w:r w:rsidRPr="007C7FE6">
        <w:rPr>
          <w:rFonts w:ascii="Times New Roman" w:hAnsi="Times New Roman"/>
          <w:sz w:val="22"/>
        </w:rPr>
        <w:t xml:space="preserve">. </w:t>
      </w:r>
      <w:proofErr w:type="spellStart"/>
      <w:r w:rsidRPr="007C7FE6">
        <w:rPr>
          <w:rFonts w:ascii="Times New Roman" w:hAnsi="Times New Roman"/>
          <w:sz w:val="22"/>
        </w:rPr>
        <w:t>Penelitian</w:t>
      </w:r>
      <w:proofErr w:type="spellEnd"/>
      <w:r w:rsidRPr="007C7FE6">
        <w:rPr>
          <w:rFonts w:ascii="Times New Roman" w:hAnsi="Times New Roman"/>
          <w:sz w:val="22"/>
        </w:rPr>
        <w:t xml:space="preserve"> </w:t>
      </w:r>
      <w:proofErr w:type="spellStart"/>
      <w:r w:rsidRPr="007C7FE6">
        <w:rPr>
          <w:rFonts w:ascii="Times New Roman" w:hAnsi="Times New Roman"/>
          <w:sz w:val="22"/>
        </w:rPr>
        <w:t>ini</w:t>
      </w:r>
      <w:proofErr w:type="spellEnd"/>
      <w:r w:rsidRPr="007C7FE6">
        <w:rPr>
          <w:rFonts w:ascii="Times New Roman" w:hAnsi="Times New Roman"/>
          <w:sz w:val="22"/>
        </w:rPr>
        <w:t xml:space="preserve"> </w:t>
      </w:r>
      <w:proofErr w:type="spellStart"/>
      <w:r w:rsidRPr="007C7FE6">
        <w:rPr>
          <w:rFonts w:ascii="Times New Roman" w:hAnsi="Times New Roman"/>
          <w:sz w:val="22"/>
        </w:rPr>
        <w:t>dilakukan</w:t>
      </w:r>
      <w:proofErr w:type="spellEnd"/>
      <w:r w:rsidRPr="007C7FE6">
        <w:rPr>
          <w:rFonts w:ascii="Times New Roman" w:hAnsi="Times New Roman"/>
          <w:sz w:val="22"/>
        </w:rPr>
        <w:t xml:space="preserve"> </w:t>
      </w:r>
      <w:proofErr w:type="spellStart"/>
      <w:r w:rsidRPr="007C7FE6">
        <w:rPr>
          <w:rFonts w:ascii="Times New Roman" w:hAnsi="Times New Roman"/>
          <w:sz w:val="22"/>
        </w:rPr>
        <w:t>untuk</w:t>
      </w:r>
      <w:proofErr w:type="spellEnd"/>
      <w:r w:rsidRPr="007C7FE6">
        <w:rPr>
          <w:rFonts w:ascii="Times New Roman" w:hAnsi="Times New Roman"/>
          <w:sz w:val="22"/>
        </w:rPr>
        <w:t xml:space="preserve"> </w:t>
      </w:r>
      <w:proofErr w:type="spellStart"/>
      <w:r w:rsidRPr="007C7FE6">
        <w:rPr>
          <w:rFonts w:ascii="Times New Roman" w:hAnsi="Times New Roman"/>
          <w:sz w:val="22"/>
        </w:rPr>
        <w:t>melihat</w:t>
      </w:r>
      <w:proofErr w:type="spellEnd"/>
      <w:r w:rsidRPr="007C7FE6">
        <w:rPr>
          <w:rFonts w:ascii="Times New Roman" w:hAnsi="Times New Roman"/>
          <w:sz w:val="22"/>
        </w:rPr>
        <w:t xml:space="preserve"> </w:t>
      </w:r>
      <w:proofErr w:type="spellStart"/>
      <w:r w:rsidRPr="007C7FE6">
        <w:rPr>
          <w:rFonts w:ascii="Times New Roman" w:hAnsi="Times New Roman"/>
          <w:sz w:val="22"/>
        </w:rPr>
        <w:t>aktivitas</w:t>
      </w:r>
      <w:proofErr w:type="spellEnd"/>
      <w:r w:rsidRPr="007C7FE6">
        <w:rPr>
          <w:rFonts w:ascii="Times New Roman" w:hAnsi="Times New Roman"/>
          <w:sz w:val="22"/>
        </w:rPr>
        <w:t xml:space="preserve"> </w:t>
      </w:r>
      <w:proofErr w:type="spellStart"/>
      <w:r w:rsidRPr="007C7FE6">
        <w:rPr>
          <w:rFonts w:ascii="Times New Roman" w:hAnsi="Times New Roman"/>
          <w:sz w:val="22"/>
        </w:rPr>
        <w:t>sitotoksik</w:t>
      </w:r>
      <w:proofErr w:type="spellEnd"/>
      <w:r w:rsidRPr="007C7FE6">
        <w:rPr>
          <w:rFonts w:ascii="Times New Roman" w:hAnsi="Times New Roman"/>
          <w:sz w:val="22"/>
        </w:rPr>
        <w:t xml:space="preserve"> </w:t>
      </w:r>
      <w:proofErr w:type="spellStart"/>
      <w:r w:rsidRPr="007C7FE6">
        <w:rPr>
          <w:rFonts w:ascii="Times New Roman" w:hAnsi="Times New Roman"/>
          <w:sz w:val="22"/>
        </w:rPr>
        <w:t>ekstrak</w:t>
      </w:r>
      <w:proofErr w:type="spellEnd"/>
      <w:r w:rsidRPr="007C7FE6">
        <w:rPr>
          <w:rFonts w:ascii="Times New Roman" w:hAnsi="Times New Roman"/>
          <w:sz w:val="22"/>
        </w:rPr>
        <w:t xml:space="preserve">, </w:t>
      </w:r>
      <w:proofErr w:type="spellStart"/>
      <w:r w:rsidRPr="007C7FE6">
        <w:rPr>
          <w:rFonts w:ascii="Times New Roman" w:hAnsi="Times New Roman"/>
          <w:sz w:val="22"/>
        </w:rPr>
        <w:t>fraksi</w:t>
      </w:r>
      <w:proofErr w:type="spellEnd"/>
      <w:r w:rsidRPr="007C7FE6">
        <w:rPr>
          <w:rFonts w:ascii="Times New Roman" w:hAnsi="Times New Roman"/>
          <w:sz w:val="22"/>
        </w:rPr>
        <w:t xml:space="preserve"> n-</w:t>
      </w:r>
      <w:proofErr w:type="spellStart"/>
      <w:r w:rsidRPr="007C7FE6">
        <w:rPr>
          <w:rFonts w:ascii="Times New Roman" w:hAnsi="Times New Roman"/>
          <w:sz w:val="22"/>
        </w:rPr>
        <w:t>heksan</w:t>
      </w:r>
      <w:proofErr w:type="spellEnd"/>
      <w:r w:rsidRPr="007C7FE6">
        <w:rPr>
          <w:rFonts w:ascii="Times New Roman" w:hAnsi="Times New Roman"/>
          <w:sz w:val="22"/>
        </w:rPr>
        <w:t xml:space="preserve">, </w:t>
      </w:r>
      <w:proofErr w:type="spellStart"/>
      <w:r w:rsidRPr="007C7FE6">
        <w:rPr>
          <w:rFonts w:ascii="Times New Roman" w:hAnsi="Times New Roman"/>
          <w:sz w:val="22"/>
        </w:rPr>
        <w:t>fraksi</w:t>
      </w:r>
      <w:proofErr w:type="spellEnd"/>
      <w:r w:rsidRPr="007C7FE6">
        <w:rPr>
          <w:rFonts w:ascii="Times New Roman" w:hAnsi="Times New Roman"/>
          <w:sz w:val="22"/>
        </w:rPr>
        <w:t xml:space="preserve"> </w:t>
      </w:r>
      <w:proofErr w:type="spellStart"/>
      <w:r w:rsidRPr="007C7FE6">
        <w:rPr>
          <w:rFonts w:ascii="Times New Roman" w:hAnsi="Times New Roman"/>
          <w:sz w:val="22"/>
        </w:rPr>
        <w:t>etil</w:t>
      </w:r>
      <w:proofErr w:type="spellEnd"/>
      <w:r w:rsidRPr="007C7FE6">
        <w:rPr>
          <w:rFonts w:ascii="Times New Roman" w:hAnsi="Times New Roman"/>
          <w:sz w:val="22"/>
        </w:rPr>
        <w:t xml:space="preserve"> </w:t>
      </w:r>
      <w:proofErr w:type="spellStart"/>
      <w:r w:rsidRPr="007C7FE6">
        <w:rPr>
          <w:rFonts w:ascii="Times New Roman" w:hAnsi="Times New Roman"/>
          <w:sz w:val="22"/>
        </w:rPr>
        <w:t>asetat</w:t>
      </w:r>
      <w:proofErr w:type="spellEnd"/>
      <w:r w:rsidRPr="007C7FE6">
        <w:rPr>
          <w:rFonts w:ascii="Times New Roman" w:hAnsi="Times New Roman"/>
          <w:sz w:val="22"/>
        </w:rPr>
        <w:t xml:space="preserve"> dan </w:t>
      </w:r>
      <w:proofErr w:type="spellStart"/>
      <w:r w:rsidRPr="007C7FE6">
        <w:rPr>
          <w:rFonts w:ascii="Times New Roman" w:hAnsi="Times New Roman"/>
          <w:sz w:val="22"/>
        </w:rPr>
        <w:t>fraksi</w:t>
      </w:r>
      <w:proofErr w:type="spellEnd"/>
      <w:r w:rsidRPr="007C7FE6">
        <w:rPr>
          <w:rFonts w:ascii="Times New Roman" w:hAnsi="Times New Roman"/>
          <w:sz w:val="22"/>
        </w:rPr>
        <w:t xml:space="preserve"> air </w:t>
      </w:r>
      <w:proofErr w:type="spellStart"/>
      <w:r w:rsidRPr="007C7FE6">
        <w:rPr>
          <w:rFonts w:ascii="Times New Roman" w:hAnsi="Times New Roman"/>
          <w:sz w:val="22"/>
        </w:rPr>
        <w:t>umbi</w:t>
      </w:r>
      <w:proofErr w:type="spellEnd"/>
      <w:r w:rsidRPr="007C7FE6">
        <w:rPr>
          <w:rFonts w:ascii="Times New Roman" w:hAnsi="Times New Roman"/>
          <w:sz w:val="22"/>
        </w:rPr>
        <w:t xml:space="preserve"> </w:t>
      </w:r>
      <w:proofErr w:type="spellStart"/>
      <w:r w:rsidRPr="007C7FE6">
        <w:rPr>
          <w:rFonts w:ascii="Times New Roman" w:hAnsi="Times New Roman"/>
          <w:sz w:val="22"/>
        </w:rPr>
        <w:t>mentimun</w:t>
      </w:r>
      <w:proofErr w:type="spellEnd"/>
      <w:r w:rsidRPr="007C7FE6">
        <w:rPr>
          <w:rFonts w:ascii="Times New Roman" w:hAnsi="Times New Roman"/>
          <w:sz w:val="22"/>
        </w:rPr>
        <w:t xml:space="preserve"> papasan </w:t>
      </w:r>
      <w:r w:rsidRPr="007C7FE6">
        <w:rPr>
          <w:rFonts w:ascii="Times New Roman" w:eastAsiaTheme="minorHAnsi" w:hAnsi="Times New Roman"/>
          <w:sz w:val="22"/>
        </w:rPr>
        <w:t>(</w:t>
      </w:r>
      <w:proofErr w:type="spellStart"/>
      <w:r w:rsidRPr="007C7FE6">
        <w:rPr>
          <w:rFonts w:ascii="Times New Roman" w:eastAsiaTheme="minorHAnsi" w:hAnsi="Times New Roman"/>
          <w:i/>
          <w:sz w:val="22"/>
        </w:rPr>
        <w:t>Coccinia</w:t>
      </w:r>
      <w:proofErr w:type="spellEnd"/>
      <w:r w:rsidRPr="007C7FE6">
        <w:rPr>
          <w:rFonts w:ascii="Times New Roman" w:eastAsiaTheme="minorHAnsi" w:hAnsi="Times New Roman"/>
          <w:i/>
          <w:sz w:val="22"/>
        </w:rPr>
        <w:t xml:space="preserve"> </w:t>
      </w:r>
      <w:proofErr w:type="spellStart"/>
      <w:r w:rsidRPr="007C7FE6">
        <w:rPr>
          <w:rFonts w:ascii="Times New Roman" w:eastAsiaTheme="minorHAnsi" w:hAnsi="Times New Roman"/>
          <w:i/>
          <w:sz w:val="22"/>
        </w:rPr>
        <w:t>grandis</w:t>
      </w:r>
      <w:proofErr w:type="spellEnd"/>
      <w:r w:rsidRPr="007C7FE6">
        <w:rPr>
          <w:rFonts w:ascii="Times New Roman" w:eastAsiaTheme="minorHAnsi" w:hAnsi="Times New Roman"/>
          <w:sz w:val="22"/>
        </w:rPr>
        <w:t xml:space="preserve"> (</w:t>
      </w:r>
      <w:r w:rsidRPr="007C7FE6">
        <w:rPr>
          <w:rFonts w:ascii="Times New Roman" w:eastAsiaTheme="minorHAnsi" w:hAnsi="Times New Roman"/>
          <w:iCs/>
          <w:sz w:val="22"/>
        </w:rPr>
        <w:t>L</w:t>
      </w:r>
      <w:r w:rsidRPr="007C7FE6">
        <w:rPr>
          <w:rFonts w:ascii="Times New Roman" w:eastAsiaTheme="minorHAnsi" w:hAnsi="Times New Roman"/>
          <w:sz w:val="22"/>
        </w:rPr>
        <w:t xml:space="preserve">.) Voigt) pada kultur </w:t>
      </w:r>
      <w:proofErr w:type="spellStart"/>
      <w:r w:rsidRPr="007C7FE6">
        <w:rPr>
          <w:rFonts w:ascii="Times New Roman" w:eastAsiaTheme="minorHAnsi" w:hAnsi="Times New Roman"/>
          <w:sz w:val="22"/>
        </w:rPr>
        <w:t>sel</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kanker</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payudara</w:t>
      </w:r>
      <w:proofErr w:type="spellEnd"/>
      <w:r w:rsidRPr="007C7FE6">
        <w:rPr>
          <w:rFonts w:ascii="Times New Roman" w:eastAsiaTheme="minorHAnsi" w:hAnsi="Times New Roman"/>
          <w:sz w:val="22"/>
        </w:rPr>
        <w:t xml:space="preserve"> T47D, dan </w:t>
      </w:r>
      <w:proofErr w:type="spellStart"/>
      <w:r w:rsidRPr="007C7FE6">
        <w:rPr>
          <w:rFonts w:ascii="Times New Roman" w:eastAsiaTheme="minorHAnsi" w:hAnsi="Times New Roman"/>
          <w:sz w:val="22"/>
        </w:rPr>
        <w:t>aktivitas</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antiangiogenesis</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fraksi</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etil</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asetat</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terhadap</w:t>
      </w:r>
      <w:proofErr w:type="spellEnd"/>
      <w:r w:rsidRPr="007C7FE6">
        <w:rPr>
          <w:rFonts w:ascii="Times New Roman" w:eastAsiaTheme="minorHAnsi" w:hAnsi="Times New Roman"/>
          <w:sz w:val="22"/>
        </w:rPr>
        <w:t xml:space="preserve"> </w:t>
      </w:r>
      <w:proofErr w:type="spellStart"/>
      <w:r w:rsidRPr="007C7FE6">
        <w:rPr>
          <w:rFonts w:ascii="Times New Roman" w:hAnsi="Times New Roman"/>
          <w:i/>
          <w:sz w:val="22"/>
        </w:rPr>
        <w:t>Chorio</w:t>
      </w:r>
      <w:proofErr w:type="spellEnd"/>
      <w:r w:rsidRPr="007C7FE6">
        <w:rPr>
          <w:rFonts w:ascii="Times New Roman" w:hAnsi="Times New Roman"/>
          <w:i/>
          <w:sz w:val="22"/>
        </w:rPr>
        <w:t xml:space="preserve"> </w:t>
      </w:r>
      <w:proofErr w:type="spellStart"/>
      <w:r w:rsidRPr="007C7FE6">
        <w:rPr>
          <w:rFonts w:ascii="Times New Roman" w:hAnsi="Times New Roman"/>
          <w:i/>
          <w:sz w:val="22"/>
        </w:rPr>
        <w:t>Allantoic</w:t>
      </w:r>
      <w:proofErr w:type="spellEnd"/>
      <w:r w:rsidRPr="007C7FE6">
        <w:rPr>
          <w:rFonts w:ascii="Times New Roman" w:hAnsi="Times New Roman"/>
          <w:i/>
          <w:sz w:val="22"/>
        </w:rPr>
        <w:t xml:space="preserve"> Membrane</w:t>
      </w:r>
      <w:r w:rsidRPr="007C7FE6">
        <w:rPr>
          <w:rFonts w:ascii="Times New Roman" w:hAnsi="Times New Roman"/>
          <w:sz w:val="22"/>
        </w:rPr>
        <w:t xml:space="preserve"> (CAM) </w:t>
      </w:r>
      <w:proofErr w:type="spellStart"/>
      <w:r w:rsidRPr="007C7FE6">
        <w:rPr>
          <w:rFonts w:ascii="Times New Roman" w:hAnsi="Times New Roman"/>
          <w:sz w:val="22"/>
        </w:rPr>
        <w:t>embrio</w:t>
      </w:r>
      <w:proofErr w:type="spellEnd"/>
      <w:r w:rsidRPr="007C7FE6">
        <w:rPr>
          <w:rFonts w:ascii="Times New Roman" w:hAnsi="Times New Roman"/>
          <w:sz w:val="22"/>
        </w:rPr>
        <w:t xml:space="preserve"> </w:t>
      </w:r>
      <w:proofErr w:type="spellStart"/>
      <w:r w:rsidRPr="007C7FE6">
        <w:rPr>
          <w:rFonts w:ascii="Times New Roman" w:hAnsi="Times New Roman"/>
          <w:sz w:val="22"/>
        </w:rPr>
        <w:t>ayam</w:t>
      </w:r>
      <w:proofErr w:type="spellEnd"/>
      <w:r w:rsidRPr="007C7FE6">
        <w:rPr>
          <w:rFonts w:ascii="Times New Roman" w:hAnsi="Times New Roman"/>
          <w:sz w:val="22"/>
        </w:rPr>
        <w:t xml:space="preserve"> yang </w:t>
      </w:r>
      <w:proofErr w:type="spellStart"/>
      <w:r w:rsidRPr="007C7FE6">
        <w:rPr>
          <w:rFonts w:ascii="Times New Roman" w:hAnsi="Times New Roman"/>
          <w:sz w:val="22"/>
        </w:rPr>
        <w:t>diinduksi</w:t>
      </w:r>
      <w:proofErr w:type="spellEnd"/>
      <w:r w:rsidRPr="007C7FE6">
        <w:rPr>
          <w:rFonts w:ascii="Times New Roman" w:hAnsi="Times New Roman"/>
          <w:sz w:val="22"/>
        </w:rPr>
        <w:t xml:space="preserve"> protein </w:t>
      </w:r>
      <w:proofErr w:type="spellStart"/>
      <w:r w:rsidRPr="007C7FE6">
        <w:rPr>
          <w:rFonts w:ascii="Times New Roman" w:hAnsi="Times New Roman"/>
          <w:sz w:val="22"/>
        </w:rPr>
        <w:t>bFGF</w:t>
      </w:r>
      <w:proofErr w:type="spellEnd"/>
      <w:r w:rsidRPr="007C7FE6">
        <w:rPr>
          <w:rFonts w:ascii="Times New Roman" w:hAnsi="Times New Roman"/>
          <w:sz w:val="22"/>
        </w:rPr>
        <w:t xml:space="preserve">. </w:t>
      </w:r>
      <w:proofErr w:type="spellStart"/>
      <w:r w:rsidRPr="007C7FE6">
        <w:rPr>
          <w:rFonts w:ascii="Times New Roman" w:hAnsi="Times New Roman"/>
          <w:sz w:val="22"/>
        </w:rPr>
        <w:t>Aktivitas</w:t>
      </w:r>
      <w:proofErr w:type="spellEnd"/>
      <w:r w:rsidRPr="007C7FE6">
        <w:rPr>
          <w:rFonts w:ascii="Times New Roman" w:hAnsi="Times New Roman"/>
          <w:sz w:val="22"/>
        </w:rPr>
        <w:t xml:space="preserve"> </w:t>
      </w:r>
      <w:proofErr w:type="spellStart"/>
      <w:r w:rsidRPr="007C7FE6">
        <w:rPr>
          <w:rFonts w:ascii="Times New Roman" w:hAnsi="Times New Roman"/>
          <w:sz w:val="22"/>
        </w:rPr>
        <w:t>sitotoksik</w:t>
      </w:r>
      <w:proofErr w:type="spellEnd"/>
      <w:r w:rsidRPr="007C7FE6">
        <w:rPr>
          <w:rFonts w:ascii="Times New Roman" w:hAnsi="Times New Roman"/>
          <w:sz w:val="22"/>
        </w:rPr>
        <w:t xml:space="preserve"> </w:t>
      </w:r>
      <w:proofErr w:type="spellStart"/>
      <w:r w:rsidRPr="007C7FE6">
        <w:rPr>
          <w:rFonts w:ascii="Times New Roman" w:hAnsi="Times New Roman"/>
          <w:sz w:val="22"/>
        </w:rPr>
        <w:t>dilakukan</w:t>
      </w:r>
      <w:proofErr w:type="spellEnd"/>
      <w:r w:rsidRPr="007C7FE6">
        <w:rPr>
          <w:rFonts w:ascii="Times New Roman" w:hAnsi="Times New Roman"/>
          <w:sz w:val="22"/>
        </w:rPr>
        <w:t xml:space="preserve"> </w:t>
      </w:r>
      <w:proofErr w:type="spellStart"/>
      <w:r w:rsidRPr="007C7FE6">
        <w:rPr>
          <w:rFonts w:ascii="Times New Roman" w:hAnsi="Times New Roman"/>
          <w:sz w:val="22"/>
        </w:rPr>
        <w:t>dengan</w:t>
      </w:r>
      <w:proofErr w:type="spellEnd"/>
      <w:r w:rsidRPr="007C7FE6">
        <w:rPr>
          <w:rFonts w:ascii="Times New Roman" w:hAnsi="Times New Roman"/>
          <w:sz w:val="22"/>
        </w:rPr>
        <w:t xml:space="preserve"> </w:t>
      </w:r>
      <w:proofErr w:type="spellStart"/>
      <w:r w:rsidRPr="007C7FE6">
        <w:rPr>
          <w:rFonts w:ascii="Times New Roman" w:hAnsi="Times New Roman"/>
          <w:sz w:val="22"/>
        </w:rPr>
        <w:t>metode</w:t>
      </w:r>
      <w:proofErr w:type="spellEnd"/>
      <w:r w:rsidRPr="007C7FE6">
        <w:rPr>
          <w:rFonts w:ascii="Times New Roman" w:hAnsi="Times New Roman"/>
          <w:sz w:val="22"/>
        </w:rPr>
        <w:t xml:space="preserve"> MTT </w:t>
      </w:r>
      <w:r w:rsidRPr="007C7FE6">
        <w:rPr>
          <w:rFonts w:ascii="Times New Roman" w:hAnsi="Times New Roman"/>
          <w:i/>
          <w:iCs/>
          <w:sz w:val="22"/>
        </w:rPr>
        <w:t xml:space="preserve">Assay </w:t>
      </w:r>
      <w:proofErr w:type="spellStart"/>
      <w:r w:rsidRPr="007C7FE6">
        <w:rPr>
          <w:rFonts w:ascii="Times New Roman" w:hAnsi="Times New Roman"/>
          <w:sz w:val="22"/>
        </w:rPr>
        <w:t>sedangkan</w:t>
      </w:r>
      <w:proofErr w:type="spellEnd"/>
      <w:r w:rsidRPr="007C7FE6">
        <w:rPr>
          <w:rFonts w:ascii="Times New Roman" w:hAnsi="Times New Roman"/>
          <w:sz w:val="22"/>
        </w:rPr>
        <w:t xml:space="preserve"> </w:t>
      </w:r>
      <w:proofErr w:type="spellStart"/>
      <w:r w:rsidRPr="007C7FE6">
        <w:rPr>
          <w:rFonts w:ascii="Times New Roman" w:hAnsi="Times New Roman"/>
          <w:sz w:val="22"/>
        </w:rPr>
        <w:t>pengamatan</w:t>
      </w:r>
      <w:proofErr w:type="spellEnd"/>
      <w:r w:rsidRPr="007C7FE6">
        <w:rPr>
          <w:rFonts w:ascii="Times New Roman" w:hAnsi="Times New Roman"/>
          <w:sz w:val="22"/>
        </w:rPr>
        <w:t xml:space="preserve"> angiogenesis </w:t>
      </w:r>
      <w:proofErr w:type="spellStart"/>
      <w:r w:rsidRPr="007C7FE6">
        <w:rPr>
          <w:rFonts w:ascii="Times New Roman" w:hAnsi="Times New Roman"/>
          <w:sz w:val="22"/>
        </w:rPr>
        <w:t>dilakukan</w:t>
      </w:r>
      <w:proofErr w:type="spellEnd"/>
      <w:r w:rsidRPr="007C7FE6">
        <w:rPr>
          <w:rFonts w:ascii="Times New Roman" w:hAnsi="Times New Roman"/>
          <w:sz w:val="22"/>
        </w:rPr>
        <w:t xml:space="preserve"> </w:t>
      </w:r>
      <w:proofErr w:type="spellStart"/>
      <w:r w:rsidRPr="007C7FE6">
        <w:rPr>
          <w:rFonts w:ascii="Times New Roman" w:hAnsi="Times New Roman"/>
          <w:sz w:val="22"/>
        </w:rPr>
        <w:t>dengan</w:t>
      </w:r>
      <w:proofErr w:type="spellEnd"/>
      <w:r w:rsidRPr="007C7FE6">
        <w:rPr>
          <w:rFonts w:ascii="Times New Roman" w:hAnsi="Times New Roman"/>
          <w:sz w:val="22"/>
        </w:rPr>
        <w:t xml:space="preserve"> </w:t>
      </w:r>
      <w:proofErr w:type="spellStart"/>
      <w:r w:rsidRPr="007C7FE6">
        <w:rPr>
          <w:rFonts w:ascii="Times New Roman" w:hAnsi="Times New Roman"/>
          <w:sz w:val="22"/>
        </w:rPr>
        <w:t>menggunakan</w:t>
      </w:r>
      <w:proofErr w:type="spellEnd"/>
      <w:r w:rsidRPr="007C7FE6">
        <w:rPr>
          <w:rFonts w:ascii="Times New Roman" w:hAnsi="Times New Roman"/>
          <w:sz w:val="22"/>
        </w:rPr>
        <w:t xml:space="preserve"> </w:t>
      </w:r>
      <w:proofErr w:type="spellStart"/>
      <w:r w:rsidRPr="007C7FE6">
        <w:rPr>
          <w:rFonts w:ascii="Times New Roman" w:hAnsi="Times New Roman"/>
          <w:sz w:val="22"/>
        </w:rPr>
        <w:t>metode</w:t>
      </w:r>
      <w:proofErr w:type="spellEnd"/>
      <w:r w:rsidRPr="007C7FE6">
        <w:rPr>
          <w:rFonts w:ascii="Times New Roman" w:hAnsi="Times New Roman"/>
          <w:sz w:val="22"/>
        </w:rPr>
        <w:t xml:space="preserve"> CAM</w:t>
      </w:r>
      <w:r>
        <w:rPr>
          <w:rFonts w:ascii="Times New Roman" w:hAnsi="Times New Roman"/>
          <w:sz w:val="24"/>
          <w:szCs w:val="24"/>
        </w:rPr>
        <w:t>.</w:t>
      </w:r>
    </w:p>
    <w:p w14:paraId="0812E572" w14:textId="77777777" w:rsidR="007C7FE6" w:rsidRPr="007C7FE6" w:rsidRDefault="007C7FE6" w:rsidP="007C7FE6">
      <w:pPr>
        <w:ind w:firstLine="709"/>
        <w:rPr>
          <w:rFonts w:ascii="Times New Roman" w:hAnsi="Times New Roman"/>
          <w:sz w:val="24"/>
          <w:szCs w:val="24"/>
          <w:lang w:val="id-ID"/>
        </w:rPr>
      </w:pPr>
    </w:p>
    <w:p w14:paraId="3698D819" w14:textId="77777777" w:rsidR="007C7FE6" w:rsidRDefault="007C7FE6" w:rsidP="005C3BB6">
      <w:pPr>
        <w:ind w:firstLine="0"/>
        <w:rPr>
          <w:rFonts w:ascii="Times New Roman" w:hAnsi="Times New Roman"/>
          <w:b/>
          <w:bCs/>
          <w:sz w:val="22"/>
          <w:lang w:val="en-US"/>
        </w:rPr>
      </w:pPr>
      <w:proofErr w:type="spellStart"/>
      <w:r>
        <w:rPr>
          <w:rFonts w:ascii="Times New Roman" w:hAnsi="Times New Roman"/>
          <w:b/>
          <w:bCs/>
          <w:sz w:val="22"/>
          <w:lang w:val="en-US"/>
        </w:rPr>
        <w:t>Alat</w:t>
      </w:r>
      <w:proofErr w:type="spellEnd"/>
      <w:r>
        <w:rPr>
          <w:rFonts w:ascii="Times New Roman" w:hAnsi="Times New Roman"/>
          <w:b/>
          <w:bCs/>
          <w:sz w:val="22"/>
          <w:lang w:val="en-US"/>
        </w:rPr>
        <w:t xml:space="preserve"> dan </w:t>
      </w:r>
      <w:proofErr w:type="spellStart"/>
      <w:r w:rsidR="00F75F61" w:rsidRPr="005C3BB6">
        <w:rPr>
          <w:rFonts w:ascii="Times New Roman" w:hAnsi="Times New Roman"/>
          <w:b/>
          <w:bCs/>
          <w:sz w:val="22"/>
          <w:lang w:val="en-US"/>
        </w:rPr>
        <w:t>Bahan</w:t>
      </w:r>
      <w:proofErr w:type="spellEnd"/>
    </w:p>
    <w:p w14:paraId="4337D796" w14:textId="20A6F799" w:rsidR="00EE4703" w:rsidRPr="007C7FE6" w:rsidRDefault="007C7FE6" w:rsidP="007C7FE6">
      <w:pPr>
        <w:ind w:firstLine="567"/>
        <w:rPr>
          <w:rFonts w:ascii="Times New Roman" w:hAnsi="Times New Roman"/>
          <w:b/>
          <w:bCs/>
          <w:sz w:val="22"/>
          <w:lang w:val="en-US"/>
        </w:rPr>
      </w:pPr>
      <w:proofErr w:type="spellStart"/>
      <w:r w:rsidRPr="007C7FE6">
        <w:rPr>
          <w:rFonts w:ascii="Times New Roman" w:eastAsiaTheme="minorHAnsi" w:hAnsi="Times New Roman"/>
          <w:sz w:val="22"/>
        </w:rPr>
        <w:t>Alat</w:t>
      </w:r>
      <w:proofErr w:type="spellEnd"/>
      <w:r w:rsidRPr="007C7FE6">
        <w:rPr>
          <w:rFonts w:ascii="Times New Roman" w:eastAsiaTheme="minorHAnsi" w:hAnsi="Times New Roman"/>
          <w:sz w:val="22"/>
        </w:rPr>
        <w:t xml:space="preserve"> yang </w:t>
      </w:r>
      <w:proofErr w:type="spellStart"/>
      <w:r w:rsidRPr="007C7FE6">
        <w:rPr>
          <w:rFonts w:ascii="Times New Roman" w:eastAsiaTheme="minorHAnsi" w:hAnsi="Times New Roman"/>
          <w:sz w:val="22"/>
        </w:rPr>
        <w:t>digunakan</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dalam</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penelitian</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ini</w:t>
      </w:r>
      <w:proofErr w:type="spellEnd"/>
      <w:r w:rsidRPr="007C7FE6">
        <w:rPr>
          <w:rFonts w:ascii="Times New Roman" w:eastAsiaTheme="minorHAnsi" w:hAnsi="Times New Roman"/>
          <w:sz w:val="22"/>
        </w:rPr>
        <w:t xml:space="preserve">, di </w:t>
      </w:r>
      <w:proofErr w:type="spellStart"/>
      <w:r w:rsidRPr="007C7FE6">
        <w:rPr>
          <w:rFonts w:ascii="Times New Roman" w:eastAsiaTheme="minorHAnsi" w:hAnsi="Times New Roman"/>
          <w:sz w:val="22"/>
        </w:rPr>
        <w:t>antaranya</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alat</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penyari</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terdiri</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atas</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bejana</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maserasi</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kain</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flanel</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ayakan</w:t>
      </w:r>
      <w:proofErr w:type="spellEnd"/>
      <w:r w:rsidRPr="007C7FE6">
        <w:rPr>
          <w:rFonts w:ascii="Times New Roman" w:eastAsiaTheme="minorHAnsi" w:hAnsi="Times New Roman"/>
          <w:sz w:val="22"/>
        </w:rPr>
        <w:t xml:space="preserve"> no. 40, </w:t>
      </w:r>
      <w:proofErr w:type="spellStart"/>
      <w:r w:rsidRPr="007C7FE6">
        <w:rPr>
          <w:rFonts w:ascii="Times New Roman" w:eastAsiaTheme="minorHAnsi" w:hAnsi="Times New Roman"/>
          <w:sz w:val="22"/>
        </w:rPr>
        <w:t>batang</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pengaduk</w:t>
      </w:r>
      <w:proofErr w:type="spellEnd"/>
      <w:r w:rsidRPr="007C7FE6">
        <w:rPr>
          <w:rFonts w:ascii="Times New Roman" w:eastAsiaTheme="minorHAnsi" w:hAnsi="Times New Roman"/>
          <w:sz w:val="22"/>
        </w:rPr>
        <w:t xml:space="preserve">, blender, </w:t>
      </w:r>
      <w:proofErr w:type="spellStart"/>
      <w:r w:rsidRPr="007C7FE6">
        <w:rPr>
          <w:rFonts w:ascii="Times New Roman" w:eastAsiaTheme="minorHAnsi" w:hAnsi="Times New Roman"/>
          <w:sz w:val="22"/>
        </w:rPr>
        <w:t>corong</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pisah</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klem</w:t>
      </w:r>
      <w:proofErr w:type="spellEnd"/>
      <w:r w:rsidRPr="007C7FE6">
        <w:rPr>
          <w:rFonts w:ascii="Times New Roman" w:eastAsiaTheme="minorHAnsi" w:hAnsi="Times New Roman"/>
          <w:sz w:val="22"/>
        </w:rPr>
        <w:t xml:space="preserve"> &amp; </w:t>
      </w:r>
      <w:proofErr w:type="spellStart"/>
      <w:r w:rsidRPr="007C7FE6">
        <w:rPr>
          <w:rFonts w:ascii="Times New Roman" w:eastAsiaTheme="minorHAnsi" w:hAnsi="Times New Roman"/>
          <w:sz w:val="22"/>
        </w:rPr>
        <w:t>batang</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statip</w:t>
      </w:r>
      <w:proofErr w:type="spellEnd"/>
      <w:r w:rsidRPr="007C7FE6">
        <w:rPr>
          <w:rFonts w:ascii="Times New Roman" w:eastAsiaTheme="minorHAnsi" w:hAnsi="Times New Roman"/>
          <w:sz w:val="22"/>
        </w:rPr>
        <w:t xml:space="preserve">, </w:t>
      </w:r>
      <w:r w:rsidRPr="007C7FE6">
        <w:rPr>
          <w:rFonts w:ascii="Times New Roman" w:eastAsiaTheme="minorHAnsi" w:hAnsi="Times New Roman"/>
          <w:i/>
          <w:iCs/>
          <w:sz w:val="22"/>
        </w:rPr>
        <w:t xml:space="preserve">moisture balance </w:t>
      </w:r>
      <w:proofErr w:type="spellStart"/>
      <w:r w:rsidRPr="007C7FE6">
        <w:rPr>
          <w:rFonts w:ascii="Times New Roman" w:eastAsiaTheme="minorHAnsi" w:hAnsi="Times New Roman"/>
          <w:sz w:val="22"/>
        </w:rPr>
        <w:t>O’haus</w:t>
      </w:r>
      <w:proofErr w:type="spellEnd"/>
      <w:r w:rsidRPr="007C7FE6">
        <w:rPr>
          <w:rFonts w:ascii="Times New Roman" w:eastAsiaTheme="minorHAnsi" w:hAnsi="Times New Roman"/>
          <w:sz w:val="22"/>
        </w:rPr>
        <w:t xml:space="preserve"> MB23, </w:t>
      </w:r>
      <w:proofErr w:type="spellStart"/>
      <w:r w:rsidRPr="007C7FE6">
        <w:rPr>
          <w:rFonts w:ascii="Times New Roman" w:eastAsiaTheme="minorHAnsi" w:hAnsi="Times New Roman"/>
          <w:sz w:val="22"/>
        </w:rPr>
        <w:t>kertas</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saring</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eksikator</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timbangan</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elektrik</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corong</w:t>
      </w:r>
      <w:proofErr w:type="spellEnd"/>
      <w:r w:rsidRPr="007C7FE6">
        <w:rPr>
          <w:rFonts w:ascii="Times New Roman" w:eastAsiaTheme="minorHAnsi" w:hAnsi="Times New Roman"/>
          <w:sz w:val="22"/>
        </w:rPr>
        <w:t xml:space="preserve"> Buchner, oven, evaporator dan </w:t>
      </w:r>
      <w:proofErr w:type="spellStart"/>
      <w:r w:rsidRPr="007C7FE6">
        <w:rPr>
          <w:rFonts w:ascii="Times New Roman" w:eastAsiaTheme="minorHAnsi" w:hAnsi="Times New Roman"/>
          <w:sz w:val="22"/>
        </w:rPr>
        <w:t>alat</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gelas</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Alat</w:t>
      </w:r>
      <w:proofErr w:type="spellEnd"/>
      <w:r w:rsidRPr="007C7FE6">
        <w:rPr>
          <w:rFonts w:ascii="Times New Roman" w:eastAsiaTheme="minorHAnsi" w:hAnsi="Times New Roman"/>
          <w:sz w:val="22"/>
        </w:rPr>
        <w:t xml:space="preserve"> uji </w:t>
      </w:r>
      <w:proofErr w:type="spellStart"/>
      <w:r w:rsidRPr="007C7FE6">
        <w:rPr>
          <w:rFonts w:ascii="Times New Roman" w:eastAsiaTheme="minorHAnsi" w:hAnsi="Times New Roman"/>
          <w:sz w:val="22"/>
        </w:rPr>
        <w:t>sitotoksik</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meliputi</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tangki</w:t>
      </w:r>
      <w:proofErr w:type="spellEnd"/>
      <w:r w:rsidRPr="007C7FE6">
        <w:rPr>
          <w:rFonts w:ascii="Times New Roman" w:eastAsiaTheme="minorHAnsi" w:hAnsi="Times New Roman"/>
          <w:sz w:val="22"/>
        </w:rPr>
        <w:t xml:space="preserve"> nitrogen </w:t>
      </w:r>
      <w:proofErr w:type="spellStart"/>
      <w:r w:rsidRPr="007C7FE6">
        <w:rPr>
          <w:rFonts w:ascii="Times New Roman" w:eastAsiaTheme="minorHAnsi" w:hAnsi="Times New Roman"/>
          <w:sz w:val="22"/>
        </w:rPr>
        <w:t>cair</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i/>
          <w:iCs/>
          <w:sz w:val="22"/>
        </w:rPr>
        <w:t>sentrifuge</w:t>
      </w:r>
      <w:proofErr w:type="spellEnd"/>
      <w:r w:rsidRPr="007C7FE6">
        <w:rPr>
          <w:rFonts w:ascii="Times New Roman" w:eastAsiaTheme="minorHAnsi" w:hAnsi="Times New Roman"/>
          <w:i/>
          <w:iCs/>
          <w:sz w:val="22"/>
        </w:rPr>
        <w:t xml:space="preserve"> </w:t>
      </w:r>
      <w:r w:rsidRPr="007C7FE6">
        <w:rPr>
          <w:rFonts w:ascii="Times New Roman" w:eastAsiaTheme="minorHAnsi" w:hAnsi="Times New Roman"/>
          <w:sz w:val="22"/>
        </w:rPr>
        <w:t xml:space="preserve">Sigma 3K12 (B. Braun Biotech </w:t>
      </w:r>
      <w:proofErr w:type="spellStart"/>
      <w:r w:rsidRPr="007C7FE6">
        <w:rPr>
          <w:rFonts w:ascii="Times New Roman" w:eastAsiaTheme="minorHAnsi" w:hAnsi="Times New Roman"/>
          <w:sz w:val="22"/>
        </w:rPr>
        <w:t>Internasional</w:t>
      </w:r>
      <w:proofErr w:type="spellEnd"/>
      <w:r w:rsidRPr="007C7FE6">
        <w:rPr>
          <w:rFonts w:ascii="Times New Roman" w:eastAsiaTheme="minorHAnsi" w:hAnsi="Times New Roman"/>
          <w:sz w:val="22"/>
        </w:rPr>
        <w:t xml:space="preserve">), </w:t>
      </w:r>
      <w:r w:rsidRPr="007C7FE6">
        <w:rPr>
          <w:rFonts w:ascii="Times New Roman" w:eastAsiaTheme="minorHAnsi" w:hAnsi="Times New Roman"/>
          <w:i/>
          <w:iCs/>
          <w:sz w:val="22"/>
        </w:rPr>
        <w:t>autoclave</w:t>
      </w:r>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inkubator</w:t>
      </w:r>
      <w:proofErr w:type="spellEnd"/>
      <w:r w:rsidRPr="007C7FE6">
        <w:rPr>
          <w:rFonts w:ascii="Times New Roman" w:eastAsiaTheme="minorHAnsi" w:hAnsi="Times New Roman"/>
          <w:sz w:val="22"/>
        </w:rPr>
        <w:t xml:space="preserve"> 37</w:t>
      </w:r>
      <w:r w:rsidRPr="007C7FE6">
        <w:rPr>
          <w:rFonts w:ascii="Times New Roman" w:eastAsiaTheme="minorHAnsi" w:hAnsi="Times New Roman"/>
          <w:sz w:val="22"/>
          <w:vertAlign w:val="superscript"/>
        </w:rPr>
        <w:t>0</w:t>
      </w:r>
      <w:r w:rsidRPr="007C7FE6">
        <w:rPr>
          <w:rFonts w:ascii="Times New Roman" w:eastAsiaTheme="minorHAnsi" w:hAnsi="Times New Roman"/>
          <w:sz w:val="22"/>
        </w:rPr>
        <w:t xml:space="preserve">C </w:t>
      </w:r>
      <w:proofErr w:type="spellStart"/>
      <w:r w:rsidRPr="007C7FE6">
        <w:rPr>
          <w:rFonts w:ascii="Times New Roman" w:eastAsiaTheme="minorHAnsi" w:hAnsi="Times New Roman"/>
          <w:sz w:val="22"/>
        </w:rPr>
        <w:t>aliran</w:t>
      </w:r>
      <w:proofErr w:type="spellEnd"/>
      <w:r w:rsidRPr="007C7FE6">
        <w:rPr>
          <w:rFonts w:ascii="Times New Roman" w:eastAsiaTheme="minorHAnsi" w:hAnsi="Times New Roman"/>
          <w:sz w:val="22"/>
        </w:rPr>
        <w:t xml:space="preserve"> CO2 5% model 6200 (</w:t>
      </w:r>
      <w:proofErr w:type="spellStart"/>
      <w:r w:rsidRPr="007C7FE6">
        <w:rPr>
          <w:rFonts w:ascii="Times New Roman" w:eastAsiaTheme="minorHAnsi" w:hAnsi="Times New Roman"/>
          <w:sz w:val="22"/>
        </w:rPr>
        <w:t>Napco</w:t>
      </w:r>
      <w:proofErr w:type="spellEnd"/>
      <w:r w:rsidRPr="007C7FE6">
        <w:rPr>
          <w:rFonts w:ascii="Times New Roman" w:eastAsiaTheme="minorHAnsi" w:hAnsi="Times New Roman"/>
          <w:sz w:val="22"/>
        </w:rPr>
        <w:t>), l</w:t>
      </w:r>
      <w:r w:rsidRPr="007C7FE6">
        <w:rPr>
          <w:rFonts w:ascii="Times New Roman" w:eastAsiaTheme="minorHAnsi" w:hAnsi="Times New Roman"/>
          <w:i/>
          <w:iCs/>
          <w:sz w:val="22"/>
        </w:rPr>
        <w:t xml:space="preserve">aminar air flow class II </w:t>
      </w:r>
      <w:r w:rsidRPr="007C7FE6">
        <w:rPr>
          <w:rFonts w:ascii="Times New Roman" w:eastAsiaTheme="minorHAnsi" w:hAnsi="Times New Roman"/>
          <w:sz w:val="22"/>
        </w:rPr>
        <w:t>(</w:t>
      </w:r>
      <w:proofErr w:type="spellStart"/>
      <w:r w:rsidRPr="007C7FE6">
        <w:rPr>
          <w:rFonts w:ascii="Times New Roman" w:eastAsiaTheme="minorHAnsi" w:hAnsi="Times New Roman"/>
          <w:sz w:val="22"/>
        </w:rPr>
        <w:t>Labconco</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spektrokolorimeter</w:t>
      </w:r>
      <w:proofErr w:type="spellEnd"/>
      <w:r w:rsidRPr="007C7FE6">
        <w:rPr>
          <w:rFonts w:ascii="Times New Roman" w:eastAsiaTheme="minorHAnsi" w:hAnsi="Times New Roman"/>
          <w:sz w:val="22"/>
        </w:rPr>
        <w:t xml:space="preserve"> pada </w:t>
      </w:r>
      <w:proofErr w:type="spellStart"/>
      <w:r w:rsidRPr="007C7FE6">
        <w:rPr>
          <w:rFonts w:ascii="Times New Roman" w:eastAsiaTheme="minorHAnsi" w:hAnsi="Times New Roman"/>
          <w:sz w:val="22"/>
        </w:rPr>
        <w:t>alat</w:t>
      </w:r>
      <w:proofErr w:type="spellEnd"/>
      <w:r w:rsidRPr="007C7FE6">
        <w:rPr>
          <w:rFonts w:ascii="Times New Roman" w:eastAsiaTheme="minorHAnsi" w:hAnsi="Times New Roman"/>
          <w:sz w:val="22"/>
        </w:rPr>
        <w:t xml:space="preserve"> ELISA </w:t>
      </w:r>
      <w:r w:rsidRPr="007C7FE6">
        <w:rPr>
          <w:rFonts w:ascii="Times New Roman" w:eastAsiaTheme="minorHAnsi" w:hAnsi="Times New Roman"/>
          <w:i/>
          <w:iCs/>
          <w:sz w:val="22"/>
        </w:rPr>
        <w:t xml:space="preserve">reader </w:t>
      </w:r>
      <w:r w:rsidRPr="007C7FE6">
        <w:rPr>
          <w:rFonts w:ascii="Times New Roman" w:eastAsiaTheme="minorHAnsi" w:hAnsi="Times New Roman"/>
          <w:sz w:val="22"/>
        </w:rPr>
        <w:t xml:space="preserve">(SLT 240 ATC), </w:t>
      </w:r>
      <w:proofErr w:type="spellStart"/>
      <w:r w:rsidRPr="007C7FE6">
        <w:rPr>
          <w:rFonts w:ascii="Times New Roman" w:eastAsiaTheme="minorHAnsi" w:hAnsi="Times New Roman"/>
          <w:i/>
          <w:iCs/>
          <w:sz w:val="22"/>
        </w:rPr>
        <w:t>Nebauer</w:t>
      </w:r>
      <w:proofErr w:type="spellEnd"/>
      <w:r w:rsidRPr="007C7FE6">
        <w:rPr>
          <w:rFonts w:ascii="Times New Roman" w:eastAsiaTheme="minorHAnsi" w:hAnsi="Times New Roman"/>
          <w:i/>
          <w:iCs/>
          <w:sz w:val="22"/>
        </w:rPr>
        <w:t xml:space="preserve"> haemocytometer </w:t>
      </w:r>
      <w:r w:rsidRPr="007C7FE6">
        <w:rPr>
          <w:rFonts w:ascii="Times New Roman" w:eastAsiaTheme="minorHAnsi" w:hAnsi="Times New Roman"/>
          <w:sz w:val="22"/>
        </w:rPr>
        <w:t xml:space="preserve">(Olympus CKX41), </w:t>
      </w:r>
      <w:proofErr w:type="spellStart"/>
      <w:r w:rsidRPr="007C7FE6">
        <w:rPr>
          <w:rFonts w:ascii="Times New Roman" w:eastAsiaTheme="minorHAnsi" w:hAnsi="Times New Roman"/>
          <w:sz w:val="22"/>
        </w:rPr>
        <w:t>tabung</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konikal</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steril</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Nunclone</w:t>
      </w:r>
      <w:proofErr w:type="spellEnd"/>
      <w:r w:rsidRPr="007C7FE6">
        <w:rPr>
          <w:rFonts w:ascii="Times New Roman" w:eastAsiaTheme="minorHAnsi" w:hAnsi="Times New Roman"/>
          <w:sz w:val="22"/>
        </w:rPr>
        <w:t xml:space="preserve">), </w:t>
      </w:r>
      <w:r w:rsidRPr="007C7FE6">
        <w:rPr>
          <w:rFonts w:ascii="Times New Roman" w:eastAsiaTheme="minorHAnsi" w:hAnsi="Times New Roman"/>
          <w:i/>
          <w:iCs/>
          <w:sz w:val="22"/>
        </w:rPr>
        <w:t xml:space="preserve">tissue culture flask </w:t>
      </w:r>
      <w:r w:rsidRPr="007C7FE6">
        <w:rPr>
          <w:rFonts w:ascii="Times New Roman" w:eastAsiaTheme="minorHAnsi" w:hAnsi="Times New Roman"/>
          <w:sz w:val="22"/>
        </w:rPr>
        <w:t>(</w:t>
      </w:r>
      <w:proofErr w:type="spellStart"/>
      <w:r w:rsidRPr="007C7FE6">
        <w:rPr>
          <w:rFonts w:ascii="Times New Roman" w:eastAsiaTheme="minorHAnsi" w:hAnsi="Times New Roman"/>
          <w:sz w:val="22"/>
        </w:rPr>
        <w:t>Nunclone</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i/>
          <w:iCs/>
          <w:sz w:val="22"/>
        </w:rPr>
        <w:t>mikroplate</w:t>
      </w:r>
      <w:proofErr w:type="spellEnd"/>
      <w:r w:rsidRPr="007C7FE6">
        <w:rPr>
          <w:rFonts w:ascii="Times New Roman" w:eastAsiaTheme="minorHAnsi" w:hAnsi="Times New Roman"/>
          <w:i/>
          <w:iCs/>
          <w:sz w:val="22"/>
        </w:rPr>
        <w:t xml:space="preserve"> </w:t>
      </w:r>
      <w:r w:rsidRPr="007C7FE6">
        <w:rPr>
          <w:rFonts w:ascii="Times New Roman" w:eastAsiaTheme="minorHAnsi" w:hAnsi="Times New Roman"/>
          <w:sz w:val="22"/>
        </w:rPr>
        <w:t xml:space="preserve">96 </w:t>
      </w:r>
      <w:proofErr w:type="spellStart"/>
      <w:r w:rsidRPr="007C7FE6">
        <w:rPr>
          <w:rFonts w:ascii="Times New Roman" w:eastAsiaTheme="minorHAnsi" w:hAnsi="Times New Roman"/>
          <w:sz w:val="22"/>
        </w:rPr>
        <w:t>sumuran</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Nunclone</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lampu</w:t>
      </w:r>
      <w:proofErr w:type="spellEnd"/>
      <w:r w:rsidRPr="007C7FE6">
        <w:rPr>
          <w:rFonts w:ascii="Times New Roman" w:eastAsiaTheme="minorHAnsi" w:hAnsi="Times New Roman"/>
          <w:sz w:val="22"/>
        </w:rPr>
        <w:t xml:space="preserve"> ultraviolet, </w:t>
      </w:r>
      <w:proofErr w:type="spellStart"/>
      <w:r w:rsidRPr="007C7FE6">
        <w:rPr>
          <w:rFonts w:ascii="Times New Roman" w:eastAsiaTheme="minorHAnsi" w:hAnsi="Times New Roman"/>
          <w:sz w:val="22"/>
        </w:rPr>
        <w:t>neraca</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elektrik</w:t>
      </w:r>
      <w:proofErr w:type="spellEnd"/>
      <w:r w:rsidRPr="007C7FE6">
        <w:rPr>
          <w:rFonts w:ascii="Times New Roman" w:eastAsiaTheme="minorHAnsi" w:hAnsi="Times New Roman"/>
          <w:sz w:val="22"/>
        </w:rPr>
        <w:t xml:space="preserve"> (Sartorius), </w:t>
      </w:r>
      <w:proofErr w:type="spellStart"/>
      <w:r w:rsidRPr="007C7FE6">
        <w:rPr>
          <w:rFonts w:ascii="Times New Roman" w:eastAsiaTheme="minorHAnsi" w:hAnsi="Times New Roman"/>
          <w:sz w:val="22"/>
        </w:rPr>
        <w:t>mikropipet</w:t>
      </w:r>
      <w:proofErr w:type="spellEnd"/>
      <w:r w:rsidRPr="007C7FE6">
        <w:rPr>
          <w:rFonts w:ascii="Times New Roman" w:eastAsiaTheme="minorHAnsi" w:hAnsi="Times New Roman"/>
          <w:sz w:val="22"/>
        </w:rPr>
        <w:t xml:space="preserve"> 20-200 </w:t>
      </w:r>
      <w:proofErr w:type="spellStart"/>
      <w:r w:rsidRPr="007C7FE6">
        <w:rPr>
          <w:rFonts w:ascii="Times New Roman" w:eastAsiaTheme="minorHAnsi" w:hAnsi="Times New Roman"/>
          <w:sz w:val="22"/>
        </w:rPr>
        <w:t>μL</w:t>
      </w:r>
      <w:proofErr w:type="spellEnd"/>
      <w:r w:rsidRPr="007C7FE6">
        <w:rPr>
          <w:rFonts w:ascii="Times New Roman" w:eastAsiaTheme="minorHAnsi" w:hAnsi="Times New Roman"/>
          <w:sz w:val="22"/>
        </w:rPr>
        <w:t xml:space="preserve"> dan  200-1000 </w:t>
      </w:r>
      <w:proofErr w:type="spellStart"/>
      <w:r w:rsidRPr="007C7FE6">
        <w:rPr>
          <w:rFonts w:ascii="Times New Roman" w:eastAsiaTheme="minorHAnsi" w:hAnsi="Times New Roman"/>
          <w:sz w:val="22"/>
        </w:rPr>
        <w:t>μL</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Pipetman</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mesin</w:t>
      </w:r>
      <w:proofErr w:type="spellEnd"/>
      <w:r w:rsidRPr="007C7FE6">
        <w:rPr>
          <w:rFonts w:ascii="Times New Roman" w:eastAsiaTheme="minorHAnsi" w:hAnsi="Times New Roman"/>
          <w:sz w:val="22"/>
        </w:rPr>
        <w:t xml:space="preserve"> </w:t>
      </w:r>
      <w:r w:rsidRPr="007C7FE6">
        <w:rPr>
          <w:rFonts w:ascii="Times New Roman" w:eastAsiaTheme="minorHAnsi" w:hAnsi="Times New Roman"/>
          <w:i/>
          <w:iCs/>
          <w:sz w:val="22"/>
        </w:rPr>
        <w:t>vortex</w:t>
      </w:r>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mikroskop</w:t>
      </w:r>
      <w:proofErr w:type="spellEnd"/>
      <w:r w:rsidRPr="007C7FE6">
        <w:rPr>
          <w:rFonts w:ascii="Times New Roman" w:eastAsiaTheme="minorHAnsi" w:hAnsi="Times New Roman"/>
          <w:sz w:val="22"/>
        </w:rPr>
        <w:t xml:space="preserve"> </w:t>
      </w:r>
      <w:r w:rsidRPr="007C7FE6">
        <w:rPr>
          <w:rFonts w:ascii="Times New Roman" w:eastAsiaTheme="minorHAnsi" w:hAnsi="Times New Roman"/>
          <w:i/>
          <w:iCs/>
          <w:sz w:val="22"/>
        </w:rPr>
        <w:t xml:space="preserve">inverted </w:t>
      </w:r>
      <w:r w:rsidRPr="007C7FE6">
        <w:rPr>
          <w:rFonts w:ascii="Times New Roman" w:eastAsiaTheme="minorHAnsi" w:hAnsi="Times New Roman"/>
          <w:sz w:val="22"/>
        </w:rPr>
        <w:t xml:space="preserve">(Axiovert-25), </w:t>
      </w:r>
      <w:r w:rsidRPr="007C7FE6">
        <w:rPr>
          <w:rFonts w:ascii="Times New Roman" w:eastAsiaTheme="minorHAnsi" w:hAnsi="Times New Roman"/>
          <w:i/>
          <w:iCs/>
          <w:sz w:val="22"/>
        </w:rPr>
        <w:t>magnetic</w:t>
      </w:r>
      <w:r w:rsidRPr="007C7FE6">
        <w:rPr>
          <w:rFonts w:ascii="Times New Roman" w:eastAsiaTheme="minorHAnsi" w:hAnsi="Times New Roman"/>
          <w:sz w:val="22"/>
        </w:rPr>
        <w:t xml:space="preserve"> </w:t>
      </w:r>
      <w:r w:rsidRPr="007C7FE6">
        <w:rPr>
          <w:rFonts w:ascii="Times New Roman" w:eastAsiaTheme="minorHAnsi" w:hAnsi="Times New Roman"/>
          <w:i/>
          <w:iCs/>
          <w:sz w:val="22"/>
        </w:rPr>
        <w:t xml:space="preserve">stirrer </w:t>
      </w:r>
      <w:r w:rsidRPr="007C7FE6">
        <w:rPr>
          <w:rFonts w:ascii="Times New Roman" w:eastAsiaTheme="minorHAnsi" w:hAnsi="Times New Roman"/>
          <w:sz w:val="22"/>
        </w:rPr>
        <w:t xml:space="preserve">dan </w:t>
      </w:r>
      <w:proofErr w:type="spellStart"/>
      <w:r w:rsidRPr="007C7FE6">
        <w:rPr>
          <w:rFonts w:ascii="Times New Roman" w:eastAsiaTheme="minorHAnsi" w:hAnsi="Times New Roman"/>
          <w:sz w:val="22"/>
        </w:rPr>
        <w:t>kamera</w:t>
      </w:r>
      <w:proofErr w:type="spellEnd"/>
      <w:r w:rsidRPr="007C7FE6">
        <w:rPr>
          <w:rFonts w:ascii="Times New Roman" w:eastAsiaTheme="minorHAnsi" w:hAnsi="Times New Roman"/>
          <w:sz w:val="22"/>
        </w:rPr>
        <w:t xml:space="preserve"> digital, </w:t>
      </w:r>
      <w:proofErr w:type="spellStart"/>
      <w:r w:rsidRPr="007C7FE6">
        <w:rPr>
          <w:rFonts w:ascii="Times New Roman" w:eastAsiaTheme="minorHAnsi" w:hAnsi="Times New Roman"/>
          <w:sz w:val="22"/>
        </w:rPr>
        <w:t>pinset</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gunting</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minidril</w:t>
      </w:r>
      <w:proofErr w:type="spellEnd"/>
      <w:r w:rsidRPr="007C7FE6">
        <w:rPr>
          <w:rFonts w:ascii="Times New Roman" w:eastAsiaTheme="minorHAnsi" w:hAnsi="Times New Roman"/>
          <w:sz w:val="22"/>
        </w:rPr>
        <w:t xml:space="preserve">, dan </w:t>
      </w:r>
      <w:proofErr w:type="spellStart"/>
      <w:r w:rsidRPr="007C7FE6">
        <w:rPr>
          <w:rFonts w:ascii="Times New Roman" w:eastAsiaTheme="minorHAnsi" w:hAnsi="Times New Roman"/>
          <w:sz w:val="22"/>
        </w:rPr>
        <w:t>inkubator</w:t>
      </w:r>
      <w:proofErr w:type="spellEnd"/>
      <w:r w:rsidRPr="007C7FE6">
        <w:rPr>
          <w:rFonts w:ascii="Times New Roman" w:eastAsiaTheme="minorHAnsi" w:hAnsi="Times New Roman"/>
          <w:sz w:val="22"/>
        </w:rPr>
        <w:t xml:space="preserve"> </w:t>
      </w:r>
      <w:proofErr w:type="spellStart"/>
      <w:r w:rsidRPr="007C7FE6">
        <w:rPr>
          <w:rFonts w:ascii="Times New Roman" w:eastAsiaTheme="minorHAnsi" w:hAnsi="Times New Roman"/>
          <w:sz w:val="22"/>
        </w:rPr>
        <w:t>embrio</w:t>
      </w:r>
      <w:proofErr w:type="spellEnd"/>
      <w:r w:rsidR="00F75F61" w:rsidRPr="007C7FE6">
        <w:rPr>
          <w:rFonts w:ascii="Times New Roman" w:hAnsi="Times New Roman"/>
          <w:b/>
          <w:bCs/>
          <w:sz w:val="22"/>
          <w:lang w:val="en-US"/>
        </w:rPr>
        <w:t xml:space="preserve"> </w:t>
      </w:r>
    </w:p>
    <w:p w14:paraId="46FC13FC" w14:textId="6C95A7AD" w:rsidR="00EE4703" w:rsidRDefault="00EE4703" w:rsidP="007C7FE6">
      <w:pPr>
        <w:ind w:firstLine="284"/>
        <w:rPr>
          <w:rFonts w:ascii="Times New Roman" w:eastAsiaTheme="minorHAnsi" w:hAnsi="Times New Roman"/>
          <w:sz w:val="22"/>
        </w:rPr>
      </w:pPr>
      <w:proofErr w:type="spellStart"/>
      <w:r w:rsidRPr="00EE4703">
        <w:rPr>
          <w:rFonts w:ascii="Times New Roman" w:eastAsiaTheme="minorHAnsi" w:hAnsi="Times New Roman"/>
          <w:sz w:val="22"/>
        </w:rPr>
        <w:t>Bahan</w:t>
      </w:r>
      <w:proofErr w:type="spellEnd"/>
      <w:r w:rsidR="007C7FE6">
        <w:rPr>
          <w:rFonts w:ascii="Times New Roman" w:eastAsiaTheme="minorHAnsi" w:hAnsi="Times New Roman"/>
          <w:sz w:val="22"/>
        </w:rPr>
        <w:t xml:space="preserve"> </w:t>
      </w:r>
      <w:r w:rsidRPr="00EE4703">
        <w:rPr>
          <w:rFonts w:ascii="Times New Roman" w:eastAsiaTheme="minorHAnsi" w:hAnsi="Times New Roman"/>
          <w:sz w:val="22"/>
        </w:rPr>
        <w:t xml:space="preserve">yang </w:t>
      </w:r>
      <w:proofErr w:type="spellStart"/>
      <w:r w:rsidRPr="00EE4703">
        <w:rPr>
          <w:rFonts w:ascii="Times New Roman" w:eastAsiaTheme="minorHAnsi" w:hAnsi="Times New Roman"/>
          <w:sz w:val="22"/>
        </w:rPr>
        <w:t>digunakan</w:t>
      </w:r>
      <w:proofErr w:type="spellEnd"/>
      <w:r w:rsidRPr="00EE4703">
        <w:rPr>
          <w:rFonts w:ascii="Times New Roman" w:eastAsiaTheme="minorHAnsi" w:hAnsi="Times New Roman"/>
          <w:sz w:val="22"/>
        </w:rPr>
        <w:t xml:space="preserve"> </w:t>
      </w:r>
      <w:proofErr w:type="spellStart"/>
      <w:r w:rsidRPr="00EE4703">
        <w:rPr>
          <w:rFonts w:ascii="Times New Roman" w:eastAsiaTheme="minorHAnsi" w:hAnsi="Times New Roman"/>
          <w:sz w:val="22"/>
        </w:rPr>
        <w:t>adalah</w:t>
      </w:r>
      <w:proofErr w:type="spellEnd"/>
      <w:r w:rsidRPr="00EE4703">
        <w:rPr>
          <w:rFonts w:ascii="Times New Roman" w:eastAsiaTheme="minorHAnsi" w:hAnsi="Times New Roman"/>
          <w:sz w:val="22"/>
        </w:rPr>
        <w:t xml:space="preserve"> </w:t>
      </w:r>
      <w:proofErr w:type="spellStart"/>
      <w:r w:rsidRPr="00EE4703">
        <w:rPr>
          <w:rFonts w:ascii="Times New Roman" w:eastAsiaTheme="minorHAnsi" w:hAnsi="Times New Roman"/>
          <w:sz w:val="22"/>
        </w:rPr>
        <w:t>serbuk</w:t>
      </w:r>
      <w:proofErr w:type="spellEnd"/>
      <w:r w:rsidRPr="00EE4703">
        <w:rPr>
          <w:rFonts w:ascii="Times New Roman" w:eastAsiaTheme="minorHAnsi" w:hAnsi="Times New Roman"/>
          <w:sz w:val="22"/>
        </w:rPr>
        <w:t xml:space="preserve"> </w:t>
      </w:r>
      <w:proofErr w:type="spellStart"/>
      <w:r w:rsidRPr="00EE4703">
        <w:rPr>
          <w:rFonts w:ascii="Times New Roman" w:eastAsiaTheme="minorHAnsi" w:hAnsi="Times New Roman"/>
          <w:sz w:val="22"/>
        </w:rPr>
        <w:t>umbi</w:t>
      </w:r>
      <w:proofErr w:type="spellEnd"/>
      <w:r w:rsidRPr="00EE4703">
        <w:rPr>
          <w:rFonts w:ascii="Times New Roman" w:eastAsiaTheme="minorHAnsi" w:hAnsi="Times New Roman"/>
          <w:sz w:val="22"/>
        </w:rPr>
        <w:t xml:space="preserve"> </w:t>
      </w:r>
      <w:proofErr w:type="spellStart"/>
      <w:r w:rsidRPr="00EE4703">
        <w:rPr>
          <w:rFonts w:ascii="Times New Roman" w:hAnsi="Times New Roman"/>
          <w:sz w:val="22"/>
        </w:rPr>
        <w:t>mentimun</w:t>
      </w:r>
      <w:proofErr w:type="spellEnd"/>
      <w:r w:rsidRPr="00EE4703">
        <w:rPr>
          <w:rFonts w:ascii="Times New Roman" w:hAnsi="Times New Roman"/>
          <w:sz w:val="22"/>
        </w:rPr>
        <w:t xml:space="preserve"> papasan </w:t>
      </w:r>
      <w:r w:rsidRPr="00EE4703">
        <w:rPr>
          <w:rFonts w:ascii="Times New Roman" w:eastAsiaTheme="minorHAnsi" w:hAnsi="Times New Roman"/>
          <w:sz w:val="22"/>
        </w:rPr>
        <w:t>(</w:t>
      </w:r>
      <w:r w:rsidRPr="00EE4703">
        <w:rPr>
          <w:rFonts w:ascii="Times New Roman" w:eastAsiaTheme="minorHAnsi" w:hAnsi="Times New Roman"/>
          <w:i/>
          <w:sz w:val="22"/>
        </w:rPr>
        <w:t>Coccinia grandis</w:t>
      </w:r>
      <w:r w:rsidRPr="00EE4703">
        <w:rPr>
          <w:rFonts w:ascii="Times New Roman" w:eastAsiaTheme="minorHAnsi" w:hAnsi="Times New Roman"/>
          <w:sz w:val="22"/>
        </w:rPr>
        <w:t xml:space="preserve"> (</w:t>
      </w:r>
      <w:r w:rsidRPr="00EE4703">
        <w:rPr>
          <w:rFonts w:ascii="Times New Roman" w:eastAsiaTheme="minorHAnsi" w:hAnsi="Times New Roman"/>
          <w:iCs/>
          <w:sz w:val="22"/>
        </w:rPr>
        <w:t>L</w:t>
      </w:r>
      <w:r w:rsidRPr="00EE4703">
        <w:rPr>
          <w:rFonts w:ascii="Times New Roman" w:eastAsiaTheme="minorHAnsi" w:hAnsi="Times New Roman"/>
          <w:sz w:val="22"/>
        </w:rPr>
        <w:t>.) Voigt)</w:t>
      </w:r>
      <w:r w:rsidRPr="00EE4703">
        <w:rPr>
          <w:rFonts w:ascii="Times New Roman" w:hAnsi="Times New Roman"/>
          <w:sz w:val="22"/>
        </w:rPr>
        <w:t xml:space="preserve"> </w:t>
      </w:r>
      <w:r w:rsidRPr="00EE4703">
        <w:rPr>
          <w:rFonts w:ascii="Times New Roman" w:eastAsiaTheme="minorHAnsi" w:hAnsi="Times New Roman"/>
          <w:sz w:val="22"/>
        </w:rPr>
        <w:t xml:space="preserve">dan </w:t>
      </w:r>
      <w:r w:rsidRPr="00EE4703">
        <w:rPr>
          <w:rFonts w:ascii="Times New Roman" w:hAnsi="Times New Roman"/>
          <w:sz w:val="22"/>
        </w:rPr>
        <w:t>ekstraksi</w:t>
      </w:r>
      <w:r w:rsidRPr="00EE4703">
        <w:rPr>
          <w:rFonts w:ascii="Times New Roman" w:eastAsiaTheme="minorHAnsi" w:hAnsi="Times New Roman"/>
          <w:sz w:val="22"/>
          <w:lang w:val="en-US"/>
        </w:rPr>
        <w:t xml:space="preserve"> </w:t>
      </w:r>
      <w:r w:rsidRPr="00EE4703">
        <w:rPr>
          <w:rFonts w:ascii="Times New Roman" w:eastAsiaTheme="minorHAnsi" w:hAnsi="Times New Roman"/>
          <w:sz w:val="22"/>
        </w:rPr>
        <w:t xml:space="preserve">menggunakan etanol 96%, serta pelarut </w:t>
      </w:r>
      <w:r w:rsidRPr="00EE4703">
        <w:rPr>
          <w:rFonts w:ascii="Times New Roman" w:eastAsiaTheme="minorHAnsi" w:hAnsi="Times New Roman"/>
          <w:i/>
          <w:iCs/>
          <w:sz w:val="22"/>
        </w:rPr>
        <w:t>n</w:t>
      </w:r>
      <w:r w:rsidRPr="00EE4703">
        <w:rPr>
          <w:rFonts w:ascii="Times New Roman" w:eastAsiaTheme="minorHAnsi" w:hAnsi="Times New Roman"/>
          <w:sz w:val="22"/>
          <w:lang w:val="en-US"/>
        </w:rPr>
        <w:t xml:space="preserve"> </w:t>
      </w:r>
      <w:r w:rsidRPr="00EE4703">
        <w:rPr>
          <w:rFonts w:ascii="Times New Roman" w:eastAsiaTheme="minorHAnsi" w:hAnsi="Times New Roman"/>
          <w:sz w:val="22"/>
        </w:rPr>
        <w:t>heksana, etil asetat dan air untuk fraksinasi</w:t>
      </w:r>
      <w:r w:rsidRPr="00EE4703">
        <w:rPr>
          <w:rFonts w:ascii="Times New Roman" w:eastAsiaTheme="minorHAnsi" w:hAnsi="Times New Roman"/>
          <w:sz w:val="22"/>
          <w:lang w:val="en-US"/>
        </w:rPr>
        <w:t xml:space="preserve">, </w:t>
      </w:r>
      <w:r w:rsidRPr="00EE4703">
        <w:rPr>
          <w:rFonts w:ascii="Times New Roman" w:eastAsiaTheme="minorHAnsi" w:hAnsi="Times New Roman"/>
          <w:sz w:val="22"/>
        </w:rPr>
        <w:t xml:space="preserve">sel kanker payudara </w:t>
      </w:r>
      <w:r w:rsidRPr="00EE4703">
        <w:rPr>
          <w:rFonts w:ascii="Times New Roman" w:eastAsiaTheme="minorHAnsi" w:hAnsi="Times New Roman"/>
          <w:i/>
          <w:iCs/>
          <w:sz w:val="22"/>
        </w:rPr>
        <w:t>cell line</w:t>
      </w:r>
      <w:r w:rsidRPr="00EE4703">
        <w:rPr>
          <w:rFonts w:ascii="Times New Roman" w:eastAsiaTheme="minorHAnsi" w:hAnsi="Times New Roman"/>
          <w:sz w:val="22"/>
        </w:rPr>
        <w:t>; T47D; media stok: DMEM  (Gibco); media kultur sel: media DMEM (Gibco), NaHCO3,</w:t>
      </w:r>
      <w:r w:rsidRPr="00EE4703">
        <w:rPr>
          <w:rFonts w:ascii="Times New Roman" w:eastAsiaTheme="minorHAnsi" w:hAnsi="Times New Roman"/>
          <w:i/>
          <w:iCs/>
          <w:sz w:val="22"/>
        </w:rPr>
        <w:t xml:space="preserve">Fetal Bovine Serum </w:t>
      </w:r>
      <w:r w:rsidRPr="00EE4703">
        <w:rPr>
          <w:rFonts w:ascii="Times New Roman" w:eastAsiaTheme="minorHAnsi" w:hAnsi="Times New Roman"/>
          <w:sz w:val="22"/>
        </w:rPr>
        <w:t xml:space="preserve">(FBS) 10% v/v (Gibco), Penisillin-Streptomisin (Penstep)2% v/v (Gibco), </w:t>
      </w:r>
      <w:r w:rsidRPr="00EE4703">
        <w:rPr>
          <w:rFonts w:ascii="Times New Roman" w:eastAsiaTheme="minorHAnsi" w:hAnsi="Times New Roman"/>
          <w:i/>
          <w:iCs/>
          <w:sz w:val="22"/>
        </w:rPr>
        <w:t xml:space="preserve">Fungizone </w:t>
      </w:r>
      <w:r w:rsidRPr="00EE4703">
        <w:rPr>
          <w:rFonts w:ascii="Times New Roman" w:eastAsiaTheme="minorHAnsi" w:hAnsi="Times New Roman"/>
          <w:sz w:val="22"/>
        </w:rPr>
        <w:t xml:space="preserve">(Amphoterisin B) 0,5% v/v (Gibco), Dimetil sulfoksida (DMSO), Tripsin </w:t>
      </w:r>
      <w:r w:rsidRPr="00EE4703">
        <w:rPr>
          <w:rFonts w:ascii="Times New Roman" w:eastAsiaTheme="minorHAnsi" w:hAnsi="Times New Roman"/>
          <w:sz w:val="22"/>
        </w:rPr>
        <w:t xml:space="preserve">0,5%, MTT 5mg/mL dalam PBS; media pencuci sel: larutan </w:t>
      </w:r>
      <w:r w:rsidRPr="00EE4703">
        <w:rPr>
          <w:rFonts w:ascii="Times New Roman" w:eastAsiaTheme="minorHAnsi" w:hAnsi="Times New Roman"/>
          <w:i/>
          <w:iCs/>
          <w:sz w:val="22"/>
        </w:rPr>
        <w:t xml:space="preserve">Phospat Buffer Saline </w:t>
      </w:r>
      <w:r w:rsidRPr="00EE4703">
        <w:rPr>
          <w:rFonts w:ascii="Times New Roman" w:eastAsiaTheme="minorHAnsi" w:hAnsi="Times New Roman"/>
          <w:sz w:val="22"/>
        </w:rPr>
        <w:t xml:space="preserve">(PBS) pH 7,2; </w:t>
      </w:r>
      <w:r w:rsidRPr="00EE4703">
        <w:rPr>
          <w:rFonts w:ascii="Times New Roman" w:eastAsiaTheme="minorHAnsi" w:hAnsi="Times New Roman"/>
          <w:i/>
          <w:iCs/>
          <w:sz w:val="22"/>
        </w:rPr>
        <w:t xml:space="preserve">Sodium Dodesil Sulfat </w:t>
      </w:r>
      <w:r w:rsidRPr="00EE4703">
        <w:rPr>
          <w:rFonts w:ascii="Times New Roman" w:eastAsiaTheme="minorHAnsi" w:hAnsi="Times New Roman"/>
          <w:sz w:val="22"/>
        </w:rPr>
        <w:t>(SDS) 10% dalam HCl 0,1 N sebagai penghenti (</w:t>
      </w:r>
      <w:r w:rsidRPr="00EE4703">
        <w:rPr>
          <w:rFonts w:ascii="Times New Roman" w:eastAsiaTheme="minorHAnsi" w:hAnsi="Times New Roman"/>
          <w:i/>
          <w:iCs/>
          <w:sz w:val="22"/>
        </w:rPr>
        <w:t>stopper</w:t>
      </w:r>
      <w:r w:rsidRPr="00EE4703">
        <w:rPr>
          <w:rFonts w:ascii="Times New Roman" w:eastAsiaTheme="minorHAnsi" w:hAnsi="Times New Roman"/>
          <w:sz w:val="22"/>
        </w:rPr>
        <w:t>)</w:t>
      </w:r>
      <w:r w:rsidRPr="00EE4703">
        <w:rPr>
          <w:rFonts w:ascii="Times New Roman" w:eastAsiaTheme="minorHAnsi" w:hAnsi="Times New Roman"/>
          <w:sz w:val="22"/>
          <w:lang w:val="en-US"/>
        </w:rPr>
        <w:t xml:space="preserve">, </w:t>
      </w:r>
      <w:r w:rsidRPr="00EE4703">
        <w:rPr>
          <w:rFonts w:ascii="Times New Roman" w:eastAsiaTheme="minorHAnsi" w:hAnsi="Times New Roman"/>
          <w:sz w:val="22"/>
        </w:rPr>
        <w:t xml:space="preserve">telur ayam berembrio SPF, protein bFGF, NaCl fisiologis, formalin, aquadest, alkohol, </w:t>
      </w:r>
      <w:r w:rsidRPr="00EE4703">
        <w:rPr>
          <w:rFonts w:ascii="Times New Roman" w:eastAsiaTheme="minorHAnsi" w:hAnsi="Times New Roman"/>
          <w:i/>
          <w:iCs/>
          <w:sz w:val="22"/>
        </w:rPr>
        <w:t>paper disc</w:t>
      </w:r>
      <w:r w:rsidRPr="00EE4703">
        <w:rPr>
          <w:rFonts w:ascii="Times New Roman" w:eastAsiaTheme="minorHAnsi" w:hAnsi="Times New Roman"/>
          <w:sz w:val="22"/>
        </w:rPr>
        <w:t xml:space="preserve">, paraffin </w:t>
      </w:r>
      <w:proofErr w:type="spellStart"/>
      <w:r w:rsidRPr="00EE4703">
        <w:rPr>
          <w:rFonts w:ascii="Times New Roman" w:eastAsiaTheme="minorHAnsi" w:hAnsi="Times New Roman"/>
          <w:sz w:val="22"/>
        </w:rPr>
        <w:t>cair</w:t>
      </w:r>
      <w:proofErr w:type="spellEnd"/>
      <w:r w:rsidRPr="00EE4703">
        <w:rPr>
          <w:rFonts w:ascii="Times New Roman" w:eastAsiaTheme="minorHAnsi" w:hAnsi="Times New Roman"/>
          <w:sz w:val="22"/>
        </w:rPr>
        <w:t xml:space="preserve">, </w:t>
      </w:r>
      <w:proofErr w:type="spellStart"/>
      <w:r w:rsidRPr="00EE4703">
        <w:rPr>
          <w:rFonts w:ascii="Times New Roman" w:eastAsiaTheme="minorHAnsi" w:hAnsi="Times New Roman"/>
          <w:sz w:val="22"/>
        </w:rPr>
        <w:t>plastik</w:t>
      </w:r>
      <w:proofErr w:type="spellEnd"/>
      <w:r w:rsidRPr="00EE4703">
        <w:rPr>
          <w:rFonts w:ascii="Times New Roman" w:eastAsiaTheme="minorHAnsi" w:hAnsi="Times New Roman"/>
          <w:sz w:val="22"/>
        </w:rPr>
        <w:t xml:space="preserve"> parafilm</w:t>
      </w:r>
      <w:r w:rsidR="007C7FE6">
        <w:rPr>
          <w:rFonts w:ascii="Times New Roman" w:eastAsiaTheme="minorHAnsi" w:hAnsi="Times New Roman"/>
          <w:sz w:val="22"/>
        </w:rPr>
        <w:t>.</w:t>
      </w:r>
    </w:p>
    <w:p w14:paraId="444E83F8" w14:textId="77777777" w:rsidR="007C7FE6" w:rsidRDefault="007C7FE6" w:rsidP="007C7FE6">
      <w:pPr>
        <w:ind w:firstLine="284"/>
        <w:rPr>
          <w:rFonts w:ascii="Times New Roman" w:eastAsiaTheme="minorHAnsi" w:hAnsi="Times New Roman"/>
          <w:sz w:val="22"/>
        </w:rPr>
      </w:pPr>
    </w:p>
    <w:p w14:paraId="034D0BE3" w14:textId="487CF1EC" w:rsidR="007C7FE6" w:rsidRPr="007C7FE6" w:rsidRDefault="007C7FE6" w:rsidP="007C7FE6">
      <w:pPr>
        <w:ind w:firstLine="0"/>
        <w:rPr>
          <w:rFonts w:ascii="Times New Roman" w:hAnsi="Times New Roman"/>
          <w:b/>
          <w:bCs/>
          <w:sz w:val="22"/>
          <w:lang w:val="en-US"/>
        </w:rPr>
      </w:pPr>
      <w:proofErr w:type="spellStart"/>
      <w:r w:rsidRPr="007C7FE6">
        <w:rPr>
          <w:rFonts w:ascii="Times New Roman" w:hAnsi="Times New Roman"/>
          <w:b/>
          <w:bCs/>
          <w:sz w:val="22"/>
          <w:lang w:val="en-US"/>
        </w:rPr>
        <w:t>Determinasi</w:t>
      </w:r>
      <w:proofErr w:type="spellEnd"/>
      <w:r w:rsidRPr="007C7FE6">
        <w:rPr>
          <w:rFonts w:ascii="Times New Roman" w:hAnsi="Times New Roman"/>
          <w:b/>
          <w:bCs/>
          <w:sz w:val="22"/>
          <w:lang w:val="en-US"/>
        </w:rPr>
        <w:t xml:space="preserve"> </w:t>
      </w:r>
      <w:proofErr w:type="spellStart"/>
      <w:r w:rsidRPr="007C7FE6">
        <w:rPr>
          <w:rFonts w:ascii="Times New Roman" w:hAnsi="Times New Roman"/>
          <w:b/>
          <w:bCs/>
          <w:sz w:val="22"/>
          <w:lang w:val="en-US"/>
        </w:rPr>
        <w:t>Tanaman</w:t>
      </w:r>
      <w:proofErr w:type="spellEnd"/>
    </w:p>
    <w:p w14:paraId="2BDE5939" w14:textId="77777777" w:rsidR="007C7FE6" w:rsidRDefault="007C7FE6" w:rsidP="007C7FE6">
      <w:pPr>
        <w:pStyle w:val="ListParagraph"/>
        <w:spacing w:line="240" w:lineRule="auto"/>
        <w:ind w:left="0" w:firstLine="567"/>
        <w:jc w:val="both"/>
        <w:rPr>
          <w:rFonts w:ascii="Times New Roman" w:hAnsi="Times New Roman"/>
        </w:rPr>
      </w:pPr>
      <w:r w:rsidRPr="007C7FE6">
        <w:rPr>
          <w:rFonts w:ascii="Times New Roman" w:hAnsi="Times New Roman"/>
        </w:rPr>
        <w:t xml:space="preserve">Determinasi tanaman dilakukan untuk mengetahui kebenaran tanaman yang berkaitan dengan ciri-ciri morfologi yang ada pada tanaman </w:t>
      </w:r>
      <w:r w:rsidRPr="007C7FE6">
        <w:rPr>
          <w:rFonts w:ascii="Times New Roman" w:hAnsi="Times New Roman"/>
          <w:lang w:eastAsia="id-ID"/>
        </w:rPr>
        <w:t xml:space="preserve">mentimun papasan </w:t>
      </w:r>
      <w:r w:rsidRPr="007C7FE6">
        <w:rPr>
          <w:rFonts w:ascii="Times New Roman" w:hAnsi="Times New Roman"/>
        </w:rPr>
        <w:t>sesuai kepustakaan dan dibuktikan di laboratorium B2P2TOOT Tawangmangu.</w:t>
      </w:r>
    </w:p>
    <w:p w14:paraId="45BF4F8A" w14:textId="293BB1E1" w:rsidR="007C7FE6" w:rsidRDefault="007C7FE6" w:rsidP="00D0184C">
      <w:pPr>
        <w:ind w:firstLine="0"/>
        <w:rPr>
          <w:rFonts w:ascii="Times New Roman" w:hAnsi="Times New Roman"/>
          <w:b/>
          <w:bCs/>
          <w:sz w:val="22"/>
          <w:lang w:val="en-US"/>
        </w:rPr>
      </w:pPr>
      <w:proofErr w:type="spellStart"/>
      <w:r w:rsidRPr="00D0184C">
        <w:rPr>
          <w:rFonts w:ascii="Times New Roman" w:hAnsi="Times New Roman"/>
          <w:b/>
          <w:bCs/>
          <w:sz w:val="22"/>
          <w:lang w:val="en-US"/>
        </w:rPr>
        <w:t>Pembuatan</w:t>
      </w:r>
      <w:proofErr w:type="spellEnd"/>
      <w:r w:rsidRPr="00D0184C">
        <w:rPr>
          <w:rFonts w:ascii="Times New Roman" w:hAnsi="Times New Roman"/>
          <w:b/>
          <w:bCs/>
          <w:sz w:val="22"/>
          <w:lang w:val="en-US"/>
        </w:rPr>
        <w:t xml:space="preserve"> </w:t>
      </w:r>
      <w:proofErr w:type="spellStart"/>
      <w:r w:rsidRPr="00D0184C">
        <w:rPr>
          <w:rFonts w:ascii="Times New Roman" w:hAnsi="Times New Roman"/>
          <w:b/>
          <w:bCs/>
          <w:sz w:val="22"/>
          <w:lang w:val="en-US"/>
        </w:rPr>
        <w:t>Serbuk</w:t>
      </w:r>
      <w:proofErr w:type="spellEnd"/>
    </w:p>
    <w:p w14:paraId="127D02AD" w14:textId="75DD713C" w:rsidR="00D0184C" w:rsidRDefault="00D0184C" w:rsidP="00D0184C">
      <w:pPr>
        <w:autoSpaceDE w:val="0"/>
        <w:autoSpaceDN w:val="0"/>
        <w:adjustRightInd w:val="0"/>
        <w:ind w:firstLine="567"/>
        <w:rPr>
          <w:rFonts w:ascii="Times New Roman" w:hAnsi="Times New Roman"/>
          <w:sz w:val="22"/>
          <w:lang w:val="id-ID"/>
        </w:rPr>
      </w:pPr>
      <w:proofErr w:type="spellStart"/>
      <w:r w:rsidRPr="00D0184C">
        <w:rPr>
          <w:rFonts w:ascii="Times New Roman" w:hAnsi="Times New Roman"/>
          <w:sz w:val="22"/>
        </w:rPr>
        <w:t>Pembuatan</w:t>
      </w:r>
      <w:proofErr w:type="spellEnd"/>
      <w:r w:rsidRPr="00D0184C">
        <w:rPr>
          <w:rFonts w:ascii="Times New Roman" w:hAnsi="Times New Roman"/>
          <w:sz w:val="22"/>
        </w:rPr>
        <w:t xml:space="preserve"> </w:t>
      </w:r>
      <w:proofErr w:type="spellStart"/>
      <w:r w:rsidRPr="00D0184C">
        <w:rPr>
          <w:rFonts w:ascii="Times New Roman" w:hAnsi="Times New Roman"/>
          <w:sz w:val="22"/>
        </w:rPr>
        <w:t>serbuk</w:t>
      </w:r>
      <w:proofErr w:type="spellEnd"/>
      <w:r w:rsidRPr="00D0184C">
        <w:rPr>
          <w:rFonts w:ascii="Times New Roman" w:hAnsi="Times New Roman"/>
          <w:sz w:val="22"/>
        </w:rPr>
        <w:t xml:space="preserve"> </w:t>
      </w:r>
      <w:r w:rsidRPr="00D0184C">
        <w:rPr>
          <w:rFonts w:ascii="Times New Roman" w:hAnsi="Times New Roman"/>
          <w:sz w:val="22"/>
          <w:lang w:val="id-ID"/>
        </w:rPr>
        <w:t xml:space="preserve">umbi </w:t>
      </w:r>
      <w:proofErr w:type="spellStart"/>
      <w:r w:rsidRPr="00D0184C">
        <w:rPr>
          <w:rFonts w:ascii="Times New Roman" w:hAnsi="Times New Roman"/>
          <w:sz w:val="22"/>
        </w:rPr>
        <w:t>mentimun</w:t>
      </w:r>
      <w:proofErr w:type="spellEnd"/>
      <w:r w:rsidRPr="00D0184C">
        <w:rPr>
          <w:rFonts w:ascii="Times New Roman" w:hAnsi="Times New Roman"/>
          <w:sz w:val="22"/>
        </w:rPr>
        <w:t xml:space="preserve"> papasan </w:t>
      </w:r>
      <w:proofErr w:type="spellStart"/>
      <w:r w:rsidRPr="00D0184C">
        <w:rPr>
          <w:rFonts w:ascii="Times New Roman" w:hAnsi="Times New Roman"/>
          <w:sz w:val="22"/>
        </w:rPr>
        <w:t>dilakukan</w:t>
      </w:r>
      <w:proofErr w:type="spellEnd"/>
      <w:r w:rsidRPr="00D0184C">
        <w:rPr>
          <w:rFonts w:ascii="Times New Roman" w:hAnsi="Times New Roman"/>
          <w:sz w:val="22"/>
        </w:rPr>
        <w:t xml:space="preserve"> </w:t>
      </w:r>
      <w:proofErr w:type="spellStart"/>
      <w:r w:rsidRPr="00D0184C">
        <w:rPr>
          <w:rFonts w:ascii="Times New Roman" w:hAnsi="Times New Roman"/>
          <w:sz w:val="22"/>
        </w:rPr>
        <w:t>dengan</w:t>
      </w:r>
      <w:proofErr w:type="spellEnd"/>
      <w:r w:rsidRPr="00D0184C">
        <w:rPr>
          <w:rFonts w:ascii="Times New Roman" w:hAnsi="Times New Roman"/>
          <w:sz w:val="22"/>
        </w:rPr>
        <w:t xml:space="preserve"> </w:t>
      </w:r>
      <w:proofErr w:type="spellStart"/>
      <w:r w:rsidRPr="00D0184C">
        <w:rPr>
          <w:rFonts w:ascii="Times New Roman" w:hAnsi="Times New Roman"/>
          <w:sz w:val="22"/>
        </w:rPr>
        <w:t>cara</w:t>
      </w:r>
      <w:proofErr w:type="spellEnd"/>
      <w:r w:rsidRPr="00D0184C">
        <w:rPr>
          <w:rFonts w:ascii="Times New Roman" w:hAnsi="Times New Roman"/>
          <w:sz w:val="22"/>
        </w:rPr>
        <w:t xml:space="preserve"> </w:t>
      </w:r>
      <w:proofErr w:type="spellStart"/>
      <w:r w:rsidRPr="00D0184C">
        <w:rPr>
          <w:rFonts w:ascii="Times New Roman" w:hAnsi="Times New Roman"/>
          <w:color w:val="000000"/>
          <w:sz w:val="22"/>
        </w:rPr>
        <w:t>digiling</w:t>
      </w:r>
      <w:proofErr w:type="spellEnd"/>
      <w:r w:rsidRPr="00D0184C">
        <w:rPr>
          <w:rFonts w:ascii="Times New Roman" w:hAnsi="Times New Roman"/>
          <w:color w:val="000000"/>
          <w:sz w:val="22"/>
        </w:rPr>
        <w:t xml:space="preserve"> dan </w:t>
      </w:r>
      <w:proofErr w:type="spellStart"/>
      <w:r w:rsidRPr="00D0184C">
        <w:rPr>
          <w:rFonts w:ascii="Times New Roman" w:hAnsi="Times New Roman"/>
          <w:color w:val="000000"/>
          <w:sz w:val="22"/>
        </w:rPr>
        <w:t>diblender</w:t>
      </w:r>
      <w:proofErr w:type="spellEnd"/>
      <w:r w:rsidRPr="00D0184C">
        <w:rPr>
          <w:rFonts w:ascii="Times New Roman" w:hAnsi="Times New Roman"/>
          <w:color w:val="000000"/>
          <w:sz w:val="22"/>
        </w:rPr>
        <w:t xml:space="preserve"> </w:t>
      </w:r>
      <w:proofErr w:type="spellStart"/>
      <w:r w:rsidRPr="00D0184C">
        <w:rPr>
          <w:rFonts w:ascii="Times New Roman" w:hAnsi="Times New Roman"/>
          <w:color w:val="000000"/>
          <w:sz w:val="22"/>
        </w:rPr>
        <w:t>kemudian</w:t>
      </w:r>
      <w:proofErr w:type="spellEnd"/>
      <w:r w:rsidRPr="00D0184C">
        <w:rPr>
          <w:rFonts w:ascii="Times New Roman" w:hAnsi="Times New Roman"/>
          <w:color w:val="000000"/>
          <w:sz w:val="22"/>
        </w:rPr>
        <w:t xml:space="preserve"> </w:t>
      </w:r>
      <w:proofErr w:type="spellStart"/>
      <w:r w:rsidRPr="00D0184C">
        <w:rPr>
          <w:rFonts w:ascii="Times New Roman" w:hAnsi="Times New Roman"/>
          <w:color w:val="000000"/>
          <w:sz w:val="22"/>
        </w:rPr>
        <w:t>diayak</w:t>
      </w:r>
      <w:proofErr w:type="spellEnd"/>
      <w:r w:rsidRPr="00D0184C">
        <w:rPr>
          <w:rFonts w:ascii="Times New Roman" w:hAnsi="Times New Roman"/>
          <w:color w:val="000000"/>
          <w:sz w:val="22"/>
        </w:rPr>
        <w:t xml:space="preserve">, dan </w:t>
      </w:r>
      <w:proofErr w:type="spellStart"/>
      <w:r w:rsidRPr="00D0184C">
        <w:rPr>
          <w:rFonts w:ascii="Times New Roman" w:hAnsi="Times New Roman"/>
          <w:color w:val="000000"/>
          <w:sz w:val="22"/>
        </w:rPr>
        <w:t>hasil</w:t>
      </w:r>
      <w:proofErr w:type="spellEnd"/>
      <w:r w:rsidRPr="00D0184C">
        <w:rPr>
          <w:rFonts w:ascii="Times New Roman" w:hAnsi="Times New Roman"/>
          <w:color w:val="000000"/>
          <w:sz w:val="22"/>
        </w:rPr>
        <w:t xml:space="preserve"> </w:t>
      </w:r>
      <w:proofErr w:type="spellStart"/>
      <w:r w:rsidRPr="00D0184C">
        <w:rPr>
          <w:rFonts w:ascii="Times New Roman" w:hAnsi="Times New Roman"/>
          <w:color w:val="000000"/>
          <w:sz w:val="22"/>
        </w:rPr>
        <w:t>berupa</w:t>
      </w:r>
      <w:proofErr w:type="spellEnd"/>
      <w:r w:rsidRPr="00D0184C">
        <w:rPr>
          <w:rFonts w:ascii="Times New Roman" w:hAnsi="Times New Roman"/>
          <w:color w:val="000000"/>
          <w:sz w:val="22"/>
        </w:rPr>
        <w:t xml:space="preserve"> </w:t>
      </w:r>
      <w:proofErr w:type="spellStart"/>
      <w:r w:rsidRPr="00D0184C">
        <w:rPr>
          <w:rFonts w:ascii="Times New Roman" w:hAnsi="Times New Roman"/>
          <w:color w:val="000000"/>
          <w:sz w:val="22"/>
        </w:rPr>
        <w:t>serbuk</w:t>
      </w:r>
      <w:proofErr w:type="spellEnd"/>
      <w:r w:rsidRPr="00D0184C">
        <w:rPr>
          <w:rFonts w:ascii="Times New Roman" w:hAnsi="Times New Roman"/>
          <w:color w:val="000000"/>
          <w:sz w:val="22"/>
        </w:rPr>
        <w:t xml:space="preserve"> </w:t>
      </w:r>
      <w:proofErr w:type="spellStart"/>
      <w:r w:rsidRPr="00D0184C">
        <w:rPr>
          <w:rFonts w:ascii="Times New Roman" w:hAnsi="Times New Roman"/>
          <w:color w:val="000000"/>
          <w:sz w:val="22"/>
        </w:rPr>
        <w:t>kering</w:t>
      </w:r>
      <w:proofErr w:type="spellEnd"/>
      <w:r w:rsidRPr="00D0184C">
        <w:rPr>
          <w:rFonts w:ascii="Times New Roman" w:hAnsi="Times New Roman"/>
          <w:color w:val="000000"/>
          <w:sz w:val="22"/>
        </w:rPr>
        <w:t xml:space="preserve"> yang </w:t>
      </w:r>
      <w:proofErr w:type="spellStart"/>
      <w:r w:rsidRPr="00D0184C">
        <w:rPr>
          <w:rFonts w:ascii="Times New Roman" w:hAnsi="Times New Roman"/>
          <w:color w:val="000000"/>
          <w:sz w:val="22"/>
        </w:rPr>
        <w:t>disi</w:t>
      </w:r>
      <w:r w:rsidRPr="00D0184C">
        <w:rPr>
          <w:rFonts w:ascii="Times New Roman" w:hAnsi="Times New Roman"/>
          <w:sz w:val="22"/>
        </w:rPr>
        <w:t>mpan</w:t>
      </w:r>
      <w:proofErr w:type="spellEnd"/>
      <w:r w:rsidRPr="00D0184C">
        <w:rPr>
          <w:rFonts w:ascii="Times New Roman" w:hAnsi="Times New Roman"/>
          <w:sz w:val="22"/>
        </w:rPr>
        <w:t xml:space="preserve"> </w:t>
      </w:r>
      <w:proofErr w:type="spellStart"/>
      <w:r w:rsidRPr="00D0184C">
        <w:rPr>
          <w:rFonts w:ascii="Times New Roman" w:hAnsi="Times New Roman"/>
          <w:sz w:val="22"/>
        </w:rPr>
        <w:t>dalam</w:t>
      </w:r>
      <w:proofErr w:type="spellEnd"/>
      <w:r w:rsidRPr="00D0184C">
        <w:rPr>
          <w:rFonts w:ascii="Times New Roman" w:hAnsi="Times New Roman"/>
          <w:sz w:val="22"/>
        </w:rPr>
        <w:t xml:space="preserve"> </w:t>
      </w:r>
      <w:proofErr w:type="spellStart"/>
      <w:r w:rsidRPr="00D0184C">
        <w:rPr>
          <w:rFonts w:ascii="Times New Roman" w:hAnsi="Times New Roman"/>
          <w:sz w:val="22"/>
        </w:rPr>
        <w:t>wadah</w:t>
      </w:r>
      <w:proofErr w:type="spellEnd"/>
      <w:r w:rsidRPr="00D0184C">
        <w:rPr>
          <w:rFonts w:ascii="Times New Roman" w:hAnsi="Times New Roman"/>
          <w:sz w:val="22"/>
        </w:rPr>
        <w:t xml:space="preserve"> </w:t>
      </w:r>
      <w:proofErr w:type="spellStart"/>
      <w:r w:rsidRPr="00D0184C">
        <w:rPr>
          <w:rFonts w:ascii="Times New Roman" w:hAnsi="Times New Roman"/>
          <w:sz w:val="22"/>
        </w:rPr>
        <w:t>kering</w:t>
      </w:r>
      <w:proofErr w:type="spellEnd"/>
      <w:r w:rsidRPr="00D0184C">
        <w:rPr>
          <w:rFonts w:ascii="Times New Roman" w:hAnsi="Times New Roman"/>
          <w:sz w:val="22"/>
        </w:rPr>
        <w:t xml:space="preserve"> </w:t>
      </w:r>
      <w:proofErr w:type="spellStart"/>
      <w:r w:rsidRPr="00D0184C">
        <w:rPr>
          <w:rFonts w:ascii="Times New Roman" w:hAnsi="Times New Roman"/>
          <w:sz w:val="22"/>
        </w:rPr>
        <w:t>serta</w:t>
      </w:r>
      <w:proofErr w:type="spellEnd"/>
      <w:r w:rsidRPr="00D0184C">
        <w:rPr>
          <w:rFonts w:ascii="Times New Roman" w:hAnsi="Times New Roman"/>
          <w:sz w:val="22"/>
        </w:rPr>
        <w:t xml:space="preserve"> </w:t>
      </w:r>
      <w:proofErr w:type="spellStart"/>
      <w:r w:rsidRPr="00D0184C">
        <w:rPr>
          <w:rFonts w:ascii="Times New Roman" w:hAnsi="Times New Roman"/>
          <w:sz w:val="22"/>
        </w:rPr>
        <w:t>tertutup</w:t>
      </w:r>
      <w:proofErr w:type="spellEnd"/>
      <w:r w:rsidRPr="00D0184C">
        <w:rPr>
          <w:rFonts w:ascii="Times New Roman" w:hAnsi="Times New Roman"/>
          <w:sz w:val="22"/>
        </w:rPr>
        <w:t xml:space="preserve"> </w:t>
      </w:r>
      <w:proofErr w:type="spellStart"/>
      <w:r w:rsidRPr="00D0184C">
        <w:rPr>
          <w:rFonts w:ascii="Times New Roman" w:hAnsi="Times New Roman"/>
          <w:sz w:val="22"/>
        </w:rPr>
        <w:t>rapat</w:t>
      </w:r>
      <w:proofErr w:type="spellEnd"/>
      <w:r w:rsidRPr="00D0184C">
        <w:rPr>
          <w:rFonts w:ascii="Times New Roman" w:hAnsi="Times New Roman"/>
          <w:sz w:val="22"/>
        </w:rPr>
        <w:t xml:space="preserve">, </w:t>
      </w:r>
      <w:proofErr w:type="spellStart"/>
      <w:r w:rsidRPr="00D0184C">
        <w:rPr>
          <w:rFonts w:ascii="Times New Roman" w:hAnsi="Times New Roman"/>
          <w:sz w:val="22"/>
        </w:rPr>
        <w:t>kemudian</w:t>
      </w:r>
      <w:proofErr w:type="spellEnd"/>
      <w:r w:rsidRPr="00D0184C">
        <w:rPr>
          <w:rFonts w:ascii="Times New Roman" w:hAnsi="Times New Roman"/>
          <w:sz w:val="22"/>
        </w:rPr>
        <w:t xml:space="preserve"> </w:t>
      </w:r>
      <w:proofErr w:type="spellStart"/>
      <w:r w:rsidRPr="00D0184C">
        <w:rPr>
          <w:rFonts w:ascii="Times New Roman" w:hAnsi="Times New Roman"/>
          <w:sz w:val="22"/>
        </w:rPr>
        <w:t>dilakukan</w:t>
      </w:r>
      <w:proofErr w:type="spellEnd"/>
      <w:r w:rsidRPr="00D0184C">
        <w:rPr>
          <w:rFonts w:ascii="Times New Roman" w:hAnsi="Times New Roman"/>
          <w:sz w:val="22"/>
        </w:rPr>
        <w:t xml:space="preserve"> </w:t>
      </w:r>
      <w:proofErr w:type="spellStart"/>
      <w:r w:rsidRPr="00D0184C">
        <w:rPr>
          <w:rFonts w:ascii="Times New Roman" w:hAnsi="Times New Roman"/>
          <w:sz w:val="22"/>
        </w:rPr>
        <w:t>refluks</w:t>
      </w:r>
      <w:proofErr w:type="spellEnd"/>
      <w:r w:rsidRPr="00D0184C">
        <w:rPr>
          <w:rFonts w:ascii="Times New Roman" w:hAnsi="Times New Roman"/>
          <w:sz w:val="22"/>
        </w:rPr>
        <w:t xml:space="preserve"> dan </w:t>
      </w:r>
      <w:proofErr w:type="spellStart"/>
      <w:r w:rsidRPr="00D0184C">
        <w:rPr>
          <w:rFonts w:ascii="Times New Roman" w:hAnsi="Times New Roman"/>
          <w:sz w:val="22"/>
        </w:rPr>
        <w:t>penetapan</w:t>
      </w:r>
      <w:proofErr w:type="spellEnd"/>
      <w:r w:rsidRPr="00D0184C">
        <w:rPr>
          <w:rFonts w:ascii="Times New Roman" w:hAnsi="Times New Roman"/>
          <w:sz w:val="22"/>
        </w:rPr>
        <w:t xml:space="preserve"> </w:t>
      </w:r>
      <w:proofErr w:type="spellStart"/>
      <w:r w:rsidRPr="00D0184C">
        <w:rPr>
          <w:rFonts w:ascii="Times New Roman" w:hAnsi="Times New Roman"/>
          <w:sz w:val="22"/>
        </w:rPr>
        <w:t>susut</w:t>
      </w:r>
      <w:proofErr w:type="spellEnd"/>
      <w:r w:rsidRPr="00D0184C">
        <w:rPr>
          <w:rFonts w:ascii="Times New Roman" w:hAnsi="Times New Roman"/>
          <w:sz w:val="22"/>
        </w:rPr>
        <w:t xml:space="preserve"> </w:t>
      </w:r>
      <w:proofErr w:type="spellStart"/>
      <w:r w:rsidRPr="00D0184C">
        <w:rPr>
          <w:rFonts w:ascii="Times New Roman" w:hAnsi="Times New Roman"/>
          <w:sz w:val="22"/>
        </w:rPr>
        <w:t>pengeringan</w:t>
      </w:r>
      <w:proofErr w:type="spellEnd"/>
      <w:r w:rsidRPr="00D0184C">
        <w:rPr>
          <w:rFonts w:ascii="Times New Roman" w:hAnsi="Times New Roman"/>
          <w:sz w:val="22"/>
        </w:rPr>
        <w:t xml:space="preserve"> </w:t>
      </w:r>
      <w:proofErr w:type="spellStart"/>
      <w:r w:rsidRPr="00D0184C">
        <w:rPr>
          <w:rFonts w:ascii="Times New Roman" w:hAnsi="Times New Roman"/>
          <w:sz w:val="22"/>
        </w:rPr>
        <w:t>serbuk</w:t>
      </w:r>
      <w:proofErr w:type="spellEnd"/>
      <w:r w:rsidRPr="00D0184C">
        <w:rPr>
          <w:rFonts w:ascii="Times New Roman" w:hAnsi="Times New Roman"/>
          <w:sz w:val="22"/>
        </w:rPr>
        <w:t xml:space="preserve"> </w:t>
      </w:r>
      <w:r w:rsidRPr="00D0184C">
        <w:rPr>
          <w:rFonts w:ascii="Times New Roman" w:hAnsi="Times New Roman"/>
          <w:sz w:val="22"/>
          <w:lang w:val="id-ID"/>
        </w:rPr>
        <w:t xml:space="preserve">umbi </w:t>
      </w:r>
      <w:proofErr w:type="spellStart"/>
      <w:r w:rsidRPr="00D0184C">
        <w:rPr>
          <w:rFonts w:ascii="Times New Roman" w:hAnsi="Times New Roman"/>
          <w:sz w:val="22"/>
        </w:rPr>
        <w:t>mentimun</w:t>
      </w:r>
      <w:proofErr w:type="spellEnd"/>
      <w:r w:rsidRPr="00D0184C">
        <w:rPr>
          <w:rFonts w:ascii="Times New Roman" w:hAnsi="Times New Roman"/>
          <w:sz w:val="22"/>
        </w:rPr>
        <w:t xml:space="preserve"> papasan</w:t>
      </w:r>
      <w:r w:rsidRPr="00D0184C">
        <w:rPr>
          <w:rFonts w:ascii="Times New Roman" w:hAnsi="Times New Roman"/>
          <w:sz w:val="22"/>
          <w:lang w:val="id-ID"/>
        </w:rPr>
        <w:t>.</w:t>
      </w:r>
    </w:p>
    <w:p w14:paraId="4B4DF605" w14:textId="77777777" w:rsidR="00D0184C" w:rsidRDefault="00D0184C" w:rsidP="00D0184C">
      <w:pPr>
        <w:autoSpaceDE w:val="0"/>
        <w:autoSpaceDN w:val="0"/>
        <w:adjustRightInd w:val="0"/>
        <w:ind w:firstLine="709"/>
        <w:rPr>
          <w:rFonts w:ascii="Times New Roman" w:hAnsi="Times New Roman"/>
          <w:sz w:val="22"/>
          <w:lang w:val="id-ID"/>
        </w:rPr>
      </w:pPr>
    </w:p>
    <w:p w14:paraId="1F67FC92" w14:textId="08E3F4F6" w:rsidR="00D0184C" w:rsidRDefault="00D0184C" w:rsidP="00D0184C">
      <w:pPr>
        <w:autoSpaceDE w:val="0"/>
        <w:autoSpaceDN w:val="0"/>
        <w:adjustRightInd w:val="0"/>
        <w:ind w:firstLine="0"/>
        <w:rPr>
          <w:rFonts w:ascii="Times New Roman" w:hAnsi="Times New Roman"/>
          <w:b/>
          <w:bCs/>
          <w:sz w:val="22"/>
          <w:lang w:val="en-US"/>
        </w:rPr>
      </w:pPr>
      <w:proofErr w:type="spellStart"/>
      <w:r w:rsidRPr="00D0184C">
        <w:rPr>
          <w:rFonts w:ascii="Times New Roman" w:hAnsi="Times New Roman"/>
          <w:b/>
          <w:bCs/>
          <w:sz w:val="22"/>
          <w:lang w:val="en-US"/>
        </w:rPr>
        <w:t>Pembuatan</w:t>
      </w:r>
      <w:proofErr w:type="spellEnd"/>
      <w:r w:rsidRPr="00D0184C">
        <w:rPr>
          <w:rFonts w:ascii="Times New Roman" w:hAnsi="Times New Roman"/>
          <w:b/>
          <w:bCs/>
          <w:sz w:val="22"/>
          <w:lang w:val="en-US"/>
        </w:rPr>
        <w:t xml:space="preserve"> </w:t>
      </w:r>
      <w:proofErr w:type="spellStart"/>
      <w:r w:rsidRPr="00D0184C">
        <w:rPr>
          <w:rFonts w:ascii="Times New Roman" w:hAnsi="Times New Roman"/>
          <w:b/>
          <w:bCs/>
          <w:sz w:val="22"/>
          <w:lang w:val="en-US"/>
        </w:rPr>
        <w:t>Ekstrak</w:t>
      </w:r>
      <w:proofErr w:type="spellEnd"/>
      <w:r w:rsidRPr="00D0184C">
        <w:rPr>
          <w:rFonts w:ascii="Times New Roman" w:hAnsi="Times New Roman"/>
          <w:b/>
          <w:bCs/>
          <w:sz w:val="22"/>
          <w:lang w:val="en-US"/>
        </w:rPr>
        <w:t xml:space="preserve"> </w:t>
      </w:r>
      <w:proofErr w:type="spellStart"/>
      <w:r w:rsidRPr="00D0184C">
        <w:rPr>
          <w:rFonts w:ascii="Times New Roman" w:hAnsi="Times New Roman"/>
          <w:b/>
          <w:bCs/>
          <w:sz w:val="22"/>
          <w:lang w:val="en-US"/>
        </w:rPr>
        <w:t>Etanol</w:t>
      </w:r>
      <w:proofErr w:type="spellEnd"/>
    </w:p>
    <w:p w14:paraId="2C393E5C" w14:textId="3E229F4D" w:rsidR="00D0184C" w:rsidRDefault="00D0184C" w:rsidP="00D0184C">
      <w:pPr>
        <w:autoSpaceDE w:val="0"/>
        <w:autoSpaceDN w:val="0"/>
        <w:adjustRightInd w:val="0"/>
        <w:ind w:firstLine="567"/>
        <w:rPr>
          <w:rFonts w:ascii="Times New Roman" w:hAnsi="Times New Roman"/>
          <w:bCs/>
          <w:sz w:val="22"/>
          <w:lang w:val="id-ID"/>
        </w:rPr>
      </w:pPr>
      <w:proofErr w:type="spellStart"/>
      <w:r>
        <w:rPr>
          <w:rFonts w:ascii="Times New Roman" w:hAnsi="Times New Roman"/>
          <w:sz w:val="22"/>
          <w:lang w:val="en-US"/>
        </w:rPr>
        <w:t>Sebanyak</w:t>
      </w:r>
      <w:proofErr w:type="spellEnd"/>
      <w:r>
        <w:rPr>
          <w:rFonts w:ascii="Times New Roman" w:hAnsi="Times New Roman"/>
          <w:sz w:val="22"/>
          <w:lang w:val="en-US"/>
        </w:rPr>
        <w:t xml:space="preserve"> </w:t>
      </w:r>
      <w:r w:rsidRPr="00D0184C">
        <w:rPr>
          <w:rFonts w:ascii="Times New Roman" w:hAnsi="Times New Roman"/>
          <w:sz w:val="22"/>
          <w:lang w:val="id-ID"/>
        </w:rPr>
        <w:t xml:space="preserve">500 gram serbuk umbi </w:t>
      </w:r>
      <w:proofErr w:type="spellStart"/>
      <w:r w:rsidRPr="00D0184C">
        <w:rPr>
          <w:rFonts w:ascii="Times New Roman" w:hAnsi="Times New Roman"/>
          <w:sz w:val="22"/>
        </w:rPr>
        <w:t>mentimun</w:t>
      </w:r>
      <w:proofErr w:type="spellEnd"/>
      <w:r w:rsidRPr="00D0184C">
        <w:rPr>
          <w:rFonts w:ascii="Times New Roman" w:hAnsi="Times New Roman"/>
          <w:sz w:val="22"/>
        </w:rPr>
        <w:t xml:space="preserve"> papasan</w:t>
      </w:r>
      <w:r w:rsidRPr="00D0184C">
        <w:rPr>
          <w:rFonts w:ascii="Times New Roman" w:hAnsi="Times New Roman"/>
          <w:sz w:val="22"/>
          <w:lang w:val="id-ID"/>
        </w:rPr>
        <w:t xml:space="preserve"> kemudian dimasukan kedalam wadah berwarna gelap</w:t>
      </w:r>
      <w:r w:rsidRPr="00D0184C">
        <w:rPr>
          <w:rFonts w:ascii="Times New Roman" w:hAnsi="Times New Roman"/>
          <w:sz w:val="22"/>
        </w:rPr>
        <w:t xml:space="preserve"> </w:t>
      </w:r>
      <w:r w:rsidRPr="00D0184C">
        <w:rPr>
          <w:rFonts w:ascii="Times New Roman" w:hAnsi="Times New Roman"/>
          <w:sz w:val="22"/>
          <w:lang w:val="id-ID"/>
        </w:rPr>
        <w:t>lalu ditambahkan etanol 96% dengan</w:t>
      </w:r>
      <w:r w:rsidRPr="00D0184C">
        <w:rPr>
          <w:rFonts w:ascii="Times New Roman" w:hAnsi="Times New Roman"/>
          <w:sz w:val="22"/>
        </w:rPr>
        <w:t xml:space="preserve"> </w:t>
      </w:r>
      <w:proofErr w:type="spellStart"/>
      <w:r w:rsidRPr="00D0184C">
        <w:rPr>
          <w:rFonts w:ascii="Times New Roman" w:hAnsi="Times New Roman"/>
          <w:sz w:val="22"/>
        </w:rPr>
        <w:t>perbandingan</w:t>
      </w:r>
      <w:proofErr w:type="spellEnd"/>
      <w:r w:rsidRPr="00D0184C">
        <w:rPr>
          <w:rFonts w:ascii="Times New Roman" w:hAnsi="Times New Roman"/>
          <w:sz w:val="22"/>
        </w:rPr>
        <w:t xml:space="preserve"> </w:t>
      </w:r>
      <w:proofErr w:type="gramStart"/>
      <w:r w:rsidRPr="00D0184C">
        <w:rPr>
          <w:rFonts w:ascii="Times New Roman" w:hAnsi="Times New Roman"/>
          <w:sz w:val="22"/>
        </w:rPr>
        <w:t>1 :</w:t>
      </w:r>
      <w:proofErr w:type="gramEnd"/>
      <w:r w:rsidRPr="00D0184C">
        <w:rPr>
          <w:rFonts w:ascii="Times New Roman" w:hAnsi="Times New Roman"/>
          <w:sz w:val="22"/>
        </w:rPr>
        <w:t xml:space="preserve"> 10 </w:t>
      </w:r>
      <w:proofErr w:type="spellStart"/>
      <w:r w:rsidRPr="00D0184C">
        <w:rPr>
          <w:rFonts w:ascii="Times New Roman" w:hAnsi="Times New Roman"/>
          <w:sz w:val="22"/>
        </w:rPr>
        <w:t>selanjutnya</w:t>
      </w:r>
      <w:proofErr w:type="spellEnd"/>
      <w:r w:rsidRPr="00D0184C">
        <w:rPr>
          <w:rFonts w:ascii="Times New Roman" w:hAnsi="Times New Roman"/>
          <w:sz w:val="22"/>
        </w:rPr>
        <w:t xml:space="preserve"> </w:t>
      </w:r>
      <w:proofErr w:type="spellStart"/>
      <w:r w:rsidRPr="00D0184C">
        <w:rPr>
          <w:rFonts w:ascii="Times New Roman" w:hAnsi="Times New Roman"/>
          <w:sz w:val="22"/>
        </w:rPr>
        <w:t>direndam</w:t>
      </w:r>
      <w:proofErr w:type="spellEnd"/>
      <w:r w:rsidRPr="00D0184C">
        <w:rPr>
          <w:rFonts w:ascii="Times New Roman" w:hAnsi="Times New Roman"/>
          <w:sz w:val="22"/>
        </w:rPr>
        <w:t xml:space="preserve"> </w:t>
      </w:r>
      <w:proofErr w:type="spellStart"/>
      <w:r w:rsidRPr="00D0184C">
        <w:rPr>
          <w:rFonts w:ascii="Times New Roman" w:hAnsi="Times New Roman"/>
          <w:sz w:val="22"/>
        </w:rPr>
        <w:t>selama</w:t>
      </w:r>
      <w:proofErr w:type="spellEnd"/>
      <w:r w:rsidRPr="00D0184C">
        <w:rPr>
          <w:rFonts w:ascii="Times New Roman" w:hAnsi="Times New Roman"/>
          <w:sz w:val="22"/>
        </w:rPr>
        <w:t xml:space="preserve"> 6 jam </w:t>
      </w:r>
      <w:proofErr w:type="spellStart"/>
      <w:r w:rsidRPr="00D0184C">
        <w:rPr>
          <w:rFonts w:ascii="Times New Roman" w:hAnsi="Times New Roman"/>
          <w:sz w:val="22"/>
        </w:rPr>
        <w:t>pertama</w:t>
      </w:r>
      <w:proofErr w:type="spellEnd"/>
      <w:r w:rsidRPr="00D0184C">
        <w:rPr>
          <w:rFonts w:ascii="Times New Roman" w:hAnsi="Times New Roman"/>
          <w:sz w:val="22"/>
        </w:rPr>
        <w:t xml:space="preserve"> </w:t>
      </w:r>
      <w:proofErr w:type="spellStart"/>
      <w:r w:rsidRPr="00D0184C">
        <w:rPr>
          <w:rFonts w:ascii="Times New Roman" w:hAnsi="Times New Roman"/>
          <w:sz w:val="22"/>
        </w:rPr>
        <w:t>sambil</w:t>
      </w:r>
      <w:proofErr w:type="spellEnd"/>
      <w:r w:rsidRPr="00D0184C">
        <w:rPr>
          <w:rFonts w:ascii="Times New Roman" w:hAnsi="Times New Roman"/>
          <w:sz w:val="22"/>
        </w:rPr>
        <w:t xml:space="preserve"> </w:t>
      </w:r>
      <w:proofErr w:type="spellStart"/>
      <w:r w:rsidRPr="00D0184C">
        <w:rPr>
          <w:rFonts w:ascii="Times New Roman" w:hAnsi="Times New Roman"/>
          <w:sz w:val="22"/>
        </w:rPr>
        <w:t>sesekali</w:t>
      </w:r>
      <w:proofErr w:type="spellEnd"/>
      <w:r w:rsidRPr="00D0184C">
        <w:rPr>
          <w:rFonts w:ascii="Times New Roman" w:hAnsi="Times New Roman"/>
          <w:sz w:val="22"/>
        </w:rPr>
        <w:t xml:space="preserve"> </w:t>
      </w:r>
      <w:proofErr w:type="spellStart"/>
      <w:r w:rsidRPr="00D0184C">
        <w:rPr>
          <w:rFonts w:ascii="Times New Roman" w:hAnsi="Times New Roman"/>
          <w:sz w:val="22"/>
        </w:rPr>
        <w:t>diaduk</w:t>
      </w:r>
      <w:proofErr w:type="spellEnd"/>
      <w:r w:rsidRPr="00D0184C">
        <w:rPr>
          <w:rFonts w:ascii="Times New Roman" w:hAnsi="Times New Roman"/>
          <w:sz w:val="22"/>
        </w:rPr>
        <w:t xml:space="preserve"> </w:t>
      </w:r>
      <w:proofErr w:type="spellStart"/>
      <w:r w:rsidRPr="00D0184C">
        <w:rPr>
          <w:rFonts w:ascii="Times New Roman" w:hAnsi="Times New Roman"/>
          <w:sz w:val="22"/>
        </w:rPr>
        <w:t>kemudian</w:t>
      </w:r>
      <w:proofErr w:type="spellEnd"/>
      <w:r w:rsidRPr="00D0184C">
        <w:rPr>
          <w:rFonts w:ascii="Times New Roman" w:hAnsi="Times New Roman"/>
          <w:sz w:val="22"/>
        </w:rPr>
        <w:t xml:space="preserve"> </w:t>
      </w:r>
      <w:proofErr w:type="spellStart"/>
      <w:r w:rsidRPr="00D0184C">
        <w:rPr>
          <w:rFonts w:ascii="Times New Roman" w:hAnsi="Times New Roman"/>
          <w:sz w:val="22"/>
        </w:rPr>
        <w:t>didiamkan</w:t>
      </w:r>
      <w:proofErr w:type="spellEnd"/>
      <w:r w:rsidRPr="00D0184C">
        <w:rPr>
          <w:rFonts w:ascii="Times New Roman" w:hAnsi="Times New Roman"/>
          <w:sz w:val="22"/>
        </w:rPr>
        <w:t xml:space="preserve"> </w:t>
      </w:r>
      <w:proofErr w:type="spellStart"/>
      <w:r w:rsidRPr="00D0184C">
        <w:rPr>
          <w:rFonts w:ascii="Times New Roman" w:hAnsi="Times New Roman"/>
          <w:sz w:val="22"/>
        </w:rPr>
        <w:t>selama</w:t>
      </w:r>
      <w:proofErr w:type="spellEnd"/>
      <w:r w:rsidRPr="00D0184C">
        <w:rPr>
          <w:rFonts w:ascii="Times New Roman" w:hAnsi="Times New Roman"/>
          <w:sz w:val="22"/>
        </w:rPr>
        <w:t xml:space="preserve"> 18 jam. </w:t>
      </w:r>
      <w:proofErr w:type="spellStart"/>
      <w:r w:rsidRPr="00D0184C">
        <w:rPr>
          <w:rFonts w:ascii="Times New Roman" w:hAnsi="Times New Roman"/>
          <w:sz w:val="22"/>
        </w:rPr>
        <w:t>Pisahkan</w:t>
      </w:r>
      <w:proofErr w:type="spellEnd"/>
      <w:r w:rsidRPr="00D0184C">
        <w:rPr>
          <w:rFonts w:ascii="Times New Roman" w:hAnsi="Times New Roman"/>
          <w:sz w:val="22"/>
        </w:rPr>
        <w:t xml:space="preserve"> </w:t>
      </w:r>
      <w:proofErr w:type="spellStart"/>
      <w:r w:rsidRPr="00D0184C">
        <w:rPr>
          <w:rFonts w:ascii="Times New Roman" w:hAnsi="Times New Roman"/>
          <w:sz w:val="22"/>
        </w:rPr>
        <w:t>maserat</w:t>
      </w:r>
      <w:proofErr w:type="spellEnd"/>
      <w:r w:rsidRPr="00D0184C">
        <w:rPr>
          <w:rFonts w:ascii="Times New Roman" w:hAnsi="Times New Roman"/>
          <w:sz w:val="22"/>
        </w:rPr>
        <w:t xml:space="preserve"> </w:t>
      </w:r>
      <w:proofErr w:type="spellStart"/>
      <w:r w:rsidRPr="00D0184C">
        <w:rPr>
          <w:rFonts w:ascii="Times New Roman" w:hAnsi="Times New Roman"/>
          <w:sz w:val="22"/>
        </w:rPr>
        <w:t>dengan</w:t>
      </w:r>
      <w:proofErr w:type="spellEnd"/>
      <w:r w:rsidRPr="00D0184C">
        <w:rPr>
          <w:rFonts w:ascii="Times New Roman" w:hAnsi="Times New Roman"/>
          <w:sz w:val="22"/>
        </w:rPr>
        <w:t xml:space="preserve"> </w:t>
      </w:r>
      <w:proofErr w:type="spellStart"/>
      <w:r w:rsidRPr="00D0184C">
        <w:rPr>
          <w:rFonts w:ascii="Times New Roman" w:hAnsi="Times New Roman"/>
          <w:sz w:val="22"/>
        </w:rPr>
        <w:t>cara</w:t>
      </w:r>
      <w:proofErr w:type="spellEnd"/>
      <w:r w:rsidRPr="00D0184C">
        <w:rPr>
          <w:rFonts w:ascii="Times New Roman" w:hAnsi="Times New Roman"/>
          <w:sz w:val="22"/>
        </w:rPr>
        <w:t xml:space="preserve"> </w:t>
      </w:r>
      <w:proofErr w:type="spellStart"/>
      <w:r w:rsidRPr="00D0184C">
        <w:rPr>
          <w:rFonts w:ascii="Times New Roman" w:hAnsi="Times New Roman"/>
          <w:sz w:val="22"/>
        </w:rPr>
        <w:t>disaring</w:t>
      </w:r>
      <w:proofErr w:type="spellEnd"/>
      <w:r w:rsidRPr="00D0184C">
        <w:rPr>
          <w:rFonts w:ascii="Times New Roman" w:hAnsi="Times New Roman"/>
          <w:sz w:val="22"/>
        </w:rPr>
        <w:t xml:space="preserve">, </w:t>
      </w:r>
      <w:proofErr w:type="spellStart"/>
      <w:r w:rsidRPr="00D0184C">
        <w:rPr>
          <w:rFonts w:ascii="Times New Roman" w:hAnsi="Times New Roman"/>
          <w:sz w:val="22"/>
        </w:rPr>
        <w:t>dekantasi</w:t>
      </w:r>
      <w:proofErr w:type="spellEnd"/>
      <w:r w:rsidRPr="00D0184C">
        <w:rPr>
          <w:rFonts w:ascii="Times New Roman" w:hAnsi="Times New Roman"/>
          <w:sz w:val="22"/>
        </w:rPr>
        <w:t xml:space="preserve"> </w:t>
      </w:r>
      <w:proofErr w:type="spellStart"/>
      <w:r w:rsidRPr="00D0184C">
        <w:rPr>
          <w:rFonts w:ascii="Times New Roman" w:hAnsi="Times New Roman"/>
          <w:sz w:val="22"/>
        </w:rPr>
        <w:t>atau</w:t>
      </w:r>
      <w:proofErr w:type="spellEnd"/>
      <w:r w:rsidRPr="00D0184C">
        <w:rPr>
          <w:rFonts w:ascii="Times New Roman" w:hAnsi="Times New Roman"/>
          <w:sz w:val="22"/>
        </w:rPr>
        <w:t xml:space="preserve"> </w:t>
      </w:r>
      <w:proofErr w:type="spellStart"/>
      <w:r w:rsidRPr="00D0184C">
        <w:rPr>
          <w:rFonts w:ascii="Times New Roman" w:hAnsi="Times New Roman"/>
          <w:sz w:val="22"/>
        </w:rPr>
        <w:t>filtrasi</w:t>
      </w:r>
      <w:proofErr w:type="spellEnd"/>
      <w:r w:rsidRPr="00D0184C">
        <w:rPr>
          <w:rFonts w:ascii="Times New Roman" w:hAnsi="Times New Roman"/>
          <w:sz w:val="22"/>
        </w:rPr>
        <w:t xml:space="preserve">. </w:t>
      </w:r>
      <w:proofErr w:type="spellStart"/>
      <w:r w:rsidRPr="00D0184C">
        <w:rPr>
          <w:rFonts w:ascii="Times New Roman" w:hAnsi="Times New Roman"/>
          <w:sz w:val="22"/>
        </w:rPr>
        <w:t>Ulangi</w:t>
      </w:r>
      <w:proofErr w:type="spellEnd"/>
      <w:r w:rsidRPr="00D0184C">
        <w:rPr>
          <w:rFonts w:ascii="Times New Roman" w:hAnsi="Times New Roman"/>
          <w:sz w:val="22"/>
        </w:rPr>
        <w:t xml:space="preserve"> proses </w:t>
      </w:r>
      <w:proofErr w:type="spellStart"/>
      <w:r w:rsidRPr="00D0184C">
        <w:rPr>
          <w:rFonts w:ascii="Times New Roman" w:hAnsi="Times New Roman"/>
          <w:sz w:val="22"/>
        </w:rPr>
        <w:t>penyaringan</w:t>
      </w:r>
      <w:proofErr w:type="spellEnd"/>
      <w:r w:rsidRPr="00D0184C">
        <w:rPr>
          <w:rFonts w:ascii="Times New Roman" w:hAnsi="Times New Roman"/>
          <w:sz w:val="22"/>
        </w:rPr>
        <w:t xml:space="preserve"> </w:t>
      </w:r>
      <w:proofErr w:type="spellStart"/>
      <w:r w:rsidRPr="00D0184C">
        <w:rPr>
          <w:rFonts w:ascii="Times New Roman" w:hAnsi="Times New Roman"/>
          <w:sz w:val="22"/>
        </w:rPr>
        <w:t>sekurang-kurangnya</w:t>
      </w:r>
      <w:proofErr w:type="spellEnd"/>
      <w:r w:rsidRPr="00D0184C">
        <w:rPr>
          <w:rFonts w:ascii="Times New Roman" w:hAnsi="Times New Roman"/>
          <w:sz w:val="22"/>
        </w:rPr>
        <w:t xml:space="preserve"> </w:t>
      </w:r>
      <w:proofErr w:type="spellStart"/>
      <w:r w:rsidRPr="00D0184C">
        <w:rPr>
          <w:rFonts w:ascii="Times New Roman" w:hAnsi="Times New Roman"/>
          <w:sz w:val="22"/>
        </w:rPr>
        <w:t>satu</w:t>
      </w:r>
      <w:proofErr w:type="spellEnd"/>
      <w:r w:rsidRPr="00D0184C">
        <w:rPr>
          <w:rFonts w:ascii="Times New Roman" w:hAnsi="Times New Roman"/>
          <w:sz w:val="22"/>
        </w:rPr>
        <w:t xml:space="preserve"> kali </w:t>
      </w:r>
      <w:proofErr w:type="spellStart"/>
      <w:r w:rsidRPr="00D0184C">
        <w:rPr>
          <w:rFonts w:ascii="Times New Roman" w:hAnsi="Times New Roman"/>
          <w:sz w:val="22"/>
        </w:rPr>
        <w:t>dengan</w:t>
      </w:r>
      <w:proofErr w:type="spellEnd"/>
      <w:r w:rsidRPr="00D0184C">
        <w:rPr>
          <w:rFonts w:ascii="Times New Roman" w:hAnsi="Times New Roman"/>
          <w:sz w:val="22"/>
        </w:rPr>
        <w:t xml:space="preserve"> </w:t>
      </w:r>
      <w:proofErr w:type="spellStart"/>
      <w:r w:rsidRPr="00D0184C">
        <w:rPr>
          <w:rFonts w:ascii="Times New Roman" w:hAnsi="Times New Roman"/>
          <w:sz w:val="22"/>
        </w:rPr>
        <w:t>jenis</w:t>
      </w:r>
      <w:proofErr w:type="spellEnd"/>
      <w:r w:rsidRPr="00D0184C">
        <w:rPr>
          <w:rFonts w:ascii="Times New Roman" w:hAnsi="Times New Roman"/>
          <w:sz w:val="22"/>
        </w:rPr>
        <w:t xml:space="preserve"> </w:t>
      </w:r>
      <w:proofErr w:type="spellStart"/>
      <w:r w:rsidRPr="00D0184C">
        <w:rPr>
          <w:rFonts w:ascii="Times New Roman" w:hAnsi="Times New Roman"/>
          <w:sz w:val="22"/>
        </w:rPr>
        <w:t>pelarut</w:t>
      </w:r>
      <w:proofErr w:type="spellEnd"/>
      <w:r w:rsidRPr="00D0184C">
        <w:rPr>
          <w:rFonts w:ascii="Times New Roman" w:hAnsi="Times New Roman"/>
          <w:sz w:val="22"/>
        </w:rPr>
        <w:t xml:space="preserve"> yang </w:t>
      </w:r>
      <w:proofErr w:type="spellStart"/>
      <w:r w:rsidRPr="00D0184C">
        <w:rPr>
          <w:rFonts w:ascii="Times New Roman" w:hAnsi="Times New Roman"/>
          <w:sz w:val="22"/>
        </w:rPr>
        <w:t>sama</w:t>
      </w:r>
      <w:proofErr w:type="spellEnd"/>
      <w:r w:rsidRPr="00D0184C">
        <w:rPr>
          <w:rFonts w:ascii="Times New Roman" w:hAnsi="Times New Roman"/>
          <w:sz w:val="22"/>
        </w:rPr>
        <w:t xml:space="preserve"> dan </w:t>
      </w:r>
      <w:proofErr w:type="spellStart"/>
      <w:r w:rsidRPr="00D0184C">
        <w:rPr>
          <w:rFonts w:ascii="Times New Roman" w:hAnsi="Times New Roman"/>
          <w:sz w:val="22"/>
        </w:rPr>
        <w:t>jumlah</w:t>
      </w:r>
      <w:proofErr w:type="spellEnd"/>
      <w:r w:rsidRPr="00D0184C">
        <w:rPr>
          <w:rFonts w:ascii="Times New Roman" w:hAnsi="Times New Roman"/>
          <w:sz w:val="22"/>
        </w:rPr>
        <w:t xml:space="preserve"> volume </w:t>
      </w:r>
      <w:proofErr w:type="spellStart"/>
      <w:r w:rsidRPr="00D0184C">
        <w:rPr>
          <w:rFonts w:ascii="Times New Roman" w:hAnsi="Times New Roman"/>
          <w:sz w:val="22"/>
        </w:rPr>
        <w:t>pelarut</w:t>
      </w:r>
      <w:proofErr w:type="spellEnd"/>
      <w:r w:rsidRPr="00D0184C">
        <w:rPr>
          <w:rFonts w:ascii="Times New Roman" w:hAnsi="Times New Roman"/>
          <w:sz w:val="22"/>
        </w:rPr>
        <w:t xml:space="preserve"> </w:t>
      </w:r>
      <w:proofErr w:type="spellStart"/>
      <w:r w:rsidRPr="00D0184C">
        <w:rPr>
          <w:rFonts w:ascii="Times New Roman" w:hAnsi="Times New Roman"/>
          <w:sz w:val="22"/>
        </w:rPr>
        <w:t>sebanyak</w:t>
      </w:r>
      <w:proofErr w:type="spellEnd"/>
      <w:r w:rsidRPr="00D0184C">
        <w:rPr>
          <w:rFonts w:ascii="Times New Roman" w:hAnsi="Times New Roman"/>
          <w:sz w:val="22"/>
        </w:rPr>
        <w:t xml:space="preserve"> </w:t>
      </w:r>
      <w:proofErr w:type="spellStart"/>
      <w:r w:rsidRPr="00D0184C">
        <w:rPr>
          <w:rFonts w:ascii="Times New Roman" w:hAnsi="Times New Roman"/>
          <w:sz w:val="22"/>
        </w:rPr>
        <w:t>setengah</w:t>
      </w:r>
      <w:proofErr w:type="spellEnd"/>
      <w:r w:rsidRPr="00D0184C">
        <w:rPr>
          <w:rFonts w:ascii="Times New Roman" w:hAnsi="Times New Roman"/>
          <w:sz w:val="22"/>
        </w:rPr>
        <w:t xml:space="preserve"> kali </w:t>
      </w:r>
      <w:proofErr w:type="spellStart"/>
      <w:r w:rsidRPr="00D0184C">
        <w:rPr>
          <w:rFonts w:ascii="Times New Roman" w:hAnsi="Times New Roman"/>
          <w:sz w:val="22"/>
        </w:rPr>
        <w:t>jumlah</w:t>
      </w:r>
      <w:proofErr w:type="spellEnd"/>
      <w:r w:rsidRPr="00D0184C">
        <w:rPr>
          <w:rFonts w:ascii="Times New Roman" w:hAnsi="Times New Roman"/>
          <w:sz w:val="22"/>
        </w:rPr>
        <w:t xml:space="preserve"> volume </w:t>
      </w:r>
      <w:proofErr w:type="spellStart"/>
      <w:r w:rsidRPr="00D0184C">
        <w:rPr>
          <w:rFonts w:ascii="Times New Roman" w:hAnsi="Times New Roman"/>
          <w:sz w:val="22"/>
        </w:rPr>
        <w:t>pelarut</w:t>
      </w:r>
      <w:proofErr w:type="spellEnd"/>
      <w:r w:rsidRPr="00D0184C">
        <w:rPr>
          <w:rFonts w:ascii="Times New Roman" w:hAnsi="Times New Roman"/>
          <w:sz w:val="22"/>
        </w:rPr>
        <w:t xml:space="preserve"> pada </w:t>
      </w:r>
      <w:proofErr w:type="spellStart"/>
      <w:r w:rsidRPr="00D0184C">
        <w:rPr>
          <w:rFonts w:ascii="Times New Roman" w:hAnsi="Times New Roman"/>
          <w:sz w:val="22"/>
        </w:rPr>
        <w:t>penyarian</w:t>
      </w:r>
      <w:proofErr w:type="spellEnd"/>
      <w:r w:rsidRPr="00D0184C">
        <w:rPr>
          <w:rFonts w:ascii="Times New Roman" w:hAnsi="Times New Roman"/>
          <w:sz w:val="22"/>
        </w:rPr>
        <w:t xml:space="preserve"> </w:t>
      </w:r>
      <w:proofErr w:type="spellStart"/>
      <w:r w:rsidRPr="00D0184C">
        <w:rPr>
          <w:rFonts w:ascii="Times New Roman" w:hAnsi="Times New Roman"/>
          <w:sz w:val="22"/>
        </w:rPr>
        <w:t>pertama</w:t>
      </w:r>
      <w:proofErr w:type="spellEnd"/>
      <w:r w:rsidRPr="00D0184C">
        <w:rPr>
          <w:rFonts w:ascii="Times New Roman" w:hAnsi="Times New Roman"/>
          <w:sz w:val="22"/>
        </w:rPr>
        <w:t xml:space="preserve">. </w:t>
      </w:r>
      <w:proofErr w:type="spellStart"/>
      <w:r w:rsidRPr="00D0184C">
        <w:rPr>
          <w:rFonts w:ascii="Times New Roman" w:hAnsi="Times New Roman"/>
          <w:sz w:val="22"/>
        </w:rPr>
        <w:t>Ekstrak</w:t>
      </w:r>
      <w:proofErr w:type="spellEnd"/>
      <w:r w:rsidRPr="00D0184C">
        <w:rPr>
          <w:rFonts w:ascii="Times New Roman" w:hAnsi="Times New Roman"/>
          <w:sz w:val="22"/>
        </w:rPr>
        <w:t xml:space="preserve"> yang </w:t>
      </w:r>
      <w:proofErr w:type="spellStart"/>
      <w:r w:rsidRPr="00D0184C">
        <w:rPr>
          <w:rFonts w:ascii="Times New Roman" w:hAnsi="Times New Roman"/>
          <w:sz w:val="22"/>
        </w:rPr>
        <w:t>diperoleh</w:t>
      </w:r>
      <w:proofErr w:type="spellEnd"/>
      <w:r w:rsidRPr="00D0184C">
        <w:rPr>
          <w:rFonts w:ascii="Times New Roman" w:hAnsi="Times New Roman"/>
          <w:sz w:val="22"/>
        </w:rPr>
        <w:t xml:space="preserve"> </w:t>
      </w:r>
      <w:proofErr w:type="spellStart"/>
      <w:r w:rsidRPr="00D0184C">
        <w:rPr>
          <w:rFonts w:ascii="Times New Roman" w:hAnsi="Times New Roman"/>
          <w:sz w:val="22"/>
        </w:rPr>
        <w:t>dipekatkan</w:t>
      </w:r>
      <w:proofErr w:type="spellEnd"/>
      <w:r w:rsidRPr="00D0184C">
        <w:rPr>
          <w:rFonts w:ascii="Times New Roman" w:hAnsi="Times New Roman"/>
          <w:sz w:val="22"/>
        </w:rPr>
        <w:t xml:space="preserve"> </w:t>
      </w:r>
      <w:proofErr w:type="spellStart"/>
      <w:r w:rsidRPr="00D0184C">
        <w:rPr>
          <w:rFonts w:ascii="Times New Roman" w:hAnsi="Times New Roman"/>
          <w:sz w:val="22"/>
        </w:rPr>
        <w:t>dengan</w:t>
      </w:r>
      <w:proofErr w:type="spellEnd"/>
      <w:r w:rsidRPr="00D0184C">
        <w:rPr>
          <w:rFonts w:ascii="Times New Roman" w:hAnsi="Times New Roman"/>
          <w:sz w:val="22"/>
        </w:rPr>
        <w:t xml:space="preserve"> </w:t>
      </w:r>
      <w:proofErr w:type="spellStart"/>
      <w:r w:rsidRPr="00D0184C">
        <w:rPr>
          <w:rFonts w:ascii="Times New Roman" w:hAnsi="Times New Roman"/>
          <w:i/>
          <w:sz w:val="22"/>
        </w:rPr>
        <w:t>vacumrotary</w:t>
      </w:r>
      <w:proofErr w:type="spellEnd"/>
      <w:r w:rsidRPr="00D0184C">
        <w:rPr>
          <w:rFonts w:ascii="Times New Roman" w:hAnsi="Times New Roman"/>
          <w:i/>
          <w:sz w:val="22"/>
        </w:rPr>
        <w:t xml:space="preserve"> evaporator </w:t>
      </w:r>
      <w:r w:rsidRPr="00D0184C">
        <w:rPr>
          <w:rFonts w:ascii="Times New Roman" w:hAnsi="Times New Roman"/>
          <w:sz w:val="22"/>
        </w:rPr>
        <w:t>(</w:t>
      </w:r>
      <w:proofErr w:type="spellStart"/>
      <w:r w:rsidRPr="00D0184C">
        <w:rPr>
          <w:rFonts w:ascii="Times New Roman" w:hAnsi="Times New Roman"/>
          <w:sz w:val="22"/>
        </w:rPr>
        <w:t>suhu</w:t>
      </w:r>
      <w:proofErr w:type="spellEnd"/>
      <w:r w:rsidRPr="00D0184C">
        <w:rPr>
          <w:rFonts w:ascii="Times New Roman" w:hAnsi="Times New Roman"/>
          <w:sz w:val="22"/>
        </w:rPr>
        <w:t xml:space="preserve"> </w:t>
      </w:r>
      <w:proofErr w:type="spellStart"/>
      <w:r w:rsidRPr="00D0184C">
        <w:rPr>
          <w:rFonts w:ascii="Times New Roman" w:hAnsi="Times New Roman"/>
          <w:sz w:val="22"/>
        </w:rPr>
        <w:t>dijaga</w:t>
      </w:r>
      <w:proofErr w:type="spellEnd"/>
      <w:r w:rsidRPr="00D0184C">
        <w:rPr>
          <w:rFonts w:ascii="Times New Roman" w:hAnsi="Times New Roman"/>
          <w:sz w:val="22"/>
        </w:rPr>
        <w:t xml:space="preserve"> pada 50</w:t>
      </w:r>
      <w:r w:rsidRPr="00D0184C">
        <w:rPr>
          <w:rFonts w:ascii="Times New Roman" w:hAnsi="Times New Roman"/>
          <w:sz w:val="22"/>
          <w:vertAlign w:val="superscript"/>
        </w:rPr>
        <w:t>o</w:t>
      </w:r>
      <w:r w:rsidRPr="00D0184C">
        <w:rPr>
          <w:rFonts w:ascii="Times New Roman" w:hAnsi="Times New Roman"/>
          <w:sz w:val="22"/>
        </w:rPr>
        <w:t xml:space="preserve">C) </w:t>
      </w:r>
      <w:proofErr w:type="spellStart"/>
      <w:r w:rsidRPr="00D0184C">
        <w:rPr>
          <w:rFonts w:ascii="Times New Roman" w:hAnsi="Times New Roman"/>
          <w:sz w:val="22"/>
        </w:rPr>
        <w:t>sampai</w:t>
      </w:r>
      <w:proofErr w:type="spellEnd"/>
      <w:r w:rsidRPr="00D0184C">
        <w:rPr>
          <w:rFonts w:ascii="Times New Roman" w:hAnsi="Times New Roman"/>
          <w:sz w:val="22"/>
        </w:rPr>
        <w:t xml:space="preserve"> </w:t>
      </w:r>
      <w:proofErr w:type="spellStart"/>
      <w:r w:rsidRPr="00D0184C">
        <w:rPr>
          <w:rFonts w:ascii="Times New Roman" w:hAnsi="Times New Roman"/>
          <w:sz w:val="22"/>
        </w:rPr>
        <w:t>diperoleh</w:t>
      </w:r>
      <w:proofErr w:type="spellEnd"/>
      <w:r w:rsidRPr="00D0184C">
        <w:rPr>
          <w:rFonts w:ascii="Times New Roman" w:hAnsi="Times New Roman"/>
          <w:sz w:val="22"/>
        </w:rPr>
        <w:t xml:space="preserve"> </w:t>
      </w:r>
      <w:proofErr w:type="spellStart"/>
      <w:r w:rsidRPr="00D0184C">
        <w:rPr>
          <w:rFonts w:ascii="Times New Roman" w:hAnsi="Times New Roman"/>
          <w:sz w:val="22"/>
        </w:rPr>
        <w:t>ekstrak</w:t>
      </w:r>
      <w:proofErr w:type="spellEnd"/>
      <w:r w:rsidRPr="00D0184C">
        <w:rPr>
          <w:rFonts w:ascii="Times New Roman" w:hAnsi="Times New Roman"/>
          <w:sz w:val="22"/>
        </w:rPr>
        <w:t xml:space="preserve"> </w:t>
      </w:r>
      <w:proofErr w:type="spellStart"/>
      <w:r w:rsidRPr="00D0184C">
        <w:rPr>
          <w:rFonts w:ascii="Times New Roman" w:hAnsi="Times New Roman"/>
          <w:sz w:val="22"/>
        </w:rPr>
        <w:t>kental</w:t>
      </w:r>
      <w:proofErr w:type="spellEnd"/>
      <w:r w:rsidRPr="00D0184C">
        <w:rPr>
          <w:rFonts w:ascii="Times New Roman" w:hAnsi="Times New Roman"/>
          <w:sz w:val="22"/>
        </w:rPr>
        <w:t xml:space="preserve"> </w:t>
      </w:r>
      <w:r w:rsidRPr="00D0184C">
        <w:rPr>
          <w:rFonts w:ascii="Times New Roman" w:hAnsi="Times New Roman"/>
          <w:sz w:val="22"/>
          <w:lang w:val="id-ID"/>
        </w:rPr>
        <w:t>(Depkes RI</w:t>
      </w:r>
      <w:r w:rsidRPr="00D0184C">
        <w:rPr>
          <w:rFonts w:ascii="Times New Roman" w:hAnsi="Times New Roman"/>
          <w:sz w:val="22"/>
        </w:rPr>
        <w:t>,</w:t>
      </w:r>
      <w:r w:rsidRPr="00D0184C">
        <w:rPr>
          <w:rFonts w:ascii="Times New Roman" w:hAnsi="Times New Roman"/>
          <w:sz w:val="22"/>
          <w:lang w:val="id-ID"/>
        </w:rPr>
        <w:t xml:space="preserve"> 2000</w:t>
      </w:r>
      <w:r w:rsidRPr="00D0184C">
        <w:rPr>
          <w:rFonts w:ascii="Times New Roman" w:hAnsi="Times New Roman"/>
          <w:bCs/>
          <w:sz w:val="22"/>
          <w:lang w:val="id-ID"/>
        </w:rPr>
        <w:t>).</w:t>
      </w:r>
    </w:p>
    <w:p w14:paraId="51462876" w14:textId="0B8B0865" w:rsidR="00D0184C" w:rsidRDefault="00D0184C" w:rsidP="00D0184C">
      <w:pPr>
        <w:autoSpaceDE w:val="0"/>
        <w:autoSpaceDN w:val="0"/>
        <w:adjustRightInd w:val="0"/>
        <w:ind w:firstLine="567"/>
        <w:rPr>
          <w:rFonts w:ascii="Times New Roman" w:hAnsi="Times New Roman"/>
          <w:bCs/>
          <w:sz w:val="22"/>
          <w:lang w:val="id-ID"/>
        </w:rPr>
      </w:pPr>
    </w:p>
    <w:p w14:paraId="6FCDAFC7" w14:textId="1EC3BABC" w:rsidR="00D0184C" w:rsidRDefault="00D0184C" w:rsidP="00D0184C">
      <w:pPr>
        <w:autoSpaceDE w:val="0"/>
        <w:autoSpaceDN w:val="0"/>
        <w:adjustRightInd w:val="0"/>
        <w:ind w:firstLine="0"/>
        <w:rPr>
          <w:rFonts w:ascii="Times New Roman" w:hAnsi="Times New Roman"/>
          <w:b/>
          <w:sz w:val="22"/>
          <w:lang w:val="en-US"/>
        </w:rPr>
      </w:pPr>
      <w:proofErr w:type="spellStart"/>
      <w:r w:rsidRPr="00D0184C">
        <w:rPr>
          <w:rFonts w:ascii="Times New Roman" w:hAnsi="Times New Roman"/>
          <w:b/>
          <w:sz w:val="22"/>
          <w:lang w:val="en-US"/>
        </w:rPr>
        <w:t>Penetapan</w:t>
      </w:r>
      <w:proofErr w:type="spellEnd"/>
      <w:r w:rsidRPr="00D0184C">
        <w:rPr>
          <w:rFonts w:ascii="Times New Roman" w:hAnsi="Times New Roman"/>
          <w:b/>
          <w:sz w:val="22"/>
          <w:lang w:val="en-US"/>
        </w:rPr>
        <w:t xml:space="preserve"> </w:t>
      </w:r>
      <w:proofErr w:type="spellStart"/>
      <w:r w:rsidRPr="00D0184C">
        <w:rPr>
          <w:rFonts w:ascii="Times New Roman" w:hAnsi="Times New Roman"/>
          <w:b/>
          <w:sz w:val="22"/>
          <w:lang w:val="en-US"/>
        </w:rPr>
        <w:t>Susut</w:t>
      </w:r>
      <w:proofErr w:type="spellEnd"/>
      <w:r w:rsidRPr="00D0184C">
        <w:rPr>
          <w:rFonts w:ascii="Times New Roman" w:hAnsi="Times New Roman"/>
          <w:b/>
          <w:sz w:val="22"/>
          <w:lang w:val="en-US"/>
        </w:rPr>
        <w:t xml:space="preserve"> </w:t>
      </w:r>
      <w:proofErr w:type="spellStart"/>
      <w:r w:rsidRPr="00D0184C">
        <w:rPr>
          <w:rFonts w:ascii="Times New Roman" w:hAnsi="Times New Roman"/>
          <w:b/>
          <w:sz w:val="22"/>
          <w:lang w:val="en-US"/>
        </w:rPr>
        <w:t>Pengeringan</w:t>
      </w:r>
      <w:proofErr w:type="spellEnd"/>
    </w:p>
    <w:p w14:paraId="77EB5CC7" w14:textId="604445E7" w:rsidR="00D0184C" w:rsidRDefault="00D0184C" w:rsidP="00D0184C">
      <w:pPr>
        <w:tabs>
          <w:tab w:val="left" w:pos="1134"/>
        </w:tabs>
        <w:autoSpaceDE w:val="0"/>
        <w:autoSpaceDN w:val="0"/>
        <w:adjustRightInd w:val="0"/>
        <w:ind w:firstLine="567"/>
        <w:rPr>
          <w:rFonts w:ascii="Times New Roman" w:hAnsi="Times New Roman"/>
          <w:bCs/>
          <w:sz w:val="22"/>
          <w:lang w:val="id-ID"/>
        </w:rPr>
      </w:pPr>
      <w:r w:rsidRPr="00D0184C">
        <w:rPr>
          <w:rFonts w:ascii="Times New Roman" w:hAnsi="Times New Roman"/>
          <w:sz w:val="22"/>
          <w:lang w:val="id-ID"/>
        </w:rPr>
        <w:t>Penetapan susut pengeringan d</w:t>
      </w:r>
      <w:proofErr w:type="spellStart"/>
      <w:r w:rsidRPr="00D0184C">
        <w:rPr>
          <w:rFonts w:ascii="Times New Roman" w:hAnsi="Times New Roman"/>
          <w:sz w:val="22"/>
        </w:rPr>
        <w:t>ilakukan</w:t>
      </w:r>
      <w:proofErr w:type="spellEnd"/>
      <w:r w:rsidRPr="00D0184C">
        <w:rPr>
          <w:rFonts w:ascii="Times New Roman" w:hAnsi="Times New Roman"/>
          <w:sz w:val="22"/>
        </w:rPr>
        <w:t xml:space="preserve"> </w:t>
      </w:r>
      <w:proofErr w:type="spellStart"/>
      <w:r w:rsidRPr="00D0184C">
        <w:rPr>
          <w:rFonts w:ascii="Times New Roman" w:hAnsi="Times New Roman"/>
          <w:sz w:val="22"/>
        </w:rPr>
        <w:t>dengan</w:t>
      </w:r>
      <w:proofErr w:type="spellEnd"/>
      <w:r w:rsidRPr="00D0184C">
        <w:rPr>
          <w:rFonts w:ascii="Times New Roman" w:hAnsi="Times New Roman"/>
          <w:sz w:val="22"/>
        </w:rPr>
        <w:t xml:space="preserve"> </w:t>
      </w:r>
      <w:proofErr w:type="spellStart"/>
      <w:r w:rsidRPr="00D0184C">
        <w:rPr>
          <w:rFonts w:ascii="Times New Roman" w:hAnsi="Times New Roman"/>
          <w:sz w:val="22"/>
        </w:rPr>
        <w:t>metode</w:t>
      </w:r>
      <w:proofErr w:type="spellEnd"/>
      <w:r w:rsidRPr="00D0184C">
        <w:rPr>
          <w:rFonts w:ascii="Times New Roman" w:hAnsi="Times New Roman"/>
          <w:sz w:val="22"/>
        </w:rPr>
        <w:t xml:space="preserve"> </w:t>
      </w:r>
      <w:proofErr w:type="spellStart"/>
      <w:r w:rsidRPr="00D0184C">
        <w:rPr>
          <w:rFonts w:ascii="Times New Roman" w:hAnsi="Times New Roman"/>
          <w:sz w:val="22"/>
        </w:rPr>
        <w:t>gravimetrik</w:t>
      </w:r>
      <w:proofErr w:type="spellEnd"/>
      <w:r w:rsidRPr="00D0184C">
        <w:rPr>
          <w:rFonts w:ascii="Times New Roman" w:hAnsi="Times New Roman"/>
          <w:sz w:val="22"/>
        </w:rPr>
        <w:t xml:space="preserve">. </w:t>
      </w:r>
      <w:proofErr w:type="spellStart"/>
      <w:r w:rsidRPr="00D0184C">
        <w:rPr>
          <w:rFonts w:ascii="Times New Roman" w:hAnsi="Times New Roman"/>
          <w:sz w:val="22"/>
        </w:rPr>
        <w:t>Alat</w:t>
      </w:r>
      <w:proofErr w:type="spellEnd"/>
      <w:r w:rsidRPr="00D0184C">
        <w:rPr>
          <w:rFonts w:ascii="Times New Roman" w:hAnsi="Times New Roman"/>
          <w:sz w:val="22"/>
        </w:rPr>
        <w:t xml:space="preserve"> yang </w:t>
      </w:r>
      <w:proofErr w:type="spellStart"/>
      <w:r w:rsidRPr="00D0184C">
        <w:rPr>
          <w:rFonts w:ascii="Times New Roman" w:hAnsi="Times New Roman"/>
          <w:sz w:val="22"/>
        </w:rPr>
        <w:t>digunakan</w:t>
      </w:r>
      <w:proofErr w:type="spellEnd"/>
      <w:r w:rsidRPr="00D0184C">
        <w:rPr>
          <w:rFonts w:ascii="Times New Roman" w:hAnsi="Times New Roman"/>
          <w:sz w:val="22"/>
        </w:rPr>
        <w:t xml:space="preserve"> </w:t>
      </w:r>
      <w:proofErr w:type="spellStart"/>
      <w:r w:rsidRPr="00D0184C">
        <w:rPr>
          <w:rFonts w:ascii="Times New Roman" w:hAnsi="Times New Roman"/>
          <w:sz w:val="22"/>
        </w:rPr>
        <w:t>adalah</w:t>
      </w:r>
      <w:proofErr w:type="spellEnd"/>
      <w:r w:rsidRPr="00D0184C">
        <w:rPr>
          <w:rFonts w:ascii="Times New Roman" w:hAnsi="Times New Roman"/>
          <w:sz w:val="22"/>
        </w:rPr>
        <w:t xml:space="preserve"> </w:t>
      </w:r>
      <w:r w:rsidRPr="00D0184C">
        <w:rPr>
          <w:rFonts w:ascii="Times New Roman" w:hAnsi="Times New Roman"/>
          <w:i/>
          <w:sz w:val="22"/>
        </w:rPr>
        <w:t xml:space="preserve">Moisture Balance </w:t>
      </w:r>
      <w:proofErr w:type="spellStart"/>
      <w:r w:rsidRPr="00D0184C">
        <w:rPr>
          <w:rFonts w:ascii="Times New Roman" w:hAnsi="Times New Roman"/>
          <w:sz w:val="22"/>
        </w:rPr>
        <w:t>dengan</w:t>
      </w:r>
      <w:proofErr w:type="spellEnd"/>
      <w:r w:rsidRPr="00D0184C">
        <w:rPr>
          <w:rFonts w:ascii="Times New Roman" w:hAnsi="Times New Roman"/>
          <w:sz w:val="22"/>
        </w:rPr>
        <w:t xml:space="preserve"> 3 kali </w:t>
      </w:r>
      <w:proofErr w:type="spellStart"/>
      <w:r w:rsidRPr="00D0184C">
        <w:rPr>
          <w:rFonts w:ascii="Times New Roman" w:hAnsi="Times New Roman"/>
          <w:sz w:val="22"/>
        </w:rPr>
        <w:t>replikasi</w:t>
      </w:r>
      <w:proofErr w:type="spellEnd"/>
      <w:r w:rsidRPr="00D0184C">
        <w:rPr>
          <w:rFonts w:ascii="Times New Roman" w:hAnsi="Times New Roman"/>
          <w:sz w:val="22"/>
          <w:lang w:val="id-ID"/>
        </w:rPr>
        <w:t xml:space="preserve">. </w:t>
      </w:r>
      <w:proofErr w:type="spellStart"/>
      <w:r w:rsidRPr="00D0184C">
        <w:rPr>
          <w:rFonts w:ascii="Times New Roman" w:hAnsi="Times New Roman"/>
          <w:sz w:val="22"/>
        </w:rPr>
        <w:t>Caranya</w:t>
      </w:r>
      <w:proofErr w:type="spellEnd"/>
      <w:r w:rsidRPr="00D0184C">
        <w:rPr>
          <w:rFonts w:ascii="Times New Roman" w:hAnsi="Times New Roman"/>
          <w:sz w:val="22"/>
        </w:rPr>
        <w:t xml:space="preserve"> </w:t>
      </w:r>
      <w:proofErr w:type="spellStart"/>
      <w:r w:rsidRPr="00D0184C">
        <w:rPr>
          <w:rFonts w:ascii="Times New Roman" w:hAnsi="Times New Roman"/>
          <w:sz w:val="22"/>
        </w:rPr>
        <w:t>dengan</w:t>
      </w:r>
      <w:proofErr w:type="spellEnd"/>
      <w:r w:rsidRPr="00D0184C">
        <w:rPr>
          <w:rFonts w:ascii="Times New Roman" w:hAnsi="Times New Roman"/>
          <w:sz w:val="22"/>
        </w:rPr>
        <w:t xml:space="preserve"> </w:t>
      </w:r>
      <w:proofErr w:type="spellStart"/>
      <w:r w:rsidRPr="00D0184C">
        <w:rPr>
          <w:rFonts w:ascii="Times New Roman" w:hAnsi="Times New Roman"/>
          <w:sz w:val="22"/>
        </w:rPr>
        <w:t>memasukan</w:t>
      </w:r>
      <w:proofErr w:type="spellEnd"/>
      <w:r w:rsidRPr="00D0184C">
        <w:rPr>
          <w:rFonts w:ascii="Times New Roman" w:hAnsi="Times New Roman"/>
          <w:sz w:val="22"/>
        </w:rPr>
        <w:t xml:space="preserve"> 2 g </w:t>
      </w:r>
      <w:proofErr w:type="spellStart"/>
      <w:r w:rsidRPr="00D0184C">
        <w:rPr>
          <w:rFonts w:ascii="Times New Roman" w:hAnsi="Times New Roman"/>
          <w:sz w:val="22"/>
        </w:rPr>
        <w:t>serbuk</w:t>
      </w:r>
      <w:proofErr w:type="spellEnd"/>
      <w:r w:rsidRPr="00D0184C">
        <w:rPr>
          <w:rFonts w:ascii="Times New Roman" w:hAnsi="Times New Roman"/>
          <w:sz w:val="22"/>
          <w:lang w:val="id-ID"/>
        </w:rPr>
        <w:t xml:space="preserve"> umbi </w:t>
      </w:r>
      <w:proofErr w:type="spellStart"/>
      <w:r w:rsidRPr="00D0184C">
        <w:rPr>
          <w:rFonts w:ascii="Times New Roman" w:hAnsi="Times New Roman"/>
          <w:sz w:val="22"/>
        </w:rPr>
        <w:t>mentimun</w:t>
      </w:r>
      <w:proofErr w:type="spellEnd"/>
      <w:r w:rsidRPr="00D0184C">
        <w:rPr>
          <w:rFonts w:ascii="Times New Roman" w:hAnsi="Times New Roman"/>
          <w:sz w:val="22"/>
        </w:rPr>
        <w:t xml:space="preserve"> papasan </w:t>
      </w:r>
      <w:proofErr w:type="spellStart"/>
      <w:r w:rsidRPr="00D0184C">
        <w:rPr>
          <w:rFonts w:ascii="Times New Roman" w:hAnsi="Times New Roman"/>
          <w:sz w:val="22"/>
        </w:rPr>
        <w:t>dalam</w:t>
      </w:r>
      <w:proofErr w:type="spellEnd"/>
      <w:r w:rsidRPr="00D0184C">
        <w:rPr>
          <w:rFonts w:ascii="Times New Roman" w:hAnsi="Times New Roman"/>
          <w:sz w:val="22"/>
        </w:rPr>
        <w:t xml:space="preserve"> </w:t>
      </w:r>
      <w:proofErr w:type="spellStart"/>
      <w:r w:rsidRPr="00D0184C">
        <w:rPr>
          <w:rFonts w:ascii="Times New Roman" w:hAnsi="Times New Roman"/>
          <w:sz w:val="22"/>
        </w:rPr>
        <w:t>wadah</w:t>
      </w:r>
      <w:proofErr w:type="spellEnd"/>
      <w:r w:rsidRPr="00D0184C">
        <w:rPr>
          <w:rFonts w:ascii="Times New Roman" w:hAnsi="Times New Roman"/>
          <w:sz w:val="22"/>
        </w:rPr>
        <w:t xml:space="preserve"> yang </w:t>
      </w:r>
      <w:proofErr w:type="spellStart"/>
      <w:r w:rsidRPr="00D0184C">
        <w:rPr>
          <w:rFonts w:ascii="Times New Roman" w:hAnsi="Times New Roman"/>
          <w:sz w:val="22"/>
        </w:rPr>
        <w:t>sudah</w:t>
      </w:r>
      <w:proofErr w:type="spellEnd"/>
      <w:r w:rsidRPr="00D0184C">
        <w:rPr>
          <w:rFonts w:ascii="Times New Roman" w:hAnsi="Times New Roman"/>
          <w:sz w:val="22"/>
        </w:rPr>
        <w:t xml:space="preserve"> </w:t>
      </w:r>
      <w:proofErr w:type="spellStart"/>
      <w:r w:rsidRPr="00D0184C">
        <w:rPr>
          <w:rFonts w:ascii="Times New Roman" w:hAnsi="Times New Roman"/>
          <w:sz w:val="22"/>
        </w:rPr>
        <w:t>ditara</w:t>
      </w:r>
      <w:proofErr w:type="spellEnd"/>
      <w:r w:rsidRPr="00D0184C">
        <w:rPr>
          <w:rFonts w:ascii="Times New Roman" w:hAnsi="Times New Roman"/>
          <w:sz w:val="22"/>
        </w:rPr>
        <w:t>.</w:t>
      </w:r>
      <w:r w:rsidRPr="00D0184C">
        <w:rPr>
          <w:rFonts w:ascii="Times New Roman" w:hAnsi="Times New Roman"/>
          <w:sz w:val="22"/>
          <w:lang w:val="id-ID"/>
        </w:rPr>
        <w:t xml:space="preserve"> </w:t>
      </w:r>
      <w:proofErr w:type="spellStart"/>
      <w:r w:rsidRPr="00D0184C">
        <w:rPr>
          <w:rFonts w:ascii="Times New Roman" w:hAnsi="Times New Roman"/>
          <w:sz w:val="22"/>
        </w:rPr>
        <w:t>Wadah</w:t>
      </w:r>
      <w:proofErr w:type="spellEnd"/>
      <w:r w:rsidRPr="00D0184C">
        <w:rPr>
          <w:rFonts w:ascii="Times New Roman" w:hAnsi="Times New Roman"/>
          <w:sz w:val="22"/>
        </w:rPr>
        <w:t xml:space="preserve"> </w:t>
      </w:r>
      <w:proofErr w:type="spellStart"/>
      <w:r w:rsidRPr="00D0184C">
        <w:rPr>
          <w:rFonts w:ascii="Times New Roman" w:hAnsi="Times New Roman"/>
          <w:sz w:val="22"/>
        </w:rPr>
        <w:t>tersebut</w:t>
      </w:r>
      <w:proofErr w:type="spellEnd"/>
      <w:r w:rsidRPr="00D0184C">
        <w:rPr>
          <w:rFonts w:ascii="Times New Roman" w:hAnsi="Times New Roman"/>
          <w:sz w:val="22"/>
        </w:rPr>
        <w:t xml:space="preserve"> </w:t>
      </w:r>
      <w:proofErr w:type="spellStart"/>
      <w:r w:rsidRPr="00D0184C">
        <w:rPr>
          <w:rFonts w:ascii="Times New Roman" w:hAnsi="Times New Roman"/>
          <w:sz w:val="22"/>
        </w:rPr>
        <w:t>kemudian</w:t>
      </w:r>
      <w:proofErr w:type="spellEnd"/>
      <w:r w:rsidRPr="00D0184C">
        <w:rPr>
          <w:rFonts w:ascii="Times New Roman" w:hAnsi="Times New Roman"/>
          <w:sz w:val="22"/>
        </w:rPr>
        <w:t xml:space="preserve"> </w:t>
      </w:r>
      <w:proofErr w:type="spellStart"/>
      <w:r w:rsidRPr="00D0184C">
        <w:rPr>
          <w:rFonts w:ascii="Times New Roman" w:hAnsi="Times New Roman"/>
          <w:sz w:val="22"/>
        </w:rPr>
        <w:t>dimasukkan</w:t>
      </w:r>
      <w:proofErr w:type="spellEnd"/>
      <w:r w:rsidRPr="00D0184C">
        <w:rPr>
          <w:rFonts w:ascii="Times New Roman" w:hAnsi="Times New Roman"/>
          <w:sz w:val="22"/>
        </w:rPr>
        <w:t xml:space="preserve"> </w:t>
      </w:r>
      <w:proofErr w:type="spellStart"/>
      <w:r w:rsidRPr="00D0184C">
        <w:rPr>
          <w:rFonts w:ascii="Times New Roman" w:hAnsi="Times New Roman"/>
          <w:sz w:val="22"/>
        </w:rPr>
        <w:t>ke</w:t>
      </w:r>
      <w:proofErr w:type="spellEnd"/>
      <w:r w:rsidRPr="00D0184C">
        <w:rPr>
          <w:rFonts w:ascii="Times New Roman" w:hAnsi="Times New Roman"/>
          <w:sz w:val="22"/>
        </w:rPr>
        <w:t xml:space="preserve"> </w:t>
      </w:r>
      <w:proofErr w:type="spellStart"/>
      <w:r w:rsidRPr="00D0184C">
        <w:rPr>
          <w:rFonts w:ascii="Times New Roman" w:hAnsi="Times New Roman"/>
          <w:sz w:val="22"/>
        </w:rPr>
        <w:t>dalam</w:t>
      </w:r>
      <w:proofErr w:type="spellEnd"/>
      <w:r w:rsidRPr="00D0184C">
        <w:rPr>
          <w:rFonts w:ascii="Times New Roman" w:hAnsi="Times New Roman"/>
          <w:sz w:val="22"/>
        </w:rPr>
        <w:t xml:space="preserve"> </w:t>
      </w:r>
      <w:proofErr w:type="spellStart"/>
      <w:r w:rsidRPr="00D0184C">
        <w:rPr>
          <w:rFonts w:ascii="Times New Roman" w:hAnsi="Times New Roman"/>
          <w:sz w:val="22"/>
        </w:rPr>
        <w:t>alat</w:t>
      </w:r>
      <w:proofErr w:type="spellEnd"/>
      <w:r w:rsidRPr="00D0184C">
        <w:rPr>
          <w:rFonts w:ascii="Times New Roman" w:hAnsi="Times New Roman"/>
          <w:sz w:val="22"/>
        </w:rPr>
        <w:t xml:space="preserve"> </w:t>
      </w:r>
      <w:r w:rsidRPr="00D0184C">
        <w:rPr>
          <w:rFonts w:ascii="Times New Roman" w:hAnsi="Times New Roman"/>
          <w:i/>
          <w:sz w:val="22"/>
        </w:rPr>
        <w:lastRenderedPageBreak/>
        <w:t xml:space="preserve">Moisture Balance. </w:t>
      </w:r>
      <w:proofErr w:type="spellStart"/>
      <w:r w:rsidRPr="00D0184C">
        <w:rPr>
          <w:rFonts w:ascii="Times New Roman" w:hAnsi="Times New Roman"/>
          <w:sz w:val="22"/>
        </w:rPr>
        <w:t>Pengoperasian</w:t>
      </w:r>
      <w:proofErr w:type="spellEnd"/>
      <w:r w:rsidRPr="00D0184C">
        <w:rPr>
          <w:rFonts w:ascii="Times New Roman" w:hAnsi="Times New Roman"/>
          <w:sz w:val="22"/>
        </w:rPr>
        <w:t xml:space="preserve"> </w:t>
      </w:r>
      <w:proofErr w:type="spellStart"/>
      <w:r w:rsidRPr="00D0184C">
        <w:rPr>
          <w:rFonts w:ascii="Times New Roman" w:hAnsi="Times New Roman"/>
          <w:sz w:val="22"/>
        </w:rPr>
        <w:t>alat</w:t>
      </w:r>
      <w:proofErr w:type="spellEnd"/>
      <w:r w:rsidRPr="00D0184C">
        <w:rPr>
          <w:rFonts w:ascii="Times New Roman" w:hAnsi="Times New Roman"/>
          <w:sz w:val="22"/>
        </w:rPr>
        <w:t xml:space="preserve"> </w:t>
      </w:r>
      <w:proofErr w:type="spellStart"/>
      <w:r w:rsidRPr="00D0184C">
        <w:rPr>
          <w:rFonts w:ascii="Times New Roman" w:hAnsi="Times New Roman"/>
          <w:sz w:val="22"/>
        </w:rPr>
        <w:t>telah</w:t>
      </w:r>
      <w:proofErr w:type="spellEnd"/>
      <w:r w:rsidRPr="00D0184C">
        <w:rPr>
          <w:rFonts w:ascii="Times New Roman" w:hAnsi="Times New Roman"/>
          <w:sz w:val="22"/>
        </w:rPr>
        <w:t xml:space="preserve"> </w:t>
      </w:r>
      <w:proofErr w:type="spellStart"/>
      <w:r w:rsidRPr="00D0184C">
        <w:rPr>
          <w:rFonts w:ascii="Times New Roman" w:hAnsi="Times New Roman"/>
          <w:sz w:val="22"/>
        </w:rPr>
        <w:t>selesai</w:t>
      </w:r>
      <w:proofErr w:type="spellEnd"/>
      <w:r w:rsidRPr="00D0184C">
        <w:rPr>
          <w:rFonts w:ascii="Times New Roman" w:hAnsi="Times New Roman"/>
          <w:sz w:val="22"/>
        </w:rPr>
        <w:t xml:space="preserve"> </w:t>
      </w:r>
      <w:proofErr w:type="spellStart"/>
      <w:r w:rsidRPr="00D0184C">
        <w:rPr>
          <w:rFonts w:ascii="Times New Roman" w:hAnsi="Times New Roman"/>
          <w:sz w:val="22"/>
        </w:rPr>
        <w:t>jika</w:t>
      </w:r>
      <w:proofErr w:type="spellEnd"/>
      <w:r w:rsidRPr="00D0184C">
        <w:rPr>
          <w:rFonts w:ascii="Times New Roman" w:hAnsi="Times New Roman"/>
          <w:sz w:val="22"/>
        </w:rPr>
        <w:t xml:space="preserve"> </w:t>
      </w:r>
      <w:proofErr w:type="spellStart"/>
      <w:r w:rsidRPr="00D0184C">
        <w:rPr>
          <w:rFonts w:ascii="Times New Roman" w:hAnsi="Times New Roman"/>
          <w:sz w:val="22"/>
        </w:rPr>
        <w:t>alat</w:t>
      </w:r>
      <w:proofErr w:type="spellEnd"/>
      <w:r w:rsidRPr="00D0184C">
        <w:rPr>
          <w:rFonts w:ascii="Times New Roman" w:hAnsi="Times New Roman"/>
          <w:sz w:val="22"/>
        </w:rPr>
        <w:t xml:space="preserve"> </w:t>
      </w:r>
      <w:proofErr w:type="spellStart"/>
      <w:r w:rsidRPr="00D0184C">
        <w:rPr>
          <w:rFonts w:ascii="Times New Roman" w:hAnsi="Times New Roman"/>
          <w:sz w:val="22"/>
        </w:rPr>
        <w:t>tersebut</w:t>
      </w:r>
      <w:proofErr w:type="spellEnd"/>
      <w:r w:rsidRPr="00D0184C">
        <w:rPr>
          <w:rFonts w:ascii="Times New Roman" w:hAnsi="Times New Roman"/>
          <w:sz w:val="22"/>
        </w:rPr>
        <w:t xml:space="preserve"> </w:t>
      </w:r>
      <w:proofErr w:type="spellStart"/>
      <w:r w:rsidRPr="00D0184C">
        <w:rPr>
          <w:rFonts w:ascii="Times New Roman" w:hAnsi="Times New Roman"/>
          <w:sz w:val="22"/>
        </w:rPr>
        <w:t>berbunyi</w:t>
      </w:r>
      <w:proofErr w:type="spellEnd"/>
      <w:r w:rsidRPr="00D0184C">
        <w:rPr>
          <w:rFonts w:ascii="Times New Roman" w:hAnsi="Times New Roman"/>
          <w:sz w:val="22"/>
        </w:rPr>
        <w:t xml:space="preserve"> </w:t>
      </w:r>
      <w:proofErr w:type="spellStart"/>
      <w:r w:rsidRPr="00D0184C">
        <w:rPr>
          <w:rFonts w:ascii="Times New Roman" w:hAnsi="Times New Roman"/>
          <w:sz w:val="22"/>
        </w:rPr>
        <w:t>dengan</w:t>
      </w:r>
      <w:proofErr w:type="spellEnd"/>
      <w:r w:rsidRPr="00D0184C">
        <w:rPr>
          <w:rFonts w:ascii="Times New Roman" w:hAnsi="Times New Roman"/>
          <w:sz w:val="22"/>
        </w:rPr>
        <w:t xml:space="preserve"> </w:t>
      </w:r>
      <w:proofErr w:type="spellStart"/>
      <w:r w:rsidRPr="00D0184C">
        <w:rPr>
          <w:rFonts w:ascii="Times New Roman" w:hAnsi="Times New Roman"/>
          <w:sz w:val="22"/>
        </w:rPr>
        <w:t>ditandai</w:t>
      </w:r>
      <w:proofErr w:type="spellEnd"/>
      <w:r w:rsidRPr="00D0184C">
        <w:rPr>
          <w:rFonts w:ascii="Times New Roman" w:hAnsi="Times New Roman"/>
          <w:sz w:val="22"/>
        </w:rPr>
        <w:t xml:space="preserve"> </w:t>
      </w:r>
      <w:proofErr w:type="spellStart"/>
      <w:r w:rsidRPr="00D0184C">
        <w:rPr>
          <w:rFonts w:ascii="Times New Roman" w:hAnsi="Times New Roman"/>
          <w:sz w:val="22"/>
        </w:rPr>
        <w:t>adanya</w:t>
      </w:r>
      <w:proofErr w:type="spellEnd"/>
      <w:r w:rsidRPr="00D0184C">
        <w:rPr>
          <w:rFonts w:ascii="Times New Roman" w:hAnsi="Times New Roman"/>
          <w:sz w:val="22"/>
        </w:rPr>
        <w:t xml:space="preserve"> </w:t>
      </w:r>
      <w:proofErr w:type="spellStart"/>
      <w:r w:rsidRPr="00D0184C">
        <w:rPr>
          <w:rFonts w:ascii="Times New Roman" w:hAnsi="Times New Roman"/>
          <w:sz w:val="22"/>
        </w:rPr>
        <w:t>bunyi</w:t>
      </w:r>
      <w:proofErr w:type="spellEnd"/>
      <w:r w:rsidRPr="00D0184C">
        <w:rPr>
          <w:rFonts w:ascii="Times New Roman" w:hAnsi="Times New Roman"/>
          <w:sz w:val="22"/>
        </w:rPr>
        <w:t xml:space="preserve"> </w:t>
      </w:r>
      <w:proofErr w:type="spellStart"/>
      <w:r w:rsidRPr="00D0184C">
        <w:rPr>
          <w:rFonts w:ascii="Times New Roman" w:hAnsi="Times New Roman"/>
          <w:sz w:val="22"/>
        </w:rPr>
        <w:t>tertentu</w:t>
      </w:r>
      <w:proofErr w:type="spellEnd"/>
      <w:r w:rsidRPr="00D0184C">
        <w:rPr>
          <w:rFonts w:ascii="Times New Roman" w:hAnsi="Times New Roman"/>
          <w:sz w:val="22"/>
        </w:rPr>
        <w:t xml:space="preserve">, </w:t>
      </w:r>
      <w:proofErr w:type="spellStart"/>
      <w:r w:rsidRPr="00D0184C">
        <w:rPr>
          <w:rFonts w:ascii="Times New Roman" w:hAnsi="Times New Roman"/>
          <w:sz w:val="22"/>
        </w:rPr>
        <w:t>kemudian</w:t>
      </w:r>
      <w:proofErr w:type="spellEnd"/>
      <w:r w:rsidRPr="00D0184C">
        <w:rPr>
          <w:rFonts w:ascii="Times New Roman" w:hAnsi="Times New Roman"/>
          <w:sz w:val="22"/>
        </w:rPr>
        <w:t xml:space="preserve"> </w:t>
      </w:r>
      <w:proofErr w:type="spellStart"/>
      <w:r w:rsidRPr="00D0184C">
        <w:rPr>
          <w:rFonts w:ascii="Times New Roman" w:hAnsi="Times New Roman"/>
          <w:sz w:val="22"/>
        </w:rPr>
        <w:t>catat</w:t>
      </w:r>
      <w:proofErr w:type="spellEnd"/>
      <w:r w:rsidRPr="00D0184C">
        <w:rPr>
          <w:rFonts w:ascii="Times New Roman" w:hAnsi="Times New Roman"/>
          <w:sz w:val="22"/>
        </w:rPr>
        <w:t xml:space="preserve"> </w:t>
      </w:r>
      <w:proofErr w:type="spellStart"/>
      <w:r w:rsidRPr="00D0184C">
        <w:rPr>
          <w:rFonts w:ascii="Times New Roman" w:hAnsi="Times New Roman"/>
          <w:sz w:val="22"/>
        </w:rPr>
        <w:t>hasil</w:t>
      </w:r>
      <w:proofErr w:type="spellEnd"/>
      <w:r w:rsidRPr="00D0184C">
        <w:rPr>
          <w:rFonts w:ascii="Times New Roman" w:hAnsi="Times New Roman"/>
          <w:sz w:val="22"/>
        </w:rPr>
        <w:t xml:space="preserve"> </w:t>
      </w:r>
      <w:proofErr w:type="spellStart"/>
      <w:r w:rsidRPr="00D0184C">
        <w:rPr>
          <w:rFonts w:ascii="Times New Roman" w:hAnsi="Times New Roman"/>
          <w:sz w:val="22"/>
        </w:rPr>
        <w:t>susut</w:t>
      </w:r>
      <w:proofErr w:type="spellEnd"/>
      <w:r w:rsidRPr="00D0184C">
        <w:rPr>
          <w:rFonts w:ascii="Times New Roman" w:hAnsi="Times New Roman"/>
          <w:sz w:val="22"/>
        </w:rPr>
        <w:t xml:space="preserve"> </w:t>
      </w:r>
      <w:proofErr w:type="spellStart"/>
      <w:r w:rsidRPr="00D0184C">
        <w:rPr>
          <w:rFonts w:ascii="Times New Roman" w:hAnsi="Times New Roman"/>
          <w:sz w:val="22"/>
        </w:rPr>
        <w:t>pengeringan</w:t>
      </w:r>
      <w:proofErr w:type="spellEnd"/>
      <w:r w:rsidRPr="00D0184C">
        <w:rPr>
          <w:rFonts w:ascii="Times New Roman" w:hAnsi="Times New Roman"/>
          <w:sz w:val="22"/>
        </w:rPr>
        <w:t xml:space="preserve"> (</w:t>
      </w:r>
      <w:proofErr w:type="spellStart"/>
      <w:r w:rsidRPr="00D0184C">
        <w:rPr>
          <w:rFonts w:ascii="Times New Roman" w:hAnsi="Times New Roman"/>
          <w:sz w:val="22"/>
        </w:rPr>
        <w:t>dalam</w:t>
      </w:r>
      <w:proofErr w:type="spellEnd"/>
      <w:r w:rsidRPr="00D0184C">
        <w:rPr>
          <w:rFonts w:ascii="Times New Roman" w:hAnsi="Times New Roman"/>
          <w:sz w:val="22"/>
        </w:rPr>
        <w:t xml:space="preserve"> </w:t>
      </w:r>
      <w:proofErr w:type="spellStart"/>
      <w:r w:rsidRPr="00D0184C">
        <w:rPr>
          <w:rFonts w:ascii="Times New Roman" w:hAnsi="Times New Roman"/>
          <w:sz w:val="22"/>
        </w:rPr>
        <w:t>satuan</w:t>
      </w:r>
      <w:proofErr w:type="spellEnd"/>
      <w:r w:rsidRPr="00D0184C">
        <w:rPr>
          <w:rFonts w:ascii="Times New Roman" w:hAnsi="Times New Roman"/>
          <w:sz w:val="22"/>
        </w:rPr>
        <w:t xml:space="preserve"> %). Cara yang </w:t>
      </w:r>
      <w:proofErr w:type="spellStart"/>
      <w:r w:rsidRPr="00D0184C">
        <w:rPr>
          <w:rFonts w:ascii="Times New Roman" w:hAnsi="Times New Roman"/>
          <w:sz w:val="22"/>
        </w:rPr>
        <w:t>sama</w:t>
      </w:r>
      <w:proofErr w:type="spellEnd"/>
      <w:r w:rsidRPr="00D0184C">
        <w:rPr>
          <w:rFonts w:ascii="Times New Roman" w:hAnsi="Times New Roman"/>
          <w:sz w:val="22"/>
        </w:rPr>
        <w:t xml:space="preserve"> </w:t>
      </w:r>
      <w:proofErr w:type="spellStart"/>
      <w:r w:rsidRPr="00D0184C">
        <w:rPr>
          <w:rFonts w:ascii="Times New Roman" w:hAnsi="Times New Roman"/>
          <w:sz w:val="22"/>
        </w:rPr>
        <w:t>diulangi</w:t>
      </w:r>
      <w:proofErr w:type="spellEnd"/>
      <w:r w:rsidRPr="00D0184C">
        <w:rPr>
          <w:rFonts w:ascii="Times New Roman" w:hAnsi="Times New Roman"/>
          <w:sz w:val="22"/>
        </w:rPr>
        <w:t xml:space="preserve"> 2 kali</w:t>
      </w:r>
      <w:r w:rsidRPr="00D0184C">
        <w:rPr>
          <w:rFonts w:ascii="Times New Roman" w:hAnsi="Times New Roman"/>
          <w:sz w:val="22"/>
          <w:lang w:val="id-ID"/>
        </w:rPr>
        <w:t xml:space="preserve"> (Depkes RI, 200</w:t>
      </w:r>
      <w:r w:rsidRPr="00D0184C">
        <w:rPr>
          <w:rFonts w:ascii="Times New Roman" w:hAnsi="Times New Roman"/>
          <w:sz w:val="22"/>
        </w:rPr>
        <w:t>1</w:t>
      </w:r>
      <w:r w:rsidRPr="00D0184C">
        <w:rPr>
          <w:rFonts w:ascii="Times New Roman" w:hAnsi="Times New Roman"/>
          <w:bCs/>
          <w:sz w:val="22"/>
          <w:lang w:val="id-ID"/>
        </w:rPr>
        <w:t>).</w:t>
      </w:r>
    </w:p>
    <w:p w14:paraId="363AA59B" w14:textId="02EFFA5D" w:rsidR="00D0184C" w:rsidRDefault="00D0184C" w:rsidP="00D0184C">
      <w:pPr>
        <w:tabs>
          <w:tab w:val="left" w:pos="1134"/>
        </w:tabs>
        <w:autoSpaceDE w:val="0"/>
        <w:autoSpaceDN w:val="0"/>
        <w:adjustRightInd w:val="0"/>
        <w:ind w:firstLine="567"/>
        <w:rPr>
          <w:rFonts w:ascii="Times New Roman" w:hAnsi="Times New Roman"/>
          <w:bCs/>
          <w:sz w:val="22"/>
          <w:lang w:val="id-ID"/>
        </w:rPr>
      </w:pPr>
    </w:p>
    <w:p w14:paraId="4B646719" w14:textId="122CA950" w:rsidR="00D0184C" w:rsidRDefault="00D0184C" w:rsidP="00D0184C">
      <w:pPr>
        <w:tabs>
          <w:tab w:val="left" w:pos="1134"/>
        </w:tabs>
        <w:autoSpaceDE w:val="0"/>
        <w:autoSpaceDN w:val="0"/>
        <w:adjustRightInd w:val="0"/>
        <w:ind w:firstLine="0"/>
        <w:rPr>
          <w:rFonts w:ascii="Times New Roman" w:hAnsi="Times New Roman"/>
          <w:b/>
          <w:sz w:val="22"/>
          <w:lang w:val="en-US"/>
        </w:rPr>
      </w:pPr>
      <w:proofErr w:type="spellStart"/>
      <w:r w:rsidRPr="00D0184C">
        <w:rPr>
          <w:rFonts w:ascii="Times New Roman" w:hAnsi="Times New Roman"/>
          <w:b/>
          <w:sz w:val="22"/>
          <w:lang w:val="en-US"/>
        </w:rPr>
        <w:t>Penentuan</w:t>
      </w:r>
      <w:proofErr w:type="spellEnd"/>
      <w:r w:rsidRPr="00D0184C">
        <w:rPr>
          <w:rFonts w:ascii="Times New Roman" w:hAnsi="Times New Roman"/>
          <w:b/>
          <w:sz w:val="22"/>
          <w:lang w:val="en-US"/>
        </w:rPr>
        <w:t xml:space="preserve"> </w:t>
      </w:r>
      <w:proofErr w:type="spellStart"/>
      <w:r w:rsidRPr="00D0184C">
        <w:rPr>
          <w:rFonts w:ascii="Times New Roman" w:hAnsi="Times New Roman"/>
          <w:b/>
          <w:sz w:val="22"/>
          <w:lang w:val="en-US"/>
        </w:rPr>
        <w:t>Bobot</w:t>
      </w:r>
      <w:proofErr w:type="spellEnd"/>
      <w:r w:rsidRPr="00D0184C">
        <w:rPr>
          <w:rFonts w:ascii="Times New Roman" w:hAnsi="Times New Roman"/>
          <w:b/>
          <w:sz w:val="22"/>
          <w:lang w:val="en-US"/>
        </w:rPr>
        <w:t xml:space="preserve"> </w:t>
      </w:r>
      <w:proofErr w:type="spellStart"/>
      <w:r w:rsidRPr="00D0184C">
        <w:rPr>
          <w:rFonts w:ascii="Times New Roman" w:hAnsi="Times New Roman"/>
          <w:b/>
          <w:sz w:val="22"/>
          <w:lang w:val="en-US"/>
        </w:rPr>
        <w:t>Jenis</w:t>
      </w:r>
      <w:proofErr w:type="spellEnd"/>
    </w:p>
    <w:p w14:paraId="6943499B" w14:textId="769BC5A9" w:rsidR="00D0184C" w:rsidRDefault="00D0184C" w:rsidP="00D0184C">
      <w:pPr>
        <w:tabs>
          <w:tab w:val="left" w:pos="1134"/>
        </w:tabs>
        <w:autoSpaceDE w:val="0"/>
        <w:autoSpaceDN w:val="0"/>
        <w:adjustRightInd w:val="0"/>
        <w:ind w:firstLine="567"/>
        <w:rPr>
          <w:rFonts w:ascii="Times New Roman" w:hAnsi="Times New Roman"/>
          <w:bCs/>
          <w:sz w:val="22"/>
          <w:lang w:val="id-ID"/>
        </w:rPr>
      </w:pPr>
      <w:r w:rsidRPr="00D0184C">
        <w:rPr>
          <w:rFonts w:ascii="Times New Roman" w:hAnsi="Times New Roman"/>
          <w:bCs/>
          <w:sz w:val="22"/>
          <w:lang w:val="id-ID"/>
        </w:rPr>
        <w:t xml:space="preserve">Bobot jenis ekstrak ditentukan terhadap hasil pengenceran </w:t>
      </w:r>
      <w:proofErr w:type="spellStart"/>
      <w:r w:rsidRPr="00D0184C">
        <w:rPr>
          <w:rFonts w:ascii="Times New Roman" w:hAnsi="Times New Roman"/>
          <w:sz w:val="22"/>
        </w:rPr>
        <w:t>ekstrak</w:t>
      </w:r>
      <w:proofErr w:type="spellEnd"/>
      <w:r w:rsidRPr="00D0184C">
        <w:rPr>
          <w:rFonts w:ascii="Times New Roman" w:hAnsi="Times New Roman"/>
          <w:bCs/>
          <w:sz w:val="22"/>
          <w:lang w:val="id-ID"/>
        </w:rPr>
        <w:t xml:space="preserve">  10% dalam pelarut tertentu (etanol) dengan alat piknometer. </w:t>
      </w:r>
      <w:proofErr w:type="spellStart"/>
      <w:r w:rsidRPr="00D0184C">
        <w:rPr>
          <w:rFonts w:ascii="Times New Roman" w:hAnsi="Times New Roman"/>
          <w:bCs/>
          <w:sz w:val="22"/>
        </w:rPr>
        <w:t>Bobot</w:t>
      </w:r>
      <w:proofErr w:type="spellEnd"/>
      <w:r w:rsidRPr="00D0184C">
        <w:rPr>
          <w:rFonts w:ascii="Times New Roman" w:hAnsi="Times New Roman"/>
          <w:bCs/>
          <w:sz w:val="22"/>
        </w:rPr>
        <w:t xml:space="preserve"> </w:t>
      </w:r>
      <w:proofErr w:type="spellStart"/>
      <w:r w:rsidRPr="00D0184C">
        <w:rPr>
          <w:rFonts w:ascii="Times New Roman" w:hAnsi="Times New Roman"/>
          <w:bCs/>
          <w:sz w:val="22"/>
        </w:rPr>
        <w:t>jenis</w:t>
      </w:r>
      <w:proofErr w:type="spellEnd"/>
      <w:r w:rsidRPr="00D0184C">
        <w:rPr>
          <w:rFonts w:ascii="Times New Roman" w:hAnsi="Times New Roman"/>
          <w:bCs/>
          <w:sz w:val="22"/>
        </w:rPr>
        <w:t xml:space="preserve"> </w:t>
      </w:r>
      <w:proofErr w:type="spellStart"/>
      <w:r w:rsidRPr="00D0184C">
        <w:rPr>
          <w:rFonts w:ascii="Times New Roman" w:hAnsi="Times New Roman"/>
          <w:bCs/>
          <w:sz w:val="22"/>
        </w:rPr>
        <w:t>ekstrak</w:t>
      </w:r>
      <w:proofErr w:type="spellEnd"/>
      <w:r w:rsidRPr="00D0184C">
        <w:rPr>
          <w:rFonts w:ascii="Times New Roman" w:hAnsi="Times New Roman"/>
          <w:bCs/>
          <w:sz w:val="22"/>
        </w:rPr>
        <w:t xml:space="preserve"> </w:t>
      </w:r>
      <w:proofErr w:type="spellStart"/>
      <w:r w:rsidRPr="00D0184C">
        <w:rPr>
          <w:rFonts w:ascii="Times New Roman" w:hAnsi="Times New Roman"/>
          <w:bCs/>
          <w:sz w:val="22"/>
        </w:rPr>
        <w:t>ditentukan</w:t>
      </w:r>
      <w:proofErr w:type="spellEnd"/>
      <w:r w:rsidRPr="00D0184C">
        <w:rPr>
          <w:rFonts w:ascii="Times New Roman" w:hAnsi="Times New Roman"/>
          <w:bCs/>
          <w:sz w:val="22"/>
        </w:rPr>
        <w:t xml:space="preserve"> </w:t>
      </w:r>
      <w:proofErr w:type="spellStart"/>
      <w:r w:rsidRPr="00D0184C">
        <w:rPr>
          <w:rFonts w:ascii="Times New Roman" w:hAnsi="Times New Roman"/>
          <w:bCs/>
          <w:sz w:val="22"/>
        </w:rPr>
        <w:t>terhadap</w:t>
      </w:r>
      <w:proofErr w:type="spellEnd"/>
      <w:r w:rsidRPr="00D0184C">
        <w:rPr>
          <w:rFonts w:ascii="Times New Roman" w:hAnsi="Times New Roman"/>
          <w:bCs/>
          <w:sz w:val="22"/>
        </w:rPr>
        <w:t xml:space="preserve"> </w:t>
      </w:r>
      <w:proofErr w:type="spellStart"/>
      <w:r w:rsidRPr="00D0184C">
        <w:rPr>
          <w:rFonts w:ascii="Times New Roman" w:hAnsi="Times New Roman"/>
          <w:bCs/>
          <w:sz w:val="22"/>
        </w:rPr>
        <w:t>hasil</w:t>
      </w:r>
      <w:proofErr w:type="spellEnd"/>
      <w:r w:rsidRPr="00D0184C">
        <w:rPr>
          <w:rFonts w:ascii="Times New Roman" w:hAnsi="Times New Roman"/>
          <w:bCs/>
          <w:sz w:val="22"/>
        </w:rPr>
        <w:t xml:space="preserve"> </w:t>
      </w:r>
      <w:proofErr w:type="spellStart"/>
      <w:r w:rsidRPr="00D0184C">
        <w:rPr>
          <w:rFonts w:ascii="Times New Roman" w:hAnsi="Times New Roman"/>
          <w:bCs/>
          <w:sz w:val="22"/>
        </w:rPr>
        <w:t>pengenceran</w:t>
      </w:r>
      <w:proofErr w:type="spellEnd"/>
      <w:r w:rsidRPr="00D0184C">
        <w:rPr>
          <w:rFonts w:ascii="Times New Roman" w:hAnsi="Times New Roman"/>
          <w:bCs/>
          <w:sz w:val="22"/>
        </w:rPr>
        <w:t xml:space="preserve"> </w:t>
      </w:r>
      <w:proofErr w:type="spellStart"/>
      <w:r w:rsidRPr="00D0184C">
        <w:rPr>
          <w:rFonts w:ascii="Times New Roman" w:hAnsi="Times New Roman"/>
          <w:bCs/>
          <w:sz w:val="22"/>
        </w:rPr>
        <w:t>ekstrak</w:t>
      </w:r>
      <w:proofErr w:type="spellEnd"/>
      <w:r w:rsidRPr="00D0184C">
        <w:rPr>
          <w:rFonts w:ascii="Times New Roman" w:hAnsi="Times New Roman"/>
          <w:bCs/>
          <w:sz w:val="22"/>
        </w:rPr>
        <w:t xml:space="preserve"> </w:t>
      </w:r>
      <w:r w:rsidRPr="00D0184C">
        <w:rPr>
          <w:rFonts w:ascii="Times New Roman" w:hAnsi="Times New Roman"/>
          <w:bCs/>
          <w:sz w:val="22"/>
          <w:lang w:val="id-ID"/>
        </w:rPr>
        <w:t>10</w:t>
      </w:r>
      <w:r w:rsidRPr="00D0184C">
        <w:rPr>
          <w:rFonts w:ascii="Times New Roman" w:hAnsi="Times New Roman"/>
          <w:bCs/>
          <w:sz w:val="22"/>
        </w:rPr>
        <w:t xml:space="preserve">% </w:t>
      </w:r>
      <w:proofErr w:type="spellStart"/>
      <w:r w:rsidRPr="00D0184C">
        <w:rPr>
          <w:rFonts w:ascii="Times New Roman" w:hAnsi="Times New Roman"/>
          <w:bCs/>
          <w:sz w:val="22"/>
        </w:rPr>
        <w:t>dalam</w:t>
      </w:r>
      <w:proofErr w:type="spellEnd"/>
      <w:r w:rsidRPr="00D0184C">
        <w:rPr>
          <w:rFonts w:ascii="Times New Roman" w:hAnsi="Times New Roman"/>
          <w:bCs/>
          <w:sz w:val="22"/>
        </w:rPr>
        <w:t xml:space="preserve"> </w:t>
      </w:r>
      <w:proofErr w:type="spellStart"/>
      <w:r w:rsidRPr="00D0184C">
        <w:rPr>
          <w:rFonts w:ascii="Times New Roman" w:hAnsi="Times New Roman"/>
          <w:bCs/>
          <w:sz w:val="22"/>
        </w:rPr>
        <w:t>pelarut</w:t>
      </w:r>
      <w:proofErr w:type="spellEnd"/>
      <w:r w:rsidRPr="00D0184C">
        <w:rPr>
          <w:rFonts w:ascii="Times New Roman" w:hAnsi="Times New Roman"/>
          <w:bCs/>
          <w:sz w:val="22"/>
        </w:rPr>
        <w:t xml:space="preserve"> </w:t>
      </w:r>
      <w:proofErr w:type="spellStart"/>
      <w:r w:rsidRPr="00D0184C">
        <w:rPr>
          <w:rFonts w:ascii="Times New Roman" w:hAnsi="Times New Roman"/>
          <w:bCs/>
          <w:sz w:val="22"/>
        </w:rPr>
        <w:t>etanol</w:t>
      </w:r>
      <w:proofErr w:type="spellEnd"/>
      <w:r w:rsidRPr="00D0184C">
        <w:rPr>
          <w:rFonts w:ascii="Times New Roman" w:hAnsi="Times New Roman"/>
          <w:bCs/>
          <w:sz w:val="22"/>
        </w:rPr>
        <w:t xml:space="preserve"> </w:t>
      </w:r>
      <w:proofErr w:type="spellStart"/>
      <w:r w:rsidRPr="00D0184C">
        <w:rPr>
          <w:rFonts w:ascii="Times New Roman" w:hAnsi="Times New Roman"/>
          <w:bCs/>
          <w:sz w:val="22"/>
        </w:rPr>
        <w:t>dengan</w:t>
      </w:r>
      <w:proofErr w:type="spellEnd"/>
      <w:r w:rsidRPr="00D0184C">
        <w:rPr>
          <w:rFonts w:ascii="Times New Roman" w:hAnsi="Times New Roman"/>
          <w:bCs/>
          <w:sz w:val="22"/>
        </w:rPr>
        <w:t xml:space="preserve"> </w:t>
      </w:r>
      <w:proofErr w:type="spellStart"/>
      <w:r w:rsidRPr="00D0184C">
        <w:rPr>
          <w:rFonts w:ascii="Times New Roman" w:hAnsi="Times New Roman"/>
          <w:bCs/>
          <w:sz w:val="22"/>
        </w:rPr>
        <w:t>alat</w:t>
      </w:r>
      <w:proofErr w:type="spellEnd"/>
      <w:r w:rsidRPr="00D0184C">
        <w:rPr>
          <w:rFonts w:ascii="Times New Roman" w:hAnsi="Times New Roman"/>
          <w:bCs/>
          <w:sz w:val="22"/>
        </w:rPr>
        <w:t xml:space="preserve"> </w:t>
      </w:r>
      <w:proofErr w:type="spellStart"/>
      <w:r w:rsidRPr="00D0184C">
        <w:rPr>
          <w:rFonts w:ascii="Times New Roman" w:hAnsi="Times New Roman"/>
          <w:bCs/>
          <w:sz w:val="22"/>
        </w:rPr>
        <w:t>piknometer</w:t>
      </w:r>
      <w:proofErr w:type="spellEnd"/>
      <w:r w:rsidRPr="00D0184C">
        <w:rPr>
          <w:rFonts w:ascii="Times New Roman" w:hAnsi="Times New Roman"/>
          <w:bCs/>
          <w:sz w:val="22"/>
        </w:rPr>
        <w:t xml:space="preserve"> </w:t>
      </w:r>
      <w:proofErr w:type="spellStart"/>
      <w:r w:rsidRPr="00D0184C">
        <w:rPr>
          <w:rFonts w:ascii="Times New Roman" w:hAnsi="Times New Roman"/>
          <w:bCs/>
          <w:sz w:val="22"/>
        </w:rPr>
        <w:t>kering</w:t>
      </w:r>
      <w:proofErr w:type="spellEnd"/>
      <w:r w:rsidRPr="00D0184C">
        <w:rPr>
          <w:rFonts w:ascii="Times New Roman" w:hAnsi="Times New Roman"/>
          <w:bCs/>
          <w:sz w:val="22"/>
        </w:rPr>
        <w:t xml:space="preserve">, </w:t>
      </w:r>
      <w:proofErr w:type="spellStart"/>
      <w:r w:rsidRPr="00D0184C">
        <w:rPr>
          <w:rFonts w:ascii="Times New Roman" w:hAnsi="Times New Roman"/>
          <w:bCs/>
          <w:sz w:val="22"/>
        </w:rPr>
        <w:t>bersih</w:t>
      </w:r>
      <w:proofErr w:type="spellEnd"/>
      <w:r w:rsidRPr="00D0184C">
        <w:rPr>
          <w:rFonts w:ascii="Times New Roman" w:hAnsi="Times New Roman"/>
          <w:bCs/>
          <w:sz w:val="22"/>
        </w:rPr>
        <w:t xml:space="preserve"> dan </w:t>
      </w:r>
      <w:proofErr w:type="spellStart"/>
      <w:r w:rsidRPr="00D0184C">
        <w:rPr>
          <w:rFonts w:ascii="Times New Roman" w:hAnsi="Times New Roman"/>
          <w:bCs/>
          <w:sz w:val="22"/>
        </w:rPr>
        <w:t>telah</w:t>
      </w:r>
      <w:proofErr w:type="spellEnd"/>
      <w:r w:rsidRPr="00D0184C">
        <w:rPr>
          <w:rFonts w:ascii="Times New Roman" w:hAnsi="Times New Roman"/>
          <w:bCs/>
          <w:sz w:val="22"/>
        </w:rPr>
        <w:t xml:space="preserve"> </w:t>
      </w:r>
      <w:proofErr w:type="spellStart"/>
      <w:r w:rsidRPr="00D0184C">
        <w:rPr>
          <w:rFonts w:ascii="Times New Roman" w:hAnsi="Times New Roman"/>
          <w:bCs/>
          <w:sz w:val="22"/>
        </w:rPr>
        <w:t>dikalibrasi</w:t>
      </w:r>
      <w:proofErr w:type="spellEnd"/>
      <w:r w:rsidRPr="00D0184C">
        <w:rPr>
          <w:rFonts w:ascii="Times New Roman" w:hAnsi="Times New Roman"/>
          <w:bCs/>
          <w:sz w:val="22"/>
        </w:rPr>
        <w:t xml:space="preserve"> </w:t>
      </w:r>
      <w:proofErr w:type="spellStart"/>
      <w:r w:rsidRPr="00D0184C">
        <w:rPr>
          <w:rFonts w:ascii="Times New Roman" w:hAnsi="Times New Roman"/>
          <w:bCs/>
          <w:sz w:val="22"/>
        </w:rPr>
        <w:t>dengan</w:t>
      </w:r>
      <w:proofErr w:type="spellEnd"/>
      <w:r w:rsidRPr="00D0184C">
        <w:rPr>
          <w:rFonts w:ascii="Times New Roman" w:hAnsi="Times New Roman"/>
          <w:bCs/>
          <w:sz w:val="22"/>
        </w:rPr>
        <w:t xml:space="preserve"> </w:t>
      </w:r>
      <w:proofErr w:type="spellStart"/>
      <w:r w:rsidRPr="00D0184C">
        <w:rPr>
          <w:rFonts w:ascii="Times New Roman" w:hAnsi="Times New Roman"/>
          <w:bCs/>
          <w:sz w:val="22"/>
        </w:rPr>
        <w:t>menetapkan</w:t>
      </w:r>
      <w:proofErr w:type="spellEnd"/>
      <w:r w:rsidRPr="00D0184C">
        <w:rPr>
          <w:rFonts w:ascii="Times New Roman" w:hAnsi="Times New Roman"/>
          <w:bCs/>
          <w:sz w:val="22"/>
        </w:rPr>
        <w:t xml:space="preserve"> </w:t>
      </w:r>
      <w:proofErr w:type="spellStart"/>
      <w:r w:rsidRPr="00D0184C">
        <w:rPr>
          <w:rFonts w:ascii="Times New Roman" w:hAnsi="Times New Roman"/>
          <w:bCs/>
          <w:sz w:val="22"/>
        </w:rPr>
        <w:t>bobot</w:t>
      </w:r>
      <w:proofErr w:type="spellEnd"/>
      <w:r w:rsidRPr="00D0184C">
        <w:rPr>
          <w:rFonts w:ascii="Times New Roman" w:hAnsi="Times New Roman"/>
          <w:bCs/>
          <w:sz w:val="22"/>
        </w:rPr>
        <w:t xml:space="preserve"> </w:t>
      </w:r>
      <w:proofErr w:type="spellStart"/>
      <w:r w:rsidRPr="00D0184C">
        <w:rPr>
          <w:rFonts w:ascii="Times New Roman" w:hAnsi="Times New Roman"/>
          <w:bCs/>
          <w:sz w:val="22"/>
        </w:rPr>
        <w:t>piknometer</w:t>
      </w:r>
      <w:proofErr w:type="spellEnd"/>
      <w:r w:rsidRPr="00D0184C">
        <w:rPr>
          <w:rFonts w:ascii="Times New Roman" w:hAnsi="Times New Roman"/>
          <w:bCs/>
          <w:sz w:val="22"/>
        </w:rPr>
        <w:t xml:space="preserve"> dan </w:t>
      </w:r>
      <w:proofErr w:type="spellStart"/>
      <w:r w:rsidRPr="00D0184C">
        <w:rPr>
          <w:rFonts w:ascii="Times New Roman" w:hAnsi="Times New Roman"/>
          <w:bCs/>
          <w:sz w:val="22"/>
        </w:rPr>
        <w:t>bobot</w:t>
      </w:r>
      <w:proofErr w:type="spellEnd"/>
      <w:r w:rsidRPr="00D0184C">
        <w:rPr>
          <w:rFonts w:ascii="Times New Roman" w:hAnsi="Times New Roman"/>
          <w:bCs/>
          <w:sz w:val="22"/>
        </w:rPr>
        <w:t xml:space="preserve"> air yang </w:t>
      </w:r>
      <w:proofErr w:type="spellStart"/>
      <w:r w:rsidRPr="00D0184C">
        <w:rPr>
          <w:rFonts w:ascii="Times New Roman" w:hAnsi="Times New Roman"/>
          <w:bCs/>
          <w:sz w:val="22"/>
        </w:rPr>
        <w:t>baru</w:t>
      </w:r>
      <w:proofErr w:type="spellEnd"/>
      <w:r w:rsidRPr="00D0184C">
        <w:rPr>
          <w:rFonts w:ascii="Times New Roman" w:hAnsi="Times New Roman"/>
          <w:bCs/>
          <w:sz w:val="22"/>
        </w:rPr>
        <w:t xml:space="preserve"> </w:t>
      </w:r>
      <w:proofErr w:type="spellStart"/>
      <w:r w:rsidRPr="00D0184C">
        <w:rPr>
          <w:rFonts w:ascii="Times New Roman" w:hAnsi="Times New Roman"/>
          <w:bCs/>
          <w:sz w:val="22"/>
        </w:rPr>
        <w:t>didihkan</w:t>
      </w:r>
      <w:proofErr w:type="spellEnd"/>
      <w:r w:rsidRPr="00D0184C">
        <w:rPr>
          <w:rFonts w:ascii="Times New Roman" w:hAnsi="Times New Roman"/>
          <w:bCs/>
          <w:sz w:val="22"/>
        </w:rPr>
        <w:t xml:space="preserve"> pada </w:t>
      </w:r>
      <w:proofErr w:type="spellStart"/>
      <w:r w:rsidRPr="00D0184C">
        <w:rPr>
          <w:rFonts w:ascii="Times New Roman" w:hAnsi="Times New Roman"/>
          <w:bCs/>
          <w:sz w:val="22"/>
        </w:rPr>
        <w:t>suhu</w:t>
      </w:r>
      <w:proofErr w:type="spellEnd"/>
      <w:r w:rsidRPr="00D0184C">
        <w:rPr>
          <w:rFonts w:ascii="Times New Roman" w:hAnsi="Times New Roman"/>
          <w:bCs/>
          <w:sz w:val="22"/>
        </w:rPr>
        <w:t xml:space="preserve"> 25</w:t>
      </w:r>
      <w:r w:rsidRPr="00D0184C">
        <w:rPr>
          <w:rFonts w:ascii="Times New Roman" w:hAnsi="Times New Roman"/>
          <w:bCs/>
          <w:sz w:val="22"/>
          <w:vertAlign w:val="superscript"/>
        </w:rPr>
        <w:t>0</w:t>
      </w:r>
      <w:r w:rsidRPr="00D0184C">
        <w:rPr>
          <w:rFonts w:ascii="Times New Roman" w:hAnsi="Times New Roman"/>
          <w:bCs/>
          <w:sz w:val="22"/>
        </w:rPr>
        <w:t xml:space="preserve">C, </w:t>
      </w:r>
      <w:proofErr w:type="spellStart"/>
      <w:r w:rsidRPr="00D0184C">
        <w:rPr>
          <w:rFonts w:ascii="Times New Roman" w:hAnsi="Times New Roman"/>
          <w:bCs/>
          <w:sz w:val="22"/>
        </w:rPr>
        <w:t>masukkan</w:t>
      </w:r>
      <w:proofErr w:type="spellEnd"/>
      <w:r w:rsidRPr="00D0184C">
        <w:rPr>
          <w:rFonts w:ascii="Times New Roman" w:hAnsi="Times New Roman"/>
          <w:bCs/>
          <w:sz w:val="22"/>
        </w:rPr>
        <w:t xml:space="preserve"> </w:t>
      </w:r>
      <w:proofErr w:type="spellStart"/>
      <w:r w:rsidRPr="00D0184C">
        <w:rPr>
          <w:rFonts w:ascii="Times New Roman" w:hAnsi="Times New Roman"/>
          <w:bCs/>
          <w:sz w:val="22"/>
        </w:rPr>
        <w:t>kedalam</w:t>
      </w:r>
      <w:proofErr w:type="spellEnd"/>
      <w:r w:rsidRPr="00D0184C">
        <w:rPr>
          <w:rFonts w:ascii="Times New Roman" w:hAnsi="Times New Roman"/>
          <w:bCs/>
          <w:sz w:val="22"/>
        </w:rPr>
        <w:t xml:space="preserve"> </w:t>
      </w:r>
      <w:proofErr w:type="spellStart"/>
      <w:r w:rsidRPr="00D0184C">
        <w:rPr>
          <w:rFonts w:ascii="Times New Roman" w:hAnsi="Times New Roman"/>
          <w:bCs/>
          <w:sz w:val="22"/>
        </w:rPr>
        <w:t>piknometer</w:t>
      </w:r>
      <w:proofErr w:type="spellEnd"/>
      <w:r w:rsidRPr="00D0184C">
        <w:rPr>
          <w:rFonts w:ascii="Times New Roman" w:hAnsi="Times New Roman"/>
          <w:bCs/>
          <w:sz w:val="22"/>
        </w:rPr>
        <w:t xml:space="preserve"> yang </w:t>
      </w:r>
      <w:proofErr w:type="spellStart"/>
      <w:r w:rsidRPr="00D0184C">
        <w:rPr>
          <w:rFonts w:ascii="Times New Roman" w:hAnsi="Times New Roman"/>
          <w:bCs/>
          <w:sz w:val="22"/>
        </w:rPr>
        <w:t>telah</w:t>
      </w:r>
      <w:proofErr w:type="spellEnd"/>
      <w:r w:rsidRPr="00D0184C">
        <w:rPr>
          <w:rFonts w:ascii="Times New Roman" w:hAnsi="Times New Roman"/>
          <w:bCs/>
          <w:sz w:val="22"/>
        </w:rPr>
        <w:t xml:space="preserve"> </w:t>
      </w:r>
      <w:proofErr w:type="spellStart"/>
      <w:r w:rsidRPr="00D0184C">
        <w:rPr>
          <w:rFonts w:ascii="Times New Roman" w:hAnsi="Times New Roman"/>
          <w:bCs/>
          <w:sz w:val="22"/>
        </w:rPr>
        <w:t>diisi</w:t>
      </w:r>
      <w:proofErr w:type="spellEnd"/>
      <w:r w:rsidRPr="00D0184C">
        <w:rPr>
          <w:rFonts w:ascii="Times New Roman" w:hAnsi="Times New Roman"/>
          <w:bCs/>
          <w:sz w:val="22"/>
        </w:rPr>
        <w:t xml:space="preserve"> </w:t>
      </w:r>
      <w:proofErr w:type="spellStart"/>
      <w:r w:rsidRPr="00D0184C">
        <w:rPr>
          <w:rFonts w:ascii="Times New Roman" w:hAnsi="Times New Roman"/>
          <w:bCs/>
          <w:sz w:val="22"/>
        </w:rPr>
        <w:t>hingga</w:t>
      </w:r>
      <w:proofErr w:type="spellEnd"/>
      <w:r w:rsidRPr="00D0184C">
        <w:rPr>
          <w:rFonts w:ascii="Times New Roman" w:hAnsi="Times New Roman"/>
          <w:bCs/>
          <w:sz w:val="22"/>
        </w:rPr>
        <w:t xml:space="preserve"> </w:t>
      </w:r>
      <w:proofErr w:type="spellStart"/>
      <w:r w:rsidRPr="00D0184C">
        <w:rPr>
          <w:rFonts w:ascii="Times New Roman" w:hAnsi="Times New Roman"/>
          <w:bCs/>
          <w:sz w:val="22"/>
        </w:rPr>
        <w:t>suhu</w:t>
      </w:r>
      <w:proofErr w:type="spellEnd"/>
      <w:r w:rsidRPr="00D0184C">
        <w:rPr>
          <w:rFonts w:ascii="Times New Roman" w:hAnsi="Times New Roman"/>
          <w:bCs/>
          <w:sz w:val="22"/>
        </w:rPr>
        <w:t xml:space="preserve"> 25</w:t>
      </w:r>
      <w:r w:rsidRPr="00D0184C">
        <w:rPr>
          <w:rFonts w:ascii="Times New Roman" w:hAnsi="Times New Roman"/>
          <w:bCs/>
          <w:sz w:val="22"/>
          <w:vertAlign w:val="superscript"/>
        </w:rPr>
        <w:t>0</w:t>
      </w:r>
      <w:r w:rsidRPr="00D0184C">
        <w:rPr>
          <w:rFonts w:ascii="Times New Roman" w:hAnsi="Times New Roman"/>
          <w:bCs/>
          <w:sz w:val="22"/>
        </w:rPr>
        <w:t>C</w:t>
      </w:r>
      <w:r w:rsidRPr="00D0184C">
        <w:rPr>
          <w:rFonts w:ascii="Times New Roman" w:hAnsi="Times New Roman"/>
          <w:bCs/>
          <w:sz w:val="22"/>
          <w:lang w:val="id-ID"/>
        </w:rPr>
        <w:t xml:space="preserve"> (</w:t>
      </w:r>
      <w:r w:rsidRPr="00D0184C">
        <w:rPr>
          <w:rFonts w:ascii="Times New Roman" w:hAnsi="Times New Roman"/>
          <w:sz w:val="22"/>
          <w:lang w:val="id-ID"/>
        </w:rPr>
        <w:t>Depkes RI, 200</w:t>
      </w:r>
      <w:r w:rsidRPr="00D0184C">
        <w:rPr>
          <w:rFonts w:ascii="Times New Roman" w:hAnsi="Times New Roman"/>
          <w:sz w:val="22"/>
        </w:rPr>
        <w:t>1</w:t>
      </w:r>
      <w:r w:rsidRPr="00D0184C">
        <w:rPr>
          <w:rFonts w:ascii="Times New Roman" w:hAnsi="Times New Roman"/>
          <w:bCs/>
          <w:sz w:val="22"/>
          <w:lang w:val="id-ID"/>
        </w:rPr>
        <w:t>).</w:t>
      </w:r>
    </w:p>
    <w:p w14:paraId="50FAE1E6" w14:textId="77777777" w:rsidR="00D0184C" w:rsidRPr="00D0184C" w:rsidRDefault="00D0184C" w:rsidP="00D0184C">
      <w:pPr>
        <w:tabs>
          <w:tab w:val="left" w:pos="1134"/>
        </w:tabs>
        <w:autoSpaceDE w:val="0"/>
        <w:autoSpaceDN w:val="0"/>
        <w:adjustRightInd w:val="0"/>
        <w:ind w:firstLine="567"/>
        <w:rPr>
          <w:rFonts w:ascii="Times New Roman" w:hAnsi="Times New Roman"/>
          <w:bCs/>
          <w:sz w:val="22"/>
          <w:lang w:val="id-ID"/>
        </w:rPr>
      </w:pPr>
    </w:p>
    <w:p w14:paraId="36B6A2D1" w14:textId="2942186E" w:rsidR="00D0184C" w:rsidRDefault="00D0184C" w:rsidP="00D0184C">
      <w:pPr>
        <w:tabs>
          <w:tab w:val="left" w:pos="1134"/>
        </w:tabs>
        <w:autoSpaceDE w:val="0"/>
        <w:autoSpaceDN w:val="0"/>
        <w:adjustRightInd w:val="0"/>
        <w:ind w:firstLine="0"/>
        <w:rPr>
          <w:rFonts w:ascii="Times New Roman" w:hAnsi="Times New Roman"/>
          <w:b/>
          <w:sz w:val="22"/>
          <w:lang w:val="en-US"/>
        </w:rPr>
      </w:pPr>
      <w:proofErr w:type="spellStart"/>
      <w:r w:rsidRPr="00D0184C">
        <w:rPr>
          <w:rFonts w:ascii="Times New Roman" w:hAnsi="Times New Roman"/>
          <w:b/>
          <w:sz w:val="22"/>
          <w:lang w:val="en-US"/>
        </w:rPr>
        <w:t>Penetapan</w:t>
      </w:r>
      <w:proofErr w:type="spellEnd"/>
      <w:r w:rsidRPr="00D0184C">
        <w:rPr>
          <w:rFonts w:ascii="Times New Roman" w:hAnsi="Times New Roman"/>
          <w:b/>
          <w:sz w:val="22"/>
          <w:lang w:val="en-US"/>
        </w:rPr>
        <w:t xml:space="preserve"> Kadar Air </w:t>
      </w:r>
    </w:p>
    <w:p w14:paraId="2E4D7BED" w14:textId="3F530454" w:rsidR="00D0184C" w:rsidRDefault="00D0184C" w:rsidP="00D0184C">
      <w:pPr>
        <w:tabs>
          <w:tab w:val="left" w:pos="1134"/>
        </w:tabs>
        <w:autoSpaceDE w:val="0"/>
        <w:autoSpaceDN w:val="0"/>
        <w:adjustRightInd w:val="0"/>
        <w:ind w:firstLine="709"/>
        <w:rPr>
          <w:rFonts w:ascii="Times New Roman" w:hAnsi="Times New Roman"/>
          <w:bCs/>
          <w:sz w:val="22"/>
        </w:rPr>
      </w:pPr>
      <w:r w:rsidRPr="00D0184C">
        <w:rPr>
          <w:rFonts w:ascii="Times New Roman" w:hAnsi="Times New Roman"/>
          <w:sz w:val="22"/>
          <w:lang w:val="id-ID"/>
        </w:rPr>
        <w:t xml:space="preserve">Menimbang sebanyak 1 gram ekstrak umbi </w:t>
      </w:r>
      <w:proofErr w:type="spellStart"/>
      <w:r w:rsidRPr="00D0184C">
        <w:rPr>
          <w:rFonts w:ascii="Times New Roman" w:hAnsi="Times New Roman"/>
          <w:sz w:val="22"/>
        </w:rPr>
        <w:t>mentimun</w:t>
      </w:r>
      <w:proofErr w:type="spellEnd"/>
      <w:r w:rsidRPr="00D0184C">
        <w:rPr>
          <w:rFonts w:ascii="Times New Roman" w:hAnsi="Times New Roman"/>
          <w:sz w:val="22"/>
        </w:rPr>
        <w:t xml:space="preserve"> papasan </w:t>
      </w:r>
      <w:r w:rsidRPr="00D0184C">
        <w:rPr>
          <w:rFonts w:ascii="Times New Roman" w:hAnsi="Times New Roman"/>
          <w:sz w:val="22"/>
          <w:lang w:val="id-ID"/>
        </w:rPr>
        <w:t xml:space="preserve"> </w:t>
      </w:r>
      <w:proofErr w:type="spellStart"/>
      <w:r w:rsidRPr="00D0184C">
        <w:rPr>
          <w:rFonts w:ascii="Times New Roman" w:hAnsi="Times New Roman"/>
          <w:bCs/>
          <w:sz w:val="22"/>
        </w:rPr>
        <w:t>kemudian</w:t>
      </w:r>
      <w:proofErr w:type="spellEnd"/>
      <w:r w:rsidRPr="00D0184C">
        <w:rPr>
          <w:rFonts w:ascii="Times New Roman" w:hAnsi="Times New Roman"/>
          <w:sz w:val="22"/>
          <w:lang w:val="id-ID"/>
        </w:rPr>
        <w:t xml:space="preserve"> dimasukan kedalam labu alas bulat pada alat </w:t>
      </w:r>
      <w:r w:rsidRPr="00D0184C">
        <w:rPr>
          <w:rFonts w:ascii="Times New Roman" w:hAnsi="Times New Roman"/>
          <w:i/>
          <w:sz w:val="22"/>
        </w:rPr>
        <w:t>sterling</w:t>
      </w:r>
      <w:r w:rsidRPr="00D0184C">
        <w:rPr>
          <w:rFonts w:ascii="Times New Roman" w:hAnsi="Times New Roman"/>
          <w:i/>
          <w:sz w:val="22"/>
          <w:lang w:val="id-ID"/>
        </w:rPr>
        <w:t xml:space="preserve">-bidwell </w:t>
      </w:r>
      <w:r w:rsidRPr="00D0184C">
        <w:rPr>
          <w:rFonts w:ascii="Times New Roman" w:hAnsi="Times New Roman"/>
          <w:sz w:val="22"/>
          <w:lang w:val="id-ID"/>
        </w:rPr>
        <w:t>kemudian ditambahkan xylen sebanyak 100 ml dan panaskan sampai tidak ada tetesan air lagi kemudian dilihat volume tetesan tadi dan dihitung kadarnya dalam satuan persen (Depkes RI, 200</w:t>
      </w:r>
      <w:r w:rsidRPr="00D0184C">
        <w:rPr>
          <w:rFonts w:ascii="Times New Roman" w:hAnsi="Times New Roman"/>
          <w:sz w:val="22"/>
        </w:rPr>
        <w:t>1</w:t>
      </w:r>
      <w:r w:rsidRPr="00D0184C">
        <w:rPr>
          <w:rFonts w:ascii="Times New Roman" w:hAnsi="Times New Roman"/>
          <w:bCs/>
          <w:sz w:val="22"/>
          <w:lang w:val="id-ID"/>
        </w:rPr>
        <w:t>)</w:t>
      </w:r>
      <w:r w:rsidRPr="00D0184C">
        <w:rPr>
          <w:rFonts w:ascii="Times New Roman" w:hAnsi="Times New Roman"/>
          <w:bCs/>
          <w:sz w:val="22"/>
        </w:rPr>
        <w:t>.</w:t>
      </w:r>
    </w:p>
    <w:p w14:paraId="6ED9E208" w14:textId="37C12CBE" w:rsidR="00980755" w:rsidRDefault="00980755" w:rsidP="00D0184C">
      <w:pPr>
        <w:tabs>
          <w:tab w:val="left" w:pos="1134"/>
        </w:tabs>
        <w:autoSpaceDE w:val="0"/>
        <w:autoSpaceDN w:val="0"/>
        <w:adjustRightInd w:val="0"/>
        <w:ind w:firstLine="709"/>
        <w:rPr>
          <w:rFonts w:ascii="Times New Roman" w:hAnsi="Times New Roman"/>
          <w:bCs/>
          <w:sz w:val="22"/>
        </w:rPr>
      </w:pPr>
    </w:p>
    <w:p w14:paraId="4F9BF2F6" w14:textId="77777777" w:rsidR="00980755" w:rsidRDefault="00980755" w:rsidP="00980755">
      <w:pPr>
        <w:ind w:firstLine="0"/>
        <w:rPr>
          <w:rFonts w:ascii="Times New Roman" w:hAnsi="Times New Roman"/>
          <w:b/>
          <w:bCs/>
          <w:sz w:val="22"/>
        </w:rPr>
      </w:pPr>
      <w:proofErr w:type="spellStart"/>
      <w:r w:rsidRPr="00980755">
        <w:rPr>
          <w:rFonts w:ascii="Times New Roman" w:hAnsi="Times New Roman"/>
          <w:b/>
          <w:bCs/>
          <w:sz w:val="22"/>
        </w:rPr>
        <w:t>Pembuatan</w:t>
      </w:r>
      <w:proofErr w:type="spellEnd"/>
      <w:r w:rsidRPr="00980755">
        <w:rPr>
          <w:rFonts w:ascii="Times New Roman" w:hAnsi="Times New Roman"/>
          <w:b/>
          <w:bCs/>
          <w:sz w:val="22"/>
        </w:rPr>
        <w:t xml:space="preserve"> </w:t>
      </w:r>
      <w:proofErr w:type="spellStart"/>
      <w:r w:rsidRPr="00980755">
        <w:rPr>
          <w:rFonts w:ascii="Times New Roman" w:hAnsi="Times New Roman"/>
          <w:b/>
          <w:bCs/>
          <w:sz w:val="22"/>
        </w:rPr>
        <w:t>Fraksi</w:t>
      </w:r>
      <w:proofErr w:type="spellEnd"/>
      <w:r w:rsidRPr="00980755">
        <w:rPr>
          <w:rFonts w:ascii="Times New Roman" w:hAnsi="Times New Roman"/>
          <w:b/>
          <w:bCs/>
          <w:sz w:val="22"/>
        </w:rPr>
        <w:t xml:space="preserve"> </w:t>
      </w:r>
    </w:p>
    <w:p w14:paraId="08DE34CB" w14:textId="108B675B" w:rsidR="00980755" w:rsidRPr="00980755" w:rsidRDefault="00980755" w:rsidP="00980755">
      <w:pPr>
        <w:ind w:firstLine="709"/>
        <w:rPr>
          <w:rFonts w:ascii="Times New Roman" w:hAnsi="Times New Roman"/>
          <w:iCs/>
          <w:sz w:val="22"/>
          <w:lang w:val="en-US"/>
        </w:rPr>
      </w:pPr>
      <w:proofErr w:type="spellStart"/>
      <w:r w:rsidRPr="00980755">
        <w:rPr>
          <w:rFonts w:ascii="Times New Roman" w:hAnsi="Times New Roman"/>
          <w:sz w:val="22"/>
        </w:rPr>
        <w:t>Ekstrak</w:t>
      </w:r>
      <w:proofErr w:type="spellEnd"/>
      <w:r w:rsidRPr="00980755">
        <w:rPr>
          <w:rFonts w:ascii="Times New Roman" w:hAnsi="Times New Roman"/>
          <w:sz w:val="22"/>
        </w:rPr>
        <w:t xml:space="preserve"> </w:t>
      </w:r>
      <w:proofErr w:type="spellStart"/>
      <w:r w:rsidRPr="00980755">
        <w:rPr>
          <w:rFonts w:ascii="Times New Roman" w:hAnsi="Times New Roman"/>
          <w:sz w:val="22"/>
        </w:rPr>
        <w:t>etanol</w:t>
      </w:r>
      <w:proofErr w:type="spellEnd"/>
      <w:r w:rsidRPr="00980755">
        <w:rPr>
          <w:rFonts w:ascii="Times New Roman" w:hAnsi="Times New Roman"/>
          <w:sz w:val="22"/>
        </w:rPr>
        <w:t xml:space="preserve"> </w:t>
      </w:r>
      <w:proofErr w:type="spellStart"/>
      <w:r w:rsidRPr="00980755">
        <w:rPr>
          <w:rFonts w:ascii="Times New Roman" w:hAnsi="Times New Roman"/>
          <w:sz w:val="22"/>
        </w:rPr>
        <w:t>umbi</w:t>
      </w:r>
      <w:proofErr w:type="spellEnd"/>
      <w:r w:rsidRPr="00980755">
        <w:rPr>
          <w:rFonts w:ascii="Times New Roman" w:hAnsi="Times New Roman"/>
          <w:sz w:val="22"/>
        </w:rPr>
        <w:t xml:space="preserve"> </w:t>
      </w:r>
      <w:proofErr w:type="spellStart"/>
      <w:r w:rsidRPr="00980755">
        <w:rPr>
          <w:rFonts w:ascii="Times New Roman" w:hAnsi="Times New Roman"/>
          <w:sz w:val="22"/>
        </w:rPr>
        <w:t>mentimun</w:t>
      </w:r>
      <w:proofErr w:type="spellEnd"/>
      <w:r w:rsidRPr="00980755">
        <w:rPr>
          <w:rFonts w:ascii="Times New Roman" w:hAnsi="Times New Roman"/>
          <w:sz w:val="22"/>
        </w:rPr>
        <w:t xml:space="preserve"> papasan </w:t>
      </w:r>
      <w:proofErr w:type="spellStart"/>
      <w:r w:rsidRPr="00980755">
        <w:rPr>
          <w:rFonts w:ascii="Times New Roman" w:hAnsi="Times New Roman"/>
          <w:sz w:val="22"/>
        </w:rPr>
        <w:t>sebanyak</w:t>
      </w:r>
      <w:proofErr w:type="spellEnd"/>
      <w:r w:rsidRPr="00980755">
        <w:rPr>
          <w:rFonts w:ascii="Times New Roman" w:hAnsi="Times New Roman"/>
          <w:sz w:val="22"/>
        </w:rPr>
        <w:t xml:space="preserve"> </w:t>
      </w:r>
      <w:proofErr w:type="gramStart"/>
      <w:r w:rsidRPr="00980755">
        <w:rPr>
          <w:rFonts w:ascii="Times New Roman" w:hAnsi="Times New Roman"/>
          <w:sz w:val="22"/>
        </w:rPr>
        <w:t>10 gram</w:t>
      </w:r>
      <w:proofErr w:type="gramEnd"/>
      <w:r w:rsidRPr="00980755">
        <w:rPr>
          <w:rFonts w:ascii="Times New Roman" w:hAnsi="Times New Roman"/>
          <w:sz w:val="22"/>
        </w:rPr>
        <w:t xml:space="preserve"> </w:t>
      </w:r>
      <w:proofErr w:type="spellStart"/>
      <w:r w:rsidRPr="00980755">
        <w:rPr>
          <w:rFonts w:ascii="Times New Roman" w:hAnsi="Times New Roman"/>
          <w:sz w:val="22"/>
        </w:rPr>
        <w:t>dilarutkan</w:t>
      </w:r>
      <w:proofErr w:type="spellEnd"/>
      <w:r w:rsidRPr="00980755">
        <w:rPr>
          <w:rFonts w:ascii="Times New Roman" w:hAnsi="Times New Roman"/>
          <w:sz w:val="22"/>
        </w:rPr>
        <w:t xml:space="preserve"> </w:t>
      </w:r>
      <w:proofErr w:type="spellStart"/>
      <w:r w:rsidRPr="00980755">
        <w:rPr>
          <w:rFonts w:ascii="Times New Roman" w:hAnsi="Times New Roman"/>
          <w:sz w:val="22"/>
        </w:rPr>
        <w:t>sedikit</w:t>
      </w:r>
      <w:proofErr w:type="spellEnd"/>
      <w:r w:rsidRPr="00980755">
        <w:rPr>
          <w:rFonts w:ascii="Times New Roman" w:hAnsi="Times New Roman"/>
          <w:sz w:val="22"/>
        </w:rPr>
        <w:t xml:space="preserve"> </w:t>
      </w:r>
      <w:proofErr w:type="spellStart"/>
      <w:r w:rsidRPr="00980755">
        <w:rPr>
          <w:rFonts w:ascii="Times New Roman" w:hAnsi="Times New Roman"/>
          <w:sz w:val="22"/>
        </w:rPr>
        <w:t>dengan</w:t>
      </w:r>
      <w:proofErr w:type="spellEnd"/>
      <w:r w:rsidRPr="00980755">
        <w:rPr>
          <w:rFonts w:ascii="Times New Roman" w:hAnsi="Times New Roman"/>
          <w:sz w:val="22"/>
        </w:rPr>
        <w:t xml:space="preserve"> air </w:t>
      </w:r>
      <w:proofErr w:type="spellStart"/>
      <w:r w:rsidRPr="00980755">
        <w:rPr>
          <w:rFonts w:ascii="Times New Roman" w:hAnsi="Times New Roman"/>
          <w:sz w:val="22"/>
        </w:rPr>
        <w:t>panas</w:t>
      </w:r>
      <w:proofErr w:type="spellEnd"/>
      <w:r w:rsidRPr="00980755">
        <w:rPr>
          <w:rFonts w:ascii="Times New Roman" w:hAnsi="Times New Roman"/>
          <w:sz w:val="22"/>
        </w:rPr>
        <w:t xml:space="preserve">, </w:t>
      </w:r>
      <w:proofErr w:type="spellStart"/>
      <w:r w:rsidRPr="00980755">
        <w:rPr>
          <w:rFonts w:ascii="Times New Roman" w:hAnsi="Times New Roman"/>
          <w:sz w:val="22"/>
        </w:rPr>
        <w:t>kemudian</w:t>
      </w:r>
      <w:proofErr w:type="spellEnd"/>
      <w:r w:rsidRPr="00980755">
        <w:rPr>
          <w:rFonts w:ascii="Times New Roman" w:hAnsi="Times New Roman"/>
          <w:sz w:val="22"/>
        </w:rPr>
        <w:t xml:space="preserve"> </w:t>
      </w:r>
      <w:proofErr w:type="spellStart"/>
      <w:r w:rsidRPr="00980755">
        <w:rPr>
          <w:rFonts w:ascii="Times New Roman" w:hAnsi="Times New Roman"/>
          <w:sz w:val="22"/>
        </w:rPr>
        <w:t>dipartisi</w:t>
      </w:r>
      <w:proofErr w:type="spellEnd"/>
      <w:r w:rsidRPr="00980755">
        <w:rPr>
          <w:rFonts w:ascii="Times New Roman" w:hAnsi="Times New Roman"/>
          <w:sz w:val="22"/>
        </w:rPr>
        <w:t xml:space="preserve"> </w:t>
      </w:r>
      <w:proofErr w:type="spellStart"/>
      <w:r w:rsidRPr="00980755">
        <w:rPr>
          <w:rFonts w:ascii="Times New Roman" w:hAnsi="Times New Roman"/>
          <w:sz w:val="22"/>
        </w:rPr>
        <w:t>dengan</w:t>
      </w:r>
      <w:proofErr w:type="spellEnd"/>
      <w:r w:rsidRPr="00980755">
        <w:rPr>
          <w:rFonts w:ascii="Times New Roman" w:hAnsi="Times New Roman"/>
          <w:sz w:val="22"/>
        </w:rPr>
        <w:t xml:space="preserve"> air 50 ml dan </w:t>
      </w:r>
      <w:proofErr w:type="spellStart"/>
      <w:r w:rsidRPr="00980755">
        <w:rPr>
          <w:rFonts w:ascii="Times New Roman" w:hAnsi="Times New Roman"/>
          <w:sz w:val="22"/>
        </w:rPr>
        <w:t>pelarut</w:t>
      </w:r>
      <w:proofErr w:type="spellEnd"/>
      <w:r w:rsidRPr="00980755">
        <w:rPr>
          <w:rFonts w:ascii="Times New Roman" w:hAnsi="Times New Roman"/>
          <w:sz w:val="22"/>
        </w:rPr>
        <w:t xml:space="preserve"> n-</w:t>
      </w:r>
      <w:proofErr w:type="spellStart"/>
      <w:r w:rsidRPr="00980755">
        <w:rPr>
          <w:rFonts w:ascii="Times New Roman" w:hAnsi="Times New Roman"/>
          <w:sz w:val="22"/>
        </w:rPr>
        <w:t>heksana</w:t>
      </w:r>
      <w:proofErr w:type="spellEnd"/>
      <w:r w:rsidRPr="00980755">
        <w:rPr>
          <w:rFonts w:ascii="Times New Roman" w:hAnsi="Times New Roman"/>
          <w:sz w:val="22"/>
        </w:rPr>
        <w:t xml:space="preserve"> 50 ml </w:t>
      </w:r>
      <w:proofErr w:type="spellStart"/>
      <w:r w:rsidRPr="00980755">
        <w:rPr>
          <w:rFonts w:ascii="Times New Roman" w:hAnsi="Times New Roman"/>
          <w:sz w:val="22"/>
        </w:rPr>
        <w:t>ke</w:t>
      </w:r>
      <w:proofErr w:type="spellEnd"/>
      <w:r w:rsidRPr="00980755">
        <w:rPr>
          <w:rFonts w:ascii="Times New Roman" w:hAnsi="Times New Roman"/>
          <w:sz w:val="22"/>
        </w:rPr>
        <w:t xml:space="preserve"> </w:t>
      </w:r>
      <w:proofErr w:type="spellStart"/>
      <w:r w:rsidRPr="00980755">
        <w:rPr>
          <w:rFonts w:ascii="Times New Roman" w:hAnsi="Times New Roman"/>
          <w:sz w:val="22"/>
        </w:rPr>
        <w:t>dalam</w:t>
      </w:r>
      <w:proofErr w:type="spellEnd"/>
      <w:r w:rsidRPr="00980755">
        <w:rPr>
          <w:rFonts w:ascii="Times New Roman" w:hAnsi="Times New Roman"/>
          <w:sz w:val="22"/>
        </w:rPr>
        <w:t xml:space="preserve"> </w:t>
      </w:r>
      <w:proofErr w:type="spellStart"/>
      <w:r w:rsidRPr="00980755">
        <w:rPr>
          <w:rFonts w:ascii="Times New Roman" w:hAnsi="Times New Roman"/>
          <w:sz w:val="22"/>
        </w:rPr>
        <w:t>corong</w:t>
      </w:r>
      <w:proofErr w:type="spellEnd"/>
      <w:r w:rsidRPr="00980755">
        <w:rPr>
          <w:rFonts w:ascii="Times New Roman" w:hAnsi="Times New Roman"/>
          <w:sz w:val="22"/>
        </w:rPr>
        <w:t xml:space="preserve"> </w:t>
      </w:r>
      <w:proofErr w:type="spellStart"/>
      <w:r w:rsidRPr="00980755">
        <w:rPr>
          <w:rFonts w:ascii="Times New Roman" w:hAnsi="Times New Roman"/>
          <w:sz w:val="22"/>
        </w:rPr>
        <w:t>pisah</w:t>
      </w:r>
      <w:proofErr w:type="spellEnd"/>
      <w:r w:rsidRPr="00980755">
        <w:rPr>
          <w:rFonts w:ascii="Times New Roman" w:hAnsi="Times New Roman"/>
          <w:sz w:val="22"/>
        </w:rPr>
        <w:t xml:space="preserve"> </w:t>
      </w:r>
      <w:proofErr w:type="spellStart"/>
      <w:r w:rsidRPr="00980755">
        <w:rPr>
          <w:rFonts w:ascii="Times New Roman" w:hAnsi="Times New Roman"/>
          <w:sz w:val="22"/>
        </w:rPr>
        <w:t>diulang</w:t>
      </w:r>
      <w:proofErr w:type="spellEnd"/>
      <w:r w:rsidRPr="00980755">
        <w:rPr>
          <w:rFonts w:ascii="Times New Roman" w:hAnsi="Times New Roman"/>
          <w:sz w:val="22"/>
        </w:rPr>
        <w:t xml:space="preserve"> </w:t>
      </w:r>
      <w:proofErr w:type="spellStart"/>
      <w:r w:rsidRPr="00980755">
        <w:rPr>
          <w:rFonts w:ascii="Times New Roman" w:hAnsi="Times New Roman"/>
          <w:sz w:val="22"/>
        </w:rPr>
        <w:t>sebanyak</w:t>
      </w:r>
      <w:proofErr w:type="spellEnd"/>
      <w:r w:rsidRPr="00980755">
        <w:rPr>
          <w:rFonts w:ascii="Times New Roman" w:hAnsi="Times New Roman"/>
          <w:sz w:val="22"/>
        </w:rPr>
        <w:t xml:space="preserve"> 3 kali. </w:t>
      </w:r>
      <w:proofErr w:type="spellStart"/>
      <w:r w:rsidRPr="00980755">
        <w:rPr>
          <w:rFonts w:ascii="Times New Roman" w:hAnsi="Times New Roman"/>
          <w:sz w:val="22"/>
        </w:rPr>
        <w:t>Fraksi</w:t>
      </w:r>
      <w:proofErr w:type="spellEnd"/>
      <w:r w:rsidRPr="00980755">
        <w:rPr>
          <w:rFonts w:ascii="Times New Roman" w:hAnsi="Times New Roman"/>
          <w:sz w:val="22"/>
        </w:rPr>
        <w:t xml:space="preserve"> n-</w:t>
      </w:r>
      <w:proofErr w:type="spellStart"/>
      <w:r w:rsidRPr="00980755">
        <w:rPr>
          <w:rFonts w:ascii="Times New Roman" w:hAnsi="Times New Roman"/>
          <w:sz w:val="22"/>
        </w:rPr>
        <w:t>heksana</w:t>
      </w:r>
      <w:proofErr w:type="spellEnd"/>
      <w:r w:rsidRPr="00980755">
        <w:rPr>
          <w:rFonts w:ascii="Times New Roman" w:hAnsi="Times New Roman"/>
          <w:sz w:val="22"/>
        </w:rPr>
        <w:t xml:space="preserve"> </w:t>
      </w:r>
      <w:proofErr w:type="spellStart"/>
      <w:r w:rsidRPr="00980755">
        <w:rPr>
          <w:rFonts w:ascii="Times New Roman" w:hAnsi="Times New Roman"/>
          <w:sz w:val="22"/>
        </w:rPr>
        <w:t>merupakan</w:t>
      </w:r>
      <w:proofErr w:type="spellEnd"/>
      <w:r w:rsidRPr="00980755">
        <w:rPr>
          <w:rFonts w:ascii="Times New Roman" w:hAnsi="Times New Roman"/>
          <w:sz w:val="22"/>
        </w:rPr>
        <w:t xml:space="preserve"> </w:t>
      </w:r>
      <w:proofErr w:type="spellStart"/>
      <w:r w:rsidRPr="00980755">
        <w:rPr>
          <w:rFonts w:ascii="Times New Roman" w:hAnsi="Times New Roman"/>
          <w:sz w:val="22"/>
        </w:rPr>
        <w:t>filtrat</w:t>
      </w:r>
      <w:proofErr w:type="spellEnd"/>
      <w:r w:rsidRPr="00980755">
        <w:rPr>
          <w:rFonts w:ascii="Times New Roman" w:hAnsi="Times New Roman"/>
          <w:sz w:val="22"/>
        </w:rPr>
        <w:t xml:space="preserve"> yang </w:t>
      </w:r>
      <w:proofErr w:type="spellStart"/>
      <w:r w:rsidRPr="00980755">
        <w:rPr>
          <w:rFonts w:ascii="Times New Roman" w:hAnsi="Times New Roman"/>
          <w:sz w:val="22"/>
        </w:rPr>
        <w:t>terletak</w:t>
      </w:r>
      <w:proofErr w:type="spellEnd"/>
      <w:r w:rsidRPr="00980755">
        <w:rPr>
          <w:rFonts w:ascii="Times New Roman" w:hAnsi="Times New Roman"/>
          <w:sz w:val="22"/>
        </w:rPr>
        <w:t xml:space="preserve"> </w:t>
      </w:r>
      <w:proofErr w:type="spellStart"/>
      <w:r w:rsidRPr="00980755">
        <w:rPr>
          <w:rFonts w:ascii="Times New Roman" w:hAnsi="Times New Roman"/>
          <w:sz w:val="22"/>
        </w:rPr>
        <w:t>diatas</w:t>
      </w:r>
      <w:proofErr w:type="spellEnd"/>
      <w:r w:rsidRPr="00980755">
        <w:rPr>
          <w:rFonts w:ascii="Times New Roman" w:hAnsi="Times New Roman"/>
          <w:sz w:val="22"/>
        </w:rPr>
        <w:t xml:space="preserve"> dan </w:t>
      </w:r>
      <w:proofErr w:type="spellStart"/>
      <w:r w:rsidRPr="00980755">
        <w:rPr>
          <w:rFonts w:ascii="Times New Roman" w:hAnsi="Times New Roman"/>
          <w:sz w:val="22"/>
        </w:rPr>
        <w:t>fraksi</w:t>
      </w:r>
      <w:proofErr w:type="spellEnd"/>
      <w:r w:rsidRPr="00980755">
        <w:rPr>
          <w:rFonts w:ascii="Times New Roman" w:hAnsi="Times New Roman"/>
          <w:sz w:val="22"/>
        </w:rPr>
        <w:t xml:space="preserve"> air </w:t>
      </w:r>
      <w:proofErr w:type="spellStart"/>
      <w:r w:rsidRPr="00980755">
        <w:rPr>
          <w:rFonts w:ascii="Times New Roman" w:hAnsi="Times New Roman"/>
          <w:sz w:val="22"/>
        </w:rPr>
        <w:t>merupakan</w:t>
      </w:r>
      <w:proofErr w:type="spellEnd"/>
      <w:r w:rsidRPr="00980755">
        <w:rPr>
          <w:rFonts w:ascii="Times New Roman" w:hAnsi="Times New Roman"/>
          <w:sz w:val="22"/>
        </w:rPr>
        <w:t xml:space="preserve"> </w:t>
      </w:r>
      <w:proofErr w:type="spellStart"/>
      <w:r w:rsidRPr="00980755">
        <w:rPr>
          <w:rFonts w:ascii="Times New Roman" w:hAnsi="Times New Roman"/>
          <w:sz w:val="22"/>
        </w:rPr>
        <w:t>filtrat</w:t>
      </w:r>
      <w:proofErr w:type="spellEnd"/>
      <w:r w:rsidRPr="00980755">
        <w:rPr>
          <w:rFonts w:ascii="Times New Roman" w:hAnsi="Times New Roman"/>
          <w:sz w:val="22"/>
        </w:rPr>
        <w:t xml:space="preserve"> yang </w:t>
      </w:r>
      <w:proofErr w:type="spellStart"/>
      <w:r w:rsidRPr="00980755">
        <w:rPr>
          <w:rFonts w:ascii="Times New Roman" w:hAnsi="Times New Roman"/>
          <w:sz w:val="22"/>
        </w:rPr>
        <w:t>terletak</w:t>
      </w:r>
      <w:proofErr w:type="spellEnd"/>
      <w:r w:rsidRPr="00980755">
        <w:rPr>
          <w:rFonts w:ascii="Times New Roman" w:hAnsi="Times New Roman"/>
          <w:sz w:val="22"/>
        </w:rPr>
        <w:t xml:space="preserve"> </w:t>
      </w:r>
      <w:proofErr w:type="spellStart"/>
      <w:r w:rsidRPr="00980755">
        <w:rPr>
          <w:rFonts w:ascii="Times New Roman" w:hAnsi="Times New Roman"/>
          <w:sz w:val="22"/>
        </w:rPr>
        <w:t>dibawah</w:t>
      </w:r>
      <w:proofErr w:type="spellEnd"/>
      <w:r w:rsidRPr="00980755">
        <w:rPr>
          <w:rFonts w:ascii="Times New Roman" w:hAnsi="Times New Roman"/>
          <w:sz w:val="22"/>
        </w:rPr>
        <w:t>.</w:t>
      </w:r>
      <w:r w:rsidRPr="00980755">
        <w:rPr>
          <w:rFonts w:ascii="Times New Roman" w:hAnsi="Times New Roman"/>
          <w:sz w:val="22"/>
          <w:lang w:val="id-ID"/>
        </w:rPr>
        <w:t xml:space="preserve"> </w:t>
      </w:r>
      <w:proofErr w:type="spellStart"/>
      <w:r w:rsidRPr="00980755">
        <w:rPr>
          <w:rFonts w:ascii="Times New Roman" w:hAnsi="Times New Roman"/>
          <w:sz w:val="22"/>
        </w:rPr>
        <w:t>Fraksi</w:t>
      </w:r>
      <w:proofErr w:type="spellEnd"/>
      <w:r w:rsidRPr="00980755">
        <w:rPr>
          <w:rFonts w:ascii="Times New Roman" w:hAnsi="Times New Roman"/>
          <w:sz w:val="22"/>
          <w:lang w:val="id-ID"/>
        </w:rPr>
        <w:t xml:space="preserve"> </w:t>
      </w:r>
      <w:r w:rsidRPr="00980755">
        <w:rPr>
          <w:rFonts w:ascii="Times New Roman" w:hAnsi="Times New Roman"/>
          <w:i/>
          <w:sz w:val="22"/>
        </w:rPr>
        <w:t>n</w:t>
      </w:r>
      <w:r w:rsidRPr="00980755">
        <w:rPr>
          <w:rFonts w:ascii="Times New Roman" w:hAnsi="Times New Roman"/>
          <w:sz w:val="22"/>
          <w:lang w:val="id-ID"/>
        </w:rPr>
        <w:t>-</w:t>
      </w:r>
      <w:proofErr w:type="spellStart"/>
      <w:r w:rsidRPr="00980755">
        <w:rPr>
          <w:rFonts w:ascii="Times New Roman" w:hAnsi="Times New Roman"/>
          <w:sz w:val="22"/>
        </w:rPr>
        <w:t>heksana</w:t>
      </w:r>
      <w:proofErr w:type="spellEnd"/>
      <w:r w:rsidRPr="00980755">
        <w:rPr>
          <w:rFonts w:ascii="Times New Roman" w:hAnsi="Times New Roman"/>
          <w:sz w:val="22"/>
        </w:rPr>
        <w:t xml:space="preserve"> </w:t>
      </w:r>
      <w:proofErr w:type="spellStart"/>
      <w:r w:rsidRPr="00980755">
        <w:rPr>
          <w:rFonts w:ascii="Times New Roman" w:hAnsi="Times New Roman"/>
          <w:sz w:val="22"/>
        </w:rPr>
        <w:t>dipisahkan</w:t>
      </w:r>
      <w:proofErr w:type="spellEnd"/>
      <w:r w:rsidRPr="00980755">
        <w:rPr>
          <w:rFonts w:ascii="Times New Roman" w:hAnsi="Times New Roman"/>
          <w:sz w:val="22"/>
        </w:rPr>
        <w:t xml:space="preserve"> </w:t>
      </w:r>
      <w:proofErr w:type="spellStart"/>
      <w:r w:rsidRPr="00980755">
        <w:rPr>
          <w:rFonts w:ascii="Times New Roman" w:hAnsi="Times New Roman"/>
          <w:sz w:val="22"/>
        </w:rPr>
        <w:t>dari</w:t>
      </w:r>
      <w:proofErr w:type="spellEnd"/>
      <w:r w:rsidRPr="00980755">
        <w:rPr>
          <w:rFonts w:ascii="Times New Roman" w:hAnsi="Times New Roman"/>
          <w:sz w:val="22"/>
        </w:rPr>
        <w:t xml:space="preserve"> </w:t>
      </w:r>
      <w:proofErr w:type="spellStart"/>
      <w:r w:rsidRPr="00980755">
        <w:rPr>
          <w:rFonts w:ascii="Times New Roman" w:hAnsi="Times New Roman"/>
          <w:sz w:val="22"/>
        </w:rPr>
        <w:t>fraksi</w:t>
      </w:r>
      <w:proofErr w:type="spellEnd"/>
      <w:r w:rsidRPr="00980755">
        <w:rPr>
          <w:rFonts w:ascii="Times New Roman" w:hAnsi="Times New Roman"/>
          <w:sz w:val="22"/>
        </w:rPr>
        <w:t xml:space="preserve"> air </w:t>
      </w:r>
      <w:proofErr w:type="spellStart"/>
      <w:r w:rsidRPr="00980755">
        <w:rPr>
          <w:rFonts w:ascii="Times New Roman" w:hAnsi="Times New Roman"/>
          <w:sz w:val="22"/>
        </w:rPr>
        <w:t>ditampung</w:t>
      </w:r>
      <w:proofErr w:type="spellEnd"/>
      <w:r w:rsidRPr="00980755">
        <w:rPr>
          <w:rFonts w:ascii="Times New Roman" w:hAnsi="Times New Roman"/>
          <w:sz w:val="22"/>
        </w:rPr>
        <w:t xml:space="preserve"> dan </w:t>
      </w:r>
      <w:proofErr w:type="spellStart"/>
      <w:r w:rsidRPr="00980755">
        <w:rPr>
          <w:rFonts w:ascii="Times New Roman" w:hAnsi="Times New Roman"/>
          <w:sz w:val="22"/>
        </w:rPr>
        <w:t>dipekatkan</w:t>
      </w:r>
      <w:proofErr w:type="spellEnd"/>
      <w:r w:rsidRPr="00980755">
        <w:rPr>
          <w:rFonts w:ascii="Times New Roman" w:hAnsi="Times New Roman"/>
          <w:sz w:val="22"/>
        </w:rPr>
        <w:t xml:space="preserve"> </w:t>
      </w:r>
      <w:proofErr w:type="spellStart"/>
      <w:r w:rsidRPr="00980755">
        <w:rPr>
          <w:rFonts w:ascii="Times New Roman" w:hAnsi="Times New Roman"/>
          <w:sz w:val="22"/>
        </w:rPr>
        <w:t>dengan</w:t>
      </w:r>
      <w:proofErr w:type="spellEnd"/>
      <w:r w:rsidRPr="00980755">
        <w:rPr>
          <w:rFonts w:ascii="Times New Roman" w:hAnsi="Times New Roman"/>
          <w:sz w:val="22"/>
        </w:rPr>
        <w:t xml:space="preserve"> </w:t>
      </w:r>
      <w:r w:rsidRPr="00980755">
        <w:rPr>
          <w:rFonts w:ascii="Times New Roman" w:hAnsi="Times New Roman"/>
          <w:i/>
          <w:sz w:val="22"/>
        </w:rPr>
        <w:t>rotary evaporator</w:t>
      </w:r>
      <w:r w:rsidRPr="00980755">
        <w:rPr>
          <w:rFonts w:ascii="Times New Roman" w:hAnsi="Times New Roman"/>
          <w:sz w:val="22"/>
        </w:rPr>
        <w:t xml:space="preserve"> pada </w:t>
      </w:r>
      <w:proofErr w:type="spellStart"/>
      <w:r w:rsidRPr="00980755">
        <w:rPr>
          <w:rFonts w:ascii="Times New Roman" w:hAnsi="Times New Roman"/>
          <w:sz w:val="22"/>
        </w:rPr>
        <w:t>suhu</w:t>
      </w:r>
      <w:proofErr w:type="spellEnd"/>
      <w:r w:rsidRPr="00980755">
        <w:rPr>
          <w:rFonts w:ascii="Times New Roman" w:hAnsi="Times New Roman"/>
          <w:sz w:val="22"/>
        </w:rPr>
        <w:t xml:space="preserve"> </w:t>
      </w:r>
      <w:proofErr w:type="spellStart"/>
      <w:r w:rsidRPr="00980755">
        <w:rPr>
          <w:rFonts w:ascii="Times New Roman" w:hAnsi="Times New Roman"/>
          <w:sz w:val="22"/>
        </w:rPr>
        <w:t>penangas</w:t>
      </w:r>
      <w:proofErr w:type="spellEnd"/>
      <w:r w:rsidRPr="00980755">
        <w:rPr>
          <w:rFonts w:ascii="Times New Roman" w:hAnsi="Times New Roman"/>
          <w:sz w:val="22"/>
        </w:rPr>
        <w:t xml:space="preserve"> 50°C.</w:t>
      </w:r>
      <w:r>
        <w:rPr>
          <w:rFonts w:ascii="Times New Roman" w:hAnsi="Times New Roman"/>
          <w:iCs/>
          <w:sz w:val="22"/>
          <w:lang w:val="en-US"/>
        </w:rPr>
        <w:t xml:space="preserve"> </w:t>
      </w:r>
      <w:proofErr w:type="spellStart"/>
      <w:r w:rsidRPr="00980755">
        <w:rPr>
          <w:rFonts w:ascii="Times New Roman" w:hAnsi="Times New Roman"/>
          <w:sz w:val="22"/>
        </w:rPr>
        <w:t>Fraksi</w:t>
      </w:r>
      <w:proofErr w:type="spellEnd"/>
      <w:r w:rsidRPr="00980755">
        <w:rPr>
          <w:rFonts w:ascii="Times New Roman" w:hAnsi="Times New Roman"/>
          <w:sz w:val="22"/>
        </w:rPr>
        <w:t xml:space="preserve"> air </w:t>
      </w:r>
      <w:proofErr w:type="spellStart"/>
      <w:r w:rsidRPr="00980755">
        <w:rPr>
          <w:rFonts w:ascii="Times New Roman" w:hAnsi="Times New Roman"/>
          <w:sz w:val="22"/>
        </w:rPr>
        <w:t>sisa</w:t>
      </w:r>
      <w:proofErr w:type="spellEnd"/>
      <w:r w:rsidRPr="00980755">
        <w:rPr>
          <w:rFonts w:ascii="Times New Roman" w:hAnsi="Times New Roman"/>
          <w:sz w:val="22"/>
        </w:rPr>
        <w:t xml:space="preserve"> </w:t>
      </w:r>
      <w:proofErr w:type="spellStart"/>
      <w:r w:rsidRPr="00980755">
        <w:rPr>
          <w:rFonts w:ascii="Times New Roman" w:hAnsi="Times New Roman"/>
          <w:sz w:val="22"/>
        </w:rPr>
        <w:t>dari</w:t>
      </w:r>
      <w:proofErr w:type="spellEnd"/>
      <w:r w:rsidRPr="00980755">
        <w:rPr>
          <w:rFonts w:ascii="Times New Roman" w:hAnsi="Times New Roman"/>
          <w:sz w:val="22"/>
        </w:rPr>
        <w:t xml:space="preserve"> </w:t>
      </w:r>
      <w:proofErr w:type="spellStart"/>
      <w:r w:rsidRPr="00980755">
        <w:rPr>
          <w:rFonts w:ascii="Times New Roman" w:hAnsi="Times New Roman"/>
          <w:sz w:val="22"/>
        </w:rPr>
        <w:t>fraksi</w:t>
      </w:r>
      <w:proofErr w:type="spellEnd"/>
      <w:r w:rsidRPr="00980755">
        <w:rPr>
          <w:rFonts w:ascii="Times New Roman" w:hAnsi="Times New Roman"/>
          <w:sz w:val="22"/>
        </w:rPr>
        <w:t xml:space="preserve"> n-</w:t>
      </w:r>
      <w:proofErr w:type="spellStart"/>
      <w:r w:rsidRPr="00980755">
        <w:rPr>
          <w:rFonts w:ascii="Times New Roman" w:hAnsi="Times New Roman"/>
          <w:sz w:val="22"/>
        </w:rPr>
        <w:t>heksana</w:t>
      </w:r>
      <w:proofErr w:type="spellEnd"/>
      <w:r w:rsidRPr="00980755">
        <w:rPr>
          <w:rFonts w:ascii="Times New Roman" w:hAnsi="Times New Roman"/>
          <w:sz w:val="22"/>
        </w:rPr>
        <w:t xml:space="preserve"> </w:t>
      </w:r>
      <w:proofErr w:type="spellStart"/>
      <w:r w:rsidRPr="00980755">
        <w:rPr>
          <w:rFonts w:ascii="Times New Roman" w:hAnsi="Times New Roman"/>
          <w:sz w:val="22"/>
        </w:rPr>
        <w:t>kemudian</w:t>
      </w:r>
      <w:proofErr w:type="spellEnd"/>
      <w:r w:rsidRPr="00980755">
        <w:rPr>
          <w:rFonts w:ascii="Times New Roman" w:hAnsi="Times New Roman"/>
          <w:sz w:val="22"/>
        </w:rPr>
        <w:t xml:space="preserve"> </w:t>
      </w:r>
      <w:proofErr w:type="spellStart"/>
      <w:r w:rsidRPr="00980755">
        <w:rPr>
          <w:rFonts w:ascii="Times New Roman" w:hAnsi="Times New Roman"/>
          <w:sz w:val="22"/>
        </w:rPr>
        <w:t>difraksinasi</w:t>
      </w:r>
      <w:proofErr w:type="spellEnd"/>
      <w:r w:rsidRPr="00980755">
        <w:rPr>
          <w:rFonts w:ascii="Times New Roman" w:hAnsi="Times New Roman"/>
          <w:sz w:val="22"/>
        </w:rPr>
        <w:t xml:space="preserve"> </w:t>
      </w:r>
      <w:proofErr w:type="spellStart"/>
      <w:r w:rsidRPr="00980755">
        <w:rPr>
          <w:rFonts w:ascii="Times New Roman" w:hAnsi="Times New Roman"/>
          <w:sz w:val="22"/>
        </w:rPr>
        <w:t>kembali</w:t>
      </w:r>
      <w:proofErr w:type="spellEnd"/>
      <w:r w:rsidRPr="00980755">
        <w:rPr>
          <w:rFonts w:ascii="Times New Roman" w:hAnsi="Times New Roman"/>
          <w:sz w:val="22"/>
        </w:rPr>
        <w:t xml:space="preserve"> </w:t>
      </w:r>
      <w:proofErr w:type="spellStart"/>
      <w:r w:rsidRPr="00980755">
        <w:rPr>
          <w:rFonts w:ascii="Times New Roman" w:hAnsi="Times New Roman"/>
          <w:sz w:val="22"/>
        </w:rPr>
        <w:t>dengan</w:t>
      </w:r>
      <w:proofErr w:type="spellEnd"/>
      <w:r w:rsidRPr="00980755">
        <w:rPr>
          <w:rFonts w:ascii="Times New Roman" w:hAnsi="Times New Roman"/>
          <w:sz w:val="22"/>
        </w:rPr>
        <w:t xml:space="preserve"> </w:t>
      </w:r>
      <w:proofErr w:type="spellStart"/>
      <w:r w:rsidRPr="00980755">
        <w:rPr>
          <w:rFonts w:ascii="Times New Roman" w:hAnsi="Times New Roman"/>
          <w:sz w:val="22"/>
        </w:rPr>
        <w:t>pelarut</w:t>
      </w:r>
      <w:proofErr w:type="spellEnd"/>
      <w:r w:rsidRPr="00980755">
        <w:rPr>
          <w:rFonts w:ascii="Times New Roman" w:hAnsi="Times New Roman"/>
          <w:sz w:val="22"/>
        </w:rPr>
        <w:t xml:space="preserve"> </w:t>
      </w:r>
      <w:proofErr w:type="spellStart"/>
      <w:r w:rsidRPr="00980755">
        <w:rPr>
          <w:rFonts w:ascii="Times New Roman" w:hAnsi="Times New Roman"/>
          <w:sz w:val="22"/>
        </w:rPr>
        <w:t>etil</w:t>
      </w:r>
      <w:proofErr w:type="spellEnd"/>
      <w:r w:rsidRPr="00980755">
        <w:rPr>
          <w:rFonts w:ascii="Times New Roman" w:hAnsi="Times New Roman"/>
          <w:sz w:val="22"/>
        </w:rPr>
        <w:t xml:space="preserve"> </w:t>
      </w:r>
      <w:proofErr w:type="spellStart"/>
      <w:r w:rsidRPr="00980755">
        <w:rPr>
          <w:rFonts w:ascii="Times New Roman" w:hAnsi="Times New Roman"/>
          <w:sz w:val="22"/>
        </w:rPr>
        <w:t>asetat</w:t>
      </w:r>
      <w:proofErr w:type="spellEnd"/>
      <w:r w:rsidRPr="00980755">
        <w:rPr>
          <w:rFonts w:ascii="Times New Roman" w:hAnsi="Times New Roman"/>
          <w:sz w:val="22"/>
        </w:rPr>
        <w:t xml:space="preserve"> 50 ml </w:t>
      </w:r>
      <w:proofErr w:type="spellStart"/>
      <w:r w:rsidRPr="00980755">
        <w:rPr>
          <w:rFonts w:ascii="Times New Roman" w:hAnsi="Times New Roman"/>
          <w:sz w:val="22"/>
        </w:rPr>
        <w:t>menggunakan</w:t>
      </w:r>
      <w:proofErr w:type="spellEnd"/>
      <w:r w:rsidRPr="00980755">
        <w:rPr>
          <w:rFonts w:ascii="Times New Roman" w:hAnsi="Times New Roman"/>
          <w:sz w:val="22"/>
        </w:rPr>
        <w:t xml:space="preserve"> </w:t>
      </w:r>
      <w:proofErr w:type="spellStart"/>
      <w:r w:rsidRPr="00980755">
        <w:rPr>
          <w:rFonts w:ascii="Times New Roman" w:hAnsi="Times New Roman"/>
          <w:sz w:val="22"/>
        </w:rPr>
        <w:t>corong</w:t>
      </w:r>
      <w:proofErr w:type="spellEnd"/>
      <w:r w:rsidRPr="00980755">
        <w:rPr>
          <w:rFonts w:ascii="Times New Roman" w:hAnsi="Times New Roman"/>
          <w:sz w:val="22"/>
        </w:rPr>
        <w:t xml:space="preserve"> </w:t>
      </w:r>
      <w:proofErr w:type="spellStart"/>
      <w:r w:rsidRPr="00980755">
        <w:rPr>
          <w:rFonts w:ascii="Times New Roman" w:hAnsi="Times New Roman"/>
          <w:sz w:val="22"/>
        </w:rPr>
        <w:t>pisah</w:t>
      </w:r>
      <w:proofErr w:type="spellEnd"/>
      <w:r w:rsidRPr="00980755">
        <w:rPr>
          <w:rFonts w:ascii="Times New Roman" w:hAnsi="Times New Roman"/>
          <w:sz w:val="22"/>
        </w:rPr>
        <w:t xml:space="preserve"> proses </w:t>
      </w:r>
      <w:proofErr w:type="spellStart"/>
      <w:r w:rsidRPr="00980755">
        <w:rPr>
          <w:rFonts w:ascii="Times New Roman" w:hAnsi="Times New Roman"/>
          <w:sz w:val="22"/>
        </w:rPr>
        <w:t>ini</w:t>
      </w:r>
      <w:proofErr w:type="spellEnd"/>
      <w:r w:rsidRPr="00980755">
        <w:rPr>
          <w:rFonts w:ascii="Times New Roman" w:hAnsi="Times New Roman"/>
          <w:sz w:val="22"/>
        </w:rPr>
        <w:t xml:space="preserve"> </w:t>
      </w:r>
      <w:proofErr w:type="spellStart"/>
      <w:r w:rsidRPr="00980755">
        <w:rPr>
          <w:rFonts w:ascii="Times New Roman" w:hAnsi="Times New Roman"/>
          <w:sz w:val="22"/>
        </w:rPr>
        <w:t>diulang</w:t>
      </w:r>
      <w:proofErr w:type="spellEnd"/>
      <w:r w:rsidRPr="00980755">
        <w:rPr>
          <w:rFonts w:ascii="Times New Roman" w:hAnsi="Times New Roman"/>
          <w:sz w:val="22"/>
        </w:rPr>
        <w:t xml:space="preserve"> </w:t>
      </w:r>
      <w:proofErr w:type="spellStart"/>
      <w:r w:rsidRPr="00980755">
        <w:rPr>
          <w:rFonts w:ascii="Times New Roman" w:hAnsi="Times New Roman"/>
          <w:sz w:val="22"/>
        </w:rPr>
        <w:t>sebanyak</w:t>
      </w:r>
      <w:proofErr w:type="spellEnd"/>
      <w:r w:rsidRPr="00980755">
        <w:rPr>
          <w:rFonts w:ascii="Times New Roman" w:hAnsi="Times New Roman"/>
          <w:sz w:val="22"/>
        </w:rPr>
        <w:t xml:space="preserve"> 3 kali. </w:t>
      </w:r>
      <w:proofErr w:type="spellStart"/>
      <w:r w:rsidRPr="00980755">
        <w:rPr>
          <w:rFonts w:ascii="Times New Roman" w:hAnsi="Times New Roman"/>
          <w:sz w:val="22"/>
        </w:rPr>
        <w:t>Fraksi</w:t>
      </w:r>
      <w:proofErr w:type="spellEnd"/>
      <w:r w:rsidRPr="00980755">
        <w:rPr>
          <w:rFonts w:ascii="Times New Roman" w:hAnsi="Times New Roman"/>
          <w:sz w:val="22"/>
        </w:rPr>
        <w:t xml:space="preserve"> </w:t>
      </w:r>
      <w:proofErr w:type="spellStart"/>
      <w:r w:rsidRPr="00980755">
        <w:rPr>
          <w:rFonts w:ascii="Times New Roman" w:hAnsi="Times New Roman"/>
          <w:sz w:val="22"/>
        </w:rPr>
        <w:t>etil</w:t>
      </w:r>
      <w:proofErr w:type="spellEnd"/>
      <w:r w:rsidRPr="00980755">
        <w:rPr>
          <w:rFonts w:ascii="Times New Roman" w:hAnsi="Times New Roman"/>
          <w:sz w:val="22"/>
        </w:rPr>
        <w:t xml:space="preserve"> </w:t>
      </w:r>
      <w:proofErr w:type="spellStart"/>
      <w:r w:rsidRPr="00980755">
        <w:rPr>
          <w:rFonts w:ascii="Times New Roman" w:hAnsi="Times New Roman"/>
          <w:sz w:val="22"/>
        </w:rPr>
        <w:t>asetat</w:t>
      </w:r>
      <w:proofErr w:type="spellEnd"/>
      <w:r w:rsidRPr="00980755">
        <w:rPr>
          <w:rFonts w:ascii="Times New Roman" w:hAnsi="Times New Roman"/>
          <w:sz w:val="22"/>
        </w:rPr>
        <w:t xml:space="preserve"> </w:t>
      </w:r>
      <w:proofErr w:type="spellStart"/>
      <w:r w:rsidRPr="00980755">
        <w:rPr>
          <w:rFonts w:ascii="Times New Roman" w:hAnsi="Times New Roman"/>
          <w:sz w:val="22"/>
        </w:rPr>
        <w:t>merupakan</w:t>
      </w:r>
      <w:proofErr w:type="spellEnd"/>
      <w:r w:rsidRPr="00980755">
        <w:rPr>
          <w:rFonts w:ascii="Times New Roman" w:hAnsi="Times New Roman"/>
          <w:sz w:val="22"/>
        </w:rPr>
        <w:t xml:space="preserve"> </w:t>
      </w:r>
      <w:proofErr w:type="spellStart"/>
      <w:r w:rsidRPr="00980755">
        <w:rPr>
          <w:rFonts w:ascii="Times New Roman" w:hAnsi="Times New Roman"/>
          <w:sz w:val="22"/>
        </w:rPr>
        <w:t>filtrat</w:t>
      </w:r>
      <w:proofErr w:type="spellEnd"/>
      <w:r w:rsidRPr="00980755">
        <w:rPr>
          <w:rFonts w:ascii="Times New Roman" w:hAnsi="Times New Roman"/>
          <w:sz w:val="22"/>
        </w:rPr>
        <w:t xml:space="preserve"> yang </w:t>
      </w:r>
      <w:proofErr w:type="spellStart"/>
      <w:r w:rsidRPr="00980755">
        <w:rPr>
          <w:rFonts w:ascii="Times New Roman" w:hAnsi="Times New Roman"/>
          <w:sz w:val="22"/>
        </w:rPr>
        <w:t>terletak</w:t>
      </w:r>
      <w:proofErr w:type="spellEnd"/>
      <w:r w:rsidRPr="00980755">
        <w:rPr>
          <w:rFonts w:ascii="Times New Roman" w:hAnsi="Times New Roman"/>
          <w:sz w:val="22"/>
        </w:rPr>
        <w:t xml:space="preserve"> </w:t>
      </w:r>
      <w:proofErr w:type="spellStart"/>
      <w:r w:rsidRPr="00980755">
        <w:rPr>
          <w:rFonts w:ascii="Times New Roman" w:hAnsi="Times New Roman"/>
          <w:sz w:val="22"/>
        </w:rPr>
        <w:t>diatas</w:t>
      </w:r>
      <w:proofErr w:type="spellEnd"/>
      <w:r w:rsidRPr="00980755">
        <w:rPr>
          <w:rFonts w:ascii="Times New Roman" w:hAnsi="Times New Roman"/>
          <w:sz w:val="22"/>
        </w:rPr>
        <w:t xml:space="preserve"> dan </w:t>
      </w:r>
      <w:proofErr w:type="spellStart"/>
      <w:r w:rsidRPr="00980755">
        <w:rPr>
          <w:rFonts w:ascii="Times New Roman" w:hAnsi="Times New Roman"/>
          <w:sz w:val="22"/>
        </w:rPr>
        <w:t>fraksi</w:t>
      </w:r>
      <w:proofErr w:type="spellEnd"/>
      <w:r w:rsidRPr="00980755">
        <w:rPr>
          <w:rFonts w:ascii="Times New Roman" w:hAnsi="Times New Roman"/>
          <w:sz w:val="22"/>
        </w:rPr>
        <w:t xml:space="preserve"> air </w:t>
      </w:r>
      <w:proofErr w:type="spellStart"/>
      <w:r w:rsidRPr="00980755">
        <w:rPr>
          <w:rFonts w:ascii="Times New Roman" w:hAnsi="Times New Roman"/>
          <w:sz w:val="22"/>
        </w:rPr>
        <w:t>terletak</w:t>
      </w:r>
      <w:proofErr w:type="spellEnd"/>
      <w:r w:rsidRPr="00980755">
        <w:rPr>
          <w:rFonts w:ascii="Times New Roman" w:hAnsi="Times New Roman"/>
          <w:sz w:val="22"/>
        </w:rPr>
        <w:t xml:space="preserve"> </w:t>
      </w:r>
      <w:proofErr w:type="spellStart"/>
      <w:r w:rsidRPr="00980755">
        <w:rPr>
          <w:rFonts w:ascii="Times New Roman" w:hAnsi="Times New Roman"/>
          <w:sz w:val="22"/>
        </w:rPr>
        <w:t>dibawah</w:t>
      </w:r>
      <w:proofErr w:type="spellEnd"/>
      <w:r w:rsidRPr="00980755">
        <w:rPr>
          <w:rFonts w:ascii="Times New Roman" w:hAnsi="Times New Roman"/>
          <w:sz w:val="22"/>
        </w:rPr>
        <w:t>.</w:t>
      </w:r>
      <w:r w:rsidRPr="00980755">
        <w:rPr>
          <w:rFonts w:ascii="Times New Roman" w:hAnsi="Times New Roman"/>
          <w:sz w:val="22"/>
          <w:lang w:val="id-ID"/>
        </w:rPr>
        <w:t xml:space="preserve"> </w:t>
      </w:r>
      <w:proofErr w:type="spellStart"/>
      <w:r w:rsidRPr="00980755">
        <w:rPr>
          <w:rFonts w:ascii="Times New Roman" w:hAnsi="Times New Roman"/>
          <w:sz w:val="22"/>
        </w:rPr>
        <w:t>Fraksi</w:t>
      </w:r>
      <w:proofErr w:type="spellEnd"/>
      <w:r w:rsidRPr="00980755">
        <w:rPr>
          <w:rFonts w:ascii="Times New Roman" w:hAnsi="Times New Roman"/>
          <w:sz w:val="22"/>
        </w:rPr>
        <w:t xml:space="preserve"> </w:t>
      </w:r>
      <w:proofErr w:type="spellStart"/>
      <w:r w:rsidRPr="00980755">
        <w:rPr>
          <w:rFonts w:ascii="Times New Roman" w:hAnsi="Times New Roman"/>
          <w:sz w:val="22"/>
        </w:rPr>
        <w:t>etil</w:t>
      </w:r>
      <w:proofErr w:type="spellEnd"/>
      <w:r w:rsidRPr="00980755">
        <w:rPr>
          <w:rFonts w:ascii="Times New Roman" w:hAnsi="Times New Roman"/>
          <w:sz w:val="22"/>
        </w:rPr>
        <w:t xml:space="preserve"> </w:t>
      </w:r>
      <w:proofErr w:type="spellStart"/>
      <w:r w:rsidRPr="00980755">
        <w:rPr>
          <w:rFonts w:ascii="Times New Roman" w:hAnsi="Times New Roman"/>
          <w:sz w:val="22"/>
        </w:rPr>
        <w:t>asetat</w:t>
      </w:r>
      <w:proofErr w:type="spellEnd"/>
      <w:r w:rsidRPr="00980755">
        <w:rPr>
          <w:rFonts w:ascii="Times New Roman" w:hAnsi="Times New Roman"/>
          <w:sz w:val="22"/>
        </w:rPr>
        <w:t xml:space="preserve"> </w:t>
      </w:r>
      <w:proofErr w:type="spellStart"/>
      <w:r w:rsidRPr="00980755">
        <w:rPr>
          <w:rFonts w:ascii="Times New Roman" w:hAnsi="Times New Roman"/>
          <w:sz w:val="22"/>
        </w:rPr>
        <w:t>dipisahkan</w:t>
      </w:r>
      <w:proofErr w:type="spellEnd"/>
      <w:r w:rsidRPr="00980755">
        <w:rPr>
          <w:rFonts w:ascii="Times New Roman" w:hAnsi="Times New Roman"/>
          <w:sz w:val="22"/>
        </w:rPr>
        <w:t xml:space="preserve"> </w:t>
      </w:r>
      <w:proofErr w:type="spellStart"/>
      <w:r w:rsidRPr="00980755">
        <w:rPr>
          <w:rFonts w:ascii="Times New Roman" w:hAnsi="Times New Roman"/>
          <w:sz w:val="22"/>
        </w:rPr>
        <w:t>dari</w:t>
      </w:r>
      <w:proofErr w:type="spellEnd"/>
      <w:r w:rsidRPr="00980755">
        <w:rPr>
          <w:rFonts w:ascii="Times New Roman" w:hAnsi="Times New Roman"/>
          <w:sz w:val="22"/>
        </w:rPr>
        <w:t xml:space="preserve"> </w:t>
      </w:r>
      <w:proofErr w:type="spellStart"/>
      <w:r w:rsidRPr="00980755">
        <w:rPr>
          <w:rFonts w:ascii="Times New Roman" w:hAnsi="Times New Roman"/>
          <w:sz w:val="22"/>
        </w:rPr>
        <w:t>fraksi</w:t>
      </w:r>
      <w:proofErr w:type="spellEnd"/>
      <w:r w:rsidRPr="00980755">
        <w:rPr>
          <w:rFonts w:ascii="Times New Roman" w:hAnsi="Times New Roman"/>
          <w:sz w:val="22"/>
        </w:rPr>
        <w:t xml:space="preserve"> air </w:t>
      </w:r>
      <w:proofErr w:type="spellStart"/>
      <w:r w:rsidRPr="00980755">
        <w:rPr>
          <w:rFonts w:ascii="Times New Roman" w:hAnsi="Times New Roman"/>
          <w:sz w:val="22"/>
        </w:rPr>
        <w:t>kemudian</w:t>
      </w:r>
      <w:proofErr w:type="spellEnd"/>
      <w:r w:rsidRPr="00980755">
        <w:rPr>
          <w:rFonts w:ascii="Times New Roman" w:hAnsi="Times New Roman"/>
          <w:sz w:val="22"/>
        </w:rPr>
        <w:t xml:space="preserve"> </w:t>
      </w:r>
      <w:proofErr w:type="spellStart"/>
      <w:r w:rsidRPr="00980755">
        <w:rPr>
          <w:rFonts w:ascii="Times New Roman" w:hAnsi="Times New Roman"/>
          <w:sz w:val="22"/>
        </w:rPr>
        <w:t>dipekatkan</w:t>
      </w:r>
      <w:proofErr w:type="spellEnd"/>
      <w:r w:rsidRPr="00980755">
        <w:rPr>
          <w:rFonts w:ascii="Times New Roman" w:hAnsi="Times New Roman"/>
          <w:sz w:val="22"/>
        </w:rPr>
        <w:t xml:space="preserve"> </w:t>
      </w:r>
      <w:proofErr w:type="spellStart"/>
      <w:r w:rsidRPr="00980755">
        <w:rPr>
          <w:rFonts w:ascii="Times New Roman" w:hAnsi="Times New Roman"/>
          <w:sz w:val="22"/>
        </w:rPr>
        <w:t>dengan</w:t>
      </w:r>
      <w:proofErr w:type="spellEnd"/>
      <w:r w:rsidRPr="00980755">
        <w:rPr>
          <w:rFonts w:ascii="Times New Roman" w:hAnsi="Times New Roman"/>
          <w:sz w:val="22"/>
        </w:rPr>
        <w:t xml:space="preserve"> </w:t>
      </w:r>
      <w:r w:rsidRPr="00980755">
        <w:rPr>
          <w:rFonts w:ascii="Times New Roman" w:hAnsi="Times New Roman"/>
          <w:i/>
          <w:sz w:val="22"/>
        </w:rPr>
        <w:t xml:space="preserve">rotary evaporator </w:t>
      </w:r>
      <w:proofErr w:type="spellStart"/>
      <w:r w:rsidRPr="00980755">
        <w:rPr>
          <w:rFonts w:ascii="Times New Roman" w:hAnsi="Times New Roman"/>
          <w:sz w:val="22"/>
        </w:rPr>
        <w:t>dengan</w:t>
      </w:r>
      <w:proofErr w:type="spellEnd"/>
      <w:r w:rsidRPr="00980755">
        <w:rPr>
          <w:rFonts w:ascii="Times New Roman" w:hAnsi="Times New Roman"/>
          <w:sz w:val="22"/>
        </w:rPr>
        <w:t xml:space="preserve"> </w:t>
      </w:r>
      <w:proofErr w:type="spellStart"/>
      <w:r w:rsidRPr="00980755">
        <w:rPr>
          <w:rFonts w:ascii="Times New Roman" w:hAnsi="Times New Roman"/>
          <w:sz w:val="22"/>
        </w:rPr>
        <w:t>suhu</w:t>
      </w:r>
      <w:proofErr w:type="spellEnd"/>
      <w:r w:rsidRPr="00980755">
        <w:rPr>
          <w:rFonts w:ascii="Times New Roman" w:hAnsi="Times New Roman"/>
          <w:sz w:val="22"/>
        </w:rPr>
        <w:t xml:space="preserve"> </w:t>
      </w:r>
      <w:proofErr w:type="spellStart"/>
      <w:r w:rsidRPr="00980755">
        <w:rPr>
          <w:rFonts w:ascii="Times New Roman" w:hAnsi="Times New Roman"/>
          <w:sz w:val="22"/>
        </w:rPr>
        <w:t>penangas</w:t>
      </w:r>
      <w:proofErr w:type="spellEnd"/>
      <w:r w:rsidRPr="00980755">
        <w:rPr>
          <w:rFonts w:ascii="Times New Roman" w:hAnsi="Times New Roman"/>
          <w:sz w:val="22"/>
        </w:rPr>
        <w:t xml:space="preserve"> 50°C. </w:t>
      </w:r>
      <w:proofErr w:type="spellStart"/>
      <w:r w:rsidRPr="00980755">
        <w:rPr>
          <w:rFonts w:ascii="Times New Roman" w:hAnsi="Times New Roman"/>
          <w:sz w:val="22"/>
        </w:rPr>
        <w:t>Filtrat</w:t>
      </w:r>
      <w:proofErr w:type="spellEnd"/>
      <w:r w:rsidRPr="00980755">
        <w:rPr>
          <w:rFonts w:ascii="Times New Roman" w:hAnsi="Times New Roman"/>
          <w:sz w:val="22"/>
        </w:rPr>
        <w:t xml:space="preserve"> </w:t>
      </w:r>
      <w:proofErr w:type="spellStart"/>
      <w:r w:rsidRPr="00980755">
        <w:rPr>
          <w:rFonts w:ascii="Times New Roman" w:hAnsi="Times New Roman"/>
          <w:sz w:val="22"/>
        </w:rPr>
        <w:t>sisa</w:t>
      </w:r>
      <w:proofErr w:type="spellEnd"/>
      <w:r w:rsidRPr="00980755">
        <w:rPr>
          <w:rFonts w:ascii="Times New Roman" w:hAnsi="Times New Roman"/>
          <w:sz w:val="22"/>
        </w:rPr>
        <w:t xml:space="preserve"> </w:t>
      </w:r>
      <w:proofErr w:type="spellStart"/>
      <w:r w:rsidRPr="00980755">
        <w:rPr>
          <w:rFonts w:ascii="Times New Roman" w:hAnsi="Times New Roman"/>
          <w:sz w:val="22"/>
        </w:rPr>
        <w:t>fraksinasi</w:t>
      </w:r>
      <w:proofErr w:type="spellEnd"/>
      <w:r w:rsidRPr="00980755">
        <w:rPr>
          <w:rFonts w:ascii="Times New Roman" w:hAnsi="Times New Roman"/>
          <w:sz w:val="22"/>
        </w:rPr>
        <w:t xml:space="preserve"> </w:t>
      </w:r>
      <w:proofErr w:type="spellStart"/>
      <w:r w:rsidRPr="00980755">
        <w:rPr>
          <w:rFonts w:ascii="Times New Roman" w:hAnsi="Times New Roman"/>
          <w:sz w:val="22"/>
        </w:rPr>
        <w:t>dengan</w:t>
      </w:r>
      <w:proofErr w:type="spellEnd"/>
      <w:r w:rsidRPr="00980755">
        <w:rPr>
          <w:rFonts w:ascii="Times New Roman" w:hAnsi="Times New Roman"/>
          <w:sz w:val="22"/>
        </w:rPr>
        <w:t xml:space="preserve"> </w:t>
      </w:r>
      <w:proofErr w:type="spellStart"/>
      <w:r w:rsidRPr="00980755">
        <w:rPr>
          <w:rFonts w:ascii="Times New Roman" w:hAnsi="Times New Roman"/>
          <w:sz w:val="22"/>
        </w:rPr>
        <w:t>etil</w:t>
      </w:r>
      <w:proofErr w:type="spellEnd"/>
      <w:r w:rsidRPr="00980755">
        <w:rPr>
          <w:rFonts w:ascii="Times New Roman" w:hAnsi="Times New Roman"/>
          <w:sz w:val="22"/>
        </w:rPr>
        <w:t xml:space="preserve"> </w:t>
      </w:r>
      <w:proofErr w:type="spellStart"/>
      <w:r w:rsidRPr="00980755">
        <w:rPr>
          <w:rFonts w:ascii="Times New Roman" w:hAnsi="Times New Roman"/>
          <w:sz w:val="22"/>
        </w:rPr>
        <w:t>asetat</w:t>
      </w:r>
      <w:proofErr w:type="spellEnd"/>
      <w:r w:rsidRPr="00980755">
        <w:rPr>
          <w:rFonts w:ascii="Times New Roman" w:hAnsi="Times New Roman"/>
          <w:sz w:val="22"/>
        </w:rPr>
        <w:t xml:space="preserve"> </w:t>
      </w:r>
      <w:proofErr w:type="spellStart"/>
      <w:r w:rsidRPr="00980755">
        <w:rPr>
          <w:rFonts w:ascii="Times New Roman" w:hAnsi="Times New Roman"/>
          <w:sz w:val="22"/>
        </w:rPr>
        <w:t>adalah</w:t>
      </w:r>
      <w:proofErr w:type="spellEnd"/>
      <w:r w:rsidRPr="00980755">
        <w:rPr>
          <w:rFonts w:ascii="Times New Roman" w:hAnsi="Times New Roman"/>
          <w:sz w:val="22"/>
        </w:rPr>
        <w:t xml:space="preserve"> </w:t>
      </w:r>
      <w:proofErr w:type="spellStart"/>
      <w:r w:rsidRPr="00980755">
        <w:rPr>
          <w:rFonts w:ascii="Times New Roman" w:hAnsi="Times New Roman"/>
          <w:sz w:val="22"/>
        </w:rPr>
        <w:t>fraksi</w:t>
      </w:r>
      <w:proofErr w:type="spellEnd"/>
      <w:r w:rsidRPr="00980755">
        <w:rPr>
          <w:rFonts w:ascii="Times New Roman" w:hAnsi="Times New Roman"/>
          <w:sz w:val="22"/>
        </w:rPr>
        <w:t xml:space="preserve"> air, yang </w:t>
      </w:r>
      <w:proofErr w:type="spellStart"/>
      <w:r w:rsidRPr="00980755">
        <w:rPr>
          <w:rFonts w:ascii="Times New Roman" w:hAnsi="Times New Roman"/>
          <w:sz w:val="22"/>
        </w:rPr>
        <w:t>kemudian</w:t>
      </w:r>
      <w:proofErr w:type="spellEnd"/>
      <w:r w:rsidRPr="00980755">
        <w:rPr>
          <w:rFonts w:ascii="Times New Roman" w:hAnsi="Times New Roman"/>
          <w:sz w:val="22"/>
        </w:rPr>
        <w:t xml:space="preserve"> </w:t>
      </w:r>
      <w:proofErr w:type="spellStart"/>
      <w:r w:rsidRPr="00980755">
        <w:rPr>
          <w:rFonts w:ascii="Times New Roman" w:hAnsi="Times New Roman"/>
          <w:sz w:val="22"/>
        </w:rPr>
        <w:t>dikentalkan</w:t>
      </w:r>
      <w:proofErr w:type="spellEnd"/>
      <w:r w:rsidRPr="00980755">
        <w:rPr>
          <w:rFonts w:ascii="Times New Roman" w:hAnsi="Times New Roman"/>
          <w:sz w:val="22"/>
        </w:rPr>
        <w:t xml:space="preserve"> </w:t>
      </w:r>
      <w:proofErr w:type="spellStart"/>
      <w:r w:rsidRPr="00980755">
        <w:rPr>
          <w:rFonts w:ascii="Times New Roman" w:hAnsi="Times New Roman"/>
          <w:sz w:val="22"/>
        </w:rPr>
        <w:t>dengan</w:t>
      </w:r>
      <w:proofErr w:type="spellEnd"/>
      <w:r w:rsidRPr="00980755">
        <w:rPr>
          <w:rFonts w:ascii="Times New Roman" w:hAnsi="Times New Roman"/>
          <w:sz w:val="22"/>
        </w:rPr>
        <w:t xml:space="preserve"> </w:t>
      </w:r>
      <w:proofErr w:type="spellStart"/>
      <w:r w:rsidRPr="00980755">
        <w:rPr>
          <w:rFonts w:ascii="Times New Roman" w:hAnsi="Times New Roman"/>
          <w:sz w:val="22"/>
        </w:rPr>
        <w:t>penangas</w:t>
      </w:r>
      <w:proofErr w:type="spellEnd"/>
      <w:r w:rsidRPr="00980755">
        <w:rPr>
          <w:rFonts w:ascii="Times New Roman" w:hAnsi="Times New Roman"/>
          <w:sz w:val="22"/>
        </w:rPr>
        <w:t xml:space="preserve"> air </w:t>
      </w:r>
      <w:proofErr w:type="spellStart"/>
      <w:r w:rsidRPr="00980755">
        <w:rPr>
          <w:rFonts w:ascii="Times New Roman" w:hAnsi="Times New Roman"/>
          <w:sz w:val="22"/>
        </w:rPr>
        <w:t>sampai</w:t>
      </w:r>
      <w:proofErr w:type="spellEnd"/>
      <w:r w:rsidRPr="00980755">
        <w:rPr>
          <w:rFonts w:ascii="Times New Roman" w:hAnsi="Times New Roman"/>
          <w:sz w:val="22"/>
        </w:rPr>
        <w:t xml:space="preserve"> </w:t>
      </w:r>
      <w:proofErr w:type="spellStart"/>
      <w:r w:rsidRPr="00980755">
        <w:rPr>
          <w:rFonts w:ascii="Times New Roman" w:hAnsi="Times New Roman"/>
          <w:sz w:val="22"/>
        </w:rPr>
        <w:t>kenta</w:t>
      </w:r>
      <w:proofErr w:type="spellEnd"/>
      <w:r w:rsidRPr="00980755">
        <w:rPr>
          <w:rFonts w:ascii="Times New Roman" w:hAnsi="Times New Roman"/>
          <w:sz w:val="22"/>
          <w:lang w:val="id-ID"/>
        </w:rPr>
        <w:t>l</w:t>
      </w:r>
      <w:r>
        <w:rPr>
          <w:rFonts w:ascii="Times New Roman" w:hAnsi="Times New Roman"/>
          <w:sz w:val="22"/>
          <w:lang w:val="en-US"/>
        </w:rPr>
        <w:t xml:space="preserve">. </w:t>
      </w:r>
    </w:p>
    <w:p w14:paraId="67AFF0F3" w14:textId="45784316" w:rsidR="00D0184C" w:rsidRDefault="00D0184C" w:rsidP="00D0184C">
      <w:pPr>
        <w:tabs>
          <w:tab w:val="left" w:pos="1134"/>
        </w:tabs>
        <w:autoSpaceDE w:val="0"/>
        <w:autoSpaceDN w:val="0"/>
        <w:adjustRightInd w:val="0"/>
        <w:ind w:firstLine="0"/>
        <w:rPr>
          <w:rFonts w:ascii="Times New Roman" w:hAnsi="Times New Roman"/>
          <w:b/>
          <w:sz w:val="22"/>
          <w:lang w:val="en-US"/>
        </w:rPr>
      </w:pPr>
    </w:p>
    <w:p w14:paraId="31B27976" w14:textId="322A88D0" w:rsidR="009D0A82" w:rsidRDefault="009D0A82" w:rsidP="009D0A82">
      <w:pPr>
        <w:tabs>
          <w:tab w:val="left" w:pos="1134"/>
        </w:tabs>
        <w:autoSpaceDE w:val="0"/>
        <w:autoSpaceDN w:val="0"/>
        <w:adjustRightInd w:val="0"/>
        <w:spacing w:before="0"/>
        <w:ind w:firstLine="0"/>
        <w:rPr>
          <w:rFonts w:ascii="Times New Roman" w:hAnsi="Times New Roman"/>
          <w:b/>
          <w:sz w:val="22"/>
          <w:lang w:val="en-US"/>
        </w:rPr>
      </w:pPr>
      <w:proofErr w:type="spellStart"/>
      <w:r>
        <w:rPr>
          <w:rFonts w:ascii="Times New Roman" w:hAnsi="Times New Roman"/>
          <w:b/>
          <w:sz w:val="22"/>
          <w:lang w:val="en-US"/>
        </w:rPr>
        <w:t>Identifikasi</w:t>
      </w:r>
      <w:proofErr w:type="spellEnd"/>
      <w:r>
        <w:rPr>
          <w:rFonts w:ascii="Times New Roman" w:hAnsi="Times New Roman"/>
          <w:b/>
          <w:sz w:val="22"/>
          <w:lang w:val="en-US"/>
        </w:rPr>
        <w:t xml:space="preserve"> </w:t>
      </w:r>
      <w:proofErr w:type="spellStart"/>
      <w:r>
        <w:rPr>
          <w:rFonts w:ascii="Times New Roman" w:hAnsi="Times New Roman"/>
          <w:b/>
          <w:sz w:val="22"/>
          <w:lang w:val="en-US"/>
        </w:rPr>
        <w:t>kandungan</w:t>
      </w:r>
      <w:proofErr w:type="spellEnd"/>
      <w:r>
        <w:rPr>
          <w:rFonts w:ascii="Times New Roman" w:hAnsi="Times New Roman"/>
          <w:b/>
          <w:sz w:val="22"/>
          <w:lang w:val="en-US"/>
        </w:rPr>
        <w:t xml:space="preserve"> </w:t>
      </w:r>
      <w:proofErr w:type="spellStart"/>
      <w:r>
        <w:rPr>
          <w:rFonts w:ascii="Times New Roman" w:hAnsi="Times New Roman"/>
          <w:b/>
          <w:sz w:val="22"/>
          <w:lang w:val="en-US"/>
        </w:rPr>
        <w:t>senyawa</w:t>
      </w:r>
      <w:proofErr w:type="spellEnd"/>
      <w:r>
        <w:rPr>
          <w:rFonts w:ascii="Times New Roman" w:hAnsi="Times New Roman"/>
          <w:b/>
          <w:sz w:val="22"/>
          <w:lang w:val="en-US"/>
        </w:rPr>
        <w:t xml:space="preserve"> </w:t>
      </w:r>
      <w:proofErr w:type="spellStart"/>
      <w:r>
        <w:rPr>
          <w:rFonts w:ascii="Times New Roman" w:hAnsi="Times New Roman"/>
          <w:b/>
          <w:sz w:val="22"/>
          <w:lang w:val="en-US"/>
        </w:rPr>
        <w:t>dengan</w:t>
      </w:r>
      <w:proofErr w:type="spellEnd"/>
      <w:r>
        <w:rPr>
          <w:rFonts w:ascii="Times New Roman" w:hAnsi="Times New Roman"/>
          <w:b/>
          <w:sz w:val="22"/>
          <w:lang w:val="en-US"/>
        </w:rPr>
        <w:t xml:space="preserve"> </w:t>
      </w:r>
      <w:proofErr w:type="spellStart"/>
      <w:r>
        <w:rPr>
          <w:rFonts w:ascii="Times New Roman" w:hAnsi="Times New Roman"/>
          <w:b/>
          <w:sz w:val="22"/>
          <w:lang w:val="en-US"/>
        </w:rPr>
        <w:t>Kromarografi</w:t>
      </w:r>
      <w:proofErr w:type="spellEnd"/>
      <w:r>
        <w:rPr>
          <w:rFonts w:ascii="Times New Roman" w:hAnsi="Times New Roman"/>
          <w:b/>
          <w:sz w:val="22"/>
          <w:lang w:val="en-US"/>
        </w:rPr>
        <w:t xml:space="preserve"> Lapis Tipis (KLT)</w:t>
      </w:r>
    </w:p>
    <w:p w14:paraId="24CF616A" w14:textId="77777777" w:rsidR="009D0A82" w:rsidRDefault="009D0A82" w:rsidP="00D0184C">
      <w:pPr>
        <w:tabs>
          <w:tab w:val="left" w:pos="1134"/>
        </w:tabs>
        <w:autoSpaceDE w:val="0"/>
        <w:autoSpaceDN w:val="0"/>
        <w:adjustRightInd w:val="0"/>
        <w:ind w:firstLine="0"/>
        <w:rPr>
          <w:rFonts w:ascii="Times New Roman" w:hAnsi="Times New Roman"/>
          <w:b/>
          <w:sz w:val="22"/>
          <w:lang w:val="en-US"/>
        </w:rPr>
      </w:pPr>
    </w:p>
    <w:p w14:paraId="1D50519F" w14:textId="2610F645" w:rsidR="009D0A82" w:rsidRDefault="009D0A82" w:rsidP="009D0A82">
      <w:pPr>
        <w:pStyle w:val="ListParagraph"/>
        <w:numPr>
          <w:ilvl w:val="0"/>
          <w:numId w:val="13"/>
        </w:numPr>
        <w:tabs>
          <w:tab w:val="left" w:pos="1134"/>
        </w:tabs>
        <w:autoSpaceDE w:val="0"/>
        <w:autoSpaceDN w:val="0"/>
        <w:adjustRightInd w:val="0"/>
        <w:spacing w:after="0"/>
        <w:ind w:left="426" w:hanging="426"/>
        <w:rPr>
          <w:rFonts w:ascii="Times New Roman" w:hAnsi="Times New Roman"/>
          <w:b/>
          <w:lang w:val="en-US"/>
        </w:rPr>
      </w:pPr>
      <w:r>
        <w:rPr>
          <w:rFonts w:ascii="Times New Roman" w:hAnsi="Times New Roman"/>
          <w:b/>
          <w:lang w:val="en-US"/>
        </w:rPr>
        <w:t>Identifikasi polifenol</w:t>
      </w:r>
    </w:p>
    <w:p w14:paraId="538C0FE8" w14:textId="77777777" w:rsidR="009D0A82" w:rsidRPr="009D0A82" w:rsidRDefault="009D0A82" w:rsidP="009D0A82">
      <w:pPr>
        <w:ind w:firstLine="567"/>
        <w:rPr>
          <w:rFonts w:ascii="Times New Roman" w:hAnsi="Times New Roman"/>
          <w:color w:val="000000"/>
          <w:sz w:val="22"/>
          <w:lang w:val="id-ID"/>
        </w:rPr>
      </w:pPr>
      <w:proofErr w:type="spellStart"/>
      <w:r w:rsidRPr="009D0A82">
        <w:rPr>
          <w:rFonts w:ascii="Times New Roman" w:hAnsi="Times New Roman"/>
          <w:color w:val="000000"/>
          <w:sz w:val="22"/>
        </w:rPr>
        <w:t>Sampel</w:t>
      </w:r>
      <w:proofErr w:type="spellEnd"/>
      <w:r w:rsidRPr="009D0A82">
        <w:rPr>
          <w:rFonts w:ascii="Times New Roman" w:hAnsi="Times New Roman"/>
          <w:color w:val="000000"/>
          <w:sz w:val="22"/>
        </w:rPr>
        <w:t xml:space="preserve"> </w:t>
      </w:r>
      <w:proofErr w:type="spellStart"/>
      <w:r w:rsidRPr="009D0A82">
        <w:rPr>
          <w:rFonts w:ascii="Times New Roman" w:hAnsi="Times New Roman"/>
          <w:color w:val="000000"/>
          <w:sz w:val="22"/>
        </w:rPr>
        <w:t>ditotolkan</w:t>
      </w:r>
      <w:proofErr w:type="spellEnd"/>
      <w:r w:rsidRPr="009D0A82">
        <w:rPr>
          <w:rFonts w:ascii="Times New Roman" w:hAnsi="Times New Roman"/>
          <w:color w:val="000000"/>
          <w:sz w:val="22"/>
        </w:rPr>
        <w:t xml:space="preserve"> pada </w:t>
      </w:r>
      <w:proofErr w:type="spellStart"/>
      <w:r w:rsidRPr="009D0A82">
        <w:rPr>
          <w:rFonts w:ascii="Times New Roman" w:hAnsi="Times New Roman"/>
          <w:color w:val="000000"/>
          <w:sz w:val="22"/>
        </w:rPr>
        <w:t>lempeng</w:t>
      </w:r>
      <w:proofErr w:type="spellEnd"/>
      <w:r w:rsidRPr="009D0A82">
        <w:rPr>
          <w:rFonts w:ascii="Times New Roman" w:hAnsi="Times New Roman"/>
          <w:color w:val="000000"/>
          <w:sz w:val="22"/>
        </w:rPr>
        <w:t xml:space="preserve"> Silika Gel 60 F254. Lempeng kemudian dimasukkan ke dalam bejana jenuh berisi fase gerak etil </w:t>
      </w:r>
      <w:proofErr w:type="gramStart"/>
      <w:r w:rsidRPr="009D0A82">
        <w:rPr>
          <w:rFonts w:ascii="Times New Roman" w:hAnsi="Times New Roman"/>
          <w:color w:val="000000"/>
          <w:sz w:val="22"/>
        </w:rPr>
        <w:t>asetat :</w:t>
      </w:r>
      <w:proofErr w:type="gramEnd"/>
      <w:r w:rsidRPr="009D0A82">
        <w:rPr>
          <w:rFonts w:ascii="Times New Roman" w:hAnsi="Times New Roman"/>
          <w:color w:val="000000"/>
          <w:sz w:val="22"/>
        </w:rPr>
        <w:t xml:space="preserve"> asam formiat : toluena : air (6:1,5:3:0,5) lalu dieluasikan hingga batas, lempeng dikeringkan dan diamati di bawah sinar UV. Deteksi senyawa </w:t>
      </w:r>
      <w:r w:rsidRPr="009D0A82">
        <w:rPr>
          <w:rFonts w:ascii="Times New Roman" w:hAnsi="Times New Roman"/>
          <w:color w:val="000000"/>
          <w:sz w:val="22"/>
          <w:lang w:val="id-ID"/>
        </w:rPr>
        <w:t>polifenol</w:t>
      </w:r>
      <w:r w:rsidRPr="009D0A82">
        <w:rPr>
          <w:rFonts w:ascii="Times New Roman" w:hAnsi="Times New Roman"/>
          <w:color w:val="000000"/>
          <w:sz w:val="22"/>
        </w:rPr>
        <w:t xml:space="preserve"> dilakukan dengan pereaksi FeCl</w:t>
      </w:r>
      <w:r w:rsidRPr="009D0A82">
        <w:rPr>
          <w:rFonts w:ascii="Times New Roman" w:hAnsi="Times New Roman"/>
          <w:color w:val="000000"/>
          <w:sz w:val="22"/>
          <w:vertAlign w:val="subscript"/>
        </w:rPr>
        <w:t>3</w:t>
      </w:r>
      <w:r w:rsidRPr="009D0A82">
        <w:rPr>
          <w:rFonts w:ascii="Times New Roman" w:hAnsi="Times New Roman"/>
          <w:color w:val="000000"/>
          <w:sz w:val="22"/>
        </w:rPr>
        <w:t>. Setelah dipanaskan selama 5 menit pada suhu 100°C akan terjadi fluoresensi hijau tua kehitaman pada UV 366 nm (Harborne, 1987).</w:t>
      </w:r>
    </w:p>
    <w:p w14:paraId="73C47A13" w14:textId="77777777" w:rsidR="009D0A82" w:rsidRDefault="009D0A82" w:rsidP="009D0A82">
      <w:pPr>
        <w:pStyle w:val="ListParagraph"/>
        <w:tabs>
          <w:tab w:val="left" w:pos="1134"/>
        </w:tabs>
        <w:autoSpaceDE w:val="0"/>
        <w:autoSpaceDN w:val="0"/>
        <w:adjustRightInd w:val="0"/>
        <w:ind w:left="426"/>
        <w:rPr>
          <w:rFonts w:ascii="Times New Roman" w:hAnsi="Times New Roman"/>
          <w:b/>
          <w:lang w:val="en-US"/>
        </w:rPr>
      </w:pPr>
    </w:p>
    <w:p w14:paraId="78C19E60" w14:textId="08D41055" w:rsidR="009D0A82" w:rsidRDefault="009D0A82" w:rsidP="009D0A82">
      <w:pPr>
        <w:pStyle w:val="ListParagraph"/>
        <w:numPr>
          <w:ilvl w:val="0"/>
          <w:numId w:val="13"/>
        </w:numPr>
        <w:tabs>
          <w:tab w:val="left" w:pos="1134"/>
        </w:tabs>
        <w:autoSpaceDE w:val="0"/>
        <w:autoSpaceDN w:val="0"/>
        <w:adjustRightInd w:val="0"/>
        <w:spacing w:after="0"/>
        <w:ind w:left="426" w:hanging="426"/>
        <w:rPr>
          <w:rFonts w:ascii="Times New Roman" w:hAnsi="Times New Roman"/>
          <w:b/>
          <w:lang w:val="en-US"/>
        </w:rPr>
      </w:pPr>
      <w:r>
        <w:rPr>
          <w:rFonts w:ascii="Times New Roman" w:hAnsi="Times New Roman"/>
          <w:b/>
          <w:lang w:val="en-US"/>
        </w:rPr>
        <w:t>Identifikasi tanin</w:t>
      </w:r>
    </w:p>
    <w:p w14:paraId="608CDA8C" w14:textId="77777777" w:rsidR="009D0A82" w:rsidRPr="009D0A82" w:rsidRDefault="009D0A82" w:rsidP="00980755">
      <w:pPr>
        <w:ind w:firstLine="567"/>
        <w:rPr>
          <w:rFonts w:ascii="Times New Roman" w:hAnsi="Times New Roman"/>
          <w:b/>
          <w:color w:val="000000"/>
          <w:sz w:val="24"/>
          <w:szCs w:val="24"/>
          <w:lang w:val="id-ID"/>
        </w:rPr>
      </w:pPr>
      <w:r w:rsidRPr="009D0A82">
        <w:rPr>
          <w:rFonts w:ascii="Times New Roman" w:hAnsi="Times New Roman"/>
          <w:sz w:val="22"/>
        </w:rPr>
        <w:t xml:space="preserve">Tanin diidentifikasi secara Kromatografi Lapis Tipis (KLT) pada fase diam silica gel 60 F254 dan dielusi dengan fase gerak yaitu kloroform, etil asetat dan </w:t>
      </w:r>
      <w:r w:rsidRPr="009D0A82">
        <w:rPr>
          <w:rFonts w:ascii="Times New Roman" w:hAnsi="Times New Roman"/>
          <w:color w:val="000000"/>
          <w:sz w:val="22"/>
        </w:rPr>
        <w:t>asam</w:t>
      </w:r>
      <w:r w:rsidRPr="009D0A82">
        <w:rPr>
          <w:rFonts w:ascii="Times New Roman" w:hAnsi="Times New Roman"/>
          <w:sz w:val="22"/>
        </w:rPr>
        <w:t xml:space="preserve"> formiat (0,5:9:0,5). Bercak diamati di bawah lampu UV 254 nm dengan pembanding </w:t>
      </w:r>
      <w:r w:rsidRPr="009D0A82">
        <w:rPr>
          <w:rFonts w:ascii="Times New Roman" w:hAnsi="Times New Roman"/>
          <w:sz w:val="22"/>
          <w:lang w:val="id-ID"/>
        </w:rPr>
        <w:t>t</w:t>
      </w:r>
      <w:r w:rsidRPr="009D0A82">
        <w:rPr>
          <w:rFonts w:ascii="Times New Roman" w:hAnsi="Times New Roman"/>
          <w:sz w:val="22"/>
        </w:rPr>
        <w:t xml:space="preserve">anin 10 mg/1 ml etanol. Hasil </w:t>
      </w:r>
      <w:proofErr w:type="spellStart"/>
      <w:r w:rsidRPr="009D0A82">
        <w:rPr>
          <w:rFonts w:ascii="Times New Roman" w:hAnsi="Times New Roman"/>
          <w:sz w:val="22"/>
        </w:rPr>
        <w:t>positif</w:t>
      </w:r>
      <w:proofErr w:type="spellEnd"/>
      <w:r w:rsidRPr="009D0A82">
        <w:rPr>
          <w:rFonts w:ascii="Times New Roman" w:hAnsi="Times New Roman"/>
          <w:sz w:val="22"/>
        </w:rPr>
        <w:t xml:space="preserve"> </w:t>
      </w:r>
      <w:proofErr w:type="spellStart"/>
      <w:r w:rsidRPr="009D0A82">
        <w:rPr>
          <w:rFonts w:ascii="Times New Roman" w:hAnsi="Times New Roman"/>
          <w:sz w:val="22"/>
        </w:rPr>
        <w:t>jika</w:t>
      </w:r>
      <w:proofErr w:type="spellEnd"/>
      <w:r w:rsidRPr="009D0A82">
        <w:rPr>
          <w:rFonts w:ascii="Times New Roman" w:hAnsi="Times New Roman"/>
          <w:sz w:val="22"/>
        </w:rPr>
        <w:t xml:space="preserve"> </w:t>
      </w:r>
      <w:proofErr w:type="spellStart"/>
      <w:r w:rsidRPr="009D0A82">
        <w:rPr>
          <w:rFonts w:ascii="Times New Roman" w:hAnsi="Times New Roman"/>
          <w:sz w:val="22"/>
        </w:rPr>
        <w:t>terjadi</w:t>
      </w:r>
      <w:proofErr w:type="spellEnd"/>
      <w:r w:rsidRPr="009D0A82">
        <w:rPr>
          <w:rFonts w:ascii="Times New Roman" w:hAnsi="Times New Roman"/>
          <w:sz w:val="22"/>
        </w:rPr>
        <w:t xml:space="preserve"> </w:t>
      </w:r>
      <w:proofErr w:type="spellStart"/>
      <w:r w:rsidRPr="009D0A82">
        <w:rPr>
          <w:rFonts w:ascii="Times New Roman" w:hAnsi="Times New Roman"/>
          <w:sz w:val="22"/>
        </w:rPr>
        <w:t>bercak</w:t>
      </w:r>
      <w:proofErr w:type="spellEnd"/>
      <w:r w:rsidRPr="009D0A82">
        <w:rPr>
          <w:rFonts w:ascii="Times New Roman" w:hAnsi="Times New Roman"/>
          <w:sz w:val="22"/>
        </w:rPr>
        <w:t xml:space="preserve"> </w:t>
      </w:r>
      <w:proofErr w:type="spellStart"/>
      <w:r w:rsidRPr="009D0A82">
        <w:rPr>
          <w:rFonts w:ascii="Times New Roman" w:hAnsi="Times New Roman"/>
          <w:sz w:val="22"/>
        </w:rPr>
        <w:t>hijau</w:t>
      </w:r>
      <w:proofErr w:type="spellEnd"/>
      <w:r w:rsidRPr="009D0A82">
        <w:rPr>
          <w:rFonts w:ascii="Times New Roman" w:hAnsi="Times New Roman"/>
          <w:sz w:val="22"/>
        </w:rPr>
        <w:t xml:space="preserve"> </w:t>
      </w:r>
      <w:proofErr w:type="spellStart"/>
      <w:r w:rsidRPr="009D0A82">
        <w:rPr>
          <w:rFonts w:ascii="Times New Roman" w:hAnsi="Times New Roman"/>
          <w:sz w:val="22"/>
        </w:rPr>
        <w:t>lembayung</w:t>
      </w:r>
      <w:proofErr w:type="spellEnd"/>
      <w:r w:rsidRPr="009D0A82">
        <w:rPr>
          <w:rFonts w:ascii="Times New Roman" w:hAnsi="Times New Roman"/>
          <w:sz w:val="22"/>
        </w:rPr>
        <w:t xml:space="preserve"> pada </w:t>
      </w:r>
      <w:proofErr w:type="spellStart"/>
      <w:r w:rsidRPr="009D0A82">
        <w:rPr>
          <w:rFonts w:ascii="Times New Roman" w:hAnsi="Times New Roman"/>
          <w:sz w:val="22"/>
        </w:rPr>
        <w:t>lempeng</w:t>
      </w:r>
      <w:proofErr w:type="spellEnd"/>
      <w:r w:rsidRPr="009D0A82">
        <w:rPr>
          <w:rFonts w:ascii="Times New Roman" w:hAnsi="Times New Roman"/>
          <w:sz w:val="22"/>
        </w:rPr>
        <w:t xml:space="preserve"> KLT</w:t>
      </w:r>
      <w:r w:rsidRPr="009D0A82">
        <w:rPr>
          <w:rFonts w:ascii="Times New Roman" w:hAnsi="Times New Roman"/>
          <w:sz w:val="24"/>
          <w:szCs w:val="24"/>
        </w:rPr>
        <w:t>.</w:t>
      </w:r>
    </w:p>
    <w:p w14:paraId="4A834E97" w14:textId="77777777" w:rsidR="009D0A82" w:rsidRDefault="009D0A82" w:rsidP="009D0A82">
      <w:pPr>
        <w:pStyle w:val="ListParagraph"/>
        <w:tabs>
          <w:tab w:val="left" w:pos="1134"/>
        </w:tabs>
        <w:autoSpaceDE w:val="0"/>
        <w:autoSpaceDN w:val="0"/>
        <w:adjustRightInd w:val="0"/>
        <w:ind w:left="426"/>
        <w:rPr>
          <w:rFonts w:ascii="Times New Roman" w:hAnsi="Times New Roman"/>
          <w:b/>
          <w:lang w:val="en-US"/>
        </w:rPr>
      </w:pPr>
    </w:p>
    <w:p w14:paraId="725ADB18" w14:textId="569C9AD8" w:rsidR="009D0A82" w:rsidRDefault="009D0A82" w:rsidP="009D0A82">
      <w:pPr>
        <w:pStyle w:val="ListParagraph"/>
        <w:numPr>
          <w:ilvl w:val="0"/>
          <w:numId w:val="13"/>
        </w:numPr>
        <w:tabs>
          <w:tab w:val="left" w:pos="1134"/>
        </w:tabs>
        <w:autoSpaceDE w:val="0"/>
        <w:autoSpaceDN w:val="0"/>
        <w:adjustRightInd w:val="0"/>
        <w:spacing w:after="0"/>
        <w:ind w:left="426" w:hanging="426"/>
        <w:rPr>
          <w:rFonts w:ascii="Times New Roman" w:hAnsi="Times New Roman"/>
          <w:b/>
          <w:lang w:val="en-US"/>
        </w:rPr>
      </w:pPr>
      <w:r>
        <w:rPr>
          <w:rFonts w:ascii="Times New Roman" w:hAnsi="Times New Roman"/>
          <w:b/>
          <w:lang w:val="en-US"/>
        </w:rPr>
        <w:t>Identifikasi flavonoid</w:t>
      </w:r>
    </w:p>
    <w:p w14:paraId="4F38A387" w14:textId="77777777" w:rsidR="009D0A82" w:rsidRPr="009D0A82" w:rsidRDefault="009D0A82" w:rsidP="00980755">
      <w:pPr>
        <w:ind w:firstLine="567"/>
        <w:rPr>
          <w:rFonts w:ascii="Times New Roman" w:hAnsi="Times New Roman"/>
          <w:sz w:val="22"/>
        </w:rPr>
      </w:pPr>
      <w:r w:rsidRPr="009D0A82">
        <w:rPr>
          <w:rFonts w:ascii="Times New Roman" w:hAnsi="Times New Roman"/>
          <w:sz w:val="22"/>
        </w:rPr>
        <w:t xml:space="preserve">Sampel ditotolkan pada lempeng Silika Gel F254. Lempeng kemudian dimasukkan ke dalam bejana jenuh berisi fase gerak etil </w:t>
      </w:r>
      <w:proofErr w:type="gramStart"/>
      <w:r w:rsidRPr="009D0A82">
        <w:rPr>
          <w:rFonts w:ascii="Times New Roman" w:hAnsi="Times New Roman"/>
          <w:sz w:val="22"/>
        </w:rPr>
        <w:t>asetat :</w:t>
      </w:r>
      <w:proofErr w:type="gramEnd"/>
      <w:r w:rsidRPr="009D0A82">
        <w:rPr>
          <w:rFonts w:ascii="Times New Roman" w:hAnsi="Times New Roman"/>
          <w:sz w:val="22"/>
        </w:rPr>
        <w:t xml:space="preserve"> asam formiat : asam asetat glasial : air (100:11:11:27) lalu dieluasikan hingga batas, lempeng dikeringkan dan diamati di bawah sinar UV. Deteksi senyawa flavonoid dilakukan dengan pereaksi sitroborat. Setelah dipanaskan selama 5 menit pada suhu 100°C akan terjadi fluoresensi kuning, kehijauan pada UV 366 nm (Harborne, 1987).</w:t>
      </w:r>
    </w:p>
    <w:p w14:paraId="50ED2D4E" w14:textId="77777777" w:rsidR="009D0A82" w:rsidRDefault="009D0A82" w:rsidP="009D0A82">
      <w:pPr>
        <w:pStyle w:val="ListParagraph"/>
        <w:tabs>
          <w:tab w:val="left" w:pos="1134"/>
        </w:tabs>
        <w:autoSpaceDE w:val="0"/>
        <w:autoSpaceDN w:val="0"/>
        <w:adjustRightInd w:val="0"/>
        <w:ind w:left="426"/>
        <w:rPr>
          <w:rFonts w:ascii="Times New Roman" w:hAnsi="Times New Roman"/>
          <w:b/>
          <w:lang w:val="en-US"/>
        </w:rPr>
      </w:pPr>
    </w:p>
    <w:p w14:paraId="7065CE8A" w14:textId="4C38D611" w:rsidR="009D0A82" w:rsidRDefault="009D0A82" w:rsidP="009D0A82">
      <w:pPr>
        <w:pStyle w:val="ListParagraph"/>
        <w:numPr>
          <w:ilvl w:val="0"/>
          <w:numId w:val="13"/>
        </w:numPr>
        <w:tabs>
          <w:tab w:val="left" w:pos="1134"/>
        </w:tabs>
        <w:autoSpaceDE w:val="0"/>
        <w:autoSpaceDN w:val="0"/>
        <w:adjustRightInd w:val="0"/>
        <w:spacing w:after="0" w:line="240" w:lineRule="auto"/>
        <w:ind w:left="426" w:hanging="426"/>
        <w:rPr>
          <w:rFonts w:ascii="Times New Roman" w:hAnsi="Times New Roman"/>
          <w:b/>
          <w:lang w:val="en-US"/>
        </w:rPr>
      </w:pPr>
      <w:r>
        <w:rPr>
          <w:rFonts w:ascii="Times New Roman" w:hAnsi="Times New Roman"/>
          <w:b/>
          <w:lang w:val="en-US"/>
        </w:rPr>
        <w:t>Identifikasi alkaloid</w:t>
      </w:r>
    </w:p>
    <w:p w14:paraId="450B9AA0" w14:textId="743941B5" w:rsidR="009D0A82" w:rsidRDefault="009D0A82" w:rsidP="00980755">
      <w:pPr>
        <w:ind w:firstLine="567"/>
        <w:rPr>
          <w:rFonts w:ascii="Times New Roman" w:hAnsi="Times New Roman"/>
          <w:sz w:val="22"/>
        </w:rPr>
      </w:pPr>
      <w:r w:rsidRPr="009D0A82">
        <w:rPr>
          <w:rStyle w:val="Heading4Char"/>
          <w:rFonts w:ascii="Times New Roman" w:hAnsi="Times New Roman" w:cs="Times New Roman"/>
          <w:bCs/>
          <w:i w:val="0"/>
          <w:iCs w:val="0"/>
          <w:color w:val="auto"/>
          <w:sz w:val="22"/>
        </w:rPr>
        <w:t>Sampel</w:t>
      </w:r>
      <w:r w:rsidRPr="009D0A82">
        <w:rPr>
          <w:rStyle w:val="Heading4Char"/>
          <w:rFonts w:ascii="Times New Roman" w:hAnsi="Times New Roman" w:cs="Times New Roman"/>
          <w:bCs/>
          <w:i w:val="0"/>
          <w:iCs w:val="0"/>
          <w:color w:val="auto"/>
          <w:sz w:val="22"/>
          <w:lang w:val="id-ID"/>
        </w:rPr>
        <w:t xml:space="preserve"> </w:t>
      </w:r>
      <w:r w:rsidRPr="009D0A82">
        <w:rPr>
          <w:rFonts w:ascii="Times New Roman" w:hAnsi="Times New Roman"/>
          <w:sz w:val="22"/>
        </w:rPr>
        <w:t xml:space="preserve">ditotolkan pada lempeng silika gel 60 F254, dimasukkan ke dalam bejana jenuh berisi fase gerak </w:t>
      </w:r>
      <w:proofErr w:type="gramStart"/>
      <w:r w:rsidRPr="009D0A82">
        <w:rPr>
          <w:rFonts w:ascii="Times New Roman" w:hAnsi="Times New Roman"/>
          <w:sz w:val="22"/>
        </w:rPr>
        <w:t>toluen :</w:t>
      </w:r>
      <w:proofErr w:type="gramEnd"/>
      <w:r w:rsidRPr="009D0A82">
        <w:rPr>
          <w:rFonts w:ascii="Times New Roman" w:hAnsi="Times New Roman"/>
          <w:sz w:val="22"/>
        </w:rPr>
        <w:t xml:space="preserve"> etil asetat : dietilamin (7:2:1), dieluasi hingga batas, diangkat dan dikeringkan, kemudian disemprot dengan pereaksi dragendorff. Senyawa alkaloid menggunakan Dragendorff memberikan warna orange atau coklat setelah dipanaskan selama 5-10 menit pada suhu 100°C. Hasil </w:t>
      </w:r>
      <w:proofErr w:type="spellStart"/>
      <w:r w:rsidRPr="009D0A82">
        <w:rPr>
          <w:rFonts w:ascii="Times New Roman" w:hAnsi="Times New Roman"/>
          <w:sz w:val="22"/>
        </w:rPr>
        <w:t>analisis</w:t>
      </w:r>
      <w:proofErr w:type="spellEnd"/>
      <w:r w:rsidRPr="009D0A82">
        <w:rPr>
          <w:rFonts w:ascii="Times New Roman" w:hAnsi="Times New Roman"/>
          <w:sz w:val="22"/>
        </w:rPr>
        <w:t xml:space="preserve"> </w:t>
      </w:r>
      <w:proofErr w:type="spellStart"/>
      <w:r w:rsidRPr="009D0A82">
        <w:rPr>
          <w:rFonts w:ascii="Times New Roman" w:hAnsi="Times New Roman"/>
          <w:sz w:val="22"/>
        </w:rPr>
        <w:t>menunjukkan</w:t>
      </w:r>
      <w:proofErr w:type="spellEnd"/>
      <w:r w:rsidRPr="009D0A82">
        <w:rPr>
          <w:rFonts w:ascii="Times New Roman" w:hAnsi="Times New Roman"/>
          <w:sz w:val="22"/>
        </w:rPr>
        <w:t xml:space="preserve"> </w:t>
      </w:r>
      <w:proofErr w:type="spellStart"/>
      <w:r w:rsidRPr="009D0A82">
        <w:rPr>
          <w:rFonts w:ascii="Times New Roman" w:hAnsi="Times New Roman"/>
          <w:sz w:val="22"/>
        </w:rPr>
        <w:t>bercak</w:t>
      </w:r>
      <w:proofErr w:type="spellEnd"/>
      <w:r w:rsidRPr="009D0A82">
        <w:rPr>
          <w:rFonts w:ascii="Times New Roman" w:hAnsi="Times New Roman"/>
          <w:sz w:val="22"/>
        </w:rPr>
        <w:t xml:space="preserve"> </w:t>
      </w:r>
      <w:proofErr w:type="spellStart"/>
      <w:r w:rsidRPr="009D0A82">
        <w:rPr>
          <w:rFonts w:ascii="Times New Roman" w:hAnsi="Times New Roman"/>
          <w:sz w:val="22"/>
        </w:rPr>
        <w:t>warna</w:t>
      </w:r>
      <w:proofErr w:type="spellEnd"/>
      <w:r w:rsidRPr="009D0A82">
        <w:rPr>
          <w:rFonts w:ascii="Times New Roman" w:hAnsi="Times New Roman"/>
          <w:sz w:val="22"/>
        </w:rPr>
        <w:t xml:space="preserve"> orange (Harborne, 1987).</w:t>
      </w:r>
    </w:p>
    <w:p w14:paraId="539AB04B" w14:textId="6A8BB574" w:rsidR="00980755" w:rsidRDefault="00980755" w:rsidP="00980755">
      <w:pPr>
        <w:ind w:firstLine="0"/>
        <w:rPr>
          <w:rFonts w:ascii="Times New Roman" w:hAnsi="Times New Roman"/>
          <w:b/>
          <w:bCs/>
          <w:sz w:val="22"/>
        </w:rPr>
      </w:pPr>
      <w:r w:rsidRPr="00980755">
        <w:rPr>
          <w:rFonts w:ascii="Times New Roman" w:hAnsi="Times New Roman"/>
          <w:b/>
          <w:bCs/>
          <w:sz w:val="22"/>
        </w:rPr>
        <w:lastRenderedPageBreak/>
        <w:t xml:space="preserve">Uji </w:t>
      </w:r>
      <w:proofErr w:type="spellStart"/>
      <w:r w:rsidRPr="00980755">
        <w:rPr>
          <w:rFonts w:ascii="Times New Roman" w:hAnsi="Times New Roman"/>
          <w:b/>
          <w:bCs/>
          <w:sz w:val="22"/>
        </w:rPr>
        <w:t>Aktivitas</w:t>
      </w:r>
      <w:proofErr w:type="spellEnd"/>
      <w:r w:rsidRPr="00980755">
        <w:rPr>
          <w:rFonts w:ascii="Times New Roman" w:hAnsi="Times New Roman"/>
          <w:b/>
          <w:bCs/>
          <w:sz w:val="22"/>
        </w:rPr>
        <w:t xml:space="preserve"> </w:t>
      </w:r>
      <w:proofErr w:type="spellStart"/>
      <w:r w:rsidRPr="00980755">
        <w:rPr>
          <w:rFonts w:ascii="Times New Roman" w:hAnsi="Times New Roman"/>
          <w:b/>
          <w:bCs/>
          <w:sz w:val="22"/>
        </w:rPr>
        <w:t>Sitotoksik</w:t>
      </w:r>
      <w:proofErr w:type="spellEnd"/>
    </w:p>
    <w:p w14:paraId="0CBD1F4D" w14:textId="3937E6CA" w:rsidR="00980755" w:rsidRPr="00980755" w:rsidRDefault="00980755" w:rsidP="00980755">
      <w:pPr>
        <w:pStyle w:val="ListParagraph"/>
        <w:numPr>
          <w:ilvl w:val="0"/>
          <w:numId w:val="16"/>
        </w:numPr>
        <w:ind w:left="284" w:hanging="284"/>
        <w:rPr>
          <w:rFonts w:ascii="Times New Roman" w:hAnsi="Times New Roman"/>
          <w:b/>
          <w:bCs/>
        </w:rPr>
      </w:pPr>
      <w:r>
        <w:rPr>
          <w:rFonts w:ascii="Times New Roman" w:hAnsi="Times New Roman"/>
          <w:b/>
          <w:bCs/>
          <w:lang w:val="en-US"/>
        </w:rPr>
        <w:t>Pembuatan media stok dan media komplit DMEM</w:t>
      </w:r>
    </w:p>
    <w:p w14:paraId="309DB82A" w14:textId="0AAE5C82" w:rsidR="00980755" w:rsidRDefault="00980755" w:rsidP="00980755">
      <w:pPr>
        <w:pStyle w:val="ListParagraph"/>
        <w:spacing w:line="240" w:lineRule="auto"/>
        <w:ind w:left="0" w:firstLine="567"/>
        <w:jc w:val="both"/>
        <w:rPr>
          <w:rFonts w:ascii="Times New Roman" w:eastAsiaTheme="minorHAnsi" w:hAnsi="Times New Roman"/>
        </w:rPr>
      </w:pPr>
      <w:r w:rsidRPr="00980755">
        <w:rPr>
          <w:rFonts w:ascii="Times New Roman" w:eastAsiaTheme="minorHAnsi" w:hAnsi="Times New Roman"/>
        </w:rPr>
        <w:t xml:space="preserve">Media padat DMEM disiapkan, kemudian dimasukkan 950 mL </w:t>
      </w:r>
      <w:r w:rsidRPr="00980755">
        <w:rPr>
          <w:rFonts w:ascii="Times New Roman" w:eastAsiaTheme="minorHAnsi" w:hAnsi="Times New Roman"/>
          <w:i/>
          <w:iCs/>
        </w:rPr>
        <w:t xml:space="preserve">aquabidest </w:t>
      </w:r>
      <w:r w:rsidRPr="00980755">
        <w:rPr>
          <w:rFonts w:ascii="Times New Roman" w:eastAsiaTheme="minorHAnsi" w:hAnsi="Times New Roman"/>
        </w:rPr>
        <w:t xml:space="preserve">steril dalam gelas beker 1 liter di dalam LAF. Media bubuk dituang ke dalam </w:t>
      </w:r>
      <w:r w:rsidRPr="00980755">
        <w:rPr>
          <w:rFonts w:ascii="Times New Roman" w:eastAsiaTheme="minorHAnsi" w:hAnsi="Times New Roman"/>
          <w:i/>
          <w:iCs/>
        </w:rPr>
        <w:t xml:space="preserve">aquabidest </w:t>
      </w:r>
      <w:r w:rsidRPr="00980755">
        <w:rPr>
          <w:rFonts w:ascii="Times New Roman" w:eastAsiaTheme="minorHAnsi" w:hAnsi="Times New Roman"/>
        </w:rPr>
        <w:t xml:space="preserve">steril ke dalam gelas beker, aduk hingga rata. Bagian dalam pembungkus media bubuk dibilas dengan </w:t>
      </w:r>
      <w:r w:rsidRPr="00980755">
        <w:rPr>
          <w:rFonts w:ascii="Times New Roman" w:eastAsiaTheme="minorHAnsi" w:hAnsi="Times New Roman"/>
          <w:i/>
          <w:iCs/>
        </w:rPr>
        <w:t>aquabidest</w:t>
      </w:r>
      <w:r w:rsidRPr="00980755">
        <w:rPr>
          <w:rFonts w:ascii="Times New Roman" w:eastAsiaTheme="minorHAnsi" w:hAnsi="Times New Roman"/>
        </w:rPr>
        <w:t>, tuang cairannya kedalam gelas beker di atas. NaHCO</w:t>
      </w:r>
      <w:r w:rsidRPr="00980755">
        <w:rPr>
          <w:rFonts w:ascii="Times New Roman" w:eastAsiaTheme="minorHAnsi" w:hAnsi="Times New Roman"/>
          <w:vertAlign w:val="subscript"/>
        </w:rPr>
        <w:t>3</w:t>
      </w:r>
      <w:r w:rsidRPr="00980755">
        <w:rPr>
          <w:rFonts w:ascii="Times New Roman" w:eastAsiaTheme="minorHAnsi" w:hAnsi="Times New Roman"/>
        </w:rPr>
        <w:t xml:space="preserve"> ditambahkan sebanyak 2,2 gram untuk setiap liter media yang dibuat, diaduk rata. </w:t>
      </w:r>
      <w:r w:rsidRPr="00980755">
        <w:rPr>
          <w:rFonts w:ascii="Times New Roman" w:eastAsiaTheme="minorHAnsi" w:hAnsi="Times New Roman"/>
          <w:i/>
          <w:iCs/>
        </w:rPr>
        <w:t xml:space="preserve">Aquabidest </w:t>
      </w:r>
      <w:r w:rsidRPr="00980755">
        <w:rPr>
          <w:rFonts w:ascii="Times New Roman" w:eastAsiaTheme="minorHAnsi" w:hAnsi="Times New Roman"/>
        </w:rPr>
        <w:t>steril ditambahkan hingga volume 1 liter. Media padat dan NaHCO</w:t>
      </w:r>
      <w:r w:rsidRPr="00980755">
        <w:rPr>
          <w:rFonts w:ascii="Times New Roman" w:eastAsiaTheme="minorHAnsi" w:hAnsi="Times New Roman"/>
          <w:vertAlign w:val="subscript"/>
        </w:rPr>
        <w:t>3</w:t>
      </w:r>
      <w:r w:rsidRPr="00980755">
        <w:rPr>
          <w:rFonts w:ascii="Times New Roman" w:eastAsiaTheme="minorHAnsi" w:hAnsi="Times New Roman"/>
        </w:rPr>
        <w:t xml:space="preserve"> diaduk dengan </w:t>
      </w:r>
      <w:r w:rsidRPr="00980755">
        <w:rPr>
          <w:rFonts w:ascii="Times New Roman" w:eastAsiaTheme="minorHAnsi" w:hAnsi="Times New Roman"/>
          <w:i/>
          <w:iCs/>
        </w:rPr>
        <w:t xml:space="preserve">magnetic stirrer </w:t>
      </w:r>
      <w:r w:rsidRPr="00980755">
        <w:rPr>
          <w:rFonts w:ascii="Times New Roman" w:eastAsiaTheme="minorHAnsi" w:hAnsi="Times New Roman"/>
        </w:rPr>
        <w:t xml:space="preserve">hingga semua dapat larut. </w:t>
      </w:r>
      <w:r w:rsidRPr="00980755">
        <w:rPr>
          <w:rFonts w:ascii="Times New Roman" w:eastAsiaTheme="minorHAnsi" w:hAnsi="Times New Roman"/>
          <w:i/>
          <w:iCs/>
        </w:rPr>
        <w:t xml:space="preserve">Adjusting </w:t>
      </w:r>
      <w:r w:rsidRPr="00980755">
        <w:rPr>
          <w:rFonts w:ascii="Times New Roman" w:eastAsiaTheme="minorHAnsi" w:hAnsi="Times New Roman"/>
        </w:rPr>
        <w:t>pH dilakukan (seharga 0,2-0,3 dibawah pH yang diinginan) dengan menambahan NaOH 1 N atau HCl 1 N. Filtrasi media dilakukan dengan menggunakan filter 0,2 mikron, tamping ke dalam botol duran 500 mL. Media diberi penanda dan simpan di kulkas dengan suhu 4</w:t>
      </w:r>
      <w:r w:rsidRPr="00980755">
        <w:rPr>
          <w:rFonts w:ascii="Times New Roman" w:eastAsiaTheme="minorHAnsi" w:hAnsi="Times New Roman"/>
          <w:vertAlign w:val="superscript"/>
        </w:rPr>
        <w:t>0</w:t>
      </w:r>
      <w:r w:rsidRPr="00980755">
        <w:rPr>
          <w:rFonts w:ascii="Times New Roman" w:eastAsiaTheme="minorHAnsi" w:hAnsi="Times New Roman"/>
        </w:rPr>
        <w:t xml:space="preserve">C. Pembuatan media komplit DMEM dibuat dari 100 mL DMEM </w:t>
      </w:r>
      <w:r w:rsidRPr="00980755">
        <w:rPr>
          <w:rFonts w:ascii="Times New Roman" w:eastAsiaTheme="minorHAnsi" w:hAnsi="Times New Roman"/>
          <w:i/>
          <w:iCs/>
        </w:rPr>
        <w:t xml:space="preserve">stock </w:t>
      </w:r>
      <w:r w:rsidRPr="00980755">
        <w:rPr>
          <w:rFonts w:ascii="Times New Roman" w:eastAsiaTheme="minorHAnsi" w:hAnsi="Times New Roman"/>
        </w:rPr>
        <w:t xml:space="preserve">ditambah </w:t>
      </w:r>
      <w:r w:rsidRPr="00980755">
        <w:rPr>
          <w:rFonts w:ascii="Times New Roman" w:eastAsiaTheme="minorHAnsi" w:hAnsi="Times New Roman"/>
          <w:i/>
          <w:iCs/>
        </w:rPr>
        <w:t xml:space="preserve">Fetal Bovine Serum </w:t>
      </w:r>
      <w:r w:rsidRPr="00980755">
        <w:rPr>
          <w:rFonts w:ascii="Times New Roman" w:eastAsiaTheme="minorHAnsi" w:hAnsi="Times New Roman"/>
        </w:rPr>
        <w:t xml:space="preserve">(FBS) sebanyak 10%, antibiotika penisillinstreptomisin 2% dan </w:t>
      </w:r>
      <w:r w:rsidRPr="00980755">
        <w:rPr>
          <w:rFonts w:ascii="Times New Roman" w:eastAsiaTheme="minorHAnsi" w:hAnsi="Times New Roman"/>
          <w:i/>
          <w:iCs/>
        </w:rPr>
        <w:t xml:space="preserve">Fungizone </w:t>
      </w:r>
      <w:r w:rsidRPr="00980755">
        <w:rPr>
          <w:rFonts w:ascii="Times New Roman" w:eastAsiaTheme="minorHAnsi" w:hAnsi="Times New Roman"/>
        </w:rPr>
        <w:t>(Amphoteresin) 0,5%.</w:t>
      </w:r>
    </w:p>
    <w:p w14:paraId="5E1FA5A4" w14:textId="77777777" w:rsidR="00980755" w:rsidRDefault="00980755" w:rsidP="00980755">
      <w:pPr>
        <w:pStyle w:val="ListParagraph"/>
        <w:spacing w:line="240" w:lineRule="auto"/>
        <w:ind w:left="0" w:firstLine="567"/>
        <w:jc w:val="both"/>
        <w:rPr>
          <w:rFonts w:ascii="Times New Roman" w:eastAsiaTheme="minorHAnsi" w:hAnsi="Times New Roman"/>
        </w:rPr>
      </w:pPr>
    </w:p>
    <w:p w14:paraId="2372D370" w14:textId="58310032" w:rsidR="00980755" w:rsidRDefault="00980755" w:rsidP="00AD57CB">
      <w:pPr>
        <w:pStyle w:val="ListParagraph"/>
        <w:numPr>
          <w:ilvl w:val="0"/>
          <w:numId w:val="16"/>
        </w:numPr>
        <w:spacing w:after="0" w:line="240" w:lineRule="auto"/>
        <w:ind w:left="284" w:hanging="284"/>
        <w:jc w:val="both"/>
        <w:rPr>
          <w:rFonts w:ascii="Times New Roman" w:hAnsi="Times New Roman"/>
          <w:b/>
          <w:bCs/>
          <w:lang w:val="en-US"/>
        </w:rPr>
      </w:pPr>
      <w:r>
        <w:rPr>
          <w:rFonts w:ascii="Times New Roman" w:hAnsi="Times New Roman"/>
          <w:b/>
          <w:bCs/>
          <w:lang w:val="en-US"/>
        </w:rPr>
        <w:t>Pengakti</w:t>
      </w:r>
      <w:r w:rsidR="00AD57CB">
        <w:rPr>
          <w:rFonts w:ascii="Times New Roman" w:hAnsi="Times New Roman"/>
          <w:b/>
          <w:bCs/>
          <w:lang w:val="en-US"/>
        </w:rPr>
        <w:t>f</w:t>
      </w:r>
      <w:r>
        <w:rPr>
          <w:rFonts w:ascii="Times New Roman" w:hAnsi="Times New Roman"/>
          <w:b/>
          <w:bCs/>
          <w:lang w:val="en-US"/>
        </w:rPr>
        <w:t>an sel kanker payudara T47D</w:t>
      </w:r>
    </w:p>
    <w:p w14:paraId="0A40F341" w14:textId="77777777" w:rsidR="00AD57CB" w:rsidRPr="00AD57CB" w:rsidRDefault="00AD57CB" w:rsidP="00AD57CB">
      <w:pPr>
        <w:tabs>
          <w:tab w:val="left" w:pos="1134"/>
        </w:tabs>
        <w:ind w:firstLine="567"/>
        <w:rPr>
          <w:rFonts w:ascii="Times New Roman" w:hAnsi="Times New Roman"/>
          <w:b/>
          <w:iCs/>
          <w:sz w:val="22"/>
        </w:rPr>
      </w:pPr>
      <w:r w:rsidRPr="00AD57CB">
        <w:rPr>
          <w:rFonts w:ascii="Times New Roman" w:eastAsiaTheme="minorHAnsi" w:hAnsi="Times New Roman"/>
          <w:sz w:val="22"/>
        </w:rPr>
        <w:t xml:space="preserve">Sel yang inaktif diambil dari tangki nitrogen cair dan segera dicairkan dalam </w:t>
      </w:r>
      <w:r w:rsidRPr="00AD57CB">
        <w:rPr>
          <w:rFonts w:ascii="Times New Roman" w:eastAsiaTheme="minorHAnsi" w:hAnsi="Times New Roman"/>
          <w:i/>
          <w:iCs/>
          <w:sz w:val="22"/>
        </w:rPr>
        <w:t xml:space="preserve">water bath </w:t>
      </w:r>
      <w:r w:rsidRPr="00AD57CB">
        <w:rPr>
          <w:rFonts w:ascii="Times New Roman" w:eastAsiaTheme="minorHAnsi" w:hAnsi="Times New Roman"/>
          <w:sz w:val="22"/>
        </w:rPr>
        <w:t>(suhu 37</w:t>
      </w:r>
      <w:r w:rsidRPr="00AD57CB">
        <w:rPr>
          <w:rFonts w:ascii="Times New Roman" w:eastAsiaTheme="minorHAnsi" w:hAnsi="Times New Roman"/>
          <w:sz w:val="22"/>
          <w:vertAlign w:val="superscript"/>
        </w:rPr>
        <w:t>0</w:t>
      </w:r>
      <w:r w:rsidRPr="00AD57CB">
        <w:rPr>
          <w:rFonts w:ascii="Times New Roman" w:eastAsiaTheme="minorHAnsi" w:hAnsi="Times New Roman"/>
          <w:sz w:val="22"/>
        </w:rPr>
        <w:t xml:space="preserve">C) kemudian vial disemprot dengan etanol 70%. Di dalam LAF, sel kanker payudara T47D dimasukkan dalam tabung sentrifuge lalu disentrifugasi dengan kecepatan 1500 rpm selama 5 menit. Supernatan dibuang, endapan yang terbentuk ditambah media komplit DMEM dengan FBS 10%. Selanjutnya sel ditumbuhkan dalam beberapa </w:t>
      </w:r>
      <w:r w:rsidRPr="00AD57CB">
        <w:rPr>
          <w:rFonts w:ascii="Times New Roman" w:eastAsiaTheme="minorHAnsi" w:hAnsi="Times New Roman"/>
          <w:i/>
          <w:iCs/>
          <w:sz w:val="22"/>
        </w:rPr>
        <w:t xml:space="preserve">tissue culture flask </w:t>
      </w:r>
      <w:r w:rsidRPr="00AD57CB">
        <w:rPr>
          <w:rFonts w:ascii="Times New Roman" w:eastAsiaTheme="minorHAnsi" w:hAnsi="Times New Roman"/>
          <w:sz w:val="22"/>
        </w:rPr>
        <w:t xml:space="preserve">kecil (2-3 buah) dan diamati di bawah mikroskop untuk memperkirakan jumlah sel. Sel hidup kelihatan bulat, jernih dan bersinar. </w:t>
      </w:r>
      <w:r w:rsidRPr="00AD57CB">
        <w:rPr>
          <w:rFonts w:ascii="Times New Roman" w:eastAsiaTheme="minorHAnsi" w:hAnsi="Times New Roman"/>
          <w:i/>
          <w:iCs/>
          <w:sz w:val="22"/>
        </w:rPr>
        <w:t xml:space="preserve">Flask </w:t>
      </w:r>
      <w:r w:rsidRPr="00AD57CB">
        <w:rPr>
          <w:rFonts w:ascii="Times New Roman" w:eastAsiaTheme="minorHAnsi" w:hAnsi="Times New Roman"/>
          <w:sz w:val="22"/>
        </w:rPr>
        <w:t>dimasukkan dalam inkubator beraliran CO</w:t>
      </w:r>
      <w:r w:rsidRPr="00AD57CB">
        <w:rPr>
          <w:rFonts w:ascii="Times New Roman" w:eastAsiaTheme="minorHAnsi" w:hAnsi="Times New Roman"/>
          <w:sz w:val="22"/>
          <w:vertAlign w:val="subscript"/>
        </w:rPr>
        <w:t>2</w:t>
      </w:r>
      <w:r w:rsidRPr="00AD57CB">
        <w:rPr>
          <w:rFonts w:ascii="Times New Roman" w:eastAsiaTheme="minorHAnsi" w:hAnsi="Times New Roman"/>
          <w:sz w:val="22"/>
        </w:rPr>
        <w:t xml:space="preserve"> 5% pada suhu 37</w:t>
      </w:r>
      <w:r w:rsidRPr="00AD57CB">
        <w:rPr>
          <w:rFonts w:ascii="Times New Roman" w:eastAsiaTheme="minorHAnsi" w:hAnsi="Times New Roman"/>
          <w:sz w:val="22"/>
          <w:vertAlign w:val="superscript"/>
        </w:rPr>
        <w:t>0</w:t>
      </w:r>
      <w:r w:rsidRPr="00AD57CB">
        <w:rPr>
          <w:rFonts w:ascii="Times New Roman" w:eastAsiaTheme="minorHAnsi" w:hAnsi="Times New Roman"/>
          <w:sz w:val="22"/>
        </w:rPr>
        <w:t xml:space="preserve">C. Setelah 24 jam, medium diganti dan </w:t>
      </w:r>
      <w:proofErr w:type="spellStart"/>
      <w:r w:rsidRPr="00AD57CB">
        <w:rPr>
          <w:rFonts w:ascii="Times New Roman" w:eastAsiaTheme="minorHAnsi" w:hAnsi="Times New Roman"/>
          <w:sz w:val="22"/>
        </w:rPr>
        <w:t>sel</w:t>
      </w:r>
      <w:proofErr w:type="spellEnd"/>
      <w:r w:rsidRPr="00AD57CB">
        <w:rPr>
          <w:rFonts w:ascii="Times New Roman" w:eastAsiaTheme="minorHAnsi" w:hAnsi="Times New Roman"/>
          <w:sz w:val="22"/>
        </w:rPr>
        <w:t xml:space="preserve"> </w:t>
      </w:r>
      <w:proofErr w:type="spellStart"/>
      <w:r w:rsidRPr="00AD57CB">
        <w:rPr>
          <w:rFonts w:ascii="Times New Roman" w:eastAsiaTheme="minorHAnsi" w:hAnsi="Times New Roman"/>
          <w:sz w:val="22"/>
        </w:rPr>
        <w:t>ditumbuhkan</w:t>
      </w:r>
      <w:proofErr w:type="spellEnd"/>
      <w:r w:rsidRPr="00AD57CB">
        <w:rPr>
          <w:rFonts w:ascii="Times New Roman" w:eastAsiaTheme="minorHAnsi" w:hAnsi="Times New Roman"/>
          <w:sz w:val="22"/>
        </w:rPr>
        <w:t xml:space="preserve"> </w:t>
      </w:r>
      <w:proofErr w:type="spellStart"/>
      <w:r w:rsidRPr="00AD57CB">
        <w:rPr>
          <w:rFonts w:ascii="Times New Roman" w:eastAsiaTheme="minorHAnsi" w:hAnsi="Times New Roman"/>
          <w:sz w:val="22"/>
        </w:rPr>
        <w:t>lagi</w:t>
      </w:r>
      <w:proofErr w:type="spellEnd"/>
      <w:r w:rsidRPr="00AD57CB">
        <w:rPr>
          <w:rFonts w:ascii="Times New Roman" w:eastAsiaTheme="minorHAnsi" w:hAnsi="Times New Roman"/>
          <w:sz w:val="22"/>
        </w:rPr>
        <w:t xml:space="preserve"> </w:t>
      </w:r>
      <w:proofErr w:type="spellStart"/>
      <w:r w:rsidRPr="00AD57CB">
        <w:rPr>
          <w:rFonts w:ascii="Times New Roman" w:eastAsiaTheme="minorHAnsi" w:hAnsi="Times New Roman"/>
          <w:sz w:val="22"/>
        </w:rPr>
        <w:t>hingga</w:t>
      </w:r>
      <w:proofErr w:type="spellEnd"/>
      <w:r w:rsidRPr="00AD57CB">
        <w:rPr>
          <w:rFonts w:ascii="Times New Roman" w:eastAsiaTheme="minorHAnsi" w:hAnsi="Times New Roman"/>
          <w:sz w:val="22"/>
        </w:rPr>
        <w:t xml:space="preserve"> </w:t>
      </w:r>
      <w:proofErr w:type="spellStart"/>
      <w:r w:rsidRPr="00AD57CB">
        <w:rPr>
          <w:rFonts w:ascii="Times New Roman" w:eastAsiaTheme="minorHAnsi" w:hAnsi="Times New Roman"/>
          <w:sz w:val="22"/>
        </w:rPr>
        <w:t>konfluen</w:t>
      </w:r>
      <w:proofErr w:type="spellEnd"/>
      <w:r w:rsidRPr="00AD57CB">
        <w:rPr>
          <w:rFonts w:ascii="Times New Roman" w:eastAsiaTheme="minorHAnsi" w:hAnsi="Times New Roman"/>
          <w:sz w:val="22"/>
        </w:rPr>
        <w:t xml:space="preserve"> </w:t>
      </w:r>
      <w:proofErr w:type="spellStart"/>
      <w:r w:rsidRPr="00AD57CB">
        <w:rPr>
          <w:rFonts w:ascii="Times New Roman" w:eastAsiaTheme="minorHAnsi" w:hAnsi="Times New Roman"/>
          <w:sz w:val="22"/>
        </w:rPr>
        <w:t>serta</w:t>
      </w:r>
      <w:proofErr w:type="spellEnd"/>
      <w:r w:rsidRPr="00AD57CB">
        <w:rPr>
          <w:rFonts w:ascii="Times New Roman" w:eastAsiaTheme="minorHAnsi" w:hAnsi="Times New Roman"/>
          <w:sz w:val="22"/>
        </w:rPr>
        <w:t xml:space="preserve"> </w:t>
      </w:r>
      <w:proofErr w:type="spellStart"/>
      <w:r w:rsidRPr="00AD57CB">
        <w:rPr>
          <w:rFonts w:ascii="Times New Roman" w:eastAsiaTheme="minorHAnsi" w:hAnsi="Times New Roman"/>
          <w:sz w:val="22"/>
        </w:rPr>
        <w:t>jumlahnya</w:t>
      </w:r>
      <w:proofErr w:type="spellEnd"/>
      <w:r w:rsidRPr="00AD57CB">
        <w:rPr>
          <w:rFonts w:ascii="Times New Roman" w:eastAsiaTheme="minorHAnsi" w:hAnsi="Times New Roman"/>
          <w:sz w:val="22"/>
        </w:rPr>
        <w:t xml:space="preserve"> </w:t>
      </w:r>
      <w:proofErr w:type="spellStart"/>
      <w:r w:rsidRPr="00AD57CB">
        <w:rPr>
          <w:rFonts w:ascii="Times New Roman" w:eastAsiaTheme="minorHAnsi" w:hAnsi="Times New Roman"/>
          <w:sz w:val="22"/>
        </w:rPr>
        <w:t>cukup</w:t>
      </w:r>
      <w:proofErr w:type="spellEnd"/>
      <w:r w:rsidRPr="00AD57CB">
        <w:rPr>
          <w:rFonts w:ascii="Times New Roman" w:eastAsiaTheme="minorHAnsi" w:hAnsi="Times New Roman"/>
          <w:sz w:val="22"/>
        </w:rPr>
        <w:t xml:space="preserve"> </w:t>
      </w:r>
      <w:proofErr w:type="spellStart"/>
      <w:r w:rsidRPr="00AD57CB">
        <w:rPr>
          <w:rFonts w:ascii="Times New Roman" w:eastAsiaTheme="minorHAnsi" w:hAnsi="Times New Roman"/>
          <w:sz w:val="22"/>
        </w:rPr>
        <w:t>untuk</w:t>
      </w:r>
      <w:proofErr w:type="spellEnd"/>
      <w:r w:rsidRPr="00AD57CB">
        <w:rPr>
          <w:rFonts w:ascii="Times New Roman" w:eastAsiaTheme="minorHAnsi" w:hAnsi="Times New Roman"/>
          <w:sz w:val="22"/>
        </w:rPr>
        <w:t xml:space="preserve"> </w:t>
      </w:r>
      <w:proofErr w:type="spellStart"/>
      <w:r w:rsidRPr="00AD57CB">
        <w:rPr>
          <w:rFonts w:ascii="Times New Roman" w:eastAsiaTheme="minorHAnsi" w:hAnsi="Times New Roman"/>
          <w:sz w:val="22"/>
        </w:rPr>
        <w:t>penelitian</w:t>
      </w:r>
      <w:proofErr w:type="spellEnd"/>
      <w:r w:rsidRPr="00AD57CB">
        <w:rPr>
          <w:rFonts w:ascii="Times New Roman" w:eastAsiaTheme="minorHAnsi" w:hAnsi="Times New Roman"/>
          <w:sz w:val="22"/>
        </w:rPr>
        <w:t>.</w:t>
      </w:r>
    </w:p>
    <w:p w14:paraId="6AE15501" w14:textId="17B86B8F" w:rsidR="00AD57CB" w:rsidRDefault="00AD57CB" w:rsidP="00AD57CB">
      <w:pPr>
        <w:pStyle w:val="ListParagraph"/>
        <w:spacing w:line="240" w:lineRule="auto"/>
        <w:ind w:left="284"/>
        <w:jc w:val="both"/>
        <w:rPr>
          <w:rFonts w:ascii="Times New Roman" w:hAnsi="Times New Roman"/>
          <w:b/>
          <w:bCs/>
          <w:lang w:val="en-US"/>
        </w:rPr>
      </w:pPr>
    </w:p>
    <w:p w14:paraId="2B410092" w14:textId="5625766F" w:rsidR="00AD57CB" w:rsidRDefault="00AD57CB" w:rsidP="00AD57CB">
      <w:pPr>
        <w:pStyle w:val="ListParagraph"/>
        <w:numPr>
          <w:ilvl w:val="0"/>
          <w:numId w:val="16"/>
        </w:numPr>
        <w:spacing w:after="0" w:line="240" w:lineRule="auto"/>
        <w:ind w:left="284" w:hanging="284"/>
        <w:jc w:val="both"/>
        <w:rPr>
          <w:rFonts w:ascii="Times New Roman" w:hAnsi="Times New Roman"/>
          <w:b/>
          <w:bCs/>
          <w:lang w:val="en-US"/>
        </w:rPr>
      </w:pPr>
      <w:r>
        <w:rPr>
          <w:rFonts w:ascii="Times New Roman" w:hAnsi="Times New Roman"/>
          <w:b/>
          <w:bCs/>
          <w:lang w:val="en-US"/>
        </w:rPr>
        <w:t>Pemanenan dan perhitungan jumlah sel</w:t>
      </w:r>
    </w:p>
    <w:p w14:paraId="2B14EE65" w14:textId="6C099530" w:rsidR="00AD57CB" w:rsidRDefault="00AD57CB" w:rsidP="00AD57CB">
      <w:pPr>
        <w:tabs>
          <w:tab w:val="left" w:pos="1134"/>
        </w:tabs>
        <w:autoSpaceDE w:val="0"/>
        <w:autoSpaceDN w:val="0"/>
        <w:adjustRightInd w:val="0"/>
        <w:rPr>
          <w:rFonts w:ascii="Times New Roman" w:eastAsiaTheme="minorHAnsi" w:hAnsi="Times New Roman"/>
          <w:sz w:val="22"/>
        </w:rPr>
      </w:pPr>
      <w:r w:rsidRPr="00AD57CB">
        <w:rPr>
          <w:rFonts w:ascii="Times New Roman" w:eastAsiaTheme="minorHAnsi" w:hAnsi="Times New Roman"/>
          <w:sz w:val="22"/>
        </w:rPr>
        <w:t xml:space="preserve">Media dalam </w:t>
      </w:r>
      <w:r w:rsidRPr="00AD57CB">
        <w:rPr>
          <w:rFonts w:ascii="Times New Roman" w:eastAsiaTheme="minorHAnsi" w:hAnsi="Times New Roman"/>
          <w:i/>
          <w:iCs/>
          <w:sz w:val="22"/>
        </w:rPr>
        <w:t xml:space="preserve">tissue culture flask </w:t>
      </w:r>
      <w:r w:rsidRPr="00AD57CB">
        <w:rPr>
          <w:rFonts w:ascii="Times New Roman" w:eastAsiaTheme="minorHAnsi" w:hAnsi="Times New Roman"/>
          <w:sz w:val="22"/>
        </w:rPr>
        <w:t xml:space="preserve">dibuang lalu dicuci dengan </w:t>
      </w:r>
      <w:r w:rsidRPr="00AD57CB">
        <w:rPr>
          <w:rFonts w:ascii="Times New Roman" w:eastAsiaTheme="minorHAnsi" w:hAnsi="Times New Roman"/>
          <w:i/>
          <w:iCs/>
          <w:sz w:val="22"/>
        </w:rPr>
        <w:t xml:space="preserve">Phosphat Buffer Saline </w:t>
      </w:r>
      <w:r w:rsidRPr="00AD57CB">
        <w:rPr>
          <w:rFonts w:ascii="Times New Roman" w:eastAsiaTheme="minorHAnsi" w:hAnsi="Times New Roman"/>
          <w:sz w:val="22"/>
        </w:rPr>
        <w:t xml:space="preserve">(PBS) kurang lebih 7 mL sebanyak 2 kali. </w:t>
      </w:r>
      <w:r w:rsidRPr="00AD57CB">
        <w:rPr>
          <w:rFonts w:ascii="Times New Roman" w:eastAsiaTheme="minorHAnsi" w:hAnsi="Times New Roman"/>
          <w:sz w:val="22"/>
        </w:rPr>
        <w:t xml:space="preserve">Kemudian ditambahkan tripsin ½ dari jumlah PBS. Diinkubasi selama 3-5 menit, lalu diamati pelepasan sel dari dasar </w:t>
      </w:r>
      <w:r w:rsidRPr="00AD57CB">
        <w:rPr>
          <w:rFonts w:ascii="Times New Roman" w:eastAsiaTheme="minorHAnsi" w:hAnsi="Times New Roman"/>
          <w:i/>
          <w:iCs/>
          <w:sz w:val="22"/>
        </w:rPr>
        <w:t xml:space="preserve">flask </w:t>
      </w:r>
      <w:r w:rsidRPr="00AD57CB">
        <w:rPr>
          <w:rFonts w:ascii="Times New Roman" w:eastAsiaTheme="minorHAnsi" w:hAnsi="Times New Roman"/>
          <w:sz w:val="22"/>
        </w:rPr>
        <w:t xml:space="preserve">dengan mikroskop. Sel dipipet masuk ke </w:t>
      </w:r>
      <w:r w:rsidRPr="00AD57CB">
        <w:rPr>
          <w:rFonts w:ascii="Times New Roman" w:eastAsiaTheme="minorHAnsi" w:hAnsi="Times New Roman"/>
          <w:i/>
          <w:iCs/>
          <w:sz w:val="22"/>
        </w:rPr>
        <w:t xml:space="preserve">conical </w:t>
      </w:r>
      <w:r w:rsidRPr="00AD57CB">
        <w:rPr>
          <w:rFonts w:ascii="Times New Roman" w:eastAsiaTheme="minorHAnsi" w:hAnsi="Times New Roman"/>
          <w:sz w:val="22"/>
        </w:rPr>
        <w:t xml:space="preserve">steril, ditambah media penumbuh sebanyak 2-3 mL untuk menghentikan kerja tripsin. Sel dilakukan pencampuran dengan pipet sampai sel terlepas, kemudian diamati keadaan sel di mikroskop. Sel yang terlepas dipindahkan ke dalam tabung </w:t>
      </w:r>
      <w:r w:rsidRPr="00AD57CB">
        <w:rPr>
          <w:rFonts w:ascii="Times New Roman" w:eastAsiaTheme="minorHAnsi" w:hAnsi="Times New Roman"/>
          <w:i/>
          <w:iCs/>
          <w:sz w:val="22"/>
        </w:rPr>
        <w:t xml:space="preserve">conical </w:t>
      </w:r>
      <w:r w:rsidRPr="00AD57CB">
        <w:rPr>
          <w:rFonts w:ascii="Times New Roman" w:eastAsiaTheme="minorHAnsi" w:hAnsi="Times New Roman"/>
          <w:sz w:val="22"/>
        </w:rPr>
        <w:t xml:space="preserve">baru dan disisakan sedikit di dalam </w:t>
      </w:r>
      <w:r w:rsidRPr="00AD57CB">
        <w:rPr>
          <w:rFonts w:ascii="Times New Roman" w:eastAsiaTheme="minorHAnsi" w:hAnsi="Times New Roman"/>
          <w:i/>
          <w:iCs/>
          <w:sz w:val="22"/>
        </w:rPr>
        <w:t xml:space="preserve">flask </w:t>
      </w:r>
      <w:r w:rsidRPr="00AD57CB">
        <w:rPr>
          <w:rFonts w:ascii="Times New Roman" w:eastAsiaTheme="minorHAnsi" w:hAnsi="Times New Roman"/>
          <w:sz w:val="22"/>
        </w:rPr>
        <w:t xml:space="preserve">yang kemudian ditambahkan media kultur 2-3 mL, diresuspensikan. Suspensi sel diambil 10 μl dan dipipetkan </w:t>
      </w:r>
      <w:proofErr w:type="spellStart"/>
      <w:r w:rsidRPr="00AD57CB">
        <w:rPr>
          <w:rFonts w:ascii="Times New Roman" w:eastAsiaTheme="minorHAnsi" w:hAnsi="Times New Roman"/>
          <w:sz w:val="22"/>
        </w:rPr>
        <w:t>ke</w:t>
      </w:r>
      <w:proofErr w:type="spellEnd"/>
      <w:r w:rsidRPr="00AD57CB">
        <w:rPr>
          <w:rFonts w:ascii="Times New Roman" w:eastAsiaTheme="minorHAnsi" w:hAnsi="Times New Roman"/>
          <w:sz w:val="22"/>
        </w:rPr>
        <w:t xml:space="preserve"> </w:t>
      </w:r>
      <w:proofErr w:type="spellStart"/>
      <w:r w:rsidRPr="00AD57CB">
        <w:rPr>
          <w:rFonts w:ascii="Times New Roman" w:eastAsiaTheme="minorHAnsi" w:hAnsi="Times New Roman"/>
          <w:sz w:val="22"/>
        </w:rPr>
        <w:t>hemositometer</w:t>
      </w:r>
      <w:proofErr w:type="spellEnd"/>
      <w:r w:rsidRPr="00AD57CB">
        <w:rPr>
          <w:rFonts w:ascii="Times New Roman" w:eastAsiaTheme="minorHAnsi" w:hAnsi="Times New Roman"/>
          <w:sz w:val="22"/>
        </w:rPr>
        <w:t xml:space="preserve">, </w:t>
      </w:r>
      <w:proofErr w:type="spellStart"/>
      <w:r w:rsidRPr="00AD57CB">
        <w:rPr>
          <w:rFonts w:ascii="Times New Roman" w:eastAsiaTheme="minorHAnsi" w:hAnsi="Times New Roman"/>
          <w:sz w:val="22"/>
        </w:rPr>
        <w:t>kemudian</w:t>
      </w:r>
      <w:proofErr w:type="spellEnd"/>
      <w:r w:rsidRPr="00AD57CB">
        <w:rPr>
          <w:rFonts w:ascii="Times New Roman" w:eastAsiaTheme="minorHAnsi" w:hAnsi="Times New Roman"/>
          <w:sz w:val="22"/>
        </w:rPr>
        <w:t xml:space="preserve"> </w:t>
      </w:r>
      <w:proofErr w:type="spellStart"/>
      <w:r w:rsidRPr="00AD57CB">
        <w:rPr>
          <w:rFonts w:ascii="Times New Roman" w:eastAsiaTheme="minorHAnsi" w:hAnsi="Times New Roman"/>
          <w:sz w:val="22"/>
        </w:rPr>
        <w:t>sel</w:t>
      </w:r>
      <w:proofErr w:type="spellEnd"/>
      <w:r w:rsidRPr="00AD57CB">
        <w:rPr>
          <w:rFonts w:ascii="Times New Roman" w:eastAsiaTheme="minorHAnsi" w:hAnsi="Times New Roman"/>
          <w:sz w:val="22"/>
        </w:rPr>
        <w:t xml:space="preserve"> </w:t>
      </w:r>
      <w:proofErr w:type="spellStart"/>
      <w:r w:rsidRPr="00AD57CB">
        <w:rPr>
          <w:rFonts w:ascii="Times New Roman" w:eastAsiaTheme="minorHAnsi" w:hAnsi="Times New Roman"/>
          <w:sz w:val="22"/>
        </w:rPr>
        <w:t>dihitung</w:t>
      </w:r>
      <w:proofErr w:type="spellEnd"/>
      <w:r w:rsidRPr="00AD57CB">
        <w:rPr>
          <w:rFonts w:ascii="Times New Roman" w:eastAsiaTheme="minorHAnsi" w:hAnsi="Times New Roman"/>
          <w:sz w:val="22"/>
        </w:rPr>
        <w:t xml:space="preserve"> di </w:t>
      </w:r>
      <w:proofErr w:type="spellStart"/>
      <w:r w:rsidRPr="00AD57CB">
        <w:rPr>
          <w:rFonts w:ascii="Times New Roman" w:eastAsiaTheme="minorHAnsi" w:hAnsi="Times New Roman"/>
          <w:sz w:val="22"/>
        </w:rPr>
        <w:t>bawah</w:t>
      </w:r>
      <w:proofErr w:type="spellEnd"/>
      <w:r w:rsidRPr="00AD57CB">
        <w:rPr>
          <w:rFonts w:ascii="Times New Roman" w:eastAsiaTheme="minorHAnsi" w:hAnsi="Times New Roman"/>
          <w:sz w:val="22"/>
        </w:rPr>
        <w:t xml:space="preserve"> </w:t>
      </w:r>
      <w:proofErr w:type="spellStart"/>
      <w:r w:rsidRPr="00AD57CB">
        <w:rPr>
          <w:rFonts w:ascii="Times New Roman" w:eastAsiaTheme="minorHAnsi" w:hAnsi="Times New Roman"/>
          <w:sz w:val="22"/>
        </w:rPr>
        <w:t>mikroskop</w:t>
      </w:r>
      <w:proofErr w:type="spellEnd"/>
      <w:r w:rsidRPr="00AD57CB">
        <w:rPr>
          <w:rFonts w:ascii="Times New Roman" w:eastAsiaTheme="minorHAnsi" w:hAnsi="Times New Roman"/>
          <w:sz w:val="22"/>
        </w:rPr>
        <w:t xml:space="preserve"> </w:t>
      </w:r>
      <w:r w:rsidRPr="00AD57CB">
        <w:rPr>
          <w:rFonts w:ascii="Times New Roman" w:eastAsiaTheme="minorHAnsi" w:hAnsi="Times New Roman"/>
          <w:i/>
          <w:iCs/>
          <w:sz w:val="22"/>
        </w:rPr>
        <w:t>inverted</w:t>
      </w:r>
      <w:r w:rsidRPr="00AD57CB">
        <w:rPr>
          <w:rFonts w:ascii="Times New Roman" w:eastAsiaTheme="minorHAnsi" w:hAnsi="Times New Roman"/>
          <w:sz w:val="22"/>
        </w:rPr>
        <w:t>.</w:t>
      </w:r>
    </w:p>
    <w:p w14:paraId="46AD48F9" w14:textId="77777777" w:rsidR="00AD57CB" w:rsidRDefault="00AD57CB" w:rsidP="00AD57CB">
      <w:pPr>
        <w:tabs>
          <w:tab w:val="left" w:pos="1134"/>
        </w:tabs>
        <w:autoSpaceDE w:val="0"/>
        <w:autoSpaceDN w:val="0"/>
        <w:adjustRightInd w:val="0"/>
        <w:rPr>
          <w:rFonts w:ascii="Times New Roman" w:eastAsiaTheme="minorHAnsi" w:hAnsi="Times New Roman"/>
          <w:sz w:val="22"/>
        </w:rPr>
      </w:pPr>
    </w:p>
    <w:p w14:paraId="464165AC" w14:textId="2AE55B37" w:rsidR="00AD57CB" w:rsidRPr="00AD57CB" w:rsidRDefault="00AD57CB" w:rsidP="00AD57CB">
      <w:pPr>
        <w:pStyle w:val="ListParagraph"/>
        <w:numPr>
          <w:ilvl w:val="0"/>
          <w:numId w:val="16"/>
        </w:numPr>
        <w:tabs>
          <w:tab w:val="left" w:pos="1134"/>
        </w:tabs>
        <w:autoSpaceDE w:val="0"/>
        <w:autoSpaceDN w:val="0"/>
        <w:adjustRightInd w:val="0"/>
        <w:ind w:left="284" w:hanging="284"/>
        <w:rPr>
          <w:rStyle w:val="Heading4Char"/>
          <w:rFonts w:ascii="Times New Roman" w:eastAsiaTheme="minorEastAsia" w:hAnsi="Times New Roman" w:cs="Times New Roman"/>
          <w:b/>
          <w:bCs/>
          <w:i w:val="0"/>
          <w:iCs w:val="0"/>
          <w:color w:val="auto"/>
          <w:sz w:val="22"/>
        </w:rPr>
      </w:pPr>
      <w:r w:rsidRPr="00AD57CB">
        <w:rPr>
          <w:rStyle w:val="Heading4Char"/>
          <w:rFonts w:ascii="Times New Roman" w:eastAsiaTheme="minorEastAsia" w:hAnsi="Times New Roman" w:cs="Times New Roman"/>
          <w:b/>
          <w:bCs/>
          <w:i w:val="0"/>
          <w:color w:val="auto"/>
          <w:sz w:val="22"/>
        </w:rPr>
        <w:t>Treatmen sel</w:t>
      </w:r>
      <w:r w:rsidRPr="00AD57CB">
        <w:rPr>
          <w:rStyle w:val="Heading4Char"/>
          <w:rFonts w:ascii="Times New Roman" w:eastAsiaTheme="minorEastAsia" w:hAnsi="Times New Roman" w:cs="Times New Roman"/>
          <w:b/>
          <w:bCs/>
          <w:color w:val="auto"/>
          <w:sz w:val="22"/>
        </w:rPr>
        <w:t xml:space="preserve"> (pemberian ekstrak dan MTT)</w:t>
      </w:r>
    </w:p>
    <w:p w14:paraId="3BE906C0" w14:textId="29775E12" w:rsidR="00AD57CB" w:rsidRDefault="00AD57CB" w:rsidP="00AD57CB">
      <w:pPr>
        <w:pStyle w:val="ListParagraph"/>
        <w:tabs>
          <w:tab w:val="left" w:pos="1134"/>
        </w:tabs>
        <w:autoSpaceDE w:val="0"/>
        <w:autoSpaceDN w:val="0"/>
        <w:adjustRightInd w:val="0"/>
        <w:spacing w:line="240" w:lineRule="auto"/>
        <w:ind w:left="0" w:firstLine="567"/>
        <w:jc w:val="both"/>
        <w:rPr>
          <w:rFonts w:ascii="Times New Roman" w:eastAsiaTheme="minorHAnsi" w:hAnsi="Times New Roman"/>
        </w:rPr>
      </w:pPr>
      <w:r w:rsidRPr="00AD57CB">
        <w:rPr>
          <w:rFonts w:ascii="Times New Roman" w:eastAsiaTheme="minorHAnsi" w:hAnsi="Times New Roman"/>
        </w:rPr>
        <w:t xml:space="preserve">Sumuran-sumuran yang berisi sel tersebut ditambahkan 100 μL larutan uji yaitu ekstrak, fraksi </w:t>
      </w:r>
      <w:r w:rsidRPr="00AD57CB">
        <w:rPr>
          <w:rFonts w:ascii="Times New Roman" w:eastAsiaTheme="minorHAnsi" w:hAnsi="Times New Roman"/>
          <w:i/>
          <w:iCs/>
        </w:rPr>
        <w:t>n</w:t>
      </w:r>
      <w:r w:rsidRPr="00AD57CB">
        <w:rPr>
          <w:rFonts w:ascii="Times New Roman" w:eastAsiaTheme="minorHAnsi" w:hAnsi="Times New Roman"/>
        </w:rPr>
        <w:t>-heksana, fraksi etil asetat dan fraksi air yang dilarutkan dalam pelarut DMSO, sehingga diperoleh kadar akhir sampel dengan variasi konsentrasi tertentu (100; 500; 250; 125; 62,5; 31,25;) μg/mL tiap sumuran. Sebagai kontrol sel digunakan sel dengan penambahan media komplit DMEM. Sebagai kontrol media digunakan hanya larutan uji media komplit DMEM. Kemudian sel tersebut diinkubasi pada inkubator CO</w:t>
      </w:r>
      <w:r w:rsidRPr="00AD57CB">
        <w:rPr>
          <w:rFonts w:ascii="Times New Roman" w:eastAsiaTheme="minorHAnsi" w:hAnsi="Times New Roman"/>
          <w:vertAlign w:val="subscript"/>
        </w:rPr>
        <w:t>2</w:t>
      </w:r>
      <w:r w:rsidRPr="00AD57CB">
        <w:rPr>
          <w:rFonts w:ascii="Times New Roman" w:eastAsiaTheme="minorHAnsi" w:hAnsi="Times New Roman"/>
        </w:rPr>
        <w:t xml:space="preserve"> 5% pada suhu 37</w:t>
      </w:r>
      <w:r w:rsidRPr="00AD57CB">
        <w:rPr>
          <w:rFonts w:ascii="Times New Roman" w:eastAsiaTheme="minorHAnsi" w:hAnsi="Times New Roman"/>
          <w:vertAlign w:val="superscript"/>
        </w:rPr>
        <w:t>0</w:t>
      </w:r>
      <w:r w:rsidRPr="00AD57CB">
        <w:rPr>
          <w:rFonts w:ascii="Times New Roman" w:eastAsiaTheme="minorHAnsi" w:hAnsi="Times New Roman"/>
        </w:rPr>
        <w:t xml:space="preserve">C selama 24 jam. Pada akhir inkubasi, media masing-masing sumuran dibuang dengan cara </w:t>
      </w:r>
      <w:r w:rsidRPr="00AD57CB">
        <w:rPr>
          <w:rFonts w:ascii="Times New Roman" w:eastAsiaTheme="minorHAnsi" w:hAnsi="Times New Roman"/>
          <w:i/>
          <w:iCs/>
        </w:rPr>
        <w:t xml:space="preserve">microplate </w:t>
      </w:r>
      <w:r w:rsidRPr="00AD57CB">
        <w:rPr>
          <w:rFonts w:ascii="Times New Roman" w:eastAsiaTheme="minorHAnsi" w:hAnsi="Times New Roman"/>
        </w:rPr>
        <w:t>dibalikkan 180</w:t>
      </w:r>
      <w:r w:rsidRPr="00AD57CB">
        <w:rPr>
          <w:rFonts w:ascii="Times New Roman" w:eastAsiaTheme="minorHAnsi" w:hAnsi="Times New Roman"/>
          <w:vertAlign w:val="superscript"/>
        </w:rPr>
        <w:t>0</w:t>
      </w:r>
      <w:r w:rsidRPr="00AD57CB">
        <w:rPr>
          <w:rFonts w:ascii="Times New Roman" w:eastAsiaTheme="minorHAnsi" w:hAnsi="Times New Roman"/>
        </w:rPr>
        <w:t xml:space="preserve">C di atas tempat buangan kemudian </w:t>
      </w:r>
      <w:r w:rsidRPr="00AD57CB">
        <w:rPr>
          <w:rFonts w:ascii="Times New Roman" w:eastAsiaTheme="minorHAnsi" w:hAnsi="Times New Roman"/>
          <w:i/>
          <w:iCs/>
        </w:rPr>
        <w:t xml:space="preserve">plate </w:t>
      </w:r>
      <w:r w:rsidRPr="00AD57CB">
        <w:rPr>
          <w:rFonts w:ascii="Times New Roman" w:eastAsiaTheme="minorHAnsi" w:hAnsi="Times New Roman"/>
        </w:rPr>
        <w:t xml:space="preserve">ditekan untuk meniriskan sisa cairan. Setelah itu, ditambahkan 100 μL MTT 0,3% dalam PBS. </w:t>
      </w:r>
      <w:r w:rsidRPr="00AD57CB">
        <w:rPr>
          <w:rFonts w:ascii="Times New Roman" w:eastAsiaTheme="minorHAnsi" w:hAnsi="Times New Roman"/>
          <w:i/>
          <w:iCs/>
        </w:rPr>
        <w:t xml:space="preserve">Microplate </w:t>
      </w:r>
      <w:r w:rsidRPr="00AD57CB">
        <w:rPr>
          <w:rFonts w:ascii="Times New Roman" w:eastAsiaTheme="minorHAnsi" w:hAnsi="Times New Roman"/>
        </w:rPr>
        <w:t>diinkubasikan kembali selama 4 jam pada inkubator CO</w:t>
      </w:r>
      <w:r w:rsidRPr="00AD57CB">
        <w:rPr>
          <w:rFonts w:ascii="Times New Roman" w:eastAsiaTheme="minorHAnsi" w:hAnsi="Times New Roman"/>
          <w:vertAlign w:val="subscript"/>
        </w:rPr>
        <w:t>2</w:t>
      </w:r>
      <w:r w:rsidRPr="00AD57CB">
        <w:rPr>
          <w:rFonts w:ascii="Times New Roman" w:eastAsiaTheme="minorHAnsi" w:hAnsi="Times New Roman"/>
        </w:rPr>
        <w:t xml:space="preserve"> 5% pada suhu 37</w:t>
      </w:r>
      <w:r w:rsidRPr="00AD57CB">
        <w:rPr>
          <w:rFonts w:ascii="Times New Roman" w:eastAsiaTheme="minorHAnsi" w:hAnsi="Times New Roman"/>
          <w:vertAlign w:val="superscript"/>
        </w:rPr>
        <w:t>0</w:t>
      </w:r>
      <w:r w:rsidRPr="00AD57CB">
        <w:rPr>
          <w:rFonts w:ascii="Times New Roman" w:eastAsiaTheme="minorHAnsi" w:hAnsi="Times New Roman"/>
        </w:rPr>
        <w:t xml:space="preserve">C. Sel hidup akan bereaksi dengan MTT membentuk formazan berwarna ungu, sedangkan sel yang mati akan memberikan warna kuning. Untuk menghentikan reaksi antara sel dengan MTT serta melarutkan formazan maka ditambahkan 100 μL SDS 10% dalam 0,1 N HCl. </w:t>
      </w:r>
      <w:r w:rsidRPr="00AD57CB">
        <w:rPr>
          <w:rFonts w:ascii="Times New Roman" w:eastAsiaTheme="minorHAnsi" w:hAnsi="Times New Roman"/>
          <w:i/>
          <w:iCs/>
        </w:rPr>
        <w:t xml:space="preserve">Plate </w:t>
      </w:r>
      <w:r w:rsidRPr="00AD57CB">
        <w:rPr>
          <w:rFonts w:ascii="Times New Roman" w:eastAsiaTheme="minorHAnsi" w:hAnsi="Times New Roman"/>
        </w:rPr>
        <w:t xml:space="preserve">kemudian dibungkus dengan kertas aluminium foil, diinkubasikan semalaman pada suhu kamar, kemudian sel dikocok dengan </w:t>
      </w:r>
      <w:r w:rsidRPr="00AD57CB">
        <w:rPr>
          <w:rFonts w:ascii="Times New Roman" w:eastAsiaTheme="minorHAnsi" w:hAnsi="Times New Roman"/>
          <w:i/>
          <w:iCs/>
        </w:rPr>
        <w:t xml:space="preserve">shaker </w:t>
      </w:r>
      <w:r w:rsidRPr="00AD57CB">
        <w:rPr>
          <w:rFonts w:ascii="Times New Roman" w:eastAsiaTheme="minorHAnsi" w:hAnsi="Times New Roman"/>
        </w:rPr>
        <w:t xml:space="preserve">selama 10 menit. Serapan dibaca dengan menggunakan spektrofotometer pada alat ELISA </w:t>
      </w:r>
      <w:r w:rsidRPr="00AD57CB">
        <w:rPr>
          <w:rFonts w:ascii="Times New Roman" w:eastAsiaTheme="minorHAnsi" w:hAnsi="Times New Roman"/>
          <w:i/>
          <w:iCs/>
        </w:rPr>
        <w:t xml:space="preserve">reader </w:t>
      </w:r>
      <w:r w:rsidRPr="00AD57CB">
        <w:rPr>
          <w:rFonts w:ascii="Times New Roman" w:eastAsiaTheme="minorHAnsi" w:hAnsi="Times New Roman"/>
        </w:rPr>
        <w:t>pada panjang gelombang 595 nm.</w:t>
      </w:r>
    </w:p>
    <w:p w14:paraId="636098D3" w14:textId="0BD3D104" w:rsidR="00605F43" w:rsidRDefault="00605F43" w:rsidP="00AD57CB">
      <w:pPr>
        <w:pStyle w:val="ListParagraph"/>
        <w:tabs>
          <w:tab w:val="left" w:pos="1134"/>
        </w:tabs>
        <w:autoSpaceDE w:val="0"/>
        <w:autoSpaceDN w:val="0"/>
        <w:adjustRightInd w:val="0"/>
        <w:spacing w:line="240" w:lineRule="auto"/>
        <w:ind w:left="0" w:firstLine="567"/>
        <w:jc w:val="both"/>
        <w:rPr>
          <w:rFonts w:ascii="Times New Roman" w:eastAsiaTheme="minorHAnsi" w:hAnsi="Times New Roman"/>
        </w:rPr>
      </w:pPr>
    </w:p>
    <w:p w14:paraId="72163B5D" w14:textId="7AB1218B" w:rsidR="00605F43" w:rsidRPr="003742E2" w:rsidRDefault="003742E2" w:rsidP="003742E2">
      <w:pPr>
        <w:tabs>
          <w:tab w:val="left" w:pos="1134"/>
        </w:tabs>
        <w:ind w:firstLine="709"/>
        <w:rPr>
          <w:rFonts w:ascii="Times New Roman" w:eastAsiaTheme="minorHAnsi" w:hAnsi="Times New Roman"/>
          <w:sz w:val="22"/>
        </w:rPr>
      </w:pPr>
      <w:r w:rsidRPr="003742E2">
        <w:rPr>
          <w:rFonts w:ascii="Times New Roman" w:eastAsiaTheme="minorHAnsi" w:hAnsi="Times New Roman"/>
          <w:noProof/>
          <w:sz w:val="22"/>
          <w:lang w:val="id-ID" w:eastAsia="id-ID"/>
        </w:rPr>
        <w:lastRenderedPageBreak/>
        <mc:AlternateContent>
          <mc:Choice Requires="wps">
            <w:drawing>
              <wp:anchor distT="0" distB="0" distL="114300" distR="114300" simplePos="0" relativeHeight="251670528" behindDoc="0" locked="0" layoutInCell="1" allowOverlap="1" wp14:anchorId="5E3B8CB3" wp14:editId="5ED59970">
                <wp:simplePos x="0" y="0"/>
                <wp:positionH relativeFrom="column">
                  <wp:posOffset>-165100</wp:posOffset>
                </wp:positionH>
                <wp:positionV relativeFrom="paragraph">
                  <wp:posOffset>642620</wp:posOffset>
                </wp:positionV>
                <wp:extent cx="2695575" cy="638175"/>
                <wp:effectExtent l="0" t="0" r="28575" b="28575"/>
                <wp:wrapTopAndBottom/>
                <wp:docPr id="124" name="Rectangle 124"/>
                <wp:cNvGraphicFramePr/>
                <a:graphic xmlns:a="http://schemas.openxmlformats.org/drawingml/2006/main">
                  <a:graphicData uri="http://schemas.microsoft.com/office/word/2010/wordprocessingShape">
                    <wps:wsp>
                      <wps:cNvSpPr/>
                      <wps:spPr>
                        <a:xfrm>
                          <a:off x="0" y="0"/>
                          <a:ext cx="2695575" cy="6381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0D1568B" w14:textId="61FFA1CB" w:rsidR="00605F43" w:rsidRPr="00605F43" w:rsidRDefault="00605F43" w:rsidP="003742E2">
                            <w:pPr>
                              <w:widowControl w:val="0"/>
                              <w:autoSpaceDE w:val="0"/>
                              <w:autoSpaceDN w:val="0"/>
                              <w:adjustRightInd w:val="0"/>
                              <w:spacing w:before="0" w:line="360" w:lineRule="auto"/>
                              <w:ind w:right="-43"/>
                              <w:outlineLvl w:val="0"/>
                              <w:rPr>
                                <w:rFonts w:ascii="Times New Roman" w:hAnsi="Times New Roman"/>
                                <w:sz w:val="18"/>
                                <w:szCs w:val="18"/>
                              </w:rPr>
                            </w:pPr>
                            <w:bookmarkStart w:id="1" w:name="_Toc25796993"/>
                            <w:bookmarkStart w:id="2" w:name="_Toc26270108"/>
                            <w:bookmarkStart w:id="3" w:name="_Toc26270388"/>
                            <w:bookmarkStart w:id="4" w:name="_Toc26781914"/>
                            <w:bookmarkStart w:id="5" w:name="_Toc26930593"/>
                            <w:bookmarkStart w:id="6" w:name="_Toc28782495"/>
                            <m:oMathPara>
                              <m:oMathParaPr>
                                <m:jc m:val="center"/>
                              </m:oMathParaPr>
                              <m:oMath>
                                <m:r>
                                  <m:rPr>
                                    <m:sty m:val="p"/>
                                  </m:rPr>
                                  <w:rPr>
                                    <w:rFonts w:ascii="Cambria Math" w:hAnsi="Cambria Math"/>
                                    <w:sz w:val="18"/>
                                    <w:szCs w:val="18"/>
                                  </w:rPr>
                                  <m:t>% Sel hidup</m:t>
                                </m:r>
                                <m:r>
                                  <w:rPr>
                                    <w:rFonts w:ascii="Cambria Math" w:hAnsi="Cambria Math"/>
                                    <w:sz w:val="18"/>
                                    <w:szCs w:val="18"/>
                                  </w:rPr>
                                  <m:t>=</m:t>
                                </m:r>
                                <m:f>
                                  <m:fPr>
                                    <m:ctrlPr>
                                      <w:rPr>
                                        <w:rFonts w:ascii="Cambria Math" w:hAnsi="Cambria Math"/>
                                        <w:iCs/>
                                        <w:sz w:val="18"/>
                                        <w:szCs w:val="18"/>
                                      </w:rPr>
                                    </m:ctrlPr>
                                  </m:fPr>
                                  <m:num>
                                    <m:r>
                                      <m:rPr>
                                        <m:sty m:val="p"/>
                                      </m:rPr>
                                      <w:rPr>
                                        <w:rFonts w:ascii="Cambria Math" w:hAnsi="Cambria Math"/>
                                        <w:sz w:val="18"/>
                                        <w:szCs w:val="18"/>
                                      </w:rPr>
                                      <m:t>(Abs. Perlakuan -Abs. Kontrol Media)</m:t>
                                    </m:r>
                                  </m:num>
                                  <m:den>
                                    <m:r>
                                      <m:rPr>
                                        <m:sty m:val="p"/>
                                      </m:rPr>
                                      <w:rPr>
                                        <w:rFonts w:ascii="Cambria Math" w:hAnsi="Cambria Math"/>
                                        <w:sz w:val="18"/>
                                        <w:szCs w:val="18"/>
                                      </w:rPr>
                                      <m:t>(Abs. kontrol sel -Abs. Kontrol Media)</m:t>
                                    </m:r>
                                  </m:den>
                                </m:f>
                                <m:r>
                                  <m:rPr>
                                    <m:sty m:val="p"/>
                                  </m:rPr>
                                  <w:rPr>
                                    <w:rFonts w:ascii="Cambria Math" w:hAnsi="Cambria Math"/>
                                    <w:sz w:val="18"/>
                                    <w:szCs w:val="18"/>
                                  </w:rPr>
                                  <m:t xml:space="preserve"> X 100%</m:t>
                                </m:r>
                              </m:oMath>
                            </m:oMathPara>
                            <w:bookmarkEnd w:id="1"/>
                            <w:bookmarkEnd w:id="2"/>
                            <w:bookmarkEnd w:id="3"/>
                            <w:bookmarkEnd w:id="4"/>
                            <w:bookmarkEnd w:id="5"/>
                            <w:bookmarkEnd w:id="6"/>
                          </w:p>
                          <w:p w14:paraId="79F1B9D5" w14:textId="77777777" w:rsidR="00605F43" w:rsidRDefault="00605F43" w:rsidP="00605F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B8CB3" id="Rectangle 124" o:spid="_x0000_s1026" style="position:absolute;left:0;text-align:left;margin-left:-13pt;margin-top:50.6pt;width:212.25pt;height:5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" fillcolor="white [3201]" strokecolor="white [3212]" strokeweight="2pt">
                <v:textbox>
                  <w:txbxContent>
                    <w:p w14:paraId="00D1568B" w14:textId="61FFA1CB" w:rsidR="00605F43" w:rsidRPr="00605F43" w:rsidRDefault="00605F43" w:rsidP="003742E2">
                      <w:pPr>
                        <w:widowControl w:val="0"/>
                        <w:autoSpaceDE w:val="0"/>
                        <w:autoSpaceDN w:val="0"/>
                        <w:adjustRightInd w:val="0"/>
                        <w:spacing w:before="0" w:line="360" w:lineRule="auto"/>
                        <w:ind w:right="-43"/>
                        <w:outlineLvl w:val="0"/>
                        <w:rPr>
                          <w:rFonts w:ascii="Times New Roman" w:hAnsi="Times New Roman"/>
                          <w:sz w:val="18"/>
                          <w:szCs w:val="18"/>
                        </w:rPr>
                      </w:pPr>
                      <w:bookmarkStart w:id="7" w:name="_Toc25796993"/>
                      <w:bookmarkStart w:id="8" w:name="_Toc26270108"/>
                      <w:bookmarkStart w:id="9" w:name="_Toc26270388"/>
                      <w:bookmarkStart w:id="10" w:name="_Toc26781914"/>
                      <w:bookmarkStart w:id="11" w:name="_Toc26930593"/>
                      <w:bookmarkStart w:id="12" w:name="_Toc28782495"/>
                      <m:oMathPara>
                        <m:oMathParaPr>
                          <m:jc m:val="center"/>
                        </m:oMathParaPr>
                        <m:oMath>
                          <m:r>
                            <m:rPr>
                              <m:sty m:val="p"/>
                            </m:rPr>
                            <w:rPr>
                              <w:rFonts w:ascii="Cambria Math" w:hAnsi="Cambria Math"/>
                              <w:sz w:val="18"/>
                              <w:szCs w:val="18"/>
                            </w:rPr>
                            <m:t>% Sel hidup</m:t>
                          </m:r>
                          <m:r>
                            <w:rPr>
                              <w:rFonts w:ascii="Cambria Math" w:hAnsi="Cambria Math"/>
                              <w:sz w:val="18"/>
                              <w:szCs w:val="18"/>
                            </w:rPr>
                            <m:t>=</m:t>
                          </m:r>
                          <m:f>
                            <m:fPr>
                              <m:ctrlPr>
                                <w:rPr>
                                  <w:rFonts w:ascii="Cambria Math" w:hAnsi="Cambria Math"/>
                                  <w:iCs/>
                                  <w:sz w:val="18"/>
                                  <w:szCs w:val="18"/>
                                </w:rPr>
                              </m:ctrlPr>
                            </m:fPr>
                            <m:num>
                              <m:r>
                                <m:rPr>
                                  <m:sty m:val="p"/>
                                </m:rPr>
                                <w:rPr>
                                  <w:rFonts w:ascii="Cambria Math" w:hAnsi="Cambria Math"/>
                                  <w:sz w:val="18"/>
                                  <w:szCs w:val="18"/>
                                </w:rPr>
                                <m:t>(Abs. Perlakuan -Abs. Kontrol Media)</m:t>
                              </m:r>
                            </m:num>
                            <m:den>
                              <m:r>
                                <m:rPr>
                                  <m:sty m:val="p"/>
                                </m:rPr>
                                <w:rPr>
                                  <w:rFonts w:ascii="Cambria Math" w:hAnsi="Cambria Math"/>
                                  <w:sz w:val="18"/>
                                  <w:szCs w:val="18"/>
                                </w:rPr>
                                <m:t>(Abs. kontrol sel -Abs. Kontrol Media)</m:t>
                              </m:r>
                            </m:den>
                          </m:f>
                          <m:r>
                            <m:rPr>
                              <m:sty m:val="p"/>
                            </m:rPr>
                            <w:rPr>
                              <w:rFonts w:ascii="Cambria Math" w:hAnsi="Cambria Math"/>
                              <w:sz w:val="18"/>
                              <w:szCs w:val="18"/>
                            </w:rPr>
                            <m:t xml:space="preserve"> X 100%</m:t>
                          </m:r>
                        </m:oMath>
                      </m:oMathPara>
                      <w:bookmarkEnd w:id="7"/>
                      <w:bookmarkEnd w:id="8"/>
                      <w:bookmarkEnd w:id="9"/>
                      <w:bookmarkEnd w:id="10"/>
                      <w:bookmarkEnd w:id="11"/>
                      <w:bookmarkEnd w:id="12"/>
                    </w:p>
                    <w:p w14:paraId="79F1B9D5" w14:textId="77777777" w:rsidR="00605F43" w:rsidRDefault="00605F43" w:rsidP="00605F43">
                      <w:pPr>
                        <w:jc w:val="center"/>
                      </w:pPr>
                    </w:p>
                  </w:txbxContent>
                </v:textbox>
                <w10:wrap type="topAndBottom"/>
              </v:rect>
            </w:pict>
          </mc:Fallback>
        </mc:AlternateContent>
      </w:r>
      <w:r w:rsidR="00605F43" w:rsidRPr="003742E2">
        <w:rPr>
          <w:rFonts w:ascii="Times New Roman" w:eastAsiaTheme="minorHAnsi" w:hAnsi="Times New Roman"/>
          <w:sz w:val="22"/>
        </w:rPr>
        <w:t xml:space="preserve">Hasil uji </w:t>
      </w:r>
      <w:r w:rsidR="00605F43" w:rsidRPr="003742E2">
        <w:rPr>
          <w:rFonts w:ascii="Times New Roman" w:hAnsi="Times New Roman"/>
          <w:sz w:val="22"/>
          <w:lang w:val="id-ID"/>
        </w:rPr>
        <w:t>sitotoksik</w:t>
      </w:r>
      <w:r w:rsidR="00605F43" w:rsidRPr="003742E2">
        <w:rPr>
          <w:rFonts w:ascii="Times New Roman" w:eastAsiaTheme="minorHAnsi" w:hAnsi="Times New Roman"/>
          <w:sz w:val="22"/>
        </w:rPr>
        <w:t xml:space="preserve"> </w:t>
      </w:r>
      <w:proofErr w:type="spellStart"/>
      <w:r w:rsidR="00605F43" w:rsidRPr="003742E2">
        <w:rPr>
          <w:rFonts w:ascii="Times New Roman" w:eastAsiaTheme="minorHAnsi" w:hAnsi="Times New Roman"/>
          <w:sz w:val="22"/>
        </w:rPr>
        <w:t>berupa</w:t>
      </w:r>
      <w:proofErr w:type="spellEnd"/>
      <w:r w:rsidR="00605F43" w:rsidRPr="003742E2">
        <w:rPr>
          <w:rFonts w:ascii="Times New Roman" w:eastAsiaTheme="minorHAnsi" w:hAnsi="Times New Roman"/>
          <w:sz w:val="22"/>
        </w:rPr>
        <w:t xml:space="preserve"> </w:t>
      </w:r>
      <w:proofErr w:type="spellStart"/>
      <w:r w:rsidR="00605F43" w:rsidRPr="003742E2">
        <w:rPr>
          <w:rFonts w:ascii="Times New Roman" w:eastAsiaTheme="minorHAnsi" w:hAnsi="Times New Roman"/>
          <w:sz w:val="22"/>
        </w:rPr>
        <w:t>respon</w:t>
      </w:r>
      <w:proofErr w:type="spellEnd"/>
      <w:r w:rsidR="00605F43" w:rsidRPr="003742E2">
        <w:rPr>
          <w:rFonts w:ascii="Times New Roman" w:eastAsiaTheme="minorHAnsi" w:hAnsi="Times New Roman"/>
          <w:sz w:val="22"/>
        </w:rPr>
        <w:t xml:space="preserve"> </w:t>
      </w:r>
      <w:proofErr w:type="spellStart"/>
      <w:r w:rsidR="00605F43" w:rsidRPr="003742E2">
        <w:rPr>
          <w:rFonts w:ascii="Times New Roman" w:eastAsiaTheme="minorHAnsi" w:hAnsi="Times New Roman"/>
          <w:sz w:val="22"/>
        </w:rPr>
        <w:t>serapan</w:t>
      </w:r>
      <w:proofErr w:type="spellEnd"/>
      <w:r w:rsidR="00605F43" w:rsidRPr="003742E2">
        <w:rPr>
          <w:rFonts w:ascii="Times New Roman" w:eastAsiaTheme="minorHAnsi" w:hAnsi="Times New Roman"/>
          <w:sz w:val="22"/>
        </w:rPr>
        <w:t xml:space="preserve"> </w:t>
      </w:r>
      <w:proofErr w:type="spellStart"/>
      <w:r w:rsidR="00605F43" w:rsidRPr="003742E2">
        <w:rPr>
          <w:rFonts w:ascii="Times New Roman" w:eastAsiaTheme="minorHAnsi" w:hAnsi="Times New Roman"/>
          <w:sz w:val="22"/>
        </w:rPr>
        <w:t>dikonversikan</w:t>
      </w:r>
      <w:proofErr w:type="spellEnd"/>
      <w:r w:rsidR="00605F43" w:rsidRPr="003742E2">
        <w:rPr>
          <w:rFonts w:ascii="Times New Roman" w:eastAsiaTheme="minorHAnsi" w:hAnsi="Times New Roman"/>
          <w:sz w:val="22"/>
        </w:rPr>
        <w:t xml:space="preserve"> </w:t>
      </w:r>
      <w:proofErr w:type="spellStart"/>
      <w:r w:rsidR="00605F43" w:rsidRPr="003742E2">
        <w:rPr>
          <w:rFonts w:ascii="Times New Roman" w:eastAsiaTheme="minorHAnsi" w:hAnsi="Times New Roman"/>
          <w:sz w:val="22"/>
        </w:rPr>
        <w:t>ke</w:t>
      </w:r>
      <w:proofErr w:type="spellEnd"/>
      <w:r w:rsidR="00605F43" w:rsidRPr="003742E2">
        <w:rPr>
          <w:rFonts w:ascii="Times New Roman" w:eastAsiaTheme="minorHAnsi" w:hAnsi="Times New Roman"/>
          <w:sz w:val="22"/>
        </w:rPr>
        <w:t xml:space="preserve"> </w:t>
      </w:r>
      <w:proofErr w:type="spellStart"/>
      <w:r w:rsidR="00605F43" w:rsidRPr="003742E2">
        <w:rPr>
          <w:rFonts w:ascii="Times New Roman" w:eastAsiaTheme="minorHAnsi" w:hAnsi="Times New Roman"/>
          <w:sz w:val="22"/>
        </w:rPr>
        <w:t>dalam</w:t>
      </w:r>
      <w:proofErr w:type="spellEnd"/>
      <w:r w:rsidR="00605F43" w:rsidRPr="003742E2">
        <w:rPr>
          <w:rFonts w:ascii="Times New Roman" w:eastAsiaTheme="minorHAnsi" w:hAnsi="Times New Roman"/>
          <w:sz w:val="22"/>
        </w:rPr>
        <w:t xml:space="preserve"> </w:t>
      </w:r>
      <w:proofErr w:type="spellStart"/>
      <w:r w:rsidR="00605F43" w:rsidRPr="003742E2">
        <w:rPr>
          <w:rFonts w:ascii="Times New Roman" w:eastAsiaTheme="minorHAnsi" w:hAnsi="Times New Roman"/>
          <w:sz w:val="22"/>
        </w:rPr>
        <w:t>persen</w:t>
      </w:r>
      <w:proofErr w:type="spellEnd"/>
      <w:r w:rsidR="00605F43" w:rsidRPr="003742E2">
        <w:rPr>
          <w:rFonts w:ascii="Times New Roman" w:eastAsiaTheme="minorHAnsi" w:hAnsi="Times New Roman"/>
          <w:sz w:val="22"/>
        </w:rPr>
        <w:t xml:space="preserve"> </w:t>
      </w:r>
      <w:proofErr w:type="spellStart"/>
      <w:r w:rsidR="00605F43" w:rsidRPr="003742E2">
        <w:rPr>
          <w:rFonts w:ascii="Times New Roman" w:eastAsiaTheme="minorHAnsi" w:hAnsi="Times New Roman"/>
          <w:sz w:val="22"/>
        </w:rPr>
        <w:t>kehidupan</w:t>
      </w:r>
      <w:proofErr w:type="spellEnd"/>
      <w:r w:rsidR="00605F43" w:rsidRPr="003742E2">
        <w:rPr>
          <w:rFonts w:ascii="Times New Roman" w:eastAsiaTheme="minorHAnsi" w:hAnsi="Times New Roman"/>
          <w:sz w:val="22"/>
        </w:rPr>
        <w:t xml:space="preserve"> </w:t>
      </w:r>
      <w:proofErr w:type="spellStart"/>
      <w:r w:rsidR="00605F43" w:rsidRPr="003742E2">
        <w:rPr>
          <w:rFonts w:ascii="Times New Roman" w:eastAsiaTheme="minorHAnsi" w:hAnsi="Times New Roman"/>
          <w:sz w:val="22"/>
        </w:rPr>
        <w:t>sel</w:t>
      </w:r>
      <w:proofErr w:type="spellEnd"/>
      <w:r w:rsidR="00605F43" w:rsidRPr="003742E2">
        <w:rPr>
          <w:rFonts w:ascii="Times New Roman" w:eastAsiaTheme="minorHAnsi" w:hAnsi="Times New Roman"/>
          <w:sz w:val="22"/>
        </w:rPr>
        <w:t xml:space="preserve"> </w:t>
      </w:r>
      <w:proofErr w:type="spellStart"/>
      <w:r w:rsidR="00605F43" w:rsidRPr="003742E2">
        <w:rPr>
          <w:rFonts w:ascii="Times New Roman" w:eastAsiaTheme="minorHAnsi" w:hAnsi="Times New Roman"/>
          <w:sz w:val="22"/>
        </w:rPr>
        <w:t>dengan</w:t>
      </w:r>
      <w:proofErr w:type="spellEnd"/>
      <w:r w:rsidR="00605F43" w:rsidRPr="003742E2">
        <w:rPr>
          <w:rFonts w:ascii="Times New Roman" w:eastAsiaTheme="minorHAnsi" w:hAnsi="Times New Roman"/>
          <w:sz w:val="22"/>
        </w:rPr>
        <w:t xml:space="preserve"> </w:t>
      </w:r>
      <w:proofErr w:type="spellStart"/>
      <w:r w:rsidR="00605F43" w:rsidRPr="003742E2">
        <w:rPr>
          <w:rFonts w:ascii="Times New Roman" w:eastAsiaTheme="minorHAnsi" w:hAnsi="Times New Roman"/>
          <w:sz w:val="22"/>
        </w:rPr>
        <w:t>persamaan</w:t>
      </w:r>
      <w:proofErr w:type="spellEnd"/>
      <w:r w:rsidR="00605F43" w:rsidRPr="003742E2">
        <w:rPr>
          <w:rFonts w:ascii="Times New Roman" w:eastAsiaTheme="minorHAnsi" w:hAnsi="Times New Roman"/>
          <w:sz w:val="22"/>
        </w:rPr>
        <w:t xml:space="preserve"> </w:t>
      </w:r>
      <w:proofErr w:type="spellStart"/>
      <w:r w:rsidR="00605F43" w:rsidRPr="003742E2">
        <w:rPr>
          <w:rFonts w:ascii="Times New Roman" w:eastAsiaTheme="minorHAnsi" w:hAnsi="Times New Roman"/>
          <w:sz w:val="22"/>
        </w:rPr>
        <w:t>sebagai</w:t>
      </w:r>
      <w:proofErr w:type="spellEnd"/>
      <w:r w:rsidR="00605F43" w:rsidRPr="003742E2">
        <w:rPr>
          <w:rFonts w:ascii="Times New Roman" w:eastAsiaTheme="minorHAnsi" w:hAnsi="Times New Roman"/>
          <w:sz w:val="22"/>
        </w:rPr>
        <w:t xml:space="preserve"> </w:t>
      </w:r>
      <w:proofErr w:type="spellStart"/>
      <w:r w:rsidR="00605F43" w:rsidRPr="003742E2">
        <w:rPr>
          <w:rFonts w:ascii="Times New Roman" w:eastAsiaTheme="minorHAnsi" w:hAnsi="Times New Roman"/>
          <w:sz w:val="22"/>
        </w:rPr>
        <w:t>berikut</w:t>
      </w:r>
      <w:proofErr w:type="spellEnd"/>
      <w:r w:rsidR="00605F43" w:rsidRPr="003742E2">
        <w:rPr>
          <w:rFonts w:ascii="Times New Roman" w:eastAsiaTheme="minorHAnsi" w:hAnsi="Times New Roman"/>
          <w:sz w:val="22"/>
        </w:rPr>
        <w:t>:</w:t>
      </w:r>
    </w:p>
    <w:p w14:paraId="59F052D9" w14:textId="70304706" w:rsidR="00605F43" w:rsidRPr="003742E2" w:rsidRDefault="00605F43" w:rsidP="003742E2">
      <w:pPr>
        <w:autoSpaceDE w:val="0"/>
        <w:autoSpaceDN w:val="0"/>
        <w:adjustRightInd w:val="0"/>
        <w:ind w:firstLine="709"/>
        <w:rPr>
          <w:rFonts w:ascii="Times New Roman" w:hAnsi="Times New Roman"/>
          <w:iCs/>
          <w:sz w:val="22"/>
        </w:rPr>
      </w:pPr>
      <w:proofErr w:type="spellStart"/>
      <w:r w:rsidRPr="003742E2">
        <w:rPr>
          <w:rFonts w:ascii="Times New Roman" w:eastAsiaTheme="minorHAnsi" w:hAnsi="Times New Roman"/>
          <w:sz w:val="22"/>
        </w:rPr>
        <w:t>Dilanjutkan</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analisis</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untuk</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menentukan</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regresi</w:t>
      </w:r>
      <w:proofErr w:type="spellEnd"/>
      <w:r w:rsidRPr="003742E2">
        <w:rPr>
          <w:rFonts w:ascii="Times New Roman" w:eastAsiaTheme="minorHAnsi" w:hAnsi="Times New Roman"/>
          <w:sz w:val="22"/>
        </w:rPr>
        <w:t xml:space="preserve"> linear </w:t>
      </w:r>
      <w:proofErr w:type="spellStart"/>
      <w:r w:rsidRPr="003742E2">
        <w:rPr>
          <w:rFonts w:ascii="Times New Roman" w:eastAsiaTheme="minorHAnsi" w:hAnsi="Times New Roman"/>
          <w:sz w:val="22"/>
        </w:rPr>
        <w:t>antara</w:t>
      </w:r>
      <w:proofErr w:type="spellEnd"/>
      <w:r w:rsidRPr="003742E2">
        <w:rPr>
          <w:rFonts w:ascii="Times New Roman" w:eastAsiaTheme="minorHAnsi" w:hAnsi="Times New Roman"/>
          <w:sz w:val="22"/>
        </w:rPr>
        <w:t xml:space="preserve"> log </w:t>
      </w:r>
      <w:proofErr w:type="spellStart"/>
      <w:r w:rsidRPr="003742E2">
        <w:rPr>
          <w:rFonts w:ascii="Times New Roman" w:eastAsiaTheme="minorHAnsi" w:hAnsi="Times New Roman"/>
          <w:sz w:val="22"/>
        </w:rPr>
        <w:t>konsentrasi</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sampel</w:t>
      </w:r>
      <w:proofErr w:type="spellEnd"/>
      <w:r w:rsidRPr="003742E2">
        <w:rPr>
          <w:rFonts w:ascii="Times New Roman" w:eastAsiaTheme="minorHAnsi" w:hAnsi="Times New Roman"/>
          <w:sz w:val="22"/>
        </w:rPr>
        <w:t xml:space="preserve"> uji (</w:t>
      </w:r>
      <w:proofErr w:type="spellStart"/>
      <w:r w:rsidRPr="003742E2">
        <w:rPr>
          <w:rFonts w:ascii="Times New Roman" w:eastAsiaTheme="minorHAnsi" w:hAnsi="Times New Roman"/>
          <w:sz w:val="22"/>
        </w:rPr>
        <w:t>ekstrak</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fraksi</w:t>
      </w:r>
      <w:proofErr w:type="spellEnd"/>
      <w:r w:rsidRPr="003742E2">
        <w:rPr>
          <w:rFonts w:ascii="Times New Roman" w:eastAsiaTheme="minorHAnsi" w:hAnsi="Times New Roman"/>
          <w:sz w:val="22"/>
        </w:rPr>
        <w:t xml:space="preserve"> n-</w:t>
      </w:r>
      <w:proofErr w:type="spellStart"/>
      <w:r w:rsidRPr="003742E2">
        <w:rPr>
          <w:rFonts w:ascii="Times New Roman" w:eastAsiaTheme="minorHAnsi" w:hAnsi="Times New Roman"/>
          <w:sz w:val="22"/>
        </w:rPr>
        <w:t>heksan</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fraksi</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etil</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asetat</w:t>
      </w:r>
      <w:proofErr w:type="spellEnd"/>
      <w:r w:rsidRPr="003742E2">
        <w:rPr>
          <w:rFonts w:ascii="Times New Roman" w:eastAsiaTheme="minorHAnsi" w:hAnsi="Times New Roman"/>
          <w:sz w:val="22"/>
        </w:rPr>
        <w:t xml:space="preserve"> dan </w:t>
      </w:r>
      <w:proofErr w:type="spellStart"/>
      <w:r w:rsidRPr="003742E2">
        <w:rPr>
          <w:rFonts w:ascii="Times New Roman" w:eastAsiaTheme="minorHAnsi" w:hAnsi="Times New Roman"/>
          <w:sz w:val="22"/>
        </w:rPr>
        <w:t>fraksi</w:t>
      </w:r>
      <w:proofErr w:type="spellEnd"/>
      <w:r w:rsidRPr="003742E2">
        <w:rPr>
          <w:rFonts w:ascii="Times New Roman" w:eastAsiaTheme="minorHAnsi" w:hAnsi="Times New Roman"/>
          <w:sz w:val="22"/>
        </w:rPr>
        <w:t xml:space="preserve"> air </w:t>
      </w:r>
      <w:proofErr w:type="spellStart"/>
      <w:r w:rsidRPr="003742E2">
        <w:rPr>
          <w:rFonts w:ascii="Times New Roman" w:eastAsiaTheme="minorHAnsi" w:hAnsi="Times New Roman"/>
          <w:sz w:val="22"/>
        </w:rPr>
        <w:t>umbi</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mentimun</w:t>
      </w:r>
      <w:proofErr w:type="spellEnd"/>
      <w:r w:rsidRPr="003742E2">
        <w:rPr>
          <w:rFonts w:ascii="Times New Roman" w:eastAsiaTheme="minorHAnsi" w:hAnsi="Times New Roman"/>
          <w:sz w:val="22"/>
        </w:rPr>
        <w:t xml:space="preserve"> papasan) </w:t>
      </w:r>
      <w:r w:rsidRPr="003742E2">
        <w:rPr>
          <w:rFonts w:ascii="Times New Roman" w:eastAsiaTheme="minorHAnsi" w:hAnsi="Times New Roman"/>
          <w:i/>
          <w:iCs/>
          <w:sz w:val="22"/>
        </w:rPr>
        <w:t xml:space="preserve">versus </w:t>
      </w:r>
      <w:proofErr w:type="spellStart"/>
      <w:r w:rsidRPr="003742E2">
        <w:rPr>
          <w:rFonts w:ascii="Times New Roman" w:eastAsiaTheme="minorHAnsi" w:hAnsi="Times New Roman"/>
          <w:sz w:val="22"/>
        </w:rPr>
        <w:t>persen</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sel</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hidup</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menggunakan</w:t>
      </w:r>
      <w:proofErr w:type="spellEnd"/>
      <w:r w:rsidRPr="003742E2">
        <w:rPr>
          <w:rFonts w:ascii="Times New Roman" w:eastAsiaTheme="minorHAnsi" w:hAnsi="Times New Roman"/>
          <w:sz w:val="22"/>
        </w:rPr>
        <w:t xml:space="preserve"> </w:t>
      </w:r>
      <w:r w:rsidRPr="003742E2">
        <w:rPr>
          <w:rFonts w:ascii="Times New Roman" w:eastAsiaTheme="minorHAnsi" w:hAnsi="Times New Roman"/>
          <w:i/>
          <w:iCs/>
          <w:sz w:val="22"/>
        </w:rPr>
        <w:t xml:space="preserve">Microsoft Excel </w:t>
      </w:r>
      <w:r w:rsidRPr="003742E2">
        <w:rPr>
          <w:rFonts w:ascii="Times New Roman" w:eastAsiaTheme="minorHAnsi" w:hAnsi="Times New Roman"/>
          <w:sz w:val="22"/>
        </w:rPr>
        <w:t xml:space="preserve">2010, </w:t>
      </w:r>
      <w:proofErr w:type="spellStart"/>
      <w:r w:rsidRPr="003742E2">
        <w:rPr>
          <w:rFonts w:ascii="Times New Roman" w:eastAsiaTheme="minorHAnsi" w:hAnsi="Times New Roman"/>
          <w:sz w:val="22"/>
        </w:rPr>
        <w:t>hingga</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akan</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didapatkan</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persamaan</w:t>
      </w:r>
      <w:proofErr w:type="spellEnd"/>
      <w:r w:rsidRPr="003742E2">
        <w:rPr>
          <w:rFonts w:ascii="Times New Roman" w:eastAsiaTheme="minorHAnsi" w:hAnsi="Times New Roman"/>
          <w:sz w:val="22"/>
        </w:rPr>
        <w:t xml:space="preserve">: </w:t>
      </w:r>
      <w:r w:rsidRPr="003742E2">
        <w:rPr>
          <w:rFonts w:ascii="Times New Roman" w:hAnsi="Times New Roman"/>
          <w:iCs/>
          <w:sz w:val="22"/>
        </w:rPr>
        <w:t xml:space="preserve">Y = a + </w:t>
      </w:r>
      <w:proofErr w:type="spellStart"/>
      <w:r w:rsidRPr="003742E2">
        <w:rPr>
          <w:rFonts w:ascii="Times New Roman" w:hAnsi="Times New Roman"/>
          <w:iCs/>
          <w:sz w:val="22"/>
        </w:rPr>
        <w:t>bx</w:t>
      </w:r>
      <w:proofErr w:type="spellEnd"/>
    </w:p>
    <w:p w14:paraId="551500AD" w14:textId="0721A16D" w:rsidR="003742E2" w:rsidRDefault="003742E2" w:rsidP="00605F43">
      <w:pPr>
        <w:autoSpaceDE w:val="0"/>
        <w:autoSpaceDN w:val="0"/>
        <w:adjustRightInd w:val="0"/>
        <w:spacing w:line="360" w:lineRule="auto"/>
        <w:ind w:firstLine="709"/>
        <w:rPr>
          <w:rFonts w:ascii="Times New Roman" w:hAnsi="Times New Roman"/>
          <w:iCs/>
          <w:sz w:val="24"/>
          <w:szCs w:val="24"/>
        </w:rPr>
      </w:pPr>
      <w:r w:rsidRPr="003742E2">
        <w:rPr>
          <w:noProof/>
          <w:sz w:val="22"/>
          <w:lang w:val="id-ID" w:eastAsia="id-ID"/>
        </w:rPr>
        <mc:AlternateContent>
          <mc:Choice Requires="wps">
            <w:drawing>
              <wp:anchor distT="0" distB="0" distL="114300" distR="114300" simplePos="0" relativeHeight="251661312" behindDoc="0" locked="0" layoutInCell="1" allowOverlap="1" wp14:anchorId="60976795" wp14:editId="65E014AF">
                <wp:simplePos x="0" y="0"/>
                <wp:positionH relativeFrom="column">
                  <wp:posOffset>-69850</wp:posOffset>
                </wp:positionH>
                <wp:positionV relativeFrom="paragraph">
                  <wp:posOffset>46990</wp:posOffset>
                </wp:positionV>
                <wp:extent cx="2667000" cy="590550"/>
                <wp:effectExtent l="0" t="0" r="19050" b="19050"/>
                <wp:wrapNone/>
                <wp:docPr id="121" name="Rectangle 121"/>
                <wp:cNvGraphicFramePr/>
                <a:graphic xmlns:a="http://schemas.openxmlformats.org/drawingml/2006/main">
                  <a:graphicData uri="http://schemas.microsoft.com/office/word/2010/wordprocessingShape">
                    <wps:wsp>
                      <wps:cNvSpPr/>
                      <wps:spPr>
                        <a:xfrm>
                          <a:off x="0" y="0"/>
                          <a:ext cx="2667000" cy="5905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28E03455" w14:textId="77777777" w:rsidR="003742E2" w:rsidRPr="003742E2" w:rsidRDefault="00605F43" w:rsidP="003742E2">
                            <w:pPr>
                              <w:ind w:left="426" w:hanging="426"/>
                              <w:rPr>
                                <w:rFonts w:ascii="Times New Roman" w:hAnsi="Times New Roman"/>
                                <w:sz w:val="22"/>
                              </w:rPr>
                            </w:pPr>
                            <w:r w:rsidRPr="003742E2">
                              <w:rPr>
                                <w:rFonts w:ascii="Times New Roman" w:hAnsi="Times New Roman"/>
                                <w:sz w:val="22"/>
                              </w:rPr>
                              <w:t xml:space="preserve">Ket: Y= log konsentrasi sampel uji </w:t>
                            </w:r>
                          </w:p>
                          <w:p w14:paraId="7FB8AA59" w14:textId="0691F7E8" w:rsidR="00605F43" w:rsidRPr="003742E2" w:rsidRDefault="00605F43" w:rsidP="003742E2">
                            <w:pPr>
                              <w:ind w:left="426" w:firstLine="0"/>
                              <w:rPr>
                                <w:rFonts w:ascii="Times New Roman" w:hAnsi="Times New Roman"/>
                                <w:sz w:val="22"/>
                              </w:rPr>
                            </w:pPr>
                            <w:r w:rsidRPr="003742E2">
                              <w:rPr>
                                <w:rFonts w:ascii="Times New Roman" w:hAnsi="Times New Roman"/>
                                <w:sz w:val="22"/>
                              </w:rPr>
                              <w:t>X= % viabilitas sel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76795" id="Rectangle 121" o:spid="_x0000_s1027" style="position:absolute;left:0;text-align:left;margin-left:-5.5pt;margin-top:3.7pt;width:210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" fillcolor="white [3201]" strokecolor="white [3212]" strokeweight="2pt">
                <v:textbox>
                  <w:txbxContent>
                    <w:p w14:paraId="28E03455" w14:textId="77777777" w:rsidR="003742E2" w:rsidRPr="003742E2" w:rsidRDefault="00605F43" w:rsidP="003742E2">
                      <w:pPr>
                        <w:ind w:left="426" w:hanging="426"/>
                        <w:rPr>
                          <w:rFonts w:ascii="Times New Roman" w:hAnsi="Times New Roman"/>
                          <w:sz w:val="22"/>
                        </w:rPr>
                      </w:pPr>
                      <w:r w:rsidRPr="003742E2">
                        <w:rPr>
                          <w:rFonts w:ascii="Times New Roman" w:hAnsi="Times New Roman"/>
                          <w:sz w:val="22"/>
                        </w:rPr>
                        <w:t xml:space="preserve">Ket: Y= log konsentrasi sampel uji </w:t>
                      </w:r>
                    </w:p>
                    <w:p w14:paraId="7FB8AA59" w14:textId="0691F7E8" w:rsidR="00605F43" w:rsidRPr="003742E2" w:rsidRDefault="00605F43" w:rsidP="003742E2">
                      <w:pPr>
                        <w:ind w:left="426" w:firstLine="0"/>
                        <w:rPr>
                          <w:rFonts w:ascii="Times New Roman" w:hAnsi="Times New Roman"/>
                          <w:sz w:val="22"/>
                        </w:rPr>
                      </w:pPr>
                      <w:r w:rsidRPr="003742E2">
                        <w:rPr>
                          <w:rFonts w:ascii="Times New Roman" w:hAnsi="Times New Roman"/>
                          <w:sz w:val="22"/>
                        </w:rPr>
                        <w:t>X= % viabilitas sel</w:t>
                      </w:r>
                    </w:p>
                  </w:txbxContent>
                </v:textbox>
              </v:rect>
            </w:pict>
          </mc:Fallback>
        </mc:AlternateContent>
      </w:r>
    </w:p>
    <w:p w14:paraId="07E1C254" w14:textId="19DDF0D2" w:rsidR="003742E2" w:rsidRDefault="003742E2" w:rsidP="00605F43">
      <w:pPr>
        <w:autoSpaceDE w:val="0"/>
        <w:autoSpaceDN w:val="0"/>
        <w:adjustRightInd w:val="0"/>
        <w:spacing w:line="360" w:lineRule="auto"/>
        <w:ind w:firstLine="709"/>
        <w:rPr>
          <w:rFonts w:ascii="Times New Roman" w:eastAsiaTheme="minorHAnsi" w:hAnsi="Times New Roman"/>
          <w:sz w:val="24"/>
          <w:szCs w:val="24"/>
        </w:rPr>
      </w:pPr>
    </w:p>
    <w:p w14:paraId="70E6C819" w14:textId="77777777" w:rsidR="00605F43" w:rsidRPr="003742E2" w:rsidRDefault="00605F43" w:rsidP="003742E2">
      <w:pPr>
        <w:autoSpaceDE w:val="0"/>
        <w:autoSpaceDN w:val="0"/>
        <w:adjustRightInd w:val="0"/>
        <w:rPr>
          <w:rFonts w:ascii="Times New Roman" w:eastAsiaTheme="minorHAnsi" w:hAnsi="Times New Roman"/>
          <w:sz w:val="22"/>
        </w:rPr>
      </w:pPr>
      <w:r w:rsidRPr="003742E2">
        <w:rPr>
          <w:rFonts w:ascii="Times New Roman" w:eastAsiaTheme="minorHAnsi" w:hAnsi="Times New Roman"/>
          <w:sz w:val="22"/>
        </w:rPr>
        <w:t xml:space="preserve">Hasil antilog x </w:t>
      </w:r>
      <w:proofErr w:type="spellStart"/>
      <w:r w:rsidRPr="003742E2">
        <w:rPr>
          <w:rFonts w:ascii="Times New Roman" w:eastAsiaTheme="minorHAnsi" w:hAnsi="Times New Roman"/>
          <w:sz w:val="22"/>
        </w:rPr>
        <w:t>dari</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persamaan</w:t>
      </w:r>
      <w:proofErr w:type="spellEnd"/>
      <w:r w:rsidRPr="003742E2">
        <w:rPr>
          <w:rFonts w:ascii="Times New Roman" w:eastAsiaTheme="minorHAnsi" w:hAnsi="Times New Roman"/>
          <w:sz w:val="22"/>
        </w:rPr>
        <w:t xml:space="preserve"> di </w:t>
      </w:r>
      <w:proofErr w:type="spellStart"/>
      <w:r w:rsidRPr="003742E2">
        <w:rPr>
          <w:rFonts w:ascii="Times New Roman" w:eastAsiaTheme="minorHAnsi" w:hAnsi="Times New Roman"/>
          <w:sz w:val="22"/>
        </w:rPr>
        <w:t>atas</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merupakan</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nilai</w:t>
      </w:r>
      <w:proofErr w:type="spellEnd"/>
      <w:r w:rsidRPr="003742E2">
        <w:rPr>
          <w:rFonts w:ascii="Times New Roman" w:eastAsiaTheme="minorHAnsi" w:hAnsi="Times New Roman"/>
          <w:sz w:val="22"/>
        </w:rPr>
        <w:t xml:space="preserve"> IC</w:t>
      </w:r>
      <w:r w:rsidRPr="003742E2">
        <w:rPr>
          <w:rFonts w:ascii="Times New Roman" w:eastAsiaTheme="minorHAnsi" w:hAnsi="Times New Roman"/>
          <w:sz w:val="22"/>
          <w:vertAlign w:val="subscript"/>
        </w:rPr>
        <w:t>50</w:t>
      </w:r>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Analisis</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lanjutan</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untuk</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melihat</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adanya</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keefektifitasan</w:t>
      </w:r>
      <w:proofErr w:type="spellEnd"/>
      <w:r w:rsidRPr="003742E2">
        <w:rPr>
          <w:rFonts w:ascii="Times New Roman" w:eastAsiaTheme="minorHAnsi" w:hAnsi="Times New Roman"/>
          <w:sz w:val="22"/>
        </w:rPr>
        <w:t xml:space="preserve"> pada </w:t>
      </w:r>
      <w:proofErr w:type="spellStart"/>
      <w:r w:rsidRPr="003742E2">
        <w:rPr>
          <w:rFonts w:ascii="Times New Roman" w:eastAsiaTheme="minorHAnsi" w:hAnsi="Times New Roman"/>
          <w:sz w:val="22"/>
        </w:rPr>
        <w:t>ekstrak</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fraksi</w:t>
      </w:r>
      <w:proofErr w:type="spellEnd"/>
      <w:r w:rsidRPr="003742E2">
        <w:rPr>
          <w:rFonts w:ascii="Times New Roman" w:eastAsiaTheme="minorHAnsi" w:hAnsi="Times New Roman"/>
          <w:sz w:val="22"/>
        </w:rPr>
        <w:t xml:space="preserve"> n-</w:t>
      </w:r>
      <w:proofErr w:type="spellStart"/>
      <w:r w:rsidRPr="003742E2">
        <w:rPr>
          <w:rFonts w:ascii="Times New Roman" w:eastAsiaTheme="minorHAnsi" w:hAnsi="Times New Roman"/>
          <w:sz w:val="22"/>
        </w:rPr>
        <w:t>heksan</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fraksi</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etil</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asetat</w:t>
      </w:r>
      <w:proofErr w:type="spellEnd"/>
      <w:r w:rsidRPr="003742E2">
        <w:rPr>
          <w:rFonts w:ascii="Times New Roman" w:eastAsiaTheme="minorHAnsi" w:hAnsi="Times New Roman"/>
          <w:sz w:val="22"/>
        </w:rPr>
        <w:t xml:space="preserve"> dan </w:t>
      </w:r>
      <w:proofErr w:type="spellStart"/>
      <w:r w:rsidRPr="003742E2">
        <w:rPr>
          <w:rFonts w:ascii="Times New Roman" w:eastAsiaTheme="minorHAnsi" w:hAnsi="Times New Roman"/>
          <w:sz w:val="22"/>
        </w:rPr>
        <w:t>fraksi</w:t>
      </w:r>
      <w:proofErr w:type="spellEnd"/>
      <w:r w:rsidRPr="003742E2">
        <w:rPr>
          <w:rFonts w:ascii="Times New Roman" w:eastAsiaTheme="minorHAnsi" w:hAnsi="Times New Roman"/>
          <w:sz w:val="22"/>
        </w:rPr>
        <w:t xml:space="preserve"> air </w:t>
      </w:r>
      <w:proofErr w:type="spellStart"/>
      <w:r w:rsidRPr="003742E2">
        <w:rPr>
          <w:rFonts w:ascii="Times New Roman" w:eastAsiaTheme="minorHAnsi" w:hAnsi="Times New Roman"/>
          <w:sz w:val="22"/>
        </w:rPr>
        <w:t>umbi</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mentimun</w:t>
      </w:r>
      <w:proofErr w:type="spellEnd"/>
      <w:r w:rsidRPr="003742E2">
        <w:rPr>
          <w:rFonts w:ascii="Times New Roman" w:eastAsiaTheme="minorHAnsi" w:hAnsi="Times New Roman"/>
          <w:sz w:val="22"/>
        </w:rPr>
        <w:t xml:space="preserve"> papasan </w:t>
      </w:r>
      <w:proofErr w:type="spellStart"/>
      <w:r w:rsidRPr="003742E2">
        <w:rPr>
          <w:rFonts w:ascii="Times New Roman" w:eastAsiaTheme="minorHAnsi" w:hAnsi="Times New Roman"/>
          <w:sz w:val="22"/>
        </w:rPr>
        <w:t>dilakukan</w:t>
      </w:r>
      <w:proofErr w:type="spellEnd"/>
      <w:r w:rsidRPr="003742E2">
        <w:rPr>
          <w:rFonts w:ascii="Times New Roman" w:eastAsiaTheme="minorHAnsi" w:hAnsi="Times New Roman"/>
          <w:sz w:val="22"/>
        </w:rPr>
        <w:t xml:space="preserve"> </w:t>
      </w:r>
      <w:proofErr w:type="spellStart"/>
      <w:r w:rsidRPr="003742E2">
        <w:rPr>
          <w:rFonts w:ascii="Times New Roman" w:eastAsiaTheme="minorHAnsi" w:hAnsi="Times New Roman"/>
          <w:sz w:val="22"/>
        </w:rPr>
        <w:t>analisis</w:t>
      </w:r>
      <w:proofErr w:type="spellEnd"/>
      <w:r w:rsidRPr="003742E2">
        <w:rPr>
          <w:rFonts w:ascii="Times New Roman" w:eastAsiaTheme="minorHAnsi" w:hAnsi="Times New Roman"/>
          <w:sz w:val="22"/>
        </w:rPr>
        <w:t xml:space="preserve"> </w:t>
      </w:r>
      <w:r w:rsidRPr="003742E2">
        <w:rPr>
          <w:rFonts w:ascii="Times New Roman" w:eastAsiaTheme="minorHAnsi" w:hAnsi="Times New Roman"/>
          <w:i/>
          <w:iCs/>
          <w:sz w:val="22"/>
        </w:rPr>
        <w:t xml:space="preserve">Independent T-test </w:t>
      </w:r>
      <w:proofErr w:type="spellStart"/>
      <w:r w:rsidRPr="003742E2">
        <w:rPr>
          <w:rFonts w:ascii="Times New Roman" w:eastAsiaTheme="minorHAnsi" w:hAnsi="Times New Roman"/>
          <w:sz w:val="22"/>
        </w:rPr>
        <w:t>menggunakan</w:t>
      </w:r>
      <w:proofErr w:type="spellEnd"/>
      <w:r w:rsidRPr="003742E2">
        <w:rPr>
          <w:rFonts w:ascii="Times New Roman" w:eastAsiaTheme="minorHAnsi" w:hAnsi="Times New Roman"/>
          <w:sz w:val="22"/>
        </w:rPr>
        <w:t xml:space="preserve"> SPSS </w:t>
      </w:r>
      <w:proofErr w:type="spellStart"/>
      <w:r w:rsidRPr="003742E2">
        <w:rPr>
          <w:rFonts w:ascii="Times New Roman" w:eastAsiaTheme="minorHAnsi" w:hAnsi="Times New Roman"/>
          <w:sz w:val="22"/>
        </w:rPr>
        <w:t>versi</w:t>
      </w:r>
      <w:proofErr w:type="spellEnd"/>
      <w:r w:rsidRPr="003742E2">
        <w:rPr>
          <w:rFonts w:ascii="Times New Roman" w:eastAsiaTheme="minorHAnsi" w:hAnsi="Times New Roman"/>
          <w:sz w:val="22"/>
        </w:rPr>
        <w:t xml:space="preserve"> 17.</w:t>
      </w:r>
    </w:p>
    <w:p w14:paraId="117404C8" w14:textId="2AE8180B" w:rsidR="00AD57CB" w:rsidRPr="003742E2" w:rsidRDefault="00AD57CB" w:rsidP="003742E2">
      <w:pPr>
        <w:tabs>
          <w:tab w:val="left" w:pos="1134"/>
        </w:tabs>
        <w:autoSpaceDE w:val="0"/>
        <w:autoSpaceDN w:val="0"/>
        <w:adjustRightInd w:val="0"/>
        <w:ind w:firstLine="0"/>
        <w:rPr>
          <w:rFonts w:ascii="Times New Roman" w:eastAsiaTheme="minorHAnsi" w:hAnsi="Times New Roman"/>
        </w:rPr>
      </w:pPr>
    </w:p>
    <w:p w14:paraId="24EF17FE" w14:textId="0D25FD98" w:rsidR="00AD57CB" w:rsidRDefault="00AD57CB" w:rsidP="00AD57CB">
      <w:pPr>
        <w:pStyle w:val="ListParagraph"/>
        <w:tabs>
          <w:tab w:val="left" w:pos="1134"/>
        </w:tabs>
        <w:autoSpaceDE w:val="0"/>
        <w:autoSpaceDN w:val="0"/>
        <w:adjustRightInd w:val="0"/>
        <w:spacing w:line="240" w:lineRule="auto"/>
        <w:ind w:left="0"/>
        <w:jc w:val="both"/>
        <w:rPr>
          <w:rFonts w:ascii="Times New Roman" w:eastAsiaTheme="minorHAnsi" w:hAnsi="Times New Roman"/>
          <w:b/>
          <w:bCs/>
          <w:lang w:val="en-US"/>
        </w:rPr>
      </w:pPr>
      <w:r>
        <w:rPr>
          <w:rFonts w:ascii="Times New Roman" w:eastAsiaTheme="minorHAnsi" w:hAnsi="Times New Roman"/>
          <w:b/>
          <w:bCs/>
          <w:lang w:val="en-US"/>
        </w:rPr>
        <w:t>Uji Aktivitas Antiangiogenesis</w:t>
      </w:r>
    </w:p>
    <w:p w14:paraId="6AADD36A" w14:textId="77777777" w:rsidR="00AD57CB" w:rsidRPr="00AD57CB" w:rsidRDefault="00AD57CB" w:rsidP="00AD57CB">
      <w:pPr>
        <w:ind w:firstLine="709"/>
        <w:rPr>
          <w:rFonts w:ascii="Times New Roman" w:hAnsi="Times New Roman"/>
          <w:iCs/>
          <w:sz w:val="22"/>
        </w:rPr>
      </w:pPr>
      <w:r w:rsidRPr="00AD57CB">
        <w:rPr>
          <w:rFonts w:ascii="Times New Roman" w:hAnsi="Times New Roman"/>
          <w:sz w:val="22"/>
          <w:lang w:val="id-ID"/>
        </w:rPr>
        <w:t>Preprasi bFGF yang digunakan sebanyak 25 mikro gram dibuat stok kadar 50 nano gram/mikro liter dengan menggunakan larutan tris-HCL 10 mM pH 7,5 kemudian diencerkan sehingga mendapatkan kadar 1 nano gram/ mikro liter. Preparasi bFGF dilakukan secara aseptis di</w:t>
      </w:r>
      <w:r w:rsidRPr="00AD57CB">
        <w:rPr>
          <w:rFonts w:ascii="Times New Roman" w:hAnsi="Times New Roman"/>
          <w:sz w:val="22"/>
        </w:rPr>
        <w:t xml:space="preserve"> </w:t>
      </w:r>
      <w:r w:rsidRPr="00AD57CB">
        <w:rPr>
          <w:rFonts w:ascii="Times New Roman" w:hAnsi="Times New Roman"/>
          <w:sz w:val="22"/>
          <w:lang w:val="id-ID"/>
        </w:rPr>
        <w:t>dalam</w:t>
      </w:r>
      <w:r w:rsidRPr="00AD57CB">
        <w:rPr>
          <w:rFonts w:ascii="Times New Roman" w:hAnsi="Times New Roman"/>
          <w:i/>
          <w:iCs/>
          <w:sz w:val="22"/>
          <w:lang w:val="id-ID"/>
        </w:rPr>
        <w:t xml:space="preserve"> laminar air flow. </w:t>
      </w:r>
      <w:r w:rsidRPr="00AD57CB">
        <w:rPr>
          <w:rFonts w:ascii="Times New Roman" w:hAnsi="Times New Roman"/>
          <w:sz w:val="22"/>
          <w:lang w:val="id-ID"/>
        </w:rPr>
        <w:t>Dosis bFGF untuk setiap telur perlakuan terinduksi adalah</w:t>
      </w:r>
      <w:r w:rsidRPr="00AD57CB">
        <w:rPr>
          <w:rFonts w:ascii="Times New Roman" w:hAnsi="Times New Roman"/>
          <w:sz w:val="22"/>
        </w:rPr>
        <w:t xml:space="preserve"> </w:t>
      </w:r>
      <w:r w:rsidRPr="00AD57CB">
        <w:rPr>
          <w:rFonts w:ascii="Times New Roman" w:hAnsi="Times New Roman"/>
          <w:sz w:val="22"/>
          <w:lang w:val="id-ID"/>
        </w:rPr>
        <w:t xml:space="preserve">10 nano gram (Sun </w:t>
      </w:r>
      <w:r w:rsidRPr="00AD57CB">
        <w:rPr>
          <w:rFonts w:ascii="Times New Roman" w:hAnsi="Times New Roman"/>
          <w:i/>
          <w:sz w:val="22"/>
          <w:lang w:val="id-ID"/>
        </w:rPr>
        <w:t>et al</w:t>
      </w:r>
      <w:r w:rsidRPr="00AD57CB">
        <w:rPr>
          <w:rFonts w:ascii="Times New Roman" w:hAnsi="Times New Roman"/>
          <w:sz w:val="22"/>
          <w:lang w:val="id-ID"/>
        </w:rPr>
        <w:t>.,</w:t>
      </w:r>
      <w:r w:rsidRPr="00AD57CB">
        <w:rPr>
          <w:rFonts w:ascii="Times New Roman" w:hAnsi="Times New Roman"/>
          <w:sz w:val="22"/>
        </w:rPr>
        <w:t xml:space="preserve"> </w:t>
      </w:r>
      <w:r w:rsidRPr="00AD57CB">
        <w:rPr>
          <w:rFonts w:ascii="Times New Roman" w:hAnsi="Times New Roman"/>
          <w:sz w:val="22"/>
          <w:lang w:val="id-ID"/>
        </w:rPr>
        <w:t>2004).</w:t>
      </w:r>
    </w:p>
    <w:p w14:paraId="29947FF9" w14:textId="77777777" w:rsidR="00AD57CB" w:rsidRPr="00AD57CB" w:rsidRDefault="00AD57CB" w:rsidP="00AD57CB">
      <w:pPr>
        <w:ind w:firstLine="709"/>
        <w:rPr>
          <w:rFonts w:ascii="Times New Roman" w:hAnsi="Times New Roman"/>
          <w:b/>
          <w:iCs/>
          <w:sz w:val="22"/>
          <w:lang w:val="id-ID"/>
        </w:rPr>
      </w:pPr>
      <w:proofErr w:type="spellStart"/>
      <w:r w:rsidRPr="00AD57CB">
        <w:rPr>
          <w:rFonts w:ascii="Times New Roman" w:hAnsi="Times New Roman"/>
          <w:sz w:val="22"/>
        </w:rPr>
        <w:t>Fraksi</w:t>
      </w:r>
      <w:proofErr w:type="spellEnd"/>
      <w:r w:rsidRPr="00AD57CB">
        <w:rPr>
          <w:rFonts w:ascii="Times New Roman" w:hAnsi="Times New Roman"/>
          <w:sz w:val="22"/>
        </w:rPr>
        <w:t xml:space="preserve"> </w:t>
      </w:r>
      <w:proofErr w:type="spellStart"/>
      <w:r w:rsidRPr="00AD57CB">
        <w:rPr>
          <w:rFonts w:ascii="Times New Roman" w:hAnsi="Times New Roman"/>
          <w:sz w:val="22"/>
        </w:rPr>
        <w:t>etil</w:t>
      </w:r>
      <w:proofErr w:type="spellEnd"/>
      <w:r w:rsidRPr="00AD57CB">
        <w:rPr>
          <w:rFonts w:ascii="Times New Roman" w:hAnsi="Times New Roman"/>
          <w:sz w:val="22"/>
        </w:rPr>
        <w:t xml:space="preserve"> </w:t>
      </w:r>
      <w:proofErr w:type="spellStart"/>
      <w:r w:rsidRPr="00AD57CB">
        <w:rPr>
          <w:rFonts w:ascii="Times New Roman" w:hAnsi="Times New Roman"/>
          <w:sz w:val="22"/>
        </w:rPr>
        <w:t>asetat</w:t>
      </w:r>
      <w:proofErr w:type="spellEnd"/>
      <w:r w:rsidRPr="00AD57CB">
        <w:rPr>
          <w:rFonts w:ascii="Times New Roman" w:hAnsi="Times New Roman"/>
          <w:sz w:val="22"/>
        </w:rPr>
        <w:t xml:space="preserve"> </w:t>
      </w:r>
      <w:r w:rsidRPr="00AD57CB">
        <w:rPr>
          <w:rFonts w:ascii="Times New Roman" w:hAnsi="Times New Roman"/>
          <w:sz w:val="22"/>
          <w:lang w:val="id-ID"/>
        </w:rPr>
        <w:t>umb</w:t>
      </w:r>
      <w:proofErr w:type="spellStart"/>
      <w:r w:rsidRPr="00AD57CB">
        <w:rPr>
          <w:rFonts w:ascii="Times New Roman" w:hAnsi="Times New Roman"/>
          <w:sz w:val="22"/>
        </w:rPr>
        <w:t>i</w:t>
      </w:r>
      <w:proofErr w:type="spellEnd"/>
      <w:r w:rsidRPr="00AD57CB">
        <w:rPr>
          <w:rFonts w:ascii="Times New Roman" w:hAnsi="Times New Roman"/>
          <w:sz w:val="22"/>
        </w:rPr>
        <w:t xml:space="preserve"> </w:t>
      </w:r>
      <w:proofErr w:type="spellStart"/>
      <w:r w:rsidRPr="00AD57CB">
        <w:rPr>
          <w:rFonts w:ascii="Times New Roman" w:hAnsi="Times New Roman"/>
          <w:sz w:val="22"/>
        </w:rPr>
        <w:t>mentimun</w:t>
      </w:r>
      <w:proofErr w:type="spellEnd"/>
      <w:r w:rsidRPr="00AD57CB">
        <w:rPr>
          <w:rFonts w:ascii="Times New Roman" w:hAnsi="Times New Roman"/>
          <w:sz w:val="22"/>
        </w:rPr>
        <w:t xml:space="preserve"> papasan </w:t>
      </w:r>
      <w:r w:rsidRPr="00AD57CB">
        <w:rPr>
          <w:rFonts w:ascii="Times New Roman" w:hAnsi="Times New Roman"/>
          <w:sz w:val="22"/>
          <w:lang w:val="id-ID"/>
        </w:rPr>
        <w:t xml:space="preserve">dilarutkan dengan DMSO-aquades 0,8% streril untuk kemudian dibuat seri kadar dan </w:t>
      </w:r>
      <w:r w:rsidRPr="00AD57CB">
        <w:rPr>
          <w:rFonts w:ascii="Times New Roman" w:hAnsi="Times New Roman"/>
          <w:sz w:val="22"/>
        </w:rPr>
        <w:t>di</w:t>
      </w:r>
      <w:r w:rsidRPr="00AD57CB">
        <w:rPr>
          <w:rFonts w:ascii="Times New Roman" w:hAnsi="Times New Roman"/>
          <w:sz w:val="22"/>
          <w:lang w:val="id-ID"/>
        </w:rPr>
        <w:t>strerilkan menggunakan mikrofilter. Preparasi dilakukan secara aseptis didalam</w:t>
      </w:r>
      <w:r w:rsidRPr="00AD57CB">
        <w:rPr>
          <w:rFonts w:ascii="Times New Roman" w:hAnsi="Times New Roman"/>
          <w:i/>
          <w:iCs/>
          <w:sz w:val="22"/>
          <w:lang w:val="id-ID"/>
        </w:rPr>
        <w:t xml:space="preserve"> laminar air flow.</w:t>
      </w:r>
    </w:p>
    <w:p w14:paraId="40FE2D9A" w14:textId="77777777" w:rsidR="00AD57CB" w:rsidRPr="00AD57CB" w:rsidRDefault="00AD57CB" w:rsidP="00AD57CB">
      <w:pPr>
        <w:ind w:firstLine="709"/>
        <w:rPr>
          <w:rFonts w:ascii="Times New Roman" w:hAnsi="Times New Roman"/>
          <w:b/>
          <w:iCs/>
          <w:sz w:val="22"/>
          <w:lang w:val="id-ID"/>
        </w:rPr>
      </w:pPr>
      <w:r w:rsidRPr="00AD57CB">
        <w:rPr>
          <w:rFonts w:ascii="Times New Roman" w:hAnsi="Times New Roman"/>
          <w:sz w:val="22"/>
          <w:lang w:val="id-ID"/>
        </w:rPr>
        <w:t>Telur ayam SPF umur 8 hari (inkubasi) segera diinkubasikan lagi dalam inkobator laboraturium pada suhu 39</w:t>
      </w:r>
      <w:r w:rsidRPr="00AD57CB">
        <w:rPr>
          <w:rFonts w:ascii="Times New Roman" w:hAnsi="Times New Roman"/>
          <w:sz w:val="22"/>
          <w:vertAlign w:val="superscript"/>
          <w:lang w:val="id-ID"/>
        </w:rPr>
        <w:t xml:space="preserve">0 </w:t>
      </w:r>
      <w:r w:rsidRPr="00AD57CB">
        <w:rPr>
          <w:rFonts w:ascii="Times New Roman" w:hAnsi="Times New Roman"/>
          <w:sz w:val="22"/>
          <w:lang w:val="id-ID"/>
        </w:rPr>
        <w:t xml:space="preserve">C. tahap awal yaitu dengan memberi tanda pada kerabang telur yang meliputi batas ruang udara, lokasi embrio dan daerah yang akan dibuat segiempat (jendela) berukuran 1x1 cm diatas embrio. Lokasi embrio diketahui melalui </w:t>
      </w:r>
      <w:r w:rsidRPr="00AD57CB">
        <w:rPr>
          <w:rFonts w:ascii="Times New Roman" w:hAnsi="Times New Roman"/>
          <w:i/>
          <w:iCs/>
          <w:sz w:val="22"/>
          <w:lang w:val="id-ID"/>
        </w:rPr>
        <w:t xml:space="preserve">candling </w:t>
      </w:r>
      <w:r w:rsidRPr="00AD57CB">
        <w:rPr>
          <w:rFonts w:ascii="Times New Roman" w:hAnsi="Times New Roman"/>
          <w:sz w:val="22"/>
          <w:lang w:val="id-ID"/>
        </w:rPr>
        <w:t xml:space="preserve">pada telur. Kerabang telur </w:t>
      </w:r>
      <w:r w:rsidRPr="00AD57CB">
        <w:rPr>
          <w:rFonts w:ascii="Times New Roman" w:hAnsi="Times New Roman"/>
          <w:sz w:val="22"/>
          <w:lang w:val="id-ID"/>
        </w:rPr>
        <w:t xml:space="preserve">pada bagian kutub yang mengandung udara dan kerabang diatas embrio disucihamakan dengan alkohol. Selanjutnya pada kedua daerah tersebut dibuat lubang kecil menggunakan sebuah </w:t>
      </w:r>
      <w:r w:rsidRPr="00AD57CB">
        <w:rPr>
          <w:rFonts w:ascii="Times New Roman" w:hAnsi="Times New Roman"/>
          <w:i/>
          <w:iCs/>
          <w:sz w:val="22"/>
          <w:lang w:val="id-ID"/>
        </w:rPr>
        <w:t xml:space="preserve">mini drill. </w:t>
      </w:r>
    </w:p>
    <w:p w14:paraId="722844FC" w14:textId="7BCA8169" w:rsidR="00AD57CB" w:rsidRDefault="00AD57CB" w:rsidP="00AD57CB">
      <w:pPr>
        <w:ind w:firstLine="709"/>
        <w:rPr>
          <w:rFonts w:ascii="Times New Roman" w:hAnsi="Times New Roman"/>
          <w:sz w:val="22"/>
          <w:lang w:val="id-ID"/>
        </w:rPr>
      </w:pPr>
      <w:r w:rsidRPr="00AD57CB">
        <w:rPr>
          <w:rFonts w:ascii="Times New Roman" w:hAnsi="Times New Roman"/>
          <w:sz w:val="22"/>
          <w:lang w:val="id-ID"/>
        </w:rPr>
        <w:t>Udara dari ruang udara diaspirasi atau disedot dengan bola karet sampai berpindah dari kutub ke kerabang bagian atas telur. Perlakuan ini dilakukan pada posisi horizontal di</w:t>
      </w:r>
      <w:r w:rsidRPr="00AD57CB">
        <w:rPr>
          <w:rFonts w:ascii="Times New Roman" w:hAnsi="Times New Roman"/>
          <w:sz w:val="22"/>
        </w:rPr>
        <w:t xml:space="preserve"> </w:t>
      </w:r>
      <w:proofErr w:type="spellStart"/>
      <w:r w:rsidRPr="00AD57CB">
        <w:rPr>
          <w:rFonts w:ascii="Times New Roman" w:hAnsi="Times New Roman"/>
          <w:sz w:val="22"/>
        </w:rPr>
        <w:t>ruang</w:t>
      </w:r>
      <w:proofErr w:type="spellEnd"/>
      <w:r w:rsidRPr="00AD57CB">
        <w:rPr>
          <w:rFonts w:ascii="Times New Roman" w:hAnsi="Times New Roman"/>
          <w:sz w:val="22"/>
          <w:lang w:val="id-ID"/>
        </w:rPr>
        <w:t xml:space="preserve"> gelap dan melalui </w:t>
      </w:r>
      <w:r w:rsidRPr="00AD57CB">
        <w:rPr>
          <w:rFonts w:ascii="Times New Roman" w:hAnsi="Times New Roman"/>
          <w:i/>
          <w:iCs/>
          <w:sz w:val="22"/>
          <w:lang w:val="id-ID"/>
        </w:rPr>
        <w:t xml:space="preserve">candling, </w:t>
      </w:r>
      <w:r w:rsidRPr="00AD57CB">
        <w:rPr>
          <w:rFonts w:ascii="Times New Roman" w:hAnsi="Times New Roman"/>
          <w:sz w:val="22"/>
          <w:lang w:val="id-ID"/>
        </w:rPr>
        <w:t>sehingga ruang udara buatan yang terbentuk diatas embrio dapat terlihat. Kerabang telur diatas embrio dipotong dengan gergaji atau (</w:t>
      </w:r>
      <w:r w:rsidRPr="00AD57CB">
        <w:rPr>
          <w:rFonts w:ascii="Times New Roman" w:hAnsi="Times New Roman"/>
          <w:i/>
          <w:iCs/>
          <w:sz w:val="22"/>
          <w:lang w:val="id-ID"/>
        </w:rPr>
        <w:t>mini drill</w:t>
      </w:r>
      <w:r w:rsidRPr="00AD57CB">
        <w:rPr>
          <w:rFonts w:ascii="Times New Roman" w:hAnsi="Times New Roman"/>
          <w:iCs/>
          <w:sz w:val="22"/>
          <w:lang w:val="id-ID"/>
        </w:rPr>
        <w:t>)</w:t>
      </w:r>
      <w:r w:rsidRPr="00AD57CB">
        <w:rPr>
          <w:rFonts w:ascii="Times New Roman" w:hAnsi="Times New Roman"/>
          <w:i/>
          <w:iCs/>
          <w:sz w:val="22"/>
        </w:rPr>
        <w:t xml:space="preserve">, </w:t>
      </w:r>
      <w:r w:rsidRPr="00AD57CB">
        <w:rPr>
          <w:rFonts w:ascii="Times New Roman" w:hAnsi="Times New Roman"/>
          <w:sz w:val="22"/>
        </w:rPr>
        <w:t>u</w:t>
      </w:r>
      <w:r w:rsidRPr="00AD57CB">
        <w:rPr>
          <w:rFonts w:ascii="Times New Roman" w:hAnsi="Times New Roman"/>
          <w:sz w:val="22"/>
          <w:lang w:val="id-ID"/>
        </w:rPr>
        <w:t>ntuk membuat lubang segiempat dengan luas 1 cm</w:t>
      </w:r>
      <w:r w:rsidRPr="00AD57CB">
        <w:rPr>
          <w:rFonts w:ascii="Times New Roman" w:hAnsi="Times New Roman"/>
          <w:sz w:val="22"/>
          <w:vertAlign w:val="superscript"/>
          <w:lang w:val="id-ID"/>
        </w:rPr>
        <w:t>2.</w:t>
      </w:r>
      <w:r w:rsidRPr="00AD57CB">
        <w:rPr>
          <w:rFonts w:ascii="Times New Roman" w:hAnsi="Times New Roman"/>
          <w:sz w:val="22"/>
          <w:lang w:val="id-ID"/>
        </w:rPr>
        <w:t>. Melalui lubang ini bFG</w:t>
      </w:r>
      <w:r w:rsidRPr="00AD57CB">
        <w:rPr>
          <w:rFonts w:ascii="Times New Roman" w:hAnsi="Times New Roman"/>
          <w:sz w:val="22"/>
        </w:rPr>
        <w:t>F</w:t>
      </w:r>
      <w:r w:rsidRPr="00AD57CB">
        <w:rPr>
          <w:rFonts w:ascii="Times New Roman" w:hAnsi="Times New Roman"/>
          <w:sz w:val="22"/>
          <w:lang w:val="id-ID"/>
        </w:rPr>
        <w:t xml:space="preserve"> dan larutan uji di implantasi kedalam membran korio alantois yang telah terbentuk, setelah sebelumnya telur disucihamakan lagi dan dimasukan dalam </w:t>
      </w:r>
      <w:r w:rsidRPr="00AD57CB">
        <w:rPr>
          <w:rFonts w:ascii="Times New Roman" w:hAnsi="Times New Roman"/>
          <w:i/>
          <w:iCs/>
          <w:sz w:val="22"/>
          <w:lang w:val="id-ID"/>
        </w:rPr>
        <w:t xml:space="preserve">laminar air flow </w:t>
      </w:r>
      <w:r w:rsidRPr="00AD57CB">
        <w:rPr>
          <w:rFonts w:ascii="Times New Roman" w:hAnsi="Times New Roman"/>
          <w:sz w:val="22"/>
          <w:lang w:val="id-ID"/>
        </w:rPr>
        <w:t>dengan posisi horizontal dengan ruang udara buatan terlentak dibagian atas. Subjek uji berupa telur yang dibagi dalam 8 kelompok. (Masing-masing kelompok perlakuan terdiri dari 5 telur).</w:t>
      </w:r>
    </w:p>
    <w:p w14:paraId="25E2668B" w14:textId="17247C4C" w:rsidR="00AD57CB" w:rsidRPr="00AD57CB" w:rsidRDefault="00AD57CB" w:rsidP="00AD57CB">
      <w:pPr>
        <w:pStyle w:val="ListParagraph"/>
        <w:numPr>
          <w:ilvl w:val="0"/>
          <w:numId w:val="17"/>
        </w:numPr>
        <w:spacing w:after="0" w:line="240" w:lineRule="auto"/>
        <w:ind w:left="284" w:hanging="284"/>
        <w:jc w:val="both"/>
        <w:rPr>
          <w:rFonts w:ascii="Times New Roman" w:hAnsi="Times New Roman"/>
        </w:rPr>
      </w:pPr>
      <w:r w:rsidRPr="00AD57CB">
        <w:rPr>
          <w:rFonts w:ascii="Times New Roman" w:hAnsi="Times New Roman"/>
        </w:rPr>
        <w:t>Kelompok I adalah sebagai kontrol, untuk memastikan bahwa paper disc yang digunakan sebagai pembawa tidak berpengaruh pada membran korio alantois telur ayam.</w:t>
      </w:r>
    </w:p>
    <w:p w14:paraId="4302C1B2" w14:textId="77777777" w:rsidR="00AD57CB" w:rsidRPr="00AD57CB" w:rsidRDefault="00AD57CB" w:rsidP="00AD57CB">
      <w:pPr>
        <w:pStyle w:val="ListParagraph"/>
        <w:numPr>
          <w:ilvl w:val="0"/>
          <w:numId w:val="17"/>
        </w:numPr>
        <w:spacing w:after="0" w:line="240" w:lineRule="auto"/>
        <w:ind w:left="284" w:hanging="284"/>
        <w:jc w:val="both"/>
        <w:rPr>
          <w:rFonts w:ascii="Times New Roman" w:hAnsi="Times New Roman"/>
        </w:rPr>
      </w:pPr>
      <w:r w:rsidRPr="00AD57CB">
        <w:rPr>
          <w:rFonts w:ascii="Times New Roman" w:hAnsi="Times New Roman"/>
        </w:rPr>
        <w:t>Kelompok II adalah telur dengan implantasi paper disc yang telah ditambahkan 10 mikro liter bFGF 1 nano gram/mikro liter, sebagai kelompok kontrol bFGF untuk melihat pengaruh induksi bFGF terhadap angiogenesis.</w:t>
      </w:r>
    </w:p>
    <w:p w14:paraId="22D3A45D" w14:textId="02B297B3" w:rsidR="00AD57CB" w:rsidRPr="004C0305" w:rsidRDefault="004C0305" w:rsidP="004C0305">
      <w:pPr>
        <w:pStyle w:val="ListParagraph"/>
        <w:numPr>
          <w:ilvl w:val="0"/>
          <w:numId w:val="17"/>
        </w:numPr>
        <w:spacing w:line="240" w:lineRule="auto"/>
        <w:ind w:left="284" w:hanging="284"/>
        <w:jc w:val="both"/>
        <w:rPr>
          <w:rFonts w:ascii="Times New Roman" w:hAnsi="Times New Roman"/>
          <w:b/>
          <w:iCs/>
          <w:lang w:val="en-US"/>
        </w:rPr>
      </w:pPr>
      <w:r w:rsidRPr="004C0305">
        <w:rPr>
          <w:rFonts w:ascii="Times New Roman" w:hAnsi="Times New Roman"/>
        </w:rPr>
        <w:t>Kelompok III adalah kelompok telur dengan implantasi paper disc yang berisi 10 mikro liter bFGF 1 nano gram/mikro gram + 10 ml pelarut DMSO 0,8% sebagai control bFGF + pelarut untuk mengetahui pengaruh pelarut terhadap angiogenesis pada membrane korio allantois</w:t>
      </w:r>
      <w:r>
        <w:rPr>
          <w:rFonts w:ascii="Times New Roman" w:hAnsi="Times New Roman"/>
          <w:lang w:val="en-US"/>
        </w:rPr>
        <w:t>.</w:t>
      </w:r>
    </w:p>
    <w:p w14:paraId="18725046" w14:textId="1D385FAA" w:rsidR="004C0305" w:rsidRPr="004C0305" w:rsidRDefault="004C0305" w:rsidP="004C0305">
      <w:pPr>
        <w:pStyle w:val="ListParagraph"/>
        <w:numPr>
          <w:ilvl w:val="0"/>
          <w:numId w:val="17"/>
        </w:numPr>
        <w:spacing w:line="240" w:lineRule="auto"/>
        <w:ind w:left="284" w:hanging="284"/>
        <w:jc w:val="both"/>
        <w:rPr>
          <w:rFonts w:ascii="Times New Roman" w:hAnsi="Times New Roman"/>
          <w:b/>
          <w:iCs/>
          <w:lang w:val="en-US"/>
        </w:rPr>
      </w:pPr>
      <w:r w:rsidRPr="004C0305">
        <w:rPr>
          <w:rFonts w:ascii="Times New Roman" w:hAnsi="Times New Roman"/>
        </w:rPr>
        <w:t>Kelompok IV, V, VI, merupakan kelompok telur yang digunakan untuk melihat efek penghambatan fraksi etil asetat umbi mentimun papasan terhadap angiogenesis membrane korio allantois. Telur pada kelompok ini diberi implantasi dengan variasi konsentrasi 59,987 µg/ml, 109,975 µg/ml, dan 219,950 µg/ml</w:t>
      </w:r>
      <w:r>
        <w:rPr>
          <w:rFonts w:ascii="Times New Roman" w:hAnsi="Times New Roman"/>
          <w:lang w:val="en-US"/>
        </w:rPr>
        <w:t>.</w:t>
      </w:r>
    </w:p>
    <w:p w14:paraId="252CCED0" w14:textId="77777777" w:rsidR="004C0305" w:rsidRPr="004C0305" w:rsidRDefault="004C0305" w:rsidP="004C0305">
      <w:pPr>
        <w:pStyle w:val="ListParagraph"/>
        <w:numPr>
          <w:ilvl w:val="0"/>
          <w:numId w:val="17"/>
        </w:numPr>
        <w:spacing w:after="0" w:line="240" w:lineRule="auto"/>
        <w:ind w:left="284" w:hanging="284"/>
        <w:jc w:val="both"/>
        <w:rPr>
          <w:rFonts w:ascii="Times New Roman" w:hAnsi="Times New Roman"/>
        </w:rPr>
      </w:pPr>
      <w:r w:rsidRPr="004C0305">
        <w:rPr>
          <w:rFonts w:ascii="Times New Roman" w:hAnsi="Times New Roman"/>
        </w:rPr>
        <w:t>Telur yang sudah diberi perlakuan kemudian diinkubasi dengan kelembaban relatif 60 % selama 3 hari pada suhu 38,5-</w:t>
      </w:r>
      <w:r w:rsidRPr="004C0305">
        <w:rPr>
          <w:rFonts w:ascii="Times New Roman" w:hAnsi="Times New Roman"/>
        </w:rPr>
        <w:lastRenderedPageBreak/>
        <w:t>39</w:t>
      </w:r>
      <w:r w:rsidRPr="004C0305">
        <w:rPr>
          <w:rFonts w:ascii="Times New Roman" w:hAnsi="Times New Roman"/>
          <w:vertAlign w:val="superscript"/>
        </w:rPr>
        <w:t xml:space="preserve">0 </w:t>
      </w:r>
      <w:r w:rsidRPr="004C0305">
        <w:rPr>
          <w:rFonts w:ascii="Times New Roman" w:hAnsi="Times New Roman"/>
        </w:rPr>
        <w:t>C. telur kemudian dimatikan dengan cara disimpan kedalam lemari es selama 24 jam dengan suhu 4-5</w:t>
      </w:r>
      <w:r w:rsidRPr="004C0305">
        <w:rPr>
          <w:rFonts w:ascii="Times New Roman" w:hAnsi="Times New Roman"/>
          <w:vertAlign w:val="superscript"/>
        </w:rPr>
        <w:t xml:space="preserve">0 </w:t>
      </w:r>
      <w:r w:rsidRPr="004C0305">
        <w:rPr>
          <w:rFonts w:ascii="Times New Roman" w:hAnsi="Times New Roman"/>
        </w:rPr>
        <w:t>C dan dibuka (umur 12 hari) kemudian isi telur dikeluarkan. Telur dibuka dengan cara menggunting cangkang telur menjadi 2 bagian dari cangkang yang terdekat dengan rongga udara, setelah itu CAM yang melekat pada cangkang dicuci dengan larutan isotonis NaCl 0,9%.</w:t>
      </w:r>
    </w:p>
    <w:tbl>
      <w:tblPr>
        <w:tblpPr w:leftFromText="180" w:rightFromText="180" w:vertAnchor="text" w:horzAnchor="page" w:tblpX="6621" w:tblpY="1304"/>
        <w:tblW w:w="4219" w:type="dxa"/>
        <w:tblLook w:val="04A0" w:firstRow="1" w:lastRow="0" w:firstColumn="1" w:lastColumn="0" w:noHBand="0" w:noVBand="1"/>
      </w:tblPr>
      <w:tblGrid>
        <w:gridCol w:w="1028"/>
        <w:gridCol w:w="741"/>
        <w:gridCol w:w="1322"/>
        <w:gridCol w:w="1128"/>
      </w:tblGrid>
      <w:tr w:rsidR="00FE41BC" w:rsidRPr="002B1052" w14:paraId="0CC341DA" w14:textId="77777777" w:rsidTr="00FE41BC">
        <w:trPr>
          <w:trHeight w:val="99"/>
        </w:trPr>
        <w:tc>
          <w:tcPr>
            <w:tcW w:w="1028" w:type="dxa"/>
            <w:tcBorders>
              <w:top w:val="single" w:sz="4" w:space="0" w:color="auto"/>
              <w:bottom w:val="single" w:sz="4" w:space="0" w:color="auto"/>
            </w:tcBorders>
            <w:shd w:val="clear" w:color="auto" w:fill="auto"/>
          </w:tcPr>
          <w:p w14:paraId="38ED4286" w14:textId="3D52BB5E" w:rsidR="00FE41BC" w:rsidRPr="00FE41BC" w:rsidRDefault="00FE41BC" w:rsidP="00FE41BC">
            <w:pPr>
              <w:pStyle w:val="ListParagraph"/>
              <w:spacing w:after="0" w:line="240" w:lineRule="auto"/>
              <w:ind w:left="0"/>
              <w:jc w:val="center"/>
              <w:rPr>
                <w:rFonts w:ascii="Times New Roman" w:hAnsi="Times New Roman"/>
                <w:b/>
                <w:sz w:val="20"/>
                <w:szCs w:val="20"/>
              </w:rPr>
            </w:pPr>
            <w:r w:rsidRPr="00FE41BC">
              <w:rPr>
                <w:rFonts w:ascii="Times New Roman" w:hAnsi="Times New Roman"/>
                <w:b/>
                <w:sz w:val="20"/>
                <w:szCs w:val="20"/>
              </w:rPr>
              <w:t>Sampel</w:t>
            </w:r>
          </w:p>
        </w:tc>
        <w:tc>
          <w:tcPr>
            <w:tcW w:w="748" w:type="dxa"/>
            <w:tcBorders>
              <w:top w:val="single" w:sz="4" w:space="0" w:color="auto"/>
              <w:bottom w:val="single" w:sz="4" w:space="0" w:color="auto"/>
            </w:tcBorders>
          </w:tcPr>
          <w:p w14:paraId="011DD3D8" w14:textId="77777777" w:rsidR="00FE41BC" w:rsidRPr="00FE41BC" w:rsidRDefault="00FE41BC" w:rsidP="00FE41BC">
            <w:pPr>
              <w:pStyle w:val="ListParagraph"/>
              <w:spacing w:after="0" w:line="240" w:lineRule="auto"/>
              <w:ind w:left="0"/>
              <w:jc w:val="center"/>
              <w:rPr>
                <w:rFonts w:ascii="Times New Roman" w:hAnsi="Times New Roman"/>
                <w:b/>
                <w:sz w:val="20"/>
                <w:szCs w:val="20"/>
              </w:rPr>
            </w:pPr>
            <w:r w:rsidRPr="00FE41BC">
              <w:rPr>
                <w:rFonts w:ascii="Times New Roman" w:hAnsi="Times New Roman"/>
                <w:b/>
                <w:sz w:val="20"/>
                <w:szCs w:val="20"/>
              </w:rPr>
              <w:t>Berat basah (g)</w:t>
            </w:r>
          </w:p>
        </w:tc>
        <w:tc>
          <w:tcPr>
            <w:tcW w:w="1498" w:type="dxa"/>
            <w:tcBorders>
              <w:top w:val="single" w:sz="4" w:space="0" w:color="auto"/>
              <w:bottom w:val="single" w:sz="4" w:space="0" w:color="auto"/>
            </w:tcBorders>
          </w:tcPr>
          <w:p w14:paraId="7054ABAE" w14:textId="77777777" w:rsidR="00FE41BC" w:rsidRPr="00FE41BC" w:rsidRDefault="00FE41BC" w:rsidP="00FE41BC">
            <w:pPr>
              <w:pStyle w:val="ListParagraph"/>
              <w:spacing w:after="0" w:line="240" w:lineRule="auto"/>
              <w:ind w:left="0"/>
              <w:jc w:val="center"/>
              <w:rPr>
                <w:rFonts w:ascii="Times New Roman" w:hAnsi="Times New Roman"/>
                <w:b/>
                <w:sz w:val="20"/>
                <w:szCs w:val="20"/>
              </w:rPr>
            </w:pPr>
            <w:r w:rsidRPr="00FE41BC">
              <w:rPr>
                <w:rFonts w:ascii="Times New Roman" w:hAnsi="Times New Roman"/>
                <w:b/>
                <w:sz w:val="20"/>
                <w:szCs w:val="20"/>
              </w:rPr>
              <w:t>Berat kering (g)</w:t>
            </w:r>
          </w:p>
        </w:tc>
        <w:tc>
          <w:tcPr>
            <w:tcW w:w="945" w:type="dxa"/>
            <w:tcBorders>
              <w:top w:val="single" w:sz="4" w:space="0" w:color="auto"/>
              <w:bottom w:val="single" w:sz="4" w:space="0" w:color="auto"/>
            </w:tcBorders>
          </w:tcPr>
          <w:p w14:paraId="7B4B2479" w14:textId="77777777" w:rsidR="00FE41BC" w:rsidRPr="00FE41BC" w:rsidRDefault="00FE41BC" w:rsidP="00FE41BC">
            <w:pPr>
              <w:pStyle w:val="ListParagraph"/>
              <w:spacing w:after="0" w:line="240" w:lineRule="auto"/>
              <w:ind w:left="0"/>
              <w:jc w:val="center"/>
              <w:rPr>
                <w:rFonts w:ascii="Times New Roman" w:hAnsi="Times New Roman"/>
                <w:b/>
                <w:sz w:val="20"/>
                <w:szCs w:val="20"/>
              </w:rPr>
            </w:pPr>
            <w:r w:rsidRPr="00FE41BC">
              <w:rPr>
                <w:rFonts w:ascii="Times New Roman" w:hAnsi="Times New Roman"/>
                <w:b/>
                <w:sz w:val="20"/>
                <w:szCs w:val="20"/>
              </w:rPr>
              <w:t>Rendemen (%)</w:t>
            </w:r>
          </w:p>
        </w:tc>
      </w:tr>
      <w:tr w:rsidR="00FE41BC" w:rsidRPr="002B1052" w14:paraId="67AAD1BC" w14:textId="77777777" w:rsidTr="00FE41BC">
        <w:trPr>
          <w:trHeight w:val="203"/>
        </w:trPr>
        <w:tc>
          <w:tcPr>
            <w:tcW w:w="1028" w:type="dxa"/>
            <w:tcBorders>
              <w:top w:val="single" w:sz="4" w:space="0" w:color="auto"/>
              <w:bottom w:val="single" w:sz="4" w:space="0" w:color="auto"/>
            </w:tcBorders>
            <w:shd w:val="clear" w:color="auto" w:fill="auto"/>
          </w:tcPr>
          <w:p w14:paraId="39C20078" w14:textId="77777777" w:rsidR="00FE41BC" w:rsidRPr="00FE41BC" w:rsidRDefault="00FE41BC" w:rsidP="00FE41BC">
            <w:pPr>
              <w:pStyle w:val="ListParagraph"/>
              <w:spacing w:after="0" w:line="240" w:lineRule="auto"/>
              <w:ind w:left="0"/>
              <w:jc w:val="center"/>
              <w:rPr>
                <w:rFonts w:ascii="Times New Roman" w:hAnsi="Times New Roman"/>
                <w:sz w:val="20"/>
                <w:szCs w:val="20"/>
              </w:rPr>
            </w:pPr>
            <w:r w:rsidRPr="00FE41BC">
              <w:rPr>
                <w:rFonts w:ascii="Times New Roman" w:hAnsi="Times New Roman"/>
                <w:sz w:val="20"/>
                <w:szCs w:val="20"/>
              </w:rPr>
              <w:t>Serbuk umbi mentimun papasan</w:t>
            </w:r>
          </w:p>
        </w:tc>
        <w:tc>
          <w:tcPr>
            <w:tcW w:w="748" w:type="dxa"/>
            <w:tcBorders>
              <w:top w:val="single" w:sz="4" w:space="0" w:color="auto"/>
              <w:bottom w:val="single" w:sz="4" w:space="0" w:color="auto"/>
            </w:tcBorders>
          </w:tcPr>
          <w:p w14:paraId="6298BEE1" w14:textId="77777777" w:rsidR="00FE41BC" w:rsidRPr="00FE41BC" w:rsidRDefault="00FE41BC" w:rsidP="00FE41BC">
            <w:pPr>
              <w:pStyle w:val="ListParagraph"/>
              <w:spacing w:after="0" w:line="240" w:lineRule="auto"/>
              <w:ind w:left="0"/>
              <w:jc w:val="center"/>
              <w:rPr>
                <w:rFonts w:ascii="Times New Roman" w:hAnsi="Times New Roman"/>
                <w:sz w:val="20"/>
                <w:szCs w:val="20"/>
              </w:rPr>
            </w:pPr>
            <w:r w:rsidRPr="00FE41BC">
              <w:rPr>
                <w:rFonts w:ascii="Times New Roman" w:hAnsi="Times New Roman"/>
                <w:sz w:val="20"/>
                <w:szCs w:val="20"/>
              </w:rPr>
              <w:t>2.100</w:t>
            </w:r>
          </w:p>
        </w:tc>
        <w:tc>
          <w:tcPr>
            <w:tcW w:w="1498" w:type="dxa"/>
            <w:tcBorders>
              <w:top w:val="single" w:sz="4" w:space="0" w:color="auto"/>
              <w:bottom w:val="single" w:sz="4" w:space="0" w:color="auto"/>
            </w:tcBorders>
          </w:tcPr>
          <w:p w14:paraId="18DF9BED" w14:textId="77777777" w:rsidR="00FE41BC" w:rsidRPr="00FE41BC" w:rsidRDefault="00FE41BC" w:rsidP="00FE41BC">
            <w:pPr>
              <w:pStyle w:val="ListParagraph"/>
              <w:spacing w:after="0" w:line="240" w:lineRule="auto"/>
              <w:ind w:left="0"/>
              <w:jc w:val="center"/>
              <w:rPr>
                <w:rFonts w:ascii="Times New Roman" w:hAnsi="Times New Roman"/>
                <w:sz w:val="20"/>
                <w:szCs w:val="20"/>
              </w:rPr>
            </w:pPr>
            <w:r w:rsidRPr="00FE41BC">
              <w:rPr>
                <w:rFonts w:ascii="Times New Roman" w:hAnsi="Times New Roman"/>
                <w:sz w:val="20"/>
                <w:szCs w:val="20"/>
              </w:rPr>
              <w:t>1000</w:t>
            </w:r>
          </w:p>
        </w:tc>
        <w:tc>
          <w:tcPr>
            <w:tcW w:w="945" w:type="dxa"/>
            <w:tcBorders>
              <w:top w:val="single" w:sz="4" w:space="0" w:color="auto"/>
              <w:bottom w:val="single" w:sz="4" w:space="0" w:color="auto"/>
            </w:tcBorders>
          </w:tcPr>
          <w:p w14:paraId="556D92F0" w14:textId="77777777" w:rsidR="00FE41BC" w:rsidRPr="00FE41BC" w:rsidRDefault="00FE41BC" w:rsidP="00FE41BC">
            <w:pPr>
              <w:pStyle w:val="ListParagraph"/>
              <w:spacing w:after="0" w:line="240" w:lineRule="auto"/>
              <w:ind w:left="0"/>
              <w:jc w:val="center"/>
              <w:rPr>
                <w:rFonts w:ascii="Times New Roman" w:hAnsi="Times New Roman"/>
                <w:sz w:val="20"/>
                <w:szCs w:val="20"/>
              </w:rPr>
            </w:pPr>
            <w:r w:rsidRPr="00FE41BC">
              <w:rPr>
                <w:rFonts w:ascii="Times New Roman" w:hAnsi="Times New Roman"/>
                <w:sz w:val="20"/>
                <w:szCs w:val="20"/>
              </w:rPr>
              <w:t>47,61</w:t>
            </w:r>
          </w:p>
        </w:tc>
      </w:tr>
    </w:tbl>
    <w:p w14:paraId="66B1686D" w14:textId="2B556309" w:rsidR="004C0305" w:rsidRDefault="004C0305" w:rsidP="004C0305">
      <w:pPr>
        <w:ind w:firstLine="567"/>
        <w:rPr>
          <w:rFonts w:ascii="Times New Roman" w:hAnsi="Times New Roman"/>
          <w:sz w:val="22"/>
          <w:lang w:val="id-ID"/>
        </w:rPr>
      </w:pPr>
      <w:proofErr w:type="spellStart"/>
      <w:r w:rsidRPr="004C0305">
        <w:rPr>
          <w:rFonts w:ascii="Times New Roman" w:hAnsi="Times New Roman"/>
          <w:sz w:val="22"/>
        </w:rPr>
        <w:t>Langkah</w:t>
      </w:r>
      <w:proofErr w:type="spellEnd"/>
      <w:r w:rsidRPr="004C0305">
        <w:rPr>
          <w:rFonts w:ascii="Times New Roman" w:hAnsi="Times New Roman"/>
          <w:sz w:val="22"/>
        </w:rPr>
        <w:t xml:space="preserve"> </w:t>
      </w:r>
      <w:proofErr w:type="spellStart"/>
      <w:r w:rsidRPr="004C0305">
        <w:rPr>
          <w:rFonts w:ascii="Times New Roman" w:hAnsi="Times New Roman"/>
          <w:sz w:val="22"/>
        </w:rPr>
        <w:t>terakhir</w:t>
      </w:r>
      <w:proofErr w:type="spellEnd"/>
      <w:r w:rsidRPr="004C0305">
        <w:rPr>
          <w:rFonts w:ascii="Times New Roman" w:hAnsi="Times New Roman"/>
          <w:sz w:val="22"/>
        </w:rPr>
        <w:t xml:space="preserve"> </w:t>
      </w:r>
      <w:proofErr w:type="spellStart"/>
      <w:r w:rsidRPr="004C0305">
        <w:rPr>
          <w:rFonts w:ascii="Times New Roman" w:hAnsi="Times New Roman"/>
          <w:sz w:val="22"/>
        </w:rPr>
        <w:t>adalah</w:t>
      </w:r>
      <w:proofErr w:type="spellEnd"/>
      <w:r w:rsidRPr="004C0305">
        <w:rPr>
          <w:rFonts w:ascii="Times New Roman" w:hAnsi="Times New Roman"/>
          <w:sz w:val="22"/>
        </w:rPr>
        <w:t xml:space="preserve"> </w:t>
      </w:r>
      <w:r w:rsidRPr="004C0305">
        <w:rPr>
          <w:rFonts w:ascii="Times New Roman" w:hAnsi="Times New Roman"/>
          <w:sz w:val="22"/>
          <w:lang w:val="id-ID"/>
        </w:rPr>
        <w:t>CAM</w:t>
      </w:r>
      <w:r w:rsidRPr="004C0305">
        <w:rPr>
          <w:rFonts w:ascii="Times New Roman" w:hAnsi="Times New Roman"/>
          <w:sz w:val="22"/>
        </w:rPr>
        <w:t xml:space="preserve"> yang </w:t>
      </w:r>
      <w:proofErr w:type="spellStart"/>
      <w:r w:rsidRPr="004C0305">
        <w:rPr>
          <w:rFonts w:ascii="Times New Roman" w:hAnsi="Times New Roman"/>
          <w:sz w:val="22"/>
        </w:rPr>
        <w:t>didapatkan</w:t>
      </w:r>
      <w:proofErr w:type="spellEnd"/>
      <w:r w:rsidRPr="004C0305">
        <w:rPr>
          <w:rFonts w:ascii="Times New Roman" w:hAnsi="Times New Roman"/>
          <w:sz w:val="22"/>
        </w:rPr>
        <w:t xml:space="preserve"> </w:t>
      </w:r>
      <w:proofErr w:type="spellStart"/>
      <w:r w:rsidRPr="004C0305">
        <w:rPr>
          <w:rFonts w:ascii="Times New Roman" w:hAnsi="Times New Roman"/>
          <w:sz w:val="22"/>
        </w:rPr>
        <w:t>diamati</w:t>
      </w:r>
      <w:proofErr w:type="spellEnd"/>
      <w:r w:rsidRPr="004C0305">
        <w:rPr>
          <w:rFonts w:ascii="Times New Roman" w:hAnsi="Times New Roman"/>
          <w:sz w:val="22"/>
        </w:rPr>
        <w:t xml:space="preserve"> </w:t>
      </w:r>
      <w:proofErr w:type="spellStart"/>
      <w:r w:rsidRPr="004C0305">
        <w:rPr>
          <w:rFonts w:ascii="Times New Roman" w:hAnsi="Times New Roman"/>
          <w:sz w:val="22"/>
        </w:rPr>
        <w:t>secara</w:t>
      </w:r>
      <w:proofErr w:type="spellEnd"/>
      <w:r w:rsidRPr="004C0305">
        <w:rPr>
          <w:rFonts w:ascii="Times New Roman" w:hAnsi="Times New Roman"/>
          <w:sz w:val="22"/>
        </w:rPr>
        <w:t xml:space="preserve"> </w:t>
      </w:r>
      <w:proofErr w:type="spellStart"/>
      <w:r w:rsidRPr="004C0305">
        <w:rPr>
          <w:rFonts w:ascii="Times New Roman" w:hAnsi="Times New Roman"/>
          <w:sz w:val="22"/>
        </w:rPr>
        <w:t>makroskopis</w:t>
      </w:r>
      <w:proofErr w:type="spellEnd"/>
      <w:r w:rsidRPr="004C0305">
        <w:rPr>
          <w:rFonts w:ascii="Times New Roman" w:hAnsi="Times New Roman"/>
          <w:sz w:val="22"/>
        </w:rPr>
        <w:t>.</w:t>
      </w:r>
      <w:r w:rsidRPr="004C0305">
        <w:rPr>
          <w:rFonts w:ascii="Times New Roman" w:hAnsi="Times New Roman"/>
          <w:sz w:val="22"/>
          <w:lang w:val="id-ID"/>
        </w:rPr>
        <w:t xml:space="preserve"> </w:t>
      </w:r>
      <w:r w:rsidRPr="004C0305">
        <w:rPr>
          <w:rFonts w:ascii="Times New Roman" w:hAnsi="Times New Roman"/>
          <w:sz w:val="22"/>
        </w:rPr>
        <w:t xml:space="preserve">Hasil </w:t>
      </w:r>
      <w:proofErr w:type="spellStart"/>
      <w:r w:rsidRPr="004C0305">
        <w:rPr>
          <w:rFonts w:ascii="Times New Roman" w:hAnsi="Times New Roman"/>
          <w:sz w:val="22"/>
        </w:rPr>
        <w:t>pengamatan</w:t>
      </w:r>
      <w:proofErr w:type="spellEnd"/>
      <w:r w:rsidRPr="004C0305">
        <w:rPr>
          <w:rFonts w:ascii="Times New Roman" w:hAnsi="Times New Roman"/>
          <w:sz w:val="22"/>
        </w:rPr>
        <w:t xml:space="preserve"> </w:t>
      </w:r>
      <w:r w:rsidRPr="004C0305">
        <w:rPr>
          <w:rFonts w:ascii="Times New Roman" w:hAnsi="Times New Roman"/>
          <w:sz w:val="22"/>
          <w:lang w:val="id-ID"/>
        </w:rPr>
        <w:t>makroskopis</w:t>
      </w:r>
      <w:r w:rsidRPr="004C0305">
        <w:rPr>
          <w:rFonts w:ascii="Times New Roman" w:hAnsi="Times New Roman"/>
          <w:sz w:val="22"/>
        </w:rPr>
        <w:t xml:space="preserve"> </w:t>
      </w:r>
      <w:proofErr w:type="spellStart"/>
      <w:r w:rsidRPr="004C0305">
        <w:rPr>
          <w:rFonts w:ascii="Times New Roman" w:hAnsi="Times New Roman"/>
          <w:sz w:val="22"/>
        </w:rPr>
        <w:t>difoto</w:t>
      </w:r>
      <w:proofErr w:type="spellEnd"/>
      <w:r w:rsidRPr="004C0305">
        <w:rPr>
          <w:rFonts w:ascii="Times New Roman" w:hAnsi="Times New Roman"/>
          <w:sz w:val="22"/>
        </w:rPr>
        <w:t xml:space="preserve"> </w:t>
      </w:r>
      <w:proofErr w:type="spellStart"/>
      <w:r w:rsidRPr="004C0305">
        <w:rPr>
          <w:rFonts w:ascii="Times New Roman" w:hAnsi="Times New Roman"/>
          <w:sz w:val="22"/>
        </w:rPr>
        <w:t>dengan</w:t>
      </w:r>
      <w:proofErr w:type="spellEnd"/>
      <w:r w:rsidRPr="004C0305">
        <w:rPr>
          <w:rFonts w:ascii="Times New Roman" w:hAnsi="Times New Roman"/>
          <w:sz w:val="22"/>
        </w:rPr>
        <w:t xml:space="preserve"> </w:t>
      </w:r>
      <w:proofErr w:type="spellStart"/>
      <w:r w:rsidRPr="004C0305">
        <w:rPr>
          <w:rFonts w:ascii="Times New Roman" w:hAnsi="Times New Roman"/>
          <w:sz w:val="22"/>
        </w:rPr>
        <w:t>kamera</w:t>
      </w:r>
      <w:proofErr w:type="spellEnd"/>
      <w:r w:rsidRPr="004C0305">
        <w:rPr>
          <w:rFonts w:ascii="Times New Roman" w:hAnsi="Times New Roman"/>
          <w:sz w:val="22"/>
        </w:rPr>
        <w:t>.</w:t>
      </w:r>
      <w:r w:rsidRPr="004C0305">
        <w:rPr>
          <w:rFonts w:ascii="Times New Roman" w:hAnsi="Times New Roman"/>
          <w:sz w:val="22"/>
          <w:lang w:val="id-ID"/>
        </w:rPr>
        <w:t xml:space="preserve"> Parameter yang diamati dalam penelitian adalah banyaknya pembuluh darah baru atau respon angiogenesis pada CAM setelah pemberian </w:t>
      </w:r>
      <w:proofErr w:type="spellStart"/>
      <w:r w:rsidRPr="004C0305">
        <w:rPr>
          <w:rFonts w:ascii="Times New Roman" w:hAnsi="Times New Roman"/>
          <w:sz w:val="22"/>
        </w:rPr>
        <w:t>fraksi</w:t>
      </w:r>
      <w:proofErr w:type="spellEnd"/>
      <w:r w:rsidRPr="004C0305">
        <w:rPr>
          <w:rFonts w:ascii="Times New Roman" w:hAnsi="Times New Roman"/>
          <w:sz w:val="22"/>
          <w:lang w:val="id-ID"/>
        </w:rPr>
        <w:t xml:space="preserve"> umbi</w:t>
      </w:r>
      <w:r w:rsidRPr="004C0305">
        <w:rPr>
          <w:rFonts w:ascii="Times New Roman" w:hAnsi="Times New Roman"/>
          <w:sz w:val="22"/>
        </w:rPr>
        <w:t xml:space="preserve"> </w:t>
      </w:r>
      <w:proofErr w:type="spellStart"/>
      <w:r w:rsidRPr="004C0305">
        <w:rPr>
          <w:rFonts w:ascii="Times New Roman" w:hAnsi="Times New Roman"/>
          <w:sz w:val="22"/>
        </w:rPr>
        <w:t>mentimun</w:t>
      </w:r>
      <w:proofErr w:type="spellEnd"/>
      <w:r w:rsidRPr="004C0305">
        <w:rPr>
          <w:rFonts w:ascii="Times New Roman" w:hAnsi="Times New Roman"/>
          <w:sz w:val="22"/>
        </w:rPr>
        <w:t xml:space="preserve"> papasan</w:t>
      </w:r>
      <w:r w:rsidRPr="004C0305">
        <w:rPr>
          <w:rFonts w:ascii="Times New Roman" w:hAnsi="Times New Roman"/>
          <w:sz w:val="22"/>
          <w:lang w:val="id-ID"/>
        </w:rPr>
        <w:t xml:space="preserve">. Evaluasi efek antiangiogenesis secara makroskopik dilakukan dengan menggunakan modifikasi metode </w:t>
      </w:r>
    </w:p>
    <w:p w14:paraId="2A6E1728" w14:textId="39D5080C" w:rsidR="00605F43" w:rsidRDefault="00605F43" w:rsidP="00605F43">
      <w:pPr>
        <w:autoSpaceDE w:val="0"/>
        <w:autoSpaceDN w:val="0"/>
        <w:adjustRightInd w:val="0"/>
        <w:ind w:firstLine="709"/>
        <w:rPr>
          <w:rFonts w:ascii="Times New Roman" w:hAnsi="Times New Roman"/>
          <w:sz w:val="22"/>
        </w:rPr>
      </w:pPr>
      <w:proofErr w:type="spellStart"/>
      <w:r w:rsidRPr="00605F43">
        <w:rPr>
          <w:rFonts w:ascii="Times New Roman" w:hAnsi="Times New Roman"/>
          <w:sz w:val="22"/>
        </w:rPr>
        <w:t>Jumlah</w:t>
      </w:r>
      <w:proofErr w:type="spellEnd"/>
      <w:r w:rsidRPr="00605F43">
        <w:rPr>
          <w:rFonts w:ascii="Times New Roman" w:hAnsi="Times New Roman"/>
          <w:sz w:val="22"/>
        </w:rPr>
        <w:t xml:space="preserve"> </w:t>
      </w:r>
      <w:proofErr w:type="spellStart"/>
      <w:r w:rsidRPr="00605F43">
        <w:rPr>
          <w:rFonts w:ascii="Times New Roman" w:eastAsiaTheme="minorHAnsi" w:hAnsi="Times New Roman"/>
          <w:sz w:val="22"/>
        </w:rPr>
        <w:t>pembuluh</w:t>
      </w:r>
      <w:proofErr w:type="spellEnd"/>
      <w:r w:rsidRPr="00605F43">
        <w:rPr>
          <w:rFonts w:ascii="Times New Roman" w:hAnsi="Times New Roman"/>
          <w:sz w:val="22"/>
        </w:rPr>
        <w:t xml:space="preserve"> </w:t>
      </w:r>
      <w:proofErr w:type="spellStart"/>
      <w:r w:rsidRPr="00605F43">
        <w:rPr>
          <w:rFonts w:ascii="Times New Roman" w:hAnsi="Times New Roman"/>
          <w:sz w:val="22"/>
        </w:rPr>
        <w:t>darah</w:t>
      </w:r>
      <w:proofErr w:type="spellEnd"/>
      <w:r w:rsidRPr="00605F43">
        <w:rPr>
          <w:rFonts w:ascii="Times New Roman" w:hAnsi="Times New Roman"/>
          <w:sz w:val="22"/>
        </w:rPr>
        <w:t xml:space="preserve"> </w:t>
      </w:r>
      <w:proofErr w:type="spellStart"/>
      <w:r w:rsidRPr="00605F43">
        <w:rPr>
          <w:rFonts w:ascii="Times New Roman" w:hAnsi="Times New Roman"/>
          <w:sz w:val="22"/>
        </w:rPr>
        <w:t>baru</w:t>
      </w:r>
      <w:proofErr w:type="spellEnd"/>
      <w:r w:rsidRPr="00605F43">
        <w:rPr>
          <w:rFonts w:ascii="Times New Roman" w:hAnsi="Times New Roman"/>
          <w:sz w:val="22"/>
        </w:rPr>
        <w:t xml:space="preserve"> yang </w:t>
      </w:r>
      <w:proofErr w:type="spellStart"/>
      <w:r w:rsidRPr="00605F43">
        <w:rPr>
          <w:rFonts w:ascii="Times New Roman" w:hAnsi="Times New Roman"/>
          <w:sz w:val="22"/>
        </w:rPr>
        <w:t>terbentuk</w:t>
      </w:r>
      <w:proofErr w:type="spellEnd"/>
      <w:r w:rsidRPr="00605F43">
        <w:rPr>
          <w:rFonts w:ascii="Times New Roman" w:hAnsi="Times New Roman"/>
          <w:sz w:val="22"/>
        </w:rPr>
        <w:t xml:space="preserve"> pada </w:t>
      </w:r>
      <w:proofErr w:type="spellStart"/>
      <w:r w:rsidRPr="00605F43">
        <w:rPr>
          <w:rFonts w:ascii="Times New Roman" w:hAnsi="Times New Roman"/>
          <w:sz w:val="22"/>
        </w:rPr>
        <w:t>membran</w:t>
      </w:r>
      <w:proofErr w:type="spellEnd"/>
      <w:r w:rsidRPr="00605F43">
        <w:rPr>
          <w:rFonts w:ascii="Times New Roman" w:hAnsi="Times New Roman"/>
          <w:sz w:val="22"/>
        </w:rPr>
        <w:t xml:space="preserve"> </w:t>
      </w:r>
      <w:proofErr w:type="spellStart"/>
      <w:r w:rsidRPr="00605F43">
        <w:rPr>
          <w:rFonts w:ascii="Times New Roman" w:hAnsi="Times New Roman"/>
          <w:sz w:val="22"/>
        </w:rPr>
        <w:t>korio</w:t>
      </w:r>
      <w:proofErr w:type="spellEnd"/>
      <w:r w:rsidRPr="00605F43">
        <w:rPr>
          <w:rFonts w:ascii="Times New Roman" w:hAnsi="Times New Roman"/>
          <w:sz w:val="22"/>
        </w:rPr>
        <w:t xml:space="preserve"> </w:t>
      </w:r>
      <w:proofErr w:type="spellStart"/>
      <w:r w:rsidRPr="00605F43">
        <w:rPr>
          <w:rFonts w:ascii="Times New Roman" w:hAnsi="Times New Roman"/>
          <w:sz w:val="22"/>
        </w:rPr>
        <w:t>alantois</w:t>
      </w:r>
      <w:proofErr w:type="spellEnd"/>
      <w:r w:rsidRPr="00605F43">
        <w:rPr>
          <w:rFonts w:ascii="Times New Roman" w:hAnsi="Times New Roman"/>
          <w:sz w:val="22"/>
        </w:rPr>
        <w:t xml:space="preserve"> </w:t>
      </w:r>
      <w:proofErr w:type="spellStart"/>
      <w:r w:rsidRPr="00605F43">
        <w:rPr>
          <w:rFonts w:ascii="Times New Roman" w:hAnsi="Times New Roman"/>
          <w:sz w:val="22"/>
        </w:rPr>
        <w:t>dihitung</w:t>
      </w:r>
      <w:proofErr w:type="spellEnd"/>
      <w:r w:rsidRPr="00605F43">
        <w:rPr>
          <w:rFonts w:ascii="Times New Roman" w:hAnsi="Times New Roman"/>
          <w:sz w:val="22"/>
        </w:rPr>
        <w:t xml:space="preserve"> dan </w:t>
      </w:r>
      <w:proofErr w:type="spellStart"/>
      <w:r w:rsidRPr="00605F43">
        <w:rPr>
          <w:rFonts w:ascii="Times New Roman" w:hAnsi="Times New Roman"/>
          <w:sz w:val="22"/>
        </w:rPr>
        <w:t>diolah</w:t>
      </w:r>
      <w:proofErr w:type="spellEnd"/>
      <w:r w:rsidRPr="00605F43">
        <w:rPr>
          <w:rFonts w:ascii="Times New Roman" w:hAnsi="Times New Roman"/>
          <w:sz w:val="22"/>
        </w:rPr>
        <w:t xml:space="preserve"> </w:t>
      </w:r>
      <w:proofErr w:type="spellStart"/>
      <w:r w:rsidRPr="00605F43">
        <w:rPr>
          <w:rFonts w:ascii="Times New Roman" w:hAnsi="Times New Roman"/>
          <w:sz w:val="22"/>
        </w:rPr>
        <w:t>sehingga</w:t>
      </w:r>
      <w:proofErr w:type="spellEnd"/>
      <w:r w:rsidRPr="00605F43">
        <w:rPr>
          <w:rFonts w:ascii="Times New Roman" w:hAnsi="Times New Roman"/>
          <w:sz w:val="22"/>
        </w:rPr>
        <w:t xml:space="preserve"> </w:t>
      </w:r>
      <w:proofErr w:type="spellStart"/>
      <w:r w:rsidRPr="00605F43">
        <w:rPr>
          <w:rFonts w:ascii="Times New Roman" w:hAnsi="Times New Roman"/>
          <w:sz w:val="22"/>
        </w:rPr>
        <w:t>diperoleh</w:t>
      </w:r>
      <w:proofErr w:type="spellEnd"/>
      <w:r w:rsidRPr="00605F43">
        <w:rPr>
          <w:rFonts w:ascii="Times New Roman" w:hAnsi="Times New Roman"/>
          <w:sz w:val="22"/>
        </w:rPr>
        <w:t xml:space="preserve"> </w:t>
      </w:r>
      <w:proofErr w:type="spellStart"/>
      <w:r w:rsidRPr="00605F43">
        <w:rPr>
          <w:rFonts w:ascii="Times New Roman" w:hAnsi="Times New Roman"/>
          <w:sz w:val="22"/>
        </w:rPr>
        <w:t>persentase</w:t>
      </w:r>
      <w:proofErr w:type="spellEnd"/>
      <w:r w:rsidRPr="00605F43">
        <w:rPr>
          <w:rFonts w:ascii="Times New Roman" w:hAnsi="Times New Roman"/>
          <w:sz w:val="22"/>
        </w:rPr>
        <w:t xml:space="preserve"> </w:t>
      </w:r>
      <w:proofErr w:type="spellStart"/>
      <w:r w:rsidRPr="00605F43">
        <w:rPr>
          <w:rFonts w:ascii="Times New Roman" w:hAnsi="Times New Roman"/>
          <w:sz w:val="22"/>
        </w:rPr>
        <w:t>pertumbuhan</w:t>
      </w:r>
      <w:proofErr w:type="spellEnd"/>
      <w:r w:rsidRPr="00605F43">
        <w:rPr>
          <w:rFonts w:ascii="Times New Roman" w:hAnsi="Times New Roman"/>
          <w:sz w:val="22"/>
        </w:rPr>
        <w:t xml:space="preserve"> angiogenesis, se</w:t>
      </w:r>
      <w:r w:rsidRPr="00605F43">
        <w:rPr>
          <w:rFonts w:ascii="Times New Roman" w:hAnsi="Times New Roman"/>
          <w:sz w:val="22"/>
          <w:lang w:val="id-ID"/>
        </w:rPr>
        <w:t>l</w:t>
      </w:r>
      <w:proofErr w:type="spellStart"/>
      <w:r w:rsidRPr="00605F43">
        <w:rPr>
          <w:rFonts w:ascii="Times New Roman" w:hAnsi="Times New Roman"/>
          <w:sz w:val="22"/>
        </w:rPr>
        <w:t>anjutnya</w:t>
      </w:r>
      <w:proofErr w:type="spellEnd"/>
      <w:r w:rsidRPr="00605F43">
        <w:rPr>
          <w:rFonts w:ascii="Times New Roman" w:hAnsi="Times New Roman"/>
          <w:sz w:val="22"/>
        </w:rPr>
        <w:t xml:space="preserve"> </w:t>
      </w:r>
      <w:proofErr w:type="spellStart"/>
      <w:r w:rsidRPr="00605F43">
        <w:rPr>
          <w:rFonts w:ascii="Times New Roman" w:hAnsi="Times New Roman"/>
          <w:sz w:val="22"/>
        </w:rPr>
        <w:t>dihitung</w:t>
      </w:r>
      <w:proofErr w:type="spellEnd"/>
      <w:r w:rsidRPr="00605F43">
        <w:rPr>
          <w:rFonts w:ascii="Times New Roman" w:hAnsi="Times New Roman"/>
          <w:sz w:val="22"/>
        </w:rPr>
        <w:t xml:space="preserve"> </w:t>
      </w:r>
      <w:proofErr w:type="spellStart"/>
      <w:r w:rsidRPr="00605F43">
        <w:rPr>
          <w:rFonts w:ascii="Times New Roman" w:hAnsi="Times New Roman"/>
          <w:sz w:val="22"/>
        </w:rPr>
        <w:t>nilai</w:t>
      </w:r>
      <w:proofErr w:type="spellEnd"/>
      <w:r w:rsidRPr="00605F43">
        <w:rPr>
          <w:rFonts w:ascii="Times New Roman" w:hAnsi="Times New Roman"/>
          <w:sz w:val="22"/>
        </w:rPr>
        <w:t xml:space="preserve"> </w:t>
      </w:r>
      <w:proofErr w:type="spellStart"/>
      <w:r w:rsidRPr="00605F43">
        <w:rPr>
          <w:rFonts w:ascii="Times New Roman" w:hAnsi="Times New Roman"/>
          <w:sz w:val="22"/>
        </w:rPr>
        <w:t>persentase</w:t>
      </w:r>
      <w:proofErr w:type="spellEnd"/>
      <w:r w:rsidRPr="00757A35">
        <w:rPr>
          <w:rFonts w:ascii="Times New Roman" w:hAnsi="Times New Roman"/>
          <w:sz w:val="24"/>
          <w:szCs w:val="24"/>
        </w:rPr>
        <w:t xml:space="preserve"> </w:t>
      </w:r>
      <w:proofErr w:type="spellStart"/>
      <w:r w:rsidRPr="00605F43">
        <w:rPr>
          <w:rFonts w:ascii="Times New Roman" w:hAnsi="Times New Roman"/>
          <w:sz w:val="22"/>
        </w:rPr>
        <w:t>penghambatan</w:t>
      </w:r>
      <w:proofErr w:type="spellEnd"/>
      <w:r w:rsidRPr="00605F43">
        <w:rPr>
          <w:rFonts w:ascii="Times New Roman" w:hAnsi="Times New Roman"/>
          <w:sz w:val="22"/>
        </w:rPr>
        <w:t xml:space="preserve"> angiogenesis </w:t>
      </w:r>
      <w:proofErr w:type="spellStart"/>
      <w:r w:rsidRPr="00605F43">
        <w:rPr>
          <w:rFonts w:ascii="Times New Roman" w:hAnsi="Times New Roman"/>
          <w:sz w:val="22"/>
        </w:rPr>
        <w:t>dengan</w:t>
      </w:r>
      <w:proofErr w:type="spellEnd"/>
      <w:r w:rsidRPr="00605F43">
        <w:rPr>
          <w:rFonts w:ascii="Times New Roman" w:hAnsi="Times New Roman"/>
          <w:sz w:val="22"/>
        </w:rPr>
        <w:t xml:space="preserve"> </w:t>
      </w:r>
      <w:proofErr w:type="spellStart"/>
      <w:r w:rsidRPr="00605F43">
        <w:rPr>
          <w:rFonts w:ascii="Times New Roman" w:hAnsi="Times New Roman"/>
          <w:sz w:val="22"/>
        </w:rPr>
        <w:t>persamaan</w:t>
      </w:r>
      <w:proofErr w:type="spellEnd"/>
      <w:r w:rsidRPr="00605F43">
        <w:rPr>
          <w:rFonts w:ascii="Times New Roman" w:hAnsi="Times New Roman"/>
          <w:sz w:val="22"/>
        </w:rPr>
        <w:t>:</w:t>
      </w:r>
      <w:r>
        <w:rPr>
          <w:rFonts w:ascii="Times New Roman" w:hAnsi="Times New Roman"/>
          <w:sz w:val="22"/>
        </w:rPr>
        <w:t xml:space="preserve"> </w:t>
      </w:r>
    </w:p>
    <w:p w14:paraId="7AED9205" w14:textId="3CA27EC4" w:rsidR="00605F43" w:rsidRDefault="00605F43" w:rsidP="00605F43">
      <w:pPr>
        <w:autoSpaceDE w:val="0"/>
        <w:autoSpaceDN w:val="0"/>
        <w:adjustRightInd w:val="0"/>
        <w:ind w:firstLine="709"/>
        <w:rPr>
          <w:rFonts w:ascii="Times New Roman" w:hAnsi="Times New Roman"/>
          <w:sz w:val="22"/>
        </w:rPr>
      </w:pPr>
      <w:r w:rsidRPr="00605F43">
        <w:rPr>
          <w:noProof/>
          <w:sz w:val="22"/>
          <w:lang w:val="id-ID" w:eastAsia="id-ID"/>
        </w:rPr>
        <mc:AlternateContent>
          <mc:Choice Requires="wps">
            <w:drawing>
              <wp:anchor distT="0" distB="0" distL="114300" distR="114300" simplePos="0" relativeHeight="251645952" behindDoc="0" locked="0" layoutInCell="1" allowOverlap="1" wp14:anchorId="2CAF4296" wp14:editId="07AE3B9C">
                <wp:simplePos x="0" y="0"/>
                <wp:positionH relativeFrom="column">
                  <wp:posOffset>-3175</wp:posOffset>
                </wp:positionH>
                <wp:positionV relativeFrom="paragraph">
                  <wp:posOffset>50165</wp:posOffset>
                </wp:positionV>
                <wp:extent cx="2419350" cy="457200"/>
                <wp:effectExtent l="0" t="0" r="19050" b="19050"/>
                <wp:wrapNone/>
                <wp:docPr id="122" name="Rectangle 122"/>
                <wp:cNvGraphicFramePr/>
                <a:graphic xmlns:a="http://schemas.openxmlformats.org/drawingml/2006/main">
                  <a:graphicData uri="http://schemas.microsoft.com/office/word/2010/wordprocessingShape">
                    <wps:wsp>
                      <wps:cNvSpPr/>
                      <wps:spPr>
                        <a:xfrm>
                          <a:off x="0" y="0"/>
                          <a:ext cx="2419350" cy="4572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2836E5B" w14:textId="072D402D" w:rsidR="00605F43" w:rsidRDefault="00605F43" w:rsidP="00605F43">
                            <w:pPr>
                              <w:pStyle w:val="ListParagraph"/>
                              <w:spacing w:after="0" w:line="240" w:lineRule="auto"/>
                              <w:ind w:left="90"/>
                              <w:jc w:val="center"/>
                              <w:rPr>
                                <w:rFonts w:ascii="Times New Roman" w:hAnsi="Times New Roman"/>
                              </w:rPr>
                            </w:pPr>
                            <w:r w:rsidRPr="00605F43">
                              <w:rPr>
                                <w:rFonts w:ascii="Times New Roman" w:hAnsi="Times New Roman"/>
                              </w:rPr>
                              <w:t>% penghambatan angiogenesis</w:t>
                            </w:r>
                          </w:p>
                          <w:p w14:paraId="1E7380B7" w14:textId="4DC8A689" w:rsidR="00605F43" w:rsidRPr="00605F43" w:rsidRDefault="00605F43" w:rsidP="00605F43">
                            <w:pPr>
                              <w:pStyle w:val="ListParagraph"/>
                              <w:spacing w:after="0" w:line="240" w:lineRule="auto"/>
                              <w:ind w:left="90"/>
                              <w:rPr>
                                <w:rFonts w:ascii="Times New Roman" w:hAnsi="Times New Roman"/>
                                <w:b/>
                                <w:iCs/>
                              </w:rPr>
                            </w:pPr>
                            <w:r w:rsidRPr="00605F43">
                              <w:rPr>
                                <w:rFonts w:ascii="Times New Roman" w:hAnsi="Times New Roman"/>
                              </w:rPr>
                              <w:t>100% - % pertumbuhan angiogenesis.</w:t>
                            </w:r>
                          </w:p>
                          <w:p w14:paraId="501DAE57" w14:textId="77777777" w:rsidR="00605F43" w:rsidRDefault="00605F43" w:rsidP="00605F43">
                            <w:pPr>
                              <w:ind w:left="9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F4296" id="Rectangle 122" o:spid="_x0000_s1028" style="position:absolute;left:0;text-align:left;margin-left:-.25pt;margin-top:3.95pt;width:190.5pt;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" fillcolor="white [3201]" strokecolor="white [3212]" strokeweight="2pt">
                <v:textbox>
                  <w:txbxContent>
                    <w:p w14:paraId="02836E5B" w14:textId="072D402D" w:rsidR="00605F43" w:rsidRDefault="00605F43" w:rsidP="00605F43">
                      <w:pPr>
                        <w:pStyle w:val="ListParagraph"/>
                        <w:spacing w:after="0" w:line="240" w:lineRule="auto"/>
                        <w:ind w:left="90"/>
                        <w:jc w:val="center"/>
                        <w:rPr>
                          <w:rFonts w:ascii="Times New Roman" w:hAnsi="Times New Roman"/>
                        </w:rPr>
                      </w:pPr>
                      <w:r w:rsidRPr="00605F43">
                        <w:rPr>
                          <w:rFonts w:ascii="Times New Roman" w:hAnsi="Times New Roman"/>
                        </w:rPr>
                        <w:t>% penghambatan angiogenesis</w:t>
                      </w:r>
                    </w:p>
                    <w:p w14:paraId="1E7380B7" w14:textId="4DC8A689" w:rsidR="00605F43" w:rsidRPr="00605F43" w:rsidRDefault="00605F43" w:rsidP="00605F43">
                      <w:pPr>
                        <w:pStyle w:val="ListParagraph"/>
                        <w:spacing w:after="0" w:line="240" w:lineRule="auto"/>
                        <w:ind w:left="90"/>
                        <w:rPr>
                          <w:rFonts w:ascii="Times New Roman" w:hAnsi="Times New Roman"/>
                          <w:b/>
                          <w:iCs/>
                        </w:rPr>
                      </w:pPr>
                      <w:r w:rsidRPr="00605F43">
                        <w:rPr>
                          <w:rFonts w:ascii="Times New Roman" w:hAnsi="Times New Roman"/>
                        </w:rPr>
                        <w:t>100% - % pertumbuhan angiogenesis.</w:t>
                      </w:r>
                    </w:p>
                    <w:p w14:paraId="501DAE57" w14:textId="77777777" w:rsidR="00605F43" w:rsidRDefault="00605F43" w:rsidP="00605F43">
                      <w:pPr>
                        <w:ind w:left="90"/>
                        <w:jc w:val="center"/>
                      </w:pPr>
                    </w:p>
                  </w:txbxContent>
                </v:textbox>
              </v:rect>
            </w:pict>
          </mc:Fallback>
        </mc:AlternateContent>
      </w:r>
    </w:p>
    <w:p w14:paraId="508A9763" w14:textId="314ABDC2" w:rsidR="00605F43" w:rsidRDefault="00605F43" w:rsidP="00605F43">
      <w:pPr>
        <w:autoSpaceDE w:val="0"/>
        <w:autoSpaceDN w:val="0"/>
        <w:adjustRightInd w:val="0"/>
        <w:ind w:firstLine="709"/>
        <w:rPr>
          <w:rFonts w:ascii="Times New Roman" w:hAnsi="Times New Roman"/>
          <w:sz w:val="22"/>
        </w:rPr>
      </w:pPr>
    </w:p>
    <w:p w14:paraId="4A2ED399" w14:textId="31BED3CB" w:rsidR="00605F43" w:rsidRDefault="00605F43" w:rsidP="00605F43">
      <w:pPr>
        <w:autoSpaceDE w:val="0"/>
        <w:autoSpaceDN w:val="0"/>
        <w:adjustRightInd w:val="0"/>
        <w:ind w:firstLine="709"/>
        <w:rPr>
          <w:rFonts w:ascii="Times New Roman" w:hAnsi="Times New Roman"/>
          <w:sz w:val="22"/>
        </w:rPr>
      </w:pPr>
    </w:p>
    <w:p w14:paraId="047924DD" w14:textId="1E763EE9" w:rsidR="00605F43" w:rsidRPr="00605F43" w:rsidRDefault="00605F43" w:rsidP="00605F43">
      <w:pPr>
        <w:autoSpaceDE w:val="0"/>
        <w:autoSpaceDN w:val="0"/>
        <w:adjustRightInd w:val="0"/>
        <w:ind w:firstLine="709"/>
        <w:rPr>
          <w:rFonts w:ascii="Times New Roman" w:hAnsi="Times New Roman"/>
          <w:sz w:val="22"/>
        </w:rPr>
      </w:pPr>
      <w:proofErr w:type="spellStart"/>
      <w:r w:rsidRPr="00605F43">
        <w:rPr>
          <w:rFonts w:ascii="Times New Roman" w:hAnsi="Times New Roman"/>
          <w:sz w:val="22"/>
        </w:rPr>
        <w:t>setelah</w:t>
      </w:r>
      <w:proofErr w:type="spellEnd"/>
      <w:r w:rsidRPr="00605F43">
        <w:rPr>
          <w:rFonts w:ascii="Times New Roman" w:hAnsi="Times New Roman"/>
          <w:sz w:val="22"/>
        </w:rPr>
        <w:t xml:space="preserve"> </w:t>
      </w:r>
      <w:proofErr w:type="spellStart"/>
      <w:r w:rsidRPr="00605F43">
        <w:rPr>
          <w:rFonts w:ascii="Times New Roman" w:hAnsi="Times New Roman"/>
          <w:sz w:val="22"/>
        </w:rPr>
        <w:t>diperoleh</w:t>
      </w:r>
      <w:proofErr w:type="spellEnd"/>
      <w:r w:rsidRPr="00605F43">
        <w:rPr>
          <w:rFonts w:ascii="Times New Roman" w:hAnsi="Times New Roman"/>
          <w:sz w:val="22"/>
        </w:rPr>
        <w:t xml:space="preserve"> </w:t>
      </w:r>
      <w:proofErr w:type="spellStart"/>
      <w:r w:rsidRPr="00605F43">
        <w:rPr>
          <w:rFonts w:ascii="Times New Roman" w:hAnsi="Times New Roman"/>
          <w:sz w:val="22"/>
        </w:rPr>
        <w:t>persentase</w:t>
      </w:r>
      <w:proofErr w:type="spellEnd"/>
      <w:r w:rsidRPr="00605F43">
        <w:rPr>
          <w:rFonts w:ascii="Times New Roman" w:hAnsi="Times New Roman"/>
          <w:sz w:val="22"/>
        </w:rPr>
        <w:t xml:space="preserve"> </w:t>
      </w:r>
      <w:proofErr w:type="spellStart"/>
      <w:r w:rsidRPr="00605F43">
        <w:rPr>
          <w:rFonts w:ascii="Times New Roman" w:hAnsi="Times New Roman"/>
          <w:sz w:val="22"/>
        </w:rPr>
        <w:t>pertumbuhan</w:t>
      </w:r>
      <w:proofErr w:type="spellEnd"/>
      <w:r w:rsidRPr="00605F43">
        <w:rPr>
          <w:rFonts w:ascii="Times New Roman" w:hAnsi="Times New Roman"/>
          <w:sz w:val="22"/>
        </w:rPr>
        <w:t xml:space="preserve"> angiogenesis </w:t>
      </w:r>
      <w:proofErr w:type="spellStart"/>
      <w:r w:rsidRPr="00605F43">
        <w:rPr>
          <w:rFonts w:ascii="Times New Roman" w:hAnsi="Times New Roman"/>
          <w:sz w:val="22"/>
        </w:rPr>
        <w:t>kemudian</w:t>
      </w:r>
      <w:proofErr w:type="spellEnd"/>
      <w:r w:rsidRPr="00605F43">
        <w:rPr>
          <w:rFonts w:ascii="Times New Roman" w:hAnsi="Times New Roman"/>
          <w:sz w:val="22"/>
        </w:rPr>
        <w:t xml:space="preserve"> </w:t>
      </w:r>
      <w:proofErr w:type="spellStart"/>
      <w:r w:rsidRPr="00605F43">
        <w:rPr>
          <w:rFonts w:ascii="Times New Roman" w:hAnsi="Times New Roman"/>
          <w:sz w:val="22"/>
        </w:rPr>
        <w:t>dilakukan</w:t>
      </w:r>
      <w:proofErr w:type="spellEnd"/>
      <w:r w:rsidRPr="00605F43">
        <w:rPr>
          <w:rFonts w:ascii="Times New Roman" w:hAnsi="Times New Roman"/>
          <w:sz w:val="22"/>
        </w:rPr>
        <w:t xml:space="preserve"> </w:t>
      </w:r>
      <w:proofErr w:type="spellStart"/>
      <w:r w:rsidRPr="00605F43">
        <w:rPr>
          <w:rFonts w:ascii="Times New Roman" w:hAnsi="Times New Roman"/>
          <w:sz w:val="22"/>
        </w:rPr>
        <w:t>perhitungan</w:t>
      </w:r>
      <w:proofErr w:type="spellEnd"/>
      <w:r w:rsidRPr="00605F43">
        <w:rPr>
          <w:rFonts w:ascii="Times New Roman" w:hAnsi="Times New Roman"/>
          <w:sz w:val="22"/>
        </w:rPr>
        <w:t xml:space="preserve"> </w:t>
      </w:r>
      <w:proofErr w:type="spellStart"/>
      <w:r w:rsidRPr="00605F43">
        <w:rPr>
          <w:rFonts w:ascii="Times New Roman" w:hAnsi="Times New Roman"/>
          <w:sz w:val="22"/>
        </w:rPr>
        <w:t>nilai</w:t>
      </w:r>
      <w:proofErr w:type="spellEnd"/>
      <w:r w:rsidRPr="00605F43">
        <w:rPr>
          <w:rFonts w:ascii="Times New Roman" w:hAnsi="Times New Roman"/>
          <w:sz w:val="22"/>
        </w:rPr>
        <w:t xml:space="preserve"> </w:t>
      </w:r>
      <w:proofErr w:type="spellStart"/>
      <w:r w:rsidRPr="00605F43">
        <w:rPr>
          <w:rFonts w:ascii="Times New Roman" w:hAnsi="Times New Roman"/>
          <w:sz w:val="22"/>
        </w:rPr>
        <w:t>persentase</w:t>
      </w:r>
      <w:proofErr w:type="spellEnd"/>
      <w:r w:rsidRPr="00605F43">
        <w:rPr>
          <w:rFonts w:ascii="Times New Roman" w:hAnsi="Times New Roman"/>
          <w:sz w:val="22"/>
        </w:rPr>
        <w:t xml:space="preserve"> </w:t>
      </w:r>
      <w:proofErr w:type="spellStart"/>
      <w:r w:rsidRPr="00605F43">
        <w:rPr>
          <w:rFonts w:ascii="Times New Roman" w:hAnsi="Times New Roman"/>
          <w:sz w:val="22"/>
        </w:rPr>
        <w:t>penghambatan</w:t>
      </w:r>
      <w:proofErr w:type="spellEnd"/>
      <w:r w:rsidRPr="00605F43">
        <w:rPr>
          <w:rFonts w:ascii="Times New Roman" w:hAnsi="Times New Roman"/>
          <w:sz w:val="22"/>
        </w:rPr>
        <w:t xml:space="preserve"> angiogenesis </w:t>
      </w:r>
      <w:proofErr w:type="spellStart"/>
      <w:r w:rsidRPr="00605F43">
        <w:rPr>
          <w:rFonts w:ascii="Times New Roman" w:hAnsi="Times New Roman"/>
          <w:sz w:val="22"/>
        </w:rPr>
        <w:t>dengan</w:t>
      </w:r>
      <w:proofErr w:type="spellEnd"/>
      <w:r w:rsidRPr="00605F43">
        <w:rPr>
          <w:rFonts w:ascii="Times New Roman" w:hAnsi="Times New Roman"/>
          <w:sz w:val="22"/>
        </w:rPr>
        <w:t xml:space="preserve"> </w:t>
      </w:r>
      <w:proofErr w:type="spellStart"/>
      <w:r w:rsidRPr="00605F43">
        <w:rPr>
          <w:rFonts w:ascii="Times New Roman" w:hAnsi="Times New Roman"/>
          <w:sz w:val="22"/>
        </w:rPr>
        <w:t>persamaan</w:t>
      </w:r>
      <w:proofErr w:type="spellEnd"/>
      <w:r w:rsidRPr="00605F43">
        <w:rPr>
          <w:rFonts w:ascii="Times New Roman" w:hAnsi="Times New Roman"/>
          <w:sz w:val="22"/>
        </w:rPr>
        <w:t>:</w:t>
      </w:r>
    </w:p>
    <w:p w14:paraId="3687D4D4" w14:textId="0F35C041" w:rsidR="00605F43" w:rsidRPr="006857CD" w:rsidRDefault="00605F43" w:rsidP="00605F43">
      <w:r>
        <w:rPr>
          <w:noProof/>
          <w:lang w:val="id-ID" w:eastAsia="id-ID"/>
        </w:rPr>
        <mc:AlternateContent>
          <mc:Choice Requires="wps">
            <w:drawing>
              <wp:anchor distT="0" distB="0" distL="114300" distR="114300" simplePos="0" relativeHeight="251654144" behindDoc="0" locked="0" layoutInCell="1" allowOverlap="1" wp14:anchorId="13FC98BE" wp14:editId="141E16B3">
                <wp:simplePos x="0" y="0"/>
                <wp:positionH relativeFrom="column">
                  <wp:posOffset>-155575</wp:posOffset>
                </wp:positionH>
                <wp:positionV relativeFrom="paragraph">
                  <wp:posOffset>41275</wp:posOffset>
                </wp:positionV>
                <wp:extent cx="2857500" cy="733425"/>
                <wp:effectExtent l="0" t="0" r="19050" b="28575"/>
                <wp:wrapNone/>
                <wp:docPr id="123" name="Rectangle 123"/>
                <wp:cNvGraphicFramePr/>
                <a:graphic xmlns:a="http://schemas.openxmlformats.org/drawingml/2006/main">
                  <a:graphicData uri="http://schemas.microsoft.com/office/word/2010/wordprocessingShape">
                    <wps:wsp>
                      <wps:cNvSpPr/>
                      <wps:spPr>
                        <a:xfrm>
                          <a:off x="0" y="0"/>
                          <a:ext cx="2857500" cy="7334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3F33F70" w14:textId="77777777" w:rsidR="003742E2" w:rsidRPr="003742E2" w:rsidRDefault="00605F43" w:rsidP="00605F43">
                            <w:pPr>
                              <w:ind w:left="-270" w:right="1827"/>
                              <w:jc w:val="center"/>
                              <w:rPr>
                                <w:rFonts w:asciiTheme="minorHAnsi" w:eastAsiaTheme="minorEastAsia" w:hAnsiTheme="minorHAnsi" w:cstheme="minorBidi"/>
                              </w:rPr>
                            </w:pPr>
                            <m:oMathPara>
                              <m:oMathParaPr>
                                <m:jc m:val="center"/>
                              </m:oMathParaPr>
                              <m:oMath>
                                <m:r>
                                  <m:rPr>
                                    <m:sty m:val="p"/>
                                  </m:rPr>
                                  <w:rPr>
                                    <w:rFonts w:ascii="Cambria Math" w:hAnsi="Cambria Math"/>
                                  </w:rPr>
                                  <m:t>% Pertumbuhan Angiogenesis</m:t>
                                </m:r>
                              </m:oMath>
                            </m:oMathPara>
                          </w:p>
                          <w:p w14:paraId="0897476B" w14:textId="7FDE0859" w:rsidR="00605F43" w:rsidRPr="003742E2" w:rsidRDefault="00316778" w:rsidP="00605F43">
                            <w:pPr>
                              <w:ind w:left="-270" w:right="1827"/>
                              <w:jc w:val="center"/>
                            </w:pPr>
                            <m:oMathPara>
                              <m:oMathParaPr>
                                <m:jc m:val="center"/>
                              </m:oMathParaPr>
                              <m:oMath>
                                <m:f>
                                  <m:fPr>
                                    <m:ctrlPr>
                                      <w:rPr>
                                        <w:rFonts w:ascii="Cambria Math" w:hAnsi="Cambria Math"/>
                                        <w:iCs/>
                                      </w:rPr>
                                    </m:ctrlPr>
                                  </m:fPr>
                                  <m:num>
                                    <m:r>
                                      <m:rPr>
                                        <m:sty m:val="p"/>
                                      </m:rPr>
                                      <w:rPr>
                                        <w:rFonts w:ascii="Cambria Math" w:hAnsi="Cambria Math"/>
                                      </w:rPr>
                                      <m:t xml:space="preserve">rata-rata </m:t>
                                    </m:r>
                                    <m:nary>
                                      <m:naryPr>
                                        <m:chr m:val="⅀"/>
                                        <m:subHide m:val="1"/>
                                        <m:supHide m:val="1"/>
                                        <m:ctrlPr>
                                          <w:rPr>
                                            <w:rFonts w:ascii="Cambria Math" w:hAnsi="Cambria Math"/>
                                            <w:iCs/>
                                          </w:rPr>
                                        </m:ctrlPr>
                                      </m:naryPr>
                                      <m:sub/>
                                      <m:sup/>
                                      <m:e>
                                        <m:r>
                                          <m:rPr>
                                            <m:sty m:val="p"/>
                                          </m:rPr>
                                          <w:rPr>
                                            <w:rFonts w:ascii="Cambria Math" w:hAnsi="Cambria Math"/>
                                          </w:rPr>
                                          <m:t>P. darah pada kel. perlakuan</m:t>
                                        </m:r>
                                      </m:e>
                                    </m:nary>
                                  </m:num>
                                  <m:den>
                                    <m:r>
                                      <m:rPr>
                                        <m:sty m:val="p"/>
                                      </m:rPr>
                                      <w:rPr>
                                        <w:rFonts w:ascii="Cambria Math" w:hAnsi="Cambria Math"/>
                                      </w:rPr>
                                      <m:t xml:space="preserve">rata-rata </m:t>
                                    </m:r>
                                    <m:nary>
                                      <m:naryPr>
                                        <m:chr m:val="⅀"/>
                                        <m:subHide m:val="1"/>
                                        <m:supHide m:val="1"/>
                                        <m:ctrlPr>
                                          <w:rPr>
                                            <w:rFonts w:ascii="Cambria Math" w:hAnsi="Cambria Math"/>
                                            <w:iCs/>
                                          </w:rPr>
                                        </m:ctrlPr>
                                      </m:naryPr>
                                      <m:sub/>
                                      <m:sup/>
                                      <m:e>
                                        <m:r>
                                          <m:rPr>
                                            <m:sty m:val="p"/>
                                          </m:rPr>
                                          <w:rPr>
                                            <w:rFonts w:ascii="Cambria Math" w:hAnsi="Cambria Math"/>
                                          </w:rPr>
                                          <m:t>P. darah pada kontrol bFGF</m:t>
                                        </m:r>
                                      </m:e>
                                    </m:nary>
                                  </m:den>
                                </m:f>
                                <m:r>
                                  <m:rPr>
                                    <m:sty m:val="p"/>
                                  </m:rPr>
                                  <w:rPr>
                                    <w:rFonts w:ascii="Cambria Math" w:hAnsi="Cambria Math"/>
                                  </w:rPr>
                                  <m:t>X</m:t>
                                </m:r>
                                <m:r>
                                  <w:rPr>
                                    <w:rFonts w:ascii="Cambria Math" w:hAnsi="Cambria Math"/>
                                  </w:rPr>
                                  <m:t xml:space="preserve"> 100%</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C98BE" id="Rectangle 123" o:spid="_x0000_s1029" style="position:absolute;left:0;text-align:left;margin-left:-12.25pt;margin-top:3.25pt;width:225pt;height:5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" fillcolor="white [3201]" strokecolor="white [3212]" strokeweight="2pt">
                <v:textbox>
                  <w:txbxContent>
                    <w:p w14:paraId="03F33F70" w14:textId="77777777" w:rsidR="003742E2" w:rsidRPr="003742E2" w:rsidRDefault="00605F43" w:rsidP="00605F43">
                      <w:pPr>
                        <w:ind w:left="-270" w:right="1827"/>
                        <w:jc w:val="center"/>
                        <w:rPr>
                          <w:rFonts w:asciiTheme="minorHAnsi" w:eastAsiaTheme="minorEastAsia" w:hAnsiTheme="minorHAnsi" w:cstheme="minorBidi"/>
                        </w:rPr>
                      </w:pPr>
                      <m:oMathPara>
                        <m:oMathParaPr>
                          <m:jc m:val="center"/>
                        </m:oMathParaPr>
                        <m:oMath>
                          <m:r>
                            <m:rPr>
                              <m:sty m:val="p"/>
                            </m:rPr>
                            <w:rPr>
                              <w:rFonts w:ascii="Cambria Math" w:hAnsi="Cambria Math"/>
                            </w:rPr>
                            <m:t>% Pertumbuhan Angiogenesis</m:t>
                          </m:r>
                        </m:oMath>
                      </m:oMathPara>
                    </w:p>
                    <w:p w14:paraId="0897476B" w14:textId="7FDE0859" w:rsidR="00605F43" w:rsidRPr="003742E2" w:rsidRDefault="00316778" w:rsidP="00605F43">
                      <w:pPr>
                        <w:ind w:left="-270" w:right="1827"/>
                        <w:jc w:val="center"/>
                      </w:pPr>
                      <m:oMathPara>
                        <m:oMathParaPr>
                          <m:jc m:val="center"/>
                        </m:oMathParaPr>
                        <m:oMath>
                          <m:f>
                            <m:fPr>
                              <m:ctrlPr>
                                <w:rPr>
                                  <w:rFonts w:ascii="Cambria Math" w:hAnsi="Cambria Math"/>
                                  <w:iCs/>
                                </w:rPr>
                              </m:ctrlPr>
                            </m:fPr>
                            <m:num>
                              <m:r>
                                <m:rPr>
                                  <m:sty m:val="p"/>
                                </m:rPr>
                                <w:rPr>
                                  <w:rFonts w:ascii="Cambria Math" w:hAnsi="Cambria Math"/>
                                </w:rPr>
                                <m:t xml:space="preserve">rata-rata </m:t>
                              </m:r>
                              <m:nary>
                                <m:naryPr>
                                  <m:chr m:val="⅀"/>
                                  <m:subHide m:val="1"/>
                                  <m:supHide m:val="1"/>
                                  <m:ctrlPr>
                                    <w:rPr>
                                      <w:rFonts w:ascii="Cambria Math" w:hAnsi="Cambria Math"/>
                                      <w:iCs/>
                                    </w:rPr>
                                  </m:ctrlPr>
                                </m:naryPr>
                                <m:sub/>
                                <m:sup/>
                                <m:e>
                                  <m:r>
                                    <m:rPr>
                                      <m:sty m:val="p"/>
                                    </m:rPr>
                                    <w:rPr>
                                      <w:rFonts w:ascii="Cambria Math" w:hAnsi="Cambria Math"/>
                                    </w:rPr>
                                    <m:t>P. darah pada kel. perlakuan</m:t>
                                  </m:r>
                                </m:e>
                              </m:nary>
                            </m:num>
                            <m:den>
                              <m:r>
                                <m:rPr>
                                  <m:sty m:val="p"/>
                                </m:rPr>
                                <w:rPr>
                                  <w:rFonts w:ascii="Cambria Math" w:hAnsi="Cambria Math"/>
                                </w:rPr>
                                <m:t xml:space="preserve">rata-rata </m:t>
                              </m:r>
                              <m:nary>
                                <m:naryPr>
                                  <m:chr m:val="⅀"/>
                                  <m:subHide m:val="1"/>
                                  <m:supHide m:val="1"/>
                                  <m:ctrlPr>
                                    <w:rPr>
                                      <w:rFonts w:ascii="Cambria Math" w:hAnsi="Cambria Math"/>
                                      <w:iCs/>
                                    </w:rPr>
                                  </m:ctrlPr>
                                </m:naryPr>
                                <m:sub/>
                                <m:sup/>
                                <m:e>
                                  <m:r>
                                    <m:rPr>
                                      <m:sty m:val="p"/>
                                    </m:rPr>
                                    <w:rPr>
                                      <w:rFonts w:ascii="Cambria Math" w:hAnsi="Cambria Math"/>
                                    </w:rPr>
                                    <m:t>P. darah pada kontrol bFGF</m:t>
                                  </m:r>
                                </m:e>
                              </m:nary>
                            </m:den>
                          </m:f>
                          <m:r>
                            <m:rPr>
                              <m:sty m:val="p"/>
                            </m:rPr>
                            <w:rPr>
                              <w:rFonts w:ascii="Cambria Math" w:hAnsi="Cambria Math"/>
                            </w:rPr>
                            <m:t>X</m:t>
                          </m:r>
                          <m:r>
                            <w:rPr>
                              <w:rFonts w:ascii="Cambria Math" w:hAnsi="Cambria Math"/>
                            </w:rPr>
                            <m:t xml:space="preserve"> 100%</m:t>
                          </m:r>
                        </m:oMath>
                      </m:oMathPara>
                    </w:p>
                  </w:txbxContent>
                </v:textbox>
              </v:rect>
            </w:pict>
          </mc:Fallback>
        </mc:AlternateContent>
      </w:r>
    </w:p>
    <w:p w14:paraId="3DE4C51F" w14:textId="28B05190" w:rsidR="00605F43" w:rsidRDefault="00605F43" w:rsidP="00605F43">
      <w:pPr>
        <w:ind w:firstLine="0"/>
        <w:rPr>
          <w:rFonts w:ascii="Times New Roman" w:hAnsi="Times New Roman"/>
          <w:sz w:val="22"/>
          <w:lang w:val="id-ID"/>
        </w:rPr>
      </w:pPr>
    </w:p>
    <w:p w14:paraId="02EDE044" w14:textId="7BB11AE8" w:rsidR="00605F43" w:rsidRDefault="00605F43" w:rsidP="004C0305">
      <w:pPr>
        <w:ind w:firstLine="567"/>
        <w:rPr>
          <w:rFonts w:ascii="Times New Roman" w:hAnsi="Times New Roman"/>
          <w:sz w:val="22"/>
          <w:lang w:val="id-ID"/>
        </w:rPr>
      </w:pPr>
    </w:p>
    <w:p w14:paraId="651376DB" w14:textId="413C2C5C" w:rsidR="00605F43" w:rsidRPr="004C0305" w:rsidRDefault="00605F43" w:rsidP="004C0305">
      <w:pPr>
        <w:ind w:firstLine="567"/>
        <w:rPr>
          <w:rFonts w:ascii="Times New Roman" w:hAnsi="Times New Roman"/>
          <w:sz w:val="22"/>
          <w:lang w:val="id-ID"/>
        </w:rPr>
      </w:pPr>
    </w:p>
    <w:p w14:paraId="704AEFC9" w14:textId="61598CE5" w:rsidR="002B6829" w:rsidRDefault="004905B5" w:rsidP="00004497">
      <w:pPr>
        <w:pStyle w:val="Heading1"/>
        <w:numPr>
          <w:ilvl w:val="0"/>
          <w:numId w:val="0"/>
        </w:numPr>
        <w:pBdr>
          <w:top w:val="none" w:sz="0" w:space="0" w:color="auto"/>
        </w:pBdr>
        <w:spacing w:after="0" w:line="360" w:lineRule="auto"/>
        <w:rPr>
          <w:rFonts w:ascii="Times New Roman" w:hAnsi="Times New Roman"/>
          <w:noProof/>
          <w:sz w:val="22"/>
          <w:szCs w:val="22"/>
          <w:lang w:val="id-ID"/>
        </w:rPr>
      </w:pPr>
      <w:r w:rsidRPr="00871A58">
        <w:rPr>
          <w:rFonts w:ascii="Times New Roman" w:hAnsi="Times New Roman"/>
          <w:noProof/>
          <w:sz w:val="22"/>
          <w:szCs w:val="22"/>
          <w:lang w:val="id-ID"/>
        </w:rPr>
        <w:t>HASIL DAN PEMBAHASAN</w:t>
      </w:r>
    </w:p>
    <w:p w14:paraId="3966D0FB" w14:textId="59251A93" w:rsidR="00FE41BC" w:rsidRDefault="00FE41BC" w:rsidP="00FE41BC">
      <w:pPr>
        <w:pStyle w:val="Heading2"/>
        <w:ind w:firstLine="0"/>
        <w:rPr>
          <w:rFonts w:ascii="Times New Roman" w:hAnsi="Times New Roman" w:cs="Times New Roman"/>
          <w:b/>
          <w:bCs/>
          <w:color w:val="auto"/>
          <w:sz w:val="22"/>
          <w:szCs w:val="22"/>
        </w:rPr>
      </w:pPr>
      <w:bookmarkStart w:id="13" w:name="_Toc28782499"/>
      <w:proofErr w:type="spellStart"/>
      <w:r w:rsidRPr="00FE41BC">
        <w:rPr>
          <w:rFonts w:ascii="Times New Roman" w:hAnsi="Times New Roman" w:cs="Times New Roman"/>
          <w:b/>
          <w:bCs/>
          <w:color w:val="auto"/>
          <w:sz w:val="22"/>
          <w:szCs w:val="22"/>
        </w:rPr>
        <w:t>Pengumpulan</w:t>
      </w:r>
      <w:proofErr w:type="spellEnd"/>
      <w:r w:rsidRPr="00FE41BC">
        <w:rPr>
          <w:rFonts w:ascii="Times New Roman" w:hAnsi="Times New Roman" w:cs="Times New Roman"/>
          <w:b/>
          <w:bCs/>
          <w:color w:val="auto"/>
          <w:sz w:val="22"/>
          <w:szCs w:val="22"/>
        </w:rPr>
        <w:t xml:space="preserve"> </w:t>
      </w:r>
      <w:proofErr w:type="spellStart"/>
      <w:r w:rsidRPr="00FE41BC">
        <w:rPr>
          <w:rFonts w:ascii="Times New Roman" w:hAnsi="Times New Roman" w:cs="Times New Roman"/>
          <w:b/>
          <w:bCs/>
          <w:color w:val="auto"/>
          <w:sz w:val="22"/>
          <w:szCs w:val="22"/>
        </w:rPr>
        <w:t>bahan</w:t>
      </w:r>
      <w:proofErr w:type="spellEnd"/>
      <w:r w:rsidRPr="00FE41BC">
        <w:rPr>
          <w:rFonts w:ascii="Times New Roman" w:hAnsi="Times New Roman" w:cs="Times New Roman"/>
          <w:b/>
          <w:bCs/>
          <w:color w:val="auto"/>
          <w:sz w:val="22"/>
          <w:szCs w:val="22"/>
        </w:rPr>
        <w:t xml:space="preserve">, </w:t>
      </w:r>
      <w:proofErr w:type="spellStart"/>
      <w:r w:rsidRPr="00FE41BC">
        <w:rPr>
          <w:rFonts w:ascii="Times New Roman" w:hAnsi="Times New Roman" w:cs="Times New Roman"/>
          <w:b/>
          <w:bCs/>
          <w:color w:val="auto"/>
          <w:sz w:val="22"/>
          <w:szCs w:val="22"/>
        </w:rPr>
        <w:t>pengeringan</w:t>
      </w:r>
      <w:proofErr w:type="spellEnd"/>
      <w:r w:rsidRPr="00FE41BC">
        <w:rPr>
          <w:rFonts w:ascii="Times New Roman" w:hAnsi="Times New Roman" w:cs="Times New Roman"/>
          <w:b/>
          <w:bCs/>
          <w:color w:val="auto"/>
          <w:sz w:val="22"/>
          <w:szCs w:val="22"/>
        </w:rPr>
        <w:t xml:space="preserve">, dan </w:t>
      </w:r>
      <w:proofErr w:type="spellStart"/>
      <w:r w:rsidRPr="00FE41BC">
        <w:rPr>
          <w:rFonts w:ascii="Times New Roman" w:hAnsi="Times New Roman" w:cs="Times New Roman"/>
          <w:b/>
          <w:bCs/>
          <w:color w:val="auto"/>
          <w:sz w:val="22"/>
          <w:szCs w:val="22"/>
        </w:rPr>
        <w:t>pembuatan</w:t>
      </w:r>
      <w:proofErr w:type="spellEnd"/>
      <w:r w:rsidRPr="00FE41BC">
        <w:rPr>
          <w:rFonts w:ascii="Times New Roman" w:hAnsi="Times New Roman" w:cs="Times New Roman"/>
          <w:b/>
          <w:bCs/>
          <w:color w:val="auto"/>
          <w:sz w:val="22"/>
          <w:szCs w:val="22"/>
        </w:rPr>
        <w:t xml:space="preserve"> </w:t>
      </w:r>
      <w:proofErr w:type="spellStart"/>
      <w:r w:rsidRPr="00FE41BC">
        <w:rPr>
          <w:rFonts w:ascii="Times New Roman" w:hAnsi="Times New Roman" w:cs="Times New Roman"/>
          <w:b/>
          <w:bCs/>
          <w:color w:val="auto"/>
          <w:sz w:val="22"/>
          <w:szCs w:val="22"/>
        </w:rPr>
        <w:t>serbuk</w:t>
      </w:r>
      <w:bookmarkEnd w:id="13"/>
      <w:proofErr w:type="spellEnd"/>
    </w:p>
    <w:p w14:paraId="7F796752" w14:textId="6140F382" w:rsidR="00FE41BC" w:rsidRPr="00FE41BC" w:rsidRDefault="00FE41BC" w:rsidP="00FE41BC">
      <w:pPr>
        <w:rPr>
          <w:sz w:val="22"/>
        </w:rPr>
      </w:pPr>
      <w:r w:rsidRPr="00FE41BC">
        <w:rPr>
          <w:rFonts w:ascii="Times New Roman" w:hAnsi="Times New Roman"/>
          <w:sz w:val="22"/>
        </w:rPr>
        <w:t xml:space="preserve">Umbi </w:t>
      </w:r>
      <w:proofErr w:type="spellStart"/>
      <w:r w:rsidRPr="00FE41BC">
        <w:rPr>
          <w:rFonts w:ascii="Times New Roman" w:hAnsi="Times New Roman"/>
          <w:sz w:val="22"/>
        </w:rPr>
        <w:t>tanaman</w:t>
      </w:r>
      <w:proofErr w:type="spellEnd"/>
      <w:r w:rsidRPr="00FE41BC">
        <w:rPr>
          <w:rFonts w:ascii="Times New Roman" w:hAnsi="Times New Roman"/>
          <w:sz w:val="22"/>
        </w:rPr>
        <w:t xml:space="preserve"> </w:t>
      </w:r>
      <w:proofErr w:type="spellStart"/>
      <w:r w:rsidRPr="00FE41BC">
        <w:rPr>
          <w:rFonts w:ascii="Times New Roman" w:hAnsi="Times New Roman"/>
          <w:sz w:val="22"/>
        </w:rPr>
        <w:t>mentimun</w:t>
      </w:r>
      <w:proofErr w:type="spellEnd"/>
      <w:r w:rsidRPr="00FE41BC">
        <w:rPr>
          <w:rFonts w:ascii="Times New Roman" w:hAnsi="Times New Roman"/>
          <w:sz w:val="22"/>
        </w:rPr>
        <w:t xml:space="preserve"> papasan yang </w:t>
      </w:r>
      <w:proofErr w:type="spellStart"/>
      <w:r w:rsidRPr="00FE41BC">
        <w:rPr>
          <w:rFonts w:ascii="Times New Roman" w:hAnsi="Times New Roman"/>
          <w:sz w:val="22"/>
        </w:rPr>
        <w:t>akan</w:t>
      </w:r>
      <w:proofErr w:type="spellEnd"/>
      <w:r w:rsidRPr="00FE41BC">
        <w:rPr>
          <w:rFonts w:ascii="Times New Roman" w:hAnsi="Times New Roman"/>
          <w:sz w:val="22"/>
        </w:rPr>
        <w:t xml:space="preserve"> </w:t>
      </w:r>
      <w:proofErr w:type="spellStart"/>
      <w:r w:rsidRPr="00FE41BC">
        <w:rPr>
          <w:rFonts w:ascii="Times New Roman" w:hAnsi="Times New Roman"/>
          <w:sz w:val="22"/>
        </w:rPr>
        <w:t>digunakan</w:t>
      </w:r>
      <w:proofErr w:type="spellEnd"/>
      <w:r w:rsidRPr="00FE41BC">
        <w:rPr>
          <w:rFonts w:ascii="Times New Roman" w:hAnsi="Times New Roman"/>
          <w:sz w:val="22"/>
        </w:rPr>
        <w:t xml:space="preserve"> </w:t>
      </w:r>
      <w:proofErr w:type="spellStart"/>
      <w:r w:rsidRPr="00FE41BC">
        <w:rPr>
          <w:rFonts w:ascii="Times New Roman" w:hAnsi="Times New Roman"/>
          <w:sz w:val="22"/>
        </w:rPr>
        <w:t>merupakan</w:t>
      </w:r>
      <w:proofErr w:type="spellEnd"/>
      <w:r w:rsidRPr="00FE41BC">
        <w:rPr>
          <w:rFonts w:ascii="Times New Roman" w:hAnsi="Times New Roman"/>
          <w:sz w:val="22"/>
        </w:rPr>
        <w:t xml:space="preserve"> </w:t>
      </w:r>
      <w:proofErr w:type="spellStart"/>
      <w:r w:rsidRPr="00FE41BC">
        <w:rPr>
          <w:rFonts w:ascii="Times New Roman" w:hAnsi="Times New Roman"/>
          <w:sz w:val="22"/>
        </w:rPr>
        <w:t>umbi</w:t>
      </w:r>
      <w:proofErr w:type="spellEnd"/>
      <w:r w:rsidRPr="00FE41BC">
        <w:rPr>
          <w:rFonts w:ascii="Times New Roman" w:hAnsi="Times New Roman"/>
          <w:sz w:val="22"/>
        </w:rPr>
        <w:t xml:space="preserve"> </w:t>
      </w:r>
      <w:proofErr w:type="spellStart"/>
      <w:r w:rsidRPr="00FE41BC">
        <w:rPr>
          <w:rFonts w:ascii="Times New Roman" w:hAnsi="Times New Roman"/>
          <w:sz w:val="22"/>
        </w:rPr>
        <w:t>dengan</w:t>
      </w:r>
      <w:proofErr w:type="spellEnd"/>
      <w:r w:rsidRPr="00FE41BC">
        <w:rPr>
          <w:rFonts w:ascii="Times New Roman" w:hAnsi="Times New Roman"/>
          <w:sz w:val="22"/>
        </w:rPr>
        <w:t xml:space="preserve"> </w:t>
      </w:r>
      <w:proofErr w:type="spellStart"/>
      <w:r w:rsidRPr="00FE41BC">
        <w:rPr>
          <w:rFonts w:ascii="Times New Roman" w:hAnsi="Times New Roman"/>
          <w:sz w:val="22"/>
        </w:rPr>
        <w:t>ukuran</w:t>
      </w:r>
      <w:proofErr w:type="spellEnd"/>
      <w:r w:rsidRPr="00FE41BC">
        <w:rPr>
          <w:rFonts w:ascii="Times New Roman" w:hAnsi="Times New Roman"/>
          <w:sz w:val="22"/>
        </w:rPr>
        <w:t xml:space="preserve"> </w:t>
      </w:r>
      <w:proofErr w:type="spellStart"/>
      <w:r w:rsidRPr="00FE41BC">
        <w:rPr>
          <w:rFonts w:ascii="Times New Roman" w:hAnsi="Times New Roman"/>
          <w:sz w:val="22"/>
        </w:rPr>
        <w:t>besar</w:t>
      </w:r>
      <w:proofErr w:type="spellEnd"/>
      <w:r w:rsidRPr="00FE41BC">
        <w:rPr>
          <w:rFonts w:ascii="Times New Roman" w:hAnsi="Times New Roman"/>
          <w:sz w:val="22"/>
        </w:rPr>
        <w:t xml:space="preserve"> </w:t>
      </w:r>
      <w:proofErr w:type="spellStart"/>
      <w:r w:rsidRPr="00FE41BC">
        <w:rPr>
          <w:rFonts w:ascii="Times New Roman" w:hAnsi="Times New Roman"/>
          <w:sz w:val="22"/>
        </w:rPr>
        <w:t>berwarna</w:t>
      </w:r>
      <w:proofErr w:type="spellEnd"/>
      <w:r w:rsidRPr="00FE41BC">
        <w:rPr>
          <w:rFonts w:ascii="Times New Roman" w:hAnsi="Times New Roman"/>
          <w:sz w:val="22"/>
        </w:rPr>
        <w:t xml:space="preserve"> </w:t>
      </w:r>
      <w:proofErr w:type="spellStart"/>
      <w:r w:rsidRPr="00FE41BC">
        <w:rPr>
          <w:rFonts w:ascii="Times New Roman" w:hAnsi="Times New Roman"/>
          <w:sz w:val="22"/>
        </w:rPr>
        <w:t>putih</w:t>
      </w:r>
      <w:proofErr w:type="spellEnd"/>
      <w:r w:rsidRPr="00FE41BC">
        <w:rPr>
          <w:rFonts w:ascii="Times New Roman" w:hAnsi="Times New Roman"/>
          <w:sz w:val="22"/>
        </w:rPr>
        <w:t xml:space="preserve"> dan </w:t>
      </w:r>
      <w:proofErr w:type="spellStart"/>
      <w:r w:rsidRPr="00FE41BC">
        <w:rPr>
          <w:rFonts w:ascii="Times New Roman" w:hAnsi="Times New Roman"/>
          <w:sz w:val="22"/>
        </w:rPr>
        <w:t>memiliki</w:t>
      </w:r>
      <w:proofErr w:type="spellEnd"/>
      <w:r w:rsidRPr="00FE41BC">
        <w:rPr>
          <w:rFonts w:ascii="Times New Roman" w:hAnsi="Times New Roman"/>
          <w:sz w:val="22"/>
        </w:rPr>
        <w:t xml:space="preserve"> </w:t>
      </w:r>
      <w:proofErr w:type="spellStart"/>
      <w:r w:rsidRPr="00FE41BC">
        <w:rPr>
          <w:rFonts w:ascii="Times New Roman" w:hAnsi="Times New Roman"/>
          <w:sz w:val="22"/>
        </w:rPr>
        <w:t>tekstur</w:t>
      </w:r>
      <w:proofErr w:type="spellEnd"/>
      <w:r w:rsidRPr="00FE41BC">
        <w:rPr>
          <w:rFonts w:ascii="Times New Roman" w:hAnsi="Times New Roman"/>
          <w:sz w:val="22"/>
        </w:rPr>
        <w:t xml:space="preserve"> </w:t>
      </w:r>
      <w:proofErr w:type="spellStart"/>
      <w:r w:rsidRPr="00FE41BC">
        <w:rPr>
          <w:rFonts w:ascii="Times New Roman" w:hAnsi="Times New Roman"/>
          <w:sz w:val="22"/>
        </w:rPr>
        <w:t>kulit</w:t>
      </w:r>
      <w:proofErr w:type="spellEnd"/>
      <w:r w:rsidRPr="00FE41BC">
        <w:rPr>
          <w:rFonts w:ascii="Times New Roman" w:hAnsi="Times New Roman"/>
          <w:sz w:val="22"/>
        </w:rPr>
        <w:t xml:space="preserve"> yang </w:t>
      </w:r>
      <w:proofErr w:type="spellStart"/>
      <w:r w:rsidRPr="00FE41BC">
        <w:rPr>
          <w:rFonts w:ascii="Times New Roman" w:hAnsi="Times New Roman"/>
          <w:sz w:val="22"/>
        </w:rPr>
        <w:t>kasar</w:t>
      </w:r>
      <w:proofErr w:type="spellEnd"/>
      <w:r w:rsidRPr="00FE41BC">
        <w:rPr>
          <w:rFonts w:ascii="Times New Roman" w:hAnsi="Times New Roman"/>
          <w:sz w:val="22"/>
        </w:rPr>
        <w:t xml:space="preserve">, </w:t>
      </w:r>
      <w:proofErr w:type="spellStart"/>
      <w:r w:rsidRPr="00FE41BC">
        <w:rPr>
          <w:rFonts w:ascii="Times New Roman" w:hAnsi="Times New Roman"/>
          <w:sz w:val="22"/>
        </w:rPr>
        <w:t>kemudian</w:t>
      </w:r>
      <w:proofErr w:type="spellEnd"/>
      <w:r w:rsidRPr="00FE41BC">
        <w:rPr>
          <w:rFonts w:ascii="Times New Roman" w:hAnsi="Times New Roman"/>
          <w:sz w:val="22"/>
        </w:rPr>
        <w:t xml:space="preserve"> </w:t>
      </w:r>
      <w:proofErr w:type="spellStart"/>
      <w:r w:rsidRPr="00FE41BC">
        <w:rPr>
          <w:rFonts w:ascii="Times New Roman" w:hAnsi="Times New Roman"/>
          <w:sz w:val="22"/>
        </w:rPr>
        <w:t>dilakukan</w:t>
      </w:r>
      <w:proofErr w:type="spellEnd"/>
      <w:r w:rsidRPr="00FE41BC">
        <w:rPr>
          <w:rFonts w:ascii="Times New Roman" w:hAnsi="Times New Roman"/>
          <w:sz w:val="22"/>
        </w:rPr>
        <w:t xml:space="preserve"> </w:t>
      </w:r>
      <w:proofErr w:type="spellStart"/>
      <w:r w:rsidRPr="00FE41BC">
        <w:rPr>
          <w:rFonts w:ascii="Times New Roman" w:hAnsi="Times New Roman"/>
          <w:sz w:val="22"/>
        </w:rPr>
        <w:t>sortasi</w:t>
      </w:r>
      <w:proofErr w:type="spellEnd"/>
      <w:r w:rsidRPr="00FE41BC">
        <w:rPr>
          <w:rFonts w:ascii="Times New Roman" w:hAnsi="Times New Roman"/>
          <w:sz w:val="22"/>
        </w:rPr>
        <w:t xml:space="preserve"> </w:t>
      </w:r>
      <w:proofErr w:type="spellStart"/>
      <w:r w:rsidRPr="00FE41BC">
        <w:rPr>
          <w:rFonts w:ascii="Times New Roman" w:hAnsi="Times New Roman"/>
          <w:sz w:val="22"/>
        </w:rPr>
        <w:t>kering</w:t>
      </w:r>
      <w:proofErr w:type="spellEnd"/>
      <w:r w:rsidRPr="00FE41BC">
        <w:rPr>
          <w:rFonts w:ascii="Times New Roman" w:hAnsi="Times New Roman"/>
          <w:sz w:val="22"/>
        </w:rPr>
        <w:t xml:space="preserve"> </w:t>
      </w:r>
      <w:proofErr w:type="spellStart"/>
      <w:r w:rsidRPr="00FE41BC">
        <w:rPr>
          <w:rFonts w:ascii="Times New Roman" w:hAnsi="Times New Roman"/>
          <w:sz w:val="22"/>
        </w:rPr>
        <w:t>terlebih</w:t>
      </w:r>
      <w:proofErr w:type="spellEnd"/>
      <w:r w:rsidRPr="00FE41BC">
        <w:rPr>
          <w:rFonts w:ascii="Times New Roman" w:hAnsi="Times New Roman"/>
          <w:sz w:val="22"/>
        </w:rPr>
        <w:t xml:space="preserve"> </w:t>
      </w:r>
      <w:proofErr w:type="spellStart"/>
      <w:r w:rsidRPr="00FE41BC">
        <w:rPr>
          <w:rFonts w:ascii="Times New Roman" w:hAnsi="Times New Roman"/>
          <w:sz w:val="22"/>
        </w:rPr>
        <w:t>dahulu</w:t>
      </w:r>
      <w:proofErr w:type="spellEnd"/>
      <w:r w:rsidRPr="00FE41BC">
        <w:rPr>
          <w:rFonts w:ascii="Times New Roman" w:hAnsi="Times New Roman"/>
          <w:sz w:val="22"/>
        </w:rPr>
        <w:t xml:space="preserve">, </w:t>
      </w:r>
      <w:proofErr w:type="spellStart"/>
      <w:r w:rsidRPr="00FE41BC">
        <w:rPr>
          <w:rFonts w:ascii="Times New Roman" w:hAnsi="Times New Roman"/>
          <w:sz w:val="22"/>
        </w:rPr>
        <w:t>untuk</w:t>
      </w:r>
      <w:proofErr w:type="spellEnd"/>
      <w:r w:rsidRPr="00FE41BC">
        <w:rPr>
          <w:rFonts w:ascii="Times New Roman" w:hAnsi="Times New Roman"/>
          <w:sz w:val="22"/>
        </w:rPr>
        <w:t xml:space="preserve"> </w:t>
      </w:r>
      <w:proofErr w:type="spellStart"/>
      <w:r w:rsidRPr="00FE41BC">
        <w:rPr>
          <w:rFonts w:ascii="Times New Roman" w:hAnsi="Times New Roman"/>
          <w:sz w:val="22"/>
        </w:rPr>
        <w:t>memisahkan</w:t>
      </w:r>
      <w:proofErr w:type="spellEnd"/>
      <w:r w:rsidRPr="00FE41BC">
        <w:rPr>
          <w:rFonts w:ascii="Times New Roman" w:hAnsi="Times New Roman"/>
          <w:sz w:val="22"/>
        </w:rPr>
        <w:t xml:space="preserve"> </w:t>
      </w:r>
      <w:proofErr w:type="spellStart"/>
      <w:r w:rsidRPr="00FE41BC">
        <w:rPr>
          <w:rFonts w:ascii="Times New Roman" w:hAnsi="Times New Roman"/>
          <w:sz w:val="22"/>
        </w:rPr>
        <w:t>sampel</w:t>
      </w:r>
      <w:proofErr w:type="spellEnd"/>
      <w:r w:rsidRPr="00FE41BC">
        <w:rPr>
          <w:rFonts w:ascii="Times New Roman" w:hAnsi="Times New Roman"/>
          <w:sz w:val="22"/>
        </w:rPr>
        <w:t xml:space="preserve"> </w:t>
      </w:r>
      <w:proofErr w:type="spellStart"/>
      <w:r w:rsidRPr="00FE41BC">
        <w:rPr>
          <w:rFonts w:ascii="Times New Roman" w:hAnsi="Times New Roman"/>
          <w:sz w:val="22"/>
        </w:rPr>
        <w:t>dengan</w:t>
      </w:r>
      <w:proofErr w:type="spellEnd"/>
      <w:r w:rsidRPr="00FE41BC">
        <w:rPr>
          <w:rFonts w:ascii="Times New Roman" w:hAnsi="Times New Roman"/>
          <w:sz w:val="22"/>
        </w:rPr>
        <w:t xml:space="preserve"> </w:t>
      </w:r>
      <w:proofErr w:type="spellStart"/>
      <w:r w:rsidRPr="00FE41BC">
        <w:rPr>
          <w:rFonts w:ascii="Times New Roman" w:hAnsi="Times New Roman"/>
          <w:sz w:val="22"/>
        </w:rPr>
        <w:t>pengotor</w:t>
      </w:r>
      <w:proofErr w:type="spellEnd"/>
      <w:r w:rsidRPr="00FE41BC">
        <w:rPr>
          <w:rFonts w:ascii="Times New Roman" w:hAnsi="Times New Roman"/>
          <w:sz w:val="22"/>
        </w:rPr>
        <w:t xml:space="preserve"> </w:t>
      </w:r>
      <w:proofErr w:type="spellStart"/>
      <w:r w:rsidRPr="00FE41BC">
        <w:rPr>
          <w:rFonts w:ascii="Times New Roman" w:hAnsi="Times New Roman"/>
          <w:sz w:val="22"/>
        </w:rPr>
        <w:t>atau</w:t>
      </w:r>
      <w:proofErr w:type="spellEnd"/>
      <w:r w:rsidRPr="00FE41BC">
        <w:rPr>
          <w:rFonts w:ascii="Times New Roman" w:hAnsi="Times New Roman"/>
          <w:sz w:val="22"/>
        </w:rPr>
        <w:t xml:space="preserve"> </w:t>
      </w:r>
      <w:proofErr w:type="spellStart"/>
      <w:r w:rsidRPr="00FE41BC">
        <w:rPr>
          <w:rFonts w:ascii="Times New Roman" w:hAnsi="Times New Roman"/>
          <w:sz w:val="22"/>
        </w:rPr>
        <w:t>bagian</w:t>
      </w:r>
      <w:proofErr w:type="spellEnd"/>
      <w:r w:rsidRPr="00FE41BC">
        <w:rPr>
          <w:rFonts w:ascii="Times New Roman" w:hAnsi="Times New Roman"/>
          <w:sz w:val="22"/>
        </w:rPr>
        <w:t xml:space="preserve"> </w:t>
      </w:r>
      <w:proofErr w:type="spellStart"/>
      <w:r w:rsidRPr="00FE41BC">
        <w:rPr>
          <w:rFonts w:ascii="Times New Roman" w:hAnsi="Times New Roman"/>
          <w:sz w:val="22"/>
        </w:rPr>
        <w:t>tanaman</w:t>
      </w:r>
      <w:proofErr w:type="spellEnd"/>
      <w:r w:rsidRPr="00FE41BC">
        <w:rPr>
          <w:rFonts w:ascii="Times New Roman" w:hAnsi="Times New Roman"/>
          <w:sz w:val="22"/>
        </w:rPr>
        <w:t xml:space="preserve"> lain yang </w:t>
      </w:r>
      <w:proofErr w:type="spellStart"/>
      <w:r w:rsidRPr="00FE41BC">
        <w:rPr>
          <w:rFonts w:ascii="Times New Roman" w:hAnsi="Times New Roman"/>
          <w:sz w:val="22"/>
        </w:rPr>
        <w:t>terbawa</w:t>
      </w:r>
      <w:proofErr w:type="spellEnd"/>
      <w:r w:rsidRPr="00FE41BC">
        <w:rPr>
          <w:rFonts w:ascii="Times New Roman" w:hAnsi="Times New Roman"/>
          <w:sz w:val="22"/>
        </w:rPr>
        <w:t xml:space="preserve"> </w:t>
      </w:r>
      <w:proofErr w:type="spellStart"/>
      <w:r w:rsidRPr="00FE41BC">
        <w:rPr>
          <w:rFonts w:ascii="Times New Roman" w:hAnsi="Times New Roman"/>
          <w:sz w:val="22"/>
        </w:rPr>
        <w:t>bersama</w:t>
      </w:r>
      <w:proofErr w:type="spellEnd"/>
      <w:r w:rsidRPr="00FE41BC">
        <w:rPr>
          <w:rFonts w:ascii="Times New Roman" w:hAnsi="Times New Roman"/>
          <w:sz w:val="22"/>
        </w:rPr>
        <w:t xml:space="preserve"> </w:t>
      </w:r>
      <w:proofErr w:type="spellStart"/>
      <w:r w:rsidRPr="00FE41BC">
        <w:rPr>
          <w:rFonts w:ascii="Times New Roman" w:hAnsi="Times New Roman"/>
          <w:sz w:val="22"/>
        </w:rPr>
        <w:t>sampel</w:t>
      </w:r>
      <w:proofErr w:type="spellEnd"/>
      <w:r w:rsidRPr="00FE41BC">
        <w:rPr>
          <w:rFonts w:ascii="Times New Roman" w:hAnsi="Times New Roman"/>
          <w:sz w:val="22"/>
        </w:rPr>
        <w:t xml:space="preserve">. Proses </w:t>
      </w:r>
      <w:proofErr w:type="spellStart"/>
      <w:r w:rsidRPr="00FE41BC">
        <w:rPr>
          <w:rFonts w:ascii="Times New Roman" w:hAnsi="Times New Roman"/>
          <w:sz w:val="22"/>
        </w:rPr>
        <w:t>pencucian</w:t>
      </w:r>
      <w:proofErr w:type="spellEnd"/>
      <w:r w:rsidRPr="00FE41BC">
        <w:rPr>
          <w:rFonts w:ascii="Times New Roman" w:hAnsi="Times New Roman"/>
          <w:sz w:val="22"/>
        </w:rPr>
        <w:t xml:space="preserve"> </w:t>
      </w:r>
      <w:proofErr w:type="spellStart"/>
      <w:r w:rsidRPr="00FE41BC">
        <w:rPr>
          <w:rFonts w:ascii="Times New Roman" w:hAnsi="Times New Roman"/>
          <w:sz w:val="22"/>
        </w:rPr>
        <w:t>bertujuan</w:t>
      </w:r>
      <w:proofErr w:type="spellEnd"/>
      <w:r w:rsidRPr="00FE41BC">
        <w:rPr>
          <w:rFonts w:ascii="Times New Roman" w:hAnsi="Times New Roman"/>
          <w:sz w:val="22"/>
        </w:rPr>
        <w:t xml:space="preserve"> </w:t>
      </w:r>
      <w:proofErr w:type="spellStart"/>
      <w:r w:rsidRPr="00FE41BC">
        <w:rPr>
          <w:rFonts w:ascii="Times New Roman" w:hAnsi="Times New Roman"/>
          <w:sz w:val="22"/>
        </w:rPr>
        <w:t>untuk</w:t>
      </w:r>
      <w:proofErr w:type="spellEnd"/>
      <w:r w:rsidRPr="00FE41BC">
        <w:rPr>
          <w:rFonts w:ascii="Times New Roman" w:hAnsi="Times New Roman"/>
          <w:sz w:val="22"/>
        </w:rPr>
        <w:t xml:space="preserve"> </w:t>
      </w:r>
      <w:proofErr w:type="spellStart"/>
      <w:r w:rsidRPr="00FE41BC">
        <w:rPr>
          <w:rFonts w:ascii="Times New Roman" w:hAnsi="Times New Roman"/>
          <w:sz w:val="22"/>
        </w:rPr>
        <w:t>menghilangkan</w:t>
      </w:r>
      <w:proofErr w:type="spellEnd"/>
      <w:r w:rsidRPr="00FE41BC">
        <w:rPr>
          <w:rFonts w:ascii="Times New Roman" w:hAnsi="Times New Roman"/>
          <w:sz w:val="22"/>
        </w:rPr>
        <w:t xml:space="preserve"> </w:t>
      </w:r>
      <w:proofErr w:type="spellStart"/>
      <w:r w:rsidRPr="00FE41BC">
        <w:rPr>
          <w:rFonts w:ascii="Times New Roman" w:hAnsi="Times New Roman"/>
          <w:sz w:val="22"/>
        </w:rPr>
        <w:t>sampel</w:t>
      </w:r>
      <w:proofErr w:type="spellEnd"/>
      <w:r w:rsidRPr="00FE41BC">
        <w:rPr>
          <w:rFonts w:ascii="Times New Roman" w:hAnsi="Times New Roman"/>
          <w:sz w:val="22"/>
        </w:rPr>
        <w:t xml:space="preserve"> </w:t>
      </w:r>
      <w:proofErr w:type="spellStart"/>
      <w:r w:rsidRPr="00FE41BC">
        <w:rPr>
          <w:rFonts w:ascii="Times New Roman" w:hAnsi="Times New Roman"/>
          <w:sz w:val="22"/>
        </w:rPr>
        <w:t>dengan</w:t>
      </w:r>
      <w:proofErr w:type="spellEnd"/>
      <w:r w:rsidRPr="00FE41BC">
        <w:rPr>
          <w:rFonts w:ascii="Times New Roman" w:hAnsi="Times New Roman"/>
          <w:sz w:val="22"/>
        </w:rPr>
        <w:t xml:space="preserve"> </w:t>
      </w:r>
      <w:proofErr w:type="spellStart"/>
      <w:r w:rsidRPr="00FE41BC">
        <w:rPr>
          <w:rFonts w:ascii="Times New Roman" w:hAnsi="Times New Roman"/>
          <w:sz w:val="22"/>
        </w:rPr>
        <w:t>tanah</w:t>
      </w:r>
      <w:proofErr w:type="spellEnd"/>
      <w:r w:rsidRPr="00FE41BC">
        <w:rPr>
          <w:rFonts w:ascii="Times New Roman" w:hAnsi="Times New Roman"/>
          <w:sz w:val="22"/>
        </w:rPr>
        <w:t xml:space="preserve"> </w:t>
      </w:r>
      <w:proofErr w:type="spellStart"/>
      <w:r w:rsidRPr="00FE41BC">
        <w:rPr>
          <w:rFonts w:ascii="Times New Roman" w:hAnsi="Times New Roman"/>
          <w:sz w:val="22"/>
        </w:rPr>
        <w:t>atau</w:t>
      </w:r>
      <w:proofErr w:type="spellEnd"/>
      <w:r w:rsidRPr="00FE41BC">
        <w:rPr>
          <w:rFonts w:ascii="Times New Roman" w:hAnsi="Times New Roman"/>
          <w:sz w:val="22"/>
        </w:rPr>
        <w:t xml:space="preserve"> </w:t>
      </w:r>
      <w:proofErr w:type="spellStart"/>
      <w:r w:rsidRPr="00FE41BC">
        <w:rPr>
          <w:rFonts w:ascii="Times New Roman" w:hAnsi="Times New Roman"/>
          <w:sz w:val="22"/>
        </w:rPr>
        <w:t>debu</w:t>
      </w:r>
      <w:proofErr w:type="spellEnd"/>
      <w:r w:rsidRPr="00FE41BC">
        <w:rPr>
          <w:rFonts w:ascii="Times New Roman" w:hAnsi="Times New Roman"/>
          <w:sz w:val="22"/>
        </w:rPr>
        <w:t xml:space="preserve">. </w:t>
      </w:r>
      <w:proofErr w:type="spellStart"/>
      <w:r w:rsidRPr="00FE41BC">
        <w:rPr>
          <w:rFonts w:ascii="Times New Roman" w:hAnsi="Times New Roman"/>
          <w:sz w:val="22"/>
        </w:rPr>
        <w:t>Perajangan</w:t>
      </w:r>
      <w:proofErr w:type="spellEnd"/>
      <w:r w:rsidRPr="00FE41BC">
        <w:rPr>
          <w:rFonts w:ascii="Times New Roman" w:hAnsi="Times New Roman"/>
          <w:sz w:val="22"/>
        </w:rPr>
        <w:t xml:space="preserve"> pada </w:t>
      </w:r>
      <w:proofErr w:type="spellStart"/>
      <w:r w:rsidRPr="00FE41BC">
        <w:rPr>
          <w:rFonts w:ascii="Times New Roman" w:hAnsi="Times New Roman"/>
          <w:sz w:val="22"/>
        </w:rPr>
        <w:t>umbi</w:t>
      </w:r>
      <w:proofErr w:type="spellEnd"/>
      <w:r w:rsidRPr="00FE41BC">
        <w:rPr>
          <w:rFonts w:ascii="Times New Roman" w:hAnsi="Times New Roman"/>
          <w:sz w:val="22"/>
        </w:rPr>
        <w:t xml:space="preserve"> </w:t>
      </w:r>
      <w:proofErr w:type="spellStart"/>
      <w:r w:rsidRPr="00FE41BC">
        <w:rPr>
          <w:rFonts w:ascii="Times New Roman" w:hAnsi="Times New Roman"/>
          <w:sz w:val="22"/>
        </w:rPr>
        <w:t>mentimun</w:t>
      </w:r>
      <w:proofErr w:type="spellEnd"/>
      <w:r w:rsidRPr="00FE41BC">
        <w:rPr>
          <w:rFonts w:ascii="Times New Roman" w:hAnsi="Times New Roman"/>
          <w:sz w:val="22"/>
        </w:rPr>
        <w:t xml:space="preserve"> </w:t>
      </w:r>
      <w:r w:rsidRPr="00FE41BC">
        <w:rPr>
          <w:rFonts w:ascii="Times New Roman" w:eastAsiaTheme="minorHAnsi" w:hAnsi="Times New Roman"/>
          <w:sz w:val="22"/>
        </w:rPr>
        <w:t>papasan</w:t>
      </w:r>
      <w:r w:rsidRPr="00FE41BC">
        <w:rPr>
          <w:rFonts w:ascii="Times New Roman" w:hAnsi="Times New Roman"/>
          <w:sz w:val="22"/>
        </w:rPr>
        <w:t xml:space="preserve"> </w:t>
      </w:r>
      <w:proofErr w:type="spellStart"/>
      <w:r w:rsidRPr="00FE41BC">
        <w:rPr>
          <w:rFonts w:ascii="Times New Roman" w:hAnsi="Times New Roman"/>
          <w:sz w:val="22"/>
        </w:rPr>
        <w:t>bertujuan</w:t>
      </w:r>
      <w:proofErr w:type="spellEnd"/>
      <w:r w:rsidRPr="00FE41BC">
        <w:rPr>
          <w:rFonts w:ascii="Times New Roman" w:hAnsi="Times New Roman"/>
          <w:sz w:val="22"/>
        </w:rPr>
        <w:t xml:space="preserve"> </w:t>
      </w:r>
      <w:proofErr w:type="spellStart"/>
      <w:r w:rsidRPr="00FE41BC">
        <w:rPr>
          <w:rFonts w:ascii="Times New Roman" w:hAnsi="Times New Roman"/>
          <w:sz w:val="22"/>
        </w:rPr>
        <w:t>untuk</w:t>
      </w:r>
      <w:proofErr w:type="spellEnd"/>
      <w:r w:rsidRPr="00FE41BC">
        <w:rPr>
          <w:rFonts w:ascii="Times New Roman" w:hAnsi="Times New Roman"/>
          <w:sz w:val="22"/>
        </w:rPr>
        <w:t xml:space="preserve"> </w:t>
      </w:r>
      <w:proofErr w:type="spellStart"/>
      <w:r w:rsidRPr="00FE41BC">
        <w:rPr>
          <w:rFonts w:ascii="Times New Roman" w:hAnsi="Times New Roman"/>
          <w:sz w:val="22"/>
        </w:rPr>
        <w:t>memperkecil</w:t>
      </w:r>
      <w:proofErr w:type="spellEnd"/>
      <w:r w:rsidRPr="00FE41BC">
        <w:rPr>
          <w:rFonts w:ascii="Times New Roman" w:hAnsi="Times New Roman"/>
          <w:sz w:val="22"/>
        </w:rPr>
        <w:t xml:space="preserve"> </w:t>
      </w:r>
      <w:proofErr w:type="spellStart"/>
      <w:r w:rsidRPr="00FE41BC">
        <w:rPr>
          <w:rFonts w:ascii="Times New Roman" w:hAnsi="Times New Roman"/>
          <w:sz w:val="22"/>
        </w:rPr>
        <w:t>ukuran</w:t>
      </w:r>
      <w:proofErr w:type="spellEnd"/>
      <w:r w:rsidRPr="00FE41BC">
        <w:rPr>
          <w:rFonts w:ascii="Times New Roman" w:hAnsi="Times New Roman"/>
          <w:sz w:val="22"/>
        </w:rPr>
        <w:t xml:space="preserve"> </w:t>
      </w:r>
      <w:proofErr w:type="spellStart"/>
      <w:r w:rsidRPr="00FE41BC">
        <w:rPr>
          <w:rFonts w:ascii="Times New Roman" w:hAnsi="Times New Roman"/>
          <w:sz w:val="22"/>
        </w:rPr>
        <w:t>sampel</w:t>
      </w:r>
      <w:proofErr w:type="spellEnd"/>
      <w:r w:rsidRPr="00FE41BC">
        <w:rPr>
          <w:rFonts w:ascii="Times New Roman" w:hAnsi="Times New Roman"/>
          <w:sz w:val="22"/>
        </w:rPr>
        <w:t xml:space="preserve"> </w:t>
      </w:r>
      <w:proofErr w:type="spellStart"/>
      <w:r w:rsidRPr="00FE41BC">
        <w:rPr>
          <w:rFonts w:ascii="Times New Roman" w:hAnsi="Times New Roman"/>
          <w:sz w:val="22"/>
        </w:rPr>
        <w:t>sehingga</w:t>
      </w:r>
      <w:proofErr w:type="spellEnd"/>
      <w:r w:rsidRPr="00FE41BC">
        <w:rPr>
          <w:rFonts w:ascii="Times New Roman" w:hAnsi="Times New Roman"/>
          <w:sz w:val="22"/>
        </w:rPr>
        <w:t xml:space="preserve"> </w:t>
      </w:r>
      <w:proofErr w:type="spellStart"/>
      <w:r w:rsidRPr="00FE41BC">
        <w:rPr>
          <w:rFonts w:ascii="Times New Roman" w:hAnsi="Times New Roman"/>
          <w:sz w:val="22"/>
        </w:rPr>
        <w:t>mudah</w:t>
      </w:r>
      <w:proofErr w:type="spellEnd"/>
      <w:r w:rsidRPr="00FE41BC">
        <w:rPr>
          <w:rFonts w:ascii="Times New Roman" w:hAnsi="Times New Roman"/>
          <w:sz w:val="22"/>
        </w:rPr>
        <w:t xml:space="preserve"> </w:t>
      </w:r>
      <w:proofErr w:type="spellStart"/>
      <w:r w:rsidRPr="00FE41BC">
        <w:rPr>
          <w:rFonts w:ascii="Times New Roman" w:hAnsi="Times New Roman"/>
          <w:sz w:val="22"/>
        </w:rPr>
        <w:t>untuk</w:t>
      </w:r>
      <w:proofErr w:type="spellEnd"/>
      <w:r w:rsidRPr="00FE41BC">
        <w:rPr>
          <w:rFonts w:ascii="Times New Roman" w:hAnsi="Times New Roman"/>
          <w:sz w:val="22"/>
        </w:rPr>
        <w:t xml:space="preserve"> </w:t>
      </w:r>
      <w:proofErr w:type="spellStart"/>
      <w:r w:rsidRPr="00FE41BC">
        <w:rPr>
          <w:rFonts w:ascii="Times New Roman" w:hAnsi="Times New Roman"/>
          <w:sz w:val="22"/>
        </w:rPr>
        <w:t>dilakukkan</w:t>
      </w:r>
      <w:proofErr w:type="spellEnd"/>
      <w:r w:rsidRPr="00FE41BC">
        <w:rPr>
          <w:rFonts w:ascii="Times New Roman" w:hAnsi="Times New Roman"/>
          <w:sz w:val="22"/>
        </w:rPr>
        <w:t xml:space="preserve"> </w:t>
      </w:r>
      <w:proofErr w:type="spellStart"/>
      <w:r w:rsidRPr="00FE41BC">
        <w:rPr>
          <w:rFonts w:ascii="Times New Roman" w:hAnsi="Times New Roman"/>
          <w:sz w:val="22"/>
        </w:rPr>
        <w:t>pengeringan</w:t>
      </w:r>
      <w:proofErr w:type="spellEnd"/>
      <w:r w:rsidRPr="00FE41BC">
        <w:rPr>
          <w:rFonts w:ascii="Times New Roman" w:hAnsi="Times New Roman"/>
          <w:sz w:val="22"/>
        </w:rPr>
        <w:t xml:space="preserve">. Proses </w:t>
      </w:r>
      <w:proofErr w:type="spellStart"/>
      <w:r w:rsidRPr="00FE41BC">
        <w:rPr>
          <w:rFonts w:ascii="Times New Roman" w:hAnsi="Times New Roman"/>
          <w:sz w:val="22"/>
        </w:rPr>
        <w:t>pengeringan</w:t>
      </w:r>
      <w:proofErr w:type="spellEnd"/>
      <w:r w:rsidRPr="00FE41BC">
        <w:rPr>
          <w:rFonts w:ascii="Times New Roman" w:hAnsi="Times New Roman"/>
          <w:sz w:val="22"/>
        </w:rPr>
        <w:t xml:space="preserve"> </w:t>
      </w:r>
      <w:proofErr w:type="spellStart"/>
      <w:r w:rsidRPr="00FE41BC">
        <w:rPr>
          <w:rFonts w:ascii="Times New Roman" w:hAnsi="Times New Roman"/>
          <w:sz w:val="22"/>
        </w:rPr>
        <w:t>umbi</w:t>
      </w:r>
      <w:proofErr w:type="spellEnd"/>
      <w:r w:rsidRPr="00FE41BC">
        <w:rPr>
          <w:rFonts w:ascii="Times New Roman" w:hAnsi="Times New Roman"/>
          <w:sz w:val="22"/>
        </w:rPr>
        <w:t xml:space="preserve"> </w:t>
      </w:r>
      <w:proofErr w:type="spellStart"/>
      <w:r w:rsidRPr="00FE41BC">
        <w:rPr>
          <w:rFonts w:ascii="Times New Roman" w:hAnsi="Times New Roman"/>
          <w:sz w:val="22"/>
        </w:rPr>
        <w:t>mentimun</w:t>
      </w:r>
      <w:proofErr w:type="spellEnd"/>
      <w:r w:rsidRPr="00FE41BC">
        <w:rPr>
          <w:rFonts w:ascii="Times New Roman" w:hAnsi="Times New Roman"/>
          <w:sz w:val="22"/>
        </w:rPr>
        <w:t xml:space="preserve"> papasan </w:t>
      </w:r>
      <w:proofErr w:type="spellStart"/>
      <w:r w:rsidRPr="00FE41BC">
        <w:rPr>
          <w:rFonts w:ascii="Times New Roman" w:hAnsi="Times New Roman"/>
          <w:sz w:val="22"/>
        </w:rPr>
        <w:t>bertujuan</w:t>
      </w:r>
      <w:proofErr w:type="spellEnd"/>
      <w:r w:rsidRPr="00FE41BC">
        <w:rPr>
          <w:rFonts w:ascii="Times New Roman" w:hAnsi="Times New Roman"/>
          <w:sz w:val="22"/>
        </w:rPr>
        <w:t xml:space="preserve"> </w:t>
      </w:r>
      <w:proofErr w:type="spellStart"/>
      <w:r w:rsidRPr="00FE41BC">
        <w:rPr>
          <w:rFonts w:ascii="Times New Roman" w:hAnsi="Times New Roman"/>
          <w:sz w:val="22"/>
        </w:rPr>
        <w:t>untuk</w:t>
      </w:r>
      <w:proofErr w:type="spellEnd"/>
      <w:r w:rsidRPr="00FE41BC">
        <w:rPr>
          <w:rFonts w:ascii="Times New Roman" w:hAnsi="Times New Roman"/>
          <w:sz w:val="22"/>
        </w:rPr>
        <w:t xml:space="preserve"> </w:t>
      </w:r>
      <w:proofErr w:type="spellStart"/>
      <w:r w:rsidRPr="00FE41BC">
        <w:rPr>
          <w:rFonts w:ascii="Times New Roman" w:hAnsi="Times New Roman"/>
          <w:sz w:val="22"/>
        </w:rPr>
        <w:t>mencegah</w:t>
      </w:r>
      <w:proofErr w:type="spellEnd"/>
      <w:r w:rsidRPr="00FE41BC">
        <w:rPr>
          <w:rFonts w:ascii="Times New Roman" w:hAnsi="Times New Roman"/>
          <w:sz w:val="22"/>
        </w:rPr>
        <w:t xml:space="preserve"> </w:t>
      </w:r>
      <w:proofErr w:type="spellStart"/>
      <w:r w:rsidRPr="00FE41BC">
        <w:rPr>
          <w:rFonts w:ascii="Times New Roman" w:hAnsi="Times New Roman"/>
          <w:sz w:val="22"/>
        </w:rPr>
        <w:t>terjadinya</w:t>
      </w:r>
      <w:proofErr w:type="spellEnd"/>
      <w:r w:rsidRPr="00FE41BC">
        <w:rPr>
          <w:rFonts w:ascii="Times New Roman" w:hAnsi="Times New Roman"/>
          <w:sz w:val="22"/>
        </w:rPr>
        <w:t xml:space="preserve"> proses </w:t>
      </w:r>
      <w:proofErr w:type="spellStart"/>
      <w:r w:rsidRPr="00FE41BC">
        <w:rPr>
          <w:rFonts w:ascii="Times New Roman" w:hAnsi="Times New Roman"/>
          <w:sz w:val="22"/>
        </w:rPr>
        <w:t>kimiawi</w:t>
      </w:r>
      <w:proofErr w:type="spellEnd"/>
      <w:r w:rsidRPr="00FE41BC">
        <w:rPr>
          <w:rFonts w:ascii="Times New Roman" w:hAnsi="Times New Roman"/>
          <w:sz w:val="22"/>
        </w:rPr>
        <w:t xml:space="preserve"> yang </w:t>
      </w:r>
      <w:proofErr w:type="spellStart"/>
      <w:r w:rsidRPr="00FE41BC">
        <w:rPr>
          <w:rFonts w:ascii="Times New Roman" w:hAnsi="Times New Roman"/>
          <w:sz w:val="22"/>
        </w:rPr>
        <w:t>terjadi</w:t>
      </w:r>
      <w:proofErr w:type="spellEnd"/>
      <w:r w:rsidRPr="00FE41BC">
        <w:rPr>
          <w:rFonts w:ascii="Times New Roman" w:hAnsi="Times New Roman"/>
          <w:sz w:val="22"/>
        </w:rPr>
        <w:t xml:space="preserve"> pada </w:t>
      </w:r>
      <w:proofErr w:type="spellStart"/>
      <w:r w:rsidRPr="00FE41BC">
        <w:rPr>
          <w:rFonts w:ascii="Times New Roman" w:hAnsi="Times New Roman"/>
          <w:sz w:val="22"/>
        </w:rPr>
        <w:t>sampel</w:t>
      </w:r>
      <w:proofErr w:type="spellEnd"/>
      <w:r w:rsidRPr="00FE41BC">
        <w:rPr>
          <w:rFonts w:ascii="Times New Roman" w:hAnsi="Times New Roman"/>
          <w:sz w:val="22"/>
        </w:rPr>
        <w:t xml:space="preserve"> dan </w:t>
      </w:r>
      <w:proofErr w:type="spellStart"/>
      <w:r w:rsidRPr="00FE41BC">
        <w:rPr>
          <w:rFonts w:ascii="Times New Roman" w:hAnsi="Times New Roman"/>
          <w:sz w:val="22"/>
        </w:rPr>
        <w:t>mencegah</w:t>
      </w:r>
      <w:proofErr w:type="spellEnd"/>
      <w:r w:rsidRPr="00FE41BC">
        <w:rPr>
          <w:rFonts w:ascii="Times New Roman" w:hAnsi="Times New Roman"/>
          <w:sz w:val="22"/>
        </w:rPr>
        <w:t xml:space="preserve"> </w:t>
      </w:r>
      <w:proofErr w:type="spellStart"/>
      <w:r w:rsidRPr="00FE41BC">
        <w:rPr>
          <w:rFonts w:ascii="Times New Roman" w:hAnsi="Times New Roman"/>
          <w:sz w:val="22"/>
        </w:rPr>
        <w:t>sampel</w:t>
      </w:r>
      <w:proofErr w:type="spellEnd"/>
      <w:r w:rsidRPr="00FE41BC">
        <w:rPr>
          <w:rFonts w:ascii="Times New Roman" w:hAnsi="Times New Roman"/>
          <w:sz w:val="22"/>
        </w:rPr>
        <w:t xml:space="preserve"> </w:t>
      </w:r>
      <w:proofErr w:type="spellStart"/>
      <w:r w:rsidRPr="00FE41BC">
        <w:rPr>
          <w:rFonts w:ascii="Times New Roman" w:hAnsi="Times New Roman"/>
          <w:sz w:val="22"/>
        </w:rPr>
        <w:t>dari</w:t>
      </w:r>
      <w:proofErr w:type="spellEnd"/>
      <w:r w:rsidRPr="00FE41BC">
        <w:rPr>
          <w:rFonts w:ascii="Times New Roman" w:hAnsi="Times New Roman"/>
          <w:sz w:val="22"/>
        </w:rPr>
        <w:t xml:space="preserve"> </w:t>
      </w:r>
      <w:proofErr w:type="spellStart"/>
      <w:r w:rsidRPr="00FE41BC">
        <w:rPr>
          <w:rFonts w:ascii="Times New Roman" w:hAnsi="Times New Roman"/>
          <w:sz w:val="22"/>
        </w:rPr>
        <w:t>kerusakan</w:t>
      </w:r>
      <w:proofErr w:type="spellEnd"/>
      <w:r w:rsidRPr="00FE41BC">
        <w:rPr>
          <w:rFonts w:ascii="Times New Roman" w:hAnsi="Times New Roman"/>
          <w:sz w:val="22"/>
        </w:rPr>
        <w:t xml:space="preserve"> </w:t>
      </w:r>
      <w:proofErr w:type="spellStart"/>
      <w:r w:rsidRPr="00FE41BC">
        <w:rPr>
          <w:rFonts w:ascii="Times New Roman" w:hAnsi="Times New Roman"/>
          <w:sz w:val="22"/>
        </w:rPr>
        <w:t>akibat</w:t>
      </w:r>
      <w:proofErr w:type="spellEnd"/>
      <w:r w:rsidRPr="00FE41BC">
        <w:rPr>
          <w:rFonts w:ascii="Times New Roman" w:hAnsi="Times New Roman"/>
          <w:sz w:val="22"/>
        </w:rPr>
        <w:t xml:space="preserve"> </w:t>
      </w:r>
      <w:proofErr w:type="spellStart"/>
      <w:r w:rsidRPr="00FE41BC">
        <w:rPr>
          <w:rFonts w:ascii="Times New Roman" w:hAnsi="Times New Roman"/>
          <w:sz w:val="22"/>
        </w:rPr>
        <w:t>bakteri</w:t>
      </w:r>
      <w:proofErr w:type="spellEnd"/>
      <w:r w:rsidRPr="00FE41BC">
        <w:rPr>
          <w:rFonts w:ascii="Times New Roman" w:hAnsi="Times New Roman"/>
          <w:sz w:val="22"/>
        </w:rPr>
        <w:t xml:space="preserve"> dan </w:t>
      </w:r>
      <w:proofErr w:type="spellStart"/>
      <w:r w:rsidRPr="00FE41BC">
        <w:rPr>
          <w:rFonts w:ascii="Times New Roman" w:hAnsi="Times New Roman"/>
          <w:sz w:val="22"/>
        </w:rPr>
        <w:t>jamur</w:t>
      </w:r>
      <w:proofErr w:type="spellEnd"/>
      <w:r w:rsidRPr="00FE41BC">
        <w:rPr>
          <w:rFonts w:ascii="Times New Roman" w:hAnsi="Times New Roman"/>
          <w:sz w:val="22"/>
        </w:rPr>
        <w:t xml:space="preserve">. </w:t>
      </w:r>
      <w:proofErr w:type="spellStart"/>
      <w:r w:rsidRPr="00FE41BC">
        <w:rPr>
          <w:rFonts w:ascii="Times New Roman" w:hAnsi="Times New Roman"/>
          <w:sz w:val="22"/>
        </w:rPr>
        <w:t>Berat</w:t>
      </w:r>
      <w:proofErr w:type="spellEnd"/>
      <w:r w:rsidRPr="00FE41BC">
        <w:rPr>
          <w:rFonts w:ascii="Times New Roman" w:hAnsi="Times New Roman"/>
          <w:sz w:val="22"/>
        </w:rPr>
        <w:t xml:space="preserve"> </w:t>
      </w:r>
      <w:proofErr w:type="spellStart"/>
      <w:r w:rsidRPr="00FE41BC">
        <w:rPr>
          <w:rFonts w:ascii="Times New Roman" w:hAnsi="Times New Roman"/>
          <w:sz w:val="22"/>
        </w:rPr>
        <w:t>sampel</w:t>
      </w:r>
      <w:proofErr w:type="spellEnd"/>
      <w:r w:rsidRPr="00FE41BC">
        <w:rPr>
          <w:rFonts w:ascii="Times New Roman" w:hAnsi="Times New Roman"/>
          <w:sz w:val="22"/>
        </w:rPr>
        <w:t xml:space="preserve"> </w:t>
      </w:r>
      <w:proofErr w:type="spellStart"/>
      <w:r w:rsidRPr="00FE41BC">
        <w:rPr>
          <w:rFonts w:ascii="Times New Roman" w:hAnsi="Times New Roman"/>
          <w:sz w:val="22"/>
        </w:rPr>
        <w:t>basah</w:t>
      </w:r>
      <w:proofErr w:type="spellEnd"/>
      <w:r w:rsidRPr="00FE41BC">
        <w:rPr>
          <w:rFonts w:ascii="Times New Roman" w:hAnsi="Times New Roman"/>
          <w:sz w:val="22"/>
        </w:rPr>
        <w:t xml:space="preserve"> </w:t>
      </w:r>
      <w:proofErr w:type="spellStart"/>
      <w:r w:rsidRPr="00FE41BC">
        <w:rPr>
          <w:rFonts w:ascii="Times New Roman" w:hAnsi="Times New Roman"/>
          <w:sz w:val="22"/>
        </w:rPr>
        <w:t>umbi</w:t>
      </w:r>
      <w:proofErr w:type="spellEnd"/>
      <w:r w:rsidRPr="00FE41BC">
        <w:rPr>
          <w:rFonts w:ascii="Times New Roman" w:hAnsi="Times New Roman"/>
          <w:sz w:val="22"/>
        </w:rPr>
        <w:t xml:space="preserve"> </w:t>
      </w:r>
      <w:proofErr w:type="spellStart"/>
      <w:r w:rsidRPr="00FE41BC">
        <w:rPr>
          <w:rFonts w:ascii="Times New Roman" w:hAnsi="Times New Roman"/>
          <w:sz w:val="22"/>
        </w:rPr>
        <w:t>mentimun</w:t>
      </w:r>
      <w:proofErr w:type="spellEnd"/>
      <w:r w:rsidRPr="00FE41BC">
        <w:rPr>
          <w:rFonts w:ascii="Times New Roman" w:hAnsi="Times New Roman"/>
          <w:sz w:val="22"/>
        </w:rPr>
        <w:t xml:space="preserve"> papasan yang </w:t>
      </w:r>
      <w:proofErr w:type="spellStart"/>
      <w:r w:rsidRPr="00FE41BC">
        <w:rPr>
          <w:rFonts w:ascii="Times New Roman" w:hAnsi="Times New Roman"/>
          <w:sz w:val="22"/>
        </w:rPr>
        <w:t>didapat</w:t>
      </w:r>
      <w:proofErr w:type="spellEnd"/>
      <w:r w:rsidRPr="00FE41BC">
        <w:rPr>
          <w:rFonts w:ascii="Times New Roman" w:hAnsi="Times New Roman"/>
          <w:sz w:val="22"/>
        </w:rPr>
        <w:t xml:space="preserve"> </w:t>
      </w:r>
      <w:proofErr w:type="spellStart"/>
      <w:r w:rsidRPr="00FE41BC">
        <w:rPr>
          <w:rFonts w:ascii="Times New Roman" w:hAnsi="Times New Roman"/>
          <w:sz w:val="22"/>
        </w:rPr>
        <w:t>dari</w:t>
      </w:r>
      <w:proofErr w:type="spellEnd"/>
      <w:r w:rsidRPr="00FE41BC">
        <w:rPr>
          <w:rFonts w:ascii="Times New Roman" w:hAnsi="Times New Roman"/>
          <w:sz w:val="22"/>
        </w:rPr>
        <w:t xml:space="preserve"> proses </w:t>
      </w:r>
      <w:proofErr w:type="spellStart"/>
      <w:r w:rsidRPr="00FE41BC">
        <w:rPr>
          <w:rFonts w:ascii="Times New Roman" w:hAnsi="Times New Roman"/>
          <w:sz w:val="22"/>
        </w:rPr>
        <w:t>sebelumnya</w:t>
      </w:r>
      <w:proofErr w:type="spellEnd"/>
      <w:r w:rsidRPr="00FE41BC">
        <w:rPr>
          <w:rFonts w:ascii="Times New Roman" w:hAnsi="Times New Roman"/>
          <w:sz w:val="22"/>
        </w:rPr>
        <w:t xml:space="preserve"> </w:t>
      </w:r>
      <w:proofErr w:type="spellStart"/>
      <w:r w:rsidRPr="00FE41BC">
        <w:rPr>
          <w:rFonts w:ascii="Times New Roman" w:hAnsi="Times New Roman"/>
          <w:sz w:val="22"/>
        </w:rPr>
        <w:t>sekitar</w:t>
      </w:r>
      <w:proofErr w:type="spellEnd"/>
      <w:r w:rsidRPr="00FE41BC">
        <w:rPr>
          <w:rFonts w:ascii="Times New Roman" w:hAnsi="Times New Roman"/>
          <w:sz w:val="22"/>
        </w:rPr>
        <w:t xml:space="preserve"> 2100 gram, </w:t>
      </w:r>
      <w:proofErr w:type="spellStart"/>
      <w:r w:rsidRPr="00FE41BC">
        <w:rPr>
          <w:rFonts w:ascii="Times New Roman" w:hAnsi="Times New Roman"/>
          <w:sz w:val="22"/>
        </w:rPr>
        <w:t>sedangkan</w:t>
      </w:r>
      <w:proofErr w:type="spellEnd"/>
      <w:r w:rsidRPr="00FE41BC">
        <w:rPr>
          <w:rFonts w:ascii="Times New Roman" w:hAnsi="Times New Roman"/>
          <w:sz w:val="22"/>
        </w:rPr>
        <w:t xml:space="preserve"> </w:t>
      </w:r>
      <w:proofErr w:type="spellStart"/>
      <w:r w:rsidRPr="00FE41BC">
        <w:rPr>
          <w:rFonts w:ascii="Times New Roman" w:hAnsi="Times New Roman"/>
          <w:sz w:val="22"/>
        </w:rPr>
        <w:t>sampel</w:t>
      </w:r>
      <w:proofErr w:type="spellEnd"/>
      <w:r w:rsidRPr="00FE41BC">
        <w:rPr>
          <w:rFonts w:ascii="Times New Roman" w:hAnsi="Times New Roman"/>
          <w:sz w:val="22"/>
        </w:rPr>
        <w:t xml:space="preserve"> </w:t>
      </w:r>
      <w:proofErr w:type="spellStart"/>
      <w:r w:rsidRPr="00FE41BC">
        <w:rPr>
          <w:rFonts w:ascii="Times New Roman" w:hAnsi="Times New Roman"/>
          <w:sz w:val="22"/>
        </w:rPr>
        <w:t>kering</w:t>
      </w:r>
      <w:proofErr w:type="spellEnd"/>
      <w:r w:rsidRPr="00FE41BC">
        <w:rPr>
          <w:rFonts w:ascii="Times New Roman" w:hAnsi="Times New Roman"/>
          <w:sz w:val="22"/>
        </w:rPr>
        <w:t xml:space="preserve"> yang </w:t>
      </w:r>
      <w:proofErr w:type="spellStart"/>
      <w:r w:rsidRPr="00FE41BC">
        <w:rPr>
          <w:rFonts w:ascii="Times New Roman" w:hAnsi="Times New Roman"/>
          <w:sz w:val="22"/>
        </w:rPr>
        <w:t>didapat</w:t>
      </w:r>
      <w:proofErr w:type="spellEnd"/>
      <w:r w:rsidRPr="00FE41BC">
        <w:rPr>
          <w:rFonts w:ascii="Times New Roman" w:hAnsi="Times New Roman"/>
          <w:sz w:val="22"/>
        </w:rPr>
        <w:t xml:space="preserve"> </w:t>
      </w:r>
      <w:proofErr w:type="spellStart"/>
      <w:r w:rsidRPr="00FE41BC">
        <w:rPr>
          <w:rFonts w:ascii="Times New Roman" w:hAnsi="Times New Roman"/>
          <w:sz w:val="22"/>
        </w:rPr>
        <w:t>setelah</w:t>
      </w:r>
      <w:proofErr w:type="spellEnd"/>
      <w:r w:rsidRPr="00FE41BC">
        <w:rPr>
          <w:rFonts w:ascii="Times New Roman" w:hAnsi="Times New Roman"/>
          <w:sz w:val="22"/>
        </w:rPr>
        <w:t xml:space="preserve"> proses </w:t>
      </w:r>
      <w:proofErr w:type="spellStart"/>
      <w:r w:rsidRPr="00FE41BC">
        <w:rPr>
          <w:rFonts w:ascii="Times New Roman" w:hAnsi="Times New Roman"/>
          <w:sz w:val="22"/>
        </w:rPr>
        <w:t>pengeringan</w:t>
      </w:r>
      <w:proofErr w:type="spellEnd"/>
      <w:r w:rsidRPr="00FE41BC">
        <w:rPr>
          <w:rFonts w:ascii="Times New Roman" w:hAnsi="Times New Roman"/>
          <w:sz w:val="22"/>
        </w:rPr>
        <w:t xml:space="preserve"> </w:t>
      </w:r>
      <w:proofErr w:type="spellStart"/>
      <w:r w:rsidRPr="00FE41BC">
        <w:rPr>
          <w:rFonts w:ascii="Times New Roman" w:hAnsi="Times New Roman"/>
          <w:sz w:val="22"/>
        </w:rPr>
        <w:t>yaitu</w:t>
      </w:r>
      <w:proofErr w:type="spellEnd"/>
      <w:r w:rsidRPr="00FE41BC">
        <w:rPr>
          <w:rFonts w:ascii="Times New Roman" w:hAnsi="Times New Roman"/>
          <w:sz w:val="22"/>
        </w:rPr>
        <w:t xml:space="preserve"> </w:t>
      </w:r>
      <w:proofErr w:type="spellStart"/>
      <w:r w:rsidRPr="00FE41BC">
        <w:rPr>
          <w:rFonts w:ascii="Times New Roman" w:hAnsi="Times New Roman"/>
          <w:sz w:val="22"/>
        </w:rPr>
        <w:t>sebanyak</w:t>
      </w:r>
      <w:proofErr w:type="spellEnd"/>
      <w:r w:rsidRPr="00FE41BC">
        <w:rPr>
          <w:rFonts w:ascii="Times New Roman" w:hAnsi="Times New Roman"/>
          <w:sz w:val="22"/>
        </w:rPr>
        <w:t xml:space="preserve"> 1000 gram. Data </w:t>
      </w:r>
      <w:proofErr w:type="spellStart"/>
      <w:r w:rsidRPr="00FE41BC">
        <w:rPr>
          <w:rFonts w:ascii="Times New Roman" w:hAnsi="Times New Roman"/>
          <w:sz w:val="22"/>
        </w:rPr>
        <w:t>perhitungan</w:t>
      </w:r>
      <w:proofErr w:type="spellEnd"/>
      <w:r w:rsidRPr="00FE41BC">
        <w:rPr>
          <w:rFonts w:ascii="Times New Roman" w:hAnsi="Times New Roman"/>
          <w:sz w:val="22"/>
        </w:rPr>
        <w:t xml:space="preserve"> </w:t>
      </w:r>
      <w:proofErr w:type="spellStart"/>
      <w:r w:rsidRPr="00FE41BC">
        <w:rPr>
          <w:rFonts w:ascii="Times New Roman" w:hAnsi="Times New Roman"/>
          <w:sz w:val="22"/>
        </w:rPr>
        <w:t>rendemen</w:t>
      </w:r>
      <w:proofErr w:type="spellEnd"/>
      <w:r w:rsidRPr="00FE41BC">
        <w:rPr>
          <w:rFonts w:ascii="Times New Roman" w:hAnsi="Times New Roman"/>
          <w:sz w:val="22"/>
        </w:rPr>
        <w:t xml:space="preserve"> </w:t>
      </w:r>
      <w:proofErr w:type="spellStart"/>
      <w:r w:rsidRPr="00FE41BC">
        <w:rPr>
          <w:rFonts w:ascii="Times New Roman" w:hAnsi="Times New Roman"/>
          <w:sz w:val="22"/>
        </w:rPr>
        <w:t>serbuk</w:t>
      </w:r>
      <w:proofErr w:type="spellEnd"/>
      <w:r w:rsidRPr="00FE41BC">
        <w:rPr>
          <w:rFonts w:ascii="Times New Roman" w:hAnsi="Times New Roman"/>
          <w:sz w:val="22"/>
        </w:rPr>
        <w:t xml:space="preserve"> </w:t>
      </w:r>
      <w:proofErr w:type="spellStart"/>
      <w:r w:rsidRPr="00FE41BC">
        <w:rPr>
          <w:rFonts w:ascii="Times New Roman" w:hAnsi="Times New Roman"/>
          <w:sz w:val="22"/>
        </w:rPr>
        <w:t>dapat</w:t>
      </w:r>
      <w:proofErr w:type="spellEnd"/>
      <w:r w:rsidRPr="00FE41BC">
        <w:rPr>
          <w:rFonts w:ascii="Times New Roman" w:hAnsi="Times New Roman"/>
          <w:sz w:val="22"/>
        </w:rPr>
        <w:t xml:space="preserve"> </w:t>
      </w:r>
      <w:proofErr w:type="spellStart"/>
      <w:r w:rsidRPr="00FE41BC">
        <w:rPr>
          <w:rFonts w:ascii="Times New Roman" w:hAnsi="Times New Roman"/>
          <w:sz w:val="22"/>
        </w:rPr>
        <w:t>dilihat</w:t>
      </w:r>
      <w:proofErr w:type="spellEnd"/>
      <w:r w:rsidRPr="00FE41BC">
        <w:rPr>
          <w:rFonts w:ascii="Times New Roman" w:hAnsi="Times New Roman"/>
          <w:sz w:val="22"/>
        </w:rPr>
        <w:t xml:space="preserve"> pada </w:t>
      </w:r>
      <w:proofErr w:type="spellStart"/>
      <w:r w:rsidRPr="00FE41BC">
        <w:rPr>
          <w:rFonts w:ascii="Times New Roman" w:hAnsi="Times New Roman"/>
          <w:sz w:val="22"/>
        </w:rPr>
        <w:t>tabel</w:t>
      </w:r>
      <w:proofErr w:type="spellEnd"/>
      <w:r w:rsidRPr="00FE41BC">
        <w:rPr>
          <w:rFonts w:ascii="Times New Roman" w:hAnsi="Times New Roman"/>
          <w:sz w:val="22"/>
        </w:rPr>
        <w:t xml:space="preserve"> 1</w:t>
      </w:r>
      <w:r>
        <w:rPr>
          <w:rFonts w:ascii="Times New Roman" w:hAnsi="Times New Roman"/>
          <w:sz w:val="22"/>
        </w:rPr>
        <w:t>.</w:t>
      </w:r>
    </w:p>
    <w:p w14:paraId="05A83CD5" w14:textId="77777777" w:rsidR="00807D8E" w:rsidRDefault="00807D8E" w:rsidP="00FE41BC">
      <w:pPr>
        <w:rPr>
          <w:rFonts w:ascii="Times New Roman" w:hAnsi="Times New Roman"/>
          <w:color w:val="000000"/>
          <w:sz w:val="22"/>
        </w:rPr>
      </w:pPr>
    </w:p>
    <w:p w14:paraId="437F0C0D" w14:textId="17DC9E0E" w:rsidR="003742E2" w:rsidRDefault="00FE41BC" w:rsidP="00FE41BC">
      <w:pPr>
        <w:rPr>
          <w:rFonts w:ascii="Times New Roman" w:hAnsi="Times New Roman"/>
          <w:color w:val="000000"/>
          <w:sz w:val="22"/>
        </w:rPr>
      </w:pPr>
      <w:r w:rsidRPr="00FE41BC">
        <w:rPr>
          <w:rFonts w:ascii="Times New Roman" w:hAnsi="Times New Roman"/>
          <w:color w:val="000000"/>
          <w:sz w:val="22"/>
        </w:rPr>
        <w:t xml:space="preserve">Hasil </w:t>
      </w:r>
      <w:proofErr w:type="spellStart"/>
      <w:r w:rsidRPr="00FE41BC">
        <w:rPr>
          <w:rFonts w:ascii="Times New Roman" w:hAnsi="Times New Roman"/>
          <w:color w:val="000000"/>
          <w:sz w:val="22"/>
        </w:rPr>
        <w:t>pembuatan</w:t>
      </w:r>
      <w:proofErr w:type="spellEnd"/>
      <w:r w:rsidRPr="00FE41BC">
        <w:rPr>
          <w:rFonts w:ascii="Times New Roman" w:hAnsi="Times New Roman"/>
          <w:color w:val="000000"/>
          <w:sz w:val="22"/>
        </w:rPr>
        <w:t xml:space="preserve"> </w:t>
      </w:r>
      <w:proofErr w:type="spellStart"/>
      <w:r w:rsidRPr="00FE41BC">
        <w:rPr>
          <w:rFonts w:ascii="Times New Roman" w:hAnsi="Times New Roman"/>
          <w:color w:val="000000"/>
          <w:sz w:val="22"/>
        </w:rPr>
        <w:t>ekstrak</w:t>
      </w:r>
      <w:proofErr w:type="spellEnd"/>
      <w:r w:rsidRPr="00FE41BC">
        <w:rPr>
          <w:rFonts w:ascii="Times New Roman" w:hAnsi="Times New Roman"/>
          <w:color w:val="000000"/>
          <w:sz w:val="22"/>
        </w:rPr>
        <w:t xml:space="preserve"> </w:t>
      </w:r>
      <w:proofErr w:type="spellStart"/>
      <w:r w:rsidRPr="00FE41BC">
        <w:rPr>
          <w:rFonts w:ascii="Times New Roman" w:hAnsi="Times New Roman"/>
          <w:color w:val="000000"/>
          <w:sz w:val="22"/>
        </w:rPr>
        <w:t>etanol</w:t>
      </w:r>
      <w:proofErr w:type="spellEnd"/>
      <w:r w:rsidRPr="00FE41BC">
        <w:rPr>
          <w:rFonts w:ascii="Times New Roman" w:hAnsi="Times New Roman"/>
          <w:color w:val="000000"/>
          <w:sz w:val="22"/>
        </w:rPr>
        <w:t xml:space="preserve"> </w:t>
      </w:r>
      <w:proofErr w:type="spellStart"/>
      <w:r w:rsidRPr="00FE41BC">
        <w:rPr>
          <w:rFonts w:ascii="Times New Roman" w:hAnsi="Times New Roman"/>
          <w:color w:val="000000"/>
          <w:sz w:val="22"/>
        </w:rPr>
        <w:t>umbi</w:t>
      </w:r>
      <w:proofErr w:type="spellEnd"/>
      <w:r w:rsidRPr="00FE41BC">
        <w:rPr>
          <w:rFonts w:ascii="Times New Roman" w:hAnsi="Times New Roman"/>
          <w:color w:val="000000"/>
          <w:sz w:val="22"/>
        </w:rPr>
        <w:t xml:space="preserve"> </w:t>
      </w:r>
      <w:proofErr w:type="spellStart"/>
      <w:r w:rsidRPr="00FE41BC">
        <w:rPr>
          <w:rFonts w:ascii="Times New Roman" w:hAnsi="Times New Roman"/>
          <w:color w:val="000000"/>
          <w:sz w:val="22"/>
        </w:rPr>
        <w:t>mentimun</w:t>
      </w:r>
      <w:proofErr w:type="spellEnd"/>
      <w:r w:rsidRPr="00FE41BC">
        <w:rPr>
          <w:rFonts w:ascii="Times New Roman" w:hAnsi="Times New Roman"/>
          <w:color w:val="000000"/>
          <w:sz w:val="22"/>
        </w:rPr>
        <w:t xml:space="preserve"> papasan dan </w:t>
      </w:r>
      <w:proofErr w:type="spellStart"/>
      <w:r w:rsidRPr="00FE41BC">
        <w:rPr>
          <w:rFonts w:ascii="Times New Roman" w:hAnsi="Times New Roman"/>
          <w:color w:val="000000"/>
          <w:sz w:val="22"/>
        </w:rPr>
        <w:t>perhitungan</w:t>
      </w:r>
      <w:proofErr w:type="spellEnd"/>
      <w:r w:rsidRPr="00FE41BC">
        <w:rPr>
          <w:rFonts w:ascii="Times New Roman" w:hAnsi="Times New Roman"/>
          <w:color w:val="000000"/>
          <w:sz w:val="22"/>
        </w:rPr>
        <w:t xml:space="preserve"> % </w:t>
      </w:r>
      <w:proofErr w:type="spellStart"/>
      <w:r w:rsidRPr="00FE41BC">
        <w:rPr>
          <w:rFonts w:ascii="Times New Roman" w:hAnsi="Times New Roman"/>
          <w:color w:val="000000"/>
          <w:sz w:val="22"/>
        </w:rPr>
        <w:t>rendemen</w:t>
      </w:r>
      <w:proofErr w:type="spellEnd"/>
      <w:r w:rsidRPr="00FE41BC">
        <w:rPr>
          <w:rFonts w:ascii="Times New Roman" w:hAnsi="Times New Roman"/>
          <w:color w:val="000000"/>
          <w:sz w:val="22"/>
        </w:rPr>
        <w:t xml:space="preserve"> </w:t>
      </w:r>
      <w:proofErr w:type="spellStart"/>
      <w:r w:rsidRPr="00FE41BC">
        <w:rPr>
          <w:rFonts w:ascii="Times New Roman" w:hAnsi="Times New Roman"/>
          <w:color w:val="000000"/>
          <w:sz w:val="22"/>
        </w:rPr>
        <w:t>ekstrak</w:t>
      </w:r>
      <w:proofErr w:type="spellEnd"/>
      <w:r w:rsidRPr="00FE41BC">
        <w:rPr>
          <w:rFonts w:ascii="Times New Roman" w:hAnsi="Times New Roman"/>
          <w:color w:val="000000"/>
          <w:sz w:val="22"/>
        </w:rPr>
        <w:t xml:space="preserve"> </w:t>
      </w:r>
      <w:proofErr w:type="spellStart"/>
      <w:r w:rsidRPr="00FE41BC">
        <w:rPr>
          <w:rFonts w:ascii="Times New Roman" w:hAnsi="Times New Roman"/>
          <w:color w:val="000000"/>
          <w:sz w:val="22"/>
        </w:rPr>
        <w:t>dapat</w:t>
      </w:r>
      <w:proofErr w:type="spellEnd"/>
      <w:r w:rsidRPr="00FE41BC">
        <w:rPr>
          <w:rFonts w:ascii="Times New Roman" w:hAnsi="Times New Roman"/>
          <w:color w:val="000000"/>
          <w:sz w:val="22"/>
        </w:rPr>
        <w:t xml:space="preserve"> </w:t>
      </w:r>
      <w:proofErr w:type="spellStart"/>
      <w:r w:rsidRPr="00FE41BC">
        <w:rPr>
          <w:rFonts w:ascii="Times New Roman" w:hAnsi="Times New Roman"/>
          <w:color w:val="000000"/>
          <w:sz w:val="22"/>
        </w:rPr>
        <w:t>dilihat</w:t>
      </w:r>
      <w:proofErr w:type="spellEnd"/>
      <w:r w:rsidRPr="00FE41BC">
        <w:rPr>
          <w:rFonts w:ascii="Times New Roman" w:hAnsi="Times New Roman"/>
          <w:color w:val="000000"/>
          <w:sz w:val="22"/>
        </w:rPr>
        <w:t xml:space="preserve"> pada </w:t>
      </w:r>
      <w:proofErr w:type="spellStart"/>
      <w:r w:rsidRPr="00FE41BC">
        <w:rPr>
          <w:rFonts w:ascii="Times New Roman" w:hAnsi="Times New Roman"/>
          <w:color w:val="000000"/>
          <w:sz w:val="22"/>
        </w:rPr>
        <w:t>tabel</w:t>
      </w:r>
      <w:proofErr w:type="spellEnd"/>
      <w:r w:rsidRPr="00FE41BC">
        <w:rPr>
          <w:rFonts w:ascii="Times New Roman" w:hAnsi="Times New Roman"/>
          <w:color w:val="000000"/>
          <w:sz w:val="22"/>
        </w:rPr>
        <w:t xml:space="preserve"> 2</w:t>
      </w:r>
      <w:r>
        <w:rPr>
          <w:rFonts w:ascii="Times New Roman" w:hAnsi="Times New Roman"/>
          <w:color w:val="000000"/>
          <w:sz w:val="22"/>
        </w:rPr>
        <w:t>.</w:t>
      </w:r>
    </w:p>
    <w:tbl>
      <w:tblPr>
        <w:tblW w:w="4361" w:type="dxa"/>
        <w:tblLayout w:type="fixed"/>
        <w:tblLook w:val="04A0" w:firstRow="1" w:lastRow="0" w:firstColumn="1" w:lastColumn="0" w:noHBand="0" w:noVBand="1"/>
      </w:tblPr>
      <w:tblGrid>
        <w:gridCol w:w="1101"/>
        <w:gridCol w:w="708"/>
        <w:gridCol w:w="851"/>
        <w:gridCol w:w="992"/>
        <w:gridCol w:w="709"/>
      </w:tblGrid>
      <w:tr w:rsidR="00FE41BC" w:rsidRPr="008966D3" w14:paraId="24872567" w14:textId="77777777" w:rsidTr="00FE41BC">
        <w:trPr>
          <w:trHeight w:val="286"/>
        </w:trPr>
        <w:tc>
          <w:tcPr>
            <w:tcW w:w="1101" w:type="dxa"/>
            <w:tcBorders>
              <w:top w:val="single" w:sz="4" w:space="0" w:color="auto"/>
              <w:bottom w:val="single" w:sz="4" w:space="0" w:color="auto"/>
            </w:tcBorders>
          </w:tcPr>
          <w:p w14:paraId="4E71FB3B" w14:textId="77777777" w:rsidR="00FE41BC" w:rsidRPr="008966D3" w:rsidRDefault="00FE41BC" w:rsidP="00FE41BC">
            <w:pPr>
              <w:ind w:firstLine="0"/>
              <w:rPr>
                <w:rFonts w:ascii="Times New Roman" w:hAnsi="Times New Roman"/>
                <w:b/>
              </w:rPr>
            </w:pPr>
            <w:proofErr w:type="spellStart"/>
            <w:r w:rsidRPr="008966D3">
              <w:rPr>
                <w:rFonts w:ascii="Times New Roman" w:hAnsi="Times New Roman"/>
                <w:b/>
              </w:rPr>
              <w:t>Sampel</w:t>
            </w:r>
            <w:proofErr w:type="spellEnd"/>
          </w:p>
        </w:tc>
        <w:tc>
          <w:tcPr>
            <w:tcW w:w="708" w:type="dxa"/>
            <w:tcBorders>
              <w:top w:val="single" w:sz="4" w:space="0" w:color="auto"/>
              <w:bottom w:val="single" w:sz="4" w:space="0" w:color="auto"/>
            </w:tcBorders>
          </w:tcPr>
          <w:p w14:paraId="05BFF88E" w14:textId="77777777" w:rsidR="00FE41BC" w:rsidRPr="008966D3" w:rsidRDefault="00FE41BC" w:rsidP="00FE41BC">
            <w:pPr>
              <w:ind w:firstLine="0"/>
              <w:rPr>
                <w:rFonts w:ascii="Times New Roman" w:hAnsi="Times New Roman"/>
                <w:b/>
              </w:rPr>
            </w:pPr>
            <w:proofErr w:type="spellStart"/>
            <w:r w:rsidRPr="008966D3">
              <w:rPr>
                <w:rFonts w:ascii="Times New Roman" w:hAnsi="Times New Roman"/>
                <w:b/>
              </w:rPr>
              <w:t>Berat</w:t>
            </w:r>
            <w:proofErr w:type="spellEnd"/>
            <w:r w:rsidRPr="008966D3">
              <w:rPr>
                <w:rFonts w:ascii="Times New Roman" w:hAnsi="Times New Roman"/>
                <w:b/>
              </w:rPr>
              <w:t xml:space="preserve"> </w:t>
            </w:r>
            <w:proofErr w:type="spellStart"/>
            <w:r w:rsidRPr="008966D3">
              <w:rPr>
                <w:rFonts w:ascii="Times New Roman" w:hAnsi="Times New Roman"/>
                <w:b/>
              </w:rPr>
              <w:t>serbuk</w:t>
            </w:r>
            <w:proofErr w:type="spellEnd"/>
            <w:r w:rsidRPr="008966D3">
              <w:rPr>
                <w:rFonts w:ascii="Times New Roman" w:hAnsi="Times New Roman"/>
                <w:b/>
              </w:rPr>
              <w:t xml:space="preserve"> (g)</w:t>
            </w:r>
          </w:p>
        </w:tc>
        <w:tc>
          <w:tcPr>
            <w:tcW w:w="851" w:type="dxa"/>
            <w:tcBorders>
              <w:top w:val="single" w:sz="4" w:space="0" w:color="auto"/>
              <w:bottom w:val="single" w:sz="4" w:space="0" w:color="auto"/>
            </w:tcBorders>
          </w:tcPr>
          <w:p w14:paraId="30AF0534" w14:textId="77777777" w:rsidR="00FE41BC" w:rsidRPr="008966D3" w:rsidRDefault="00FE41BC" w:rsidP="00FE41BC">
            <w:pPr>
              <w:ind w:firstLine="0"/>
              <w:rPr>
                <w:rFonts w:ascii="Times New Roman" w:hAnsi="Times New Roman"/>
                <w:b/>
              </w:rPr>
            </w:pPr>
            <w:proofErr w:type="spellStart"/>
            <w:r w:rsidRPr="008966D3">
              <w:rPr>
                <w:rFonts w:ascii="Times New Roman" w:hAnsi="Times New Roman"/>
                <w:b/>
              </w:rPr>
              <w:t>Etanol</w:t>
            </w:r>
            <w:proofErr w:type="spellEnd"/>
            <w:r w:rsidRPr="008966D3">
              <w:rPr>
                <w:rFonts w:ascii="Times New Roman" w:hAnsi="Times New Roman"/>
                <w:b/>
              </w:rPr>
              <w:t xml:space="preserve"> (ml)</w:t>
            </w:r>
          </w:p>
        </w:tc>
        <w:tc>
          <w:tcPr>
            <w:tcW w:w="992" w:type="dxa"/>
            <w:tcBorders>
              <w:top w:val="single" w:sz="4" w:space="0" w:color="auto"/>
              <w:bottom w:val="single" w:sz="4" w:space="0" w:color="auto"/>
            </w:tcBorders>
          </w:tcPr>
          <w:p w14:paraId="45675669" w14:textId="77777777" w:rsidR="00FE41BC" w:rsidRPr="008966D3" w:rsidRDefault="00FE41BC" w:rsidP="00FE41BC">
            <w:pPr>
              <w:ind w:firstLine="0"/>
              <w:rPr>
                <w:rFonts w:ascii="Times New Roman" w:hAnsi="Times New Roman"/>
                <w:b/>
              </w:rPr>
            </w:pPr>
            <w:proofErr w:type="spellStart"/>
            <w:r w:rsidRPr="008966D3">
              <w:rPr>
                <w:rFonts w:ascii="Times New Roman" w:hAnsi="Times New Roman"/>
                <w:b/>
              </w:rPr>
              <w:t>Berat</w:t>
            </w:r>
            <w:proofErr w:type="spellEnd"/>
            <w:r w:rsidRPr="008966D3">
              <w:rPr>
                <w:rFonts w:ascii="Times New Roman" w:hAnsi="Times New Roman"/>
                <w:b/>
              </w:rPr>
              <w:t xml:space="preserve"> </w:t>
            </w:r>
            <w:proofErr w:type="spellStart"/>
            <w:r w:rsidRPr="008966D3">
              <w:rPr>
                <w:rFonts w:ascii="Times New Roman" w:hAnsi="Times New Roman"/>
                <w:b/>
              </w:rPr>
              <w:t>ekstrak</w:t>
            </w:r>
            <w:proofErr w:type="spellEnd"/>
            <w:r w:rsidRPr="008966D3">
              <w:rPr>
                <w:rFonts w:ascii="Times New Roman" w:hAnsi="Times New Roman"/>
                <w:b/>
              </w:rPr>
              <w:t xml:space="preserve"> (g)</w:t>
            </w:r>
          </w:p>
        </w:tc>
        <w:tc>
          <w:tcPr>
            <w:tcW w:w="709" w:type="dxa"/>
            <w:tcBorders>
              <w:top w:val="single" w:sz="4" w:space="0" w:color="auto"/>
              <w:bottom w:val="single" w:sz="4" w:space="0" w:color="auto"/>
            </w:tcBorders>
          </w:tcPr>
          <w:p w14:paraId="286ACEAA" w14:textId="77777777" w:rsidR="00FE41BC" w:rsidRPr="008966D3" w:rsidRDefault="00FE41BC" w:rsidP="00FE41BC">
            <w:pPr>
              <w:ind w:firstLine="0"/>
              <w:rPr>
                <w:rFonts w:ascii="Times New Roman" w:hAnsi="Times New Roman"/>
                <w:b/>
              </w:rPr>
            </w:pPr>
            <w:proofErr w:type="spellStart"/>
            <w:r w:rsidRPr="008966D3">
              <w:rPr>
                <w:rFonts w:ascii="Times New Roman" w:hAnsi="Times New Roman"/>
                <w:b/>
              </w:rPr>
              <w:t>Rendemen</w:t>
            </w:r>
            <w:proofErr w:type="spellEnd"/>
            <w:r w:rsidRPr="008966D3">
              <w:rPr>
                <w:rFonts w:ascii="Times New Roman" w:hAnsi="Times New Roman"/>
                <w:b/>
              </w:rPr>
              <w:t xml:space="preserve"> (%)</w:t>
            </w:r>
          </w:p>
        </w:tc>
      </w:tr>
      <w:tr w:rsidR="00FE41BC" w:rsidRPr="008966D3" w14:paraId="2E11AFBE" w14:textId="77777777" w:rsidTr="00FE41BC">
        <w:trPr>
          <w:trHeight w:val="277"/>
        </w:trPr>
        <w:tc>
          <w:tcPr>
            <w:tcW w:w="1101" w:type="dxa"/>
            <w:vMerge w:val="restart"/>
            <w:tcBorders>
              <w:top w:val="single" w:sz="4" w:space="0" w:color="auto"/>
            </w:tcBorders>
          </w:tcPr>
          <w:p w14:paraId="6FB2AB7E" w14:textId="77777777" w:rsidR="00FE41BC" w:rsidRPr="008966D3" w:rsidRDefault="00FE41BC" w:rsidP="00FE41BC">
            <w:pPr>
              <w:ind w:firstLine="0"/>
              <w:rPr>
                <w:rFonts w:ascii="Times New Roman" w:hAnsi="Times New Roman"/>
              </w:rPr>
            </w:pPr>
            <w:proofErr w:type="spellStart"/>
            <w:r w:rsidRPr="008966D3">
              <w:rPr>
                <w:rFonts w:ascii="Times New Roman" w:hAnsi="Times New Roman"/>
              </w:rPr>
              <w:t>Serbuk</w:t>
            </w:r>
            <w:proofErr w:type="spellEnd"/>
            <w:r w:rsidRPr="008966D3">
              <w:rPr>
                <w:rFonts w:ascii="Times New Roman" w:hAnsi="Times New Roman"/>
              </w:rPr>
              <w:t xml:space="preserve"> </w:t>
            </w:r>
            <w:proofErr w:type="spellStart"/>
            <w:r w:rsidRPr="008966D3">
              <w:rPr>
                <w:rFonts w:ascii="Times New Roman" w:hAnsi="Times New Roman"/>
              </w:rPr>
              <w:t>umbi</w:t>
            </w:r>
            <w:proofErr w:type="spellEnd"/>
            <w:r w:rsidRPr="008966D3">
              <w:rPr>
                <w:rFonts w:ascii="Times New Roman" w:hAnsi="Times New Roman"/>
              </w:rPr>
              <w:t xml:space="preserve"> </w:t>
            </w:r>
            <w:proofErr w:type="spellStart"/>
            <w:r w:rsidRPr="008966D3">
              <w:rPr>
                <w:rFonts w:ascii="Times New Roman" w:hAnsi="Times New Roman"/>
              </w:rPr>
              <w:t>mentimun</w:t>
            </w:r>
            <w:proofErr w:type="spellEnd"/>
            <w:r w:rsidRPr="008966D3">
              <w:rPr>
                <w:rFonts w:ascii="Times New Roman" w:hAnsi="Times New Roman"/>
              </w:rPr>
              <w:t xml:space="preserve"> papasan</w:t>
            </w:r>
          </w:p>
        </w:tc>
        <w:tc>
          <w:tcPr>
            <w:tcW w:w="708" w:type="dxa"/>
            <w:tcBorders>
              <w:top w:val="single" w:sz="4" w:space="0" w:color="auto"/>
            </w:tcBorders>
          </w:tcPr>
          <w:p w14:paraId="346A0120" w14:textId="77777777" w:rsidR="00FE41BC" w:rsidRPr="008966D3" w:rsidRDefault="00FE41BC" w:rsidP="00FE41BC">
            <w:pPr>
              <w:ind w:firstLine="0"/>
              <w:rPr>
                <w:rFonts w:ascii="Times New Roman" w:hAnsi="Times New Roman"/>
              </w:rPr>
            </w:pPr>
            <w:r w:rsidRPr="008966D3">
              <w:rPr>
                <w:rFonts w:ascii="Times New Roman" w:hAnsi="Times New Roman"/>
              </w:rPr>
              <w:t>500</w:t>
            </w:r>
          </w:p>
        </w:tc>
        <w:tc>
          <w:tcPr>
            <w:tcW w:w="851" w:type="dxa"/>
            <w:tcBorders>
              <w:top w:val="single" w:sz="4" w:space="0" w:color="auto"/>
            </w:tcBorders>
          </w:tcPr>
          <w:p w14:paraId="61BA084F" w14:textId="77777777" w:rsidR="00FE41BC" w:rsidRPr="008966D3" w:rsidRDefault="00FE41BC" w:rsidP="00FE41BC">
            <w:pPr>
              <w:ind w:firstLine="0"/>
              <w:rPr>
                <w:rFonts w:ascii="Times New Roman" w:hAnsi="Times New Roman"/>
              </w:rPr>
            </w:pPr>
            <w:r w:rsidRPr="008966D3">
              <w:rPr>
                <w:rFonts w:ascii="Times New Roman" w:hAnsi="Times New Roman"/>
              </w:rPr>
              <w:t>2500</w:t>
            </w:r>
          </w:p>
        </w:tc>
        <w:tc>
          <w:tcPr>
            <w:tcW w:w="992" w:type="dxa"/>
            <w:tcBorders>
              <w:top w:val="single" w:sz="4" w:space="0" w:color="auto"/>
            </w:tcBorders>
          </w:tcPr>
          <w:p w14:paraId="38DD96D1" w14:textId="77777777" w:rsidR="00FE41BC" w:rsidRPr="008966D3" w:rsidRDefault="00FE41BC" w:rsidP="00FE41BC">
            <w:pPr>
              <w:ind w:firstLine="0"/>
              <w:rPr>
                <w:rFonts w:ascii="Times New Roman" w:hAnsi="Times New Roman"/>
              </w:rPr>
            </w:pPr>
            <w:r w:rsidRPr="008966D3">
              <w:rPr>
                <w:rFonts w:ascii="Times New Roman" w:hAnsi="Times New Roman"/>
              </w:rPr>
              <w:t>97.65</w:t>
            </w:r>
          </w:p>
        </w:tc>
        <w:tc>
          <w:tcPr>
            <w:tcW w:w="709" w:type="dxa"/>
            <w:tcBorders>
              <w:top w:val="single" w:sz="4" w:space="0" w:color="auto"/>
            </w:tcBorders>
          </w:tcPr>
          <w:p w14:paraId="27EF9AC8" w14:textId="77777777" w:rsidR="00FE41BC" w:rsidRPr="008966D3" w:rsidRDefault="00FE41BC" w:rsidP="00FE41BC">
            <w:pPr>
              <w:ind w:firstLine="0"/>
              <w:rPr>
                <w:rFonts w:ascii="Times New Roman" w:hAnsi="Times New Roman"/>
              </w:rPr>
            </w:pPr>
            <w:r w:rsidRPr="008966D3">
              <w:rPr>
                <w:rFonts w:ascii="Times New Roman" w:hAnsi="Times New Roman"/>
              </w:rPr>
              <w:t>19,53</w:t>
            </w:r>
          </w:p>
        </w:tc>
      </w:tr>
      <w:tr w:rsidR="00FE41BC" w:rsidRPr="008966D3" w14:paraId="37C33DAE" w14:textId="77777777" w:rsidTr="00FE41BC">
        <w:trPr>
          <w:trHeight w:val="234"/>
        </w:trPr>
        <w:tc>
          <w:tcPr>
            <w:tcW w:w="1101" w:type="dxa"/>
            <w:vMerge/>
            <w:tcBorders>
              <w:bottom w:val="single" w:sz="4" w:space="0" w:color="auto"/>
            </w:tcBorders>
          </w:tcPr>
          <w:p w14:paraId="778FD1A1" w14:textId="77777777" w:rsidR="00FE41BC" w:rsidRPr="008966D3" w:rsidRDefault="00FE41BC" w:rsidP="0047208E">
            <w:pPr>
              <w:jc w:val="center"/>
              <w:rPr>
                <w:rFonts w:ascii="Times New Roman" w:hAnsi="Times New Roman"/>
              </w:rPr>
            </w:pPr>
          </w:p>
        </w:tc>
        <w:tc>
          <w:tcPr>
            <w:tcW w:w="708" w:type="dxa"/>
            <w:tcBorders>
              <w:bottom w:val="single" w:sz="4" w:space="0" w:color="auto"/>
            </w:tcBorders>
          </w:tcPr>
          <w:p w14:paraId="636A03E0" w14:textId="77777777" w:rsidR="00FE41BC" w:rsidRPr="008966D3" w:rsidRDefault="00FE41BC" w:rsidP="00FE41BC">
            <w:pPr>
              <w:ind w:firstLine="0"/>
              <w:rPr>
                <w:rFonts w:ascii="Times New Roman" w:hAnsi="Times New Roman"/>
              </w:rPr>
            </w:pPr>
            <w:r w:rsidRPr="008966D3">
              <w:rPr>
                <w:rFonts w:ascii="Times New Roman" w:hAnsi="Times New Roman"/>
              </w:rPr>
              <w:t>500</w:t>
            </w:r>
          </w:p>
        </w:tc>
        <w:tc>
          <w:tcPr>
            <w:tcW w:w="851" w:type="dxa"/>
            <w:tcBorders>
              <w:bottom w:val="single" w:sz="4" w:space="0" w:color="auto"/>
            </w:tcBorders>
          </w:tcPr>
          <w:p w14:paraId="752381E9" w14:textId="77777777" w:rsidR="00FE41BC" w:rsidRPr="008966D3" w:rsidRDefault="00FE41BC" w:rsidP="00FE41BC">
            <w:pPr>
              <w:ind w:firstLine="0"/>
              <w:rPr>
                <w:rFonts w:ascii="Times New Roman" w:hAnsi="Times New Roman"/>
              </w:rPr>
            </w:pPr>
            <w:r w:rsidRPr="008966D3">
              <w:rPr>
                <w:rFonts w:ascii="Times New Roman" w:hAnsi="Times New Roman"/>
              </w:rPr>
              <w:t>2500</w:t>
            </w:r>
          </w:p>
        </w:tc>
        <w:tc>
          <w:tcPr>
            <w:tcW w:w="992" w:type="dxa"/>
            <w:tcBorders>
              <w:bottom w:val="single" w:sz="4" w:space="0" w:color="auto"/>
            </w:tcBorders>
          </w:tcPr>
          <w:p w14:paraId="6E3BCA2B" w14:textId="77777777" w:rsidR="00FE41BC" w:rsidRPr="008966D3" w:rsidRDefault="00FE41BC" w:rsidP="00FE41BC">
            <w:pPr>
              <w:ind w:firstLine="0"/>
              <w:rPr>
                <w:rFonts w:ascii="Times New Roman" w:hAnsi="Times New Roman"/>
              </w:rPr>
            </w:pPr>
            <w:r w:rsidRPr="008966D3">
              <w:rPr>
                <w:rFonts w:ascii="Times New Roman" w:hAnsi="Times New Roman"/>
              </w:rPr>
              <w:t>99.27</w:t>
            </w:r>
          </w:p>
        </w:tc>
        <w:tc>
          <w:tcPr>
            <w:tcW w:w="709" w:type="dxa"/>
            <w:tcBorders>
              <w:bottom w:val="single" w:sz="4" w:space="0" w:color="auto"/>
            </w:tcBorders>
          </w:tcPr>
          <w:p w14:paraId="06C7BDA6" w14:textId="77777777" w:rsidR="00FE41BC" w:rsidRPr="008966D3" w:rsidRDefault="00FE41BC" w:rsidP="00FE41BC">
            <w:pPr>
              <w:ind w:firstLine="0"/>
              <w:rPr>
                <w:rFonts w:ascii="Times New Roman" w:hAnsi="Times New Roman"/>
              </w:rPr>
            </w:pPr>
            <w:r w:rsidRPr="008966D3">
              <w:rPr>
                <w:rFonts w:ascii="Times New Roman" w:hAnsi="Times New Roman"/>
              </w:rPr>
              <w:t>19,85</w:t>
            </w:r>
          </w:p>
        </w:tc>
      </w:tr>
      <w:tr w:rsidR="00FE41BC" w:rsidRPr="008966D3" w14:paraId="782779A1" w14:textId="77777777" w:rsidTr="00FE41BC">
        <w:trPr>
          <w:trHeight w:val="234"/>
        </w:trPr>
        <w:tc>
          <w:tcPr>
            <w:tcW w:w="1101" w:type="dxa"/>
            <w:tcBorders>
              <w:top w:val="single" w:sz="4" w:space="0" w:color="auto"/>
              <w:bottom w:val="single" w:sz="4" w:space="0" w:color="auto"/>
            </w:tcBorders>
          </w:tcPr>
          <w:p w14:paraId="582214C6" w14:textId="77777777" w:rsidR="00FE41BC" w:rsidRPr="008966D3" w:rsidRDefault="00FE41BC" w:rsidP="0047208E">
            <w:pPr>
              <w:jc w:val="center"/>
              <w:rPr>
                <w:rFonts w:ascii="Times New Roman" w:hAnsi="Times New Roman"/>
                <w:b/>
              </w:rPr>
            </w:pPr>
            <w:r w:rsidRPr="008966D3">
              <w:rPr>
                <w:rFonts w:ascii="Times New Roman" w:hAnsi="Times New Roman"/>
                <w:b/>
              </w:rPr>
              <w:t xml:space="preserve">Total </w:t>
            </w:r>
          </w:p>
        </w:tc>
        <w:tc>
          <w:tcPr>
            <w:tcW w:w="708" w:type="dxa"/>
            <w:tcBorders>
              <w:top w:val="single" w:sz="4" w:space="0" w:color="auto"/>
              <w:bottom w:val="single" w:sz="4" w:space="0" w:color="auto"/>
            </w:tcBorders>
          </w:tcPr>
          <w:p w14:paraId="2E83E498" w14:textId="77777777" w:rsidR="00FE41BC" w:rsidRPr="008966D3" w:rsidRDefault="00FE41BC" w:rsidP="00FE41BC">
            <w:pPr>
              <w:ind w:firstLine="0"/>
              <w:rPr>
                <w:rFonts w:ascii="Times New Roman" w:hAnsi="Times New Roman"/>
              </w:rPr>
            </w:pPr>
            <w:r w:rsidRPr="008966D3">
              <w:rPr>
                <w:rFonts w:ascii="Times New Roman" w:hAnsi="Times New Roman"/>
              </w:rPr>
              <w:t>1000</w:t>
            </w:r>
          </w:p>
        </w:tc>
        <w:tc>
          <w:tcPr>
            <w:tcW w:w="851" w:type="dxa"/>
            <w:tcBorders>
              <w:top w:val="single" w:sz="4" w:space="0" w:color="auto"/>
              <w:bottom w:val="single" w:sz="4" w:space="0" w:color="auto"/>
            </w:tcBorders>
          </w:tcPr>
          <w:p w14:paraId="14E56DF1" w14:textId="77777777" w:rsidR="00FE41BC" w:rsidRPr="008966D3" w:rsidRDefault="00FE41BC" w:rsidP="00FE41BC">
            <w:pPr>
              <w:ind w:firstLine="0"/>
              <w:rPr>
                <w:rFonts w:ascii="Times New Roman" w:hAnsi="Times New Roman"/>
              </w:rPr>
            </w:pPr>
            <w:r w:rsidRPr="008966D3">
              <w:rPr>
                <w:rFonts w:ascii="Times New Roman" w:hAnsi="Times New Roman"/>
              </w:rPr>
              <w:t>5000</w:t>
            </w:r>
          </w:p>
        </w:tc>
        <w:tc>
          <w:tcPr>
            <w:tcW w:w="992" w:type="dxa"/>
            <w:tcBorders>
              <w:top w:val="single" w:sz="4" w:space="0" w:color="auto"/>
              <w:bottom w:val="single" w:sz="4" w:space="0" w:color="auto"/>
            </w:tcBorders>
          </w:tcPr>
          <w:p w14:paraId="40B77E68" w14:textId="77777777" w:rsidR="00FE41BC" w:rsidRPr="008966D3" w:rsidRDefault="00FE41BC" w:rsidP="00FE41BC">
            <w:pPr>
              <w:ind w:firstLine="0"/>
              <w:rPr>
                <w:rFonts w:ascii="Times New Roman" w:hAnsi="Times New Roman"/>
              </w:rPr>
            </w:pPr>
            <w:r w:rsidRPr="008966D3">
              <w:rPr>
                <w:rFonts w:ascii="Times New Roman" w:hAnsi="Times New Roman"/>
              </w:rPr>
              <w:t>196.92</w:t>
            </w:r>
          </w:p>
        </w:tc>
        <w:tc>
          <w:tcPr>
            <w:tcW w:w="709" w:type="dxa"/>
            <w:tcBorders>
              <w:top w:val="single" w:sz="4" w:space="0" w:color="auto"/>
              <w:bottom w:val="single" w:sz="4" w:space="0" w:color="auto"/>
            </w:tcBorders>
          </w:tcPr>
          <w:p w14:paraId="5A793D09" w14:textId="77777777" w:rsidR="00FE41BC" w:rsidRPr="008966D3" w:rsidRDefault="00FE41BC" w:rsidP="00FE41BC">
            <w:pPr>
              <w:ind w:firstLine="0"/>
              <w:rPr>
                <w:rFonts w:ascii="Times New Roman" w:hAnsi="Times New Roman"/>
              </w:rPr>
            </w:pPr>
            <w:r w:rsidRPr="008966D3">
              <w:rPr>
                <w:rFonts w:ascii="Times New Roman" w:hAnsi="Times New Roman"/>
              </w:rPr>
              <w:t>39,38</w:t>
            </w:r>
          </w:p>
        </w:tc>
      </w:tr>
    </w:tbl>
    <w:p w14:paraId="01573AF6" w14:textId="77777777" w:rsidR="00807D8E" w:rsidRDefault="00807D8E" w:rsidP="00807D8E">
      <w:pPr>
        <w:rPr>
          <w:rFonts w:ascii="Times New Roman" w:hAnsi="Times New Roman"/>
          <w:sz w:val="22"/>
        </w:rPr>
      </w:pPr>
    </w:p>
    <w:p w14:paraId="30C4F522" w14:textId="22325E45" w:rsidR="00807D8E" w:rsidRPr="00807D8E" w:rsidRDefault="00FE41BC" w:rsidP="00807D8E">
      <w:pPr>
        <w:rPr>
          <w:rFonts w:ascii="Times New Roman" w:hAnsi="Times New Roman"/>
          <w:sz w:val="22"/>
        </w:rPr>
      </w:pPr>
      <w:r w:rsidRPr="00FE41BC">
        <w:rPr>
          <w:rFonts w:ascii="Times New Roman" w:hAnsi="Times New Roman"/>
          <w:sz w:val="22"/>
        </w:rPr>
        <w:t xml:space="preserve">Hasil </w:t>
      </w:r>
      <w:proofErr w:type="spellStart"/>
      <w:r w:rsidRPr="00FE41BC">
        <w:rPr>
          <w:rFonts w:ascii="Times New Roman" w:hAnsi="Times New Roman"/>
          <w:sz w:val="22"/>
        </w:rPr>
        <w:t>penetapan</w:t>
      </w:r>
      <w:proofErr w:type="spellEnd"/>
      <w:r w:rsidRPr="00FE41BC">
        <w:rPr>
          <w:rFonts w:ascii="Times New Roman" w:hAnsi="Times New Roman"/>
          <w:sz w:val="22"/>
        </w:rPr>
        <w:t xml:space="preserve"> </w:t>
      </w:r>
      <w:proofErr w:type="spellStart"/>
      <w:r w:rsidRPr="00FE41BC">
        <w:rPr>
          <w:rFonts w:ascii="Times New Roman" w:hAnsi="Times New Roman"/>
          <w:sz w:val="22"/>
        </w:rPr>
        <w:t>kadar</w:t>
      </w:r>
      <w:proofErr w:type="spellEnd"/>
      <w:r w:rsidRPr="00FE41BC">
        <w:rPr>
          <w:rFonts w:ascii="Times New Roman" w:hAnsi="Times New Roman"/>
          <w:sz w:val="22"/>
        </w:rPr>
        <w:t xml:space="preserve"> air </w:t>
      </w:r>
      <w:proofErr w:type="spellStart"/>
      <w:r w:rsidRPr="00FE41BC">
        <w:rPr>
          <w:rFonts w:ascii="Times New Roman" w:hAnsi="Times New Roman"/>
          <w:sz w:val="22"/>
        </w:rPr>
        <w:t>ekstrak</w:t>
      </w:r>
      <w:proofErr w:type="spellEnd"/>
      <w:r w:rsidRPr="00FE41BC">
        <w:rPr>
          <w:rFonts w:ascii="Times New Roman" w:hAnsi="Times New Roman"/>
          <w:sz w:val="22"/>
        </w:rPr>
        <w:t xml:space="preserve"> </w:t>
      </w:r>
      <w:proofErr w:type="spellStart"/>
      <w:r w:rsidRPr="00FE41BC">
        <w:rPr>
          <w:rFonts w:ascii="Times New Roman" w:hAnsi="Times New Roman"/>
          <w:sz w:val="22"/>
        </w:rPr>
        <w:t>umbi</w:t>
      </w:r>
      <w:proofErr w:type="spellEnd"/>
      <w:r w:rsidRPr="00FE41BC">
        <w:rPr>
          <w:rFonts w:ascii="Times New Roman" w:hAnsi="Times New Roman"/>
          <w:sz w:val="22"/>
        </w:rPr>
        <w:t xml:space="preserve"> </w:t>
      </w:r>
      <w:proofErr w:type="spellStart"/>
      <w:r w:rsidRPr="00FE41BC">
        <w:rPr>
          <w:rFonts w:ascii="Times New Roman" w:hAnsi="Times New Roman"/>
          <w:sz w:val="22"/>
        </w:rPr>
        <w:t>Mentimun</w:t>
      </w:r>
      <w:proofErr w:type="spellEnd"/>
      <w:r w:rsidRPr="00FE41BC">
        <w:rPr>
          <w:rFonts w:ascii="Times New Roman" w:hAnsi="Times New Roman"/>
          <w:sz w:val="22"/>
        </w:rPr>
        <w:t xml:space="preserve"> Papasan </w:t>
      </w:r>
      <w:proofErr w:type="spellStart"/>
      <w:r w:rsidRPr="00FE41BC">
        <w:rPr>
          <w:rFonts w:ascii="Times New Roman" w:hAnsi="Times New Roman"/>
          <w:sz w:val="22"/>
        </w:rPr>
        <w:t>dapat</w:t>
      </w:r>
      <w:proofErr w:type="spellEnd"/>
      <w:r w:rsidRPr="00FE41BC">
        <w:rPr>
          <w:rFonts w:ascii="Times New Roman" w:hAnsi="Times New Roman"/>
          <w:sz w:val="22"/>
        </w:rPr>
        <w:t xml:space="preserve"> </w:t>
      </w:r>
      <w:proofErr w:type="spellStart"/>
      <w:r w:rsidRPr="00FE41BC">
        <w:rPr>
          <w:rFonts w:ascii="Times New Roman" w:hAnsi="Times New Roman"/>
          <w:sz w:val="22"/>
        </w:rPr>
        <w:t>dilihat</w:t>
      </w:r>
      <w:proofErr w:type="spellEnd"/>
      <w:r w:rsidRPr="00FE41BC">
        <w:rPr>
          <w:rFonts w:ascii="Times New Roman" w:hAnsi="Times New Roman"/>
          <w:sz w:val="22"/>
        </w:rPr>
        <w:t xml:space="preserve"> pada </w:t>
      </w:r>
      <w:proofErr w:type="spellStart"/>
      <w:r w:rsidRPr="00FE41BC">
        <w:rPr>
          <w:rFonts w:ascii="Times New Roman" w:hAnsi="Times New Roman"/>
          <w:sz w:val="22"/>
        </w:rPr>
        <w:t>tabel</w:t>
      </w:r>
      <w:proofErr w:type="spellEnd"/>
      <w:r w:rsidRPr="00FE41BC">
        <w:rPr>
          <w:rFonts w:ascii="Times New Roman" w:hAnsi="Times New Roman"/>
          <w:sz w:val="22"/>
        </w:rPr>
        <w:t xml:space="preserve"> 3</w:t>
      </w:r>
    </w:p>
    <w:tbl>
      <w:tblPr>
        <w:tblW w:w="0" w:type="auto"/>
        <w:tblInd w:w="108" w:type="dxa"/>
        <w:tblLook w:val="04A0" w:firstRow="1" w:lastRow="0" w:firstColumn="1" w:lastColumn="0" w:noHBand="0" w:noVBand="1"/>
      </w:tblPr>
      <w:tblGrid>
        <w:gridCol w:w="1401"/>
        <w:gridCol w:w="1322"/>
        <w:gridCol w:w="1438"/>
      </w:tblGrid>
      <w:tr w:rsidR="00FE41BC" w:rsidRPr="008966D3" w14:paraId="2D8E8CE6" w14:textId="77777777" w:rsidTr="00807D8E">
        <w:tc>
          <w:tcPr>
            <w:tcW w:w="1401" w:type="dxa"/>
            <w:tcBorders>
              <w:top w:val="single" w:sz="4" w:space="0" w:color="auto"/>
              <w:bottom w:val="single" w:sz="4" w:space="0" w:color="auto"/>
            </w:tcBorders>
          </w:tcPr>
          <w:p w14:paraId="763C5170" w14:textId="77777777" w:rsidR="00FE41BC" w:rsidRPr="008966D3" w:rsidRDefault="00FE41BC" w:rsidP="0047208E">
            <w:pPr>
              <w:pStyle w:val="ListParagraph"/>
              <w:spacing w:after="0" w:line="240" w:lineRule="auto"/>
              <w:ind w:left="0"/>
              <w:jc w:val="center"/>
              <w:rPr>
                <w:rFonts w:ascii="Times New Roman" w:hAnsi="Times New Roman"/>
                <w:b/>
                <w:sz w:val="20"/>
                <w:szCs w:val="20"/>
              </w:rPr>
            </w:pPr>
            <w:r w:rsidRPr="008966D3">
              <w:rPr>
                <w:rFonts w:ascii="Times New Roman" w:hAnsi="Times New Roman"/>
                <w:b/>
                <w:sz w:val="20"/>
                <w:szCs w:val="20"/>
              </w:rPr>
              <w:t>Bobot ekstrak (g)</w:t>
            </w:r>
          </w:p>
        </w:tc>
        <w:tc>
          <w:tcPr>
            <w:tcW w:w="1322" w:type="dxa"/>
            <w:tcBorders>
              <w:top w:val="single" w:sz="4" w:space="0" w:color="auto"/>
              <w:bottom w:val="single" w:sz="4" w:space="0" w:color="auto"/>
            </w:tcBorders>
          </w:tcPr>
          <w:p w14:paraId="030D1E97" w14:textId="77777777" w:rsidR="00FE41BC" w:rsidRPr="008966D3" w:rsidRDefault="00FE41BC" w:rsidP="0047208E">
            <w:pPr>
              <w:pStyle w:val="ListParagraph"/>
              <w:spacing w:after="0" w:line="240" w:lineRule="auto"/>
              <w:ind w:left="0"/>
              <w:jc w:val="center"/>
              <w:rPr>
                <w:rFonts w:ascii="Times New Roman" w:hAnsi="Times New Roman"/>
                <w:b/>
                <w:sz w:val="20"/>
                <w:szCs w:val="20"/>
              </w:rPr>
            </w:pPr>
            <w:r w:rsidRPr="008966D3">
              <w:rPr>
                <w:rFonts w:ascii="Times New Roman" w:hAnsi="Times New Roman"/>
                <w:b/>
                <w:sz w:val="20"/>
                <w:szCs w:val="20"/>
              </w:rPr>
              <w:t>Skala terbaca (</w:t>
            </w:r>
            <w:r>
              <w:rPr>
                <w:rFonts w:ascii="Times New Roman" w:hAnsi="Times New Roman"/>
                <w:b/>
                <w:sz w:val="20"/>
                <w:szCs w:val="20"/>
              </w:rPr>
              <w:t>m</w:t>
            </w:r>
            <w:r w:rsidRPr="008966D3">
              <w:rPr>
                <w:rFonts w:ascii="Times New Roman" w:hAnsi="Times New Roman"/>
                <w:b/>
                <w:sz w:val="20"/>
                <w:szCs w:val="20"/>
              </w:rPr>
              <w:t>l)</w:t>
            </w:r>
          </w:p>
        </w:tc>
        <w:tc>
          <w:tcPr>
            <w:tcW w:w="1438" w:type="dxa"/>
            <w:tcBorders>
              <w:top w:val="single" w:sz="4" w:space="0" w:color="auto"/>
              <w:bottom w:val="single" w:sz="4" w:space="0" w:color="auto"/>
            </w:tcBorders>
          </w:tcPr>
          <w:p w14:paraId="295B45B9" w14:textId="77777777" w:rsidR="00FE41BC" w:rsidRPr="008966D3" w:rsidRDefault="00FE41BC" w:rsidP="0047208E">
            <w:pPr>
              <w:pStyle w:val="ListParagraph"/>
              <w:spacing w:after="0" w:line="240" w:lineRule="auto"/>
              <w:ind w:left="0"/>
              <w:jc w:val="center"/>
              <w:rPr>
                <w:rFonts w:ascii="Times New Roman" w:hAnsi="Times New Roman"/>
                <w:b/>
                <w:sz w:val="20"/>
                <w:szCs w:val="20"/>
              </w:rPr>
            </w:pPr>
            <w:r w:rsidRPr="008966D3">
              <w:rPr>
                <w:rFonts w:ascii="Times New Roman" w:hAnsi="Times New Roman"/>
                <w:b/>
                <w:sz w:val="20"/>
                <w:szCs w:val="20"/>
              </w:rPr>
              <w:t>Kadar air</w:t>
            </w:r>
            <w:r>
              <w:rPr>
                <w:rFonts w:ascii="Times New Roman" w:hAnsi="Times New Roman"/>
                <w:b/>
                <w:sz w:val="20"/>
                <w:szCs w:val="20"/>
              </w:rPr>
              <w:t xml:space="preserve"> </w:t>
            </w:r>
            <w:r w:rsidRPr="008966D3">
              <w:rPr>
                <w:rFonts w:ascii="Times New Roman" w:hAnsi="Times New Roman"/>
                <w:b/>
                <w:sz w:val="20"/>
                <w:szCs w:val="20"/>
              </w:rPr>
              <w:t>(%)</w:t>
            </w:r>
          </w:p>
        </w:tc>
      </w:tr>
      <w:tr w:rsidR="00FE41BC" w:rsidRPr="008966D3" w14:paraId="51A949E0" w14:textId="77777777" w:rsidTr="00807D8E">
        <w:tc>
          <w:tcPr>
            <w:tcW w:w="1401" w:type="dxa"/>
            <w:tcBorders>
              <w:top w:val="single" w:sz="4" w:space="0" w:color="auto"/>
            </w:tcBorders>
          </w:tcPr>
          <w:p w14:paraId="50C010FF" w14:textId="77777777" w:rsidR="00FE41BC" w:rsidRPr="008966D3" w:rsidRDefault="00FE41BC" w:rsidP="0047208E">
            <w:pPr>
              <w:pStyle w:val="ListParagraph"/>
              <w:spacing w:after="0" w:line="240" w:lineRule="auto"/>
              <w:ind w:left="0"/>
              <w:jc w:val="center"/>
              <w:rPr>
                <w:rFonts w:ascii="Times New Roman" w:hAnsi="Times New Roman"/>
                <w:sz w:val="20"/>
                <w:szCs w:val="20"/>
              </w:rPr>
            </w:pPr>
            <w:r w:rsidRPr="008966D3">
              <w:rPr>
                <w:rFonts w:ascii="Times New Roman" w:hAnsi="Times New Roman"/>
                <w:sz w:val="20"/>
                <w:szCs w:val="20"/>
              </w:rPr>
              <w:t>20</w:t>
            </w:r>
          </w:p>
        </w:tc>
        <w:tc>
          <w:tcPr>
            <w:tcW w:w="1322" w:type="dxa"/>
            <w:tcBorders>
              <w:top w:val="single" w:sz="4" w:space="0" w:color="auto"/>
            </w:tcBorders>
          </w:tcPr>
          <w:p w14:paraId="7358DE60" w14:textId="77777777" w:rsidR="00FE41BC" w:rsidRPr="008966D3" w:rsidRDefault="00FE41BC" w:rsidP="0047208E">
            <w:pPr>
              <w:pStyle w:val="ListParagraph"/>
              <w:spacing w:after="0" w:line="240" w:lineRule="auto"/>
              <w:ind w:left="0"/>
              <w:jc w:val="center"/>
              <w:rPr>
                <w:rFonts w:ascii="Times New Roman" w:hAnsi="Times New Roman"/>
                <w:sz w:val="20"/>
                <w:szCs w:val="20"/>
              </w:rPr>
            </w:pPr>
            <w:r w:rsidRPr="008966D3">
              <w:rPr>
                <w:rFonts w:ascii="Times New Roman" w:hAnsi="Times New Roman"/>
                <w:sz w:val="20"/>
                <w:szCs w:val="20"/>
              </w:rPr>
              <w:t>1,8</w:t>
            </w:r>
          </w:p>
        </w:tc>
        <w:tc>
          <w:tcPr>
            <w:tcW w:w="1438" w:type="dxa"/>
            <w:tcBorders>
              <w:top w:val="single" w:sz="4" w:space="0" w:color="auto"/>
            </w:tcBorders>
          </w:tcPr>
          <w:p w14:paraId="3357FD9D" w14:textId="77777777" w:rsidR="00FE41BC" w:rsidRPr="008966D3" w:rsidRDefault="00FE41BC" w:rsidP="0047208E">
            <w:pPr>
              <w:pStyle w:val="ListParagraph"/>
              <w:spacing w:after="0" w:line="240" w:lineRule="auto"/>
              <w:ind w:left="0"/>
              <w:jc w:val="center"/>
              <w:rPr>
                <w:rFonts w:ascii="Times New Roman" w:hAnsi="Times New Roman"/>
                <w:sz w:val="20"/>
                <w:szCs w:val="20"/>
              </w:rPr>
            </w:pPr>
            <w:r w:rsidRPr="008966D3">
              <w:rPr>
                <w:rFonts w:ascii="Times New Roman" w:hAnsi="Times New Roman"/>
                <w:sz w:val="20"/>
                <w:szCs w:val="20"/>
              </w:rPr>
              <w:t>9</w:t>
            </w:r>
          </w:p>
        </w:tc>
      </w:tr>
      <w:tr w:rsidR="00FE41BC" w:rsidRPr="008966D3" w14:paraId="1442BE93" w14:textId="77777777" w:rsidTr="00807D8E">
        <w:tc>
          <w:tcPr>
            <w:tcW w:w="1401" w:type="dxa"/>
          </w:tcPr>
          <w:p w14:paraId="6683E80B" w14:textId="77777777" w:rsidR="00FE41BC" w:rsidRPr="008966D3" w:rsidRDefault="00FE41BC" w:rsidP="0047208E">
            <w:pPr>
              <w:pStyle w:val="ListParagraph"/>
              <w:spacing w:after="0" w:line="240" w:lineRule="auto"/>
              <w:ind w:left="0"/>
              <w:jc w:val="center"/>
              <w:rPr>
                <w:rFonts w:ascii="Times New Roman" w:hAnsi="Times New Roman"/>
                <w:sz w:val="20"/>
                <w:szCs w:val="20"/>
              </w:rPr>
            </w:pPr>
            <w:r w:rsidRPr="008966D3">
              <w:rPr>
                <w:rFonts w:ascii="Times New Roman" w:hAnsi="Times New Roman"/>
                <w:sz w:val="20"/>
                <w:szCs w:val="20"/>
              </w:rPr>
              <w:t>20</w:t>
            </w:r>
          </w:p>
        </w:tc>
        <w:tc>
          <w:tcPr>
            <w:tcW w:w="1322" w:type="dxa"/>
          </w:tcPr>
          <w:p w14:paraId="6D69EDBF" w14:textId="77777777" w:rsidR="00FE41BC" w:rsidRPr="008966D3" w:rsidRDefault="00FE41BC" w:rsidP="0047208E">
            <w:pPr>
              <w:pStyle w:val="ListParagraph"/>
              <w:spacing w:after="0" w:line="240" w:lineRule="auto"/>
              <w:ind w:left="0"/>
              <w:jc w:val="center"/>
              <w:rPr>
                <w:rFonts w:ascii="Times New Roman" w:hAnsi="Times New Roman"/>
                <w:sz w:val="20"/>
                <w:szCs w:val="20"/>
              </w:rPr>
            </w:pPr>
            <w:r w:rsidRPr="008966D3">
              <w:rPr>
                <w:rFonts w:ascii="Times New Roman" w:hAnsi="Times New Roman"/>
                <w:sz w:val="20"/>
                <w:szCs w:val="20"/>
              </w:rPr>
              <w:t>1,7</w:t>
            </w:r>
          </w:p>
        </w:tc>
        <w:tc>
          <w:tcPr>
            <w:tcW w:w="1438" w:type="dxa"/>
          </w:tcPr>
          <w:p w14:paraId="13D2ACFA" w14:textId="77777777" w:rsidR="00FE41BC" w:rsidRPr="008966D3" w:rsidRDefault="00FE41BC" w:rsidP="0047208E">
            <w:pPr>
              <w:pStyle w:val="ListParagraph"/>
              <w:spacing w:after="0" w:line="240" w:lineRule="auto"/>
              <w:ind w:left="0"/>
              <w:jc w:val="center"/>
              <w:rPr>
                <w:rFonts w:ascii="Times New Roman" w:hAnsi="Times New Roman"/>
                <w:sz w:val="20"/>
                <w:szCs w:val="20"/>
              </w:rPr>
            </w:pPr>
            <w:r w:rsidRPr="008966D3">
              <w:rPr>
                <w:rFonts w:ascii="Times New Roman" w:hAnsi="Times New Roman"/>
                <w:sz w:val="20"/>
                <w:szCs w:val="20"/>
              </w:rPr>
              <w:t>8,5</w:t>
            </w:r>
          </w:p>
        </w:tc>
      </w:tr>
      <w:tr w:rsidR="00FE41BC" w:rsidRPr="008966D3" w14:paraId="6EB73A4C" w14:textId="77777777" w:rsidTr="00807D8E">
        <w:tc>
          <w:tcPr>
            <w:tcW w:w="1401" w:type="dxa"/>
            <w:tcBorders>
              <w:bottom w:val="single" w:sz="4" w:space="0" w:color="auto"/>
            </w:tcBorders>
          </w:tcPr>
          <w:p w14:paraId="5F95D961" w14:textId="77777777" w:rsidR="00FE41BC" w:rsidRPr="008966D3" w:rsidRDefault="00FE41BC" w:rsidP="0047208E">
            <w:pPr>
              <w:pStyle w:val="ListParagraph"/>
              <w:spacing w:after="0" w:line="240" w:lineRule="auto"/>
              <w:ind w:left="0"/>
              <w:jc w:val="center"/>
              <w:rPr>
                <w:rFonts w:ascii="Times New Roman" w:hAnsi="Times New Roman"/>
                <w:sz w:val="20"/>
                <w:szCs w:val="20"/>
              </w:rPr>
            </w:pPr>
            <w:r w:rsidRPr="008966D3">
              <w:rPr>
                <w:rFonts w:ascii="Times New Roman" w:hAnsi="Times New Roman"/>
                <w:sz w:val="20"/>
                <w:szCs w:val="20"/>
              </w:rPr>
              <w:t>20</w:t>
            </w:r>
          </w:p>
        </w:tc>
        <w:tc>
          <w:tcPr>
            <w:tcW w:w="1322" w:type="dxa"/>
            <w:tcBorders>
              <w:bottom w:val="single" w:sz="4" w:space="0" w:color="auto"/>
            </w:tcBorders>
          </w:tcPr>
          <w:p w14:paraId="12C13F20" w14:textId="77777777" w:rsidR="00FE41BC" w:rsidRPr="008966D3" w:rsidRDefault="00FE41BC" w:rsidP="0047208E">
            <w:pPr>
              <w:pStyle w:val="ListParagraph"/>
              <w:spacing w:after="0" w:line="240" w:lineRule="auto"/>
              <w:ind w:left="0"/>
              <w:jc w:val="center"/>
              <w:rPr>
                <w:rFonts w:ascii="Times New Roman" w:hAnsi="Times New Roman"/>
                <w:sz w:val="20"/>
                <w:szCs w:val="20"/>
              </w:rPr>
            </w:pPr>
            <w:r w:rsidRPr="008966D3">
              <w:rPr>
                <w:rFonts w:ascii="Times New Roman" w:hAnsi="Times New Roman"/>
                <w:sz w:val="20"/>
                <w:szCs w:val="20"/>
              </w:rPr>
              <w:t>1,6</w:t>
            </w:r>
          </w:p>
        </w:tc>
        <w:tc>
          <w:tcPr>
            <w:tcW w:w="1438" w:type="dxa"/>
            <w:tcBorders>
              <w:bottom w:val="single" w:sz="4" w:space="0" w:color="auto"/>
            </w:tcBorders>
          </w:tcPr>
          <w:p w14:paraId="1A9F5CC9" w14:textId="77777777" w:rsidR="00FE41BC" w:rsidRPr="008966D3" w:rsidRDefault="00FE41BC" w:rsidP="0047208E">
            <w:pPr>
              <w:pStyle w:val="ListParagraph"/>
              <w:spacing w:after="0" w:line="240" w:lineRule="auto"/>
              <w:ind w:left="0"/>
              <w:jc w:val="center"/>
              <w:rPr>
                <w:rFonts w:ascii="Times New Roman" w:hAnsi="Times New Roman"/>
                <w:sz w:val="20"/>
                <w:szCs w:val="20"/>
              </w:rPr>
            </w:pPr>
            <w:r w:rsidRPr="008966D3">
              <w:rPr>
                <w:rFonts w:ascii="Times New Roman" w:hAnsi="Times New Roman"/>
                <w:sz w:val="20"/>
                <w:szCs w:val="20"/>
              </w:rPr>
              <w:t>8</w:t>
            </w:r>
          </w:p>
        </w:tc>
      </w:tr>
      <w:tr w:rsidR="00FE41BC" w:rsidRPr="008966D3" w14:paraId="1ED12480" w14:textId="77777777" w:rsidTr="00807D8E">
        <w:tc>
          <w:tcPr>
            <w:tcW w:w="1401" w:type="dxa"/>
            <w:tcBorders>
              <w:top w:val="single" w:sz="4" w:space="0" w:color="auto"/>
              <w:bottom w:val="single" w:sz="4" w:space="0" w:color="auto"/>
            </w:tcBorders>
          </w:tcPr>
          <w:p w14:paraId="0644670E" w14:textId="77777777" w:rsidR="00FE41BC" w:rsidRPr="008966D3" w:rsidRDefault="00FE41BC" w:rsidP="0047208E">
            <w:pPr>
              <w:pStyle w:val="ListParagraph"/>
              <w:spacing w:after="0" w:line="240" w:lineRule="auto"/>
              <w:ind w:left="0"/>
              <w:jc w:val="center"/>
              <w:rPr>
                <w:rFonts w:ascii="Times New Roman" w:hAnsi="Times New Roman"/>
                <w:b/>
                <w:sz w:val="20"/>
                <w:szCs w:val="20"/>
              </w:rPr>
            </w:pPr>
            <w:r w:rsidRPr="008966D3">
              <w:rPr>
                <w:rFonts w:ascii="Times New Roman" w:hAnsi="Times New Roman"/>
                <w:b/>
                <w:sz w:val="20"/>
                <w:szCs w:val="20"/>
              </w:rPr>
              <w:t>Rata-rata</w:t>
            </w:r>
          </w:p>
        </w:tc>
        <w:tc>
          <w:tcPr>
            <w:tcW w:w="1322" w:type="dxa"/>
            <w:tcBorders>
              <w:top w:val="single" w:sz="4" w:space="0" w:color="auto"/>
              <w:bottom w:val="single" w:sz="4" w:space="0" w:color="auto"/>
            </w:tcBorders>
          </w:tcPr>
          <w:p w14:paraId="093237DD" w14:textId="77777777" w:rsidR="00FE41BC" w:rsidRPr="008966D3" w:rsidRDefault="00FE41BC" w:rsidP="0047208E">
            <w:pPr>
              <w:pStyle w:val="ListParagraph"/>
              <w:spacing w:after="0" w:line="240" w:lineRule="auto"/>
              <w:ind w:left="0"/>
              <w:jc w:val="center"/>
              <w:rPr>
                <w:rFonts w:ascii="Times New Roman" w:hAnsi="Times New Roman"/>
                <w:sz w:val="20"/>
                <w:szCs w:val="20"/>
              </w:rPr>
            </w:pPr>
            <w:r w:rsidRPr="008966D3">
              <w:rPr>
                <w:rFonts w:ascii="Times New Roman" w:hAnsi="Times New Roman"/>
                <w:sz w:val="20"/>
                <w:szCs w:val="20"/>
              </w:rPr>
              <w:t>1,7</w:t>
            </w:r>
          </w:p>
        </w:tc>
        <w:tc>
          <w:tcPr>
            <w:tcW w:w="1438" w:type="dxa"/>
            <w:tcBorders>
              <w:top w:val="single" w:sz="4" w:space="0" w:color="auto"/>
              <w:bottom w:val="single" w:sz="4" w:space="0" w:color="auto"/>
            </w:tcBorders>
          </w:tcPr>
          <w:p w14:paraId="6695E077" w14:textId="77777777" w:rsidR="00FE41BC" w:rsidRPr="008966D3" w:rsidRDefault="00FE41BC" w:rsidP="0047208E">
            <w:pPr>
              <w:pStyle w:val="ListParagraph"/>
              <w:spacing w:after="0" w:line="240" w:lineRule="auto"/>
              <w:ind w:left="0"/>
              <w:jc w:val="center"/>
              <w:rPr>
                <w:rFonts w:ascii="Times New Roman" w:hAnsi="Times New Roman"/>
                <w:sz w:val="20"/>
                <w:szCs w:val="20"/>
              </w:rPr>
            </w:pPr>
            <w:r w:rsidRPr="008966D3">
              <w:rPr>
                <w:rFonts w:ascii="Times New Roman" w:hAnsi="Times New Roman"/>
                <w:sz w:val="20"/>
                <w:szCs w:val="20"/>
              </w:rPr>
              <w:t>8,5</w:t>
            </w:r>
          </w:p>
        </w:tc>
      </w:tr>
    </w:tbl>
    <w:p w14:paraId="12314A6D" w14:textId="77777777" w:rsidR="00807D8E" w:rsidRDefault="00807D8E" w:rsidP="00807D8E">
      <w:pPr>
        <w:ind w:firstLine="0"/>
        <w:rPr>
          <w:rFonts w:ascii="Times New Roman" w:hAnsi="Times New Roman"/>
          <w:sz w:val="22"/>
        </w:rPr>
      </w:pPr>
    </w:p>
    <w:p w14:paraId="272FDF1A" w14:textId="60ABA6F0" w:rsidR="00807D8E" w:rsidRPr="00807D8E" w:rsidRDefault="00807D8E" w:rsidP="00807D8E">
      <w:pPr>
        <w:pStyle w:val="Default"/>
        <w:ind w:firstLine="567"/>
        <w:jc w:val="both"/>
        <w:rPr>
          <w:sz w:val="22"/>
          <w:szCs w:val="22"/>
          <w:lang w:val="id-ID"/>
        </w:rPr>
      </w:pPr>
      <w:r w:rsidRPr="00807D8E">
        <w:rPr>
          <w:sz w:val="22"/>
          <w:szCs w:val="22"/>
        </w:rPr>
        <w:t xml:space="preserve">Data </w:t>
      </w:r>
      <w:proofErr w:type="spellStart"/>
      <w:r w:rsidRPr="00807D8E">
        <w:rPr>
          <w:sz w:val="22"/>
          <w:szCs w:val="22"/>
        </w:rPr>
        <w:t>hasil</w:t>
      </w:r>
      <w:proofErr w:type="spellEnd"/>
      <w:r w:rsidRPr="00807D8E">
        <w:rPr>
          <w:sz w:val="22"/>
          <w:szCs w:val="22"/>
        </w:rPr>
        <w:t xml:space="preserve"> </w:t>
      </w:r>
      <w:proofErr w:type="spellStart"/>
      <w:r w:rsidRPr="00807D8E">
        <w:rPr>
          <w:sz w:val="22"/>
          <w:szCs w:val="22"/>
        </w:rPr>
        <w:t>pembuatan</w:t>
      </w:r>
      <w:proofErr w:type="spellEnd"/>
      <w:r w:rsidRPr="00807D8E">
        <w:rPr>
          <w:sz w:val="22"/>
          <w:szCs w:val="22"/>
        </w:rPr>
        <w:t xml:space="preserve"> </w:t>
      </w:r>
      <w:proofErr w:type="spellStart"/>
      <w:r w:rsidRPr="00807D8E">
        <w:rPr>
          <w:sz w:val="22"/>
          <w:szCs w:val="22"/>
        </w:rPr>
        <w:t>fraksi</w:t>
      </w:r>
      <w:proofErr w:type="spellEnd"/>
      <w:r w:rsidRPr="00807D8E">
        <w:rPr>
          <w:sz w:val="22"/>
          <w:szCs w:val="22"/>
        </w:rPr>
        <w:t xml:space="preserve"> </w:t>
      </w:r>
      <w:r w:rsidRPr="00807D8E">
        <w:rPr>
          <w:i/>
          <w:iCs/>
          <w:sz w:val="22"/>
          <w:szCs w:val="22"/>
        </w:rPr>
        <w:t>n</w:t>
      </w:r>
      <w:r w:rsidRPr="00807D8E">
        <w:rPr>
          <w:sz w:val="22"/>
          <w:szCs w:val="22"/>
        </w:rPr>
        <w:t>-</w:t>
      </w:r>
      <w:proofErr w:type="spellStart"/>
      <w:r w:rsidRPr="00807D8E">
        <w:rPr>
          <w:sz w:val="22"/>
          <w:szCs w:val="22"/>
        </w:rPr>
        <w:t>heksana</w:t>
      </w:r>
      <w:proofErr w:type="spellEnd"/>
      <w:r w:rsidRPr="00807D8E">
        <w:rPr>
          <w:sz w:val="22"/>
          <w:szCs w:val="22"/>
        </w:rPr>
        <w:t xml:space="preserve">, </w:t>
      </w:r>
      <w:proofErr w:type="spellStart"/>
      <w:r w:rsidRPr="00807D8E">
        <w:rPr>
          <w:sz w:val="22"/>
          <w:szCs w:val="22"/>
        </w:rPr>
        <w:t>etil</w:t>
      </w:r>
      <w:proofErr w:type="spellEnd"/>
      <w:r w:rsidRPr="00807D8E">
        <w:rPr>
          <w:sz w:val="22"/>
          <w:szCs w:val="22"/>
        </w:rPr>
        <w:t xml:space="preserve"> </w:t>
      </w:r>
      <w:proofErr w:type="spellStart"/>
      <w:r w:rsidRPr="00807D8E">
        <w:rPr>
          <w:sz w:val="22"/>
          <w:szCs w:val="22"/>
        </w:rPr>
        <w:t>asetat</w:t>
      </w:r>
      <w:proofErr w:type="spellEnd"/>
      <w:r w:rsidRPr="00807D8E">
        <w:rPr>
          <w:sz w:val="22"/>
          <w:szCs w:val="22"/>
        </w:rPr>
        <w:t xml:space="preserve"> dan air </w:t>
      </w:r>
      <w:proofErr w:type="spellStart"/>
      <w:r w:rsidRPr="00807D8E">
        <w:rPr>
          <w:sz w:val="22"/>
          <w:szCs w:val="22"/>
        </w:rPr>
        <w:t>umbi</w:t>
      </w:r>
      <w:proofErr w:type="spellEnd"/>
      <w:r w:rsidRPr="00807D8E">
        <w:rPr>
          <w:sz w:val="22"/>
          <w:szCs w:val="22"/>
        </w:rPr>
        <w:t xml:space="preserve"> </w:t>
      </w:r>
      <w:proofErr w:type="spellStart"/>
      <w:r w:rsidRPr="00807D8E">
        <w:rPr>
          <w:sz w:val="22"/>
          <w:szCs w:val="22"/>
        </w:rPr>
        <w:t>mentimun</w:t>
      </w:r>
      <w:proofErr w:type="spellEnd"/>
      <w:r w:rsidRPr="00807D8E">
        <w:rPr>
          <w:sz w:val="22"/>
          <w:szCs w:val="22"/>
        </w:rPr>
        <w:t xml:space="preserve"> papasan </w:t>
      </w:r>
      <w:proofErr w:type="spellStart"/>
      <w:r w:rsidRPr="00807D8E">
        <w:rPr>
          <w:sz w:val="22"/>
          <w:szCs w:val="22"/>
        </w:rPr>
        <w:t>dilihat</w:t>
      </w:r>
      <w:proofErr w:type="spellEnd"/>
      <w:r w:rsidRPr="00807D8E">
        <w:rPr>
          <w:sz w:val="22"/>
          <w:szCs w:val="22"/>
        </w:rPr>
        <w:t xml:space="preserve"> pada </w:t>
      </w:r>
      <w:proofErr w:type="spellStart"/>
      <w:r w:rsidRPr="00807D8E">
        <w:rPr>
          <w:sz w:val="22"/>
          <w:szCs w:val="22"/>
        </w:rPr>
        <w:t>tabel</w:t>
      </w:r>
      <w:proofErr w:type="spellEnd"/>
      <w:r w:rsidRPr="00807D8E">
        <w:rPr>
          <w:sz w:val="22"/>
          <w:szCs w:val="22"/>
        </w:rPr>
        <w:t xml:space="preserve"> </w:t>
      </w:r>
      <w:r w:rsidR="002628EC">
        <w:rPr>
          <w:sz w:val="22"/>
          <w:szCs w:val="22"/>
        </w:rPr>
        <w:t>4</w:t>
      </w:r>
      <w:r w:rsidRPr="00807D8E">
        <w:rPr>
          <w:sz w:val="22"/>
          <w:szCs w:val="22"/>
        </w:rPr>
        <w:t>.</w:t>
      </w:r>
    </w:p>
    <w:tbl>
      <w:tblPr>
        <w:tblW w:w="0" w:type="auto"/>
        <w:tblInd w:w="108" w:type="dxa"/>
        <w:tblLook w:val="04A0" w:firstRow="1" w:lastRow="0" w:firstColumn="1" w:lastColumn="0" w:noHBand="0" w:noVBand="1"/>
      </w:tblPr>
      <w:tblGrid>
        <w:gridCol w:w="1448"/>
        <w:gridCol w:w="962"/>
        <w:gridCol w:w="1002"/>
        <w:gridCol w:w="749"/>
      </w:tblGrid>
      <w:tr w:rsidR="00807D8E" w:rsidRPr="0016761B" w14:paraId="7F3F7848" w14:textId="77777777" w:rsidTr="00807D8E">
        <w:tc>
          <w:tcPr>
            <w:tcW w:w="1448" w:type="dxa"/>
            <w:tcBorders>
              <w:top w:val="single" w:sz="4" w:space="0" w:color="auto"/>
              <w:bottom w:val="single" w:sz="4" w:space="0" w:color="auto"/>
            </w:tcBorders>
          </w:tcPr>
          <w:p w14:paraId="4EFE4782" w14:textId="77777777" w:rsidR="00807D8E" w:rsidRPr="0016761B" w:rsidRDefault="00807D8E" w:rsidP="0047208E">
            <w:pPr>
              <w:pStyle w:val="ListParagraph"/>
              <w:spacing w:after="0" w:line="240" w:lineRule="auto"/>
              <w:ind w:left="0"/>
              <w:jc w:val="center"/>
              <w:rPr>
                <w:rFonts w:ascii="Times New Roman" w:hAnsi="Times New Roman"/>
                <w:b/>
                <w:sz w:val="20"/>
                <w:szCs w:val="20"/>
              </w:rPr>
            </w:pPr>
            <w:r w:rsidRPr="0016761B">
              <w:rPr>
                <w:rFonts w:ascii="Times New Roman" w:hAnsi="Times New Roman"/>
                <w:b/>
                <w:sz w:val="20"/>
                <w:szCs w:val="20"/>
              </w:rPr>
              <w:t>Berat ekstrak (g)</w:t>
            </w:r>
          </w:p>
        </w:tc>
        <w:tc>
          <w:tcPr>
            <w:tcW w:w="962" w:type="dxa"/>
            <w:tcBorders>
              <w:top w:val="single" w:sz="4" w:space="0" w:color="auto"/>
              <w:bottom w:val="single" w:sz="4" w:space="0" w:color="auto"/>
            </w:tcBorders>
          </w:tcPr>
          <w:p w14:paraId="0C0A2790" w14:textId="77777777" w:rsidR="00807D8E" w:rsidRPr="0016761B" w:rsidRDefault="00807D8E" w:rsidP="0047208E">
            <w:pPr>
              <w:pStyle w:val="ListParagraph"/>
              <w:spacing w:after="0" w:line="240" w:lineRule="auto"/>
              <w:ind w:left="0"/>
              <w:jc w:val="center"/>
              <w:rPr>
                <w:rFonts w:ascii="Times New Roman" w:hAnsi="Times New Roman"/>
                <w:b/>
                <w:sz w:val="20"/>
                <w:szCs w:val="20"/>
              </w:rPr>
            </w:pPr>
            <w:r w:rsidRPr="0016761B">
              <w:rPr>
                <w:rFonts w:ascii="Times New Roman" w:hAnsi="Times New Roman"/>
                <w:b/>
                <w:sz w:val="20"/>
                <w:szCs w:val="20"/>
              </w:rPr>
              <w:t>Berat fraksi n-heksan (g)</w:t>
            </w:r>
          </w:p>
        </w:tc>
        <w:tc>
          <w:tcPr>
            <w:tcW w:w="1002" w:type="dxa"/>
            <w:tcBorders>
              <w:top w:val="single" w:sz="4" w:space="0" w:color="auto"/>
              <w:bottom w:val="single" w:sz="4" w:space="0" w:color="auto"/>
            </w:tcBorders>
          </w:tcPr>
          <w:p w14:paraId="7C9C70E9" w14:textId="77777777" w:rsidR="00807D8E" w:rsidRPr="0016761B" w:rsidRDefault="00807D8E" w:rsidP="0047208E">
            <w:pPr>
              <w:pStyle w:val="ListParagraph"/>
              <w:spacing w:after="0" w:line="240" w:lineRule="auto"/>
              <w:ind w:left="0"/>
              <w:jc w:val="center"/>
              <w:rPr>
                <w:rFonts w:ascii="Times New Roman" w:hAnsi="Times New Roman"/>
                <w:b/>
                <w:sz w:val="20"/>
                <w:szCs w:val="20"/>
              </w:rPr>
            </w:pPr>
            <w:r w:rsidRPr="0016761B">
              <w:rPr>
                <w:rFonts w:ascii="Times New Roman" w:hAnsi="Times New Roman"/>
                <w:b/>
                <w:sz w:val="20"/>
                <w:szCs w:val="20"/>
              </w:rPr>
              <w:t>Berat fraksi etil asetat (g)</w:t>
            </w:r>
          </w:p>
        </w:tc>
        <w:tc>
          <w:tcPr>
            <w:tcW w:w="749" w:type="dxa"/>
            <w:tcBorders>
              <w:top w:val="single" w:sz="4" w:space="0" w:color="auto"/>
              <w:bottom w:val="single" w:sz="4" w:space="0" w:color="auto"/>
            </w:tcBorders>
          </w:tcPr>
          <w:p w14:paraId="18A4A44A" w14:textId="77777777" w:rsidR="00807D8E" w:rsidRPr="0016761B" w:rsidRDefault="00807D8E" w:rsidP="0047208E">
            <w:pPr>
              <w:pStyle w:val="ListParagraph"/>
              <w:spacing w:after="0" w:line="240" w:lineRule="auto"/>
              <w:ind w:left="0"/>
              <w:jc w:val="center"/>
              <w:rPr>
                <w:rFonts w:ascii="Times New Roman" w:hAnsi="Times New Roman"/>
                <w:b/>
                <w:sz w:val="20"/>
                <w:szCs w:val="20"/>
              </w:rPr>
            </w:pPr>
            <w:r w:rsidRPr="0016761B">
              <w:rPr>
                <w:rFonts w:ascii="Times New Roman" w:hAnsi="Times New Roman"/>
                <w:b/>
                <w:sz w:val="20"/>
                <w:szCs w:val="20"/>
              </w:rPr>
              <w:t>Berat fraksi air (g)</w:t>
            </w:r>
          </w:p>
        </w:tc>
      </w:tr>
      <w:tr w:rsidR="00807D8E" w:rsidRPr="0016761B" w14:paraId="0D104DCF" w14:textId="77777777" w:rsidTr="00807D8E">
        <w:tc>
          <w:tcPr>
            <w:tcW w:w="1448" w:type="dxa"/>
            <w:tcBorders>
              <w:top w:val="single" w:sz="4" w:space="0" w:color="auto"/>
            </w:tcBorders>
          </w:tcPr>
          <w:p w14:paraId="40F65459" w14:textId="77777777" w:rsidR="00807D8E" w:rsidRPr="0016761B" w:rsidRDefault="00807D8E" w:rsidP="0047208E">
            <w:pPr>
              <w:pStyle w:val="ListParagraph"/>
              <w:spacing w:after="0" w:line="240" w:lineRule="auto"/>
              <w:ind w:left="0"/>
              <w:jc w:val="center"/>
              <w:rPr>
                <w:rFonts w:ascii="Times New Roman" w:hAnsi="Times New Roman"/>
                <w:sz w:val="20"/>
                <w:szCs w:val="20"/>
              </w:rPr>
            </w:pPr>
            <w:r w:rsidRPr="0016761B">
              <w:rPr>
                <w:rFonts w:ascii="Times New Roman" w:hAnsi="Times New Roman"/>
                <w:sz w:val="20"/>
                <w:szCs w:val="20"/>
              </w:rPr>
              <w:t>40</w:t>
            </w:r>
          </w:p>
        </w:tc>
        <w:tc>
          <w:tcPr>
            <w:tcW w:w="962" w:type="dxa"/>
            <w:tcBorders>
              <w:top w:val="single" w:sz="4" w:space="0" w:color="auto"/>
            </w:tcBorders>
          </w:tcPr>
          <w:p w14:paraId="450EAD47" w14:textId="77777777" w:rsidR="00807D8E" w:rsidRPr="0016761B" w:rsidRDefault="00807D8E" w:rsidP="0047208E">
            <w:pPr>
              <w:pStyle w:val="ListParagraph"/>
              <w:spacing w:after="0" w:line="240" w:lineRule="auto"/>
              <w:ind w:left="0"/>
              <w:jc w:val="center"/>
              <w:rPr>
                <w:rFonts w:ascii="Times New Roman" w:hAnsi="Times New Roman"/>
                <w:sz w:val="20"/>
                <w:szCs w:val="20"/>
              </w:rPr>
            </w:pPr>
            <w:r w:rsidRPr="0016761B">
              <w:rPr>
                <w:rFonts w:ascii="Times New Roman" w:hAnsi="Times New Roman"/>
                <w:sz w:val="20"/>
                <w:szCs w:val="20"/>
              </w:rPr>
              <w:t>10,35</w:t>
            </w:r>
          </w:p>
        </w:tc>
        <w:tc>
          <w:tcPr>
            <w:tcW w:w="1002" w:type="dxa"/>
            <w:tcBorders>
              <w:top w:val="single" w:sz="4" w:space="0" w:color="auto"/>
            </w:tcBorders>
          </w:tcPr>
          <w:p w14:paraId="5F1A598D" w14:textId="77777777" w:rsidR="00807D8E" w:rsidRPr="0016761B" w:rsidRDefault="00807D8E" w:rsidP="0047208E">
            <w:pPr>
              <w:pStyle w:val="ListParagraph"/>
              <w:spacing w:after="0" w:line="240" w:lineRule="auto"/>
              <w:ind w:left="0"/>
              <w:jc w:val="center"/>
              <w:rPr>
                <w:rFonts w:ascii="Times New Roman" w:hAnsi="Times New Roman"/>
                <w:sz w:val="20"/>
                <w:szCs w:val="20"/>
              </w:rPr>
            </w:pPr>
            <w:r w:rsidRPr="0016761B">
              <w:rPr>
                <w:rFonts w:ascii="Times New Roman" w:hAnsi="Times New Roman"/>
                <w:sz w:val="20"/>
                <w:szCs w:val="20"/>
              </w:rPr>
              <w:t>6,21</w:t>
            </w:r>
          </w:p>
        </w:tc>
        <w:tc>
          <w:tcPr>
            <w:tcW w:w="749" w:type="dxa"/>
            <w:tcBorders>
              <w:top w:val="single" w:sz="4" w:space="0" w:color="auto"/>
            </w:tcBorders>
          </w:tcPr>
          <w:p w14:paraId="10EA717C" w14:textId="77777777" w:rsidR="00807D8E" w:rsidRPr="0016761B" w:rsidRDefault="00807D8E" w:rsidP="0047208E">
            <w:pPr>
              <w:pStyle w:val="ListParagraph"/>
              <w:spacing w:after="0" w:line="240" w:lineRule="auto"/>
              <w:ind w:left="0"/>
              <w:jc w:val="center"/>
              <w:rPr>
                <w:rFonts w:ascii="Times New Roman" w:hAnsi="Times New Roman"/>
                <w:sz w:val="20"/>
                <w:szCs w:val="20"/>
              </w:rPr>
            </w:pPr>
            <w:r w:rsidRPr="0016761B">
              <w:rPr>
                <w:rFonts w:ascii="Times New Roman" w:hAnsi="Times New Roman"/>
                <w:sz w:val="20"/>
                <w:szCs w:val="20"/>
              </w:rPr>
              <w:t>12,37</w:t>
            </w:r>
          </w:p>
        </w:tc>
      </w:tr>
      <w:tr w:rsidR="00807D8E" w:rsidRPr="0016761B" w14:paraId="7A389EB1" w14:textId="77777777" w:rsidTr="00807D8E">
        <w:tc>
          <w:tcPr>
            <w:tcW w:w="1448" w:type="dxa"/>
            <w:tcBorders>
              <w:bottom w:val="single" w:sz="4" w:space="0" w:color="auto"/>
            </w:tcBorders>
          </w:tcPr>
          <w:p w14:paraId="4585B4AC" w14:textId="77777777" w:rsidR="00807D8E" w:rsidRPr="0016761B" w:rsidRDefault="00807D8E" w:rsidP="0047208E">
            <w:pPr>
              <w:pStyle w:val="ListParagraph"/>
              <w:spacing w:after="0" w:line="240" w:lineRule="auto"/>
              <w:ind w:left="0"/>
              <w:jc w:val="center"/>
              <w:rPr>
                <w:rFonts w:ascii="Times New Roman" w:hAnsi="Times New Roman"/>
                <w:b/>
                <w:sz w:val="20"/>
                <w:szCs w:val="20"/>
              </w:rPr>
            </w:pPr>
            <w:r w:rsidRPr="0016761B">
              <w:rPr>
                <w:rFonts w:ascii="Times New Roman" w:hAnsi="Times New Roman"/>
                <w:b/>
                <w:sz w:val="20"/>
                <w:szCs w:val="20"/>
              </w:rPr>
              <w:t>% rendemen</w:t>
            </w:r>
          </w:p>
        </w:tc>
        <w:tc>
          <w:tcPr>
            <w:tcW w:w="962" w:type="dxa"/>
            <w:tcBorders>
              <w:bottom w:val="single" w:sz="4" w:space="0" w:color="auto"/>
            </w:tcBorders>
          </w:tcPr>
          <w:p w14:paraId="35710659" w14:textId="77777777" w:rsidR="00807D8E" w:rsidRPr="0016761B" w:rsidRDefault="00807D8E" w:rsidP="0047208E">
            <w:pPr>
              <w:pStyle w:val="ListParagraph"/>
              <w:spacing w:after="0" w:line="240" w:lineRule="auto"/>
              <w:ind w:left="0"/>
              <w:jc w:val="center"/>
              <w:rPr>
                <w:rFonts w:ascii="Times New Roman" w:hAnsi="Times New Roman"/>
                <w:sz w:val="20"/>
                <w:szCs w:val="20"/>
              </w:rPr>
            </w:pPr>
            <w:r w:rsidRPr="0016761B">
              <w:rPr>
                <w:rFonts w:ascii="Times New Roman" w:hAnsi="Times New Roman"/>
                <w:sz w:val="20"/>
                <w:szCs w:val="20"/>
              </w:rPr>
              <w:t>25,87</w:t>
            </w:r>
          </w:p>
        </w:tc>
        <w:tc>
          <w:tcPr>
            <w:tcW w:w="1002" w:type="dxa"/>
            <w:tcBorders>
              <w:bottom w:val="single" w:sz="4" w:space="0" w:color="auto"/>
            </w:tcBorders>
          </w:tcPr>
          <w:p w14:paraId="4C0D5255" w14:textId="77777777" w:rsidR="00807D8E" w:rsidRPr="0016761B" w:rsidRDefault="00807D8E" w:rsidP="0047208E">
            <w:pPr>
              <w:pStyle w:val="ListParagraph"/>
              <w:spacing w:after="0" w:line="240" w:lineRule="auto"/>
              <w:ind w:left="0"/>
              <w:jc w:val="center"/>
              <w:rPr>
                <w:rFonts w:ascii="Times New Roman" w:hAnsi="Times New Roman"/>
                <w:sz w:val="20"/>
                <w:szCs w:val="20"/>
              </w:rPr>
            </w:pPr>
            <w:r w:rsidRPr="0016761B">
              <w:rPr>
                <w:rFonts w:ascii="Times New Roman" w:hAnsi="Times New Roman"/>
                <w:sz w:val="20"/>
                <w:szCs w:val="20"/>
              </w:rPr>
              <w:t>15,52</w:t>
            </w:r>
          </w:p>
        </w:tc>
        <w:tc>
          <w:tcPr>
            <w:tcW w:w="749" w:type="dxa"/>
            <w:tcBorders>
              <w:bottom w:val="single" w:sz="4" w:space="0" w:color="auto"/>
            </w:tcBorders>
          </w:tcPr>
          <w:p w14:paraId="361C6417" w14:textId="77777777" w:rsidR="00807D8E" w:rsidRPr="0016761B" w:rsidRDefault="00807D8E" w:rsidP="0047208E">
            <w:pPr>
              <w:pStyle w:val="ListParagraph"/>
              <w:spacing w:after="0" w:line="240" w:lineRule="auto"/>
              <w:ind w:left="0"/>
              <w:jc w:val="center"/>
              <w:rPr>
                <w:rFonts w:ascii="Times New Roman" w:hAnsi="Times New Roman"/>
                <w:sz w:val="20"/>
                <w:szCs w:val="20"/>
              </w:rPr>
            </w:pPr>
            <w:r w:rsidRPr="0016761B">
              <w:rPr>
                <w:rFonts w:ascii="Times New Roman" w:hAnsi="Times New Roman"/>
                <w:sz w:val="20"/>
                <w:szCs w:val="20"/>
              </w:rPr>
              <w:t>30,92</w:t>
            </w:r>
          </w:p>
        </w:tc>
      </w:tr>
    </w:tbl>
    <w:p w14:paraId="37F5A1F4" w14:textId="6552DA4A" w:rsidR="003742E2" w:rsidRDefault="003742E2" w:rsidP="003742E2">
      <w:pPr>
        <w:rPr>
          <w:lang w:val="id-ID"/>
        </w:rPr>
      </w:pPr>
    </w:p>
    <w:p w14:paraId="368D421E" w14:textId="007192A6" w:rsidR="003742E2" w:rsidRDefault="00807D8E" w:rsidP="00807D8E">
      <w:pPr>
        <w:ind w:firstLine="0"/>
        <w:rPr>
          <w:rFonts w:ascii="Times New Roman" w:hAnsi="Times New Roman"/>
          <w:b/>
          <w:bCs/>
          <w:sz w:val="22"/>
          <w:lang w:val="en-US"/>
        </w:rPr>
      </w:pPr>
      <w:r>
        <w:rPr>
          <w:rFonts w:ascii="Times New Roman" w:hAnsi="Times New Roman"/>
          <w:b/>
          <w:bCs/>
          <w:sz w:val="22"/>
          <w:lang w:val="en-US"/>
        </w:rPr>
        <w:lastRenderedPageBreak/>
        <w:t xml:space="preserve">Hasil </w:t>
      </w:r>
      <w:proofErr w:type="spellStart"/>
      <w:r>
        <w:rPr>
          <w:rFonts w:ascii="Times New Roman" w:hAnsi="Times New Roman"/>
          <w:b/>
          <w:bCs/>
          <w:sz w:val="22"/>
          <w:lang w:val="en-US"/>
        </w:rPr>
        <w:t>Pengujian</w:t>
      </w:r>
      <w:proofErr w:type="spellEnd"/>
      <w:r>
        <w:rPr>
          <w:rFonts w:ascii="Times New Roman" w:hAnsi="Times New Roman"/>
          <w:b/>
          <w:bCs/>
          <w:sz w:val="22"/>
          <w:lang w:val="en-US"/>
        </w:rPr>
        <w:t xml:space="preserve"> </w:t>
      </w:r>
      <w:proofErr w:type="spellStart"/>
      <w:r>
        <w:rPr>
          <w:rFonts w:ascii="Times New Roman" w:hAnsi="Times New Roman"/>
          <w:b/>
          <w:bCs/>
          <w:sz w:val="22"/>
          <w:lang w:val="en-US"/>
        </w:rPr>
        <w:t>Sitotoksik</w:t>
      </w:r>
      <w:proofErr w:type="spellEnd"/>
    </w:p>
    <w:p w14:paraId="2013A247" w14:textId="36B2AF3D" w:rsidR="00807D8E" w:rsidRDefault="005E0023" w:rsidP="005E0023">
      <w:pPr>
        <w:ind w:firstLine="567"/>
        <w:rPr>
          <w:rFonts w:ascii="Times New Roman" w:hAnsi="Times New Roman"/>
          <w:sz w:val="24"/>
          <w:szCs w:val="24"/>
        </w:rPr>
      </w:pPr>
      <w:r w:rsidRPr="005E0023">
        <w:rPr>
          <w:rFonts w:ascii="Times New Roman" w:hAnsi="Times New Roman"/>
          <w:sz w:val="22"/>
        </w:rPr>
        <w:t xml:space="preserve">Pada </w:t>
      </w:r>
      <w:proofErr w:type="spellStart"/>
      <w:r w:rsidRPr="005E0023">
        <w:rPr>
          <w:rFonts w:ascii="Times New Roman" w:hAnsi="Times New Roman"/>
          <w:sz w:val="22"/>
        </w:rPr>
        <w:t>penelitian</w:t>
      </w:r>
      <w:proofErr w:type="spellEnd"/>
      <w:r w:rsidRPr="005E0023">
        <w:rPr>
          <w:rFonts w:ascii="Times New Roman" w:hAnsi="Times New Roman"/>
          <w:sz w:val="22"/>
        </w:rPr>
        <w:t xml:space="preserve"> </w:t>
      </w:r>
      <w:proofErr w:type="spellStart"/>
      <w:r w:rsidRPr="005E0023">
        <w:rPr>
          <w:rFonts w:ascii="Times New Roman" w:hAnsi="Times New Roman"/>
          <w:sz w:val="22"/>
        </w:rPr>
        <w:t>ini</w:t>
      </w:r>
      <w:proofErr w:type="spellEnd"/>
      <w:r w:rsidRPr="005E0023">
        <w:rPr>
          <w:rFonts w:ascii="Times New Roman" w:hAnsi="Times New Roman"/>
          <w:sz w:val="22"/>
        </w:rPr>
        <w:t xml:space="preserve"> </w:t>
      </w:r>
      <w:proofErr w:type="spellStart"/>
      <w:r w:rsidRPr="005E0023">
        <w:rPr>
          <w:rFonts w:ascii="Times New Roman" w:hAnsi="Times New Roman"/>
          <w:sz w:val="22"/>
        </w:rPr>
        <w:t>jumlah</w:t>
      </w:r>
      <w:proofErr w:type="spellEnd"/>
      <w:r w:rsidRPr="005E0023">
        <w:rPr>
          <w:rFonts w:ascii="Times New Roman" w:hAnsi="Times New Roman"/>
          <w:sz w:val="22"/>
        </w:rPr>
        <w:t xml:space="preserve"> </w:t>
      </w:r>
      <w:proofErr w:type="spellStart"/>
      <w:r w:rsidRPr="005E0023">
        <w:rPr>
          <w:rFonts w:ascii="Times New Roman" w:hAnsi="Times New Roman"/>
          <w:sz w:val="22"/>
        </w:rPr>
        <w:t>sel</w:t>
      </w:r>
      <w:proofErr w:type="spellEnd"/>
      <w:r w:rsidRPr="005E0023">
        <w:rPr>
          <w:rFonts w:ascii="Times New Roman" w:hAnsi="Times New Roman"/>
          <w:sz w:val="22"/>
        </w:rPr>
        <w:t xml:space="preserve"> </w:t>
      </w:r>
      <w:proofErr w:type="spellStart"/>
      <w:r w:rsidRPr="005E0023">
        <w:rPr>
          <w:rFonts w:ascii="Times New Roman" w:hAnsi="Times New Roman"/>
          <w:sz w:val="22"/>
        </w:rPr>
        <w:t>kanker</w:t>
      </w:r>
      <w:proofErr w:type="spellEnd"/>
      <w:r w:rsidRPr="005E0023">
        <w:rPr>
          <w:rFonts w:ascii="Times New Roman" w:hAnsi="Times New Roman"/>
          <w:sz w:val="22"/>
        </w:rPr>
        <w:t xml:space="preserve"> </w:t>
      </w:r>
      <w:proofErr w:type="spellStart"/>
      <w:r w:rsidRPr="005E0023">
        <w:rPr>
          <w:rFonts w:ascii="Times New Roman" w:hAnsi="Times New Roman"/>
          <w:sz w:val="22"/>
        </w:rPr>
        <w:t>hidup</w:t>
      </w:r>
      <w:proofErr w:type="spellEnd"/>
      <w:r w:rsidRPr="005E0023">
        <w:rPr>
          <w:rFonts w:ascii="Times New Roman" w:hAnsi="Times New Roman"/>
          <w:sz w:val="22"/>
        </w:rPr>
        <w:t xml:space="preserve"> </w:t>
      </w:r>
      <w:proofErr w:type="spellStart"/>
      <w:r w:rsidRPr="005E0023">
        <w:rPr>
          <w:rFonts w:ascii="Times New Roman" w:hAnsi="Times New Roman"/>
          <w:sz w:val="22"/>
        </w:rPr>
        <w:t>dalam</w:t>
      </w:r>
      <w:proofErr w:type="spellEnd"/>
      <w:r w:rsidRPr="005E0023">
        <w:rPr>
          <w:rFonts w:ascii="Times New Roman" w:hAnsi="Times New Roman"/>
          <w:sz w:val="22"/>
        </w:rPr>
        <w:t xml:space="preserve"> </w:t>
      </w:r>
      <w:proofErr w:type="spellStart"/>
      <w:r w:rsidRPr="005E0023">
        <w:rPr>
          <w:rFonts w:ascii="Times New Roman" w:hAnsi="Times New Roman"/>
          <w:sz w:val="22"/>
        </w:rPr>
        <w:t>suspensi</w:t>
      </w:r>
      <w:proofErr w:type="spellEnd"/>
      <w:r w:rsidRPr="005E0023">
        <w:rPr>
          <w:rFonts w:ascii="Times New Roman" w:hAnsi="Times New Roman"/>
          <w:sz w:val="22"/>
        </w:rPr>
        <w:t xml:space="preserve"> yang </w:t>
      </w:r>
      <w:proofErr w:type="spellStart"/>
      <w:r w:rsidRPr="005E0023">
        <w:rPr>
          <w:rFonts w:ascii="Times New Roman" w:hAnsi="Times New Roman"/>
          <w:sz w:val="22"/>
        </w:rPr>
        <w:t>digunakan</w:t>
      </w:r>
      <w:proofErr w:type="spellEnd"/>
      <w:r w:rsidRPr="005E0023">
        <w:rPr>
          <w:rFonts w:ascii="Times New Roman" w:hAnsi="Times New Roman"/>
          <w:b/>
          <w:i/>
          <w:sz w:val="22"/>
        </w:rPr>
        <w:t xml:space="preserve"> </w:t>
      </w:r>
      <w:proofErr w:type="spellStart"/>
      <w:r w:rsidRPr="005E0023">
        <w:rPr>
          <w:rFonts w:ascii="Times New Roman" w:hAnsi="Times New Roman"/>
          <w:sz w:val="22"/>
        </w:rPr>
        <w:t>dalam</w:t>
      </w:r>
      <w:proofErr w:type="spellEnd"/>
      <w:r w:rsidRPr="005E0023">
        <w:rPr>
          <w:rFonts w:ascii="Times New Roman" w:hAnsi="Times New Roman"/>
          <w:sz w:val="22"/>
        </w:rPr>
        <w:t xml:space="preserve"> kultur </w:t>
      </w:r>
      <w:proofErr w:type="spellStart"/>
      <w:r w:rsidRPr="005E0023">
        <w:rPr>
          <w:rFonts w:ascii="Times New Roman" w:hAnsi="Times New Roman"/>
          <w:sz w:val="22"/>
        </w:rPr>
        <w:t>adalah</w:t>
      </w:r>
      <w:proofErr w:type="spellEnd"/>
      <w:r w:rsidRPr="005E0023">
        <w:rPr>
          <w:rFonts w:ascii="Times New Roman" w:hAnsi="Times New Roman"/>
          <w:sz w:val="22"/>
        </w:rPr>
        <w:t xml:space="preserve"> 99,75 x 10</w:t>
      </w:r>
      <w:r w:rsidRPr="005E0023">
        <w:rPr>
          <w:rFonts w:ascii="Times New Roman" w:hAnsi="Times New Roman"/>
          <w:sz w:val="22"/>
          <w:vertAlign w:val="superscript"/>
        </w:rPr>
        <w:t>4</w:t>
      </w:r>
      <w:r w:rsidRPr="005E0023">
        <w:rPr>
          <w:rFonts w:ascii="Times New Roman" w:hAnsi="Times New Roman"/>
          <w:sz w:val="22"/>
        </w:rPr>
        <w:t xml:space="preserve"> </w:t>
      </w:r>
      <w:proofErr w:type="spellStart"/>
      <w:r w:rsidRPr="005E0023">
        <w:rPr>
          <w:rFonts w:ascii="Times New Roman" w:hAnsi="Times New Roman"/>
          <w:sz w:val="22"/>
        </w:rPr>
        <w:t>sel</w:t>
      </w:r>
      <w:proofErr w:type="spellEnd"/>
      <w:r w:rsidRPr="005E0023">
        <w:rPr>
          <w:rFonts w:ascii="Times New Roman" w:hAnsi="Times New Roman"/>
          <w:sz w:val="22"/>
        </w:rPr>
        <w:t xml:space="preserve">/ml. </w:t>
      </w:r>
      <w:proofErr w:type="spellStart"/>
      <w:r w:rsidRPr="005E0023">
        <w:rPr>
          <w:rFonts w:ascii="Times New Roman" w:hAnsi="Times New Roman"/>
          <w:sz w:val="22"/>
        </w:rPr>
        <w:t>Sedangkan</w:t>
      </w:r>
      <w:proofErr w:type="spellEnd"/>
      <w:r w:rsidRPr="005E0023">
        <w:rPr>
          <w:rFonts w:ascii="Times New Roman" w:hAnsi="Times New Roman"/>
          <w:sz w:val="22"/>
        </w:rPr>
        <w:t xml:space="preserve"> </w:t>
      </w:r>
      <w:proofErr w:type="spellStart"/>
      <w:r w:rsidRPr="005E0023">
        <w:rPr>
          <w:rFonts w:ascii="Times New Roman" w:hAnsi="Times New Roman"/>
          <w:sz w:val="22"/>
        </w:rPr>
        <w:t>jumlah</w:t>
      </w:r>
      <w:proofErr w:type="spellEnd"/>
      <w:r w:rsidRPr="005E0023">
        <w:rPr>
          <w:rFonts w:ascii="Times New Roman" w:hAnsi="Times New Roman"/>
          <w:sz w:val="22"/>
        </w:rPr>
        <w:t xml:space="preserve"> </w:t>
      </w:r>
      <w:proofErr w:type="spellStart"/>
      <w:r w:rsidRPr="005E0023">
        <w:rPr>
          <w:rFonts w:ascii="Times New Roman" w:hAnsi="Times New Roman"/>
          <w:sz w:val="22"/>
        </w:rPr>
        <w:t>sel</w:t>
      </w:r>
      <w:proofErr w:type="spellEnd"/>
      <w:r w:rsidRPr="005E0023">
        <w:rPr>
          <w:rFonts w:ascii="Times New Roman" w:hAnsi="Times New Roman"/>
          <w:sz w:val="22"/>
        </w:rPr>
        <w:t xml:space="preserve"> VERO </w:t>
      </w:r>
      <w:proofErr w:type="spellStart"/>
      <w:r w:rsidRPr="005E0023">
        <w:rPr>
          <w:rFonts w:ascii="Times New Roman" w:hAnsi="Times New Roman"/>
          <w:sz w:val="22"/>
        </w:rPr>
        <w:t>hidup</w:t>
      </w:r>
      <w:proofErr w:type="spellEnd"/>
      <w:r w:rsidRPr="005E0023">
        <w:rPr>
          <w:rFonts w:ascii="Times New Roman" w:hAnsi="Times New Roman"/>
          <w:sz w:val="22"/>
        </w:rPr>
        <w:t xml:space="preserve"> </w:t>
      </w:r>
      <w:proofErr w:type="spellStart"/>
      <w:r w:rsidRPr="005E0023">
        <w:rPr>
          <w:rFonts w:ascii="Times New Roman" w:hAnsi="Times New Roman"/>
          <w:sz w:val="22"/>
        </w:rPr>
        <w:t>dalam</w:t>
      </w:r>
      <w:proofErr w:type="spellEnd"/>
      <w:r w:rsidRPr="005E0023">
        <w:rPr>
          <w:rFonts w:ascii="Times New Roman" w:hAnsi="Times New Roman"/>
          <w:sz w:val="22"/>
        </w:rPr>
        <w:t xml:space="preserve"> </w:t>
      </w:r>
      <w:proofErr w:type="spellStart"/>
      <w:r w:rsidRPr="005E0023">
        <w:rPr>
          <w:rFonts w:ascii="Times New Roman" w:hAnsi="Times New Roman"/>
          <w:sz w:val="22"/>
        </w:rPr>
        <w:t>suspensi</w:t>
      </w:r>
      <w:proofErr w:type="spellEnd"/>
      <w:r w:rsidRPr="005E0023">
        <w:rPr>
          <w:rFonts w:ascii="Times New Roman" w:hAnsi="Times New Roman"/>
          <w:sz w:val="22"/>
        </w:rPr>
        <w:t xml:space="preserve"> yang </w:t>
      </w:r>
      <w:proofErr w:type="spellStart"/>
      <w:r w:rsidRPr="005E0023">
        <w:rPr>
          <w:rFonts w:ascii="Times New Roman" w:hAnsi="Times New Roman"/>
          <w:sz w:val="22"/>
        </w:rPr>
        <w:t>digunakan</w:t>
      </w:r>
      <w:proofErr w:type="spellEnd"/>
      <w:r w:rsidRPr="005E0023">
        <w:rPr>
          <w:rFonts w:ascii="Times New Roman" w:hAnsi="Times New Roman"/>
          <w:b/>
          <w:i/>
          <w:sz w:val="22"/>
        </w:rPr>
        <w:t xml:space="preserve"> </w:t>
      </w:r>
      <w:proofErr w:type="spellStart"/>
      <w:r w:rsidRPr="005E0023">
        <w:rPr>
          <w:rFonts w:ascii="Times New Roman" w:hAnsi="Times New Roman"/>
          <w:sz w:val="22"/>
        </w:rPr>
        <w:t>dalam</w:t>
      </w:r>
      <w:proofErr w:type="spellEnd"/>
      <w:r w:rsidRPr="005E0023">
        <w:rPr>
          <w:rFonts w:ascii="Times New Roman" w:hAnsi="Times New Roman"/>
          <w:sz w:val="22"/>
        </w:rPr>
        <w:t xml:space="preserve"> kultur </w:t>
      </w:r>
      <w:proofErr w:type="spellStart"/>
      <w:r w:rsidRPr="005E0023">
        <w:rPr>
          <w:rFonts w:ascii="Times New Roman" w:hAnsi="Times New Roman"/>
          <w:sz w:val="22"/>
        </w:rPr>
        <w:t>adalah</w:t>
      </w:r>
      <w:proofErr w:type="spellEnd"/>
      <w:r w:rsidRPr="005E0023">
        <w:rPr>
          <w:rFonts w:ascii="Times New Roman" w:hAnsi="Times New Roman"/>
          <w:sz w:val="22"/>
        </w:rPr>
        <w:t xml:space="preserve"> 102,5 x 10</w:t>
      </w:r>
      <w:r w:rsidRPr="005E0023">
        <w:rPr>
          <w:rFonts w:ascii="Times New Roman" w:hAnsi="Times New Roman"/>
          <w:sz w:val="22"/>
          <w:vertAlign w:val="superscript"/>
        </w:rPr>
        <w:t>4</w:t>
      </w:r>
      <w:r w:rsidRPr="005E0023">
        <w:rPr>
          <w:rFonts w:ascii="Times New Roman" w:hAnsi="Times New Roman"/>
          <w:sz w:val="22"/>
        </w:rPr>
        <w:t xml:space="preserve"> </w:t>
      </w:r>
      <w:proofErr w:type="spellStart"/>
      <w:r w:rsidRPr="005E0023">
        <w:rPr>
          <w:rFonts w:ascii="Times New Roman" w:hAnsi="Times New Roman"/>
          <w:sz w:val="22"/>
        </w:rPr>
        <w:t>sel</w:t>
      </w:r>
      <w:proofErr w:type="spellEnd"/>
      <w:r w:rsidRPr="005E0023">
        <w:rPr>
          <w:rFonts w:ascii="Times New Roman" w:hAnsi="Times New Roman"/>
          <w:sz w:val="22"/>
        </w:rPr>
        <w:t xml:space="preserve">/ml. </w:t>
      </w:r>
      <w:proofErr w:type="spellStart"/>
      <w:r w:rsidRPr="005E0023">
        <w:rPr>
          <w:rFonts w:ascii="Times New Roman" w:hAnsi="Times New Roman"/>
          <w:sz w:val="22"/>
        </w:rPr>
        <w:t>Perhitungan</w:t>
      </w:r>
      <w:proofErr w:type="spellEnd"/>
      <w:r w:rsidRPr="005E0023">
        <w:rPr>
          <w:rFonts w:ascii="Times New Roman" w:hAnsi="Times New Roman"/>
          <w:sz w:val="22"/>
        </w:rPr>
        <w:t xml:space="preserve"> </w:t>
      </w:r>
      <w:proofErr w:type="spellStart"/>
      <w:r w:rsidRPr="005E0023">
        <w:rPr>
          <w:rFonts w:ascii="Times New Roman" w:hAnsi="Times New Roman"/>
          <w:sz w:val="22"/>
        </w:rPr>
        <w:t>pemanenan</w:t>
      </w:r>
      <w:proofErr w:type="spellEnd"/>
      <w:r w:rsidRPr="005E0023">
        <w:rPr>
          <w:rFonts w:ascii="Times New Roman" w:hAnsi="Times New Roman"/>
          <w:sz w:val="22"/>
        </w:rPr>
        <w:t xml:space="preserve"> </w:t>
      </w:r>
      <w:proofErr w:type="spellStart"/>
      <w:r w:rsidRPr="005E0023">
        <w:rPr>
          <w:rFonts w:ascii="Times New Roman" w:hAnsi="Times New Roman"/>
          <w:sz w:val="22"/>
        </w:rPr>
        <w:t>sel</w:t>
      </w:r>
      <w:proofErr w:type="spellEnd"/>
      <w:r w:rsidRPr="005E0023">
        <w:rPr>
          <w:rFonts w:ascii="Times New Roman" w:hAnsi="Times New Roman"/>
          <w:sz w:val="22"/>
        </w:rPr>
        <w:t xml:space="preserve"> </w:t>
      </w:r>
      <w:proofErr w:type="spellStart"/>
      <w:r w:rsidRPr="005E0023">
        <w:rPr>
          <w:rFonts w:ascii="Times New Roman" w:hAnsi="Times New Roman"/>
          <w:sz w:val="22"/>
        </w:rPr>
        <w:t>kanker</w:t>
      </w:r>
      <w:proofErr w:type="spellEnd"/>
      <w:r w:rsidRPr="005E0023">
        <w:rPr>
          <w:rFonts w:ascii="Times New Roman" w:hAnsi="Times New Roman"/>
          <w:sz w:val="22"/>
        </w:rPr>
        <w:t xml:space="preserve"> </w:t>
      </w:r>
      <w:proofErr w:type="spellStart"/>
      <w:r w:rsidRPr="005E0023">
        <w:rPr>
          <w:rFonts w:ascii="Times New Roman" w:hAnsi="Times New Roman"/>
          <w:sz w:val="22"/>
        </w:rPr>
        <w:t>payudara</w:t>
      </w:r>
      <w:proofErr w:type="spellEnd"/>
      <w:r w:rsidRPr="005E0023">
        <w:rPr>
          <w:rFonts w:ascii="Times New Roman" w:hAnsi="Times New Roman"/>
          <w:sz w:val="22"/>
        </w:rPr>
        <w:t xml:space="preserve"> T47D dan </w:t>
      </w:r>
      <w:proofErr w:type="spellStart"/>
      <w:r w:rsidRPr="005E0023">
        <w:rPr>
          <w:rFonts w:ascii="Times New Roman" w:hAnsi="Times New Roman"/>
          <w:sz w:val="22"/>
        </w:rPr>
        <w:t>sel</w:t>
      </w:r>
      <w:proofErr w:type="spellEnd"/>
      <w:r w:rsidRPr="005E0023">
        <w:rPr>
          <w:rFonts w:ascii="Times New Roman" w:hAnsi="Times New Roman"/>
          <w:sz w:val="22"/>
        </w:rPr>
        <w:t xml:space="preserve"> VERO </w:t>
      </w:r>
      <w:proofErr w:type="spellStart"/>
      <w:r w:rsidRPr="005E0023">
        <w:rPr>
          <w:rFonts w:ascii="Times New Roman" w:hAnsi="Times New Roman"/>
          <w:sz w:val="22"/>
        </w:rPr>
        <w:t>dapat</w:t>
      </w:r>
      <w:proofErr w:type="spellEnd"/>
      <w:r w:rsidRPr="005E0023">
        <w:rPr>
          <w:rFonts w:ascii="Times New Roman" w:hAnsi="Times New Roman"/>
          <w:sz w:val="22"/>
        </w:rPr>
        <w:t xml:space="preserve"> </w:t>
      </w:r>
      <w:proofErr w:type="spellStart"/>
      <w:r w:rsidRPr="005E0023">
        <w:rPr>
          <w:rFonts w:ascii="Times New Roman" w:hAnsi="Times New Roman"/>
          <w:sz w:val="22"/>
        </w:rPr>
        <w:t>dilihat</w:t>
      </w:r>
      <w:proofErr w:type="spellEnd"/>
      <w:r w:rsidRPr="005E0023">
        <w:rPr>
          <w:rFonts w:ascii="Times New Roman" w:hAnsi="Times New Roman"/>
          <w:sz w:val="22"/>
        </w:rPr>
        <w:t xml:space="preserve"> pada </w:t>
      </w:r>
      <w:proofErr w:type="spellStart"/>
      <w:r w:rsidRPr="005E0023">
        <w:rPr>
          <w:rFonts w:ascii="Times New Roman" w:hAnsi="Times New Roman"/>
          <w:sz w:val="22"/>
        </w:rPr>
        <w:t>lampiran</w:t>
      </w:r>
      <w:proofErr w:type="spellEnd"/>
      <w:r w:rsidRPr="005E0023">
        <w:rPr>
          <w:rFonts w:ascii="Times New Roman" w:hAnsi="Times New Roman"/>
          <w:sz w:val="22"/>
        </w:rPr>
        <w:t xml:space="preserve"> 6. </w:t>
      </w:r>
      <w:proofErr w:type="spellStart"/>
      <w:r w:rsidRPr="005E0023">
        <w:rPr>
          <w:rFonts w:ascii="Times New Roman" w:hAnsi="Times New Roman"/>
          <w:sz w:val="22"/>
        </w:rPr>
        <w:t>Kemudian</w:t>
      </w:r>
      <w:proofErr w:type="spellEnd"/>
      <w:r w:rsidRPr="005E0023">
        <w:rPr>
          <w:rFonts w:ascii="Times New Roman" w:hAnsi="Times New Roman"/>
          <w:sz w:val="22"/>
        </w:rPr>
        <w:t xml:space="preserve"> </w:t>
      </w:r>
      <w:proofErr w:type="spellStart"/>
      <w:r w:rsidRPr="005E0023">
        <w:rPr>
          <w:rFonts w:ascii="Times New Roman" w:hAnsi="Times New Roman"/>
          <w:sz w:val="22"/>
        </w:rPr>
        <w:t>dilakukan</w:t>
      </w:r>
      <w:proofErr w:type="spellEnd"/>
      <w:r w:rsidRPr="005E0023">
        <w:rPr>
          <w:rFonts w:ascii="Times New Roman" w:hAnsi="Times New Roman"/>
          <w:sz w:val="22"/>
        </w:rPr>
        <w:t xml:space="preserve"> </w:t>
      </w:r>
      <w:proofErr w:type="spellStart"/>
      <w:r w:rsidRPr="005E0023">
        <w:rPr>
          <w:rFonts w:ascii="Times New Roman" w:hAnsi="Times New Roman"/>
          <w:sz w:val="22"/>
        </w:rPr>
        <w:t>pengenceran</w:t>
      </w:r>
      <w:proofErr w:type="spellEnd"/>
      <w:r w:rsidRPr="005E0023">
        <w:rPr>
          <w:rFonts w:ascii="Times New Roman" w:hAnsi="Times New Roman"/>
          <w:sz w:val="22"/>
        </w:rPr>
        <w:t xml:space="preserve"> </w:t>
      </w:r>
      <w:proofErr w:type="spellStart"/>
      <w:r w:rsidRPr="005E0023">
        <w:rPr>
          <w:rFonts w:ascii="Times New Roman" w:hAnsi="Times New Roman"/>
          <w:sz w:val="22"/>
        </w:rPr>
        <w:t>suspensi</w:t>
      </w:r>
      <w:proofErr w:type="spellEnd"/>
      <w:r w:rsidRPr="005E0023">
        <w:rPr>
          <w:rFonts w:ascii="Times New Roman" w:hAnsi="Times New Roman"/>
          <w:b/>
          <w:i/>
          <w:sz w:val="22"/>
        </w:rPr>
        <w:t xml:space="preserve"> </w:t>
      </w:r>
      <w:proofErr w:type="spellStart"/>
      <w:r w:rsidRPr="005E0023">
        <w:rPr>
          <w:rFonts w:ascii="Times New Roman" w:hAnsi="Times New Roman"/>
          <w:sz w:val="22"/>
        </w:rPr>
        <w:t>untuk</w:t>
      </w:r>
      <w:proofErr w:type="spellEnd"/>
      <w:r w:rsidRPr="005E0023">
        <w:rPr>
          <w:rFonts w:ascii="Times New Roman" w:hAnsi="Times New Roman"/>
          <w:sz w:val="22"/>
        </w:rPr>
        <w:t xml:space="preserve"> </w:t>
      </w:r>
      <w:proofErr w:type="spellStart"/>
      <w:r w:rsidRPr="005E0023">
        <w:rPr>
          <w:rFonts w:ascii="Times New Roman" w:hAnsi="Times New Roman"/>
          <w:sz w:val="22"/>
        </w:rPr>
        <w:t>mendapatkan</w:t>
      </w:r>
      <w:proofErr w:type="spellEnd"/>
      <w:r w:rsidRPr="005E0023">
        <w:rPr>
          <w:rFonts w:ascii="Times New Roman" w:hAnsi="Times New Roman"/>
          <w:sz w:val="22"/>
        </w:rPr>
        <w:t xml:space="preserve"> </w:t>
      </w:r>
      <w:proofErr w:type="spellStart"/>
      <w:r w:rsidRPr="005E0023">
        <w:rPr>
          <w:rFonts w:ascii="Times New Roman" w:hAnsi="Times New Roman"/>
          <w:sz w:val="22"/>
        </w:rPr>
        <w:t>konsentrasi</w:t>
      </w:r>
      <w:proofErr w:type="spellEnd"/>
      <w:r w:rsidRPr="005E0023">
        <w:rPr>
          <w:rFonts w:ascii="Times New Roman" w:hAnsi="Times New Roman"/>
          <w:sz w:val="22"/>
        </w:rPr>
        <w:t xml:space="preserve"> </w:t>
      </w:r>
      <w:proofErr w:type="spellStart"/>
      <w:r w:rsidRPr="005E0023">
        <w:rPr>
          <w:rFonts w:ascii="Times New Roman" w:hAnsi="Times New Roman"/>
          <w:sz w:val="22"/>
        </w:rPr>
        <w:t>sel</w:t>
      </w:r>
      <w:proofErr w:type="spellEnd"/>
      <w:r w:rsidRPr="005E0023">
        <w:rPr>
          <w:rFonts w:ascii="Times New Roman" w:hAnsi="Times New Roman"/>
          <w:sz w:val="22"/>
        </w:rPr>
        <w:t xml:space="preserve"> </w:t>
      </w:r>
      <w:proofErr w:type="spellStart"/>
      <w:r w:rsidRPr="005E0023">
        <w:rPr>
          <w:rFonts w:ascii="Times New Roman" w:hAnsi="Times New Roman"/>
          <w:sz w:val="22"/>
        </w:rPr>
        <w:t>kanker</w:t>
      </w:r>
      <w:proofErr w:type="spellEnd"/>
      <w:r w:rsidRPr="005E0023">
        <w:rPr>
          <w:rFonts w:ascii="Times New Roman" w:hAnsi="Times New Roman"/>
          <w:sz w:val="22"/>
        </w:rPr>
        <w:t xml:space="preserve"> </w:t>
      </w:r>
      <w:proofErr w:type="spellStart"/>
      <w:r w:rsidRPr="005E0023">
        <w:rPr>
          <w:rFonts w:ascii="Times New Roman" w:hAnsi="Times New Roman"/>
          <w:sz w:val="22"/>
        </w:rPr>
        <w:t>payudara</w:t>
      </w:r>
      <w:proofErr w:type="spellEnd"/>
      <w:r w:rsidRPr="005E0023">
        <w:rPr>
          <w:rFonts w:ascii="Times New Roman" w:hAnsi="Times New Roman"/>
          <w:sz w:val="22"/>
        </w:rPr>
        <w:t xml:space="preserve"> T47D dan </w:t>
      </w:r>
      <w:proofErr w:type="spellStart"/>
      <w:r w:rsidRPr="005E0023">
        <w:rPr>
          <w:rFonts w:ascii="Times New Roman" w:hAnsi="Times New Roman"/>
          <w:sz w:val="22"/>
        </w:rPr>
        <w:t>sel</w:t>
      </w:r>
      <w:proofErr w:type="spellEnd"/>
      <w:r w:rsidRPr="005E0023">
        <w:rPr>
          <w:rFonts w:ascii="Times New Roman" w:hAnsi="Times New Roman"/>
          <w:sz w:val="22"/>
        </w:rPr>
        <w:t xml:space="preserve"> VERO </w:t>
      </w:r>
      <w:proofErr w:type="spellStart"/>
      <w:r w:rsidRPr="005E0023">
        <w:rPr>
          <w:rFonts w:ascii="Times New Roman" w:hAnsi="Times New Roman"/>
          <w:sz w:val="22"/>
        </w:rPr>
        <w:t>untuk</w:t>
      </w:r>
      <w:proofErr w:type="spellEnd"/>
      <w:r w:rsidRPr="005E0023">
        <w:rPr>
          <w:rFonts w:ascii="Times New Roman" w:hAnsi="Times New Roman"/>
          <w:sz w:val="22"/>
        </w:rPr>
        <w:t xml:space="preserve"> 96 </w:t>
      </w:r>
      <w:proofErr w:type="spellStart"/>
      <w:r w:rsidRPr="005E0023">
        <w:rPr>
          <w:rFonts w:ascii="Times New Roman" w:hAnsi="Times New Roman"/>
          <w:sz w:val="22"/>
        </w:rPr>
        <w:t>sumuran</w:t>
      </w:r>
      <w:proofErr w:type="spellEnd"/>
      <w:r w:rsidRPr="005E0023">
        <w:rPr>
          <w:rFonts w:ascii="Times New Roman" w:hAnsi="Times New Roman"/>
          <w:sz w:val="22"/>
        </w:rPr>
        <w:t xml:space="preserve"> </w:t>
      </w:r>
      <w:proofErr w:type="spellStart"/>
      <w:r w:rsidRPr="005E0023">
        <w:rPr>
          <w:rFonts w:ascii="Times New Roman" w:hAnsi="Times New Roman"/>
          <w:sz w:val="22"/>
        </w:rPr>
        <w:t>dimana</w:t>
      </w:r>
      <w:proofErr w:type="spellEnd"/>
      <w:r w:rsidRPr="005E0023">
        <w:rPr>
          <w:rFonts w:ascii="Times New Roman" w:hAnsi="Times New Roman"/>
          <w:b/>
          <w:i/>
          <w:sz w:val="22"/>
        </w:rPr>
        <w:t xml:space="preserve"> </w:t>
      </w:r>
      <w:proofErr w:type="spellStart"/>
      <w:r w:rsidRPr="005E0023">
        <w:rPr>
          <w:rFonts w:ascii="Times New Roman" w:hAnsi="Times New Roman"/>
          <w:sz w:val="22"/>
        </w:rPr>
        <w:t>tiap</w:t>
      </w:r>
      <w:proofErr w:type="spellEnd"/>
      <w:r w:rsidRPr="005E0023">
        <w:rPr>
          <w:rFonts w:ascii="Times New Roman" w:hAnsi="Times New Roman"/>
          <w:sz w:val="22"/>
        </w:rPr>
        <w:t xml:space="preserve"> </w:t>
      </w:r>
      <w:proofErr w:type="spellStart"/>
      <w:r w:rsidRPr="005E0023">
        <w:rPr>
          <w:rFonts w:ascii="Times New Roman" w:hAnsi="Times New Roman"/>
          <w:sz w:val="22"/>
        </w:rPr>
        <w:t>sumuran</w:t>
      </w:r>
      <w:proofErr w:type="spellEnd"/>
      <w:r w:rsidRPr="005E0023">
        <w:rPr>
          <w:rFonts w:ascii="Times New Roman" w:hAnsi="Times New Roman"/>
          <w:sz w:val="22"/>
        </w:rPr>
        <w:t xml:space="preserve"> </w:t>
      </w:r>
      <w:proofErr w:type="spellStart"/>
      <w:r w:rsidRPr="005E0023">
        <w:rPr>
          <w:rFonts w:ascii="Times New Roman" w:hAnsi="Times New Roman"/>
          <w:sz w:val="22"/>
        </w:rPr>
        <w:t>sebanyak</w:t>
      </w:r>
      <w:proofErr w:type="spellEnd"/>
      <w:r w:rsidRPr="005E0023">
        <w:rPr>
          <w:rFonts w:ascii="Times New Roman" w:hAnsi="Times New Roman"/>
          <w:sz w:val="22"/>
        </w:rPr>
        <w:t xml:space="preserve"> 100 </w:t>
      </w:r>
      <w:proofErr w:type="spellStart"/>
      <w:r w:rsidRPr="005E0023">
        <w:rPr>
          <w:rFonts w:ascii="Times New Roman" w:hAnsi="Times New Roman"/>
          <w:sz w:val="22"/>
        </w:rPr>
        <w:t>μL</w:t>
      </w:r>
      <w:proofErr w:type="spellEnd"/>
      <w:r w:rsidRPr="005E0023">
        <w:rPr>
          <w:rFonts w:ascii="Times New Roman" w:hAnsi="Times New Roman"/>
          <w:sz w:val="22"/>
        </w:rPr>
        <w:t>/</w:t>
      </w:r>
      <w:proofErr w:type="spellStart"/>
      <w:r w:rsidRPr="005E0023">
        <w:rPr>
          <w:rFonts w:ascii="Times New Roman" w:hAnsi="Times New Roman"/>
          <w:sz w:val="22"/>
        </w:rPr>
        <w:t>sumuran</w:t>
      </w:r>
      <w:proofErr w:type="spellEnd"/>
      <w:r w:rsidRPr="005E0023">
        <w:rPr>
          <w:rFonts w:ascii="Times New Roman" w:hAnsi="Times New Roman"/>
          <w:sz w:val="22"/>
        </w:rPr>
        <w:t xml:space="preserve">. Pada </w:t>
      </w:r>
      <w:proofErr w:type="spellStart"/>
      <w:r w:rsidRPr="005E0023">
        <w:rPr>
          <w:rFonts w:ascii="Times New Roman" w:hAnsi="Times New Roman"/>
          <w:sz w:val="22"/>
        </w:rPr>
        <w:t>tahap</w:t>
      </w:r>
      <w:proofErr w:type="spellEnd"/>
      <w:r w:rsidRPr="005E0023">
        <w:rPr>
          <w:rFonts w:ascii="Times New Roman" w:hAnsi="Times New Roman"/>
          <w:sz w:val="22"/>
        </w:rPr>
        <w:t xml:space="preserve"> </w:t>
      </w:r>
      <w:proofErr w:type="spellStart"/>
      <w:r w:rsidRPr="005E0023">
        <w:rPr>
          <w:rFonts w:ascii="Times New Roman" w:hAnsi="Times New Roman"/>
          <w:sz w:val="22"/>
        </w:rPr>
        <w:t>kedua</w:t>
      </w:r>
      <w:proofErr w:type="spellEnd"/>
      <w:r w:rsidRPr="005E0023">
        <w:rPr>
          <w:rFonts w:ascii="Times New Roman" w:hAnsi="Times New Roman"/>
          <w:sz w:val="22"/>
        </w:rPr>
        <w:t xml:space="preserve"> </w:t>
      </w:r>
      <w:proofErr w:type="spellStart"/>
      <w:r w:rsidRPr="005E0023">
        <w:rPr>
          <w:rFonts w:ascii="Times New Roman" w:hAnsi="Times New Roman"/>
          <w:sz w:val="22"/>
        </w:rPr>
        <w:t>dilakukan</w:t>
      </w:r>
      <w:proofErr w:type="spellEnd"/>
      <w:r w:rsidRPr="005E0023">
        <w:rPr>
          <w:rFonts w:ascii="Times New Roman" w:hAnsi="Times New Roman"/>
          <w:sz w:val="22"/>
        </w:rPr>
        <w:t xml:space="preserve"> </w:t>
      </w:r>
      <w:r w:rsidRPr="005E0023">
        <w:rPr>
          <w:rFonts w:ascii="Times New Roman" w:hAnsi="Times New Roman"/>
          <w:i/>
          <w:iCs/>
          <w:sz w:val="22"/>
        </w:rPr>
        <w:t>treatment</w:t>
      </w:r>
      <w:r w:rsidRPr="005E0023">
        <w:rPr>
          <w:rFonts w:ascii="Times New Roman" w:hAnsi="Times New Roman"/>
          <w:b/>
          <w:i/>
          <w:sz w:val="22"/>
        </w:rPr>
        <w:t xml:space="preserve"> </w:t>
      </w:r>
      <w:proofErr w:type="spellStart"/>
      <w:r w:rsidRPr="005E0023">
        <w:rPr>
          <w:rFonts w:ascii="Times New Roman" w:hAnsi="Times New Roman"/>
          <w:sz w:val="22"/>
        </w:rPr>
        <w:t>sampel</w:t>
      </w:r>
      <w:proofErr w:type="spellEnd"/>
      <w:r w:rsidRPr="005E0023">
        <w:rPr>
          <w:rFonts w:ascii="Times New Roman" w:hAnsi="Times New Roman"/>
          <w:sz w:val="22"/>
        </w:rPr>
        <w:t xml:space="preserve"> </w:t>
      </w:r>
      <w:proofErr w:type="spellStart"/>
      <w:r w:rsidRPr="005E0023">
        <w:rPr>
          <w:rFonts w:ascii="Times New Roman" w:hAnsi="Times New Roman"/>
          <w:sz w:val="22"/>
        </w:rPr>
        <w:t>menggunakan</w:t>
      </w:r>
      <w:proofErr w:type="spellEnd"/>
      <w:r w:rsidRPr="005E0023">
        <w:rPr>
          <w:rFonts w:ascii="Times New Roman" w:hAnsi="Times New Roman"/>
          <w:sz w:val="22"/>
        </w:rPr>
        <w:t xml:space="preserve"> </w:t>
      </w:r>
      <w:proofErr w:type="spellStart"/>
      <w:r w:rsidRPr="005E0023">
        <w:rPr>
          <w:rFonts w:ascii="Times New Roman" w:hAnsi="Times New Roman"/>
          <w:sz w:val="22"/>
        </w:rPr>
        <w:t>sampel</w:t>
      </w:r>
      <w:proofErr w:type="spellEnd"/>
      <w:r w:rsidRPr="005E0023">
        <w:rPr>
          <w:rFonts w:ascii="Times New Roman" w:hAnsi="Times New Roman"/>
          <w:sz w:val="22"/>
        </w:rPr>
        <w:t xml:space="preserve"> uji </w:t>
      </w:r>
      <w:proofErr w:type="spellStart"/>
      <w:r w:rsidRPr="005E0023">
        <w:rPr>
          <w:rFonts w:ascii="Times New Roman" w:hAnsi="Times New Roman"/>
          <w:sz w:val="22"/>
        </w:rPr>
        <w:t>ekstrak</w:t>
      </w:r>
      <w:proofErr w:type="spellEnd"/>
      <w:r w:rsidRPr="005E0023">
        <w:rPr>
          <w:rFonts w:ascii="Times New Roman" w:hAnsi="Times New Roman"/>
          <w:sz w:val="22"/>
        </w:rPr>
        <w:t xml:space="preserve">, </w:t>
      </w:r>
      <w:proofErr w:type="spellStart"/>
      <w:r w:rsidRPr="005E0023">
        <w:rPr>
          <w:rFonts w:ascii="Times New Roman" w:hAnsi="Times New Roman"/>
          <w:sz w:val="22"/>
        </w:rPr>
        <w:t>fraksi</w:t>
      </w:r>
      <w:proofErr w:type="spellEnd"/>
      <w:r w:rsidRPr="005E0023">
        <w:rPr>
          <w:rFonts w:ascii="Times New Roman" w:hAnsi="Times New Roman"/>
          <w:sz w:val="22"/>
        </w:rPr>
        <w:t xml:space="preserve"> </w:t>
      </w:r>
      <w:r w:rsidRPr="005E0023">
        <w:rPr>
          <w:rFonts w:ascii="Times New Roman" w:hAnsi="Times New Roman"/>
          <w:i/>
          <w:iCs/>
          <w:sz w:val="22"/>
        </w:rPr>
        <w:t>n</w:t>
      </w:r>
      <w:r w:rsidRPr="005E0023">
        <w:rPr>
          <w:rFonts w:ascii="Times New Roman" w:hAnsi="Times New Roman"/>
          <w:sz w:val="22"/>
        </w:rPr>
        <w:t>-</w:t>
      </w:r>
      <w:proofErr w:type="spellStart"/>
      <w:r w:rsidRPr="005E0023">
        <w:rPr>
          <w:rFonts w:ascii="Times New Roman" w:hAnsi="Times New Roman"/>
          <w:sz w:val="22"/>
        </w:rPr>
        <w:t>heksana</w:t>
      </w:r>
      <w:proofErr w:type="spellEnd"/>
      <w:r w:rsidRPr="005E0023">
        <w:rPr>
          <w:rFonts w:ascii="Times New Roman" w:hAnsi="Times New Roman"/>
          <w:sz w:val="22"/>
        </w:rPr>
        <w:t xml:space="preserve">, </w:t>
      </w:r>
      <w:proofErr w:type="spellStart"/>
      <w:r w:rsidRPr="005E0023">
        <w:rPr>
          <w:rFonts w:ascii="Times New Roman" w:hAnsi="Times New Roman"/>
          <w:sz w:val="22"/>
        </w:rPr>
        <w:t>fraksi</w:t>
      </w:r>
      <w:proofErr w:type="spellEnd"/>
      <w:r w:rsidRPr="005E0023">
        <w:rPr>
          <w:rFonts w:ascii="Times New Roman" w:hAnsi="Times New Roman"/>
          <w:sz w:val="22"/>
        </w:rPr>
        <w:t xml:space="preserve"> </w:t>
      </w:r>
      <w:proofErr w:type="spellStart"/>
      <w:r w:rsidRPr="005E0023">
        <w:rPr>
          <w:rFonts w:ascii="Times New Roman" w:hAnsi="Times New Roman"/>
          <w:sz w:val="22"/>
        </w:rPr>
        <w:t>etil</w:t>
      </w:r>
      <w:proofErr w:type="spellEnd"/>
      <w:r w:rsidRPr="005E0023">
        <w:rPr>
          <w:rFonts w:ascii="Times New Roman" w:hAnsi="Times New Roman"/>
          <w:sz w:val="22"/>
        </w:rPr>
        <w:t xml:space="preserve"> </w:t>
      </w:r>
      <w:proofErr w:type="spellStart"/>
      <w:r w:rsidRPr="005E0023">
        <w:rPr>
          <w:rFonts w:ascii="Times New Roman" w:hAnsi="Times New Roman"/>
          <w:sz w:val="22"/>
        </w:rPr>
        <w:t>asetat</w:t>
      </w:r>
      <w:proofErr w:type="spellEnd"/>
      <w:r w:rsidRPr="005E0023">
        <w:rPr>
          <w:rFonts w:ascii="Times New Roman" w:hAnsi="Times New Roman"/>
          <w:sz w:val="22"/>
        </w:rPr>
        <w:t xml:space="preserve"> dan </w:t>
      </w:r>
      <w:proofErr w:type="spellStart"/>
      <w:r w:rsidRPr="005E0023">
        <w:rPr>
          <w:rFonts w:ascii="Times New Roman" w:hAnsi="Times New Roman"/>
          <w:sz w:val="22"/>
        </w:rPr>
        <w:t>fraksi</w:t>
      </w:r>
      <w:proofErr w:type="spellEnd"/>
      <w:r w:rsidRPr="005E0023">
        <w:rPr>
          <w:rFonts w:ascii="Times New Roman" w:hAnsi="Times New Roman"/>
          <w:sz w:val="22"/>
        </w:rPr>
        <w:t xml:space="preserve"> air. DMSO </w:t>
      </w:r>
      <w:proofErr w:type="spellStart"/>
      <w:r w:rsidRPr="005E0023">
        <w:rPr>
          <w:rFonts w:ascii="Times New Roman" w:hAnsi="Times New Roman"/>
          <w:sz w:val="22"/>
        </w:rPr>
        <w:t>berfungsi</w:t>
      </w:r>
      <w:proofErr w:type="spellEnd"/>
      <w:r w:rsidRPr="005E0023">
        <w:rPr>
          <w:rFonts w:ascii="Times New Roman" w:hAnsi="Times New Roman"/>
          <w:b/>
          <w:i/>
          <w:sz w:val="22"/>
        </w:rPr>
        <w:t xml:space="preserve"> </w:t>
      </w:r>
      <w:proofErr w:type="spellStart"/>
      <w:r w:rsidRPr="005E0023">
        <w:rPr>
          <w:rFonts w:ascii="Times New Roman" w:hAnsi="Times New Roman"/>
          <w:sz w:val="22"/>
        </w:rPr>
        <w:t>sebagai</w:t>
      </w:r>
      <w:proofErr w:type="spellEnd"/>
      <w:r w:rsidRPr="005E0023">
        <w:rPr>
          <w:rFonts w:ascii="Times New Roman" w:hAnsi="Times New Roman"/>
          <w:sz w:val="22"/>
        </w:rPr>
        <w:t xml:space="preserve"> </w:t>
      </w:r>
      <w:r w:rsidRPr="005E0023">
        <w:rPr>
          <w:rFonts w:ascii="Times New Roman" w:hAnsi="Times New Roman"/>
          <w:i/>
          <w:iCs/>
          <w:sz w:val="22"/>
        </w:rPr>
        <w:t xml:space="preserve">buffer </w:t>
      </w:r>
      <w:r w:rsidRPr="005E0023">
        <w:rPr>
          <w:rFonts w:ascii="Times New Roman" w:hAnsi="Times New Roman"/>
          <w:sz w:val="22"/>
        </w:rPr>
        <w:t xml:space="preserve">agar </w:t>
      </w:r>
      <w:proofErr w:type="spellStart"/>
      <w:r w:rsidRPr="005E0023">
        <w:rPr>
          <w:rFonts w:ascii="Times New Roman" w:hAnsi="Times New Roman"/>
          <w:sz w:val="22"/>
        </w:rPr>
        <w:t>fraksi</w:t>
      </w:r>
      <w:proofErr w:type="spellEnd"/>
      <w:r w:rsidRPr="005E0023">
        <w:rPr>
          <w:rFonts w:ascii="Times New Roman" w:hAnsi="Times New Roman"/>
          <w:sz w:val="22"/>
        </w:rPr>
        <w:t xml:space="preserve"> </w:t>
      </w:r>
      <w:proofErr w:type="spellStart"/>
      <w:r w:rsidRPr="005E0023">
        <w:rPr>
          <w:rFonts w:ascii="Times New Roman" w:hAnsi="Times New Roman"/>
          <w:sz w:val="22"/>
        </w:rPr>
        <w:t>dapat</w:t>
      </w:r>
      <w:proofErr w:type="spellEnd"/>
      <w:r w:rsidRPr="005E0023">
        <w:rPr>
          <w:rFonts w:ascii="Times New Roman" w:hAnsi="Times New Roman"/>
          <w:sz w:val="22"/>
        </w:rPr>
        <w:t xml:space="preserve"> </w:t>
      </w:r>
      <w:proofErr w:type="spellStart"/>
      <w:r w:rsidRPr="005E0023">
        <w:rPr>
          <w:rFonts w:ascii="Times New Roman" w:hAnsi="Times New Roman"/>
          <w:sz w:val="22"/>
        </w:rPr>
        <w:t>larut</w:t>
      </w:r>
      <w:proofErr w:type="spellEnd"/>
      <w:r w:rsidRPr="005E0023">
        <w:rPr>
          <w:rFonts w:ascii="Times New Roman" w:hAnsi="Times New Roman"/>
          <w:sz w:val="22"/>
        </w:rPr>
        <w:t xml:space="preserve"> </w:t>
      </w:r>
      <w:proofErr w:type="spellStart"/>
      <w:r w:rsidRPr="005E0023">
        <w:rPr>
          <w:rFonts w:ascii="Times New Roman" w:hAnsi="Times New Roman"/>
          <w:sz w:val="22"/>
        </w:rPr>
        <w:t>dengan</w:t>
      </w:r>
      <w:proofErr w:type="spellEnd"/>
      <w:r w:rsidRPr="005E0023">
        <w:rPr>
          <w:rFonts w:ascii="Times New Roman" w:hAnsi="Times New Roman"/>
          <w:sz w:val="22"/>
        </w:rPr>
        <w:t xml:space="preserve"> </w:t>
      </w:r>
      <w:proofErr w:type="spellStart"/>
      <w:r w:rsidRPr="005E0023">
        <w:rPr>
          <w:rFonts w:ascii="Times New Roman" w:hAnsi="Times New Roman"/>
          <w:sz w:val="22"/>
        </w:rPr>
        <w:t>baik</w:t>
      </w:r>
      <w:proofErr w:type="spellEnd"/>
      <w:r w:rsidRPr="005E0023">
        <w:rPr>
          <w:rFonts w:ascii="Times New Roman" w:hAnsi="Times New Roman"/>
          <w:sz w:val="22"/>
        </w:rPr>
        <w:t xml:space="preserve">. </w:t>
      </w:r>
      <w:proofErr w:type="spellStart"/>
      <w:r w:rsidRPr="005E0023">
        <w:rPr>
          <w:rFonts w:ascii="Times New Roman" w:hAnsi="Times New Roman"/>
          <w:sz w:val="22"/>
        </w:rPr>
        <w:t>Pelarut</w:t>
      </w:r>
      <w:proofErr w:type="spellEnd"/>
      <w:r w:rsidRPr="005E0023">
        <w:rPr>
          <w:rFonts w:ascii="Times New Roman" w:hAnsi="Times New Roman"/>
          <w:sz w:val="22"/>
        </w:rPr>
        <w:t xml:space="preserve"> DMSO (</w:t>
      </w:r>
      <w:proofErr w:type="spellStart"/>
      <w:r w:rsidRPr="005E0023">
        <w:rPr>
          <w:rFonts w:ascii="Times New Roman" w:hAnsi="Times New Roman"/>
          <w:i/>
          <w:iCs/>
          <w:sz w:val="22"/>
        </w:rPr>
        <w:t>dimetil</w:t>
      </w:r>
      <w:proofErr w:type="spellEnd"/>
      <w:r w:rsidRPr="005E0023">
        <w:rPr>
          <w:rFonts w:ascii="Times New Roman" w:hAnsi="Times New Roman"/>
          <w:i/>
          <w:iCs/>
          <w:sz w:val="22"/>
        </w:rPr>
        <w:t xml:space="preserve"> </w:t>
      </w:r>
      <w:proofErr w:type="spellStart"/>
      <w:r w:rsidRPr="005E0023">
        <w:rPr>
          <w:rFonts w:ascii="Times New Roman" w:hAnsi="Times New Roman"/>
          <w:i/>
          <w:iCs/>
          <w:sz w:val="22"/>
        </w:rPr>
        <w:t>sulfoksida</w:t>
      </w:r>
      <w:proofErr w:type="spellEnd"/>
      <w:r w:rsidRPr="005E0023">
        <w:rPr>
          <w:rFonts w:ascii="Times New Roman" w:hAnsi="Times New Roman"/>
          <w:sz w:val="22"/>
        </w:rPr>
        <w:t>)</w:t>
      </w:r>
      <w:r w:rsidRPr="005E0023">
        <w:rPr>
          <w:rFonts w:ascii="Times New Roman" w:hAnsi="Times New Roman"/>
          <w:b/>
          <w:i/>
          <w:sz w:val="22"/>
        </w:rPr>
        <w:t xml:space="preserve"> </w:t>
      </w:r>
      <w:proofErr w:type="spellStart"/>
      <w:r w:rsidRPr="005E0023">
        <w:rPr>
          <w:rFonts w:ascii="Times New Roman" w:hAnsi="Times New Roman"/>
          <w:sz w:val="22"/>
        </w:rPr>
        <w:t>digunakan</w:t>
      </w:r>
      <w:proofErr w:type="spellEnd"/>
      <w:r w:rsidRPr="005E0023">
        <w:rPr>
          <w:rFonts w:ascii="Times New Roman" w:hAnsi="Times New Roman"/>
          <w:sz w:val="22"/>
        </w:rPr>
        <w:t xml:space="preserve"> </w:t>
      </w:r>
      <w:proofErr w:type="spellStart"/>
      <w:r w:rsidRPr="005E0023">
        <w:rPr>
          <w:rFonts w:ascii="Times New Roman" w:hAnsi="Times New Roman"/>
          <w:sz w:val="22"/>
        </w:rPr>
        <w:t>secara</w:t>
      </w:r>
      <w:proofErr w:type="spellEnd"/>
      <w:r w:rsidRPr="005E0023">
        <w:rPr>
          <w:rFonts w:ascii="Times New Roman" w:hAnsi="Times New Roman"/>
          <w:sz w:val="22"/>
        </w:rPr>
        <w:t xml:space="preserve"> </w:t>
      </w:r>
      <w:proofErr w:type="spellStart"/>
      <w:r w:rsidRPr="005E0023">
        <w:rPr>
          <w:rFonts w:ascii="Times New Roman" w:hAnsi="Times New Roman"/>
          <w:sz w:val="22"/>
        </w:rPr>
        <w:t>luas</w:t>
      </w:r>
      <w:proofErr w:type="spellEnd"/>
      <w:r w:rsidRPr="005E0023">
        <w:rPr>
          <w:rFonts w:ascii="Times New Roman" w:hAnsi="Times New Roman"/>
          <w:sz w:val="22"/>
        </w:rPr>
        <w:t xml:space="preserve"> </w:t>
      </w:r>
      <w:proofErr w:type="spellStart"/>
      <w:r w:rsidRPr="005E0023">
        <w:rPr>
          <w:rFonts w:ascii="Times New Roman" w:hAnsi="Times New Roman"/>
          <w:sz w:val="22"/>
        </w:rPr>
        <w:t>untuk</w:t>
      </w:r>
      <w:proofErr w:type="spellEnd"/>
      <w:r w:rsidRPr="005E0023">
        <w:rPr>
          <w:rFonts w:ascii="Times New Roman" w:hAnsi="Times New Roman"/>
          <w:sz w:val="22"/>
        </w:rPr>
        <w:t xml:space="preserve"> </w:t>
      </w:r>
      <w:proofErr w:type="spellStart"/>
      <w:r w:rsidRPr="005E0023">
        <w:rPr>
          <w:rFonts w:ascii="Times New Roman" w:hAnsi="Times New Roman"/>
          <w:sz w:val="22"/>
        </w:rPr>
        <w:t>melarutkan</w:t>
      </w:r>
      <w:proofErr w:type="spellEnd"/>
      <w:r w:rsidRPr="005E0023">
        <w:rPr>
          <w:rFonts w:ascii="Times New Roman" w:hAnsi="Times New Roman"/>
          <w:sz w:val="22"/>
        </w:rPr>
        <w:t xml:space="preserve"> </w:t>
      </w:r>
      <w:proofErr w:type="spellStart"/>
      <w:r w:rsidRPr="005E0023">
        <w:rPr>
          <w:rFonts w:ascii="Times New Roman" w:hAnsi="Times New Roman"/>
          <w:sz w:val="22"/>
        </w:rPr>
        <w:t>senyawa</w:t>
      </w:r>
      <w:proofErr w:type="spellEnd"/>
      <w:r w:rsidRPr="005E0023">
        <w:rPr>
          <w:rFonts w:ascii="Times New Roman" w:hAnsi="Times New Roman"/>
          <w:sz w:val="22"/>
        </w:rPr>
        <w:t xml:space="preserve"> polar </w:t>
      </w:r>
      <w:proofErr w:type="spellStart"/>
      <w:r w:rsidRPr="005E0023">
        <w:rPr>
          <w:rFonts w:ascii="Times New Roman" w:hAnsi="Times New Roman"/>
          <w:sz w:val="22"/>
        </w:rPr>
        <w:t>maupun</w:t>
      </w:r>
      <w:proofErr w:type="spellEnd"/>
      <w:r w:rsidRPr="005E0023">
        <w:rPr>
          <w:rFonts w:ascii="Times New Roman" w:hAnsi="Times New Roman"/>
          <w:sz w:val="22"/>
        </w:rPr>
        <w:t xml:space="preserve"> non polar dan </w:t>
      </w:r>
      <w:proofErr w:type="spellStart"/>
      <w:r w:rsidRPr="005E0023">
        <w:rPr>
          <w:rFonts w:ascii="Times New Roman" w:hAnsi="Times New Roman"/>
          <w:sz w:val="22"/>
        </w:rPr>
        <w:t>tidak</w:t>
      </w:r>
      <w:proofErr w:type="spellEnd"/>
      <w:r w:rsidRPr="005E0023">
        <w:rPr>
          <w:rFonts w:ascii="Times New Roman" w:hAnsi="Times New Roman"/>
          <w:b/>
          <w:i/>
          <w:sz w:val="22"/>
        </w:rPr>
        <w:t xml:space="preserve"> </w:t>
      </w:r>
      <w:proofErr w:type="spellStart"/>
      <w:r w:rsidRPr="005E0023">
        <w:rPr>
          <w:rFonts w:ascii="Times New Roman" w:hAnsi="Times New Roman"/>
          <w:sz w:val="22"/>
        </w:rPr>
        <w:t>bersifat</w:t>
      </w:r>
      <w:proofErr w:type="spellEnd"/>
      <w:r w:rsidRPr="005E0023">
        <w:rPr>
          <w:rFonts w:ascii="Times New Roman" w:hAnsi="Times New Roman"/>
          <w:sz w:val="22"/>
        </w:rPr>
        <w:t xml:space="preserve"> </w:t>
      </w:r>
      <w:proofErr w:type="spellStart"/>
      <w:r w:rsidRPr="005E0023">
        <w:rPr>
          <w:rFonts w:ascii="Times New Roman" w:hAnsi="Times New Roman"/>
          <w:sz w:val="22"/>
        </w:rPr>
        <w:t>toksik</w:t>
      </w:r>
      <w:proofErr w:type="spellEnd"/>
      <w:r w:rsidRPr="005E0023">
        <w:rPr>
          <w:rFonts w:ascii="Times New Roman" w:hAnsi="Times New Roman"/>
          <w:sz w:val="22"/>
        </w:rPr>
        <w:t xml:space="preserve">. Seri </w:t>
      </w:r>
      <w:proofErr w:type="spellStart"/>
      <w:r w:rsidRPr="005E0023">
        <w:rPr>
          <w:rFonts w:ascii="Times New Roman" w:hAnsi="Times New Roman"/>
          <w:sz w:val="22"/>
        </w:rPr>
        <w:t>konsentrasi</w:t>
      </w:r>
      <w:proofErr w:type="spellEnd"/>
      <w:r w:rsidRPr="005E0023">
        <w:rPr>
          <w:rFonts w:ascii="Times New Roman" w:hAnsi="Times New Roman"/>
          <w:sz w:val="22"/>
        </w:rPr>
        <w:t xml:space="preserve"> </w:t>
      </w:r>
      <w:proofErr w:type="spellStart"/>
      <w:r w:rsidRPr="005E0023">
        <w:rPr>
          <w:rFonts w:ascii="Times New Roman" w:hAnsi="Times New Roman"/>
          <w:sz w:val="22"/>
        </w:rPr>
        <w:t>ekstrak</w:t>
      </w:r>
      <w:proofErr w:type="spellEnd"/>
      <w:r w:rsidRPr="005E0023">
        <w:rPr>
          <w:rFonts w:ascii="Times New Roman" w:hAnsi="Times New Roman"/>
          <w:sz w:val="22"/>
        </w:rPr>
        <w:t xml:space="preserve"> yang </w:t>
      </w:r>
      <w:proofErr w:type="spellStart"/>
      <w:r w:rsidRPr="005E0023">
        <w:rPr>
          <w:rFonts w:ascii="Times New Roman" w:hAnsi="Times New Roman"/>
          <w:sz w:val="22"/>
        </w:rPr>
        <w:t>digunakan</w:t>
      </w:r>
      <w:proofErr w:type="spellEnd"/>
      <w:r w:rsidRPr="005E0023">
        <w:rPr>
          <w:rFonts w:ascii="Times New Roman" w:hAnsi="Times New Roman"/>
          <w:sz w:val="22"/>
        </w:rPr>
        <w:t xml:space="preserve"> </w:t>
      </w:r>
      <w:proofErr w:type="spellStart"/>
      <w:r w:rsidRPr="005E0023">
        <w:rPr>
          <w:rFonts w:ascii="Times New Roman" w:hAnsi="Times New Roman"/>
          <w:sz w:val="22"/>
        </w:rPr>
        <w:t>dalam</w:t>
      </w:r>
      <w:proofErr w:type="spellEnd"/>
      <w:r w:rsidRPr="005E0023">
        <w:rPr>
          <w:rFonts w:ascii="Times New Roman" w:hAnsi="Times New Roman"/>
          <w:sz w:val="22"/>
        </w:rPr>
        <w:t xml:space="preserve"> </w:t>
      </w:r>
      <w:proofErr w:type="spellStart"/>
      <w:r w:rsidRPr="005E0023">
        <w:rPr>
          <w:rFonts w:ascii="Times New Roman" w:hAnsi="Times New Roman"/>
          <w:sz w:val="22"/>
        </w:rPr>
        <w:t>penelitian</w:t>
      </w:r>
      <w:proofErr w:type="spellEnd"/>
      <w:r w:rsidRPr="005E0023">
        <w:rPr>
          <w:rFonts w:ascii="Times New Roman" w:hAnsi="Times New Roman"/>
          <w:sz w:val="22"/>
        </w:rPr>
        <w:t xml:space="preserve"> </w:t>
      </w:r>
      <w:proofErr w:type="spellStart"/>
      <w:r w:rsidRPr="005E0023">
        <w:rPr>
          <w:rFonts w:ascii="Times New Roman" w:hAnsi="Times New Roman"/>
          <w:sz w:val="22"/>
        </w:rPr>
        <w:t>ini</w:t>
      </w:r>
      <w:proofErr w:type="spellEnd"/>
      <w:r w:rsidRPr="005E0023">
        <w:rPr>
          <w:rFonts w:ascii="Times New Roman" w:hAnsi="Times New Roman"/>
          <w:sz w:val="22"/>
        </w:rPr>
        <w:t xml:space="preserve"> </w:t>
      </w:r>
      <w:proofErr w:type="spellStart"/>
      <w:r w:rsidRPr="005E0023">
        <w:rPr>
          <w:rFonts w:ascii="Times New Roman" w:hAnsi="Times New Roman"/>
          <w:sz w:val="22"/>
        </w:rPr>
        <w:t>yaitu</w:t>
      </w:r>
      <w:proofErr w:type="spellEnd"/>
      <w:r w:rsidRPr="005E0023">
        <w:rPr>
          <w:rFonts w:ascii="Times New Roman" w:hAnsi="Times New Roman"/>
          <w:sz w:val="22"/>
        </w:rPr>
        <w:t xml:space="preserve"> 1000; 500; 250; 125; 62,5; 31,2 </w:t>
      </w:r>
      <w:proofErr w:type="spellStart"/>
      <w:r w:rsidRPr="005E0023">
        <w:rPr>
          <w:rFonts w:ascii="Times New Roman" w:hAnsi="Times New Roman"/>
          <w:sz w:val="22"/>
        </w:rPr>
        <w:t>μg</w:t>
      </w:r>
      <w:proofErr w:type="spellEnd"/>
      <w:r w:rsidRPr="005E0023">
        <w:rPr>
          <w:rFonts w:ascii="Times New Roman" w:hAnsi="Times New Roman"/>
          <w:sz w:val="22"/>
        </w:rPr>
        <w:t>/</w:t>
      </w:r>
      <w:proofErr w:type="spellStart"/>
      <w:r w:rsidRPr="005E0023">
        <w:rPr>
          <w:rFonts w:ascii="Times New Roman" w:hAnsi="Times New Roman"/>
          <w:sz w:val="22"/>
        </w:rPr>
        <w:t>mL.</w:t>
      </w:r>
      <w:proofErr w:type="spellEnd"/>
      <w:r w:rsidRPr="005E0023">
        <w:rPr>
          <w:rFonts w:ascii="Times New Roman" w:hAnsi="Times New Roman"/>
          <w:sz w:val="22"/>
        </w:rPr>
        <w:t xml:space="preserve"> </w:t>
      </w:r>
      <w:proofErr w:type="spellStart"/>
      <w:r w:rsidRPr="005E0023">
        <w:rPr>
          <w:rFonts w:ascii="Times New Roman" w:hAnsi="Times New Roman"/>
          <w:sz w:val="22"/>
        </w:rPr>
        <w:t>Sedangkan</w:t>
      </w:r>
      <w:proofErr w:type="spellEnd"/>
      <w:r w:rsidRPr="005E0023">
        <w:rPr>
          <w:rFonts w:ascii="Times New Roman" w:hAnsi="Times New Roman"/>
          <w:sz w:val="22"/>
        </w:rPr>
        <w:t xml:space="preserve"> </w:t>
      </w:r>
      <w:proofErr w:type="spellStart"/>
      <w:r w:rsidRPr="005E0023">
        <w:rPr>
          <w:rFonts w:ascii="Times New Roman" w:hAnsi="Times New Roman"/>
          <w:sz w:val="22"/>
        </w:rPr>
        <w:t>konsentrasi</w:t>
      </w:r>
      <w:proofErr w:type="spellEnd"/>
      <w:r w:rsidRPr="005E0023">
        <w:rPr>
          <w:rFonts w:ascii="Times New Roman" w:hAnsi="Times New Roman"/>
          <w:sz w:val="22"/>
        </w:rPr>
        <w:t xml:space="preserve"> </w:t>
      </w:r>
      <w:proofErr w:type="spellStart"/>
      <w:r w:rsidRPr="005E0023">
        <w:rPr>
          <w:rFonts w:ascii="Times New Roman" w:hAnsi="Times New Roman"/>
          <w:sz w:val="22"/>
        </w:rPr>
        <w:t>untuk</w:t>
      </w:r>
      <w:proofErr w:type="spellEnd"/>
      <w:r w:rsidRPr="005E0023">
        <w:rPr>
          <w:rFonts w:ascii="Times New Roman" w:hAnsi="Times New Roman"/>
          <w:sz w:val="22"/>
        </w:rPr>
        <w:t xml:space="preserve"> </w:t>
      </w:r>
      <w:proofErr w:type="spellStart"/>
      <w:r w:rsidRPr="005E0023">
        <w:rPr>
          <w:rFonts w:ascii="Times New Roman" w:hAnsi="Times New Roman"/>
          <w:sz w:val="22"/>
        </w:rPr>
        <w:t>fraksi-fraksi</w:t>
      </w:r>
      <w:proofErr w:type="spellEnd"/>
      <w:r w:rsidRPr="005E0023">
        <w:rPr>
          <w:rFonts w:ascii="Times New Roman" w:hAnsi="Times New Roman"/>
          <w:sz w:val="22"/>
        </w:rPr>
        <w:t xml:space="preserve"> yang </w:t>
      </w:r>
      <w:proofErr w:type="spellStart"/>
      <w:r w:rsidRPr="005E0023">
        <w:rPr>
          <w:rFonts w:ascii="Times New Roman" w:hAnsi="Times New Roman"/>
          <w:sz w:val="22"/>
        </w:rPr>
        <w:t>digunakan</w:t>
      </w:r>
      <w:proofErr w:type="spellEnd"/>
      <w:r w:rsidRPr="005E0023">
        <w:rPr>
          <w:rFonts w:ascii="Times New Roman" w:hAnsi="Times New Roman"/>
          <w:sz w:val="22"/>
        </w:rPr>
        <w:t xml:space="preserve"> </w:t>
      </w:r>
      <w:proofErr w:type="spellStart"/>
      <w:r w:rsidRPr="005E0023">
        <w:rPr>
          <w:rFonts w:ascii="Times New Roman" w:hAnsi="Times New Roman"/>
          <w:sz w:val="22"/>
        </w:rPr>
        <w:t>adalah</w:t>
      </w:r>
      <w:proofErr w:type="spellEnd"/>
      <w:r w:rsidRPr="005E0023">
        <w:rPr>
          <w:rFonts w:ascii="Times New Roman" w:hAnsi="Times New Roman"/>
          <w:sz w:val="22"/>
        </w:rPr>
        <w:t xml:space="preserve"> 250; 125; 62,5; 31,2; 15,6; 7,81 </w:t>
      </w:r>
      <w:proofErr w:type="spellStart"/>
      <w:r w:rsidRPr="005E0023">
        <w:rPr>
          <w:rFonts w:ascii="Times New Roman" w:hAnsi="Times New Roman"/>
          <w:sz w:val="22"/>
        </w:rPr>
        <w:t>μg</w:t>
      </w:r>
      <w:proofErr w:type="spellEnd"/>
      <w:r w:rsidRPr="005E0023">
        <w:rPr>
          <w:rFonts w:ascii="Times New Roman" w:hAnsi="Times New Roman"/>
          <w:sz w:val="22"/>
        </w:rPr>
        <w:t xml:space="preserve">/mL, dan </w:t>
      </w:r>
      <w:proofErr w:type="spellStart"/>
      <w:r w:rsidRPr="005E0023">
        <w:rPr>
          <w:rFonts w:ascii="Times New Roman" w:hAnsi="Times New Roman"/>
          <w:sz w:val="22"/>
        </w:rPr>
        <w:t>konsentrasi</w:t>
      </w:r>
      <w:proofErr w:type="spellEnd"/>
      <w:r w:rsidRPr="005E0023">
        <w:rPr>
          <w:rFonts w:ascii="Times New Roman" w:hAnsi="Times New Roman"/>
          <w:sz w:val="22"/>
        </w:rPr>
        <w:t xml:space="preserve"> doxorubicin </w:t>
      </w:r>
      <w:proofErr w:type="spellStart"/>
      <w:r w:rsidRPr="005E0023">
        <w:rPr>
          <w:rFonts w:ascii="Times New Roman" w:hAnsi="Times New Roman"/>
          <w:sz w:val="22"/>
        </w:rPr>
        <w:t>adalah</w:t>
      </w:r>
      <w:proofErr w:type="spellEnd"/>
      <w:r w:rsidRPr="005E0023">
        <w:rPr>
          <w:rFonts w:ascii="Times New Roman" w:hAnsi="Times New Roman"/>
          <w:sz w:val="22"/>
        </w:rPr>
        <w:t xml:space="preserve"> 20; 10; 5; 2,5; 1,25; 0,625 </w:t>
      </w:r>
      <w:proofErr w:type="spellStart"/>
      <w:r w:rsidRPr="005E0023">
        <w:rPr>
          <w:rFonts w:ascii="Times New Roman" w:hAnsi="Times New Roman"/>
          <w:sz w:val="22"/>
        </w:rPr>
        <w:t>μg</w:t>
      </w:r>
      <w:proofErr w:type="spellEnd"/>
      <w:r w:rsidRPr="005E0023">
        <w:rPr>
          <w:rFonts w:ascii="Times New Roman" w:hAnsi="Times New Roman"/>
          <w:sz w:val="22"/>
        </w:rPr>
        <w:t>/</w:t>
      </w:r>
      <w:proofErr w:type="spellStart"/>
      <w:r w:rsidRPr="005E0023">
        <w:rPr>
          <w:rFonts w:ascii="Times New Roman" w:hAnsi="Times New Roman"/>
          <w:sz w:val="22"/>
        </w:rPr>
        <w:t>mL.</w:t>
      </w:r>
      <w:proofErr w:type="spellEnd"/>
      <w:r>
        <w:rPr>
          <w:rFonts w:ascii="Times New Roman" w:hAnsi="Times New Roman"/>
          <w:sz w:val="22"/>
        </w:rPr>
        <w:t xml:space="preserve"> </w:t>
      </w:r>
      <w:r>
        <w:rPr>
          <w:rFonts w:ascii="Times New Roman" w:hAnsi="Times New Roman"/>
          <w:sz w:val="24"/>
          <w:szCs w:val="24"/>
        </w:rPr>
        <w:t>N</w:t>
      </w:r>
      <w:r w:rsidRPr="00FF3949">
        <w:rPr>
          <w:rFonts w:ascii="Times New Roman" w:hAnsi="Times New Roman"/>
          <w:sz w:val="24"/>
          <w:szCs w:val="24"/>
        </w:rPr>
        <w:t>ilai IC</w:t>
      </w:r>
      <w:r w:rsidRPr="002771B6">
        <w:rPr>
          <w:rFonts w:ascii="Times New Roman" w:hAnsi="Times New Roman"/>
          <w:sz w:val="24"/>
          <w:szCs w:val="24"/>
          <w:vertAlign w:val="subscript"/>
        </w:rPr>
        <w:t>50</w:t>
      </w:r>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masing-masing</w:t>
      </w:r>
      <w:proofErr w:type="spellEnd"/>
      <w:r>
        <w:rPr>
          <w:rFonts w:ascii="Times New Roman" w:hAnsi="Times New Roman"/>
          <w:sz w:val="24"/>
          <w:szCs w:val="24"/>
        </w:rPr>
        <w:t xml:space="preserve"> </w:t>
      </w:r>
      <w:proofErr w:type="spellStart"/>
      <w:r>
        <w:rPr>
          <w:rFonts w:ascii="Times New Roman" w:hAnsi="Times New Roman"/>
          <w:sz w:val="24"/>
          <w:szCs w:val="24"/>
        </w:rPr>
        <w:t>perlakuan</w:t>
      </w:r>
      <w:proofErr w:type="spellEnd"/>
      <w:r>
        <w:rPr>
          <w:rFonts w:ascii="Times New Roman" w:hAnsi="Times New Roman"/>
          <w:sz w:val="24"/>
          <w:szCs w:val="24"/>
        </w:rPr>
        <w:t xml:space="preserve"> </w:t>
      </w:r>
      <w:proofErr w:type="spellStart"/>
      <w:r>
        <w:rPr>
          <w:rFonts w:ascii="Times New Roman" w:hAnsi="Times New Roman"/>
          <w:sz w:val="24"/>
          <w:szCs w:val="24"/>
        </w:rPr>
        <w:t>ekstrak</w:t>
      </w:r>
      <w:proofErr w:type="spellEnd"/>
      <w:r>
        <w:rPr>
          <w:rFonts w:ascii="Times New Roman" w:hAnsi="Times New Roman"/>
          <w:sz w:val="24"/>
          <w:szCs w:val="24"/>
        </w:rPr>
        <w:t xml:space="preserve"> dan </w:t>
      </w:r>
      <w:proofErr w:type="spellStart"/>
      <w:r>
        <w:rPr>
          <w:rFonts w:ascii="Times New Roman" w:hAnsi="Times New Roman"/>
          <w:sz w:val="24"/>
          <w:szCs w:val="24"/>
        </w:rPr>
        <w:t>fraksi-fraksi</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sel</w:t>
      </w:r>
      <w:proofErr w:type="spellEnd"/>
      <w:r>
        <w:rPr>
          <w:rFonts w:ascii="Times New Roman" w:hAnsi="Times New Roman"/>
          <w:sz w:val="24"/>
          <w:szCs w:val="24"/>
        </w:rPr>
        <w:t xml:space="preserve"> </w:t>
      </w:r>
      <w:proofErr w:type="spellStart"/>
      <w:r>
        <w:rPr>
          <w:rFonts w:ascii="Times New Roman" w:hAnsi="Times New Roman"/>
          <w:sz w:val="24"/>
          <w:szCs w:val="24"/>
        </w:rPr>
        <w:t>kanker</w:t>
      </w:r>
      <w:proofErr w:type="spellEnd"/>
      <w:r>
        <w:rPr>
          <w:rFonts w:ascii="Times New Roman" w:hAnsi="Times New Roman"/>
          <w:sz w:val="24"/>
          <w:szCs w:val="24"/>
        </w:rPr>
        <w:t xml:space="preserve"> </w:t>
      </w:r>
      <w:proofErr w:type="spellStart"/>
      <w:r>
        <w:rPr>
          <w:rFonts w:ascii="Times New Roman" w:hAnsi="Times New Roman"/>
          <w:sz w:val="24"/>
          <w:szCs w:val="24"/>
        </w:rPr>
        <w:t>payudara</w:t>
      </w:r>
      <w:proofErr w:type="spellEnd"/>
      <w:r>
        <w:rPr>
          <w:rFonts w:ascii="Times New Roman" w:hAnsi="Times New Roman"/>
          <w:sz w:val="24"/>
          <w:szCs w:val="24"/>
        </w:rPr>
        <w:t xml:space="preserve"> T47D dan </w:t>
      </w:r>
      <w:proofErr w:type="spellStart"/>
      <w:r>
        <w:rPr>
          <w:rFonts w:ascii="Times New Roman" w:hAnsi="Times New Roman"/>
          <w:sz w:val="24"/>
          <w:szCs w:val="24"/>
        </w:rPr>
        <w:t>sel</w:t>
      </w:r>
      <w:proofErr w:type="spellEnd"/>
      <w:r>
        <w:rPr>
          <w:rFonts w:ascii="Times New Roman" w:hAnsi="Times New Roman"/>
          <w:sz w:val="24"/>
          <w:szCs w:val="24"/>
        </w:rPr>
        <w:t xml:space="preserve"> VERO,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penentuan</w:t>
      </w:r>
      <w:proofErr w:type="spellEnd"/>
      <w:r>
        <w:rPr>
          <w:rFonts w:ascii="Times New Roman" w:hAnsi="Times New Roman"/>
          <w:sz w:val="24"/>
          <w:szCs w:val="24"/>
        </w:rPr>
        <w:t xml:space="preserve"> </w:t>
      </w:r>
      <w:proofErr w:type="spellStart"/>
      <w:r>
        <w:rPr>
          <w:rFonts w:ascii="Times New Roman" w:hAnsi="Times New Roman"/>
          <w:sz w:val="24"/>
          <w:szCs w:val="24"/>
        </w:rPr>
        <w:t>indeks</w:t>
      </w:r>
      <w:proofErr w:type="spellEnd"/>
      <w:r>
        <w:rPr>
          <w:rFonts w:ascii="Times New Roman" w:hAnsi="Times New Roman"/>
          <w:sz w:val="24"/>
          <w:szCs w:val="24"/>
        </w:rPr>
        <w:t xml:space="preserve"> </w:t>
      </w:r>
      <w:proofErr w:type="spellStart"/>
      <w:r>
        <w:rPr>
          <w:rFonts w:ascii="Times New Roman" w:hAnsi="Times New Roman"/>
          <w:sz w:val="24"/>
          <w:szCs w:val="24"/>
        </w:rPr>
        <w:t>selektivitas</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dilihat</w:t>
      </w:r>
      <w:proofErr w:type="spellEnd"/>
      <w:r>
        <w:rPr>
          <w:rFonts w:ascii="Times New Roman" w:hAnsi="Times New Roman"/>
          <w:sz w:val="24"/>
          <w:szCs w:val="24"/>
        </w:rPr>
        <w:t xml:space="preserve"> pada </w:t>
      </w:r>
      <w:proofErr w:type="spellStart"/>
      <w:r>
        <w:rPr>
          <w:rFonts w:ascii="Times New Roman" w:hAnsi="Times New Roman"/>
          <w:sz w:val="24"/>
          <w:szCs w:val="24"/>
        </w:rPr>
        <w:t>tabel</w:t>
      </w:r>
      <w:proofErr w:type="spellEnd"/>
      <w:r>
        <w:rPr>
          <w:rFonts w:ascii="Times New Roman" w:hAnsi="Times New Roman"/>
          <w:sz w:val="24"/>
          <w:szCs w:val="24"/>
        </w:rPr>
        <w:t xml:space="preserve"> </w:t>
      </w:r>
      <w:r w:rsidR="002628EC">
        <w:rPr>
          <w:rFonts w:ascii="Times New Roman" w:hAnsi="Times New Roman"/>
          <w:sz w:val="24"/>
          <w:szCs w:val="24"/>
        </w:rPr>
        <w:t>5</w:t>
      </w:r>
      <w:r>
        <w:rPr>
          <w:rFonts w:ascii="Times New Roman" w:hAnsi="Times New Roman"/>
          <w:sz w:val="24"/>
          <w:szCs w:val="24"/>
        </w:rPr>
        <w:t>.</w:t>
      </w:r>
    </w:p>
    <w:tbl>
      <w:tblPr>
        <w:tblpPr w:leftFromText="180" w:rightFromText="180" w:vertAnchor="text" w:horzAnchor="margin" w:tblpY="513"/>
        <w:tblW w:w="4361" w:type="dxa"/>
        <w:tblLayout w:type="fixed"/>
        <w:tblLook w:val="04A0" w:firstRow="1" w:lastRow="0" w:firstColumn="1" w:lastColumn="0" w:noHBand="0" w:noVBand="1"/>
      </w:tblPr>
      <w:tblGrid>
        <w:gridCol w:w="1242"/>
        <w:gridCol w:w="851"/>
        <w:gridCol w:w="850"/>
        <w:gridCol w:w="567"/>
        <w:gridCol w:w="851"/>
      </w:tblGrid>
      <w:tr w:rsidR="0094607E" w:rsidRPr="005E0023" w14:paraId="7918365F" w14:textId="77777777" w:rsidTr="0094607E">
        <w:trPr>
          <w:trHeight w:val="377"/>
        </w:trPr>
        <w:tc>
          <w:tcPr>
            <w:tcW w:w="1242" w:type="dxa"/>
            <w:vMerge w:val="restart"/>
            <w:tcBorders>
              <w:top w:val="single" w:sz="4" w:space="0" w:color="auto"/>
            </w:tcBorders>
          </w:tcPr>
          <w:p w14:paraId="5A985166" w14:textId="77777777" w:rsidR="0094607E" w:rsidRPr="005E0023" w:rsidRDefault="0094607E" w:rsidP="0094607E">
            <w:pPr>
              <w:pStyle w:val="Default"/>
              <w:jc w:val="center"/>
              <w:rPr>
                <w:b/>
                <w:bCs/>
                <w:sz w:val="18"/>
                <w:szCs w:val="18"/>
              </w:rPr>
            </w:pPr>
            <w:proofErr w:type="spellStart"/>
            <w:r w:rsidRPr="005E0023">
              <w:rPr>
                <w:b/>
                <w:bCs/>
                <w:sz w:val="18"/>
                <w:szCs w:val="18"/>
              </w:rPr>
              <w:t>Sampel</w:t>
            </w:r>
            <w:proofErr w:type="spellEnd"/>
          </w:p>
        </w:tc>
        <w:tc>
          <w:tcPr>
            <w:tcW w:w="1701" w:type="dxa"/>
            <w:gridSpan w:val="2"/>
            <w:tcBorders>
              <w:top w:val="single" w:sz="4" w:space="0" w:color="auto"/>
              <w:bottom w:val="single" w:sz="4" w:space="0" w:color="auto"/>
            </w:tcBorders>
          </w:tcPr>
          <w:p w14:paraId="2077A2DA" w14:textId="77777777" w:rsidR="0094607E" w:rsidRPr="005E0023" w:rsidRDefault="0094607E" w:rsidP="0094607E">
            <w:pPr>
              <w:pStyle w:val="Default"/>
              <w:jc w:val="center"/>
              <w:rPr>
                <w:b/>
                <w:sz w:val="18"/>
                <w:szCs w:val="18"/>
              </w:rPr>
            </w:pPr>
            <w:r w:rsidRPr="005E0023">
              <w:rPr>
                <w:b/>
                <w:bCs/>
                <w:sz w:val="18"/>
                <w:szCs w:val="18"/>
              </w:rPr>
              <w:t>Nilai IC</w:t>
            </w:r>
            <w:r w:rsidRPr="005E0023">
              <w:rPr>
                <w:b/>
                <w:bCs/>
                <w:sz w:val="18"/>
                <w:szCs w:val="18"/>
                <w:vertAlign w:val="subscript"/>
              </w:rPr>
              <w:t>50</w:t>
            </w:r>
            <w:r w:rsidRPr="005E0023">
              <w:rPr>
                <w:b/>
                <w:bCs/>
                <w:sz w:val="18"/>
                <w:szCs w:val="18"/>
              </w:rPr>
              <w:t xml:space="preserve"> (µg/ml)</w:t>
            </w:r>
          </w:p>
        </w:tc>
        <w:tc>
          <w:tcPr>
            <w:tcW w:w="567" w:type="dxa"/>
            <w:vMerge w:val="restart"/>
            <w:tcBorders>
              <w:top w:val="single" w:sz="4" w:space="0" w:color="auto"/>
            </w:tcBorders>
          </w:tcPr>
          <w:p w14:paraId="28AF5525" w14:textId="77777777" w:rsidR="0094607E" w:rsidRPr="005E0023" w:rsidRDefault="0094607E" w:rsidP="0094607E">
            <w:pPr>
              <w:pStyle w:val="Default"/>
              <w:jc w:val="center"/>
              <w:rPr>
                <w:b/>
                <w:sz w:val="18"/>
                <w:szCs w:val="18"/>
              </w:rPr>
            </w:pPr>
            <w:r w:rsidRPr="005E0023">
              <w:rPr>
                <w:b/>
                <w:sz w:val="18"/>
                <w:szCs w:val="18"/>
              </w:rPr>
              <w:t>SI</w:t>
            </w:r>
          </w:p>
        </w:tc>
        <w:tc>
          <w:tcPr>
            <w:tcW w:w="851" w:type="dxa"/>
            <w:vMerge w:val="restart"/>
            <w:tcBorders>
              <w:top w:val="single" w:sz="4" w:space="0" w:color="auto"/>
            </w:tcBorders>
          </w:tcPr>
          <w:p w14:paraId="69623F03" w14:textId="1E62B9C8" w:rsidR="0094607E" w:rsidRPr="005E0023" w:rsidRDefault="0094607E" w:rsidP="0094607E">
            <w:pPr>
              <w:pStyle w:val="Default"/>
              <w:jc w:val="center"/>
              <w:rPr>
                <w:b/>
                <w:sz w:val="18"/>
                <w:szCs w:val="18"/>
              </w:rPr>
            </w:pPr>
            <w:r>
              <w:rPr>
                <w:b/>
                <w:sz w:val="18"/>
                <w:szCs w:val="18"/>
              </w:rPr>
              <w:t>H</w:t>
            </w:r>
            <w:r w:rsidRPr="005E0023">
              <w:rPr>
                <w:b/>
                <w:sz w:val="18"/>
                <w:szCs w:val="18"/>
              </w:rPr>
              <w:t>asil</w:t>
            </w:r>
          </w:p>
        </w:tc>
      </w:tr>
      <w:tr w:rsidR="0094607E" w:rsidRPr="005E0023" w14:paraId="0BFAA552" w14:textId="77777777" w:rsidTr="0094607E">
        <w:trPr>
          <w:trHeight w:val="161"/>
        </w:trPr>
        <w:tc>
          <w:tcPr>
            <w:tcW w:w="1242" w:type="dxa"/>
            <w:vMerge/>
            <w:tcBorders>
              <w:bottom w:val="single" w:sz="4" w:space="0" w:color="auto"/>
            </w:tcBorders>
          </w:tcPr>
          <w:p w14:paraId="30EAC403" w14:textId="77777777" w:rsidR="0094607E" w:rsidRPr="005E0023" w:rsidRDefault="0094607E" w:rsidP="0094607E">
            <w:pPr>
              <w:pStyle w:val="Default"/>
              <w:jc w:val="center"/>
              <w:rPr>
                <w:b/>
                <w:bCs/>
                <w:sz w:val="18"/>
                <w:szCs w:val="18"/>
              </w:rPr>
            </w:pPr>
          </w:p>
        </w:tc>
        <w:tc>
          <w:tcPr>
            <w:tcW w:w="851" w:type="dxa"/>
            <w:tcBorders>
              <w:top w:val="single" w:sz="4" w:space="0" w:color="auto"/>
              <w:bottom w:val="single" w:sz="4" w:space="0" w:color="auto"/>
            </w:tcBorders>
          </w:tcPr>
          <w:p w14:paraId="396E7757" w14:textId="77777777" w:rsidR="0094607E" w:rsidRPr="005E0023" w:rsidRDefault="0094607E" w:rsidP="0094607E">
            <w:pPr>
              <w:pStyle w:val="Default"/>
              <w:jc w:val="center"/>
              <w:rPr>
                <w:b/>
                <w:bCs/>
                <w:sz w:val="18"/>
                <w:szCs w:val="18"/>
              </w:rPr>
            </w:pPr>
            <w:proofErr w:type="spellStart"/>
            <w:r w:rsidRPr="005E0023">
              <w:rPr>
                <w:b/>
                <w:bCs/>
                <w:sz w:val="18"/>
                <w:szCs w:val="18"/>
              </w:rPr>
              <w:t>Sel</w:t>
            </w:r>
            <w:proofErr w:type="spellEnd"/>
            <w:r w:rsidRPr="005E0023">
              <w:rPr>
                <w:b/>
                <w:bCs/>
                <w:sz w:val="18"/>
                <w:szCs w:val="18"/>
              </w:rPr>
              <w:t xml:space="preserve"> </w:t>
            </w:r>
            <w:proofErr w:type="spellStart"/>
            <w:r w:rsidRPr="005E0023">
              <w:rPr>
                <w:b/>
                <w:bCs/>
                <w:sz w:val="18"/>
                <w:szCs w:val="18"/>
              </w:rPr>
              <w:t>Kanker</w:t>
            </w:r>
            <w:proofErr w:type="spellEnd"/>
            <w:r w:rsidRPr="005E0023">
              <w:rPr>
                <w:b/>
                <w:bCs/>
                <w:sz w:val="18"/>
                <w:szCs w:val="18"/>
              </w:rPr>
              <w:t xml:space="preserve"> T47D</w:t>
            </w:r>
          </w:p>
        </w:tc>
        <w:tc>
          <w:tcPr>
            <w:tcW w:w="850" w:type="dxa"/>
            <w:tcBorders>
              <w:top w:val="single" w:sz="4" w:space="0" w:color="auto"/>
              <w:bottom w:val="single" w:sz="4" w:space="0" w:color="auto"/>
            </w:tcBorders>
          </w:tcPr>
          <w:p w14:paraId="5DE50CAF" w14:textId="77777777" w:rsidR="0094607E" w:rsidRPr="005E0023" w:rsidRDefault="0094607E" w:rsidP="0094607E">
            <w:pPr>
              <w:pStyle w:val="Default"/>
              <w:jc w:val="center"/>
              <w:rPr>
                <w:b/>
                <w:bCs/>
                <w:sz w:val="18"/>
                <w:szCs w:val="18"/>
              </w:rPr>
            </w:pPr>
            <w:proofErr w:type="spellStart"/>
            <w:r w:rsidRPr="005E0023">
              <w:rPr>
                <w:b/>
                <w:bCs/>
                <w:sz w:val="18"/>
                <w:szCs w:val="18"/>
              </w:rPr>
              <w:t>Sel</w:t>
            </w:r>
            <w:proofErr w:type="spellEnd"/>
            <w:r w:rsidRPr="005E0023">
              <w:rPr>
                <w:b/>
                <w:bCs/>
                <w:sz w:val="18"/>
                <w:szCs w:val="18"/>
              </w:rPr>
              <w:t xml:space="preserve"> VERO</w:t>
            </w:r>
          </w:p>
          <w:p w14:paraId="37248BBD" w14:textId="77777777" w:rsidR="0094607E" w:rsidRPr="005E0023" w:rsidRDefault="0094607E" w:rsidP="0094607E">
            <w:pPr>
              <w:pStyle w:val="Default"/>
              <w:jc w:val="center"/>
              <w:rPr>
                <w:b/>
                <w:bCs/>
                <w:sz w:val="18"/>
                <w:szCs w:val="18"/>
              </w:rPr>
            </w:pPr>
          </w:p>
        </w:tc>
        <w:tc>
          <w:tcPr>
            <w:tcW w:w="567" w:type="dxa"/>
            <w:vMerge/>
            <w:tcBorders>
              <w:bottom w:val="single" w:sz="4" w:space="0" w:color="auto"/>
            </w:tcBorders>
          </w:tcPr>
          <w:p w14:paraId="1011964C" w14:textId="77777777" w:rsidR="0094607E" w:rsidRPr="005E0023" w:rsidRDefault="0094607E" w:rsidP="0094607E">
            <w:pPr>
              <w:pStyle w:val="Default"/>
              <w:jc w:val="center"/>
              <w:rPr>
                <w:b/>
                <w:bCs/>
                <w:sz w:val="18"/>
                <w:szCs w:val="18"/>
              </w:rPr>
            </w:pPr>
          </w:p>
        </w:tc>
        <w:tc>
          <w:tcPr>
            <w:tcW w:w="851" w:type="dxa"/>
            <w:vMerge/>
            <w:tcBorders>
              <w:bottom w:val="single" w:sz="4" w:space="0" w:color="auto"/>
            </w:tcBorders>
          </w:tcPr>
          <w:p w14:paraId="0DBFA3C6" w14:textId="77777777" w:rsidR="0094607E" w:rsidRPr="005E0023" w:rsidRDefault="0094607E" w:rsidP="0094607E">
            <w:pPr>
              <w:pStyle w:val="Default"/>
              <w:jc w:val="center"/>
              <w:rPr>
                <w:b/>
                <w:bCs/>
                <w:sz w:val="18"/>
                <w:szCs w:val="18"/>
              </w:rPr>
            </w:pPr>
          </w:p>
        </w:tc>
      </w:tr>
      <w:tr w:rsidR="0094607E" w:rsidRPr="005E0023" w14:paraId="22A99724" w14:textId="77777777" w:rsidTr="0094607E">
        <w:trPr>
          <w:trHeight w:val="296"/>
        </w:trPr>
        <w:tc>
          <w:tcPr>
            <w:tcW w:w="1242" w:type="dxa"/>
            <w:tcBorders>
              <w:top w:val="single" w:sz="4" w:space="0" w:color="auto"/>
            </w:tcBorders>
          </w:tcPr>
          <w:p w14:paraId="29A4EBB8" w14:textId="77777777" w:rsidR="0094607E" w:rsidRPr="005E0023" w:rsidRDefault="0094607E" w:rsidP="0094607E">
            <w:pPr>
              <w:pStyle w:val="Default"/>
              <w:rPr>
                <w:b/>
                <w:bCs/>
                <w:sz w:val="18"/>
                <w:szCs w:val="18"/>
              </w:rPr>
            </w:pPr>
            <w:proofErr w:type="spellStart"/>
            <w:r w:rsidRPr="005E0023">
              <w:rPr>
                <w:b/>
                <w:bCs/>
                <w:sz w:val="18"/>
                <w:szCs w:val="18"/>
              </w:rPr>
              <w:t>Ekstrak</w:t>
            </w:r>
            <w:proofErr w:type="spellEnd"/>
            <w:r w:rsidRPr="005E0023">
              <w:rPr>
                <w:b/>
                <w:bCs/>
                <w:sz w:val="18"/>
                <w:szCs w:val="18"/>
              </w:rPr>
              <w:t xml:space="preserve"> </w:t>
            </w:r>
          </w:p>
        </w:tc>
        <w:tc>
          <w:tcPr>
            <w:tcW w:w="851" w:type="dxa"/>
            <w:tcBorders>
              <w:top w:val="single" w:sz="4" w:space="0" w:color="auto"/>
            </w:tcBorders>
          </w:tcPr>
          <w:p w14:paraId="36F3BCC6" w14:textId="77777777" w:rsidR="0094607E" w:rsidRPr="005E0023" w:rsidRDefault="0094607E" w:rsidP="0094607E">
            <w:pPr>
              <w:pStyle w:val="Default"/>
              <w:jc w:val="center"/>
              <w:rPr>
                <w:bCs/>
                <w:sz w:val="18"/>
                <w:szCs w:val="18"/>
              </w:rPr>
            </w:pPr>
            <w:r w:rsidRPr="005E0023">
              <w:rPr>
                <w:bCs/>
                <w:sz w:val="18"/>
                <w:szCs w:val="18"/>
              </w:rPr>
              <w:t>500,167</w:t>
            </w:r>
          </w:p>
        </w:tc>
        <w:tc>
          <w:tcPr>
            <w:tcW w:w="850" w:type="dxa"/>
            <w:tcBorders>
              <w:top w:val="single" w:sz="4" w:space="0" w:color="auto"/>
            </w:tcBorders>
          </w:tcPr>
          <w:p w14:paraId="3F9DC3FB" w14:textId="77777777" w:rsidR="0094607E" w:rsidRPr="005E0023" w:rsidRDefault="0094607E" w:rsidP="0094607E">
            <w:pPr>
              <w:pStyle w:val="Default"/>
              <w:jc w:val="center"/>
              <w:rPr>
                <w:bCs/>
                <w:sz w:val="18"/>
                <w:szCs w:val="18"/>
              </w:rPr>
            </w:pPr>
            <w:r w:rsidRPr="005E0023">
              <w:rPr>
                <w:bCs/>
                <w:sz w:val="18"/>
                <w:szCs w:val="18"/>
              </w:rPr>
              <w:t>377,631</w:t>
            </w:r>
          </w:p>
        </w:tc>
        <w:tc>
          <w:tcPr>
            <w:tcW w:w="567" w:type="dxa"/>
            <w:tcBorders>
              <w:top w:val="single" w:sz="4" w:space="0" w:color="auto"/>
            </w:tcBorders>
          </w:tcPr>
          <w:p w14:paraId="22745C09" w14:textId="74F73005" w:rsidR="0094607E" w:rsidRPr="005E0023" w:rsidRDefault="0094607E" w:rsidP="0094607E">
            <w:pPr>
              <w:pStyle w:val="Default"/>
              <w:jc w:val="center"/>
              <w:rPr>
                <w:bCs/>
                <w:sz w:val="18"/>
                <w:szCs w:val="18"/>
              </w:rPr>
            </w:pPr>
            <w:r w:rsidRPr="005E0023">
              <w:rPr>
                <w:bCs/>
                <w:sz w:val="18"/>
                <w:szCs w:val="18"/>
              </w:rPr>
              <w:t>0,75</w:t>
            </w:r>
          </w:p>
        </w:tc>
        <w:tc>
          <w:tcPr>
            <w:tcW w:w="851" w:type="dxa"/>
            <w:tcBorders>
              <w:top w:val="single" w:sz="4" w:space="0" w:color="auto"/>
            </w:tcBorders>
          </w:tcPr>
          <w:p w14:paraId="64FB95AA" w14:textId="77777777" w:rsidR="0094607E" w:rsidRPr="005E0023" w:rsidRDefault="0094607E" w:rsidP="0094607E">
            <w:pPr>
              <w:pStyle w:val="Default"/>
              <w:jc w:val="center"/>
              <w:rPr>
                <w:bCs/>
                <w:sz w:val="18"/>
                <w:szCs w:val="18"/>
              </w:rPr>
            </w:pPr>
            <w:proofErr w:type="spellStart"/>
            <w:r w:rsidRPr="005E0023">
              <w:rPr>
                <w:bCs/>
                <w:sz w:val="18"/>
                <w:szCs w:val="18"/>
              </w:rPr>
              <w:t>Kurang</w:t>
            </w:r>
            <w:proofErr w:type="spellEnd"/>
            <w:r w:rsidRPr="005E0023">
              <w:rPr>
                <w:bCs/>
                <w:sz w:val="18"/>
                <w:szCs w:val="18"/>
              </w:rPr>
              <w:t xml:space="preserve"> </w:t>
            </w:r>
            <w:proofErr w:type="spellStart"/>
            <w:r w:rsidRPr="005E0023">
              <w:rPr>
                <w:bCs/>
                <w:sz w:val="18"/>
                <w:szCs w:val="18"/>
              </w:rPr>
              <w:t>selektif</w:t>
            </w:r>
            <w:proofErr w:type="spellEnd"/>
          </w:p>
        </w:tc>
      </w:tr>
      <w:tr w:rsidR="0094607E" w:rsidRPr="005E0023" w14:paraId="60F6C264" w14:textId="77777777" w:rsidTr="0094607E">
        <w:trPr>
          <w:trHeight w:val="270"/>
        </w:trPr>
        <w:tc>
          <w:tcPr>
            <w:tcW w:w="1242" w:type="dxa"/>
          </w:tcPr>
          <w:p w14:paraId="5F1807A2" w14:textId="77777777" w:rsidR="0094607E" w:rsidRPr="005E0023" w:rsidRDefault="0094607E" w:rsidP="0094607E">
            <w:pPr>
              <w:pStyle w:val="Default"/>
              <w:rPr>
                <w:b/>
                <w:bCs/>
                <w:sz w:val="18"/>
                <w:szCs w:val="18"/>
              </w:rPr>
            </w:pPr>
            <w:r w:rsidRPr="005E0023">
              <w:rPr>
                <w:b/>
                <w:bCs/>
                <w:sz w:val="18"/>
                <w:szCs w:val="18"/>
              </w:rPr>
              <w:t>n-</w:t>
            </w:r>
            <w:proofErr w:type="spellStart"/>
            <w:r w:rsidRPr="005E0023">
              <w:rPr>
                <w:b/>
                <w:bCs/>
                <w:sz w:val="18"/>
                <w:szCs w:val="18"/>
              </w:rPr>
              <w:t>Heksan</w:t>
            </w:r>
            <w:proofErr w:type="spellEnd"/>
          </w:p>
        </w:tc>
        <w:tc>
          <w:tcPr>
            <w:tcW w:w="851" w:type="dxa"/>
          </w:tcPr>
          <w:p w14:paraId="37E9BD99" w14:textId="77777777" w:rsidR="0094607E" w:rsidRPr="005E0023" w:rsidRDefault="0094607E" w:rsidP="0094607E">
            <w:pPr>
              <w:pStyle w:val="Default"/>
              <w:jc w:val="center"/>
              <w:rPr>
                <w:bCs/>
                <w:sz w:val="18"/>
                <w:szCs w:val="18"/>
              </w:rPr>
            </w:pPr>
            <w:r w:rsidRPr="005E0023">
              <w:rPr>
                <w:bCs/>
                <w:sz w:val="18"/>
                <w:szCs w:val="18"/>
              </w:rPr>
              <w:t>353,131</w:t>
            </w:r>
          </w:p>
        </w:tc>
        <w:tc>
          <w:tcPr>
            <w:tcW w:w="850" w:type="dxa"/>
          </w:tcPr>
          <w:p w14:paraId="1D1B7811" w14:textId="77777777" w:rsidR="0094607E" w:rsidRPr="005E0023" w:rsidRDefault="0094607E" w:rsidP="0094607E">
            <w:pPr>
              <w:pStyle w:val="Default"/>
              <w:jc w:val="center"/>
              <w:rPr>
                <w:bCs/>
                <w:sz w:val="18"/>
                <w:szCs w:val="18"/>
              </w:rPr>
            </w:pPr>
            <w:r w:rsidRPr="005E0023">
              <w:rPr>
                <w:bCs/>
                <w:sz w:val="18"/>
                <w:szCs w:val="18"/>
              </w:rPr>
              <w:t>426,940</w:t>
            </w:r>
          </w:p>
        </w:tc>
        <w:tc>
          <w:tcPr>
            <w:tcW w:w="567" w:type="dxa"/>
          </w:tcPr>
          <w:p w14:paraId="41D9E3B7" w14:textId="49FA20F5" w:rsidR="0094607E" w:rsidRPr="005E0023" w:rsidRDefault="0094607E" w:rsidP="0094607E">
            <w:pPr>
              <w:pStyle w:val="Default"/>
              <w:jc w:val="center"/>
              <w:rPr>
                <w:bCs/>
                <w:sz w:val="18"/>
                <w:szCs w:val="18"/>
              </w:rPr>
            </w:pPr>
            <w:r w:rsidRPr="005E0023">
              <w:rPr>
                <w:bCs/>
                <w:sz w:val="18"/>
                <w:szCs w:val="18"/>
              </w:rPr>
              <w:t>1,20</w:t>
            </w:r>
          </w:p>
        </w:tc>
        <w:tc>
          <w:tcPr>
            <w:tcW w:w="851" w:type="dxa"/>
          </w:tcPr>
          <w:p w14:paraId="5F01BE84" w14:textId="77777777" w:rsidR="0094607E" w:rsidRPr="005E0023" w:rsidRDefault="0094607E" w:rsidP="0094607E">
            <w:pPr>
              <w:pStyle w:val="Default"/>
              <w:jc w:val="center"/>
              <w:rPr>
                <w:bCs/>
                <w:sz w:val="18"/>
                <w:szCs w:val="18"/>
              </w:rPr>
            </w:pPr>
            <w:proofErr w:type="spellStart"/>
            <w:r w:rsidRPr="005E0023">
              <w:rPr>
                <w:bCs/>
                <w:sz w:val="18"/>
                <w:szCs w:val="18"/>
              </w:rPr>
              <w:t>Kurang</w:t>
            </w:r>
            <w:proofErr w:type="spellEnd"/>
            <w:r w:rsidRPr="005E0023">
              <w:rPr>
                <w:bCs/>
                <w:sz w:val="18"/>
                <w:szCs w:val="18"/>
              </w:rPr>
              <w:t xml:space="preserve"> </w:t>
            </w:r>
            <w:proofErr w:type="spellStart"/>
            <w:r w:rsidRPr="005E0023">
              <w:rPr>
                <w:bCs/>
                <w:sz w:val="18"/>
                <w:szCs w:val="18"/>
              </w:rPr>
              <w:t>selektif</w:t>
            </w:r>
            <w:proofErr w:type="spellEnd"/>
          </w:p>
        </w:tc>
      </w:tr>
      <w:tr w:rsidR="0094607E" w:rsidRPr="005E0023" w14:paraId="2A7BD1E7" w14:textId="77777777" w:rsidTr="0094607E">
        <w:trPr>
          <w:trHeight w:val="270"/>
        </w:trPr>
        <w:tc>
          <w:tcPr>
            <w:tcW w:w="1242" w:type="dxa"/>
          </w:tcPr>
          <w:p w14:paraId="758C5A81" w14:textId="77777777" w:rsidR="0094607E" w:rsidRPr="005E0023" w:rsidRDefault="0094607E" w:rsidP="0094607E">
            <w:pPr>
              <w:pStyle w:val="Default"/>
              <w:rPr>
                <w:b/>
                <w:bCs/>
                <w:sz w:val="18"/>
                <w:szCs w:val="18"/>
              </w:rPr>
            </w:pPr>
            <w:proofErr w:type="spellStart"/>
            <w:r w:rsidRPr="005E0023">
              <w:rPr>
                <w:b/>
                <w:bCs/>
                <w:sz w:val="18"/>
                <w:szCs w:val="18"/>
              </w:rPr>
              <w:t>Etil</w:t>
            </w:r>
            <w:proofErr w:type="spellEnd"/>
            <w:r w:rsidRPr="005E0023">
              <w:rPr>
                <w:b/>
                <w:bCs/>
                <w:sz w:val="18"/>
                <w:szCs w:val="18"/>
              </w:rPr>
              <w:t xml:space="preserve"> </w:t>
            </w:r>
            <w:proofErr w:type="spellStart"/>
            <w:r w:rsidRPr="005E0023">
              <w:rPr>
                <w:b/>
                <w:bCs/>
                <w:sz w:val="18"/>
                <w:szCs w:val="18"/>
              </w:rPr>
              <w:t>Asetat</w:t>
            </w:r>
            <w:proofErr w:type="spellEnd"/>
          </w:p>
        </w:tc>
        <w:tc>
          <w:tcPr>
            <w:tcW w:w="851" w:type="dxa"/>
          </w:tcPr>
          <w:p w14:paraId="24790173" w14:textId="77777777" w:rsidR="0094607E" w:rsidRPr="005E0023" w:rsidRDefault="0094607E" w:rsidP="0094607E">
            <w:pPr>
              <w:pStyle w:val="Default"/>
              <w:jc w:val="center"/>
              <w:rPr>
                <w:bCs/>
                <w:sz w:val="18"/>
                <w:szCs w:val="18"/>
              </w:rPr>
            </w:pPr>
            <w:r w:rsidRPr="005E0023">
              <w:rPr>
                <w:bCs/>
                <w:sz w:val="18"/>
                <w:szCs w:val="18"/>
              </w:rPr>
              <w:t>109,975</w:t>
            </w:r>
          </w:p>
        </w:tc>
        <w:tc>
          <w:tcPr>
            <w:tcW w:w="850" w:type="dxa"/>
          </w:tcPr>
          <w:p w14:paraId="5139528C" w14:textId="77777777" w:rsidR="0094607E" w:rsidRPr="005E0023" w:rsidRDefault="0094607E" w:rsidP="0094607E">
            <w:pPr>
              <w:pStyle w:val="Default"/>
              <w:jc w:val="center"/>
              <w:rPr>
                <w:bCs/>
                <w:sz w:val="18"/>
                <w:szCs w:val="18"/>
              </w:rPr>
            </w:pPr>
            <w:r w:rsidRPr="005E0023">
              <w:rPr>
                <w:bCs/>
                <w:sz w:val="18"/>
                <w:szCs w:val="18"/>
              </w:rPr>
              <w:t>208,057</w:t>
            </w:r>
          </w:p>
        </w:tc>
        <w:tc>
          <w:tcPr>
            <w:tcW w:w="567" w:type="dxa"/>
          </w:tcPr>
          <w:p w14:paraId="1F20A06D" w14:textId="1BCF3BA3" w:rsidR="0094607E" w:rsidRPr="005E0023" w:rsidRDefault="0094607E" w:rsidP="0094607E">
            <w:pPr>
              <w:pStyle w:val="Default"/>
              <w:jc w:val="center"/>
              <w:rPr>
                <w:bCs/>
                <w:sz w:val="18"/>
                <w:szCs w:val="18"/>
              </w:rPr>
            </w:pPr>
            <w:r w:rsidRPr="005E0023">
              <w:rPr>
                <w:bCs/>
                <w:sz w:val="18"/>
                <w:szCs w:val="18"/>
              </w:rPr>
              <w:t>1,89</w:t>
            </w:r>
          </w:p>
        </w:tc>
        <w:tc>
          <w:tcPr>
            <w:tcW w:w="851" w:type="dxa"/>
          </w:tcPr>
          <w:p w14:paraId="41B727BA" w14:textId="77777777" w:rsidR="0094607E" w:rsidRPr="005E0023" w:rsidRDefault="0094607E" w:rsidP="0094607E">
            <w:pPr>
              <w:pStyle w:val="Default"/>
              <w:jc w:val="center"/>
              <w:rPr>
                <w:bCs/>
                <w:sz w:val="18"/>
                <w:szCs w:val="18"/>
              </w:rPr>
            </w:pPr>
            <w:proofErr w:type="spellStart"/>
            <w:r w:rsidRPr="005E0023">
              <w:rPr>
                <w:bCs/>
                <w:sz w:val="18"/>
                <w:szCs w:val="18"/>
              </w:rPr>
              <w:t>Kurang</w:t>
            </w:r>
            <w:proofErr w:type="spellEnd"/>
            <w:r w:rsidRPr="005E0023">
              <w:rPr>
                <w:bCs/>
                <w:sz w:val="18"/>
                <w:szCs w:val="18"/>
              </w:rPr>
              <w:t xml:space="preserve"> </w:t>
            </w:r>
            <w:proofErr w:type="spellStart"/>
            <w:r w:rsidRPr="005E0023">
              <w:rPr>
                <w:bCs/>
                <w:sz w:val="18"/>
                <w:szCs w:val="18"/>
              </w:rPr>
              <w:t>selektif</w:t>
            </w:r>
            <w:proofErr w:type="spellEnd"/>
          </w:p>
        </w:tc>
      </w:tr>
      <w:tr w:rsidR="0094607E" w:rsidRPr="005E0023" w14:paraId="17A7A080" w14:textId="77777777" w:rsidTr="0094607E">
        <w:trPr>
          <w:trHeight w:val="270"/>
        </w:trPr>
        <w:tc>
          <w:tcPr>
            <w:tcW w:w="1242" w:type="dxa"/>
          </w:tcPr>
          <w:p w14:paraId="6B3061C2" w14:textId="77777777" w:rsidR="0094607E" w:rsidRPr="005E0023" w:rsidRDefault="0094607E" w:rsidP="0094607E">
            <w:pPr>
              <w:pStyle w:val="Default"/>
              <w:rPr>
                <w:b/>
                <w:bCs/>
                <w:sz w:val="18"/>
                <w:szCs w:val="18"/>
              </w:rPr>
            </w:pPr>
            <w:r w:rsidRPr="005E0023">
              <w:rPr>
                <w:b/>
                <w:bCs/>
                <w:sz w:val="18"/>
                <w:szCs w:val="18"/>
              </w:rPr>
              <w:t>Air</w:t>
            </w:r>
          </w:p>
        </w:tc>
        <w:tc>
          <w:tcPr>
            <w:tcW w:w="851" w:type="dxa"/>
          </w:tcPr>
          <w:p w14:paraId="3A233D52" w14:textId="77777777" w:rsidR="0094607E" w:rsidRPr="005E0023" w:rsidRDefault="0094607E" w:rsidP="0094607E">
            <w:pPr>
              <w:pStyle w:val="Default"/>
              <w:jc w:val="center"/>
              <w:rPr>
                <w:bCs/>
                <w:sz w:val="18"/>
                <w:szCs w:val="18"/>
              </w:rPr>
            </w:pPr>
            <w:r w:rsidRPr="005E0023">
              <w:rPr>
                <w:bCs/>
                <w:sz w:val="18"/>
                <w:szCs w:val="18"/>
              </w:rPr>
              <w:t>303,990</w:t>
            </w:r>
          </w:p>
        </w:tc>
        <w:tc>
          <w:tcPr>
            <w:tcW w:w="850" w:type="dxa"/>
          </w:tcPr>
          <w:p w14:paraId="74F457B7" w14:textId="77777777" w:rsidR="0094607E" w:rsidRPr="005E0023" w:rsidRDefault="0094607E" w:rsidP="0094607E">
            <w:pPr>
              <w:pStyle w:val="Default"/>
              <w:jc w:val="center"/>
              <w:rPr>
                <w:bCs/>
                <w:sz w:val="18"/>
                <w:szCs w:val="18"/>
              </w:rPr>
            </w:pPr>
            <w:r w:rsidRPr="005E0023">
              <w:rPr>
                <w:bCs/>
                <w:sz w:val="18"/>
                <w:szCs w:val="18"/>
              </w:rPr>
              <w:t>542,847</w:t>
            </w:r>
          </w:p>
        </w:tc>
        <w:tc>
          <w:tcPr>
            <w:tcW w:w="567" w:type="dxa"/>
          </w:tcPr>
          <w:p w14:paraId="5CD5FB05" w14:textId="782F8D84" w:rsidR="0094607E" w:rsidRPr="005E0023" w:rsidRDefault="0094607E" w:rsidP="0094607E">
            <w:pPr>
              <w:pStyle w:val="Default"/>
              <w:jc w:val="center"/>
              <w:rPr>
                <w:bCs/>
                <w:sz w:val="18"/>
                <w:szCs w:val="18"/>
              </w:rPr>
            </w:pPr>
            <w:r w:rsidRPr="005E0023">
              <w:rPr>
                <w:bCs/>
                <w:sz w:val="18"/>
                <w:szCs w:val="18"/>
              </w:rPr>
              <w:t>1,78</w:t>
            </w:r>
          </w:p>
        </w:tc>
        <w:tc>
          <w:tcPr>
            <w:tcW w:w="851" w:type="dxa"/>
          </w:tcPr>
          <w:p w14:paraId="180BCC41" w14:textId="77777777" w:rsidR="0094607E" w:rsidRPr="005E0023" w:rsidRDefault="0094607E" w:rsidP="0094607E">
            <w:pPr>
              <w:pStyle w:val="Default"/>
              <w:jc w:val="center"/>
              <w:rPr>
                <w:bCs/>
                <w:sz w:val="18"/>
                <w:szCs w:val="18"/>
              </w:rPr>
            </w:pPr>
            <w:proofErr w:type="spellStart"/>
            <w:r w:rsidRPr="005E0023">
              <w:rPr>
                <w:bCs/>
                <w:sz w:val="18"/>
                <w:szCs w:val="18"/>
              </w:rPr>
              <w:t>Kurang</w:t>
            </w:r>
            <w:proofErr w:type="spellEnd"/>
            <w:r w:rsidRPr="005E0023">
              <w:rPr>
                <w:bCs/>
                <w:sz w:val="18"/>
                <w:szCs w:val="18"/>
              </w:rPr>
              <w:t xml:space="preserve"> </w:t>
            </w:r>
            <w:proofErr w:type="spellStart"/>
            <w:r w:rsidRPr="005E0023">
              <w:rPr>
                <w:bCs/>
                <w:sz w:val="18"/>
                <w:szCs w:val="18"/>
              </w:rPr>
              <w:t>selektif</w:t>
            </w:r>
            <w:proofErr w:type="spellEnd"/>
          </w:p>
        </w:tc>
      </w:tr>
      <w:tr w:rsidR="0094607E" w:rsidRPr="005E0023" w14:paraId="44C3E77F" w14:textId="77777777" w:rsidTr="0094607E">
        <w:trPr>
          <w:trHeight w:val="147"/>
        </w:trPr>
        <w:tc>
          <w:tcPr>
            <w:tcW w:w="1242" w:type="dxa"/>
            <w:tcBorders>
              <w:bottom w:val="single" w:sz="4" w:space="0" w:color="auto"/>
            </w:tcBorders>
          </w:tcPr>
          <w:p w14:paraId="14C4FB89" w14:textId="77777777" w:rsidR="0094607E" w:rsidRPr="005E0023" w:rsidRDefault="0094607E" w:rsidP="0094607E">
            <w:pPr>
              <w:pStyle w:val="Default"/>
              <w:rPr>
                <w:b/>
                <w:bCs/>
                <w:sz w:val="18"/>
                <w:szCs w:val="18"/>
              </w:rPr>
            </w:pPr>
            <w:r w:rsidRPr="005E0023">
              <w:rPr>
                <w:b/>
                <w:bCs/>
                <w:sz w:val="18"/>
                <w:szCs w:val="18"/>
              </w:rPr>
              <w:t>Doxorubicin</w:t>
            </w:r>
          </w:p>
        </w:tc>
        <w:tc>
          <w:tcPr>
            <w:tcW w:w="851" w:type="dxa"/>
            <w:tcBorders>
              <w:bottom w:val="single" w:sz="4" w:space="0" w:color="auto"/>
            </w:tcBorders>
          </w:tcPr>
          <w:p w14:paraId="63F2709D" w14:textId="77777777" w:rsidR="0094607E" w:rsidRPr="005E0023" w:rsidRDefault="0094607E" w:rsidP="0094607E">
            <w:pPr>
              <w:pStyle w:val="Default"/>
              <w:jc w:val="center"/>
              <w:rPr>
                <w:bCs/>
                <w:sz w:val="18"/>
                <w:szCs w:val="18"/>
              </w:rPr>
            </w:pPr>
            <w:r w:rsidRPr="005E0023">
              <w:rPr>
                <w:bCs/>
                <w:sz w:val="18"/>
                <w:szCs w:val="18"/>
              </w:rPr>
              <w:t>16,612</w:t>
            </w:r>
          </w:p>
        </w:tc>
        <w:tc>
          <w:tcPr>
            <w:tcW w:w="850" w:type="dxa"/>
            <w:tcBorders>
              <w:bottom w:val="single" w:sz="4" w:space="0" w:color="auto"/>
            </w:tcBorders>
          </w:tcPr>
          <w:p w14:paraId="66D71990" w14:textId="77777777" w:rsidR="0094607E" w:rsidRPr="005E0023" w:rsidRDefault="0094607E" w:rsidP="0094607E">
            <w:pPr>
              <w:pStyle w:val="Default"/>
              <w:jc w:val="center"/>
              <w:rPr>
                <w:bCs/>
                <w:sz w:val="18"/>
                <w:szCs w:val="18"/>
              </w:rPr>
            </w:pPr>
            <w:r w:rsidRPr="005E0023">
              <w:rPr>
                <w:bCs/>
                <w:sz w:val="18"/>
                <w:szCs w:val="18"/>
              </w:rPr>
              <w:t>23,330</w:t>
            </w:r>
          </w:p>
        </w:tc>
        <w:tc>
          <w:tcPr>
            <w:tcW w:w="567" w:type="dxa"/>
            <w:tcBorders>
              <w:bottom w:val="single" w:sz="4" w:space="0" w:color="auto"/>
            </w:tcBorders>
          </w:tcPr>
          <w:p w14:paraId="64FCA40B" w14:textId="5354EEB9" w:rsidR="0094607E" w:rsidRPr="005E0023" w:rsidRDefault="0094607E" w:rsidP="0094607E">
            <w:pPr>
              <w:pStyle w:val="Default"/>
              <w:jc w:val="center"/>
              <w:rPr>
                <w:bCs/>
                <w:sz w:val="18"/>
                <w:szCs w:val="18"/>
              </w:rPr>
            </w:pPr>
            <w:r w:rsidRPr="005E0023">
              <w:rPr>
                <w:bCs/>
                <w:sz w:val="18"/>
                <w:szCs w:val="18"/>
              </w:rPr>
              <w:t>1,40</w:t>
            </w:r>
          </w:p>
        </w:tc>
        <w:tc>
          <w:tcPr>
            <w:tcW w:w="851" w:type="dxa"/>
            <w:tcBorders>
              <w:bottom w:val="single" w:sz="4" w:space="0" w:color="auto"/>
            </w:tcBorders>
          </w:tcPr>
          <w:p w14:paraId="4B2E2811" w14:textId="77777777" w:rsidR="0094607E" w:rsidRPr="005E0023" w:rsidRDefault="0094607E" w:rsidP="0094607E">
            <w:pPr>
              <w:pStyle w:val="Default"/>
              <w:jc w:val="center"/>
              <w:rPr>
                <w:bCs/>
                <w:sz w:val="18"/>
                <w:szCs w:val="18"/>
              </w:rPr>
            </w:pPr>
            <w:proofErr w:type="spellStart"/>
            <w:r w:rsidRPr="005E0023">
              <w:rPr>
                <w:bCs/>
                <w:sz w:val="18"/>
                <w:szCs w:val="18"/>
              </w:rPr>
              <w:t>Kurang</w:t>
            </w:r>
            <w:proofErr w:type="spellEnd"/>
            <w:r w:rsidRPr="005E0023">
              <w:rPr>
                <w:bCs/>
                <w:sz w:val="18"/>
                <w:szCs w:val="18"/>
              </w:rPr>
              <w:t xml:space="preserve"> </w:t>
            </w:r>
            <w:proofErr w:type="spellStart"/>
            <w:r w:rsidRPr="005E0023">
              <w:rPr>
                <w:bCs/>
                <w:sz w:val="18"/>
                <w:szCs w:val="18"/>
              </w:rPr>
              <w:t>selektif</w:t>
            </w:r>
            <w:proofErr w:type="spellEnd"/>
          </w:p>
        </w:tc>
      </w:tr>
    </w:tbl>
    <w:p w14:paraId="379FCB9A" w14:textId="77777777" w:rsidR="0094607E" w:rsidRDefault="0094607E" w:rsidP="002628EC">
      <w:pPr>
        <w:autoSpaceDE w:val="0"/>
        <w:autoSpaceDN w:val="0"/>
        <w:adjustRightInd w:val="0"/>
        <w:ind w:firstLine="0"/>
        <w:rPr>
          <w:rFonts w:ascii="Times New Roman" w:hAnsi="Times New Roman"/>
          <w:sz w:val="22"/>
        </w:rPr>
      </w:pPr>
    </w:p>
    <w:p w14:paraId="0B78263D" w14:textId="3BE41253" w:rsidR="0094607E" w:rsidRPr="0094607E" w:rsidRDefault="0094607E" w:rsidP="0094607E">
      <w:pPr>
        <w:autoSpaceDE w:val="0"/>
        <w:autoSpaceDN w:val="0"/>
        <w:adjustRightInd w:val="0"/>
        <w:ind w:firstLine="720"/>
        <w:rPr>
          <w:rFonts w:ascii="Times New Roman" w:hAnsi="Times New Roman"/>
          <w:sz w:val="22"/>
        </w:rPr>
      </w:pPr>
      <w:proofErr w:type="spellStart"/>
      <w:r w:rsidRPr="0094607E">
        <w:rPr>
          <w:rFonts w:ascii="Times New Roman" w:hAnsi="Times New Roman"/>
          <w:sz w:val="22"/>
        </w:rPr>
        <w:t>Menurut</w:t>
      </w:r>
      <w:proofErr w:type="spellEnd"/>
      <w:r w:rsidRPr="0094607E">
        <w:rPr>
          <w:rFonts w:ascii="Times New Roman" w:hAnsi="Times New Roman"/>
          <w:sz w:val="22"/>
        </w:rPr>
        <w:t xml:space="preserve"> USA National Cancer </w:t>
      </w:r>
      <w:proofErr w:type="spellStart"/>
      <w:r w:rsidRPr="0094607E">
        <w:rPr>
          <w:rFonts w:ascii="Times New Roman" w:hAnsi="Times New Roman"/>
          <w:sz w:val="22"/>
        </w:rPr>
        <w:t>Institut</w:t>
      </w:r>
      <w:proofErr w:type="spellEnd"/>
      <w:r w:rsidRPr="0094607E">
        <w:rPr>
          <w:rFonts w:ascii="Times New Roman" w:hAnsi="Times New Roman"/>
          <w:sz w:val="22"/>
        </w:rPr>
        <w:t xml:space="preserve"> </w:t>
      </w:r>
      <w:proofErr w:type="spellStart"/>
      <w:r w:rsidRPr="0094607E">
        <w:rPr>
          <w:rFonts w:ascii="Times New Roman" w:hAnsi="Times New Roman"/>
          <w:sz w:val="22"/>
        </w:rPr>
        <w:t>mengatakan</w:t>
      </w:r>
      <w:proofErr w:type="spellEnd"/>
      <w:r w:rsidRPr="0094607E">
        <w:rPr>
          <w:rFonts w:ascii="Times New Roman" w:hAnsi="Times New Roman"/>
          <w:sz w:val="22"/>
        </w:rPr>
        <w:t xml:space="preserve"> </w:t>
      </w:r>
      <w:proofErr w:type="spellStart"/>
      <w:r w:rsidRPr="0094607E">
        <w:rPr>
          <w:rFonts w:ascii="Times New Roman" w:hAnsi="Times New Roman"/>
          <w:sz w:val="22"/>
        </w:rPr>
        <w:t>bahwa</w:t>
      </w:r>
      <w:proofErr w:type="spellEnd"/>
      <w:r w:rsidRPr="0094607E">
        <w:rPr>
          <w:rFonts w:ascii="Times New Roman" w:hAnsi="Times New Roman"/>
          <w:sz w:val="22"/>
        </w:rPr>
        <w:t xml:space="preserve"> </w:t>
      </w:r>
      <w:proofErr w:type="spellStart"/>
      <w:r w:rsidRPr="0094607E">
        <w:rPr>
          <w:rFonts w:ascii="Times New Roman" w:hAnsi="Times New Roman"/>
          <w:sz w:val="22"/>
        </w:rPr>
        <w:t>rentan</w:t>
      </w:r>
      <w:proofErr w:type="spellEnd"/>
      <w:r w:rsidRPr="0094607E">
        <w:rPr>
          <w:rFonts w:ascii="Times New Roman" w:hAnsi="Times New Roman"/>
          <w:sz w:val="22"/>
        </w:rPr>
        <w:t xml:space="preserve"> </w:t>
      </w:r>
      <w:proofErr w:type="spellStart"/>
      <w:r w:rsidRPr="0094607E">
        <w:rPr>
          <w:rFonts w:ascii="Times New Roman" w:hAnsi="Times New Roman"/>
          <w:sz w:val="22"/>
        </w:rPr>
        <w:t>nilai</w:t>
      </w:r>
      <w:proofErr w:type="spellEnd"/>
      <w:r w:rsidRPr="0094607E">
        <w:rPr>
          <w:rFonts w:ascii="Times New Roman" w:hAnsi="Times New Roman"/>
          <w:sz w:val="22"/>
        </w:rPr>
        <w:t xml:space="preserve"> IC</w:t>
      </w:r>
      <w:r w:rsidRPr="0094607E">
        <w:rPr>
          <w:rFonts w:ascii="Times New Roman" w:hAnsi="Times New Roman"/>
          <w:sz w:val="22"/>
          <w:vertAlign w:val="subscript"/>
        </w:rPr>
        <w:t>50</w:t>
      </w:r>
      <w:r w:rsidRPr="0094607E">
        <w:rPr>
          <w:rFonts w:ascii="Times New Roman" w:hAnsi="Times New Roman"/>
          <w:sz w:val="22"/>
        </w:rPr>
        <w:t xml:space="preserve"> ≤ 20 </w:t>
      </w:r>
      <w:proofErr w:type="spellStart"/>
      <w:r w:rsidRPr="0094607E">
        <w:rPr>
          <w:rFonts w:ascii="Times New Roman" w:hAnsi="Times New Roman"/>
          <w:sz w:val="22"/>
        </w:rPr>
        <w:t>μg</w:t>
      </w:r>
      <w:proofErr w:type="spellEnd"/>
      <w:r w:rsidRPr="0094607E">
        <w:rPr>
          <w:rFonts w:ascii="Times New Roman" w:hAnsi="Times New Roman"/>
          <w:sz w:val="22"/>
        </w:rPr>
        <w:t xml:space="preserve">/ml </w:t>
      </w:r>
      <w:proofErr w:type="spellStart"/>
      <w:r w:rsidRPr="0094607E">
        <w:rPr>
          <w:rFonts w:ascii="Times New Roman" w:hAnsi="Times New Roman"/>
          <w:sz w:val="22"/>
        </w:rPr>
        <w:t>sangat</w:t>
      </w:r>
      <w:proofErr w:type="spellEnd"/>
      <w:r w:rsidRPr="0094607E">
        <w:rPr>
          <w:rFonts w:ascii="Times New Roman" w:hAnsi="Times New Roman"/>
          <w:sz w:val="22"/>
        </w:rPr>
        <w:t xml:space="preserve"> </w:t>
      </w:r>
      <w:proofErr w:type="spellStart"/>
      <w:r w:rsidRPr="0094607E">
        <w:rPr>
          <w:rFonts w:ascii="Times New Roman" w:hAnsi="Times New Roman"/>
          <w:sz w:val="22"/>
        </w:rPr>
        <w:t>toksik</w:t>
      </w:r>
      <w:proofErr w:type="spellEnd"/>
      <w:r w:rsidRPr="0094607E">
        <w:rPr>
          <w:rFonts w:ascii="Times New Roman" w:hAnsi="Times New Roman"/>
          <w:sz w:val="22"/>
        </w:rPr>
        <w:t xml:space="preserve">, 21-200 </w:t>
      </w:r>
      <w:proofErr w:type="spellStart"/>
      <w:r w:rsidRPr="0094607E">
        <w:rPr>
          <w:rFonts w:ascii="Times New Roman" w:hAnsi="Times New Roman"/>
          <w:sz w:val="22"/>
        </w:rPr>
        <w:t>μg</w:t>
      </w:r>
      <w:proofErr w:type="spellEnd"/>
      <w:r w:rsidRPr="0094607E">
        <w:rPr>
          <w:rFonts w:ascii="Times New Roman" w:hAnsi="Times New Roman"/>
          <w:sz w:val="22"/>
        </w:rPr>
        <w:t xml:space="preserve">/ml </w:t>
      </w:r>
      <w:proofErr w:type="spellStart"/>
      <w:r w:rsidRPr="0094607E">
        <w:rPr>
          <w:rFonts w:ascii="Times New Roman" w:hAnsi="Times New Roman"/>
          <w:sz w:val="22"/>
        </w:rPr>
        <w:t>moderat</w:t>
      </w:r>
      <w:proofErr w:type="spellEnd"/>
      <w:r w:rsidRPr="0094607E">
        <w:rPr>
          <w:rFonts w:ascii="Times New Roman" w:hAnsi="Times New Roman"/>
          <w:sz w:val="22"/>
        </w:rPr>
        <w:t>/</w:t>
      </w:r>
      <w:proofErr w:type="spellStart"/>
      <w:r w:rsidRPr="0094607E">
        <w:rPr>
          <w:rFonts w:ascii="Times New Roman" w:hAnsi="Times New Roman"/>
          <w:sz w:val="22"/>
        </w:rPr>
        <w:t>cukup</w:t>
      </w:r>
      <w:proofErr w:type="spellEnd"/>
      <w:r w:rsidRPr="0094607E">
        <w:rPr>
          <w:rFonts w:ascii="Times New Roman" w:hAnsi="Times New Roman"/>
          <w:sz w:val="22"/>
        </w:rPr>
        <w:t xml:space="preserve"> </w:t>
      </w:r>
      <w:proofErr w:type="spellStart"/>
      <w:r w:rsidRPr="0094607E">
        <w:rPr>
          <w:rFonts w:ascii="Times New Roman" w:hAnsi="Times New Roman"/>
          <w:sz w:val="22"/>
        </w:rPr>
        <w:t>aktif</w:t>
      </w:r>
      <w:proofErr w:type="spellEnd"/>
      <w:r w:rsidRPr="0094607E">
        <w:rPr>
          <w:rFonts w:ascii="Times New Roman" w:hAnsi="Times New Roman"/>
          <w:sz w:val="22"/>
        </w:rPr>
        <w:t xml:space="preserve">, 201-500 </w:t>
      </w:r>
      <w:proofErr w:type="spellStart"/>
      <w:r w:rsidRPr="0094607E">
        <w:rPr>
          <w:rFonts w:ascii="Times New Roman" w:hAnsi="Times New Roman"/>
          <w:sz w:val="22"/>
        </w:rPr>
        <w:t>μg</w:t>
      </w:r>
      <w:proofErr w:type="spellEnd"/>
      <w:r w:rsidRPr="0094607E">
        <w:rPr>
          <w:rFonts w:ascii="Times New Roman" w:hAnsi="Times New Roman"/>
          <w:sz w:val="22"/>
        </w:rPr>
        <w:t xml:space="preserve">/ml </w:t>
      </w:r>
      <w:proofErr w:type="spellStart"/>
      <w:r w:rsidRPr="0094607E">
        <w:rPr>
          <w:rFonts w:ascii="Times New Roman" w:hAnsi="Times New Roman"/>
          <w:sz w:val="22"/>
        </w:rPr>
        <w:t>lemah</w:t>
      </w:r>
      <w:proofErr w:type="spellEnd"/>
      <w:r w:rsidRPr="0094607E">
        <w:rPr>
          <w:rFonts w:ascii="Times New Roman" w:hAnsi="Times New Roman"/>
          <w:sz w:val="22"/>
        </w:rPr>
        <w:t>/</w:t>
      </w:r>
      <w:proofErr w:type="spellStart"/>
      <w:r w:rsidRPr="0094607E">
        <w:rPr>
          <w:rFonts w:ascii="Times New Roman" w:hAnsi="Times New Roman"/>
          <w:sz w:val="22"/>
        </w:rPr>
        <w:t>sedang</w:t>
      </w:r>
      <w:proofErr w:type="spellEnd"/>
      <w:r w:rsidRPr="0094607E">
        <w:rPr>
          <w:rFonts w:ascii="Times New Roman" w:hAnsi="Times New Roman"/>
          <w:sz w:val="22"/>
        </w:rPr>
        <w:t xml:space="preserve">, dan ≥ 500 </w:t>
      </w:r>
      <w:proofErr w:type="spellStart"/>
      <w:r w:rsidRPr="0094607E">
        <w:rPr>
          <w:rFonts w:ascii="Times New Roman" w:hAnsi="Times New Roman"/>
          <w:sz w:val="22"/>
        </w:rPr>
        <w:t>μg</w:t>
      </w:r>
      <w:proofErr w:type="spellEnd"/>
      <w:r w:rsidRPr="0094607E">
        <w:rPr>
          <w:rFonts w:ascii="Times New Roman" w:hAnsi="Times New Roman"/>
          <w:sz w:val="22"/>
        </w:rPr>
        <w:t xml:space="preserve">/ml </w:t>
      </w:r>
      <w:proofErr w:type="spellStart"/>
      <w:r w:rsidRPr="0094607E">
        <w:rPr>
          <w:rFonts w:ascii="Times New Roman" w:hAnsi="Times New Roman"/>
          <w:sz w:val="22"/>
        </w:rPr>
        <w:t>tidak</w:t>
      </w:r>
      <w:proofErr w:type="spellEnd"/>
      <w:r w:rsidRPr="0094607E">
        <w:rPr>
          <w:rFonts w:ascii="Times New Roman" w:hAnsi="Times New Roman"/>
          <w:sz w:val="22"/>
        </w:rPr>
        <w:t xml:space="preserve"> </w:t>
      </w:r>
      <w:proofErr w:type="spellStart"/>
      <w:r w:rsidRPr="0094607E">
        <w:rPr>
          <w:rFonts w:ascii="Times New Roman" w:hAnsi="Times New Roman"/>
          <w:sz w:val="22"/>
        </w:rPr>
        <w:t>toksik</w:t>
      </w:r>
      <w:proofErr w:type="spellEnd"/>
      <w:r w:rsidRPr="0094607E">
        <w:rPr>
          <w:rFonts w:ascii="Times New Roman" w:hAnsi="Times New Roman"/>
          <w:sz w:val="22"/>
        </w:rPr>
        <w:t xml:space="preserve"> (Abdel - Hameed </w:t>
      </w:r>
      <w:r w:rsidRPr="0094607E">
        <w:rPr>
          <w:rFonts w:ascii="Times New Roman" w:hAnsi="Times New Roman"/>
          <w:i/>
          <w:iCs/>
          <w:sz w:val="22"/>
        </w:rPr>
        <w:t>et al</w:t>
      </w:r>
      <w:r w:rsidRPr="0094607E">
        <w:rPr>
          <w:rFonts w:ascii="Times New Roman" w:hAnsi="Times New Roman"/>
          <w:sz w:val="22"/>
        </w:rPr>
        <w:t xml:space="preserve">., 2012) </w:t>
      </w:r>
      <w:proofErr w:type="spellStart"/>
      <w:r w:rsidRPr="0094607E">
        <w:rPr>
          <w:rFonts w:ascii="Times New Roman" w:hAnsi="Times New Roman"/>
          <w:sz w:val="22"/>
        </w:rPr>
        <w:t>Berdasarkan</w:t>
      </w:r>
      <w:proofErr w:type="spellEnd"/>
      <w:r w:rsidRPr="0094607E">
        <w:rPr>
          <w:rFonts w:ascii="Times New Roman" w:hAnsi="Times New Roman"/>
          <w:sz w:val="22"/>
        </w:rPr>
        <w:t xml:space="preserve"> </w:t>
      </w:r>
      <w:proofErr w:type="spellStart"/>
      <w:r w:rsidRPr="0094607E">
        <w:rPr>
          <w:rFonts w:ascii="Times New Roman" w:hAnsi="Times New Roman"/>
          <w:sz w:val="22"/>
        </w:rPr>
        <w:t>kriteria</w:t>
      </w:r>
      <w:proofErr w:type="spellEnd"/>
      <w:r w:rsidRPr="0094607E">
        <w:rPr>
          <w:rFonts w:ascii="Times New Roman" w:hAnsi="Times New Roman"/>
          <w:sz w:val="22"/>
        </w:rPr>
        <w:t xml:space="preserve"> </w:t>
      </w:r>
      <w:proofErr w:type="spellStart"/>
      <w:r w:rsidRPr="0094607E">
        <w:rPr>
          <w:rFonts w:ascii="Times New Roman" w:hAnsi="Times New Roman"/>
          <w:sz w:val="22"/>
        </w:rPr>
        <w:t>tersebut</w:t>
      </w:r>
      <w:proofErr w:type="spellEnd"/>
      <w:r w:rsidRPr="0094607E">
        <w:rPr>
          <w:rFonts w:ascii="Times New Roman" w:hAnsi="Times New Roman"/>
          <w:sz w:val="22"/>
        </w:rPr>
        <w:t xml:space="preserve"> </w:t>
      </w:r>
      <w:proofErr w:type="spellStart"/>
      <w:r w:rsidRPr="0094607E">
        <w:rPr>
          <w:rFonts w:ascii="Times New Roman" w:hAnsi="Times New Roman"/>
          <w:sz w:val="22"/>
        </w:rPr>
        <w:t>kelompok</w:t>
      </w:r>
      <w:proofErr w:type="spellEnd"/>
      <w:r w:rsidRPr="0094607E">
        <w:rPr>
          <w:rFonts w:ascii="Times New Roman" w:hAnsi="Times New Roman"/>
          <w:sz w:val="22"/>
        </w:rPr>
        <w:t xml:space="preserve"> </w:t>
      </w:r>
      <w:proofErr w:type="spellStart"/>
      <w:r w:rsidRPr="0094607E">
        <w:rPr>
          <w:rFonts w:ascii="Times New Roman" w:hAnsi="Times New Roman"/>
          <w:sz w:val="22"/>
        </w:rPr>
        <w:t>pengujian</w:t>
      </w:r>
      <w:proofErr w:type="spellEnd"/>
      <w:r w:rsidRPr="0094607E">
        <w:rPr>
          <w:rFonts w:ascii="Times New Roman" w:hAnsi="Times New Roman"/>
          <w:sz w:val="22"/>
        </w:rPr>
        <w:t xml:space="preserve"> </w:t>
      </w:r>
      <w:proofErr w:type="spellStart"/>
      <w:r w:rsidRPr="0094607E">
        <w:rPr>
          <w:rFonts w:ascii="Times New Roman" w:hAnsi="Times New Roman"/>
          <w:sz w:val="22"/>
        </w:rPr>
        <w:t>sitotoksik</w:t>
      </w:r>
      <w:proofErr w:type="spellEnd"/>
      <w:r w:rsidRPr="0094607E">
        <w:rPr>
          <w:rFonts w:ascii="Times New Roman" w:hAnsi="Times New Roman"/>
          <w:sz w:val="22"/>
        </w:rPr>
        <w:t xml:space="preserve"> </w:t>
      </w:r>
      <w:proofErr w:type="spellStart"/>
      <w:r w:rsidRPr="0094607E">
        <w:rPr>
          <w:rFonts w:ascii="Times New Roman" w:hAnsi="Times New Roman"/>
          <w:sz w:val="22"/>
        </w:rPr>
        <w:t>terhadap</w:t>
      </w:r>
      <w:proofErr w:type="spellEnd"/>
      <w:r w:rsidRPr="0094607E">
        <w:rPr>
          <w:rFonts w:ascii="Times New Roman" w:hAnsi="Times New Roman"/>
          <w:sz w:val="22"/>
        </w:rPr>
        <w:t xml:space="preserve"> </w:t>
      </w:r>
      <w:proofErr w:type="spellStart"/>
      <w:r w:rsidRPr="0094607E">
        <w:rPr>
          <w:rFonts w:ascii="Times New Roman" w:hAnsi="Times New Roman"/>
          <w:sz w:val="22"/>
        </w:rPr>
        <w:t>sel</w:t>
      </w:r>
      <w:proofErr w:type="spellEnd"/>
      <w:r w:rsidRPr="0094607E">
        <w:rPr>
          <w:rFonts w:ascii="Times New Roman" w:hAnsi="Times New Roman"/>
          <w:sz w:val="22"/>
        </w:rPr>
        <w:t xml:space="preserve"> </w:t>
      </w:r>
      <w:proofErr w:type="spellStart"/>
      <w:r w:rsidRPr="0094607E">
        <w:rPr>
          <w:rFonts w:ascii="Times New Roman" w:hAnsi="Times New Roman"/>
          <w:sz w:val="22"/>
        </w:rPr>
        <w:t>kanker</w:t>
      </w:r>
      <w:proofErr w:type="spellEnd"/>
      <w:r w:rsidRPr="0094607E">
        <w:rPr>
          <w:rFonts w:ascii="Times New Roman" w:hAnsi="Times New Roman"/>
          <w:sz w:val="22"/>
        </w:rPr>
        <w:t xml:space="preserve"> T47D </w:t>
      </w:r>
      <w:proofErr w:type="spellStart"/>
      <w:r w:rsidRPr="0094607E">
        <w:rPr>
          <w:rFonts w:ascii="Times New Roman" w:hAnsi="Times New Roman"/>
          <w:sz w:val="22"/>
        </w:rPr>
        <w:t>menunjukan</w:t>
      </w:r>
      <w:proofErr w:type="spellEnd"/>
      <w:r w:rsidRPr="0094607E">
        <w:rPr>
          <w:rFonts w:ascii="Times New Roman" w:hAnsi="Times New Roman"/>
          <w:sz w:val="22"/>
        </w:rPr>
        <w:t xml:space="preserve"> </w:t>
      </w:r>
      <w:proofErr w:type="spellStart"/>
      <w:r w:rsidRPr="0094607E">
        <w:rPr>
          <w:rFonts w:ascii="Times New Roman" w:hAnsi="Times New Roman"/>
          <w:sz w:val="22"/>
        </w:rPr>
        <w:t>bahwa</w:t>
      </w:r>
      <w:proofErr w:type="spellEnd"/>
      <w:r w:rsidRPr="0094607E">
        <w:rPr>
          <w:rFonts w:ascii="Times New Roman" w:hAnsi="Times New Roman"/>
          <w:sz w:val="22"/>
        </w:rPr>
        <w:t xml:space="preserve"> </w:t>
      </w:r>
      <w:proofErr w:type="spellStart"/>
      <w:r w:rsidRPr="0094607E">
        <w:rPr>
          <w:rFonts w:ascii="Times New Roman" w:hAnsi="Times New Roman"/>
          <w:sz w:val="22"/>
        </w:rPr>
        <w:t>perlakuan</w:t>
      </w:r>
      <w:proofErr w:type="spellEnd"/>
      <w:r w:rsidRPr="0094607E">
        <w:rPr>
          <w:rFonts w:ascii="Times New Roman" w:hAnsi="Times New Roman"/>
          <w:sz w:val="22"/>
        </w:rPr>
        <w:t xml:space="preserve"> </w:t>
      </w:r>
      <w:proofErr w:type="spellStart"/>
      <w:r w:rsidRPr="0094607E">
        <w:rPr>
          <w:rFonts w:ascii="Times New Roman" w:hAnsi="Times New Roman"/>
          <w:sz w:val="22"/>
        </w:rPr>
        <w:t>ekstrak</w:t>
      </w:r>
      <w:proofErr w:type="spellEnd"/>
      <w:r w:rsidRPr="0094607E">
        <w:rPr>
          <w:rFonts w:ascii="Times New Roman" w:hAnsi="Times New Roman"/>
          <w:sz w:val="22"/>
        </w:rPr>
        <w:t xml:space="preserve"> </w:t>
      </w:r>
      <w:proofErr w:type="spellStart"/>
      <w:r w:rsidRPr="0094607E">
        <w:rPr>
          <w:rFonts w:ascii="Times New Roman" w:hAnsi="Times New Roman"/>
          <w:sz w:val="22"/>
        </w:rPr>
        <w:t>termasuk</w:t>
      </w:r>
      <w:proofErr w:type="spellEnd"/>
      <w:r w:rsidRPr="0094607E">
        <w:rPr>
          <w:rFonts w:ascii="Times New Roman" w:hAnsi="Times New Roman"/>
          <w:sz w:val="22"/>
        </w:rPr>
        <w:t xml:space="preserve"> </w:t>
      </w:r>
      <w:proofErr w:type="spellStart"/>
      <w:r w:rsidRPr="0094607E">
        <w:rPr>
          <w:rFonts w:ascii="Times New Roman" w:hAnsi="Times New Roman"/>
          <w:sz w:val="22"/>
        </w:rPr>
        <w:t>dalam</w:t>
      </w:r>
      <w:proofErr w:type="spellEnd"/>
      <w:r w:rsidRPr="0094607E">
        <w:rPr>
          <w:rFonts w:ascii="Times New Roman" w:hAnsi="Times New Roman"/>
          <w:sz w:val="22"/>
        </w:rPr>
        <w:t xml:space="preserve"> </w:t>
      </w:r>
      <w:proofErr w:type="spellStart"/>
      <w:r w:rsidRPr="0094607E">
        <w:rPr>
          <w:rFonts w:ascii="Times New Roman" w:hAnsi="Times New Roman"/>
          <w:sz w:val="22"/>
        </w:rPr>
        <w:t>kategori</w:t>
      </w:r>
      <w:proofErr w:type="spellEnd"/>
      <w:r w:rsidRPr="0094607E">
        <w:rPr>
          <w:rFonts w:ascii="Times New Roman" w:hAnsi="Times New Roman"/>
          <w:sz w:val="22"/>
        </w:rPr>
        <w:t xml:space="preserve"> </w:t>
      </w:r>
      <w:proofErr w:type="spellStart"/>
      <w:r w:rsidRPr="0094607E">
        <w:rPr>
          <w:rFonts w:ascii="Times New Roman" w:hAnsi="Times New Roman"/>
          <w:sz w:val="22"/>
        </w:rPr>
        <w:t>tidak</w:t>
      </w:r>
      <w:proofErr w:type="spellEnd"/>
      <w:r w:rsidRPr="0094607E">
        <w:rPr>
          <w:rFonts w:ascii="Times New Roman" w:hAnsi="Times New Roman"/>
          <w:sz w:val="22"/>
        </w:rPr>
        <w:t xml:space="preserve"> </w:t>
      </w:r>
      <w:proofErr w:type="spellStart"/>
      <w:r w:rsidRPr="0094607E">
        <w:rPr>
          <w:rFonts w:ascii="Times New Roman" w:hAnsi="Times New Roman"/>
          <w:sz w:val="22"/>
        </w:rPr>
        <w:t>toksik</w:t>
      </w:r>
      <w:proofErr w:type="spellEnd"/>
      <w:r w:rsidRPr="0094607E">
        <w:rPr>
          <w:rFonts w:ascii="Times New Roman" w:hAnsi="Times New Roman"/>
          <w:sz w:val="22"/>
        </w:rPr>
        <w:t xml:space="preserve">, </w:t>
      </w:r>
      <w:proofErr w:type="spellStart"/>
      <w:r w:rsidRPr="0094607E">
        <w:rPr>
          <w:rFonts w:ascii="Times New Roman" w:hAnsi="Times New Roman"/>
          <w:sz w:val="22"/>
        </w:rPr>
        <w:t>fraksi</w:t>
      </w:r>
      <w:proofErr w:type="spellEnd"/>
      <w:r w:rsidRPr="0094607E">
        <w:rPr>
          <w:rFonts w:ascii="Times New Roman" w:hAnsi="Times New Roman"/>
          <w:sz w:val="22"/>
        </w:rPr>
        <w:t xml:space="preserve"> n-</w:t>
      </w:r>
      <w:proofErr w:type="spellStart"/>
      <w:r w:rsidRPr="0094607E">
        <w:rPr>
          <w:rFonts w:ascii="Times New Roman" w:hAnsi="Times New Roman"/>
          <w:sz w:val="22"/>
        </w:rPr>
        <w:t>heksan</w:t>
      </w:r>
      <w:proofErr w:type="spellEnd"/>
      <w:r w:rsidRPr="0094607E">
        <w:rPr>
          <w:rFonts w:ascii="Times New Roman" w:hAnsi="Times New Roman"/>
          <w:sz w:val="22"/>
        </w:rPr>
        <w:t xml:space="preserve"> dan </w:t>
      </w:r>
      <w:proofErr w:type="spellStart"/>
      <w:r w:rsidRPr="0094607E">
        <w:rPr>
          <w:rFonts w:ascii="Times New Roman" w:hAnsi="Times New Roman"/>
          <w:sz w:val="22"/>
        </w:rPr>
        <w:t>fraksi</w:t>
      </w:r>
      <w:proofErr w:type="spellEnd"/>
      <w:r w:rsidRPr="0094607E">
        <w:rPr>
          <w:rFonts w:ascii="Times New Roman" w:hAnsi="Times New Roman"/>
          <w:sz w:val="22"/>
        </w:rPr>
        <w:t xml:space="preserve"> air </w:t>
      </w:r>
      <w:proofErr w:type="spellStart"/>
      <w:r w:rsidRPr="0094607E">
        <w:rPr>
          <w:rFonts w:ascii="Times New Roman" w:hAnsi="Times New Roman"/>
          <w:sz w:val="22"/>
        </w:rPr>
        <w:t>termasuk</w:t>
      </w:r>
      <w:proofErr w:type="spellEnd"/>
      <w:r w:rsidRPr="0094607E">
        <w:rPr>
          <w:rFonts w:ascii="Times New Roman" w:hAnsi="Times New Roman"/>
          <w:sz w:val="22"/>
        </w:rPr>
        <w:t xml:space="preserve"> </w:t>
      </w:r>
      <w:proofErr w:type="spellStart"/>
      <w:r w:rsidRPr="0094607E">
        <w:rPr>
          <w:rFonts w:ascii="Times New Roman" w:hAnsi="Times New Roman"/>
          <w:sz w:val="22"/>
        </w:rPr>
        <w:t>dalam</w:t>
      </w:r>
      <w:proofErr w:type="spellEnd"/>
      <w:r w:rsidRPr="0094607E">
        <w:rPr>
          <w:rFonts w:ascii="Times New Roman" w:hAnsi="Times New Roman"/>
          <w:sz w:val="22"/>
        </w:rPr>
        <w:t xml:space="preserve"> </w:t>
      </w:r>
      <w:proofErr w:type="spellStart"/>
      <w:r w:rsidRPr="0094607E">
        <w:rPr>
          <w:rFonts w:ascii="Times New Roman" w:hAnsi="Times New Roman"/>
          <w:sz w:val="22"/>
        </w:rPr>
        <w:t>kategori</w:t>
      </w:r>
      <w:proofErr w:type="spellEnd"/>
      <w:r w:rsidRPr="0094607E">
        <w:rPr>
          <w:rFonts w:ascii="Times New Roman" w:hAnsi="Times New Roman"/>
          <w:sz w:val="22"/>
        </w:rPr>
        <w:t xml:space="preserve"> </w:t>
      </w:r>
      <w:proofErr w:type="spellStart"/>
      <w:r w:rsidRPr="0094607E">
        <w:rPr>
          <w:rFonts w:ascii="Times New Roman" w:hAnsi="Times New Roman"/>
          <w:sz w:val="22"/>
        </w:rPr>
        <w:t>lemah</w:t>
      </w:r>
      <w:proofErr w:type="spellEnd"/>
      <w:r w:rsidRPr="0094607E">
        <w:rPr>
          <w:rFonts w:ascii="Times New Roman" w:hAnsi="Times New Roman"/>
          <w:sz w:val="22"/>
        </w:rPr>
        <w:t xml:space="preserve">/ </w:t>
      </w:r>
      <w:proofErr w:type="spellStart"/>
      <w:r w:rsidRPr="0094607E">
        <w:rPr>
          <w:rFonts w:ascii="Times New Roman" w:hAnsi="Times New Roman"/>
          <w:sz w:val="22"/>
        </w:rPr>
        <w:t>sedang</w:t>
      </w:r>
      <w:proofErr w:type="spellEnd"/>
      <w:r w:rsidRPr="0094607E">
        <w:rPr>
          <w:rFonts w:ascii="Times New Roman" w:hAnsi="Times New Roman"/>
          <w:sz w:val="22"/>
        </w:rPr>
        <w:t xml:space="preserve">, </w:t>
      </w:r>
      <w:proofErr w:type="spellStart"/>
      <w:r w:rsidRPr="0094607E">
        <w:rPr>
          <w:rFonts w:ascii="Times New Roman" w:hAnsi="Times New Roman"/>
          <w:sz w:val="22"/>
        </w:rPr>
        <w:t>fraksi</w:t>
      </w:r>
      <w:proofErr w:type="spellEnd"/>
      <w:r w:rsidRPr="0094607E">
        <w:rPr>
          <w:rFonts w:ascii="Times New Roman" w:hAnsi="Times New Roman"/>
          <w:sz w:val="22"/>
        </w:rPr>
        <w:t xml:space="preserve"> </w:t>
      </w:r>
      <w:proofErr w:type="spellStart"/>
      <w:r w:rsidRPr="0094607E">
        <w:rPr>
          <w:rFonts w:ascii="Times New Roman" w:hAnsi="Times New Roman"/>
          <w:sz w:val="22"/>
        </w:rPr>
        <w:t>etil</w:t>
      </w:r>
      <w:proofErr w:type="spellEnd"/>
      <w:r w:rsidRPr="0094607E">
        <w:rPr>
          <w:rFonts w:ascii="Times New Roman" w:hAnsi="Times New Roman"/>
          <w:sz w:val="22"/>
        </w:rPr>
        <w:t xml:space="preserve"> </w:t>
      </w:r>
      <w:proofErr w:type="spellStart"/>
      <w:r w:rsidRPr="0094607E">
        <w:rPr>
          <w:rFonts w:ascii="Times New Roman" w:hAnsi="Times New Roman"/>
          <w:sz w:val="22"/>
        </w:rPr>
        <w:t>asetat</w:t>
      </w:r>
      <w:proofErr w:type="spellEnd"/>
      <w:r w:rsidRPr="0094607E">
        <w:rPr>
          <w:rFonts w:ascii="Times New Roman" w:hAnsi="Times New Roman"/>
          <w:sz w:val="22"/>
        </w:rPr>
        <w:t xml:space="preserve"> </w:t>
      </w:r>
      <w:proofErr w:type="spellStart"/>
      <w:r w:rsidRPr="0094607E">
        <w:rPr>
          <w:rFonts w:ascii="Times New Roman" w:hAnsi="Times New Roman"/>
          <w:sz w:val="22"/>
        </w:rPr>
        <w:t>termasuk</w:t>
      </w:r>
      <w:proofErr w:type="spellEnd"/>
      <w:r w:rsidRPr="0094607E">
        <w:rPr>
          <w:rFonts w:ascii="Times New Roman" w:hAnsi="Times New Roman"/>
          <w:sz w:val="22"/>
        </w:rPr>
        <w:t xml:space="preserve"> </w:t>
      </w:r>
      <w:proofErr w:type="spellStart"/>
      <w:r w:rsidRPr="0094607E">
        <w:rPr>
          <w:rFonts w:ascii="Times New Roman" w:hAnsi="Times New Roman"/>
          <w:sz w:val="22"/>
        </w:rPr>
        <w:t>dalam</w:t>
      </w:r>
      <w:proofErr w:type="spellEnd"/>
      <w:r w:rsidRPr="0094607E">
        <w:rPr>
          <w:rFonts w:ascii="Times New Roman" w:hAnsi="Times New Roman"/>
          <w:sz w:val="22"/>
        </w:rPr>
        <w:t xml:space="preserve"> </w:t>
      </w:r>
      <w:proofErr w:type="spellStart"/>
      <w:r w:rsidRPr="0094607E">
        <w:rPr>
          <w:rFonts w:ascii="Times New Roman" w:hAnsi="Times New Roman"/>
          <w:sz w:val="22"/>
        </w:rPr>
        <w:t>kategori</w:t>
      </w:r>
      <w:proofErr w:type="spellEnd"/>
      <w:r w:rsidRPr="0094607E">
        <w:rPr>
          <w:rFonts w:ascii="Times New Roman" w:hAnsi="Times New Roman"/>
          <w:sz w:val="22"/>
        </w:rPr>
        <w:t xml:space="preserve"> </w:t>
      </w:r>
      <w:proofErr w:type="spellStart"/>
      <w:r w:rsidRPr="0094607E">
        <w:rPr>
          <w:rFonts w:ascii="Times New Roman" w:hAnsi="Times New Roman"/>
          <w:sz w:val="22"/>
        </w:rPr>
        <w:t>moderat</w:t>
      </w:r>
      <w:proofErr w:type="spellEnd"/>
      <w:r w:rsidRPr="0094607E">
        <w:rPr>
          <w:rFonts w:ascii="Times New Roman" w:hAnsi="Times New Roman"/>
          <w:sz w:val="22"/>
        </w:rPr>
        <w:t>/</w:t>
      </w:r>
      <w:proofErr w:type="spellStart"/>
      <w:r w:rsidRPr="0094607E">
        <w:rPr>
          <w:rFonts w:ascii="Times New Roman" w:hAnsi="Times New Roman"/>
          <w:sz w:val="22"/>
        </w:rPr>
        <w:t>cukup</w:t>
      </w:r>
      <w:proofErr w:type="spellEnd"/>
      <w:r w:rsidRPr="0094607E">
        <w:rPr>
          <w:rFonts w:ascii="Times New Roman" w:hAnsi="Times New Roman"/>
          <w:sz w:val="22"/>
        </w:rPr>
        <w:t xml:space="preserve"> </w:t>
      </w:r>
      <w:proofErr w:type="spellStart"/>
      <w:r w:rsidRPr="0094607E">
        <w:rPr>
          <w:rFonts w:ascii="Times New Roman" w:hAnsi="Times New Roman"/>
          <w:sz w:val="22"/>
        </w:rPr>
        <w:t>aktif</w:t>
      </w:r>
      <w:proofErr w:type="spellEnd"/>
      <w:r w:rsidRPr="0094607E">
        <w:rPr>
          <w:rFonts w:ascii="Times New Roman" w:hAnsi="Times New Roman"/>
          <w:sz w:val="22"/>
        </w:rPr>
        <w:t xml:space="preserve">, dan </w:t>
      </w:r>
      <w:proofErr w:type="spellStart"/>
      <w:r w:rsidRPr="0094607E">
        <w:rPr>
          <w:rFonts w:ascii="Times New Roman" w:hAnsi="Times New Roman"/>
          <w:sz w:val="22"/>
        </w:rPr>
        <w:t>pembanding</w:t>
      </w:r>
      <w:proofErr w:type="spellEnd"/>
      <w:r w:rsidRPr="0094607E">
        <w:rPr>
          <w:rFonts w:ascii="Times New Roman" w:hAnsi="Times New Roman"/>
          <w:sz w:val="22"/>
        </w:rPr>
        <w:t xml:space="preserve"> doxorubicin </w:t>
      </w:r>
      <w:proofErr w:type="spellStart"/>
      <w:r w:rsidRPr="0094607E">
        <w:rPr>
          <w:rFonts w:ascii="Times New Roman" w:hAnsi="Times New Roman"/>
          <w:sz w:val="22"/>
        </w:rPr>
        <w:t>sangat</w:t>
      </w:r>
      <w:proofErr w:type="spellEnd"/>
      <w:r w:rsidRPr="0094607E">
        <w:rPr>
          <w:rFonts w:ascii="Times New Roman" w:hAnsi="Times New Roman"/>
          <w:sz w:val="22"/>
        </w:rPr>
        <w:t xml:space="preserve"> </w:t>
      </w:r>
      <w:proofErr w:type="spellStart"/>
      <w:r w:rsidRPr="0094607E">
        <w:rPr>
          <w:rFonts w:ascii="Times New Roman" w:hAnsi="Times New Roman"/>
          <w:sz w:val="22"/>
        </w:rPr>
        <w:t>toksik</w:t>
      </w:r>
      <w:proofErr w:type="spellEnd"/>
      <w:r w:rsidRPr="0094607E">
        <w:rPr>
          <w:rFonts w:ascii="Times New Roman" w:hAnsi="Times New Roman"/>
          <w:sz w:val="22"/>
        </w:rPr>
        <w:t xml:space="preserve">. </w:t>
      </w:r>
      <w:proofErr w:type="spellStart"/>
      <w:r w:rsidRPr="0094607E">
        <w:rPr>
          <w:rFonts w:ascii="Times New Roman" w:hAnsi="Times New Roman"/>
          <w:sz w:val="22"/>
        </w:rPr>
        <w:t>Perlakuan</w:t>
      </w:r>
      <w:proofErr w:type="spellEnd"/>
      <w:r w:rsidRPr="0094607E">
        <w:rPr>
          <w:rFonts w:ascii="Times New Roman" w:hAnsi="Times New Roman"/>
          <w:sz w:val="22"/>
        </w:rPr>
        <w:t xml:space="preserve"> uji </w:t>
      </w:r>
      <w:proofErr w:type="spellStart"/>
      <w:r w:rsidRPr="0094607E">
        <w:rPr>
          <w:rFonts w:ascii="Times New Roman" w:hAnsi="Times New Roman"/>
          <w:sz w:val="22"/>
        </w:rPr>
        <w:t>sitotosik</w:t>
      </w:r>
      <w:proofErr w:type="spellEnd"/>
      <w:r w:rsidRPr="0094607E">
        <w:rPr>
          <w:rFonts w:ascii="Times New Roman" w:hAnsi="Times New Roman"/>
          <w:sz w:val="22"/>
        </w:rPr>
        <w:t xml:space="preserve"> </w:t>
      </w:r>
      <w:proofErr w:type="spellStart"/>
      <w:r w:rsidRPr="0094607E">
        <w:rPr>
          <w:rFonts w:ascii="Times New Roman" w:hAnsi="Times New Roman"/>
          <w:sz w:val="22"/>
        </w:rPr>
        <w:t>terhadap</w:t>
      </w:r>
      <w:proofErr w:type="spellEnd"/>
      <w:r w:rsidRPr="0094607E">
        <w:rPr>
          <w:rFonts w:ascii="Times New Roman" w:hAnsi="Times New Roman"/>
          <w:sz w:val="22"/>
        </w:rPr>
        <w:t xml:space="preserve"> </w:t>
      </w:r>
      <w:proofErr w:type="spellStart"/>
      <w:r w:rsidRPr="0094607E">
        <w:rPr>
          <w:rFonts w:ascii="Times New Roman" w:hAnsi="Times New Roman"/>
          <w:sz w:val="22"/>
        </w:rPr>
        <w:t>sel</w:t>
      </w:r>
      <w:proofErr w:type="spellEnd"/>
      <w:r w:rsidRPr="0094607E">
        <w:rPr>
          <w:rFonts w:ascii="Times New Roman" w:hAnsi="Times New Roman"/>
          <w:sz w:val="22"/>
        </w:rPr>
        <w:t xml:space="preserve"> Vero </w:t>
      </w:r>
      <w:proofErr w:type="spellStart"/>
      <w:r w:rsidRPr="0094607E">
        <w:rPr>
          <w:rFonts w:ascii="Times New Roman" w:hAnsi="Times New Roman"/>
          <w:sz w:val="22"/>
        </w:rPr>
        <w:t>menunjukan</w:t>
      </w:r>
      <w:proofErr w:type="spellEnd"/>
      <w:r w:rsidRPr="0094607E">
        <w:rPr>
          <w:rFonts w:ascii="Times New Roman" w:hAnsi="Times New Roman"/>
          <w:sz w:val="22"/>
        </w:rPr>
        <w:t xml:space="preserve"> </w:t>
      </w:r>
      <w:proofErr w:type="spellStart"/>
      <w:r w:rsidRPr="0094607E">
        <w:rPr>
          <w:rFonts w:ascii="Times New Roman" w:hAnsi="Times New Roman"/>
          <w:sz w:val="22"/>
        </w:rPr>
        <w:t>bahwa</w:t>
      </w:r>
      <w:proofErr w:type="spellEnd"/>
      <w:r w:rsidRPr="0094607E">
        <w:rPr>
          <w:rFonts w:ascii="Times New Roman" w:hAnsi="Times New Roman"/>
          <w:sz w:val="22"/>
        </w:rPr>
        <w:t xml:space="preserve"> </w:t>
      </w:r>
      <w:proofErr w:type="spellStart"/>
      <w:r w:rsidRPr="0094607E">
        <w:rPr>
          <w:rFonts w:ascii="Times New Roman" w:hAnsi="Times New Roman"/>
          <w:sz w:val="22"/>
        </w:rPr>
        <w:t>fraksi</w:t>
      </w:r>
      <w:proofErr w:type="spellEnd"/>
      <w:r w:rsidRPr="0094607E">
        <w:rPr>
          <w:rFonts w:ascii="Times New Roman" w:hAnsi="Times New Roman"/>
          <w:sz w:val="22"/>
        </w:rPr>
        <w:t xml:space="preserve"> air </w:t>
      </w:r>
      <w:proofErr w:type="spellStart"/>
      <w:r w:rsidRPr="0094607E">
        <w:rPr>
          <w:rFonts w:ascii="Times New Roman" w:hAnsi="Times New Roman"/>
          <w:sz w:val="22"/>
        </w:rPr>
        <w:t>termasuk</w:t>
      </w:r>
      <w:proofErr w:type="spellEnd"/>
      <w:r w:rsidRPr="0094607E">
        <w:rPr>
          <w:rFonts w:ascii="Times New Roman" w:hAnsi="Times New Roman"/>
          <w:sz w:val="22"/>
        </w:rPr>
        <w:t xml:space="preserve"> </w:t>
      </w:r>
      <w:proofErr w:type="spellStart"/>
      <w:r w:rsidRPr="0094607E">
        <w:rPr>
          <w:rFonts w:ascii="Times New Roman" w:hAnsi="Times New Roman"/>
          <w:sz w:val="22"/>
        </w:rPr>
        <w:t>dalam</w:t>
      </w:r>
      <w:proofErr w:type="spellEnd"/>
      <w:r w:rsidRPr="0094607E">
        <w:rPr>
          <w:rFonts w:ascii="Times New Roman" w:hAnsi="Times New Roman"/>
          <w:sz w:val="22"/>
        </w:rPr>
        <w:t xml:space="preserve"> </w:t>
      </w:r>
      <w:proofErr w:type="spellStart"/>
      <w:r w:rsidRPr="0094607E">
        <w:rPr>
          <w:rFonts w:ascii="Times New Roman" w:hAnsi="Times New Roman"/>
          <w:sz w:val="22"/>
        </w:rPr>
        <w:t>kategori</w:t>
      </w:r>
      <w:proofErr w:type="spellEnd"/>
      <w:r w:rsidRPr="0094607E">
        <w:rPr>
          <w:rFonts w:ascii="Times New Roman" w:hAnsi="Times New Roman"/>
          <w:sz w:val="22"/>
        </w:rPr>
        <w:t xml:space="preserve"> </w:t>
      </w:r>
      <w:proofErr w:type="spellStart"/>
      <w:r w:rsidRPr="0094607E">
        <w:rPr>
          <w:rFonts w:ascii="Times New Roman" w:hAnsi="Times New Roman"/>
          <w:sz w:val="22"/>
        </w:rPr>
        <w:t>tidak</w:t>
      </w:r>
      <w:proofErr w:type="spellEnd"/>
      <w:r w:rsidRPr="0094607E">
        <w:rPr>
          <w:rFonts w:ascii="Times New Roman" w:hAnsi="Times New Roman"/>
          <w:sz w:val="22"/>
        </w:rPr>
        <w:t xml:space="preserve"> </w:t>
      </w:r>
      <w:proofErr w:type="spellStart"/>
      <w:r w:rsidRPr="0094607E">
        <w:rPr>
          <w:rFonts w:ascii="Times New Roman" w:hAnsi="Times New Roman"/>
          <w:sz w:val="22"/>
        </w:rPr>
        <w:t>toksik</w:t>
      </w:r>
      <w:proofErr w:type="spellEnd"/>
      <w:r w:rsidRPr="0094607E">
        <w:rPr>
          <w:rFonts w:ascii="Times New Roman" w:hAnsi="Times New Roman"/>
          <w:sz w:val="22"/>
        </w:rPr>
        <w:t xml:space="preserve">, </w:t>
      </w:r>
      <w:proofErr w:type="spellStart"/>
      <w:r w:rsidRPr="0094607E">
        <w:rPr>
          <w:rFonts w:ascii="Times New Roman" w:hAnsi="Times New Roman"/>
          <w:sz w:val="22"/>
        </w:rPr>
        <w:t>sedangkan</w:t>
      </w:r>
      <w:proofErr w:type="spellEnd"/>
      <w:r w:rsidRPr="0094607E">
        <w:rPr>
          <w:rFonts w:ascii="Times New Roman" w:hAnsi="Times New Roman"/>
          <w:sz w:val="22"/>
        </w:rPr>
        <w:t xml:space="preserve"> </w:t>
      </w:r>
      <w:proofErr w:type="spellStart"/>
      <w:r w:rsidRPr="0094607E">
        <w:rPr>
          <w:rFonts w:ascii="Times New Roman" w:hAnsi="Times New Roman"/>
          <w:sz w:val="22"/>
        </w:rPr>
        <w:t>ekstrak</w:t>
      </w:r>
      <w:proofErr w:type="spellEnd"/>
      <w:r w:rsidRPr="0094607E">
        <w:rPr>
          <w:rFonts w:ascii="Times New Roman" w:hAnsi="Times New Roman"/>
          <w:sz w:val="22"/>
        </w:rPr>
        <w:t xml:space="preserve">, </w:t>
      </w:r>
      <w:proofErr w:type="spellStart"/>
      <w:r w:rsidRPr="0094607E">
        <w:rPr>
          <w:rFonts w:ascii="Times New Roman" w:hAnsi="Times New Roman"/>
          <w:sz w:val="22"/>
        </w:rPr>
        <w:t>fraksi</w:t>
      </w:r>
      <w:proofErr w:type="spellEnd"/>
      <w:r w:rsidRPr="0094607E">
        <w:rPr>
          <w:rFonts w:ascii="Times New Roman" w:hAnsi="Times New Roman"/>
          <w:sz w:val="22"/>
        </w:rPr>
        <w:t xml:space="preserve"> n-</w:t>
      </w:r>
      <w:proofErr w:type="spellStart"/>
      <w:r w:rsidRPr="0094607E">
        <w:rPr>
          <w:rFonts w:ascii="Times New Roman" w:hAnsi="Times New Roman"/>
          <w:sz w:val="22"/>
        </w:rPr>
        <w:t>heksan</w:t>
      </w:r>
      <w:proofErr w:type="spellEnd"/>
      <w:r w:rsidRPr="0094607E">
        <w:rPr>
          <w:rFonts w:ascii="Times New Roman" w:hAnsi="Times New Roman"/>
          <w:sz w:val="22"/>
        </w:rPr>
        <w:t xml:space="preserve">, dan </w:t>
      </w:r>
      <w:proofErr w:type="spellStart"/>
      <w:r w:rsidRPr="0094607E">
        <w:rPr>
          <w:rFonts w:ascii="Times New Roman" w:hAnsi="Times New Roman"/>
          <w:sz w:val="22"/>
        </w:rPr>
        <w:t>fraksi</w:t>
      </w:r>
      <w:proofErr w:type="spellEnd"/>
      <w:r w:rsidRPr="0094607E">
        <w:rPr>
          <w:rFonts w:ascii="Times New Roman" w:hAnsi="Times New Roman"/>
          <w:sz w:val="22"/>
        </w:rPr>
        <w:t xml:space="preserve"> </w:t>
      </w:r>
      <w:proofErr w:type="spellStart"/>
      <w:r w:rsidRPr="0094607E">
        <w:rPr>
          <w:rFonts w:ascii="Times New Roman" w:hAnsi="Times New Roman"/>
          <w:sz w:val="22"/>
        </w:rPr>
        <w:t>etil</w:t>
      </w:r>
      <w:proofErr w:type="spellEnd"/>
      <w:r w:rsidRPr="0094607E">
        <w:rPr>
          <w:rFonts w:ascii="Times New Roman" w:hAnsi="Times New Roman"/>
          <w:sz w:val="22"/>
        </w:rPr>
        <w:t xml:space="preserve"> </w:t>
      </w:r>
      <w:proofErr w:type="spellStart"/>
      <w:r w:rsidRPr="0094607E">
        <w:rPr>
          <w:rFonts w:ascii="Times New Roman" w:hAnsi="Times New Roman"/>
          <w:sz w:val="22"/>
        </w:rPr>
        <w:t>asetat</w:t>
      </w:r>
      <w:proofErr w:type="spellEnd"/>
      <w:r w:rsidRPr="0094607E">
        <w:rPr>
          <w:rFonts w:ascii="Times New Roman" w:hAnsi="Times New Roman"/>
          <w:sz w:val="22"/>
        </w:rPr>
        <w:t xml:space="preserve"> </w:t>
      </w:r>
      <w:proofErr w:type="spellStart"/>
      <w:r w:rsidRPr="0094607E">
        <w:rPr>
          <w:rFonts w:ascii="Times New Roman" w:hAnsi="Times New Roman"/>
          <w:sz w:val="22"/>
        </w:rPr>
        <w:t>tergolong</w:t>
      </w:r>
      <w:proofErr w:type="spellEnd"/>
      <w:r w:rsidRPr="0094607E">
        <w:rPr>
          <w:rFonts w:ascii="Times New Roman" w:hAnsi="Times New Roman"/>
          <w:sz w:val="22"/>
        </w:rPr>
        <w:t xml:space="preserve"> </w:t>
      </w:r>
      <w:proofErr w:type="spellStart"/>
      <w:r w:rsidRPr="0094607E">
        <w:rPr>
          <w:rFonts w:ascii="Times New Roman" w:hAnsi="Times New Roman"/>
          <w:sz w:val="22"/>
        </w:rPr>
        <w:t>memiliki</w:t>
      </w:r>
      <w:proofErr w:type="spellEnd"/>
      <w:r w:rsidRPr="0094607E">
        <w:rPr>
          <w:rFonts w:ascii="Times New Roman" w:hAnsi="Times New Roman"/>
          <w:sz w:val="22"/>
        </w:rPr>
        <w:t xml:space="preserve"> </w:t>
      </w:r>
      <w:proofErr w:type="spellStart"/>
      <w:r w:rsidRPr="0094607E">
        <w:rPr>
          <w:rFonts w:ascii="Times New Roman" w:hAnsi="Times New Roman"/>
          <w:sz w:val="22"/>
        </w:rPr>
        <w:t>aktivitas</w:t>
      </w:r>
      <w:proofErr w:type="spellEnd"/>
      <w:r w:rsidRPr="0094607E">
        <w:rPr>
          <w:rFonts w:ascii="Times New Roman" w:hAnsi="Times New Roman"/>
          <w:sz w:val="22"/>
        </w:rPr>
        <w:t xml:space="preserve"> </w:t>
      </w:r>
      <w:proofErr w:type="spellStart"/>
      <w:r w:rsidRPr="0094607E">
        <w:rPr>
          <w:rFonts w:ascii="Times New Roman" w:hAnsi="Times New Roman"/>
          <w:sz w:val="22"/>
        </w:rPr>
        <w:t>sitotoksik</w:t>
      </w:r>
      <w:proofErr w:type="spellEnd"/>
      <w:r w:rsidRPr="0094607E">
        <w:rPr>
          <w:rFonts w:ascii="Times New Roman" w:hAnsi="Times New Roman"/>
          <w:sz w:val="22"/>
        </w:rPr>
        <w:t xml:space="preserve"> </w:t>
      </w:r>
      <w:proofErr w:type="spellStart"/>
      <w:r w:rsidRPr="0094607E">
        <w:rPr>
          <w:rFonts w:ascii="Times New Roman" w:hAnsi="Times New Roman"/>
          <w:sz w:val="22"/>
        </w:rPr>
        <w:t>lemah</w:t>
      </w:r>
      <w:proofErr w:type="spellEnd"/>
      <w:r w:rsidRPr="0094607E">
        <w:rPr>
          <w:rFonts w:ascii="Times New Roman" w:hAnsi="Times New Roman"/>
          <w:sz w:val="22"/>
        </w:rPr>
        <w:t xml:space="preserve"> dan </w:t>
      </w:r>
      <w:proofErr w:type="spellStart"/>
      <w:r w:rsidRPr="0094607E">
        <w:rPr>
          <w:rFonts w:ascii="Times New Roman" w:hAnsi="Times New Roman"/>
          <w:sz w:val="22"/>
        </w:rPr>
        <w:t>pembanding</w:t>
      </w:r>
      <w:proofErr w:type="spellEnd"/>
      <w:r w:rsidRPr="0094607E">
        <w:rPr>
          <w:rFonts w:ascii="Times New Roman" w:hAnsi="Times New Roman"/>
          <w:sz w:val="22"/>
        </w:rPr>
        <w:t xml:space="preserve"> </w:t>
      </w:r>
      <w:proofErr w:type="spellStart"/>
      <w:r w:rsidRPr="0094607E">
        <w:rPr>
          <w:rFonts w:ascii="Times New Roman" w:hAnsi="Times New Roman"/>
          <w:sz w:val="22"/>
        </w:rPr>
        <w:t>doxorubisin</w:t>
      </w:r>
      <w:proofErr w:type="spellEnd"/>
      <w:r w:rsidRPr="0094607E">
        <w:rPr>
          <w:rFonts w:ascii="Times New Roman" w:hAnsi="Times New Roman"/>
          <w:sz w:val="22"/>
        </w:rPr>
        <w:t xml:space="preserve"> </w:t>
      </w:r>
      <w:proofErr w:type="spellStart"/>
      <w:r w:rsidRPr="0094607E">
        <w:rPr>
          <w:rFonts w:ascii="Times New Roman" w:hAnsi="Times New Roman"/>
          <w:sz w:val="22"/>
        </w:rPr>
        <w:t>termasuk</w:t>
      </w:r>
      <w:proofErr w:type="spellEnd"/>
      <w:r w:rsidRPr="0094607E">
        <w:rPr>
          <w:rFonts w:ascii="Times New Roman" w:hAnsi="Times New Roman"/>
          <w:sz w:val="22"/>
        </w:rPr>
        <w:t xml:space="preserve"> </w:t>
      </w:r>
      <w:proofErr w:type="spellStart"/>
      <w:r w:rsidRPr="0094607E">
        <w:rPr>
          <w:rFonts w:ascii="Times New Roman" w:hAnsi="Times New Roman"/>
          <w:sz w:val="22"/>
        </w:rPr>
        <w:t>dalam</w:t>
      </w:r>
      <w:proofErr w:type="spellEnd"/>
      <w:r w:rsidRPr="0094607E">
        <w:rPr>
          <w:rFonts w:ascii="Times New Roman" w:hAnsi="Times New Roman"/>
          <w:sz w:val="22"/>
        </w:rPr>
        <w:t xml:space="preserve"> </w:t>
      </w:r>
      <w:proofErr w:type="spellStart"/>
      <w:r w:rsidRPr="0094607E">
        <w:rPr>
          <w:rFonts w:ascii="Times New Roman" w:hAnsi="Times New Roman"/>
          <w:sz w:val="22"/>
        </w:rPr>
        <w:t>kategori</w:t>
      </w:r>
      <w:proofErr w:type="spellEnd"/>
      <w:r w:rsidRPr="0094607E">
        <w:rPr>
          <w:rFonts w:ascii="Times New Roman" w:hAnsi="Times New Roman"/>
          <w:sz w:val="22"/>
        </w:rPr>
        <w:t xml:space="preserve"> </w:t>
      </w:r>
      <w:proofErr w:type="spellStart"/>
      <w:r w:rsidRPr="0094607E">
        <w:rPr>
          <w:rFonts w:ascii="Times New Roman" w:hAnsi="Times New Roman"/>
          <w:sz w:val="22"/>
        </w:rPr>
        <w:t>moderat</w:t>
      </w:r>
      <w:proofErr w:type="spellEnd"/>
      <w:r w:rsidRPr="0094607E">
        <w:rPr>
          <w:rFonts w:ascii="Times New Roman" w:hAnsi="Times New Roman"/>
          <w:sz w:val="22"/>
        </w:rPr>
        <w:t xml:space="preserve"> </w:t>
      </w:r>
      <w:proofErr w:type="spellStart"/>
      <w:r w:rsidRPr="0094607E">
        <w:rPr>
          <w:rFonts w:ascii="Times New Roman" w:hAnsi="Times New Roman"/>
          <w:sz w:val="22"/>
        </w:rPr>
        <w:t>atau</w:t>
      </w:r>
      <w:proofErr w:type="spellEnd"/>
      <w:r w:rsidRPr="0094607E">
        <w:rPr>
          <w:rFonts w:ascii="Times New Roman" w:hAnsi="Times New Roman"/>
          <w:sz w:val="22"/>
        </w:rPr>
        <w:t xml:space="preserve"> </w:t>
      </w:r>
      <w:proofErr w:type="spellStart"/>
      <w:r w:rsidRPr="0094607E">
        <w:rPr>
          <w:rFonts w:ascii="Times New Roman" w:hAnsi="Times New Roman"/>
          <w:sz w:val="22"/>
        </w:rPr>
        <w:t>cukup</w:t>
      </w:r>
      <w:proofErr w:type="spellEnd"/>
      <w:r w:rsidRPr="0094607E">
        <w:rPr>
          <w:rFonts w:ascii="Times New Roman" w:hAnsi="Times New Roman"/>
          <w:sz w:val="22"/>
        </w:rPr>
        <w:t xml:space="preserve"> </w:t>
      </w:r>
      <w:proofErr w:type="spellStart"/>
      <w:r w:rsidRPr="0094607E">
        <w:rPr>
          <w:rFonts w:ascii="Times New Roman" w:hAnsi="Times New Roman"/>
          <w:sz w:val="22"/>
        </w:rPr>
        <w:t>aktif</w:t>
      </w:r>
      <w:proofErr w:type="spellEnd"/>
      <w:r w:rsidRPr="0094607E">
        <w:rPr>
          <w:rFonts w:ascii="Times New Roman" w:hAnsi="Times New Roman"/>
          <w:sz w:val="22"/>
        </w:rPr>
        <w:t xml:space="preserve"> </w:t>
      </w:r>
      <w:proofErr w:type="spellStart"/>
      <w:r w:rsidRPr="0094607E">
        <w:rPr>
          <w:rFonts w:ascii="Times New Roman" w:hAnsi="Times New Roman"/>
          <w:sz w:val="22"/>
        </w:rPr>
        <w:t>terhadap</w:t>
      </w:r>
      <w:proofErr w:type="spellEnd"/>
      <w:r w:rsidRPr="0094607E">
        <w:rPr>
          <w:rFonts w:ascii="Times New Roman" w:hAnsi="Times New Roman"/>
          <w:sz w:val="22"/>
        </w:rPr>
        <w:t xml:space="preserve"> </w:t>
      </w:r>
      <w:proofErr w:type="spellStart"/>
      <w:r w:rsidRPr="0094607E">
        <w:rPr>
          <w:rFonts w:ascii="Times New Roman" w:hAnsi="Times New Roman"/>
          <w:sz w:val="22"/>
        </w:rPr>
        <w:t>sel</w:t>
      </w:r>
      <w:proofErr w:type="spellEnd"/>
      <w:r w:rsidRPr="0094607E">
        <w:rPr>
          <w:rFonts w:ascii="Times New Roman" w:hAnsi="Times New Roman"/>
          <w:sz w:val="22"/>
        </w:rPr>
        <w:t xml:space="preserve"> VERO. </w:t>
      </w:r>
    </w:p>
    <w:p w14:paraId="2F0431B4" w14:textId="7C570D17" w:rsidR="0094607E" w:rsidRDefault="0094607E" w:rsidP="0094607E">
      <w:pPr>
        <w:autoSpaceDE w:val="0"/>
        <w:autoSpaceDN w:val="0"/>
        <w:adjustRightInd w:val="0"/>
        <w:ind w:firstLine="709"/>
        <w:rPr>
          <w:rFonts w:ascii="Times New Roman" w:eastAsiaTheme="minorHAnsi" w:hAnsi="Times New Roman"/>
          <w:sz w:val="22"/>
        </w:rPr>
      </w:pPr>
      <w:proofErr w:type="spellStart"/>
      <w:r w:rsidRPr="0094607E">
        <w:rPr>
          <w:rFonts w:ascii="Times New Roman" w:eastAsiaTheme="minorHAnsi" w:hAnsi="Times New Roman"/>
          <w:sz w:val="22"/>
        </w:rPr>
        <w:t>Senyawa</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kimia</w:t>
      </w:r>
      <w:proofErr w:type="spellEnd"/>
      <w:r w:rsidRPr="0094607E">
        <w:rPr>
          <w:rFonts w:ascii="Times New Roman" w:eastAsiaTheme="minorHAnsi" w:hAnsi="Times New Roman"/>
          <w:sz w:val="22"/>
        </w:rPr>
        <w:t xml:space="preserve"> pada </w:t>
      </w:r>
      <w:proofErr w:type="spellStart"/>
      <w:r w:rsidRPr="0094607E">
        <w:rPr>
          <w:rFonts w:ascii="Times New Roman" w:eastAsiaTheme="minorHAnsi" w:hAnsi="Times New Roman"/>
          <w:sz w:val="22"/>
        </w:rPr>
        <w:t>tanaman</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terdapat</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dalam</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metabolit</w:t>
      </w:r>
      <w:proofErr w:type="spellEnd"/>
      <w:r w:rsidRPr="0094607E">
        <w:rPr>
          <w:rFonts w:ascii="Times New Roman" w:eastAsiaTheme="minorHAnsi" w:hAnsi="Times New Roman"/>
          <w:sz w:val="22"/>
        </w:rPr>
        <w:t xml:space="preserve"> primer dan </w:t>
      </w:r>
      <w:proofErr w:type="spellStart"/>
      <w:r w:rsidRPr="0094607E">
        <w:rPr>
          <w:rFonts w:ascii="Times New Roman" w:eastAsiaTheme="minorHAnsi" w:hAnsi="Times New Roman"/>
          <w:sz w:val="22"/>
        </w:rPr>
        <w:t>metabolit</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sekunder</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Sebagian</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besar</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produk</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metabolit</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sekunder</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berfungsi</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sebagai</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agen</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pelindung</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terhadap</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berbagai</w:t>
      </w:r>
      <w:proofErr w:type="spellEnd"/>
      <w:r w:rsidRPr="0094607E">
        <w:rPr>
          <w:rFonts w:ascii="Times New Roman" w:eastAsiaTheme="minorHAnsi" w:hAnsi="Times New Roman"/>
          <w:sz w:val="22"/>
        </w:rPr>
        <w:t xml:space="preserve"> pathogen </w:t>
      </w:r>
      <w:proofErr w:type="spellStart"/>
      <w:r w:rsidRPr="0094607E">
        <w:rPr>
          <w:rFonts w:ascii="Times New Roman" w:eastAsiaTheme="minorHAnsi" w:hAnsi="Times New Roman"/>
          <w:sz w:val="22"/>
        </w:rPr>
        <w:t>atau</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molekul</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pengatur</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pertumbuhan</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misalnya</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zat</w:t>
      </w:r>
      <w:proofErr w:type="spellEnd"/>
      <w:r w:rsidRPr="0094607E">
        <w:rPr>
          <w:rFonts w:ascii="Times New Roman" w:eastAsiaTheme="minorHAnsi" w:hAnsi="Times New Roman"/>
          <w:sz w:val="22"/>
        </w:rPr>
        <w:t xml:space="preserve"> yang </w:t>
      </w:r>
      <w:proofErr w:type="spellStart"/>
      <w:r w:rsidRPr="0094607E">
        <w:rPr>
          <w:rFonts w:ascii="Times New Roman" w:eastAsiaTheme="minorHAnsi" w:hAnsi="Times New Roman"/>
          <w:sz w:val="22"/>
        </w:rPr>
        <w:t>merangsang</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hormon</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atau</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menghambat</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pembelahan</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sel</w:t>
      </w:r>
      <w:proofErr w:type="spellEnd"/>
      <w:r w:rsidRPr="0094607E">
        <w:rPr>
          <w:rFonts w:ascii="Times New Roman" w:eastAsiaTheme="minorHAnsi" w:hAnsi="Times New Roman"/>
          <w:sz w:val="22"/>
        </w:rPr>
        <w:t xml:space="preserve"> dan </w:t>
      </w:r>
      <w:proofErr w:type="spellStart"/>
      <w:r w:rsidRPr="0094607E">
        <w:rPr>
          <w:rFonts w:ascii="Times New Roman" w:eastAsiaTheme="minorHAnsi" w:hAnsi="Times New Roman"/>
          <w:sz w:val="22"/>
        </w:rPr>
        <w:t>morfogenesis</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Potensi</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obat</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antikanker</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memiliki</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fungsi-fungsi</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fisiologis</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metabolit</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sekunder</w:t>
      </w:r>
      <w:proofErr w:type="spellEnd"/>
      <w:r w:rsidRPr="0094607E">
        <w:rPr>
          <w:rFonts w:ascii="Times New Roman" w:eastAsiaTheme="minorHAnsi" w:hAnsi="Times New Roman"/>
          <w:sz w:val="22"/>
        </w:rPr>
        <w:t xml:space="preserve"> yang </w:t>
      </w:r>
      <w:proofErr w:type="spellStart"/>
      <w:r w:rsidRPr="0094607E">
        <w:rPr>
          <w:rFonts w:ascii="Times New Roman" w:eastAsiaTheme="minorHAnsi" w:hAnsi="Times New Roman"/>
          <w:sz w:val="22"/>
        </w:rPr>
        <w:t>bekerja</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secara</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langsung</w:t>
      </w:r>
      <w:proofErr w:type="spellEnd"/>
      <w:r w:rsidRPr="0094607E">
        <w:rPr>
          <w:rFonts w:ascii="Times New Roman" w:eastAsiaTheme="minorHAnsi" w:hAnsi="Times New Roman"/>
          <w:sz w:val="22"/>
        </w:rPr>
        <w:t xml:space="preserve"> pada </w:t>
      </w:r>
      <w:proofErr w:type="spellStart"/>
      <w:r w:rsidRPr="0094607E">
        <w:rPr>
          <w:rFonts w:ascii="Times New Roman" w:eastAsiaTheme="minorHAnsi" w:hAnsi="Times New Roman"/>
          <w:sz w:val="22"/>
        </w:rPr>
        <w:t>sel</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kanker</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dengan</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memodulasi</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sehingga</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akan</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menghambat</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pertumbuhan</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sel</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kanker</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Beberapa</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komponen</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metabolit</w:t>
      </w:r>
      <w:proofErr w:type="spellEnd"/>
      <w:r w:rsidRPr="0094607E">
        <w:rPr>
          <w:rFonts w:ascii="Times New Roman" w:eastAsiaTheme="minorHAnsi" w:hAnsi="Times New Roman"/>
          <w:sz w:val="22"/>
        </w:rPr>
        <w:t xml:space="preserve"> pada </w:t>
      </w:r>
      <w:proofErr w:type="spellStart"/>
      <w:r w:rsidRPr="0094607E">
        <w:rPr>
          <w:rFonts w:ascii="Times New Roman" w:eastAsiaTheme="minorHAnsi" w:hAnsi="Times New Roman"/>
          <w:sz w:val="22"/>
        </w:rPr>
        <w:t>tanaman</w:t>
      </w:r>
      <w:proofErr w:type="spellEnd"/>
      <w:r w:rsidRPr="0094607E">
        <w:rPr>
          <w:rFonts w:ascii="Times New Roman" w:eastAsiaTheme="minorHAnsi" w:hAnsi="Times New Roman"/>
          <w:sz w:val="22"/>
        </w:rPr>
        <w:t xml:space="preserve"> yang </w:t>
      </w:r>
      <w:proofErr w:type="spellStart"/>
      <w:r w:rsidRPr="0094607E">
        <w:rPr>
          <w:rFonts w:ascii="Times New Roman" w:eastAsiaTheme="minorHAnsi" w:hAnsi="Times New Roman"/>
          <w:sz w:val="22"/>
        </w:rPr>
        <w:t>memiliki</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khasiat</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antikanker</w:t>
      </w:r>
      <w:proofErr w:type="spellEnd"/>
      <w:r w:rsidRPr="0094607E">
        <w:rPr>
          <w:rFonts w:ascii="Times New Roman" w:eastAsiaTheme="minorHAnsi" w:hAnsi="Times New Roman"/>
          <w:sz w:val="22"/>
        </w:rPr>
        <w:t xml:space="preserve"> (antitumor): </w:t>
      </w:r>
      <w:proofErr w:type="spellStart"/>
      <w:r w:rsidRPr="0094607E">
        <w:rPr>
          <w:rFonts w:ascii="Times New Roman" w:eastAsiaTheme="minorHAnsi" w:hAnsi="Times New Roman"/>
          <w:sz w:val="22"/>
        </w:rPr>
        <w:t>aldehid</w:t>
      </w:r>
      <w:proofErr w:type="spellEnd"/>
      <w:r w:rsidRPr="0094607E">
        <w:rPr>
          <w:rFonts w:ascii="Times New Roman" w:eastAsiaTheme="minorHAnsi" w:hAnsi="Times New Roman"/>
          <w:sz w:val="22"/>
        </w:rPr>
        <w:t xml:space="preserve">, alkaloid, </w:t>
      </w:r>
      <w:proofErr w:type="spellStart"/>
      <w:r w:rsidRPr="0094607E">
        <w:rPr>
          <w:rFonts w:ascii="Times New Roman" w:eastAsiaTheme="minorHAnsi" w:hAnsi="Times New Roman"/>
          <w:i/>
          <w:iCs/>
          <w:sz w:val="22"/>
        </w:rPr>
        <w:t>annonaceous</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i/>
          <w:iCs/>
          <w:sz w:val="22"/>
        </w:rPr>
        <w:t>acetogenins</w:t>
      </w:r>
      <w:proofErr w:type="spellEnd"/>
      <w:r w:rsidRPr="0094607E">
        <w:rPr>
          <w:rFonts w:ascii="Times New Roman" w:eastAsiaTheme="minorHAnsi" w:hAnsi="Times New Roman"/>
          <w:sz w:val="22"/>
        </w:rPr>
        <w:t xml:space="preserve">, flavonoid, </w:t>
      </w:r>
      <w:proofErr w:type="spellStart"/>
      <w:r w:rsidRPr="0094607E">
        <w:rPr>
          <w:rFonts w:ascii="Times New Roman" w:eastAsiaTheme="minorHAnsi" w:hAnsi="Times New Roman"/>
          <w:sz w:val="22"/>
        </w:rPr>
        <w:t>glikosida</w:t>
      </w:r>
      <w:proofErr w:type="spellEnd"/>
      <w:r w:rsidRPr="0094607E">
        <w:rPr>
          <w:rFonts w:ascii="Times New Roman" w:eastAsiaTheme="minorHAnsi" w:hAnsi="Times New Roman"/>
          <w:sz w:val="22"/>
        </w:rPr>
        <w:t>, lignin, lipid, lipid (</w:t>
      </w:r>
      <w:proofErr w:type="spellStart"/>
      <w:r w:rsidRPr="0094607E">
        <w:rPr>
          <w:rFonts w:ascii="Times New Roman" w:eastAsiaTheme="minorHAnsi" w:hAnsi="Times New Roman"/>
          <w:i/>
          <w:iCs/>
          <w:sz w:val="22"/>
        </w:rPr>
        <w:t>unsaponified</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asam</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nukleat</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fenol</w:t>
      </w:r>
      <w:proofErr w:type="spellEnd"/>
      <w:r w:rsidRPr="0094607E">
        <w:rPr>
          <w:rFonts w:ascii="Times New Roman" w:eastAsiaTheme="minorHAnsi" w:hAnsi="Times New Roman"/>
          <w:sz w:val="22"/>
        </w:rPr>
        <w:t xml:space="preserve"> dan </w:t>
      </w:r>
      <w:proofErr w:type="spellStart"/>
      <w:r w:rsidRPr="0094607E">
        <w:rPr>
          <w:rFonts w:ascii="Times New Roman" w:eastAsiaTheme="minorHAnsi" w:hAnsi="Times New Roman"/>
          <w:sz w:val="22"/>
        </w:rPr>
        <w:t>turunannya</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polisakarida</w:t>
      </w:r>
      <w:proofErr w:type="spellEnd"/>
      <w:r w:rsidRPr="0094607E">
        <w:rPr>
          <w:rFonts w:ascii="Times New Roman" w:eastAsiaTheme="minorHAnsi" w:hAnsi="Times New Roman"/>
          <w:sz w:val="22"/>
        </w:rPr>
        <w:t xml:space="preserve">, protein, terpenoid, </w:t>
      </w:r>
      <w:proofErr w:type="spellStart"/>
      <w:r w:rsidRPr="0094607E">
        <w:rPr>
          <w:rFonts w:ascii="Times New Roman" w:eastAsiaTheme="minorHAnsi" w:hAnsi="Times New Roman"/>
          <w:sz w:val="22"/>
        </w:rPr>
        <w:t>serta</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beberapa</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senyawa</w:t>
      </w:r>
      <w:proofErr w:type="spellEnd"/>
      <w:r w:rsidRPr="0094607E">
        <w:rPr>
          <w:rFonts w:ascii="Times New Roman" w:eastAsiaTheme="minorHAnsi" w:hAnsi="Times New Roman"/>
          <w:sz w:val="22"/>
        </w:rPr>
        <w:t xml:space="preserve"> yang </w:t>
      </w:r>
      <w:proofErr w:type="spellStart"/>
      <w:r w:rsidRPr="0094607E">
        <w:rPr>
          <w:rFonts w:ascii="Times New Roman" w:eastAsiaTheme="minorHAnsi" w:hAnsi="Times New Roman"/>
          <w:sz w:val="22"/>
        </w:rPr>
        <w:t>tidak</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teridentifikasi</w:t>
      </w:r>
      <w:proofErr w:type="spellEnd"/>
      <w:r w:rsidRPr="0094607E">
        <w:rPr>
          <w:rFonts w:ascii="Times New Roman" w:eastAsiaTheme="minorHAnsi" w:hAnsi="Times New Roman"/>
          <w:sz w:val="22"/>
        </w:rPr>
        <w:t xml:space="preserve"> (</w:t>
      </w:r>
      <w:proofErr w:type="spellStart"/>
      <w:r w:rsidRPr="0094607E">
        <w:rPr>
          <w:rFonts w:ascii="Times New Roman" w:eastAsiaTheme="minorHAnsi" w:hAnsi="Times New Roman"/>
          <w:sz w:val="22"/>
        </w:rPr>
        <w:t>Kintzios</w:t>
      </w:r>
      <w:proofErr w:type="spellEnd"/>
      <w:r w:rsidRPr="0094607E">
        <w:rPr>
          <w:rFonts w:ascii="Times New Roman" w:eastAsiaTheme="minorHAnsi" w:hAnsi="Times New Roman"/>
          <w:sz w:val="22"/>
        </w:rPr>
        <w:t xml:space="preserve"> dan </w:t>
      </w:r>
      <w:proofErr w:type="spellStart"/>
      <w:r w:rsidRPr="0094607E">
        <w:rPr>
          <w:rFonts w:ascii="Times New Roman" w:eastAsiaTheme="minorHAnsi" w:hAnsi="Times New Roman"/>
          <w:sz w:val="22"/>
        </w:rPr>
        <w:t>Barberaki</w:t>
      </w:r>
      <w:proofErr w:type="spellEnd"/>
      <w:r w:rsidRPr="0094607E">
        <w:rPr>
          <w:rFonts w:ascii="Times New Roman" w:eastAsiaTheme="minorHAnsi" w:hAnsi="Times New Roman"/>
          <w:sz w:val="22"/>
        </w:rPr>
        <w:t xml:space="preserve">, 2003). </w:t>
      </w:r>
    </w:p>
    <w:p w14:paraId="329E1C0C" w14:textId="76A6D963" w:rsidR="0094607E" w:rsidRDefault="0094607E" w:rsidP="0094607E">
      <w:pPr>
        <w:autoSpaceDE w:val="0"/>
        <w:autoSpaceDN w:val="0"/>
        <w:adjustRightInd w:val="0"/>
        <w:ind w:firstLine="709"/>
        <w:rPr>
          <w:rFonts w:ascii="Times New Roman" w:eastAsiaTheme="minorHAnsi" w:hAnsi="Times New Roman"/>
          <w:sz w:val="22"/>
        </w:rPr>
      </w:pPr>
    </w:p>
    <w:p w14:paraId="79EEB3C8" w14:textId="3EF7F30F" w:rsidR="0094607E" w:rsidRDefault="0094607E" w:rsidP="0094607E">
      <w:pPr>
        <w:autoSpaceDE w:val="0"/>
        <w:autoSpaceDN w:val="0"/>
        <w:adjustRightInd w:val="0"/>
        <w:ind w:firstLine="0"/>
        <w:rPr>
          <w:rFonts w:ascii="Times New Roman" w:eastAsiaTheme="minorHAnsi" w:hAnsi="Times New Roman"/>
          <w:b/>
          <w:bCs/>
          <w:sz w:val="22"/>
        </w:rPr>
      </w:pPr>
      <w:r>
        <w:rPr>
          <w:rFonts w:ascii="Times New Roman" w:eastAsiaTheme="minorHAnsi" w:hAnsi="Times New Roman"/>
          <w:b/>
          <w:bCs/>
          <w:sz w:val="22"/>
        </w:rPr>
        <w:t xml:space="preserve">Uji </w:t>
      </w:r>
      <w:proofErr w:type="spellStart"/>
      <w:r>
        <w:rPr>
          <w:rFonts w:ascii="Times New Roman" w:eastAsiaTheme="minorHAnsi" w:hAnsi="Times New Roman"/>
          <w:b/>
          <w:bCs/>
          <w:sz w:val="22"/>
        </w:rPr>
        <w:t>Aktivitas</w:t>
      </w:r>
      <w:proofErr w:type="spellEnd"/>
      <w:r>
        <w:rPr>
          <w:rFonts w:ascii="Times New Roman" w:eastAsiaTheme="minorHAnsi" w:hAnsi="Times New Roman"/>
          <w:b/>
          <w:bCs/>
          <w:sz w:val="22"/>
        </w:rPr>
        <w:t xml:space="preserve"> </w:t>
      </w:r>
      <w:proofErr w:type="spellStart"/>
      <w:r>
        <w:rPr>
          <w:rFonts w:ascii="Times New Roman" w:eastAsiaTheme="minorHAnsi" w:hAnsi="Times New Roman"/>
          <w:b/>
          <w:bCs/>
          <w:sz w:val="22"/>
        </w:rPr>
        <w:t>Antiangiogenesis</w:t>
      </w:r>
      <w:proofErr w:type="spellEnd"/>
    </w:p>
    <w:p w14:paraId="42BFD2DB" w14:textId="77777777" w:rsidR="0094607E" w:rsidRPr="0094607E" w:rsidRDefault="0094607E" w:rsidP="0094607E">
      <w:pPr>
        <w:autoSpaceDE w:val="0"/>
        <w:autoSpaceDN w:val="0"/>
        <w:adjustRightInd w:val="0"/>
        <w:ind w:firstLine="720"/>
        <w:rPr>
          <w:rFonts w:ascii="Times New Roman" w:hAnsi="Times New Roman"/>
          <w:sz w:val="22"/>
        </w:rPr>
      </w:pPr>
      <w:r w:rsidRPr="0094607E">
        <w:rPr>
          <w:rFonts w:ascii="Times New Roman" w:hAnsi="Times New Roman"/>
          <w:sz w:val="22"/>
        </w:rPr>
        <w:t xml:space="preserve">Uji </w:t>
      </w:r>
      <w:proofErr w:type="spellStart"/>
      <w:r w:rsidRPr="0094607E">
        <w:rPr>
          <w:rFonts w:ascii="Times New Roman" w:hAnsi="Times New Roman"/>
          <w:sz w:val="22"/>
        </w:rPr>
        <w:t>anti angiogenesis</w:t>
      </w:r>
      <w:proofErr w:type="spellEnd"/>
      <w:r w:rsidRPr="0094607E">
        <w:rPr>
          <w:rFonts w:ascii="Times New Roman" w:hAnsi="Times New Roman"/>
          <w:sz w:val="22"/>
        </w:rPr>
        <w:t xml:space="preserve"> </w:t>
      </w:r>
      <w:proofErr w:type="spellStart"/>
      <w:r w:rsidRPr="0094607E">
        <w:rPr>
          <w:rFonts w:ascii="Times New Roman" w:hAnsi="Times New Roman"/>
          <w:sz w:val="22"/>
        </w:rPr>
        <w:t>ini</w:t>
      </w:r>
      <w:proofErr w:type="spellEnd"/>
      <w:r w:rsidRPr="0094607E">
        <w:rPr>
          <w:rFonts w:ascii="Times New Roman" w:hAnsi="Times New Roman"/>
          <w:sz w:val="22"/>
        </w:rPr>
        <w:t xml:space="preserve"> </w:t>
      </w:r>
      <w:proofErr w:type="spellStart"/>
      <w:r w:rsidRPr="0094607E">
        <w:rPr>
          <w:rFonts w:ascii="Times New Roman" w:hAnsi="Times New Roman"/>
          <w:sz w:val="22"/>
        </w:rPr>
        <w:t>dilakukan</w:t>
      </w:r>
      <w:proofErr w:type="spellEnd"/>
      <w:r w:rsidRPr="0094607E">
        <w:rPr>
          <w:rFonts w:ascii="Times New Roman" w:hAnsi="Times New Roman"/>
          <w:sz w:val="22"/>
        </w:rPr>
        <w:t xml:space="preserve"> </w:t>
      </w:r>
      <w:proofErr w:type="spellStart"/>
      <w:r w:rsidRPr="0094607E">
        <w:rPr>
          <w:rFonts w:ascii="Times New Roman" w:hAnsi="Times New Roman"/>
          <w:sz w:val="22"/>
        </w:rPr>
        <w:t>menggunakan</w:t>
      </w:r>
      <w:proofErr w:type="spellEnd"/>
      <w:r w:rsidRPr="0094607E">
        <w:rPr>
          <w:rFonts w:ascii="Times New Roman" w:hAnsi="Times New Roman"/>
          <w:sz w:val="22"/>
        </w:rPr>
        <w:t xml:space="preserve"> </w:t>
      </w:r>
      <w:proofErr w:type="spellStart"/>
      <w:r w:rsidRPr="0094607E">
        <w:rPr>
          <w:rFonts w:ascii="Times New Roman" w:hAnsi="Times New Roman"/>
          <w:sz w:val="22"/>
        </w:rPr>
        <w:t>metode</w:t>
      </w:r>
      <w:proofErr w:type="spellEnd"/>
      <w:r w:rsidRPr="0094607E">
        <w:rPr>
          <w:rFonts w:ascii="Times New Roman" w:hAnsi="Times New Roman"/>
          <w:sz w:val="22"/>
        </w:rPr>
        <w:t xml:space="preserve"> yang </w:t>
      </w:r>
      <w:proofErr w:type="spellStart"/>
      <w:r w:rsidRPr="0094607E">
        <w:rPr>
          <w:rFonts w:ascii="Times New Roman" w:hAnsi="Times New Roman"/>
          <w:sz w:val="22"/>
        </w:rPr>
        <w:t>telah</w:t>
      </w:r>
      <w:proofErr w:type="spellEnd"/>
      <w:r w:rsidRPr="0094607E">
        <w:rPr>
          <w:rFonts w:ascii="Times New Roman" w:hAnsi="Times New Roman"/>
          <w:sz w:val="22"/>
        </w:rPr>
        <w:t xml:space="preserve"> </w:t>
      </w:r>
      <w:proofErr w:type="spellStart"/>
      <w:r w:rsidRPr="0094607E">
        <w:rPr>
          <w:rFonts w:ascii="Times New Roman" w:hAnsi="Times New Roman"/>
          <w:sz w:val="22"/>
        </w:rPr>
        <w:t>dimodifikasi</w:t>
      </w:r>
      <w:proofErr w:type="spellEnd"/>
      <w:r w:rsidRPr="0094607E">
        <w:rPr>
          <w:rFonts w:ascii="Times New Roman" w:hAnsi="Times New Roman"/>
          <w:sz w:val="22"/>
        </w:rPr>
        <w:t xml:space="preserve"> </w:t>
      </w:r>
      <w:proofErr w:type="spellStart"/>
      <w:r w:rsidRPr="0094607E">
        <w:rPr>
          <w:rFonts w:ascii="Times New Roman" w:hAnsi="Times New Roman"/>
          <w:sz w:val="22"/>
        </w:rPr>
        <w:t>yaitu</w:t>
      </w:r>
      <w:proofErr w:type="spellEnd"/>
      <w:r w:rsidRPr="0094607E">
        <w:rPr>
          <w:rFonts w:ascii="Times New Roman" w:hAnsi="Times New Roman"/>
          <w:sz w:val="22"/>
        </w:rPr>
        <w:t xml:space="preserve"> </w:t>
      </w:r>
      <w:proofErr w:type="spellStart"/>
      <w:r w:rsidRPr="0094607E">
        <w:rPr>
          <w:rFonts w:ascii="Times New Roman" w:hAnsi="Times New Roman"/>
          <w:sz w:val="22"/>
        </w:rPr>
        <w:t>tidak</w:t>
      </w:r>
      <w:proofErr w:type="spellEnd"/>
      <w:r w:rsidRPr="0094607E">
        <w:rPr>
          <w:rFonts w:ascii="Times New Roman" w:hAnsi="Times New Roman"/>
          <w:sz w:val="22"/>
        </w:rPr>
        <w:t xml:space="preserve"> </w:t>
      </w:r>
      <w:proofErr w:type="spellStart"/>
      <w:r w:rsidRPr="0094607E">
        <w:rPr>
          <w:rFonts w:ascii="Times New Roman" w:hAnsi="Times New Roman"/>
          <w:sz w:val="22"/>
        </w:rPr>
        <w:t>menggunakan</w:t>
      </w:r>
      <w:proofErr w:type="spellEnd"/>
      <w:r w:rsidRPr="0094607E">
        <w:rPr>
          <w:rFonts w:ascii="Times New Roman" w:hAnsi="Times New Roman"/>
          <w:sz w:val="22"/>
        </w:rPr>
        <w:t xml:space="preserve"> </w:t>
      </w:r>
      <w:proofErr w:type="spellStart"/>
      <w:r w:rsidRPr="0094607E">
        <w:rPr>
          <w:rFonts w:ascii="Times New Roman" w:hAnsi="Times New Roman"/>
          <w:i/>
          <w:iCs/>
          <w:sz w:val="22"/>
        </w:rPr>
        <w:t>gelatin</w:t>
      </w:r>
      <w:proofErr w:type="spellEnd"/>
      <w:r w:rsidRPr="0094607E">
        <w:rPr>
          <w:rFonts w:ascii="Times New Roman" w:hAnsi="Times New Roman"/>
          <w:i/>
          <w:iCs/>
          <w:sz w:val="22"/>
        </w:rPr>
        <w:t xml:space="preserve"> sponges</w:t>
      </w:r>
      <w:r w:rsidRPr="0094607E">
        <w:rPr>
          <w:rFonts w:ascii="Times New Roman" w:hAnsi="Times New Roman"/>
          <w:sz w:val="22"/>
        </w:rPr>
        <w:t xml:space="preserve"> </w:t>
      </w:r>
      <w:proofErr w:type="spellStart"/>
      <w:r w:rsidRPr="0094607E">
        <w:rPr>
          <w:rFonts w:ascii="Times New Roman" w:hAnsi="Times New Roman"/>
          <w:sz w:val="22"/>
        </w:rPr>
        <w:t>sebagai</w:t>
      </w:r>
      <w:proofErr w:type="spellEnd"/>
      <w:r w:rsidRPr="0094607E">
        <w:rPr>
          <w:rFonts w:ascii="Times New Roman" w:hAnsi="Times New Roman"/>
          <w:sz w:val="22"/>
        </w:rPr>
        <w:t xml:space="preserve"> </w:t>
      </w:r>
      <w:proofErr w:type="spellStart"/>
      <w:r w:rsidRPr="0094607E">
        <w:rPr>
          <w:rFonts w:ascii="Times New Roman" w:hAnsi="Times New Roman"/>
          <w:sz w:val="22"/>
        </w:rPr>
        <w:t>pembawa</w:t>
      </w:r>
      <w:proofErr w:type="spellEnd"/>
      <w:r w:rsidRPr="0094607E">
        <w:rPr>
          <w:rFonts w:ascii="Times New Roman" w:hAnsi="Times New Roman"/>
          <w:sz w:val="22"/>
        </w:rPr>
        <w:t xml:space="preserve"> </w:t>
      </w:r>
      <w:proofErr w:type="spellStart"/>
      <w:r w:rsidRPr="0094607E">
        <w:rPr>
          <w:rFonts w:ascii="Times New Roman" w:hAnsi="Times New Roman"/>
          <w:sz w:val="22"/>
        </w:rPr>
        <w:t>sediaan</w:t>
      </w:r>
      <w:proofErr w:type="spellEnd"/>
      <w:r w:rsidRPr="0094607E">
        <w:rPr>
          <w:rFonts w:ascii="Times New Roman" w:hAnsi="Times New Roman"/>
          <w:sz w:val="22"/>
        </w:rPr>
        <w:t xml:space="preserve"> uji </w:t>
      </w:r>
      <w:proofErr w:type="spellStart"/>
      <w:r w:rsidRPr="0094607E">
        <w:rPr>
          <w:rFonts w:ascii="Times New Roman" w:hAnsi="Times New Roman"/>
          <w:sz w:val="22"/>
        </w:rPr>
        <w:t>tetapi</w:t>
      </w:r>
      <w:proofErr w:type="spellEnd"/>
      <w:r w:rsidRPr="0094607E">
        <w:rPr>
          <w:rFonts w:ascii="Times New Roman" w:hAnsi="Times New Roman"/>
          <w:sz w:val="22"/>
        </w:rPr>
        <w:t xml:space="preserve"> </w:t>
      </w:r>
      <w:proofErr w:type="spellStart"/>
      <w:r w:rsidRPr="0094607E">
        <w:rPr>
          <w:rFonts w:ascii="Times New Roman" w:hAnsi="Times New Roman"/>
          <w:sz w:val="22"/>
        </w:rPr>
        <w:t>menggunakan</w:t>
      </w:r>
      <w:proofErr w:type="spellEnd"/>
      <w:r w:rsidRPr="0094607E">
        <w:rPr>
          <w:rFonts w:ascii="Times New Roman" w:hAnsi="Times New Roman"/>
          <w:sz w:val="22"/>
        </w:rPr>
        <w:t xml:space="preserve"> </w:t>
      </w:r>
      <w:r w:rsidRPr="0094607E">
        <w:rPr>
          <w:rFonts w:ascii="Times New Roman" w:hAnsi="Times New Roman"/>
          <w:i/>
          <w:iCs/>
          <w:sz w:val="22"/>
        </w:rPr>
        <w:t>paper disc</w:t>
      </w:r>
      <w:r w:rsidRPr="0094607E">
        <w:rPr>
          <w:rFonts w:ascii="Times New Roman" w:hAnsi="Times New Roman"/>
          <w:sz w:val="22"/>
        </w:rPr>
        <w:t xml:space="preserve"> </w:t>
      </w:r>
      <w:proofErr w:type="spellStart"/>
      <w:r w:rsidRPr="0094607E">
        <w:rPr>
          <w:rFonts w:ascii="Times New Roman" w:hAnsi="Times New Roman"/>
          <w:sz w:val="22"/>
        </w:rPr>
        <w:t>steril</w:t>
      </w:r>
      <w:proofErr w:type="spellEnd"/>
      <w:r w:rsidRPr="0094607E">
        <w:rPr>
          <w:rFonts w:ascii="Times New Roman" w:hAnsi="Times New Roman"/>
          <w:sz w:val="22"/>
        </w:rPr>
        <w:t xml:space="preserve">. </w:t>
      </w:r>
      <w:proofErr w:type="spellStart"/>
      <w:r w:rsidRPr="0094607E">
        <w:rPr>
          <w:rFonts w:ascii="Times New Roman" w:hAnsi="Times New Roman"/>
          <w:sz w:val="22"/>
        </w:rPr>
        <w:t>Penggunaan</w:t>
      </w:r>
      <w:proofErr w:type="spellEnd"/>
      <w:r w:rsidRPr="0094607E">
        <w:rPr>
          <w:rFonts w:ascii="Times New Roman" w:hAnsi="Times New Roman"/>
          <w:sz w:val="22"/>
        </w:rPr>
        <w:t xml:space="preserve"> paper disc </w:t>
      </w:r>
      <w:proofErr w:type="spellStart"/>
      <w:r w:rsidRPr="0094607E">
        <w:rPr>
          <w:rFonts w:ascii="Times New Roman" w:hAnsi="Times New Roman"/>
          <w:sz w:val="22"/>
        </w:rPr>
        <w:t>memiliki</w:t>
      </w:r>
      <w:proofErr w:type="spellEnd"/>
      <w:r w:rsidRPr="0094607E">
        <w:rPr>
          <w:rFonts w:ascii="Times New Roman" w:hAnsi="Times New Roman"/>
          <w:sz w:val="22"/>
        </w:rPr>
        <w:t xml:space="preserve"> </w:t>
      </w:r>
      <w:proofErr w:type="spellStart"/>
      <w:r w:rsidRPr="0094607E">
        <w:rPr>
          <w:rFonts w:ascii="Times New Roman" w:hAnsi="Times New Roman"/>
          <w:sz w:val="22"/>
        </w:rPr>
        <w:t>kelemahan</w:t>
      </w:r>
      <w:proofErr w:type="spellEnd"/>
      <w:r w:rsidRPr="0094607E">
        <w:rPr>
          <w:rFonts w:ascii="Times New Roman" w:hAnsi="Times New Roman"/>
          <w:sz w:val="22"/>
        </w:rPr>
        <w:t xml:space="preserve"> </w:t>
      </w:r>
      <w:proofErr w:type="spellStart"/>
      <w:r w:rsidRPr="0094607E">
        <w:rPr>
          <w:rFonts w:ascii="Times New Roman" w:hAnsi="Times New Roman"/>
          <w:sz w:val="22"/>
        </w:rPr>
        <w:t>terutama</w:t>
      </w:r>
      <w:proofErr w:type="spellEnd"/>
      <w:r w:rsidRPr="0094607E">
        <w:rPr>
          <w:rFonts w:ascii="Times New Roman" w:hAnsi="Times New Roman"/>
          <w:sz w:val="22"/>
        </w:rPr>
        <w:t xml:space="preserve"> </w:t>
      </w:r>
      <w:proofErr w:type="spellStart"/>
      <w:r w:rsidRPr="0094607E">
        <w:rPr>
          <w:rFonts w:ascii="Times New Roman" w:hAnsi="Times New Roman"/>
          <w:sz w:val="22"/>
        </w:rPr>
        <w:t>berkaitan</w:t>
      </w:r>
      <w:proofErr w:type="spellEnd"/>
      <w:r w:rsidRPr="0094607E">
        <w:rPr>
          <w:rFonts w:ascii="Times New Roman" w:hAnsi="Times New Roman"/>
          <w:sz w:val="22"/>
        </w:rPr>
        <w:t xml:space="preserve"> </w:t>
      </w:r>
      <w:proofErr w:type="spellStart"/>
      <w:r w:rsidRPr="0094607E">
        <w:rPr>
          <w:rFonts w:ascii="Times New Roman" w:hAnsi="Times New Roman"/>
          <w:sz w:val="22"/>
        </w:rPr>
        <w:t>dengan</w:t>
      </w:r>
      <w:proofErr w:type="spellEnd"/>
      <w:r w:rsidRPr="0094607E">
        <w:rPr>
          <w:rFonts w:ascii="Times New Roman" w:hAnsi="Times New Roman"/>
          <w:sz w:val="22"/>
        </w:rPr>
        <w:t xml:space="preserve"> </w:t>
      </w:r>
      <w:proofErr w:type="spellStart"/>
      <w:r w:rsidRPr="0094607E">
        <w:rPr>
          <w:rFonts w:ascii="Times New Roman" w:hAnsi="Times New Roman"/>
          <w:sz w:val="22"/>
        </w:rPr>
        <w:t>kemampuan</w:t>
      </w:r>
      <w:proofErr w:type="spellEnd"/>
      <w:r w:rsidRPr="0094607E">
        <w:rPr>
          <w:rFonts w:ascii="Times New Roman" w:hAnsi="Times New Roman"/>
          <w:sz w:val="22"/>
        </w:rPr>
        <w:t xml:space="preserve"> </w:t>
      </w:r>
      <w:proofErr w:type="spellStart"/>
      <w:r w:rsidRPr="0094607E">
        <w:rPr>
          <w:rFonts w:ascii="Times New Roman" w:hAnsi="Times New Roman"/>
          <w:sz w:val="22"/>
        </w:rPr>
        <w:t>daya</w:t>
      </w:r>
      <w:proofErr w:type="spellEnd"/>
      <w:r w:rsidRPr="0094607E">
        <w:rPr>
          <w:rFonts w:ascii="Times New Roman" w:hAnsi="Times New Roman"/>
          <w:sz w:val="22"/>
        </w:rPr>
        <w:t xml:space="preserve"> </w:t>
      </w:r>
      <w:proofErr w:type="spellStart"/>
      <w:r w:rsidRPr="0094607E">
        <w:rPr>
          <w:rFonts w:ascii="Times New Roman" w:hAnsi="Times New Roman"/>
          <w:sz w:val="22"/>
        </w:rPr>
        <w:t>serapnya</w:t>
      </w:r>
      <w:proofErr w:type="spellEnd"/>
      <w:r w:rsidRPr="0094607E">
        <w:rPr>
          <w:rFonts w:ascii="Times New Roman" w:hAnsi="Times New Roman"/>
          <w:sz w:val="22"/>
        </w:rPr>
        <w:t xml:space="preserve">. </w:t>
      </w:r>
      <w:proofErr w:type="spellStart"/>
      <w:r w:rsidRPr="0094607E">
        <w:rPr>
          <w:rFonts w:ascii="Times New Roman" w:hAnsi="Times New Roman"/>
          <w:sz w:val="22"/>
        </w:rPr>
        <w:t>Selain</w:t>
      </w:r>
      <w:proofErr w:type="spellEnd"/>
      <w:r w:rsidRPr="0094607E">
        <w:rPr>
          <w:rFonts w:ascii="Times New Roman" w:hAnsi="Times New Roman"/>
          <w:sz w:val="22"/>
        </w:rPr>
        <w:t xml:space="preserve"> </w:t>
      </w:r>
      <w:proofErr w:type="spellStart"/>
      <w:r w:rsidRPr="0094607E">
        <w:rPr>
          <w:rFonts w:ascii="Times New Roman" w:hAnsi="Times New Roman"/>
          <w:sz w:val="22"/>
        </w:rPr>
        <w:t>itu</w:t>
      </w:r>
      <w:proofErr w:type="spellEnd"/>
      <w:r w:rsidRPr="0094607E">
        <w:rPr>
          <w:rFonts w:ascii="Times New Roman" w:hAnsi="Times New Roman"/>
          <w:sz w:val="22"/>
        </w:rPr>
        <w:t xml:space="preserve"> </w:t>
      </w:r>
      <w:proofErr w:type="spellStart"/>
      <w:r w:rsidRPr="0094607E">
        <w:rPr>
          <w:rFonts w:ascii="Times New Roman" w:hAnsi="Times New Roman"/>
          <w:sz w:val="22"/>
        </w:rPr>
        <w:t>pengamatan</w:t>
      </w:r>
      <w:proofErr w:type="spellEnd"/>
      <w:r w:rsidRPr="0094607E">
        <w:rPr>
          <w:rFonts w:ascii="Times New Roman" w:hAnsi="Times New Roman"/>
          <w:sz w:val="22"/>
        </w:rPr>
        <w:t xml:space="preserve"> </w:t>
      </w:r>
      <w:proofErr w:type="spellStart"/>
      <w:r w:rsidRPr="0094607E">
        <w:rPr>
          <w:rFonts w:ascii="Times New Roman" w:hAnsi="Times New Roman"/>
          <w:sz w:val="22"/>
        </w:rPr>
        <w:t>terhadap</w:t>
      </w:r>
      <w:proofErr w:type="spellEnd"/>
      <w:r w:rsidRPr="0094607E">
        <w:rPr>
          <w:rFonts w:ascii="Times New Roman" w:hAnsi="Times New Roman"/>
          <w:sz w:val="22"/>
        </w:rPr>
        <w:t xml:space="preserve"> </w:t>
      </w:r>
      <w:proofErr w:type="spellStart"/>
      <w:r w:rsidRPr="0094607E">
        <w:rPr>
          <w:rFonts w:ascii="Times New Roman" w:hAnsi="Times New Roman"/>
          <w:sz w:val="22"/>
        </w:rPr>
        <w:t>pembuluh</w:t>
      </w:r>
      <w:proofErr w:type="spellEnd"/>
      <w:r w:rsidRPr="0094607E">
        <w:rPr>
          <w:rFonts w:ascii="Times New Roman" w:hAnsi="Times New Roman"/>
          <w:sz w:val="22"/>
        </w:rPr>
        <w:t xml:space="preserve"> </w:t>
      </w:r>
      <w:proofErr w:type="spellStart"/>
      <w:r w:rsidRPr="0094607E">
        <w:rPr>
          <w:rFonts w:ascii="Times New Roman" w:hAnsi="Times New Roman"/>
          <w:sz w:val="22"/>
        </w:rPr>
        <w:t>darah</w:t>
      </w:r>
      <w:proofErr w:type="spellEnd"/>
      <w:r w:rsidRPr="0094607E">
        <w:rPr>
          <w:rFonts w:ascii="Times New Roman" w:hAnsi="Times New Roman"/>
          <w:sz w:val="22"/>
        </w:rPr>
        <w:t xml:space="preserve"> </w:t>
      </w:r>
      <w:proofErr w:type="spellStart"/>
      <w:r w:rsidRPr="0094607E">
        <w:rPr>
          <w:rFonts w:ascii="Times New Roman" w:hAnsi="Times New Roman"/>
          <w:sz w:val="22"/>
        </w:rPr>
        <w:t>baru</w:t>
      </w:r>
      <w:proofErr w:type="spellEnd"/>
      <w:r w:rsidRPr="0094607E">
        <w:rPr>
          <w:rFonts w:ascii="Times New Roman" w:hAnsi="Times New Roman"/>
          <w:sz w:val="22"/>
        </w:rPr>
        <w:t xml:space="preserve"> </w:t>
      </w:r>
      <w:proofErr w:type="spellStart"/>
      <w:r w:rsidRPr="0094607E">
        <w:rPr>
          <w:rFonts w:ascii="Times New Roman" w:hAnsi="Times New Roman"/>
          <w:sz w:val="22"/>
        </w:rPr>
        <w:t>terganggu</w:t>
      </w:r>
      <w:proofErr w:type="spellEnd"/>
      <w:r w:rsidRPr="0094607E">
        <w:rPr>
          <w:rFonts w:ascii="Times New Roman" w:hAnsi="Times New Roman"/>
          <w:sz w:val="22"/>
        </w:rPr>
        <w:t xml:space="preserve"> oleh </w:t>
      </w:r>
      <w:proofErr w:type="spellStart"/>
      <w:r w:rsidRPr="0094607E">
        <w:rPr>
          <w:rFonts w:ascii="Times New Roman" w:hAnsi="Times New Roman"/>
          <w:sz w:val="22"/>
        </w:rPr>
        <w:t>adanya</w:t>
      </w:r>
      <w:proofErr w:type="spellEnd"/>
      <w:r w:rsidRPr="0094607E">
        <w:rPr>
          <w:rFonts w:ascii="Times New Roman" w:hAnsi="Times New Roman"/>
          <w:sz w:val="22"/>
        </w:rPr>
        <w:t xml:space="preserve"> </w:t>
      </w:r>
      <w:proofErr w:type="spellStart"/>
      <w:r w:rsidRPr="0094607E">
        <w:rPr>
          <w:rFonts w:ascii="Times New Roman" w:hAnsi="Times New Roman"/>
          <w:sz w:val="22"/>
        </w:rPr>
        <w:t>pembuluh</w:t>
      </w:r>
      <w:proofErr w:type="spellEnd"/>
      <w:r w:rsidRPr="0094607E">
        <w:rPr>
          <w:rFonts w:ascii="Times New Roman" w:hAnsi="Times New Roman"/>
          <w:sz w:val="22"/>
        </w:rPr>
        <w:t xml:space="preserve"> </w:t>
      </w:r>
      <w:proofErr w:type="spellStart"/>
      <w:r w:rsidRPr="0094607E">
        <w:rPr>
          <w:rFonts w:ascii="Times New Roman" w:hAnsi="Times New Roman"/>
          <w:sz w:val="22"/>
        </w:rPr>
        <w:t>darah</w:t>
      </w:r>
      <w:proofErr w:type="spellEnd"/>
      <w:r w:rsidRPr="0094607E">
        <w:rPr>
          <w:rFonts w:ascii="Times New Roman" w:hAnsi="Times New Roman"/>
          <w:sz w:val="22"/>
        </w:rPr>
        <w:t xml:space="preserve"> </w:t>
      </w:r>
      <w:proofErr w:type="spellStart"/>
      <w:r w:rsidRPr="0094607E">
        <w:rPr>
          <w:rFonts w:ascii="Times New Roman" w:hAnsi="Times New Roman"/>
          <w:sz w:val="22"/>
        </w:rPr>
        <w:t>asal</w:t>
      </w:r>
      <w:proofErr w:type="spellEnd"/>
      <w:r w:rsidRPr="0094607E">
        <w:rPr>
          <w:rFonts w:ascii="Times New Roman" w:hAnsi="Times New Roman"/>
          <w:sz w:val="22"/>
        </w:rPr>
        <w:t xml:space="preserve"> </w:t>
      </w:r>
      <w:proofErr w:type="spellStart"/>
      <w:r w:rsidRPr="0094607E">
        <w:rPr>
          <w:rFonts w:ascii="Times New Roman" w:hAnsi="Times New Roman"/>
          <w:sz w:val="22"/>
        </w:rPr>
        <w:t>dimana</w:t>
      </w:r>
      <w:proofErr w:type="spellEnd"/>
      <w:r w:rsidRPr="0094607E">
        <w:rPr>
          <w:rFonts w:ascii="Times New Roman" w:hAnsi="Times New Roman"/>
          <w:sz w:val="22"/>
        </w:rPr>
        <w:t xml:space="preserve"> </w:t>
      </w:r>
      <w:r w:rsidRPr="0094607E">
        <w:rPr>
          <w:rFonts w:ascii="Times New Roman" w:hAnsi="Times New Roman"/>
          <w:i/>
          <w:sz w:val="22"/>
        </w:rPr>
        <w:t>paper</w:t>
      </w:r>
      <w:r w:rsidRPr="0094607E">
        <w:rPr>
          <w:rFonts w:ascii="Times New Roman" w:hAnsi="Times New Roman"/>
          <w:i/>
          <w:iCs/>
          <w:sz w:val="22"/>
        </w:rPr>
        <w:t xml:space="preserve"> disc</w:t>
      </w:r>
      <w:r w:rsidRPr="0094607E">
        <w:rPr>
          <w:rFonts w:ascii="Times New Roman" w:hAnsi="Times New Roman"/>
          <w:sz w:val="22"/>
        </w:rPr>
        <w:t xml:space="preserve"> </w:t>
      </w:r>
      <w:proofErr w:type="spellStart"/>
      <w:r w:rsidRPr="0094607E">
        <w:rPr>
          <w:rFonts w:ascii="Times New Roman" w:hAnsi="Times New Roman"/>
          <w:sz w:val="22"/>
        </w:rPr>
        <w:t>diimplankan</w:t>
      </w:r>
      <w:proofErr w:type="spellEnd"/>
      <w:r w:rsidRPr="0094607E">
        <w:rPr>
          <w:rFonts w:ascii="Times New Roman" w:hAnsi="Times New Roman"/>
          <w:sz w:val="22"/>
        </w:rPr>
        <w:t xml:space="preserve"> dan </w:t>
      </w:r>
      <w:proofErr w:type="spellStart"/>
      <w:r w:rsidRPr="0094607E">
        <w:rPr>
          <w:rFonts w:ascii="Times New Roman" w:hAnsi="Times New Roman"/>
          <w:sz w:val="22"/>
        </w:rPr>
        <w:t>adanya</w:t>
      </w:r>
      <w:proofErr w:type="spellEnd"/>
      <w:r w:rsidRPr="0094607E">
        <w:rPr>
          <w:rFonts w:ascii="Times New Roman" w:hAnsi="Times New Roman"/>
          <w:sz w:val="22"/>
        </w:rPr>
        <w:t xml:space="preserve"> </w:t>
      </w:r>
      <w:proofErr w:type="spellStart"/>
      <w:r w:rsidRPr="0094607E">
        <w:rPr>
          <w:rFonts w:ascii="Times New Roman" w:hAnsi="Times New Roman"/>
          <w:sz w:val="22"/>
        </w:rPr>
        <w:t>reaksi</w:t>
      </w:r>
      <w:proofErr w:type="spellEnd"/>
      <w:r w:rsidRPr="0094607E">
        <w:rPr>
          <w:rFonts w:ascii="Times New Roman" w:hAnsi="Times New Roman"/>
          <w:sz w:val="22"/>
        </w:rPr>
        <w:t xml:space="preserve"> </w:t>
      </w:r>
      <w:proofErr w:type="spellStart"/>
      <w:r w:rsidRPr="0094607E">
        <w:rPr>
          <w:rFonts w:ascii="Times New Roman" w:hAnsi="Times New Roman"/>
          <w:sz w:val="22"/>
        </w:rPr>
        <w:t>inflamasi</w:t>
      </w:r>
      <w:proofErr w:type="spellEnd"/>
      <w:r w:rsidRPr="0094607E">
        <w:rPr>
          <w:rFonts w:ascii="Times New Roman" w:hAnsi="Times New Roman"/>
          <w:sz w:val="22"/>
        </w:rPr>
        <w:t xml:space="preserve"> non-</w:t>
      </w:r>
      <w:proofErr w:type="spellStart"/>
      <w:r w:rsidRPr="0094607E">
        <w:rPr>
          <w:rFonts w:ascii="Times New Roman" w:hAnsi="Times New Roman"/>
          <w:sz w:val="22"/>
        </w:rPr>
        <w:t>spesifik</w:t>
      </w:r>
      <w:proofErr w:type="spellEnd"/>
      <w:r w:rsidRPr="0094607E">
        <w:rPr>
          <w:rFonts w:ascii="Times New Roman" w:hAnsi="Times New Roman"/>
          <w:sz w:val="22"/>
        </w:rPr>
        <w:t xml:space="preserve">, </w:t>
      </w:r>
      <w:proofErr w:type="spellStart"/>
      <w:r w:rsidRPr="0094607E">
        <w:rPr>
          <w:rFonts w:ascii="Times New Roman" w:hAnsi="Times New Roman"/>
          <w:sz w:val="22"/>
        </w:rPr>
        <w:t>sehingga</w:t>
      </w:r>
      <w:proofErr w:type="spellEnd"/>
      <w:r w:rsidRPr="0094607E">
        <w:rPr>
          <w:rFonts w:ascii="Times New Roman" w:hAnsi="Times New Roman"/>
          <w:sz w:val="22"/>
        </w:rPr>
        <w:t xml:space="preserve"> </w:t>
      </w:r>
      <w:proofErr w:type="spellStart"/>
      <w:r w:rsidRPr="0094607E">
        <w:rPr>
          <w:rFonts w:ascii="Times New Roman" w:hAnsi="Times New Roman"/>
          <w:sz w:val="22"/>
        </w:rPr>
        <w:t>menyulitkan</w:t>
      </w:r>
      <w:proofErr w:type="spellEnd"/>
      <w:r w:rsidRPr="0094607E">
        <w:rPr>
          <w:rFonts w:ascii="Times New Roman" w:hAnsi="Times New Roman"/>
          <w:sz w:val="22"/>
        </w:rPr>
        <w:t xml:space="preserve"> </w:t>
      </w:r>
      <w:proofErr w:type="spellStart"/>
      <w:r w:rsidRPr="0094607E">
        <w:rPr>
          <w:rFonts w:ascii="Times New Roman" w:hAnsi="Times New Roman"/>
          <w:sz w:val="22"/>
        </w:rPr>
        <w:t>ketika</w:t>
      </w:r>
      <w:proofErr w:type="spellEnd"/>
      <w:r w:rsidRPr="0094607E">
        <w:rPr>
          <w:rFonts w:ascii="Times New Roman" w:hAnsi="Times New Roman"/>
          <w:sz w:val="22"/>
        </w:rPr>
        <w:t xml:space="preserve"> </w:t>
      </w:r>
      <w:proofErr w:type="spellStart"/>
      <w:r w:rsidRPr="0094607E">
        <w:rPr>
          <w:rFonts w:ascii="Times New Roman" w:hAnsi="Times New Roman"/>
          <w:sz w:val="22"/>
        </w:rPr>
        <w:t>dilakukan</w:t>
      </w:r>
      <w:proofErr w:type="spellEnd"/>
      <w:r w:rsidRPr="0094607E">
        <w:rPr>
          <w:rFonts w:ascii="Times New Roman" w:hAnsi="Times New Roman"/>
          <w:sz w:val="22"/>
        </w:rPr>
        <w:t xml:space="preserve"> </w:t>
      </w:r>
      <w:proofErr w:type="spellStart"/>
      <w:r w:rsidRPr="0094607E">
        <w:rPr>
          <w:rFonts w:ascii="Times New Roman" w:hAnsi="Times New Roman"/>
          <w:sz w:val="22"/>
        </w:rPr>
        <w:t>kuantifikasi</w:t>
      </w:r>
      <w:proofErr w:type="spellEnd"/>
      <w:r w:rsidRPr="0094607E">
        <w:rPr>
          <w:rFonts w:ascii="Times New Roman" w:hAnsi="Times New Roman"/>
          <w:sz w:val="22"/>
        </w:rPr>
        <w:t xml:space="preserve"> </w:t>
      </w:r>
      <w:proofErr w:type="spellStart"/>
      <w:r w:rsidRPr="0094607E">
        <w:rPr>
          <w:rFonts w:ascii="Times New Roman" w:hAnsi="Times New Roman"/>
          <w:sz w:val="22"/>
        </w:rPr>
        <w:t>respon</w:t>
      </w:r>
      <w:proofErr w:type="spellEnd"/>
      <w:r w:rsidRPr="0094607E">
        <w:rPr>
          <w:rFonts w:ascii="Times New Roman" w:hAnsi="Times New Roman"/>
          <w:sz w:val="22"/>
        </w:rPr>
        <w:t xml:space="preserve"> angiogenesis. </w:t>
      </w:r>
      <w:proofErr w:type="spellStart"/>
      <w:r w:rsidRPr="0094607E">
        <w:rPr>
          <w:rFonts w:ascii="Times New Roman" w:hAnsi="Times New Roman"/>
          <w:sz w:val="22"/>
        </w:rPr>
        <w:t>Namun</w:t>
      </w:r>
      <w:proofErr w:type="spellEnd"/>
      <w:r w:rsidRPr="0094607E">
        <w:rPr>
          <w:rFonts w:ascii="Times New Roman" w:hAnsi="Times New Roman"/>
          <w:sz w:val="22"/>
        </w:rPr>
        <w:t xml:space="preserve"> </w:t>
      </w:r>
      <w:proofErr w:type="spellStart"/>
      <w:r w:rsidRPr="0094607E">
        <w:rPr>
          <w:rFonts w:ascii="Times New Roman" w:hAnsi="Times New Roman"/>
          <w:sz w:val="22"/>
        </w:rPr>
        <w:t>modifikasi</w:t>
      </w:r>
      <w:proofErr w:type="spellEnd"/>
      <w:r w:rsidRPr="0094607E">
        <w:rPr>
          <w:rFonts w:ascii="Times New Roman" w:hAnsi="Times New Roman"/>
          <w:sz w:val="22"/>
        </w:rPr>
        <w:t xml:space="preserve"> </w:t>
      </w:r>
      <w:proofErr w:type="spellStart"/>
      <w:r w:rsidRPr="0094607E">
        <w:rPr>
          <w:rFonts w:ascii="Times New Roman" w:hAnsi="Times New Roman"/>
          <w:sz w:val="22"/>
        </w:rPr>
        <w:t>ini</w:t>
      </w:r>
      <w:proofErr w:type="spellEnd"/>
      <w:r w:rsidRPr="0094607E">
        <w:rPr>
          <w:rFonts w:ascii="Times New Roman" w:hAnsi="Times New Roman"/>
          <w:sz w:val="22"/>
        </w:rPr>
        <w:t xml:space="preserve"> </w:t>
      </w:r>
      <w:proofErr w:type="spellStart"/>
      <w:r w:rsidRPr="0094607E">
        <w:rPr>
          <w:rFonts w:ascii="Times New Roman" w:hAnsi="Times New Roman"/>
          <w:sz w:val="22"/>
        </w:rPr>
        <w:t>kemudian</w:t>
      </w:r>
      <w:proofErr w:type="spellEnd"/>
      <w:r w:rsidRPr="0094607E">
        <w:rPr>
          <w:rFonts w:ascii="Times New Roman" w:hAnsi="Times New Roman"/>
          <w:sz w:val="22"/>
        </w:rPr>
        <w:t xml:space="preserve"> </w:t>
      </w:r>
      <w:proofErr w:type="spellStart"/>
      <w:r w:rsidRPr="0094607E">
        <w:rPr>
          <w:rFonts w:ascii="Times New Roman" w:hAnsi="Times New Roman"/>
          <w:sz w:val="22"/>
        </w:rPr>
        <w:t>dikontrol</w:t>
      </w:r>
      <w:proofErr w:type="spellEnd"/>
      <w:r w:rsidRPr="0094607E">
        <w:rPr>
          <w:rFonts w:ascii="Times New Roman" w:hAnsi="Times New Roman"/>
          <w:sz w:val="22"/>
        </w:rPr>
        <w:t xml:space="preserve"> </w:t>
      </w:r>
      <w:proofErr w:type="spellStart"/>
      <w:r w:rsidRPr="0094607E">
        <w:rPr>
          <w:rFonts w:ascii="Times New Roman" w:hAnsi="Times New Roman"/>
          <w:sz w:val="22"/>
        </w:rPr>
        <w:t>dengan</w:t>
      </w:r>
      <w:proofErr w:type="spellEnd"/>
      <w:r w:rsidRPr="0094607E">
        <w:rPr>
          <w:rFonts w:ascii="Times New Roman" w:hAnsi="Times New Roman"/>
          <w:sz w:val="22"/>
        </w:rPr>
        <w:t xml:space="preserve"> </w:t>
      </w:r>
      <w:proofErr w:type="spellStart"/>
      <w:r w:rsidRPr="0094607E">
        <w:rPr>
          <w:rFonts w:ascii="Times New Roman" w:hAnsi="Times New Roman"/>
          <w:sz w:val="22"/>
        </w:rPr>
        <w:t>menambah</w:t>
      </w:r>
      <w:proofErr w:type="spellEnd"/>
      <w:r w:rsidRPr="0094607E">
        <w:rPr>
          <w:rFonts w:ascii="Times New Roman" w:hAnsi="Times New Roman"/>
          <w:sz w:val="22"/>
        </w:rPr>
        <w:t xml:space="preserve"> </w:t>
      </w:r>
      <w:proofErr w:type="spellStart"/>
      <w:r w:rsidRPr="0094607E">
        <w:rPr>
          <w:rFonts w:ascii="Times New Roman" w:hAnsi="Times New Roman"/>
          <w:sz w:val="22"/>
        </w:rPr>
        <w:t>satu</w:t>
      </w:r>
      <w:proofErr w:type="spellEnd"/>
      <w:r w:rsidRPr="0094607E">
        <w:rPr>
          <w:rFonts w:ascii="Times New Roman" w:hAnsi="Times New Roman"/>
          <w:sz w:val="22"/>
        </w:rPr>
        <w:t xml:space="preserve"> </w:t>
      </w:r>
      <w:proofErr w:type="spellStart"/>
      <w:r w:rsidRPr="0094607E">
        <w:rPr>
          <w:rFonts w:ascii="Times New Roman" w:hAnsi="Times New Roman"/>
          <w:sz w:val="22"/>
        </w:rPr>
        <w:t>variabel</w:t>
      </w:r>
      <w:proofErr w:type="spellEnd"/>
      <w:r w:rsidRPr="0094607E">
        <w:rPr>
          <w:rFonts w:ascii="Times New Roman" w:hAnsi="Times New Roman"/>
          <w:sz w:val="22"/>
        </w:rPr>
        <w:t xml:space="preserve"> pada </w:t>
      </w:r>
      <w:proofErr w:type="spellStart"/>
      <w:r w:rsidRPr="0094607E">
        <w:rPr>
          <w:rFonts w:ascii="Times New Roman" w:hAnsi="Times New Roman"/>
          <w:sz w:val="22"/>
        </w:rPr>
        <w:t>percobaan</w:t>
      </w:r>
      <w:proofErr w:type="spellEnd"/>
      <w:r w:rsidRPr="0094607E">
        <w:rPr>
          <w:rFonts w:ascii="Times New Roman" w:hAnsi="Times New Roman"/>
          <w:sz w:val="22"/>
        </w:rPr>
        <w:t xml:space="preserve"> </w:t>
      </w:r>
      <w:proofErr w:type="spellStart"/>
      <w:r w:rsidRPr="0094607E">
        <w:rPr>
          <w:rFonts w:ascii="Times New Roman" w:hAnsi="Times New Roman"/>
          <w:sz w:val="22"/>
        </w:rPr>
        <w:t>yaitu</w:t>
      </w:r>
      <w:proofErr w:type="spellEnd"/>
      <w:r w:rsidRPr="0094607E">
        <w:rPr>
          <w:rFonts w:ascii="Times New Roman" w:hAnsi="Times New Roman"/>
          <w:sz w:val="22"/>
        </w:rPr>
        <w:t xml:space="preserve"> </w:t>
      </w:r>
      <w:proofErr w:type="spellStart"/>
      <w:r w:rsidRPr="0094607E">
        <w:rPr>
          <w:rFonts w:ascii="Times New Roman" w:hAnsi="Times New Roman"/>
          <w:sz w:val="22"/>
        </w:rPr>
        <w:t>kelompok</w:t>
      </w:r>
      <w:proofErr w:type="spellEnd"/>
      <w:r w:rsidRPr="0094607E">
        <w:rPr>
          <w:rFonts w:ascii="Times New Roman" w:hAnsi="Times New Roman"/>
          <w:sz w:val="22"/>
        </w:rPr>
        <w:t xml:space="preserve"> </w:t>
      </w:r>
      <w:proofErr w:type="spellStart"/>
      <w:r w:rsidRPr="0094607E">
        <w:rPr>
          <w:rFonts w:ascii="Times New Roman" w:hAnsi="Times New Roman"/>
          <w:sz w:val="22"/>
        </w:rPr>
        <w:t>kontrol</w:t>
      </w:r>
      <w:proofErr w:type="spellEnd"/>
      <w:r w:rsidRPr="0094607E">
        <w:rPr>
          <w:rFonts w:ascii="Times New Roman" w:hAnsi="Times New Roman"/>
          <w:sz w:val="22"/>
        </w:rPr>
        <w:t xml:space="preserve"> </w:t>
      </w:r>
      <w:r w:rsidRPr="0094607E">
        <w:rPr>
          <w:rFonts w:ascii="Times New Roman" w:hAnsi="Times New Roman"/>
          <w:i/>
          <w:iCs/>
          <w:sz w:val="22"/>
        </w:rPr>
        <w:t>paper disc</w:t>
      </w:r>
      <w:r w:rsidRPr="0094607E">
        <w:rPr>
          <w:rFonts w:ascii="Times New Roman" w:hAnsi="Times New Roman"/>
          <w:sz w:val="22"/>
        </w:rPr>
        <w:t xml:space="preserve"> </w:t>
      </w:r>
      <w:proofErr w:type="spellStart"/>
      <w:r w:rsidRPr="0094607E">
        <w:rPr>
          <w:rFonts w:ascii="Times New Roman" w:hAnsi="Times New Roman"/>
          <w:sz w:val="22"/>
        </w:rPr>
        <w:lastRenderedPageBreak/>
        <w:t>untuk</w:t>
      </w:r>
      <w:proofErr w:type="spellEnd"/>
      <w:r w:rsidRPr="0094607E">
        <w:rPr>
          <w:rFonts w:ascii="Times New Roman" w:hAnsi="Times New Roman"/>
          <w:sz w:val="22"/>
        </w:rPr>
        <w:t xml:space="preserve"> </w:t>
      </w:r>
      <w:proofErr w:type="spellStart"/>
      <w:r w:rsidRPr="0094607E">
        <w:rPr>
          <w:rFonts w:ascii="Times New Roman" w:hAnsi="Times New Roman"/>
          <w:sz w:val="22"/>
        </w:rPr>
        <w:t>meminimalisir</w:t>
      </w:r>
      <w:proofErr w:type="spellEnd"/>
      <w:r w:rsidRPr="0094607E">
        <w:rPr>
          <w:rFonts w:ascii="Times New Roman" w:hAnsi="Times New Roman"/>
          <w:sz w:val="22"/>
        </w:rPr>
        <w:t xml:space="preserve"> </w:t>
      </w:r>
      <w:proofErr w:type="spellStart"/>
      <w:r w:rsidRPr="0094607E">
        <w:rPr>
          <w:rFonts w:ascii="Times New Roman" w:hAnsi="Times New Roman"/>
          <w:sz w:val="22"/>
        </w:rPr>
        <w:t>kelemahan</w:t>
      </w:r>
      <w:proofErr w:type="spellEnd"/>
      <w:r w:rsidRPr="0094607E">
        <w:rPr>
          <w:rFonts w:ascii="Times New Roman" w:hAnsi="Times New Roman"/>
          <w:sz w:val="22"/>
        </w:rPr>
        <w:t xml:space="preserve"> </w:t>
      </w:r>
      <w:proofErr w:type="spellStart"/>
      <w:r w:rsidRPr="0094607E">
        <w:rPr>
          <w:rFonts w:ascii="Times New Roman" w:hAnsi="Times New Roman"/>
          <w:sz w:val="22"/>
        </w:rPr>
        <w:t>tersebut</w:t>
      </w:r>
      <w:proofErr w:type="spellEnd"/>
      <w:r w:rsidRPr="0094607E">
        <w:rPr>
          <w:rFonts w:ascii="Times New Roman" w:hAnsi="Times New Roman"/>
          <w:sz w:val="22"/>
        </w:rPr>
        <w:t xml:space="preserve"> (</w:t>
      </w:r>
      <w:proofErr w:type="spellStart"/>
      <w:r w:rsidRPr="0094607E">
        <w:rPr>
          <w:rFonts w:ascii="Times New Roman" w:hAnsi="Times New Roman"/>
          <w:sz w:val="22"/>
        </w:rPr>
        <w:t>Salamah</w:t>
      </w:r>
      <w:proofErr w:type="spellEnd"/>
      <w:r w:rsidRPr="0094607E">
        <w:rPr>
          <w:rFonts w:ascii="Times New Roman" w:hAnsi="Times New Roman"/>
          <w:sz w:val="22"/>
        </w:rPr>
        <w:t xml:space="preserve"> </w:t>
      </w:r>
      <w:r w:rsidRPr="0094607E">
        <w:rPr>
          <w:rFonts w:ascii="Times New Roman" w:hAnsi="Times New Roman"/>
          <w:i/>
          <w:iCs/>
          <w:sz w:val="22"/>
        </w:rPr>
        <w:t>et al</w:t>
      </w:r>
      <w:r w:rsidRPr="0094607E">
        <w:rPr>
          <w:rFonts w:ascii="Times New Roman" w:hAnsi="Times New Roman"/>
          <w:sz w:val="22"/>
        </w:rPr>
        <w:t>.,2010).</w:t>
      </w:r>
    </w:p>
    <w:p w14:paraId="49346F46" w14:textId="14FABD26" w:rsidR="0094607E" w:rsidRDefault="0094607E" w:rsidP="0094607E">
      <w:pPr>
        <w:autoSpaceDE w:val="0"/>
        <w:autoSpaceDN w:val="0"/>
        <w:adjustRightInd w:val="0"/>
        <w:ind w:firstLine="0"/>
        <w:rPr>
          <w:rFonts w:ascii="Times New Roman" w:hAnsi="Times New Roman"/>
          <w:sz w:val="22"/>
        </w:rPr>
      </w:pPr>
      <w:proofErr w:type="spellStart"/>
      <w:r w:rsidRPr="0094607E">
        <w:rPr>
          <w:rFonts w:ascii="Times New Roman" w:hAnsi="Times New Roman"/>
          <w:sz w:val="22"/>
        </w:rPr>
        <w:t>Penelitian</w:t>
      </w:r>
      <w:proofErr w:type="spellEnd"/>
      <w:r w:rsidRPr="0094607E">
        <w:rPr>
          <w:rFonts w:ascii="Times New Roman" w:hAnsi="Times New Roman"/>
          <w:sz w:val="22"/>
        </w:rPr>
        <w:t xml:space="preserve"> </w:t>
      </w:r>
      <w:proofErr w:type="spellStart"/>
      <w:r w:rsidRPr="0094607E">
        <w:rPr>
          <w:rFonts w:ascii="Times New Roman" w:hAnsi="Times New Roman"/>
          <w:sz w:val="22"/>
        </w:rPr>
        <w:t>ini</w:t>
      </w:r>
      <w:proofErr w:type="spellEnd"/>
      <w:r w:rsidRPr="0094607E">
        <w:rPr>
          <w:rFonts w:ascii="Times New Roman" w:hAnsi="Times New Roman"/>
          <w:sz w:val="22"/>
        </w:rPr>
        <w:t xml:space="preserve"> </w:t>
      </w:r>
      <w:proofErr w:type="spellStart"/>
      <w:r w:rsidRPr="0094607E">
        <w:rPr>
          <w:rFonts w:ascii="Times New Roman" w:hAnsi="Times New Roman"/>
          <w:sz w:val="22"/>
        </w:rPr>
        <w:t>dilakukan</w:t>
      </w:r>
      <w:proofErr w:type="spellEnd"/>
      <w:r w:rsidRPr="0094607E">
        <w:rPr>
          <w:rFonts w:ascii="Times New Roman" w:hAnsi="Times New Roman"/>
          <w:sz w:val="22"/>
        </w:rPr>
        <w:t xml:space="preserve"> </w:t>
      </w:r>
      <w:proofErr w:type="spellStart"/>
      <w:r w:rsidRPr="0094607E">
        <w:rPr>
          <w:rFonts w:ascii="Times New Roman" w:hAnsi="Times New Roman"/>
          <w:sz w:val="22"/>
        </w:rPr>
        <w:t>dengan</w:t>
      </w:r>
      <w:proofErr w:type="spellEnd"/>
      <w:r w:rsidRPr="0094607E">
        <w:rPr>
          <w:rFonts w:ascii="Times New Roman" w:hAnsi="Times New Roman"/>
          <w:sz w:val="22"/>
        </w:rPr>
        <w:t xml:space="preserve"> </w:t>
      </w:r>
      <w:proofErr w:type="spellStart"/>
      <w:r w:rsidRPr="0094607E">
        <w:rPr>
          <w:rFonts w:ascii="Times New Roman" w:hAnsi="Times New Roman"/>
          <w:sz w:val="22"/>
        </w:rPr>
        <w:t>menggunakan</w:t>
      </w:r>
      <w:proofErr w:type="spellEnd"/>
      <w:r w:rsidRPr="0094607E">
        <w:rPr>
          <w:rFonts w:ascii="Times New Roman" w:hAnsi="Times New Roman"/>
          <w:sz w:val="22"/>
        </w:rPr>
        <w:t xml:space="preserve"> </w:t>
      </w:r>
      <w:proofErr w:type="spellStart"/>
      <w:r w:rsidRPr="0094607E">
        <w:rPr>
          <w:rFonts w:ascii="Times New Roman" w:hAnsi="Times New Roman"/>
          <w:sz w:val="22"/>
        </w:rPr>
        <w:t>beberapa</w:t>
      </w:r>
      <w:proofErr w:type="spellEnd"/>
      <w:r w:rsidRPr="0094607E">
        <w:rPr>
          <w:rFonts w:ascii="Times New Roman" w:hAnsi="Times New Roman"/>
          <w:sz w:val="22"/>
        </w:rPr>
        <w:t xml:space="preserve"> </w:t>
      </w:r>
      <w:proofErr w:type="spellStart"/>
      <w:r w:rsidRPr="0094607E">
        <w:rPr>
          <w:rFonts w:ascii="Times New Roman" w:hAnsi="Times New Roman"/>
          <w:sz w:val="22"/>
        </w:rPr>
        <w:t>kontrol</w:t>
      </w:r>
      <w:proofErr w:type="spellEnd"/>
      <w:r w:rsidRPr="0094607E">
        <w:rPr>
          <w:rFonts w:ascii="Times New Roman" w:hAnsi="Times New Roman"/>
          <w:sz w:val="22"/>
        </w:rPr>
        <w:t xml:space="preserve"> pada </w:t>
      </w:r>
      <w:proofErr w:type="spellStart"/>
      <w:r w:rsidRPr="0094607E">
        <w:rPr>
          <w:rFonts w:ascii="Times New Roman" w:hAnsi="Times New Roman"/>
          <w:sz w:val="22"/>
        </w:rPr>
        <w:t>variabel</w:t>
      </w:r>
      <w:proofErr w:type="spellEnd"/>
      <w:r w:rsidRPr="0094607E">
        <w:rPr>
          <w:rFonts w:ascii="Times New Roman" w:hAnsi="Times New Roman"/>
          <w:sz w:val="22"/>
        </w:rPr>
        <w:t xml:space="preserve"> </w:t>
      </w:r>
      <w:proofErr w:type="spellStart"/>
      <w:r w:rsidRPr="0094607E">
        <w:rPr>
          <w:rFonts w:ascii="Times New Roman" w:hAnsi="Times New Roman"/>
          <w:sz w:val="22"/>
        </w:rPr>
        <w:t>percobaan</w:t>
      </w:r>
      <w:proofErr w:type="spellEnd"/>
      <w:r w:rsidRPr="0094607E">
        <w:rPr>
          <w:rFonts w:ascii="Times New Roman" w:hAnsi="Times New Roman"/>
          <w:sz w:val="22"/>
        </w:rPr>
        <w:t xml:space="preserve"> </w:t>
      </w:r>
      <w:proofErr w:type="spellStart"/>
      <w:r w:rsidRPr="0094607E">
        <w:rPr>
          <w:rFonts w:ascii="Times New Roman" w:hAnsi="Times New Roman"/>
          <w:sz w:val="22"/>
        </w:rPr>
        <w:t>meliputi</w:t>
      </w:r>
      <w:proofErr w:type="spellEnd"/>
      <w:r w:rsidRPr="0094607E">
        <w:rPr>
          <w:rFonts w:ascii="Times New Roman" w:hAnsi="Times New Roman"/>
          <w:sz w:val="22"/>
        </w:rPr>
        <w:t xml:space="preserve"> </w:t>
      </w:r>
      <w:proofErr w:type="spellStart"/>
      <w:r w:rsidRPr="0094607E">
        <w:rPr>
          <w:rFonts w:ascii="Times New Roman" w:hAnsi="Times New Roman"/>
          <w:sz w:val="22"/>
        </w:rPr>
        <w:t>kontrol</w:t>
      </w:r>
      <w:proofErr w:type="spellEnd"/>
      <w:r w:rsidRPr="0094607E">
        <w:rPr>
          <w:rFonts w:ascii="Times New Roman" w:hAnsi="Times New Roman"/>
          <w:sz w:val="22"/>
        </w:rPr>
        <w:t xml:space="preserve"> </w:t>
      </w:r>
      <w:r w:rsidRPr="0094607E">
        <w:rPr>
          <w:rFonts w:ascii="Times New Roman" w:hAnsi="Times New Roman"/>
          <w:i/>
          <w:iCs/>
          <w:sz w:val="22"/>
        </w:rPr>
        <w:t>paper disc</w:t>
      </w:r>
      <w:r w:rsidRPr="0094607E">
        <w:rPr>
          <w:rFonts w:ascii="Times New Roman" w:hAnsi="Times New Roman"/>
          <w:sz w:val="22"/>
        </w:rPr>
        <w:t xml:space="preserve">, </w:t>
      </w:r>
      <w:proofErr w:type="spellStart"/>
      <w:r w:rsidRPr="0094607E">
        <w:rPr>
          <w:rFonts w:ascii="Times New Roman" w:hAnsi="Times New Roman"/>
          <w:sz w:val="22"/>
        </w:rPr>
        <w:t>kontrol</w:t>
      </w:r>
      <w:proofErr w:type="spellEnd"/>
      <w:r w:rsidRPr="0094607E">
        <w:rPr>
          <w:rFonts w:ascii="Times New Roman" w:hAnsi="Times New Roman"/>
          <w:sz w:val="22"/>
        </w:rPr>
        <w:t xml:space="preserve"> </w:t>
      </w:r>
      <w:proofErr w:type="spellStart"/>
      <w:r w:rsidRPr="0094607E">
        <w:rPr>
          <w:rFonts w:ascii="Times New Roman" w:hAnsi="Times New Roman"/>
          <w:sz w:val="22"/>
        </w:rPr>
        <w:t>pelarut</w:t>
      </w:r>
      <w:proofErr w:type="spellEnd"/>
      <w:r w:rsidRPr="0094607E">
        <w:rPr>
          <w:rFonts w:ascii="Times New Roman" w:hAnsi="Times New Roman"/>
          <w:sz w:val="22"/>
        </w:rPr>
        <w:t xml:space="preserve">, </w:t>
      </w:r>
      <w:proofErr w:type="spellStart"/>
      <w:r w:rsidRPr="0094607E">
        <w:rPr>
          <w:rFonts w:ascii="Times New Roman" w:hAnsi="Times New Roman"/>
          <w:sz w:val="22"/>
        </w:rPr>
        <w:t>kontrol</w:t>
      </w:r>
      <w:proofErr w:type="spellEnd"/>
      <w:r w:rsidRPr="0094607E">
        <w:rPr>
          <w:rFonts w:ascii="Times New Roman" w:hAnsi="Times New Roman"/>
          <w:sz w:val="22"/>
        </w:rPr>
        <w:t xml:space="preserve"> </w:t>
      </w:r>
      <w:proofErr w:type="spellStart"/>
      <w:r w:rsidRPr="0094607E">
        <w:rPr>
          <w:rFonts w:ascii="Times New Roman" w:hAnsi="Times New Roman"/>
          <w:sz w:val="22"/>
        </w:rPr>
        <w:t>bFGF</w:t>
      </w:r>
      <w:proofErr w:type="spellEnd"/>
      <w:r w:rsidRPr="0094607E">
        <w:rPr>
          <w:rFonts w:ascii="Times New Roman" w:hAnsi="Times New Roman"/>
          <w:sz w:val="22"/>
        </w:rPr>
        <w:t xml:space="preserve">. </w:t>
      </w:r>
      <w:proofErr w:type="spellStart"/>
      <w:r w:rsidRPr="0094607E">
        <w:rPr>
          <w:rFonts w:ascii="Times New Roman" w:hAnsi="Times New Roman"/>
          <w:sz w:val="22"/>
        </w:rPr>
        <w:t>Konsentrasi</w:t>
      </w:r>
      <w:proofErr w:type="spellEnd"/>
      <w:r w:rsidRPr="0094607E">
        <w:rPr>
          <w:rFonts w:ascii="Times New Roman" w:hAnsi="Times New Roman"/>
          <w:sz w:val="22"/>
        </w:rPr>
        <w:t xml:space="preserve"> yang </w:t>
      </w:r>
      <w:proofErr w:type="spellStart"/>
      <w:r w:rsidRPr="0094607E">
        <w:rPr>
          <w:rFonts w:ascii="Times New Roman" w:hAnsi="Times New Roman"/>
          <w:sz w:val="22"/>
        </w:rPr>
        <w:t>digunakan</w:t>
      </w:r>
      <w:proofErr w:type="spellEnd"/>
      <w:r w:rsidRPr="0094607E">
        <w:rPr>
          <w:rFonts w:ascii="Times New Roman" w:hAnsi="Times New Roman"/>
          <w:sz w:val="22"/>
        </w:rPr>
        <w:t xml:space="preserve"> </w:t>
      </w:r>
      <w:proofErr w:type="spellStart"/>
      <w:r w:rsidRPr="0094607E">
        <w:rPr>
          <w:rFonts w:ascii="Times New Roman" w:hAnsi="Times New Roman"/>
          <w:sz w:val="22"/>
        </w:rPr>
        <w:t>untuk</w:t>
      </w:r>
      <w:proofErr w:type="spellEnd"/>
      <w:r w:rsidRPr="0094607E">
        <w:rPr>
          <w:rFonts w:ascii="Times New Roman" w:hAnsi="Times New Roman"/>
          <w:sz w:val="22"/>
        </w:rPr>
        <w:t xml:space="preserve"> </w:t>
      </w:r>
      <w:proofErr w:type="spellStart"/>
      <w:r w:rsidRPr="0094607E">
        <w:rPr>
          <w:rFonts w:ascii="Times New Roman" w:hAnsi="Times New Roman"/>
          <w:sz w:val="22"/>
        </w:rPr>
        <w:t>kontrol</w:t>
      </w:r>
      <w:proofErr w:type="spellEnd"/>
      <w:r w:rsidRPr="0094607E">
        <w:rPr>
          <w:rFonts w:ascii="Times New Roman" w:hAnsi="Times New Roman"/>
          <w:sz w:val="22"/>
        </w:rPr>
        <w:t xml:space="preserve"> </w:t>
      </w:r>
      <w:proofErr w:type="spellStart"/>
      <w:r w:rsidRPr="0094607E">
        <w:rPr>
          <w:rFonts w:ascii="Times New Roman" w:hAnsi="Times New Roman"/>
          <w:sz w:val="22"/>
        </w:rPr>
        <w:t>bFGF</w:t>
      </w:r>
      <w:proofErr w:type="spellEnd"/>
      <w:r w:rsidRPr="0094607E">
        <w:rPr>
          <w:rFonts w:ascii="Times New Roman" w:hAnsi="Times New Roman"/>
          <w:sz w:val="22"/>
        </w:rPr>
        <w:t xml:space="preserve"> dan </w:t>
      </w:r>
      <w:proofErr w:type="spellStart"/>
      <w:r w:rsidRPr="0094607E">
        <w:rPr>
          <w:rFonts w:ascii="Times New Roman" w:hAnsi="Times New Roman"/>
          <w:sz w:val="22"/>
        </w:rPr>
        <w:t>kontrol</w:t>
      </w:r>
      <w:proofErr w:type="spellEnd"/>
      <w:r w:rsidRPr="0094607E">
        <w:rPr>
          <w:rFonts w:ascii="Times New Roman" w:hAnsi="Times New Roman"/>
          <w:sz w:val="22"/>
        </w:rPr>
        <w:t xml:space="preserve"> </w:t>
      </w:r>
      <w:proofErr w:type="spellStart"/>
      <w:r w:rsidRPr="0094607E">
        <w:rPr>
          <w:rFonts w:ascii="Times New Roman" w:hAnsi="Times New Roman"/>
          <w:sz w:val="22"/>
        </w:rPr>
        <w:t>pelarut</w:t>
      </w:r>
      <w:proofErr w:type="spellEnd"/>
      <w:r w:rsidRPr="0094607E">
        <w:rPr>
          <w:rFonts w:ascii="Times New Roman" w:hAnsi="Times New Roman"/>
          <w:sz w:val="22"/>
        </w:rPr>
        <w:t xml:space="preserve"> </w:t>
      </w:r>
      <w:proofErr w:type="spellStart"/>
      <w:r w:rsidRPr="0094607E">
        <w:rPr>
          <w:rFonts w:ascii="Times New Roman" w:hAnsi="Times New Roman"/>
          <w:sz w:val="22"/>
        </w:rPr>
        <w:t>yaitu</w:t>
      </w:r>
      <w:proofErr w:type="spellEnd"/>
      <w:r w:rsidRPr="0094607E">
        <w:rPr>
          <w:rFonts w:ascii="Times New Roman" w:hAnsi="Times New Roman"/>
          <w:sz w:val="22"/>
        </w:rPr>
        <w:t xml:space="preserve"> </w:t>
      </w:r>
      <w:proofErr w:type="spellStart"/>
      <w:r w:rsidRPr="0094607E">
        <w:rPr>
          <w:rFonts w:ascii="Times New Roman" w:hAnsi="Times New Roman"/>
          <w:sz w:val="22"/>
        </w:rPr>
        <w:t>tiap</w:t>
      </w:r>
      <w:proofErr w:type="spellEnd"/>
      <w:r w:rsidRPr="0094607E">
        <w:rPr>
          <w:rFonts w:ascii="Times New Roman" w:hAnsi="Times New Roman"/>
          <w:sz w:val="22"/>
        </w:rPr>
        <w:t xml:space="preserve"> </w:t>
      </w:r>
      <w:r w:rsidRPr="0094607E">
        <w:rPr>
          <w:rFonts w:ascii="Times New Roman" w:hAnsi="Times New Roman"/>
          <w:i/>
          <w:iCs/>
          <w:sz w:val="22"/>
        </w:rPr>
        <w:t>paper disc</w:t>
      </w:r>
      <w:r w:rsidRPr="0094607E">
        <w:rPr>
          <w:rFonts w:ascii="Times New Roman" w:hAnsi="Times New Roman"/>
          <w:sz w:val="22"/>
        </w:rPr>
        <w:t xml:space="preserve"> </w:t>
      </w:r>
      <w:proofErr w:type="spellStart"/>
      <w:r w:rsidRPr="0094607E">
        <w:rPr>
          <w:rFonts w:ascii="Times New Roman" w:hAnsi="Times New Roman"/>
          <w:sz w:val="22"/>
        </w:rPr>
        <w:t>mengandung</w:t>
      </w:r>
      <w:proofErr w:type="spellEnd"/>
      <w:r w:rsidRPr="0094607E">
        <w:rPr>
          <w:rFonts w:ascii="Times New Roman" w:hAnsi="Times New Roman"/>
          <w:sz w:val="22"/>
        </w:rPr>
        <w:t xml:space="preserve"> 10 </w:t>
      </w:r>
      <w:proofErr w:type="spellStart"/>
      <w:r w:rsidRPr="0094607E">
        <w:rPr>
          <w:rFonts w:ascii="Times New Roman" w:hAnsi="Times New Roman"/>
          <w:sz w:val="22"/>
        </w:rPr>
        <w:t>μg</w:t>
      </w:r>
      <w:proofErr w:type="spellEnd"/>
      <w:r w:rsidRPr="0094607E">
        <w:rPr>
          <w:rFonts w:ascii="Times New Roman" w:hAnsi="Times New Roman"/>
          <w:sz w:val="22"/>
        </w:rPr>
        <w:t xml:space="preserve">/mL </w:t>
      </w:r>
      <w:proofErr w:type="spellStart"/>
      <w:r w:rsidRPr="0094607E">
        <w:rPr>
          <w:rFonts w:ascii="Times New Roman" w:hAnsi="Times New Roman"/>
          <w:sz w:val="22"/>
        </w:rPr>
        <w:t>pelarut</w:t>
      </w:r>
      <w:proofErr w:type="spellEnd"/>
      <w:r w:rsidRPr="0094607E">
        <w:rPr>
          <w:rFonts w:ascii="Times New Roman" w:hAnsi="Times New Roman"/>
          <w:sz w:val="22"/>
        </w:rPr>
        <w:t xml:space="preserve"> dan </w:t>
      </w:r>
      <w:proofErr w:type="spellStart"/>
      <w:r w:rsidRPr="0094607E">
        <w:rPr>
          <w:rFonts w:ascii="Times New Roman" w:hAnsi="Times New Roman"/>
          <w:sz w:val="22"/>
        </w:rPr>
        <w:t>bFG</w:t>
      </w:r>
      <w:proofErr w:type="spellEnd"/>
      <w:r w:rsidRPr="0094607E">
        <w:rPr>
          <w:rFonts w:ascii="Times New Roman" w:hAnsi="Times New Roman"/>
          <w:sz w:val="22"/>
        </w:rPr>
        <w:t>.</w:t>
      </w:r>
    </w:p>
    <w:p w14:paraId="1AB28890" w14:textId="1C85AB88" w:rsidR="0094607E" w:rsidRPr="009F4524" w:rsidRDefault="009F4524" w:rsidP="009F4524">
      <w:pPr>
        <w:autoSpaceDE w:val="0"/>
        <w:autoSpaceDN w:val="0"/>
        <w:adjustRightInd w:val="0"/>
        <w:ind w:firstLine="567"/>
        <w:rPr>
          <w:rFonts w:ascii="Times New Roman" w:hAnsi="Times New Roman"/>
          <w:sz w:val="22"/>
          <w:lang w:val="en-US"/>
        </w:rPr>
      </w:pPr>
      <w:r>
        <w:rPr>
          <w:noProof/>
          <w:lang w:val="id-ID" w:eastAsia="id-ID"/>
        </w:rPr>
        <w:drawing>
          <wp:anchor distT="0" distB="0" distL="114300" distR="114300" simplePos="0" relativeHeight="251671552" behindDoc="0" locked="0" layoutInCell="1" allowOverlap="1" wp14:anchorId="3DB86B82" wp14:editId="34423E91">
            <wp:simplePos x="0" y="0"/>
            <wp:positionH relativeFrom="column">
              <wp:posOffset>-441325</wp:posOffset>
            </wp:positionH>
            <wp:positionV relativeFrom="paragraph">
              <wp:posOffset>749300</wp:posOffset>
            </wp:positionV>
            <wp:extent cx="3219450" cy="1657350"/>
            <wp:effectExtent l="0" t="0" r="0" b="0"/>
            <wp:wrapSquare wrapText="bothSides"/>
            <wp:docPr id="25" name="Chart 2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9F4524">
        <w:rPr>
          <w:rFonts w:ascii="Times New Roman" w:hAnsi="Times New Roman"/>
          <w:sz w:val="22"/>
        </w:rPr>
        <w:t xml:space="preserve">Rata-rata </w:t>
      </w:r>
      <w:proofErr w:type="spellStart"/>
      <w:r w:rsidRPr="009F4524">
        <w:rPr>
          <w:rFonts w:ascii="Times New Roman" w:hAnsi="Times New Roman"/>
          <w:sz w:val="22"/>
        </w:rPr>
        <w:t>pertumbuhan</w:t>
      </w:r>
      <w:proofErr w:type="spellEnd"/>
      <w:r w:rsidRPr="009F4524">
        <w:rPr>
          <w:rFonts w:ascii="Times New Roman" w:hAnsi="Times New Roman"/>
          <w:sz w:val="22"/>
        </w:rPr>
        <w:t xml:space="preserve"> </w:t>
      </w:r>
      <w:proofErr w:type="spellStart"/>
      <w:r w:rsidRPr="009F4524">
        <w:rPr>
          <w:rFonts w:ascii="Times New Roman" w:hAnsi="Times New Roman"/>
          <w:sz w:val="22"/>
        </w:rPr>
        <w:t>pembuluh</w:t>
      </w:r>
      <w:proofErr w:type="spellEnd"/>
      <w:r w:rsidRPr="009F4524">
        <w:rPr>
          <w:rFonts w:ascii="Times New Roman" w:hAnsi="Times New Roman"/>
          <w:sz w:val="22"/>
        </w:rPr>
        <w:t xml:space="preserve"> </w:t>
      </w:r>
      <w:proofErr w:type="spellStart"/>
      <w:r w:rsidRPr="009F4524">
        <w:rPr>
          <w:rFonts w:ascii="Times New Roman" w:hAnsi="Times New Roman"/>
          <w:sz w:val="22"/>
        </w:rPr>
        <w:t>darah</w:t>
      </w:r>
      <w:proofErr w:type="spellEnd"/>
      <w:r w:rsidRPr="009F4524">
        <w:rPr>
          <w:rFonts w:ascii="Times New Roman" w:hAnsi="Times New Roman"/>
          <w:sz w:val="22"/>
        </w:rPr>
        <w:t xml:space="preserve"> </w:t>
      </w:r>
      <w:proofErr w:type="spellStart"/>
      <w:r w:rsidRPr="009F4524">
        <w:rPr>
          <w:rFonts w:ascii="Times New Roman" w:hAnsi="Times New Roman"/>
          <w:sz w:val="22"/>
        </w:rPr>
        <w:t>baru</w:t>
      </w:r>
      <w:proofErr w:type="spellEnd"/>
      <w:r w:rsidRPr="009F4524">
        <w:rPr>
          <w:rFonts w:ascii="Times New Roman" w:hAnsi="Times New Roman"/>
          <w:sz w:val="22"/>
        </w:rPr>
        <w:t xml:space="preserve"> pada </w:t>
      </w:r>
      <w:proofErr w:type="spellStart"/>
      <w:r w:rsidRPr="009F4524">
        <w:rPr>
          <w:rFonts w:ascii="Times New Roman" w:hAnsi="Times New Roman"/>
          <w:sz w:val="22"/>
        </w:rPr>
        <w:t>tiap-tiap</w:t>
      </w:r>
      <w:proofErr w:type="spellEnd"/>
      <w:r w:rsidRPr="009F4524">
        <w:rPr>
          <w:rFonts w:ascii="Times New Roman" w:hAnsi="Times New Roman"/>
          <w:sz w:val="22"/>
        </w:rPr>
        <w:t xml:space="preserve"> </w:t>
      </w:r>
      <w:proofErr w:type="spellStart"/>
      <w:r w:rsidRPr="009F4524">
        <w:rPr>
          <w:rFonts w:ascii="Times New Roman" w:hAnsi="Times New Roman"/>
          <w:sz w:val="22"/>
        </w:rPr>
        <w:t>kelompok</w:t>
      </w:r>
      <w:proofErr w:type="spellEnd"/>
      <w:r w:rsidRPr="009F4524">
        <w:rPr>
          <w:rFonts w:ascii="Times New Roman" w:hAnsi="Times New Roman"/>
          <w:sz w:val="22"/>
        </w:rPr>
        <w:t xml:space="preserve"> </w:t>
      </w:r>
      <w:proofErr w:type="spellStart"/>
      <w:r w:rsidRPr="009F4524">
        <w:rPr>
          <w:rFonts w:ascii="Times New Roman" w:hAnsi="Times New Roman"/>
          <w:sz w:val="22"/>
        </w:rPr>
        <w:t>kontrol</w:t>
      </w:r>
      <w:proofErr w:type="spellEnd"/>
      <w:r w:rsidRPr="009F4524">
        <w:rPr>
          <w:rFonts w:ascii="Times New Roman" w:hAnsi="Times New Roman"/>
          <w:sz w:val="22"/>
        </w:rPr>
        <w:t xml:space="preserve"> dan </w:t>
      </w:r>
      <w:proofErr w:type="spellStart"/>
      <w:r w:rsidRPr="009F4524">
        <w:rPr>
          <w:rFonts w:ascii="Times New Roman" w:hAnsi="Times New Roman"/>
          <w:sz w:val="22"/>
        </w:rPr>
        <w:t>kelompok</w:t>
      </w:r>
      <w:proofErr w:type="spellEnd"/>
      <w:r w:rsidRPr="009F4524">
        <w:rPr>
          <w:rFonts w:ascii="Times New Roman" w:hAnsi="Times New Roman"/>
          <w:sz w:val="22"/>
        </w:rPr>
        <w:t xml:space="preserve"> uji </w:t>
      </w:r>
      <w:proofErr w:type="spellStart"/>
      <w:r w:rsidRPr="009F4524">
        <w:rPr>
          <w:rFonts w:ascii="Times New Roman" w:hAnsi="Times New Roman"/>
          <w:sz w:val="22"/>
        </w:rPr>
        <w:t>tersaji</w:t>
      </w:r>
      <w:proofErr w:type="spellEnd"/>
      <w:r w:rsidRPr="009F4524">
        <w:rPr>
          <w:rFonts w:ascii="Times New Roman" w:hAnsi="Times New Roman"/>
          <w:sz w:val="22"/>
        </w:rPr>
        <w:t xml:space="preserve"> </w:t>
      </w:r>
      <w:proofErr w:type="spellStart"/>
      <w:r w:rsidRPr="009F4524">
        <w:rPr>
          <w:rFonts w:ascii="Times New Roman" w:hAnsi="Times New Roman"/>
          <w:sz w:val="22"/>
        </w:rPr>
        <w:t>dalam</w:t>
      </w:r>
      <w:proofErr w:type="spellEnd"/>
      <w:r w:rsidRPr="009F4524">
        <w:rPr>
          <w:rFonts w:ascii="Times New Roman" w:hAnsi="Times New Roman"/>
          <w:sz w:val="22"/>
        </w:rPr>
        <w:t xml:space="preserve"> diagram pada </w:t>
      </w:r>
      <w:proofErr w:type="spellStart"/>
      <w:r w:rsidRPr="009F4524">
        <w:rPr>
          <w:rFonts w:ascii="Times New Roman" w:hAnsi="Times New Roman"/>
          <w:sz w:val="22"/>
        </w:rPr>
        <w:t>gambar</w:t>
      </w:r>
      <w:proofErr w:type="spellEnd"/>
      <w:r w:rsidRPr="009F4524">
        <w:rPr>
          <w:rFonts w:ascii="Times New Roman" w:hAnsi="Times New Roman"/>
          <w:sz w:val="22"/>
        </w:rPr>
        <w:t xml:space="preserve"> 1</w:t>
      </w:r>
      <w:r w:rsidR="002628EC">
        <w:rPr>
          <w:rFonts w:ascii="Times New Roman" w:hAnsi="Times New Roman"/>
          <w:sz w:val="22"/>
        </w:rPr>
        <w:t>.</w:t>
      </w:r>
    </w:p>
    <w:p w14:paraId="250C2389" w14:textId="6C622FE0" w:rsidR="0094607E" w:rsidRPr="006236A1" w:rsidRDefault="006236A1" w:rsidP="006236A1">
      <w:pPr>
        <w:autoSpaceDE w:val="0"/>
        <w:autoSpaceDN w:val="0"/>
        <w:adjustRightInd w:val="0"/>
        <w:ind w:firstLine="567"/>
        <w:rPr>
          <w:rFonts w:ascii="Times New Roman" w:eastAsiaTheme="minorHAnsi" w:hAnsi="Times New Roman"/>
          <w:sz w:val="22"/>
        </w:rPr>
      </w:pPr>
      <w:r>
        <w:rPr>
          <w:noProof/>
          <w:lang w:val="id-ID" w:eastAsia="id-ID"/>
        </w:rPr>
        <w:drawing>
          <wp:anchor distT="0" distB="0" distL="114300" distR="114300" simplePos="0" relativeHeight="251680768" behindDoc="0" locked="0" layoutInCell="1" allowOverlap="1" wp14:anchorId="218B513B" wp14:editId="6F49ECF1">
            <wp:simplePos x="0" y="0"/>
            <wp:positionH relativeFrom="column">
              <wp:posOffset>-69850</wp:posOffset>
            </wp:positionH>
            <wp:positionV relativeFrom="paragraph">
              <wp:posOffset>5107305</wp:posOffset>
            </wp:positionV>
            <wp:extent cx="2771775" cy="1552575"/>
            <wp:effectExtent l="0" t="0" r="9525" b="9525"/>
            <wp:wrapSquare wrapText="bothSides"/>
            <wp:docPr id="154" name="Chart 154">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6236A1">
        <w:rPr>
          <w:rFonts w:ascii="Times New Roman" w:hAnsi="Times New Roman"/>
          <w:sz w:val="22"/>
        </w:rPr>
        <w:t xml:space="preserve">Diagram di </w:t>
      </w:r>
      <w:proofErr w:type="spellStart"/>
      <w:r w:rsidRPr="006236A1">
        <w:rPr>
          <w:rFonts w:ascii="Times New Roman" w:hAnsi="Times New Roman"/>
          <w:sz w:val="22"/>
        </w:rPr>
        <w:t>atas</w:t>
      </w:r>
      <w:proofErr w:type="spellEnd"/>
      <w:r w:rsidRPr="006236A1">
        <w:rPr>
          <w:rFonts w:ascii="Times New Roman" w:hAnsi="Times New Roman"/>
          <w:sz w:val="22"/>
        </w:rPr>
        <w:t xml:space="preserve"> </w:t>
      </w:r>
      <w:proofErr w:type="spellStart"/>
      <w:r w:rsidRPr="006236A1">
        <w:rPr>
          <w:rFonts w:ascii="Times New Roman" w:hAnsi="Times New Roman"/>
          <w:sz w:val="22"/>
        </w:rPr>
        <w:t>menunjukan</w:t>
      </w:r>
      <w:proofErr w:type="spellEnd"/>
      <w:r w:rsidRPr="006236A1">
        <w:rPr>
          <w:rFonts w:ascii="Times New Roman" w:hAnsi="Times New Roman"/>
          <w:sz w:val="22"/>
        </w:rPr>
        <w:t xml:space="preserve"> </w:t>
      </w:r>
      <w:proofErr w:type="spellStart"/>
      <w:r w:rsidRPr="006236A1">
        <w:rPr>
          <w:rFonts w:ascii="Times New Roman" w:hAnsi="Times New Roman"/>
          <w:sz w:val="22"/>
        </w:rPr>
        <w:t>jumlah</w:t>
      </w:r>
      <w:proofErr w:type="spellEnd"/>
      <w:r w:rsidRPr="006236A1">
        <w:rPr>
          <w:rFonts w:ascii="Times New Roman" w:hAnsi="Times New Roman"/>
          <w:sz w:val="22"/>
        </w:rPr>
        <w:t xml:space="preserve"> rata-rata </w:t>
      </w:r>
      <w:proofErr w:type="spellStart"/>
      <w:r w:rsidRPr="006236A1">
        <w:rPr>
          <w:rFonts w:ascii="Times New Roman" w:hAnsi="Times New Roman"/>
          <w:sz w:val="22"/>
        </w:rPr>
        <w:t>pembuluh</w:t>
      </w:r>
      <w:proofErr w:type="spellEnd"/>
      <w:r w:rsidRPr="006236A1">
        <w:rPr>
          <w:rFonts w:ascii="Times New Roman" w:hAnsi="Times New Roman"/>
          <w:sz w:val="22"/>
        </w:rPr>
        <w:t xml:space="preserve"> </w:t>
      </w:r>
      <w:proofErr w:type="spellStart"/>
      <w:r w:rsidRPr="006236A1">
        <w:rPr>
          <w:rFonts w:ascii="Times New Roman" w:hAnsi="Times New Roman"/>
          <w:sz w:val="22"/>
        </w:rPr>
        <w:t>darah</w:t>
      </w:r>
      <w:proofErr w:type="spellEnd"/>
      <w:r w:rsidRPr="006236A1">
        <w:rPr>
          <w:rFonts w:ascii="Times New Roman" w:hAnsi="Times New Roman"/>
          <w:sz w:val="22"/>
        </w:rPr>
        <w:t xml:space="preserve"> pada </w:t>
      </w:r>
      <w:proofErr w:type="spellStart"/>
      <w:r w:rsidRPr="006236A1">
        <w:rPr>
          <w:rFonts w:ascii="Times New Roman" w:hAnsi="Times New Roman"/>
          <w:sz w:val="22"/>
        </w:rPr>
        <w:t>tiap</w:t>
      </w:r>
      <w:proofErr w:type="spellEnd"/>
      <w:r w:rsidRPr="006236A1">
        <w:rPr>
          <w:rFonts w:ascii="Times New Roman" w:hAnsi="Times New Roman"/>
          <w:sz w:val="22"/>
        </w:rPr>
        <w:t xml:space="preserve"> </w:t>
      </w:r>
      <w:proofErr w:type="spellStart"/>
      <w:r w:rsidRPr="006236A1">
        <w:rPr>
          <w:rFonts w:ascii="Times New Roman" w:hAnsi="Times New Roman"/>
          <w:sz w:val="22"/>
        </w:rPr>
        <w:t>kelompok</w:t>
      </w:r>
      <w:proofErr w:type="spellEnd"/>
      <w:r w:rsidRPr="006236A1">
        <w:rPr>
          <w:rFonts w:ascii="Times New Roman" w:hAnsi="Times New Roman"/>
          <w:sz w:val="22"/>
        </w:rPr>
        <w:t xml:space="preserve"> </w:t>
      </w:r>
      <w:proofErr w:type="spellStart"/>
      <w:r w:rsidRPr="006236A1">
        <w:rPr>
          <w:rFonts w:ascii="Times New Roman" w:hAnsi="Times New Roman"/>
          <w:sz w:val="22"/>
        </w:rPr>
        <w:t>kontrol</w:t>
      </w:r>
      <w:proofErr w:type="spellEnd"/>
      <w:r w:rsidRPr="006236A1">
        <w:rPr>
          <w:rFonts w:ascii="Times New Roman" w:hAnsi="Times New Roman"/>
          <w:sz w:val="22"/>
        </w:rPr>
        <w:t xml:space="preserve"> dan </w:t>
      </w:r>
      <w:proofErr w:type="spellStart"/>
      <w:r w:rsidRPr="006236A1">
        <w:rPr>
          <w:rFonts w:ascii="Times New Roman" w:hAnsi="Times New Roman"/>
          <w:sz w:val="22"/>
        </w:rPr>
        <w:t>kelompok</w:t>
      </w:r>
      <w:proofErr w:type="spellEnd"/>
      <w:r w:rsidRPr="006236A1">
        <w:rPr>
          <w:rFonts w:ascii="Times New Roman" w:hAnsi="Times New Roman"/>
          <w:sz w:val="22"/>
        </w:rPr>
        <w:t xml:space="preserve"> </w:t>
      </w:r>
      <w:proofErr w:type="spellStart"/>
      <w:r w:rsidRPr="006236A1">
        <w:rPr>
          <w:rFonts w:ascii="Times New Roman" w:hAnsi="Times New Roman"/>
          <w:sz w:val="22"/>
        </w:rPr>
        <w:t>perlakuan</w:t>
      </w:r>
      <w:proofErr w:type="spellEnd"/>
      <w:r w:rsidRPr="006236A1">
        <w:rPr>
          <w:rFonts w:ascii="Times New Roman" w:hAnsi="Times New Roman"/>
          <w:sz w:val="22"/>
        </w:rPr>
        <w:t xml:space="preserve"> </w:t>
      </w:r>
      <w:proofErr w:type="spellStart"/>
      <w:r w:rsidRPr="006236A1">
        <w:rPr>
          <w:rFonts w:ascii="Times New Roman" w:hAnsi="Times New Roman"/>
          <w:sz w:val="22"/>
        </w:rPr>
        <w:t>fraksi</w:t>
      </w:r>
      <w:proofErr w:type="spellEnd"/>
      <w:r w:rsidRPr="006236A1">
        <w:rPr>
          <w:rFonts w:ascii="Times New Roman" w:hAnsi="Times New Roman"/>
          <w:sz w:val="22"/>
        </w:rPr>
        <w:t xml:space="preserve"> </w:t>
      </w:r>
      <w:proofErr w:type="spellStart"/>
      <w:r w:rsidRPr="006236A1">
        <w:rPr>
          <w:rFonts w:ascii="Times New Roman" w:hAnsi="Times New Roman"/>
          <w:sz w:val="22"/>
        </w:rPr>
        <w:t>etil</w:t>
      </w:r>
      <w:proofErr w:type="spellEnd"/>
      <w:r w:rsidRPr="006236A1">
        <w:rPr>
          <w:rFonts w:ascii="Times New Roman" w:hAnsi="Times New Roman"/>
          <w:sz w:val="22"/>
        </w:rPr>
        <w:t xml:space="preserve"> </w:t>
      </w:r>
      <w:proofErr w:type="spellStart"/>
      <w:r w:rsidRPr="006236A1">
        <w:rPr>
          <w:rFonts w:ascii="Times New Roman" w:hAnsi="Times New Roman"/>
          <w:sz w:val="22"/>
        </w:rPr>
        <w:t>asetat</w:t>
      </w:r>
      <w:proofErr w:type="spellEnd"/>
      <w:r w:rsidRPr="006236A1">
        <w:rPr>
          <w:rFonts w:ascii="Times New Roman" w:hAnsi="Times New Roman"/>
          <w:sz w:val="22"/>
        </w:rPr>
        <w:t xml:space="preserve"> </w:t>
      </w:r>
      <w:proofErr w:type="spellStart"/>
      <w:r w:rsidRPr="006236A1">
        <w:rPr>
          <w:rFonts w:ascii="Times New Roman" w:hAnsi="Times New Roman"/>
          <w:sz w:val="22"/>
        </w:rPr>
        <w:t>umbi</w:t>
      </w:r>
      <w:proofErr w:type="spellEnd"/>
      <w:r w:rsidRPr="006236A1">
        <w:rPr>
          <w:rFonts w:ascii="Times New Roman" w:hAnsi="Times New Roman"/>
          <w:sz w:val="22"/>
        </w:rPr>
        <w:t xml:space="preserve"> </w:t>
      </w:r>
      <w:proofErr w:type="spellStart"/>
      <w:r w:rsidRPr="006236A1">
        <w:rPr>
          <w:rFonts w:ascii="Times New Roman" w:hAnsi="Times New Roman"/>
          <w:sz w:val="22"/>
        </w:rPr>
        <w:t>mentimun</w:t>
      </w:r>
      <w:proofErr w:type="spellEnd"/>
      <w:r w:rsidRPr="006236A1">
        <w:rPr>
          <w:rFonts w:ascii="Times New Roman" w:hAnsi="Times New Roman"/>
          <w:sz w:val="22"/>
        </w:rPr>
        <w:t xml:space="preserve"> papasan. </w:t>
      </w:r>
      <w:proofErr w:type="spellStart"/>
      <w:r w:rsidRPr="006236A1">
        <w:rPr>
          <w:rFonts w:ascii="Times New Roman" w:hAnsi="Times New Roman"/>
          <w:sz w:val="22"/>
        </w:rPr>
        <w:t>Terlihat</w:t>
      </w:r>
      <w:proofErr w:type="spellEnd"/>
      <w:r w:rsidRPr="006236A1">
        <w:rPr>
          <w:rFonts w:ascii="Times New Roman" w:hAnsi="Times New Roman"/>
          <w:sz w:val="22"/>
        </w:rPr>
        <w:t xml:space="preserve"> </w:t>
      </w:r>
      <w:proofErr w:type="spellStart"/>
      <w:r w:rsidRPr="006236A1">
        <w:rPr>
          <w:rFonts w:ascii="Times New Roman" w:hAnsi="Times New Roman"/>
          <w:sz w:val="22"/>
        </w:rPr>
        <w:t>jelas</w:t>
      </w:r>
      <w:proofErr w:type="spellEnd"/>
      <w:r w:rsidRPr="006236A1">
        <w:rPr>
          <w:rFonts w:ascii="Times New Roman" w:hAnsi="Times New Roman"/>
          <w:sz w:val="22"/>
        </w:rPr>
        <w:t xml:space="preserve"> </w:t>
      </w:r>
      <w:proofErr w:type="spellStart"/>
      <w:r w:rsidRPr="006236A1">
        <w:rPr>
          <w:rFonts w:ascii="Times New Roman" w:hAnsi="Times New Roman"/>
          <w:sz w:val="22"/>
        </w:rPr>
        <w:t>bahwa</w:t>
      </w:r>
      <w:proofErr w:type="spellEnd"/>
      <w:r w:rsidRPr="006236A1">
        <w:rPr>
          <w:rFonts w:ascii="Times New Roman" w:hAnsi="Times New Roman"/>
          <w:sz w:val="22"/>
        </w:rPr>
        <w:t xml:space="preserve"> </w:t>
      </w:r>
      <w:proofErr w:type="spellStart"/>
      <w:r w:rsidRPr="006236A1">
        <w:rPr>
          <w:rFonts w:ascii="Times New Roman" w:hAnsi="Times New Roman"/>
          <w:sz w:val="22"/>
        </w:rPr>
        <w:t>kontrol</w:t>
      </w:r>
      <w:proofErr w:type="spellEnd"/>
      <w:r w:rsidRPr="006236A1">
        <w:rPr>
          <w:rFonts w:ascii="Times New Roman" w:hAnsi="Times New Roman"/>
          <w:sz w:val="22"/>
        </w:rPr>
        <w:t xml:space="preserve"> </w:t>
      </w:r>
      <w:proofErr w:type="spellStart"/>
      <w:r w:rsidRPr="006236A1">
        <w:rPr>
          <w:rFonts w:ascii="Times New Roman" w:hAnsi="Times New Roman"/>
          <w:sz w:val="22"/>
        </w:rPr>
        <w:t>bFGF</w:t>
      </w:r>
      <w:proofErr w:type="spellEnd"/>
      <w:r w:rsidRPr="006236A1">
        <w:rPr>
          <w:rFonts w:ascii="Times New Roman" w:hAnsi="Times New Roman"/>
          <w:sz w:val="22"/>
        </w:rPr>
        <w:t xml:space="preserve"> </w:t>
      </w:r>
      <w:proofErr w:type="spellStart"/>
      <w:r w:rsidRPr="006236A1">
        <w:rPr>
          <w:rFonts w:ascii="Times New Roman" w:hAnsi="Times New Roman"/>
          <w:sz w:val="22"/>
        </w:rPr>
        <w:t>mempunyai</w:t>
      </w:r>
      <w:proofErr w:type="spellEnd"/>
      <w:r w:rsidRPr="006236A1">
        <w:rPr>
          <w:rFonts w:ascii="Times New Roman" w:hAnsi="Times New Roman"/>
          <w:sz w:val="22"/>
        </w:rPr>
        <w:t xml:space="preserve"> </w:t>
      </w:r>
      <w:proofErr w:type="spellStart"/>
      <w:r w:rsidRPr="006236A1">
        <w:rPr>
          <w:rFonts w:ascii="Times New Roman" w:hAnsi="Times New Roman"/>
          <w:sz w:val="22"/>
        </w:rPr>
        <w:t>pengaruh</w:t>
      </w:r>
      <w:proofErr w:type="spellEnd"/>
      <w:r w:rsidRPr="006236A1">
        <w:rPr>
          <w:rFonts w:ascii="Times New Roman" w:hAnsi="Times New Roman"/>
          <w:sz w:val="22"/>
        </w:rPr>
        <w:t xml:space="preserve"> yang </w:t>
      </w:r>
      <w:proofErr w:type="spellStart"/>
      <w:r w:rsidRPr="006236A1">
        <w:rPr>
          <w:rFonts w:ascii="Times New Roman" w:hAnsi="Times New Roman"/>
          <w:sz w:val="22"/>
        </w:rPr>
        <w:t>sangat</w:t>
      </w:r>
      <w:proofErr w:type="spellEnd"/>
      <w:r w:rsidRPr="006236A1">
        <w:rPr>
          <w:rFonts w:ascii="Times New Roman" w:hAnsi="Times New Roman"/>
          <w:sz w:val="22"/>
        </w:rPr>
        <w:t xml:space="preserve"> </w:t>
      </w:r>
      <w:proofErr w:type="spellStart"/>
      <w:r w:rsidRPr="006236A1">
        <w:rPr>
          <w:rFonts w:ascii="Times New Roman" w:hAnsi="Times New Roman"/>
          <w:sz w:val="22"/>
        </w:rPr>
        <w:t>kuat</w:t>
      </w:r>
      <w:proofErr w:type="spellEnd"/>
      <w:r w:rsidRPr="006236A1">
        <w:rPr>
          <w:rFonts w:ascii="Times New Roman" w:hAnsi="Times New Roman"/>
          <w:sz w:val="22"/>
        </w:rPr>
        <w:t xml:space="preserve"> </w:t>
      </w:r>
      <w:proofErr w:type="spellStart"/>
      <w:r w:rsidRPr="006236A1">
        <w:rPr>
          <w:rFonts w:ascii="Times New Roman" w:hAnsi="Times New Roman"/>
          <w:sz w:val="22"/>
        </w:rPr>
        <w:t>dalam</w:t>
      </w:r>
      <w:proofErr w:type="spellEnd"/>
      <w:r w:rsidRPr="006236A1">
        <w:rPr>
          <w:rFonts w:ascii="Times New Roman" w:hAnsi="Times New Roman"/>
          <w:sz w:val="22"/>
        </w:rPr>
        <w:t xml:space="preserve"> </w:t>
      </w:r>
      <w:proofErr w:type="spellStart"/>
      <w:r w:rsidRPr="006236A1">
        <w:rPr>
          <w:rFonts w:ascii="Times New Roman" w:hAnsi="Times New Roman"/>
          <w:sz w:val="22"/>
        </w:rPr>
        <w:t>menginduksi</w:t>
      </w:r>
      <w:proofErr w:type="spellEnd"/>
      <w:r w:rsidRPr="006236A1">
        <w:rPr>
          <w:rFonts w:ascii="Times New Roman" w:hAnsi="Times New Roman"/>
          <w:sz w:val="22"/>
        </w:rPr>
        <w:t xml:space="preserve"> </w:t>
      </w:r>
      <w:proofErr w:type="spellStart"/>
      <w:r w:rsidRPr="006236A1">
        <w:rPr>
          <w:rFonts w:ascii="Times New Roman" w:hAnsi="Times New Roman"/>
          <w:sz w:val="22"/>
        </w:rPr>
        <w:t>pertumbuhan</w:t>
      </w:r>
      <w:proofErr w:type="spellEnd"/>
      <w:r w:rsidRPr="006236A1">
        <w:rPr>
          <w:rFonts w:ascii="Times New Roman" w:hAnsi="Times New Roman"/>
          <w:sz w:val="22"/>
        </w:rPr>
        <w:t xml:space="preserve"> </w:t>
      </w:r>
      <w:proofErr w:type="spellStart"/>
      <w:r w:rsidRPr="006236A1">
        <w:rPr>
          <w:rFonts w:ascii="Times New Roman" w:hAnsi="Times New Roman"/>
          <w:sz w:val="22"/>
        </w:rPr>
        <w:t>pembuluh</w:t>
      </w:r>
      <w:proofErr w:type="spellEnd"/>
      <w:r w:rsidRPr="006236A1">
        <w:rPr>
          <w:rFonts w:ascii="Times New Roman" w:hAnsi="Times New Roman"/>
          <w:sz w:val="22"/>
        </w:rPr>
        <w:t xml:space="preserve"> </w:t>
      </w:r>
      <w:proofErr w:type="spellStart"/>
      <w:r w:rsidRPr="006236A1">
        <w:rPr>
          <w:rFonts w:ascii="Times New Roman" w:hAnsi="Times New Roman"/>
          <w:sz w:val="22"/>
        </w:rPr>
        <w:t>darah</w:t>
      </w:r>
      <w:proofErr w:type="spellEnd"/>
      <w:r w:rsidRPr="006236A1">
        <w:rPr>
          <w:rFonts w:ascii="Times New Roman" w:hAnsi="Times New Roman"/>
          <w:sz w:val="22"/>
        </w:rPr>
        <w:t xml:space="preserve"> </w:t>
      </w:r>
      <w:proofErr w:type="spellStart"/>
      <w:r w:rsidRPr="006236A1">
        <w:rPr>
          <w:rFonts w:ascii="Times New Roman" w:hAnsi="Times New Roman"/>
          <w:sz w:val="22"/>
        </w:rPr>
        <w:t>baru</w:t>
      </w:r>
      <w:proofErr w:type="spellEnd"/>
      <w:r w:rsidRPr="006236A1">
        <w:rPr>
          <w:rFonts w:ascii="Times New Roman" w:hAnsi="Times New Roman"/>
          <w:sz w:val="22"/>
        </w:rPr>
        <w:t xml:space="preserve"> </w:t>
      </w:r>
      <w:proofErr w:type="spellStart"/>
      <w:r w:rsidRPr="006236A1">
        <w:rPr>
          <w:rFonts w:ascii="Times New Roman" w:hAnsi="Times New Roman"/>
          <w:sz w:val="22"/>
        </w:rPr>
        <w:t>dengan</w:t>
      </w:r>
      <w:proofErr w:type="spellEnd"/>
      <w:r w:rsidRPr="006236A1">
        <w:rPr>
          <w:rFonts w:ascii="Times New Roman" w:hAnsi="Times New Roman"/>
          <w:sz w:val="22"/>
        </w:rPr>
        <w:t xml:space="preserve"> </w:t>
      </w:r>
      <w:proofErr w:type="spellStart"/>
      <w:r w:rsidRPr="006236A1">
        <w:rPr>
          <w:rFonts w:ascii="Times New Roman" w:hAnsi="Times New Roman"/>
          <w:sz w:val="22"/>
        </w:rPr>
        <w:t>jumlah</w:t>
      </w:r>
      <w:proofErr w:type="spellEnd"/>
      <w:r w:rsidRPr="006236A1">
        <w:rPr>
          <w:rFonts w:ascii="Times New Roman" w:hAnsi="Times New Roman"/>
          <w:sz w:val="22"/>
        </w:rPr>
        <w:t xml:space="preserve"> rata-rata </w:t>
      </w:r>
      <w:proofErr w:type="spellStart"/>
      <w:r w:rsidRPr="006236A1">
        <w:rPr>
          <w:rFonts w:ascii="Times New Roman" w:hAnsi="Times New Roman"/>
          <w:sz w:val="22"/>
        </w:rPr>
        <w:t>terbanyak</w:t>
      </w:r>
      <w:proofErr w:type="spellEnd"/>
      <w:r w:rsidRPr="006236A1">
        <w:rPr>
          <w:rFonts w:ascii="Times New Roman" w:hAnsi="Times New Roman"/>
          <w:sz w:val="22"/>
        </w:rPr>
        <w:t xml:space="preserve"> </w:t>
      </w:r>
      <w:proofErr w:type="spellStart"/>
      <w:r w:rsidRPr="006236A1">
        <w:rPr>
          <w:rFonts w:ascii="Times New Roman" w:hAnsi="Times New Roman"/>
          <w:sz w:val="22"/>
        </w:rPr>
        <w:t>dibandingkan</w:t>
      </w:r>
      <w:proofErr w:type="spellEnd"/>
      <w:r w:rsidRPr="006236A1">
        <w:rPr>
          <w:rFonts w:ascii="Times New Roman" w:hAnsi="Times New Roman"/>
          <w:sz w:val="22"/>
        </w:rPr>
        <w:t xml:space="preserve"> </w:t>
      </w:r>
      <w:proofErr w:type="spellStart"/>
      <w:r w:rsidRPr="006236A1">
        <w:rPr>
          <w:rFonts w:ascii="Times New Roman" w:hAnsi="Times New Roman"/>
          <w:sz w:val="22"/>
        </w:rPr>
        <w:t>dengan</w:t>
      </w:r>
      <w:proofErr w:type="spellEnd"/>
      <w:r w:rsidRPr="006236A1">
        <w:rPr>
          <w:rFonts w:ascii="Times New Roman" w:hAnsi="Times New Roman"/>
          <w:sz w:val="22"/>
        </w:rPr>
        <w:t xml:space="preserve"> </w:t>
      </w:r>
      <w:proofErr w:type="spellStart"/>
      <w:r w:rsidRPr="006236A1">
        <w:rPr>
          <w:rFonts w:ascii="Times New Roman" w:hAnsi="Times New Roman"/>
          <w:sz w:val="22"/>
        </w:rPr>
        <w:t>kontrol</w:t>
      </w:r>
      <w:proofErr w:type="spellEnd"/>
      <w:r w:rsidRPr="006236A1">
        <w:rPr>
          <w:rFonts w:ascii="Times New Roman" w:hAnsi="Times New Roman"/>
          <w:sz w:val="22"/>
        </w:rPr>
        <w:t xml:space="preserve"> </w:t>
      </w:r>
      <w:r w:rsidRPr="006236A1">
        <w:rPr>
          <w:rFonts w:ascii="Times New Roman" w:hAnsi="Times New Roman"/>
          <w:i/>
          <w:iCs/>
          <w:sz w:val="22"/>
        </w:rPr>
        <w:t>paper disc</w:t>
      </w:r>
      <w:r w:rsidRPr="006236A1">
        <w:rPr>
          <w:rFonts w:ascii="Times New Roman" w:hAnsi="Times New Roman"/>
          <w:sz w:val="22"/>
        </w:rPr>
        <w:t xml:space="preserve"> dan </w:t>
      </w:r>
      <w:proofErr w:type="spellStart"/>
      <w:r w:rsidRPr="006236A1">
        <w:rPr>
          <w:rFonts w:ascii="Times New Roman" w:hAnsi="Times New Roman"/>
          <w:sz w:val="22"/>
        </w:rPr>
        <w:t>kontrol</w:t>
      </w:r>
      <w:proofErr w:type="spellEnd"/>
      <w:r w:rsidRPr="006236A1">
        <w:rPr>
          <w:rFonts w:ascii="Times New Roman" w:hAnsi="Times New Roman"/>
          <w:sz w:val="22"/>
        </w:rPr>
        <w:t xml:space="preserve"> </w:t>
      </w:r>
      <w:proofErr w:type="spellStart"/>
      <w:r w:rsidRPr="006236A1">
        <w:rPr>
          <w:rFonts w:ascii="Times New Roman" w:hAnsi="Times New Roman"/>
          <w:sz w:val="22"/>
        </w:rPr>
        <w:t>pelarut</w:t>
      </w:r>
      <w:proofErr w:type="spellEnd"/>
      <w:r w:rsidRPr="006236A1">
        <w:rPr>
          <w:rFonts w:ascii="Times New Roman" w:hAnsi="Times New Roman"/>
          <w:sz w:val="22"/>
        </w:rPr>
        <w:t xml:space="preserve">. Rata-rata </w:t>
      </w:r>
      <w:proofErr w:type="spellStart"/>
      <w:r w:rsidRPr="006236A1">
        <w:rPr>
          <w:rFonts w:ascii="Times New Roman" w:hAnsi="Times New Roman"/>
          <w:sz w:val="22"/>
        </w:rPr>
        <w:t>pembuluh</w:t>
      </w:r>
      <w:proofErr w:type="spellEnd"/>
      <w:r w:rsidRPr="006236A1">
        <w:rPr>
          <w:rFonts w:ascii="Times New Roman" w:hAnsi="Times New Roman"/>
          <w:sz w:val="22"/>
        </w:rPr>
        <w:t xml:space="preserve"> </w:t>
      </w:r>
      <w:proofErr w:type="spellStart"/>
      <w:r w:rsidRPr="006236A1">
        <w:rPr>
          <w:rFonts w:ascii="Times New Roman" w:hAnsi="Times New Roman"/>
          <w:sz w:val="22"/>
        </w:rPr>
        <w:t>darah</w:t>
      </w:r>
      <w:proofErr w:type="spellEnd"/>
      <w:r w:rsidRPr="006236A1">
        <w:rPr>
          <w:rFonts w:ascii="Times New Roman" w:hAnsi="Times New Roman"/>
          <w:sz w:val="22"/>
        </w:rPr>
        <w:t xml:space="preserve"> </w:t>
      </w:r>
      <w:proofErr w:type="spellStart"/>
      <w:r w:rsidRPr="006236A1">
        <w:rPr>
          <w:rFonts w:ascii="Times New Roman" w:hAnsi="Times New Roman"/>
          <w:sz w:val="22"/>
        </w:rPr>
        <w:t>terbanyak</w:t>
      </w:r>
      <w:proofErr w:type="spellEnd"/>
      <w:r w:rsidRPr="006236A1">
        <w:rPr>
          <w:rFonts w:ascii="Times New Roman" w:hAnsi="Times New Roman"/>
          <w:sz w:val="22"/>
        </w:rPr>
        <w:t xml:space="preserve"> pada </w:t>
      </w:r>
      <w:proofErr w:type="spellStart"/>
      <w:r w:rsidRPr="006236A1">
        <w:rPr>
          <w:rFonts w:ascii="Times New Roman" w:hAnsi="Times New Roman"/>
          <w:sz w:val="22"/>
        </w:rPr>
        <w:t>kelompok</w:t>
      </w:r>
      <w:proofErr w:type="spellEnd"/>
      <w:r w:rsidRPr="006236A1">
        <w:rPr>
          <w:rFonts w:ascii="Times New Roman" w:hAnsi="Times New Roman"/>
          <w:sz w:val="22"/>
        </w:rPr>
        <w:t xml:space="preserve"> </w:t>
      </w:r>
      <w:proofErr w:type="spellStart"/>
      <w:r w:rsidRPr="006236A1">
        <w:rPr>
          <w:rFonts w:ascii="Times New Roman" w:hAnsi="Times New Roman"/>
          <w:sz w:val="22"/>
        </w:rPr>
        <w:t>bFGF</w:t>
      </w:r>
      <w:proofErr w:type="spellEnd"/>
      <w:r w:rsidRPr="006236A1">
        <w:rPr>
          <w:rFonts w:ascii="Times New Roman" w:hAnsi="Times New Roman"/>
          <w:sz w:val="22"/>
        </w:rPr>
        <w:t xml:space="preserve"> </w:t>
      </w:r>
      <w:proofErr w:type="spellStart"/>
      <w:r w:rsidRPr="006236A1">
        <w:rPr>
          <w:rFonts w:ascii="Times New Roman" w:hAnsi="Times New Roman"/>
          <w:sz w:val="22"/>
        </w:rPr>
        <w:t>kemudian</w:t>
      </w:r>
      <w:proofErr w:type="spellEnd"/>
      <w:r w:rsidRPr="006236A1">
        <w:rPr>
          <w:rFonts w:ascii="Times New Roman" w:hAnsi="Times New Roman"/>
          <w:sz w:val="22"/>
        </w:rPr>
        <w:t xml:space="preserve"> </w:t>
      </w:r>
      <w:proofErr w:type="spellStart"/>
      <w:r w:rsidRPr="006236A1">
        <w:rPr>
          <w:rFonts w:ascii="Times New Roman" w:hAnsi="Times New Roman"/>
          <w:sz w:val="22"/>
        </w:rPr>
        <w:t>mengalami</w:t>
      </w:r>
      <w:proofErr w:type="spellEnd"/>
      <w:r w:rsidRPr="006236A1">
        <w:rPr>
          <w:rFonts w:ascii="Times New Roman" w:hAnsi="Times New Roman"/>
          <w:sz w:val="22"/>
        </w:rPr>
        <w:t xml:space="preserve"> </w:t>
      </w:r>
      <w:proofErr w:type="spellStart"/>
      <w:r w:rsidRPr="006236A1">
        <w:rPr>
          <w:rFonts w:ascii="Times New Roman" w:hAnsi="Times New Roman"/>
          <w:sz w:val="22"/>
        </w:rPr>
        <w:t>penurunan</w:t>
      </w:r>
      <w:proofErr w:type="spellEnd"/>
      <w:r w:rsidRPr="006236A1">
        <w:rPr>
          <w:rFonts w:ascii="Times New Roman" w:hAnsi="Times New Roman"/>
          <w:sz w:val="22"/>
        </w:rPr>
        <w:t xml:space="preserve"> </w:t>
      </w:r>
      <w:proofErr w:type="spellStart"/>
      <w:r w:rsidRPr="006236A1">
        <w:rPr>
          <w:rFonts w:ascii="Times New Roman" w:hAnsi="Times New Roman"/>
          <w:sz w:val="22"/>
        </w:rPr>
        <w:t>saat</w:t>
      </w:r>
      <w:proofErr w:type="spellEnd"/>
      <w:r w:rsidRPr="006236A1">
        <w:rPr>
          <w:rFonts w:ascii="Times New Roman" w:hAnsi="Times New Roman"/>
          <w:sz w:val="22"/>
        </w:rPr>
        <w:t xml:space="preserve"> </w:t>
      </w:r>
      <w:proofErr w:type="spellStart"/>
      <w:r w:rsidRPr="006236A1">
        <w:rPr>
          <w:rFonts w:ascii="Times New Roman" w:hAnsi="Times New Roman"/>
          <w:sz w:val="22"/>
        </w:rPr>
        <w:t>diberi</w:t>
      </w:r>
      <w:proofErr w:type="spellEnd"/>
      <w:r w:rsidRPr="006236A1">
        <w:rPr>
          <w:rFonts w:ascii="Times New Roman" w:hAnsi="Times New Roman"/>
          <w:sz w:val="22"/>
        </w:rPr>
        <w:t xml:space="preserve"> </w:t>
      </w:r>
      <w:proofErr w:type="spellStart"/>
      <w:r w:rsidRPr="006236A1">
        <w:rPr>
          <w:rFonts w:ascii="Times New Roman" w:hAnsi="Times New Roman"/>
          <w:sz w:val="22"/>
        </w:rPr>
        <w:t>perlakuan</w:t>
      </w:r>
      <w:proofErr w:type="spellEnd"/>
      <w:r w:rsidRPr="006236A1">
        <w:rPr>
          <w:rFonts w:ascii="Times New Roman" w:hAnsi="Times New Roman"/>
          <w:sz w:val="22"/>
        </w:rPr>
        <w:t xml:space="preserve"> </w:t>
      </w:r>
      <w:proofErr w:type="spellStart"/>
      <w:r w:rsidRPr="006236A1">
        <w:rPr>
          <w:rFonts w:ascii="Times New Roman" w:hAnsi="Times New Roman"/>
          <w:sz w:val="22"/>
        </w:rPr>
        <w:t>konsentrasi</w:t>
      </w:r>
      <w:proofErr w:type="spellEnd"/>
      <w:r w:rsidRPr="006236A1">
        <w:rPr>
          <w:rFonts w:ascii="Times New Roman" w:hAnsi="Times New Roman"/>
          <w:sz w:val="22"/>
        </w:rPr>
        <w:t xml:space="preserve"> </w:t>
      </w:r>
      <w:proofErr w:type="spellStart"/>
      <w:r w:rsidRPr="006236A1">
        <w:rPr>
          <w:rFonts w:ascii="Times New Roman" w:hAnsi="Times New Roman"/>
          <w:sz w:val="22"/>
        </w:rPr>
        <w:t>larutan</w:t>
      </w:r>
      <w:proofErr w:type="spellEnd"/>
      <w:r w:rsidRPr="006236A1">
        <w:rPr>
          <w:rFonts w:ascii="Times New Roman" w:hAnsi="Times New Roman"/>
          <w:sz w:val="22"/>
        </w:rPr>
        <w:t xml:space="preserve"> uji </w:t>
      </w:r>
      <w:proofErr w:type="spellStart"/>
      <w:r w:rsidRPr="006236A1">
        <w:rPr>
          <w:rFonts w:ascii="Times New Roman" w:hAnsi="Times New Roman"/>
          <w:sz w:val="22"/>
        </w:rPr>
        <w:t>fraksi</w:t>
      </w:r>
      <w:proofErr w:type="spellEnd"/>
      <w:r w:rsidRPr="006236A1">
        <w:rPr>
          <w:rFonts w:ascii="Times New Roman" w:hAnsi="Times New Roman"/>
          <w:sz w:val="22"/>
        </w:rPr>
        <w:t xml:space="preserve"> </w:t>
      </w:r>
      <w:proofErr w:type="spellStart"/>
      <w:r w:rsidRPr="006236A1">
        <w:rPr>
          <w:rFonts w:ascii="Times New Roman" w:hAnsi="Times New Roman"/>
          <w:sz w:val="22"/>
        </w:rPr>
        <w:t>etil</w:t>
      </w:r>
      <w:proofErr w:type="spellEnd"/>
      <w:r w:rsidRPr="006236A1">
        <w:rPr>
          <w:rFonts w:ascii="Times New Roman" w:hAnsi="Times New Roman"/>
          <w:sz w:val="22"/>
        </w:rPr>
        <w:t xml:space="preserve"> </w:t>
      </w:r>
      <w:proofErr w:type="spellStart"/>
      <w:r w:rsidRPr="006236A1">
        <w:rPr>
          <w:rFonts w:ascii="Times New Roman" w:hAnsi="Times New Roman"/>
          <w:sz w:val="22"/>
        </w:rPr>
        <w:t>asetat</w:t>
      </w:r>
      <w:proofErr w:type="spellEnd"/>
      <w:r w:rsidRPr="006236A1">
        <w:rPr>
          <w:rFonts w:ascii="Times New Roman" w:hAnsi="Times New Roman"/>
          <w:sz w:val="22"/>
        </w:rPr>
        <w:t xml:space="preserve">. Hal </w:t>
      </w:r>
      <w:proofErr w:type="spellStart"/>
      <w:r w:rsidRPr="006236A1">
        <w:rPr>
          <w:rFonts w:ascii="Times New Roman" w:hAnsi="Times New Roman"/>
          <w:sz w:val="22"/>
        </w:rPr>
        <w:t>ini</w:t>
      </w:r>
      <w:proofErr w:type="spellEnd"/>
      <w:r w:rsidRPr="006236A1">
        <w:rPr>
          <w:rFonts w:ascii="Times New Roman" w:hAnsi="Times New Roman"/>
          <w:sz w:val="22"/>
        </w:rPr>
        <w:t xml:space="preserve"> </w:t>
      </w:r>
      <w:proofErr w:type="spellStart"/>
      <w:r w:rsidRPr="006236A1">
        <w:rPr>
          <w:rFonts w:ascii="Times New Roman" w:hAnsi="Times New Roman"/>
          <w:sz w:val="22"/>
        </w:rPr>
        <w:t>dapat</w:t>
      </w:r>
      <w:proofErr w:type="spellEnd"/>
      <w:r w:rsidRPr="006236A1">
        <w:rPr>
          <w:rFonts w:ascii="Times New Roman" w:hAnsi="Times New Roman"/>
          <w:sz w:val="22"/>
        </w:rPr>
        <w:t xml:space="preserve"> </w:t>
      </w:r>
      <w:proofErr w:type="spellStart"/>
      <w:r w:rsidRPr="006236A1">
        <w:rPr>
          <w:rFonts w:ascii="Times New Roman" w:hAnsi="Times New Roman"/>
          <w:sz w:val="22"/>
        </w:rPr>
        <w:t>dikatakan</w:t>
      </w:r>
      <w:proofErr w:type="spellEnd"/>
      <w:r w:rsidRPr="006236A1">
        <w:rPr>
          <w:rFonts w:ascii="Times New Roman" w:hAnsi="Times New Roman"/>
          <w:sz w:val="22"/>
        </w:rPr>
        <w:t xml:space="preserve"> </w:t>
      </w:r>
      <w:proofErr w:type="spellStart"/>
      <w:r w:rsidRPr="006236A1">
        <w:rPr>
          <w:rFonts w:ascii="Times New Roman" w:hAnsi="Times New Roman"/>
          <w:sz w:val="22"/>
        </w:rPr>
        <w:t>bahwa</w:t>
      </w:r>
      <w:proofErr w:type="spellEnd"/>
      <w:r w:rsidRPr="006236A1">
        <w:rPr>
          <w:rFonts w:ascii="Times New Roman" w:hAnsi="Times New Roman"/>
          <w:sz w:val="22"/>
        </w:rPr>
        <w:t xml:space="preserve"> </w:t>
      </w:r>
      <w:proofErr w:type="spellStart"/>
      <w:r w:rsidRPr="006236A1">
        <w:rPr>
          <w:rFonts w:ascii="Times New Roman" w:hAnsi="Times New Roman"/>
          <w:sz w:val="22"/>
        </w:rPr>
        <w:t>fraksi</w:t>
      </w:r>
      <w:proofErr w:type="spellEnd"/>
      <w:r w:rsidRPr="006236A1">
        <w:rPr>
          <w:rFonts w:ascii="Times New Roman" w:hAnsi="Times New Roman"/>
          <w:sz w:val="22"/>
        </w:rPr>
        <w:t xml:space="preserve"> </w:t>
      </w:r>
      <w:proofErr w:type="spellStart"/>
      <w:r w:rsidRPr="006236A1">
        <w:rPr>
          <w:rFonts w:ascii="Times New Roman" w:hAnsi="Times New Roman"/>
          <w:sz w:val="22"/>
        </w:rPr>
        <w:t>etil</w:t>
      </w:r>
      <w:proofErr w:type="spellEnd"/>
      <w:r w:rsidRPr="006236A1">
        <w:rPr>
          <w:rFonts w:ascii="Times New Roman" w:hAnsi="Times New Roman"/>
          <w:sz w:val="22"/>
        </w:rPr>
        <w:t xml:space="preserve"> </w:t>
      </w:r>
      <w:proofErr w:type="spellStart"/>
      <w:r w:rsidRPr="006236A1">
        <w:rPr>
          <w:rFonts w:ascii="Times New Roman" w:hAnsi="Times New Roman"/>
          <w:sz w:val="22"/>
        </w:rPr>
        <w:t>asetat</w:t>
      </w:r>
      <w:proofErr w:type="spellEnd"/>
      <w:r w:rsidRPr="006236A1">
        <w:rPr>
          <w:rFonts w:ascii="Times New Roman" w:hAnsi="Times New Roman"/>
          <w:sz w:val="22"/>
        </w:rPr>
        <w:t xml:space="preserve"> </w:t>
      </w:r>
      <w:proofErr w:type="spellStart"/>
      <w:r w:rsidRPr="006236A1">
        <w:rPr>
          <w:rFonts w:ascii="Times New Roman" w:hAnsi="Times New Roman"/>
          <w:sz w:val="22"/>
        </w:rPr>
        <w:t>dapat</w:t>
      </w:r>
      <w:proofErr w:type="spellEnd"/>
      <w:r w:rsidRPr="006236A1">
        <w:rPr>
          <w:rFonts w:ascii="Times New Roman" w:hAnsi="Times New Roman"/>
          <w:sz w:val="22"/>
        </w:rPr>
        <w:t xml:space="preserve"> </w:t>
      </w:r>
      <w:proofErr w:type="spellStart"/>
      <w:r w:rsidRPr="006236A1">
        <w:rPr>
          <w:rFonts w:ascii="Times New Roman" w:hAnsi="Times New Roman"/>
          <w:sz w:val="22"/>
        </w:rPr>
        <w:t>menghambat</w:t>
      </w:r>
      <w:proofErr w:type="spellEnd"/>
      <w:r w:rsidRPr="006236A1">
        <w:rPr>
          <w:rFonts w:ascii="Times New Roman" w:hAnsi="Times New Roman"/>
          <w:sz w:val="22"/>
        </w:rPr>
        <w:t xml:space="preserve"> </w:t>
      </w:r>
      <w:proofErr w:type="spellStart"/>
      <w:r w:rsidRPr="006236A1">
        <w:rPr>
          <w:rFonts w:ascii="Times New Roman" w:hAnsi="Times New Roman"/>
          <w:sz w:val="22"/>
        </w:rPr>
        <w:t>pertumbuhan</w:t>
      </w:r>
      <w:proofErr w:type="spellEnd"/>
      <w:r w:rsidRPr="006236A1">
        <w:rPr>
          <w:rFonts w:ascii="Times New Roman" w:hAnsi="Times New Roman"/>
          <w:sz w:val="22"/>
        </w:rPr>
        <w:t xml:space="preserve"> </w:t>
      </w:r>
      <w:proofErr w:type="spellStart"/>
      <w:r w:rsidRPr="006236A1">
        <w:rPr>
          <w:rFonts w:ascii="Times New Roman" w:hAnsi="Times New Roman"/>
          <w:sz w:val="22"/>
        </w:rPr>
        <w:t>pembuluh</w:t>
      </w:r>
      <w:proofErr w:type="spellEnd"/>
      <w:r w:rsidRPr="006236A1">
        <w:rPr>
          <w:rFonts w:ascii="Times New Roman" w:hAnsi="Times New Roman"/>
          <w:sz w:val="22"/>
        </w:rPr>
        <w:t xml:space="preserve"> </w:t>
      </w:r>
      <w:proofErr w:type="spellStart"/>
      <w:r w:rsidRPr="006236A1">
        <w:rPr>
          <w:rFonts w:ascii="Times New Roman" w:hAnsi="Times New Roman"/>
          <w:sz w:val="22"/>
        </w:rPr>
        <w:t>darah</w:t>
      </w:r>
      <w:proofErr w:type="spellEnd"/>
      <w:r w:rsidRPr="006236A1">
        <w:rPr>
          <w:rFonts w:ascii="Times New Roman" w:hAnsi="Times New Roman"/>
          <w:sz w:val="22"/>
        </w:rPr>
        <w:t xml:space="preserve"> </w:t>
      </w:r>
      <w:proofErr w:type="spellStart"/>
      <w:r w:rsidRPr="006236A1">
        <w:rPr>
          <w:rFonts w:ascii="Times New Roman" w:hAnsi="Times New Roman"/>
          <w:sz w:val="22"/>
        </w:rPr>
        <w:t>baru</w:t>
      </w:r>
      <w:proofErr w:type="spellEnd"/>
      <w:r w:rsidRPr="006236A1">
        <w:rPr>
          <w:rFonts w:ascii="Times New Roman" w:hAnsi="Times New Roman"/>
          <w:sz w:val="22"/>
        </w:rPr>
        <w:t xml:space="preserve"> pada </w:t>
      </w:r>
      <w:r w:rsidRPr="006236A1">
        <w:rPr>
          <w:rFonts w:ascii="Times New Roman" w:hAnsi="Times New Roman"/>
          <w:i/>
          <w:iCs/>
          <w:sz w:val="22"/>
        </w:rPr>
        <w:t xml:space="preserve">Membrane </w:t>
      </w:r>
      <w:proofErr w:type="spellStart"/>
      <w:r w:rsidRPr="006236A1">
        <w:rPr>
          <w:rFonts w:ascii="Times New Roman" w:hAnsi="Times New Roman"/>
          <w:i/>
          <w:iCs/>
          <w:sz w:val="22"/>
        </w:rPr>
        <w:t>Chorio</w:t>
      </w:r>
      <w:proofErr w:type="spellEnd"/>
      <w:r w:rsidRPr="006236A1">
        <w:rPr>
          <w:rFonts w:ascii="Times New Roman" w:hAnsi="Times New Roman"/>
          <w:i/>
          <w:iCs/>
          <w:sz w:val="22"/>
        </w:rPr>
        <w:t xml:space="preserve"> </w:t>
      </w:r>
      <w:proofErr w:type="spellStart"/>
      <w:r w:rsidRPr="006236A1">
        <w:rPr>
          <w:rFonts w:ascii="Times New Roman" w:hAnsi="Times New Roman"/>
          <w:i/>
          <w:iCs/>
          <w:sz w:val="22"/>
        </w:rPr>
        <w:t>Allantoic</w:t>
      </w:r>
      <w:proofErr w:type="spellEnd"/>
      <w:r w:rsidRPr="006236A1">
        <w:rPr>
          <w:rFonts w:ascii="Times New Roman" w:hAnsi="Times New Roman"/>
          <w:sz w:val="22"/>
        </w:rPr>
        <w:t xml:space="preserve"> (CAM) pada </w:t>
      </w:r>
      <w:proofErr w:type="spellStart"/>
      <w:r w:rsidRPr="006236A1">
        <w:rPr>
          <w:rFonts w:ascii="Times New Roman" w:hAnsi="Times New Roman"/>
          <w:sz w:val="22"/>
        </w:rPr>
        <w:t>konsentrasi</w:t>
      </w:r>
      <w:proofErr w:type="spellEnd"/>
      <w:r w:rsidRPr="006236A1">
        <w:rPr>
          <w:rFonts w:ascii="Times New Roman" w:hAnsi="Times New Roman"/>
          <w:sz w:val="22"/>
        </w:rPr>
        <w:t xml:space="preserve"> </w:t>
      </w:r>
      <w:proofErr w:type="spellStart"/>
      <w:r w:rsidRPr="006236A1">
        <w:rPr>
          <w:rFonts w:ascii="Times New Roman" w:hAnsi="Times New Roman"/>
          <w:sz w:val="22"/>
        </w:rPr>
        <w:t>tertentu</w:t>
      </w:r>
      <w:proofErr w:type="spellEnd"/>
      <w:r w:rsidRPr="006236A1">
        <w:rPr>
          <w:rFonts w:ascii="Times New Roman" w:hAnsi="Times New Roman"/>
          <w:sz w:val="22"/>
        </w:rPr>
        <w:t xml:space="preserve">. </w:t>
      </w:r>
      <w:proofErr w:type="spellStart"/>
      <w:r w:rsidRPr="006236A1">
        <w:rPr>
          <w:rFonts w:ascii="Times New Roman" w:hAnsi="Times New Roman"/>
          <w:sz w:val="22"/>
        </w:rPr>
        <w:t>Semakin</w:t>
      </w:r>
      <w:proofErr w:type="spellEnd"/>
      <w:r w:rsidRPr="006236A1">
        <w:rPr>
          <w:rFonts w:ascii="Times New Roman" w:hAnsi="Times New Roman"/>
          <w:sz w:val="22"/>
        </w:rPr>
        <w:t xml:space="preserve"> </w:t>
      </w:r>
      <w:proofErr w:type="spellStart"/>
      <w:r w:rsidRPr="006236A1">
        <w:rPr>
          <w:rFonts w:ascii="Times New Roman" w:hAnsi="Times New Roman"/>
          <w:sz w:val="22"/>
        </w:rPr>
        <w:t>besar</w:t>
      </w:r>
      <w:proofErr w:type="spellEnd"/>
      <w:r w:rsidRPr="006236A1">
        <w:rPr>
          <w:rFonts w:ascii="Times New Roman" w:hAnsi="Times New Roman"/>
          <w:sz w:val="22"/>
        </w:rPr>
        <w:t xml:space="preserve"> </w:t>
      </w:r>
      <w:proofErr w:type="spellStart"/>
      <w:r w:rsidRPr="006236A1">
        <w:rPr>
          <w:rFonts w:ascii="Times New Roman" w:hAnsi="Times New Roman"/>
          <w:sz w:val="22"/>
        </w:rPr>
        <w:t>konsentrasi</w:t>
      </w:r>
      <w:proofErr w:type="spellEnd"/>
      <w:r w:rsidRPr="006236A1">
        <w:rPr>
          <w:rFonts w:ascii="Times New Roman" w:hAnsi="Times New Roman"/>
          <w:sz w:val="22"/>
        </w:rPr>
        <w:t xml:space="preserve"> </w:t>
      </w:r>
      <w:proofErr w:type="spellStart"/>
      <w:r w:rsidRPr="006236A1">
        <w:rPr>
          <w:rFonts w:ascii="Times New Roman" w:hAnsi="Times New Roman"/>
          <w:sz w:val="22"/>
        </w:rPr>
        <w:t>fraksi</w:t>
      </w:r>
      <w:proofErr w:type="spellEnd"/>
      <w:r w:rsidRPr="006236A1">
        <w:rPr>
          <w:rFonts w:ascii="Times New Roman" w:hAnsi="Times New Roman"/>
          <w:sz w:val="22"/>
        </w:rPr>
        <w:t xml:space="preserve"> </w:t>
      </w:r>
      <w:proofErr w:type="spellStart"/>
      <w:r w:rsidRPr="006236A1">
        <w:rPr>
          <w:rFonts w:ascii="Times New Roman" w:hAnsi="Times New Roman"/>
          <w:sz w:val="22"/>
        </w:rPr>
        <w:t>etil</w:t>
      </w:r>
      <w:proofErr w:type="spellEnd"/>
      <w:r w:rsidRPr="006236A1">
        <w:rPr>
          <w:rFonts w:ascii="Times New Roman" w:hAnsi="Times New Roman"/>
          <w:sz w:val="22"/>
        </w:rPr>
        <w:t xml:space="preserve"> </w:t>
      </w:r>
      <w:proofErr w:type="spellStart"/>
      <w:r w:rsidRPr="006236A1">
        <w:rPr>
          <w:rFonts w:ascii="Times New Roman" w:hAnsi="Times New Roman"/>
          <w:sz w:val="22"/>
        </w:rPr>
        <w:t>asetat</w:t>
      </w:r>
      <w:proofErr w:type="spellEnd"/>
      <w:r w:rsidRPr="006236A1">
        <w:rPr>
          <w:rFonts w:ascii="Times New Roman" w:hAnsi="Times New Roman"/>
          <w:sz w:val="22"/>
        </w:rPr>
        <w:t xml:space="preserve"> yang </w:t>
      </w:r>
      <w:proofErr w:type="spellStart"/>
      <w:r w:rsidRPr="006236A1">
        <w:rPr>
          <w:rFonts w:ascii="Times New Roman" w:hAnsi="Times New Roman"/>
          <w:sz w:val="22"/>
        </w:rPr>
        <w:t>diberikan</w:t>
      </w:r>
      <w:proofErr w:type="spellEnd"/>
      <w:r w:rsidRPr="006236A1">
        <w:rPr>
          <w:rFonts w:ascii="Times New Roman" w:hAnsi="Times New Roman"/>
          <w:sz w:val="22"/>
        </w:rPr>
        <w:t xml:space="preserve">, </w:t>
      </w:r>
      <w:proofErr w:type="spellStart"/>
      <w:r w:rsidRPr="006236A1">
        <w:rPr>
          <w:rFonts w:ascii="Times New Roman" w:hAnsi="Times New Roman"/>
          <w:sz w:val="22"/>
        </w:rPr>
        <w:t>maka</w:t>
      </w:r>
      <w:proofErr w:type="spellEnd"/>
      <w:r w:rsidRPr="006236A1">
        <w:rPr>
          <w:rFonts w:ascii="Times New Roman" w:hAnsi="Times New Roman"/>
          <w:sz w:val="22"/>
        </w:rPr>
        <w:t xml:space="preserve"> </w:t>
      </w:r>
      <w:proofErr w:type="spellStart"/>
      <w:r w:rsidRPr="006236A1">
        <w:rPr>
          <w:rFonts w:ascii="Times New Roman" w:hAnsi="Times New Roman"/>
          <w:sz w:val="22"/>
        </w:rPr>
        <w:t>semakin</w:t>
      </w:r>
      <w:proofErr w:type="spellEnd"/>
      <w:r w:rsidRPr="006236A1">
        <w:rPr>
          <w:rFonts w:ascii="Times New Roman" w:hAnsi="Times New Roman"/>
          <w:sz w:val="22"/>
        </w:rPr>
        <w:t xml:space="preserve"> </w:t>
      </w:r>
      <w:proofErr w:type="spellStart"/>
      <w:r w:rsidRPr="006236A1">
        <w:rPr>
          <w:rFonts w:ascii="Times New Roman" w:hAnsi="Times New Roman"/>
          <w:sz w:val="22"/>
        </w:rPr>
        <w:t>sedikit</w:t>
      </w:r>
      <w:proofErr w:type="spellEnd"/>
      <w:r w:rsidRPr="006236A1">
        <w:rPr>
          <w:rFonts w:ascii="Times New Roman" w:hAnsi="Times New Roman"/>
          <w:sz w:val="22"/>
        </w:rPr>
        <w:t xml:space="preserve"> </w:t>
      </w:r>
      <w:proofErr w:type="spellStart"/>
      <w:r w:rsidRPr="006236A1">
        <w:rPr>
          <w:rFonts w:ascii="Times New Roman" w:hAnsi="Times New Roman"/>
          <w:sz w:val="22"/>
        </w:rPr>
        <w:t>jumlah</w:t>
      </w:r>
      <w:proofErr w:type="spellEnd"/>
      <w:r w:rsidRPr="006236A1">
        <w:rPr>
          <w:rFonts w:ascii="Times New Roman" w:hAnsi="Times New Roman"/>
          <w:sz w:val="22"/>
        </w:rPr>
        <w:t xml:space="preserve"> </w:t>
      </w:r>
      <w:proofErr w:type="spellStart"/>
      <w:r w:rsidRPr="006236A1">
        <w:rPr>
          <w:rFonts w:ascii="Times New Roman" w:hAnsi="Times New Roman"/>
          <w:sz w:val="22"/>
        </w:rPr>
        <w:t>pembuluh</w:t>
      </w:r>
      <w:proofErr w:type="spellEnd"/>
      <w:r w:rsidRPr="006236A1">
        <w:rPr>
          <w:rFonts w:ascii="Times New Roman" w:hAnsi="Times New Roman"/>
          <w:sz w:val="22"/>
        </w:rPr>
        <w:t xml:space="preserve"> </w:t>
      </w:r>
      <w:proofErr w:type="spellStart"/>
      <w:r w:rsidRPr="006236A1">
        <w:rPr>
          <w:rFonts w:ascii="Times New Roman" w:hAnsi="Times New Roman"/>
          <w:sz w:val="22"/>
        </w:rPr>
        <w:t>darah</w:t>
      </w:r>
      <w:proofErr w:type="spellEnd"/>
      <w:r w:rsidRPr="006236A1">
        <w:rPr>
          <w:rFonts w:ascii="Times New Roman" w:hAnsi="Times New Roman"/>
          <w:sz w:val="22"/>
        </w:rPr>
        <w:t xml:space="preserve"> </w:t>
      </w:r>
      <w:proofErr w:type="spellStart"/>
      <w:r w:rsidRPr="006236A1">
        <w:rPr>
          <w:rFonts w:ascii="Times New Roman" w:hAnsi="Times New Roman"/>
          <w:sz w:val="22"/>
        </w:rPr>
        <w:t>baru</w:t>
      </w:r>
      <w:proofErr w:type="spellEnd"/>
      <w:r w:rsidRPr="006236A1">
        <w:rPr>
          <w:rFonts w:ascii="Times New Roman" w:hAnsi="Times New Roman"/>
          <w:sz w:val="22"/>
        </w:rPr>
        <w:t xml:space="preserve"> yang </w:t>
      </w:r>
      <w:proofErr w:type="spellStart"/>
      <w:r w:rsidRPr="006236A1">
        <w:rPr>
          <w:rFonts w:ascii="Times New Roman" w:hAnsi="Times New Roman"/>
          <w:sz w:val="22"/>
        </w:rPr>
        <w:t>dihasilkan</w:t>
      </w:r>
      <w:proofErr w:type="spellEnd"/>
      <w:r w:rsidRPr="006236A1">
        <w:rPr>
          <w:rFonts w:ascii="Times New Roman" w:hAnsi="Times New Roman"/>
          <w:sz w:val="22"/>
        </w:rPr>
        <w:t>.</w:t>
      </w:r>
    </w:p>
    <w:p w14:paraId="124B5E64" w14:textId="70688E6C" w:rsidR="0094607E" w:rsidRDefault="0094607E" w:rsidP="0094607E">
      <w:pPr>
        <w:autoSpaceDE w:val="0"/>
        <w:autoSpaceDN w:val="0"/>
        <w:adjustRightInd w:val="0"/>
        <w:ind w:firstLine="709"/>
        <w:rPr>
          <w:rFonts w:ascii="Times New Roman" w:eastAsiaTheme="minorHAnsi" w:hAnsi="Times New Roman"/>
          <w:sz w:val="22"/>
        </w:rPr>
      </w:pPr>
    </w:p>
    <w:p w14:paraId="37730738" w14:textId="641E3906" w:rsidR="0094607E" w:rsidRPr="006236A1" w:rsidRDefault="006236A1" w:rsidP="006236A1">
      <w:pPr>
        <w:autoSpaceDE w:val="0"/>
        <w:autoSpaceDN w:val="0"/>
        <w:adjustRightInd w:val="0"/>
        <w:ind w:firstLine="567"/>
        <w:rPr>
          <w:rFonts w:ascii="Times New Roman" w:eastAsiaTheme="minorHAnsi" w:hAnsi="Times New Roman"/>
          <w:sz w:val="22"/>
        </w:rPr>
      </w:pPr>
      <w:proofErr w:type="spellStart"/>
      <w:r w:rsidRPr="006236A1">
        <w:rPr>
          <w:rFonts w:ascii="Times New Roman" w:hAnsi="Times New Roman"/>
          <w:sz w:val="22"/>
        </w:rPr>
        <w:t>Peningkatan</w:t>
      </w:r>
      <w:proofErr w:type="spellEnd"/>
      <w:r w:rsidRPr="006236A1">
        <w:rPr>
          <w:rFonts w:ascii="Times New Roman" w:hAnsi="Times New Roman"/>
          <w:sz w:val="22"/>
        </w:rPr>
        <w:t xml:space="preserve"> </w:t>
      </w:r>
      <w:proofErr w:type="spellStart"/>
      <w:r w:rsidRPr="006236A1">
        <w:rPr>
          <w:rFonts w:ascii="Times New Roman" w:hAnsi="Times New Roman"/>
          <w:sz w:val="22"/>
        </w:rPr>
        <w:t>persentase</w:t>
      </w:r>
      <w:proofErr w:type="spellEnd"/>
      <w:r w:rsidRPr="006236A1">
        <w:rPr>
          <w:rFonts w:ascii="Times New Roman" w:hAnsi="Times New Roman"/>
          <w:sz w:val="22"/>
        </w:rPr>
        <w:t xml:space="preserve"> </w:t>
      </w:r>
      <w:proofErr w:type="spellStart"/>
      <w:r w:rsidRPr="006236A1">
        <w:rPr>
          <w:rFonts w:ascii="Times New Roman" w:hAnsi="Times New Roman"/>
          <w:sz w:val="22"/>
        </w:rPr>
        <w:t>penghambatan</w:t>
      </w:r>
      <w:proofErr w:type="spellEnd"/>
      <w:r w:rsidRPr="006236A1">
        <w:rPr>
          <w:rFonts w:ascii="Times New Roman" w:hAnsi="Times New Roman"/>
          <w:sz w:val="22"/>
        </w:rPr>
        <w:t xml:space="preserve"> angiogenesis </w:t>
      </w:r>
      <w:proofErr w:type="spellStart"/>
      <w:r w:rsidRPr="006236A1">
        <w:rPr>
          <w:rFonts w:ascii="Times New Roman" w:hAnsi="Times New Roman"/>
          <w:sz w:val="22"/>
        </w:rPr>
        <w:t>seperti</w:t>
      </w:r>
      <w:proofErr w:type="spellEnd"/>
      <w:r w:rsidRPr="006236A1">
        <w:rPr>
          <w:rFonts w:ascii="Times New Roman" w:hAnsi="Times New Roman"/>
          <w:sz w:val="22"/>
        </w:rPr>
        <w:t xml:space="preserve"> yang </w:t>
      </w:r>
      <w:proofErr w:type="spellStart"/>
      <w:r w:rsidRPr="006236A1">
        <w:rPr>
          <w:rFonts w:ascii="Times New Roman" w:hAnsi="Times New Roman"/>
          <w:sz w:val="22"/>
        </w:rPr>
        <w:t>tertera</w:t>
      </w:r>
      <w:proofErr w:type="spellEnd"/>
      <w:r w:rsidRPr="006236A1">
        <w:rPr>
          <w:rFonts w:ascii="Times New Roman" w:hAnsi="Times New Roman"/>
          <w:sz w:val="22"/>
        </w:rPr>
        <w:t xml:space="preserve"> pada </w:t>
      </w:r>
      <w:proofErr w:type="spellStart"/>
      <w:r w:rsidRPr="006236A1">
        <w:rPr>
          <w:rFonts w:ascii="Times New Roman" w:hAnsi="Times New Roman"/>
          <w:sz w:val="22"/>
        </w:rPr>
        <w:t>gambar</w:t>
      </w:r>
      <w:proofErr w:type="spellEnd"/>
      <w:r w:rsidRPr="006236A1">
        <w:rPr>
          <w:rFonts w:ascii="Times New Roman" w:hAnsi="Times New Roman"/>
          <w:sz w:val="22"/>
        </w:rPr>
        <w:t xml:space="preserve"> </w:t>
      </w:r>
      <w:proofErr w:type="spellStart"/>
      <w:r w:rsidRPr="006236A1">
        <w:rPr>
          <w:rFonts w:ascii="Times New Roman" w:hAnsi="Times New Roman"/>
          <w:sz w:val="22"/>
        </w:rPr>
        <w:t>diatas</w:t>
      </w:r>
      <w:proofErr w:type="spellEnd"/>
      <w:r w:rsidRPr="006236A1">
        <w:rPr>
          <w:rFonts w:ascii="Times New Roman" w:hAnsi="Times New Roman"/>
          <w:sz w:val="22"/>
        </w:rPr>
        <w:t xml:space="preserve"> </w:t>
      </w:r>
      <w:proofErr w:type="spellStart"/>
      <w:r w:rsidRPr="006236A1">
        <w:rPr>
          <w:rFonts w:ascii="Times New Roman" w:hAnsi="Times New Roman"/>
          <w:sz w:val="22"/>
        </w:rPr>
        <w:t>menunjukan</w:t>
      </w:r>
      <w:proofErr w:type="spellEnd"/>
      <w:r w:rsidRPr="006236A1">
        <w:rPr>
          <w:rFonts w:ascii="Times New Roman" w:hAnsi="Times New Roman"/>
          <w:sz w:val="22"/>
        </w:rPr>
        <w:t xml:space="preserve"> </w:t>
      </w:r>
      <w:proofErr w:type="spellStart"/>
      <w:r w:rsidRPr="006236A1">
        <w:rPr>
          <w:rFonts w:ascii="Times New Roman" w:hAnsi="Times New Roman"/>
          <w:sz w:val="22"/>
        </w:rPr>
        <w:t>bahwa</w:t>
      </w:r>
      <w:proofErr w:type="spellEnd"/>
      <w:r w:rsidRPr="006236A1">
        <w:rPr>
          <w:rFonts w:ascii="Times New Roman" w:hAnsi="Times New Roman"/>
          <w:sz w:val="22"/>
        </w:rPr>
        <w:t xml:space="preserve"> </w:t>
      </w:r>
      <w:proofErr w:type="spellStart"/>
      <w:r w:rsidRPr="006236A1">
        <w:rPr>
          <w:rFonts w:ascii="Times New Roman" w:hAnsi="Times New Roman"/>
          <w:sz w:val="22"/>
        </w:rPr>
        <w:t>setiap</w:t>
      </w:r>
      <w:proofErr w:type="spellEnd"/>
      <w:r w:rsidRPr="006236A1">
        <w:rPr>
          <w:rFonts w:ascii="Times New Roman" w:hAnsi="Times New Roman"/>
          <w:sz w:val="22"/>
        </w:rPr>
        <w:t xml:space="preserve"> </w:t>
      </w:r>
      <w:proofErr w:type="spellStart"/>
      <w:r w:rsidRPr="006236A1">
        <w:rPr>
          <w:rFonts w:ascii="Times New Roman" w:hAnsi="Times New Roman"/>
          <w:sz w:val="22"/>
        </w:rPr>
        <w:t>konsentrasi</w:t>
      </w:r>
      <w:proofErr w:type="spellEnd"/>
      <w:r w:rsidRPr="006236A1">
        <w:rPr>
          <w:rFonts w:ascii="Times New Roman" w:hAnsi="Times New Roman"/>
          <w:sz w:val="22"/>
        </w:rPr>
        <w:t xml:space="preserve"> </w:t>
      </w:r>
      <w:proofErr w:type="spellStart"/>
      <w:r w:rsidRPr="006236A1">
        <w:rPr>
          <w:rFonts w:ascii="Times New Roman" w:hAnsi="Times New Roman"/>
          <w:sz w:val="22"/>
        </w:rPr>
        <w:t>perlakuan</w:t>
      </w:r>
      <w:proofErr w:type="spellEnd"/>
      <w:r w:rsidRPr="006236A1">
        <w:rPr>
          <w:rFonts w:ascii="Times New Roman" w:hAnsi="Times New Roman"/>
          <w:sz w:val="22"/>
        </w:rPr>
        <w:t xml:space="preserve"> </w:t>
      </w:r>
      <w:proofErr w:type="spellStart"/>
      <w:r w:rsidRPr="006236A1">
        <w:rPr>
          <w:rFonts w:ascii="Times New Roman" w:hAnsi="Times New Roman"/>
          <w:sz w:val="22"/>
        </w:rPr>
        <w:t>fraksi</w:t>
      </w:r>
      <w:proofErr w:type="spellEnd"/>
      <w:r w:rsidRPr="006236A1">
        <w:rPr>
          <w:rFonts w:ascii="Times New Roman" w:hAnsi="Times New Roman"/>
          <w:sz w:val="22"/>
        </w:rPr>
        <w:t xml:space="preserve"> </w:t>
      </w:r>
      <w:proofErr w:type="spellStart"/>
      <w:r w:rsidRPr="006236A1">
        <w:rPr>
          <w:rFonts w:ascii="Times New Roman" w:hAnsi="Times New Roman"/>
          <w:sz w:val="22"/>
        </w:rPr>
        <w:t>etil</w:t>
      </w:r>
      <w:proofErr w:type="spellEnd"/>
      <w:r w:rsidRPr="006236A1">
        <w:rPr>
          <w:rFonts w:ascii="Times New Roman" w:hAnsi="Times New Roman"/>
          <w:sz w:val="22"/>
        </w:rPr>
        <w:t xml:space="preserve"> </w:t>
      </w:r>
      <w:proofErr w:type="spellStart"/>
      <w:r w:rsidRPr="006236A1">
        <w:rPr>
          <w:rFonts w:ascii="Times New Roman" w:hAnsi="Times New Roman"/>
          <w:sz w:val="22"/>
        </w:rPr>
        <w:t>asetat</w:t>
      </w:r>
      <w:proofErr w:type="spellEnd"/>
      <w:r w:rsidRPr="006236A1">
        <w:rPr>
          <w:rFonts w:ascii="Times New Roman" w:hAnsi="Times New Roman"/>
          <w:sz w:val="22"/>
        </w:rPr>
        <w:t xml:space="preserve"> </w:t>
      </w:r>
      <w:proofErr w:type="spellStart"/>
      <w:r w:rsidRPr="006236A1">
        <w:rPr>
          <w:rFonts w:ascii="Times New Roman" w:hAnsi="Times New Roman"/>
          <w:sz w:val="22"/>
        </w:rPr>
        <w:t>memiliki</w:t>
      </w:r>
      <w:proofErr w:type="spellEnd"/>
      <w:r w:rsidRPr="006236A1">
        <w:rPr>
          <w:rFonts w:ascii="Times New Roman" w:hAnsi="Times New Roman"/>
          <w:sz w:val="22"/>
        </w:rPr>
        <w:t xml:space="preserve"> </w:t>
      </w:r>
      <w:proofErr w:type="spellStart"/>
      <w:r w:rsidRPr="006236A1">
        <w:rPr>
          <w:rFonts w:ascii="Times New Roman" w:hAnsi="Times New Roman"/>
          <w:sz w:val="22"/>
        </w:rPr>
        <w:t>aktivitas</w:t>
      </w:r>
      <w:proofErr w:type="spellEnd"/>
      <w:r w:rsidRPr="006236A1">
        <w:rPr>
          <w:rFonts w:ascii="Times New Roman" w:hAnsi="Times New Roman"/>
          <w:sz w:val="22"/>
        </w:rPr>
        <w:t xml:space="preserve"> </w:t>
      </w:r>
      <w:proofErr w:type="spellStart"/>
      <w:r w:rsidRPr="006236A1">
        <w:rPr>
          <w:rFonts w:ascii="Times New Roman" w:hAnsi="Times New Roman"/>
          <w:sz w:val="22"/>
        </w:rPr>
        <w:t>penghambatan</w:t>
      </w:r>
      <w:proofErr w:type="spellEnd"/>
      <w:r w:rsidRPr="006236A1">
        <w:rPr>
          <w:rFonts w:ascii="Times New Roman" w:hAnsi="Times New Roman"/>
          <w:sz w:val="22"/>
        </w:rPr>
        <w:t xml:space="preserve"> </w:t>
      </w:r>
      <w:proofErr w:type="spellStart"/>
      <w:r w:rsidRPr="006236A1">
        <w:rPr>
          <w:rFonts w:ascii="Times New Roman" w:hAnsi="Times New Roman"/>
          <w:sz w:val="22"/>
        </w:rPr>
        <w:t>terhadap</w:t>
      </w:r>
      <w:proofErr w:type="spellEnd"/>
      <w:r w:rsidRPr="006236A1">
        <w:rPr>
          <w:rFonts w:ascii="Times New Roman" w:hAnsi="Times New Roman"/>
          <w:sz w:val="22"/>
        </w:rPr>
        <w:t xml:space="preserve"> </w:t>
      </w:r>
      <w:proofErr w:type="spellStart"/>
      <w:r w:rsidRPr="006236A1">
        <w:rPr>
          <w:rFonts w:ascii="Times New Roman" w:hAnsi="Times New Roman"/>
          <w:sz w:val="22"/>
        </w:rPr>
        <w:t>pertumbuhan</w:t>
      </w:r>
      <w:proofErr w:type="spellEnd"/>
      <w:r w:rsidRPr="006236A1">
        <w:rPr>
          <w:rFonts w:ascii="Times New Roman" w:hAnsi="Times New Roman"/>
          <w:sz w:val="22"/>
        </w:rPr>
        <w:t xml:space="preserve"> </w:t>
      </w:r>
      <w:proofErr w:type="spellStart"/>
      <w:r w:rsidRPr="006236A1">
        <w:rPr>
          <w:rFonts w:ascii="Times New Roman" w:hAnsi="Times New Roman"/>
          <w:sz w:val="22"/>
        </w:rPr>
        <w:t>pembuluh</w:t>
      </w:r>
      <w:proofErr w:type="spellEnd"/>
      <w:r w:rsidRPr="006236A1">
        <w:rPr>
          <w:rFonts w:ascii="Times New Roman" w:hAnsi="Times New Roman"/>
          <w:sz w:val="22"/>
        </w:rPr>
        <w:t xml:space="preserve"> </w:t>
      </w:r>
      <w:proofErr w:type="spellStart"/>
      <w:r w:rsidRPr="006236A1">
        <w:rPr>
          <w:rFonts w:ascii="Times New Roman" w:hAnsi="Times New Roman"/>
          <w:sz w:val="22"/>
        </w:rPr>
        <w:t>darah</w:t>
      </w:r>
      <w:proofErr w:type="spellEnd"/>
      <w:r w:rsidRPr="006236A1">
        <w:rPr>
          <w:rFonts w:ascii="Times New Roman" w:hAnsi="Times New Roman"/>
          <w:sz w:val="22"/>
        </w:rPr>
        <w:t xml:space="preserve">. </w:t>
      </w:r>
      <w:proofErr w:type="spellStart"/>
      <w:r w:rsidRPr="006236A1">
        <w:rPr>
          <w:rFonts w:ascii="Times New Roman" w:hAnsi="Times New Roman"/>
          <w:sz w:val="22"/>
        </w:rPr>
        <w:t>Seiring</w:t>
      </w:r>
      <w:proofErr w:type="spellEnd"/>
      <w:r w:rsidRPr="006236A1">
        <w:rPr>
          <w:rFonts w:ascii="Times New Roman" w:hAnsi="Times New Roman"/>
          <w:sz w:val="22"/>
        </w:rPr>
        <w:t xml:space="preserve"> </w:t>
      </w:r>
      <w:proofErr w:type="spellStart"/>
      <w:r w:rsidRPr="006236A1">
        <w:rPr>
          <w:rFonts w:ascii="Times New Roman" w:hAnsi="Times New Roman"/>
          <w:sz w:val="22"/>
        </w:rPr>
        <w:t>peningkatan</w:t>
      </w:r>
      <w:proofErr w:type="spellEnd"/>
      <w:r w:rsidRPr="006236A1">
        <w:rPr>
          <w:rFonts w:ascii="Times New Roman" w:hAnsi="Times New Roman"/>
          <w:sz w:val="22"/>
        </w:rPr>
        <w:t xml:space="preserve"> </w:t>
      </w:r>
      <w:proofErr w:type="spellStart"/>
      <w:r w:rsidRPr="006236A1">
        <w:rPr>
          <w:rFonts w:ascii="Times New Roman" w:hAnsi="Times New Roman"/>
          <w:sz w:val="22"/>
        </w:rPr>
        <w:t>konsentrasi</w:t>
      </w:r>
      <w:proofErr w:type="spellEnd"/>
      <w:r w:rsidRPr="006236A1">
        <w:rPr>
          <w:rFonts w:ascii="Times New Roman" w:hAnsi="Times New Roman"/>
          <w:sz w:val="22"/>
        </w:rPr>
        <w:t xml:space="preserve"> </w:t>
      </w:r>
      <w:proofErr w:type="spellStart"/>
      <w:r w:rsidRPr="006236A1">
        <w:rPr>
          <w:rFonts w:ascii="Times New Roman" w:hAnsi="Times New Roman"/>
          <w:sz w:val="22"/>
        </w:rPr>
        <w:t>fraksi</w:t>
      </w:r>
      <w:proofErr w:type="spellEnd"/>
      <w:r w:rsidRPr="006236A1">
        <w:rPr>
          <w:rFonts w:ascii="Times New Roman" w:hAnsi="Times New Roman"/>
          <w:sz w:val="22"/>
        </w:rPr>
        <w:t xml:space="preserve"> </w:t>
      </w:r>
      <w:proofErr w:type="spellStart"/>
      <w:r w:rsidRPr="006236A1">
        <w:rPr>
          <w:rFonts w:ascii="Times New Roman" w:hAnsi="Times New Roman"/>
          <w:sz w:val="22"/>
        </w:rPr>
        <w:t>etil</w:t>
      </w:r>
      <w:proofErr w:type="spellEnd"/>
      <w:r w:rsidRPr="006236A1">
        <w:rPr>
          <w:rFonts w:ascii="Times New Roman" w:hAnsi="Times New Roman"/>
          <w:sz w:val="22"/>
        </w:rPr>
        <w:t xml:space="preserve"> </w:t>
      </w:r>
      <w:proofErr w:type="spellStart"/>
      <w:r w:rsidRPr="006236A1">
        <w:rPr>
          <w:rFonts w:ascii="Times New Roman" w:hAnsi="Times New Roman"/>
          <w:sz w:val="22"/>
        </w:rPr>
        <w:t>asetat</w:t>
      </w:r>
      <w:proofErr w:type="spellEnd"/>
      <w:r w:rsidRPr="006236A1">
        <w:rPr>
          <w:rFonts w:ascii="Times New Roman" w:hAnsi="Times New Roman"/>
          <w:sz w:val="22"/>
        </w:rPr>
        <w:t xml:space="preserve"> yang </w:t>
      </w:r>
      <w:proofErr w:type="spellStart"/>
      <w:r w:rsidRPr="006236A1">
        <w:rPr>
          <w:rFonts w:ascii="Times New Roman" w:hAnsi="Times New Roman"/>
          <w:sz w:val="22"/>
        </w:rPr>
        <w:t>diujikan</w:t>
      </w:r>
      <w:proofErr w:type="spellEnd"/>
      <w:r w:rsidRPr="006236A1">
        <w:rPr>
          <w:rFonts w:ascii="Times New Roman" w:hAnsi="Times New Roman"/>
          <w:sz w:val="22"/>
        </w:rPr>
        <w:t xml:space="preserve">, </w:t>
      </w:r>
      <w:proofErr w:type="spellStart"/>
      <w:r w:rsidRPr="006236A1">
        <w:rPr>
          <w:rFonts w:ascii="Times New Roman" w:hAnsi="Times New Roman"/>
          <w:sz w:val="22"/>
        </w:rPr>
        <w:t>maka</w:t>
      </w:r>
      <w:proofErr w:type="spellEnd"/>
      <w:r w:rsidRPr="006236A1">
        <w:rPr>
          <w:rFonts w:ascii="Times New Roman" w:hAnsi="Times New Roman"/>
          <w:sz w:val="22"/>
        </w:rPr>
        <w:t xml:space="preserve"> </w:t>
      </w:r>
      <w:proofErr w:type="spellStart"/>
      <w:r w:rsidRPr="006236A1">
        <w:rPr>
          <w:rFonts w:ascii="Times New Roman" w:hAnsi="Times New Roman"/>
          <w:sz w:val="22"/>
        </w:rPr>
        <w:t>semakin</w:t>
      </w:r>
      <w:proofErr w:type="spellEnd"/>
      <w:r w:rsidRPr="006236A1">
        <w:rPr>
          <w:rFonts w:ascii="Times New Roman" w:hAnsi="Times New Roman"/>
          <w:sz w:val="22"/>
        </w:rPr>
        <w:t xml:space="preserve"> </w:t>
      </w:r>
      <w:proofErr w:type="spellStart"/>
      <w:r w:rsidRPr="006236A1">
        <w:rPr>
          <w:rFonts w:ascii="Times New Roman" w:hAnsi="Times New Roman"/>
          <w:sz w:val="22"/>
        </w:rPr>
        <w:t>besar</w:t>
      </w:r>
      <w:proofErr w:type="spellEnd"/>
      <w:r w:rsidRPr="006236A1">
        <w:rPr>
          <w:rFonts w:ascii="Times New Roman" w:hAnsi="Times New Roman"/>
          <w:sz w:val="22"/>
        </w:rPr>
        <w:t xml:space="preserve"> pula </w:t>
      </w:r>
      <w:proofErr w:type="spellStart"/>
      <w:r w:rsidRPr="006236A1">
        <w:rPr>
          <w:rFonts w:ascii="Times New Roman" w:hAnsi="Times New Roman"/>
          <w:sz w:val="22"/>
        </w:rPr>
        <w:t>persentase</w:t>
      </w:r>
      <w:proofErr w:type="spellEnd"/>
      <w:r w:rsidRPr="006236A1">
        <w:rPr>
          <w:rFonts w:ascii="Times New Roman" w:hAnsi="Times New Roman"/>
          <w:sz w:val="22"/>
        </w:rPr>
        <w:t xml:space="preserve"> </w:t>
      </w:r>
      <w:proofErr w:type="spellStart"/>
      <w:r w:rsidRPr="006236A1">
        <w:rPr>
          <w:rFonts w:ascii="Times New Roman" w:hAnsi="Times New Roman"/>
          <w:sz w:val="22"/>
        </w:rPr>
        <w:t>penghambatan</w:t>
      </w:r>
      <w:proofErr w:type="spellEnd"/>
      <w:r w:rsidRPr="006236A1">
        <w:rPr>
          <w:rFonts w:ascii="Times New Roman" w:hAnsi="Times New Roman"/>
          <w:sz w:val="22"/>
        </w:rPr>
        <w:t xml:space="preserve"> yang </w:t>
      </w:r>
      <w:proofErr w:type="spellStart"/>
      <w:r w:rsidRPr="006236A1">
        <w:rPr>
          <w:rFonts w:ascii="Times New Roman" w:hAnsi="Times New Roman"/>
          <w:sz w:val="22"/>
        </w:rPr>
        <w:t>dihasilkan</w:t>
      </w:r>
      <w:proofErr w:type="spellEnd"/>
      <w:r w:rsidRPr="006236A1">
        <w:rPr>
          <w:rFonts w:ascii="Times New Roman" w:hAnsi="Times New Roman"/>
          <w:sz w:val="22"/>
        </w:rPr>
        <w:t xml:space="preserve">. Hal </w:t>
      </w:r>
      <w:proofErr w:type="spellStart"/>
      <w:r w:rsidRPr="006236A1">
        <w:rPr>
          <w:rFonts w:ascii="Times New Roman" w:hAnsi="Times New Roman"/>
          <w:sz w:val="22"/>
        </w:rPr>
        <w:t>ini</w:t>
      </w:r>
      <w:proofErr w:type="spellEnd"/>
      <w:r w:rsidRPr="006236A1">
        <w:rPr>
          <w:rFonts w:ascii="Times New Roman" w:hAnsi="Times New Roman"/>
          <w:sz w:val="22"/>
        </w:rPr>
        <w:t xml:space="preserve"> </w:t>
      </w:r>
      <w:proofErr w:type="spellStart"/>
      <w:r w:rsidRPr="006236A1">
        <w:rPr>
          <w:rFonts w:ascii="Times New Roman" w:hAnsi="Times New Roman"/>
          <w:sz w:val="22"/>
        </w:rPr>
        <w:t>dapat</w:t>
      </w:r>
      <w:proofErr w:type="spellEnd"/>
      <w:r w:rsidRPr="006236A1">
        <w:rPr>
          <w:rFonts w:ascii="Times New Roman" w:hAnsi="Times New Roman"/>
          <w:sz w:val="22"/>
        </w:rPr>
        <w:t xml:space="preserve"> </w:t>
      </w:r>
      <w:proofErr w:type="spellStart"/>
      <w:r w:rsidRPr="006236A1">
        <w:rPr>
          <w:rFonts w:ascii="Times New Roman" w:hAnsi="Times New Roman"/>
          <w:sz w:val="22"/>
        </w:rPr>
        <w:t>dikatakan</w:t>
      </w:r>
      <w:proofErr w:type="spellEnd"/>
      <w:r w:rsidRPr="006236A1">
        <w:rPr>
          <w:rFonts w:ascii="Times New Roman" w:hAnsi="Times New Roman"/>
          <w:sz w:val="22"/>
        </w:rPr>
        <w:t xml:space="preserve"> </w:t>
      </w:r>
      <w:proofErr w:type="spellStart"/>
      <w:r w:rsidRPr="006236A1">
        <w:rPr>
          <w:rFonts w:ascii="Times New Roman" w:hAnsi="Times New Roman"/>
          <w:sz w:val="22"/>
        </w:rPr>
        <w:t>bahwa</w:t>
      </w:r>
      <w:proofErr w:type="spellEnd"/>
      <w:r w:rsidRPr="006236A1">
        <w:rPr>
          <w:rFonts w:ascii="Times New Roman" w:hAnsi="Times New Roman"/>
          <w:sz w:val="22"/>
        </w:rPr>
        <w:t xml:space="preserve"> </w:t>
      </w:r>
      <w:proofErr w:type="spellStart"/>
      <w:r w:rsidRPr="006236A1">
        <w:rPr>
          <w:rFonts w:ascii="Times New Roman" w:hAnsi="Times New Roman"/>
          <w:sz w:val="22"/>
        </w:rPr>
        <w:t>kemungkinan</w:t>
      </w:r>
      <w:proofErr w:type="spellEnd"/>
      <w:r w:rsidRPr="006236A1">
        <w:rPr>
          <w:rFonts w:ascii="Times New Roman" w:hAnsi="Times New Roman"/>
          <w:sz w:val="22"/>
        </w:rPr>
        <w:t xml:space="preserve"> </w:t>
      </w:r>
      <w:proofErr w:type="spellStart"/>
      <w:r w:rsidRPr="006236A1">
        <w:rPr>
          <w:rFonts w:ascii="Times New Roman" w:hAnsi="Times New Roman"/>
          <w:sz w:val="22"/>
        </w:rPr>
        <w:t>besar</w:t>
      </w:r>
      <w:proofErr w:type="spellEnd"/>
      <w:r w:rsidRPr="006236A1">
        <w:rPr>
          <w:rFonts w:ascii="Times New Roman" w:hAnsi="Times New Roman"/>
          <w:sz w:val="22"/>
        </w:rPr>
        <w:t xml:space="preserve"> </w:t>
      </w:r>
      <w:proofErr w:type="spellStart"/>
      <w:r w:rsidRPr="006236A1">
        <w:rPr>
          <w:rFonts w:ascii="Times New Roman" w:hAnsi="Times New Roman"/>
          <w:sz w:val="22"/>
        </w:rPr>
        <w:t>beberapa</w:t>
      </w:r>
      <w:proofErr w:type="spellEnd"/>
      <w:r w:rsidRPr="006236A1">
        <w:rPr>
          <w:rFonts w:ascii="Times New Roman" w:hAnsi="Times New Roman"/>
          <w:sz w:val="22"/>
        </w:rPr>
        <w:t xml:space="preserve"> </w:t>
      </w:r>
      <w:proofErr w:type="spellStart"/>
      <w:r w:rsidRPr="006236A1">
        <w:rPr>
          <w:rFonts w:ascii="Times New Roman" w:hAnsi="Times New Roman"/>
          <w:sz w:val="22"/>
        </w:rPr>
        <w:t>golongan</w:t>
      </w:r>
      <w:proofErr w:type="spellEnd"/>
      <w:r w:rsidRPr="006236A1">
        <w:rPr>
          <w:rFonts w:ascii="Times New Roman" w:hAnsi="Times New Roman"/>
          <w:sz w:val="22"/>
        </w:rPr>
        <w:t xml:space="preserve"> </w:t>
      </w:r>
      <w:proofErr w:type="spellStart"/>
      <w:r w:rsidRPr="006236A1">
        <w:rPr>
          <w:rFonts w:ascii="Times New Roman" w:hAnsi="Times New Roman"/>
          <w:sz w:val="22"/>
        </w:rPr>
        <w:t>senyawa</w:t>
      </w:r>
      <w:proofErr w:type="spellEnd"/>
      <w:r w:rsidRPr="006236A1">
        <w:rPr>
          <w:rFonts w:ascii="Times New Roman" w:hAnsi="Times New Roman"/>
          <w:sz w:val="22"/>
        </w:rPr>
        <w:t xml:space="preserve"> </w:t>
      </w:r>
      <w:proofErr w:type="spellStart"/>
      <w:r w:rsidRPr="006236A1">
        <w:rPr>
          <w:rFonts w:ascii="Times New Roman" w:hAnsi="Times New Roman"/>
          <w:sz w:val="22"/>
        </w:rPr>
        <w:t>aktif</w:t>
      </w:r>
      <w:proofErr w:type="spellEnd"/>
      <w:r w:rsidRPr="006236A1">
        <w:rPr>
          <w:rFonts w:ascii="Times New Roman" w:hAnsi="Times New Roman"/>
          <w:sz w:val="22"/>
        </w:rPr>
        <w:t xml:space="preserve"> yang </w:t>
      </w:r>
      <w:proofErr w:type="spellStart"/>
      <w:r w:rsidRPr="006236A1">
        <w:rPr>
          <w:rFonts w:ascii="Times New Roman" w:hAnsi="Times New Roman"/>
          <w:sz w:val="22"/>
        </w:rPr>
        <w:t>terkandung</w:t>
      </w:r>
      <w:proofErr w:type="spellEnd"/>
      <w:r w:rsidRPr="006236A1">
        <w:rPr>
          <w:rFonts w:ascii="Times New Roman" w:hAnsi="Times New Roman"/>
          <w:sz w:val="22"/>
        </w:rPr>
        <w:t xml:space="preserve"> </w:t>
      </w:r>
      <w:proofErr w:type="spellStart"/>
      <w:r w:rsidRPr="006236A1">
        <w:rPr>
          <w:rFonts w:ascii="Times New Roman" w:hAnsi="Times New Roman"/>
          <w:sz w:val="22"/>
        </w:rPr>
        <w:t>dalam</w:t>
      </w:r>
      <w:proofErr w:type="spellEnd"/>
      <w:r w:rsidRPr="006236A1">
        <w:rPr>
          <w:rFonts w:ascii="Times New Roman" w:hAnsi="Times New Roman"/>
          <w:sz w:val="22"/>
        </w:rPr>
        <w:t xml:space="preserve"> </w:t>
      </w:r>
      <w:proofErr w:type="spellStart"/>
      <w:r w:rsidRPr="006236A1">
        <w:rPr>
          <w:rFonts w:ascii="Times New Roman" w:hAnsi="Times New Roman"/>
          <w:sz w:val="22"/>
        </w:rPr>
        <w:t>fraksi</w:t>
      </w:r>
      <w:proofErr w:type="spellEnd"/>
      <w:r w:rsidRPr="006236A1">
        <w:rPr>
          <w:rFonts w:ascii="Times New Roman" w:hAnsi="Times New Roman"/>
          <w:sz w:val="22"/>
        </w:rPr>
        <w:t xml:space="preserve"> </w:t>
      </w:r>
      <w:proofErr w:type="spellStart"/>
      <w:r w:rsidRPr="006236A1">
        <w:rPr>
          <w:rFonts w:ascii="Times New Roman" w:hAnsi="Times New Roman"/>
          <w:sz w:val="22"/>
        </w:rPr>
        <w:t>etil</w:t>
      </w:r>
      <w:proofErr w:type="spellEnd"/>
      <w:r w:rsidRPr="006236A1">
        <w:rPr>
          <w:rFonts w:ascii="Times New Roman" w:hAnsi="Times New Roman"/>
          <w:sz w:val="22"/>
        </w:rPr>
        <w:t xml:space="preserve"> </w:t>
      </w:r>
      <w:proofErr w:type="spellStart"/>
      <w:r w:rsidRPr="006236A1">
        <w:rPr>
          <w:rFonts w:ascii="Times New Roman" w:hAnsi="Times New Roman"/>
          <w:sz w:val="22"/>
        </w:rPr>
        <w:t>asetat</w:t>
      </w:r>
      <w:proofErr w:type="spellEnd"/>
      <w:r w:rsidRPr="006236A1">
        <w:rPr>
          <w:rFonts w:ascii="Times New Roman" w:hAnsi="Times New Roman"/>
          <w:sz w:val="22"/>
        </w:rPr>
        <w:t xml:space="preserve"> </w:t>
      </w:r>
      <w:proofErr w:type="spellStart"/>
      <w:r w:rsidRPr="006236A1">
        <w:rPr>
          <w:rFonts w:ascii="Times New Roman" w:hAnsi="Times New Roman"/>
          <w:sz w:val="22"/>
        </w:rPr>
        <w:t>memiliki</w:t>
      </w:r>
      <w:proofErr w:type="spellEnd"/>
      <w:r w:rsidRPr="006236A1">
        <w:rPr>
          <w:rFonts w:ascii="Times New Roman" w:hAnsi="Times New Roman"/>
          <w:sz w:val="22"/>
        </w:rPr>
        <w:t xml:space="preserve"> </w:t>
      </w:r>
      <w:proofErr w:type="spellStart"/>
      <w:r w:rsidRPr="006236A1">
        <w:rPr>
          <w:rFonts w:ascii="Times New Roman" w:hAnsi="Times New Roman"/>
          <w:sz w:val="22"/>
        </w:rPr>
        <w:t>aktivitas</w:t>
      </w:r>
      <w:proofErr w:type="spellEnd"/>
      <w:r w:rsidRPr="006236A1">
        <w:rPr>
          <w:rFonts w:ascii="Times New Roman" w:hAnsi="Times New Roman"/>
          <w:sz w:val="22"/>
        </w:rPr>
        <w:t xml:space="preserve"> </w:t>
      </w:r>
      <w:proofErr w:type="spellStart"/>
      <w:r w:rsidRPr="006236A1">
        <w:rPr>
          <w:rFonts w:ascii="Times New Roman" w:hAnsi="Times New Roman"/>
          <w:sz w:val="22"/>
        </w:rPr>
        <w:t>antiangiogenesis</w:t>
      </w:r>
      <w:proofErr w:type="spellEnd"/>
    </w:p>
    <w:p w14:paraId="4F396B6A" w14:textId="77777777" w:rsidR="006236A1" w:rsidRDefault="006236A1" w:rsidP="006236A1">
      <w:pPr>
        <w:autoSpaceDE w:val="0"/>
        <w:autoSpaceDN w:val="0"/>
        <w:adjustRightInd w:val="0"/>
        <w:ind w:firstLine="0"/>
        <w:rPr>
          <w:rFonts w:ascii="Times New Roman" w:eastAsiaTheme="minorHAnsi" w:hAnsi="Times New Roman"/>
          <w:sz w:val="22"/>
        </w:rPr>
      </w:pPr>
    </w:p>
    <w:p w14:paraId="1EDD3E30" w14:textId="77777777" w:rsidR="007E1D4F" w:rsidRPr="007E1D4F" w:rsidRDefault="007E1D4F" w:rsidP="00182E99">
      <w:pPr>
        <w:autoSpaceDE w:val="0"/>
        <w:autoSpaceDN w:val="0"/>
        <w:adjustRightInd w:val="0"/>
        <w:spacing w:before="0" w:line="360" w:lineRule="auto"/>
        <w:ind w:firstLine="0"/>
        <w:rPr>
          <w:rFonts w:ascii="Times New Roman" w:hAnsi="Times New Roman"/>
          <w:b/>
          <w:sz w:val="22"/>
        </w:rPr>
      </w:pPr>
      <w:r w:rsidRPr="007E1D4F">
        <w:rPr>
          <w:rFonts w:ascii="Times New Roman" w:hAnsi="Times New Roman"/>
          <w:b/>
          <w:sz w:val="22"/>
        </w:rPr>
        <w:t>KESIMPULAN</w:t>
      </w:r>
    </w:p>
    <w:p w14:paraId="3C90D6D6" w14:textId="77777777" w:rsidR="006236A1" w:rsidRPr="006236A1" w:rsidRDefault="006236A1" w:rsidP="006236A1">
      <w:pPr>
        <w:pStyle w:val="ListParagraph"/>
        <w:spacing w:line="240" w:lineRule="auto"/>
        <w:ind w:left="0" w:firstLine="709"/>
        <w:jc w:val="both"/>
        <w:rPr>
          <w:rFonts w:ascii="Times New Roman" w:hAnsi="Times New Roman"/>
        </w:rPr>
      </w:pPr>
      <w:r w:rsidRPr="006236A1">
        <w:rPr>
          <w:rFonts w:ascii="Times New Roman" w:hAnsi="Times New Roman"/>
        </w:rPr>
        <w:t>Berdasarkan hasil penelitian yang telah dilakukan, dapat ditarik kesimpulan bahwa:</w:t>
      </w:r>
    </w:p>
    <w:p w14:paraId="1B8EAD7B" w14:textId="77777777" w:rsidR="006236A1" w:rsidRPr="006236A1" w:rsidRDefault="006236A1" w:rsidP="006236A1">
      <w:pPr>
        <w:pStyle w:val="ListParagraph"/>
        <w:numPr>
          <w:ilvl w:val="0"/>
          <w:numId w:val="19"/>
        </w:numPr>
        <w:spacing w:after="160" w:line="240" w:lineRule="auto"/>
        <w:ind w:left="426" w:hanging="426"/>
        <w:jc w:val="both"/>
        <w:rPr>
          <w:rFonts w:ascii="Times New Roman" w:hAnsi="Times New Roman"/>
        </w:rPr>
      </w:pPr>
      <w:r w:rsidRPr="006236A1">
        <w:rPr>
          <w:rFonts w:ascii="Times New Roman" w:hAnsi="Times New Roman"/>
        </w:rPr>
        <w:t>Fraksi etil asetat umbi mentimun papasan (</w:t>
      </w:r>
      <w:r w:rsidRPr="006236A1">
        <w:rPr>
          <w:rFonts w:ascii="Times New Roman" w:hAnsi="Times New Roman"/>
          <w:i/>
          <w:iCs/>
        </w:rPr>
        <w:t>Coccinia Grandis</w:t>
      </w:r>
      <w:r w:rsidRPr="006236A1">
        <w:rPr>
          <w:rFonts w:ascii="Times New Roman" w:hAnsi="Times New Roman"/>
        </w:rPr>
        <w:t xml:space="preserve"> (L). Voigt) memiliki aktivitas sitotoksik terhadap sel kanker payudara T47D dengan kategori moderat/cukup.</w:t>
      </w:r>
    </w:p>
    <w:p w14:paraId="4BA20413" w14:textId="77777777" w:rsidR="006236A1" w:rsidRPr="006236A1" w:rsidRDefault="006236A1" w:rsidP="006236A1">
      <w:pPr>
        <w:pStyle w:val="ListParagraph"/>
        <w:numPr>
          <w:ilvl w:val="0"/>
          <w:numId w:val="19"/>
        </w:numPr>
        <w:spacing w:after="160" w:line="240" w:lineRule="auto"/>
        <w:ind w:left="426" w:hanging="426"/>
        <w:jc w:val="both"/>
        <w:rPr>
          <w:rFonts w:ascii="Times New Roman" w:hAnsi="Times New Roman"/>
        </w:rPr>
      </w:pPr>
      <w:r w:rsidRPr="006236A1">
        <w:rPr>
          <w:rFonts w:ascii="Times New Roman" w:hAnsi="Times New Roman"/>
        </w:rPr>
        <w:t>Nilai IC</w:t>
      </w:r>
      <w:r w:rsidRPr="006236A1">
        <w:rPr>
          <w:rFonts w:ascii="Times New Roman" w:hAnsi="Times New Roman"/>
          <w:vertAlign w:val="subscript"/>
        </w:rPr>
        <w:t>50</w:t>
      </w:r>
      <w:r w:rsidRPr="006236A1">
        <w:rPr>
          <w:rFonts w:ascii="Times New Roman" w:hAnsi="Times New Roman"/>
        </w:rPr>
        <w:t xml:space="preserve"> fraksi etil asetat umbi mentimun papasan (</w:t>
      </w:r>
      <w:r w:rsidRPr="006236A1">
        <w:rPr>
          <w:rFonts w:ascii="Times New Roman" w:hAnsi="Times New Roman"/>
          <w:i/>
          <w:iCs/>
        </w:rPr>
        <w:t>Coccinia Grandis</w:t>
      </w:r>
      <w:r w:rsidRPr="006236A1">
        <w:rPr>
          <w:rFonts w:ascii="Times New Roman" w:hAnsi="Times New Roman"/>
        </w:rPr>
        <w:t xml:space="preserve"> (L). Voigt terhadap sel kanker payudara T47D sebesar 109,975 μg/mL, dan 208,057 μg/mL terhadap sel VERO sehingga dinyatakan kurang selektif dengan nilai selektivitas indeks dibawah 3 yaitu sebesar 1,891.</w:t>
      </w:r>
    </w:p>
    <w:p w14:paraId="2183362E" w14:textId="77777777" w:rsidR="006236A1" w:rsidRPr="006236A1" w:rsidRDefault="006236A1" w:rsidP="006236A1">
      <w:pPr>
        <w:pStyle w:val="ListParagraph"/>
        <w:numPr>
          <w:ilvl w:val="0"/>
          <w:numId w:val="19"/>
        </w:numPr>
        <w:spacing w:after="0" w:line="240" w:lineRule="auto"/>
        <w:ind w:left="426" w:hanging="426"/>
        <w:jc w:val="both"/>
        <w:rPr>
          <w:rFonts w:ascii="Times New Roman" w:hAnsi="Times New Roman"/>
        </w:rPr>
      </w:pPr>
      <w:r w:rsidRPr="006236A1">
        <w:rPr>
          <w:rFonts w:ascii="Times New Roman" w:hAnsi="Times New Roman"/>
        </w:rPr>
        <w:t>Fraksi etil asetat memiliki aktivitas antiangiogenesis terhadap CAM embrio ayam yang diinduksi bFGF.</w:t>
      </w:r>
    </w:p>
    <w:p w14:paraId="41C23E0E" w14:textId="77777777" w:rsidR="006236A1" w:rsidRPr="006236A1" w:rsidRDefault="006236A1" w:rsidP="006236A1">
      <w:pPr>
        <w:pStyle w:val="ListParagraph"/>
        <w:numPr>
          <w:ilvl w:val="0"/>
          <w:numId w:val="19"/>
        </w:numPr>
        <w:spacing w:after="0" w:line="240" w:lineRule="auto"/>
        <w:ind w:left="426" w:hanging="426"/>
        <w:jc w:val="both"/>
        <w:rPr>
          <w:rFonts w:ascii="Times New Roman" w:hAnsi="Times New Roman"/>
        </w:rPr>
      </w:pPr>
      <w:r w:rsidRPr="006236A1">
        <w:rPr>
          <w:rFonts w:ascii="Times New Roman" w:hAnsi="Times New Roman"/>
        </w:rPr>
        <w:t>Konsentrasi efektif dari fraksi etil asetat terhadap CAM embrio ayam yang diinduksi bFGF yaitu sebesar 219,95 μg/mL.</w:t>
      </w:r>
    </w:p>
    <w:p w14:paraId="481671F2" w14:textId="77777777" w:rsidR="007E1D4F" w:rsidRPr="005B4206" w:rsidRDefault="007E1D4F" w:rsidP="005B4206">
      <w:pPr>
        <w:autoSpaceDE w:val="0"/>
        <w:autoSpaceDN w:val="0"/>
        <w:adjustRightInd w:val="0"/>
        <w:spacing w:before="0"/>
        <w:ind w:firstLine="0"/>
        <w:rPr>
          <w:rFonts w:ascii="Times New Roman" w:hAnsi="Times New Roman"/>
          <w:sz w:val="22"/>
          <w:lang w:val="en-US"/>
        </w:rPr>
      </w:pPr>
    </w:p>
    <w:p w14:paraId="201E20DD" w14:textId="77777777" w:rsidR="007E1D4F" w:rsidRPr="00797DC9" w:rsidRDefault="007E1D4F" w:rsidP="0097479E">
      <w:pPr>
        <w:autoSpaceDE w:val="0"/>
        <w:autoSpaceDN w:val="0"/>
        <w:adjustRightInd w:val="0"/>
        <w:spacing w:line="360" w:lineRule="auto"/>
        <w:ind w:firstLine="0"/>
        <w:rPr>
          <w:rFonts w:ascii="Times New Roman" w:hAnsi="Times New Roman"/>
          <w:b/>
          <w:sz w:val="22"/>
        </w:rPr>
      </w:pPr>
      <w:r w:rsidRPr="00797DC9">
        <w:rPr>
          <w:rFonts w:ascii="Times New Roman" w:hAnsi="Times New Roman"/>
          <w:b/>
          <w:sz w:val="22"/>
          <w:lang w:val="id-ID"/>
        </w:rPr>
        <w:t>DAFTAR PUSTAKA</w:t>
      </w:r>
    </w:p>
    <w:p w14:paraId="06C5044A" w14:textId="5B4A6241" w:rsidR="0041134C" w:rsidRDefault="0041134C" w:rsidP="0041134C">
      <w:pPr>
        <w:autoSpaceDE w:val="0"/>
        <w:autoSpaceDN w:val="0"/>
        <w:adjustRightInd w:val="0"/>
        <w:ind w:left="720" w:hanging="720"/>
        <w:rPr>
          <w:rFonts w:ascii="Times New Roman" w:eastAsiaTheme="minorHAnsi" w:hAnsi="Times New Roman"/>
          <w:bCs/>
          <w:sz w:val="24"/>
          <w:szCs w:val="24"/>
        </w:rPr>
      </w:pPr>
      <w:r w:rsidRPr="0041134C">
        <w:rPr>
          <w:rFonts w:ascii="Times New Roman" w:hAnsi="Times New Roman"/>
          <w:sz w:val="22"/>
        </w:rPr>
        <w:t xml:space="preserve">Adelina R, </w:t>
      </w:r>
      <w:proofErr w:type="spellStart"/>
      <w:r w:rsidRPr="0041134C">
        <w:rPr>
          <w:rFonts w:ascii="Times New Roman" w:hAnsi="Times New Roman"/>
          <w:sz w:val="22"/>
        </w:rPr>
        <w:t>Febriyanti</w:t>
      </w:r>
      <w:proofErr w:type="spellEnd"/>
      <w:r w:rsidRPr="0041134C">
        <w:rPr>
          <w:rFonts w:ascii="Times New Roman" w:hAnsi="Times New Roman"/>
          <w:sz w:val="22"/>
        </w:rPr>
        <w:t xml:space="preserve"> R, </w:t>
      </w:r>
      <w:proofErr w:type="spellStart"/>
      <w:r w:rsidRPr="0041134C">
        <w:rPr>
          <w:rFonts w:ascii="Times New Roman" w:hAnsi="Times New Roman"/>
          <w:sz w:val="22"/>
        </w:rPr>
        <w:t>Oktoberia</w:t>
      </w:r>
      <w:proofErr w:type="spellEnd"/>
      <w:r w:rsidRPr="0041134C">
        <w:rPr>
          <w:rFonts w:ascii="Times New Roman" w:hAnsi="Times New Roman"/>
          <w:sz w:val="22"/>
        </w:rPr>
        <w:t xml:space="preserve"> IS, </w:t>
      </w:r>
      <w:proofErr w:type="spellStart"/>
      <w:r w:rsidRPr="0041134C">
        <w:rPr>
          <w:rFonts w:ascii="Times New Roman" w:hAnsi="Times New Roman"/>
          <w:sz w:val="22"/>
        </w:rPr>
        <w:t>Intan</w:t>
      </w:r>
      <w:proofErr w:type="spellEnd"/>
      <w:r w:rsidRPr="0041134C">
        <w:rPr>
          <w:rFonts w:ascii="Times New Roman" w:hAnsi="Times New Roman"/>
          <w:sz w:val="22"/>
        </w:rPr>
        <w:t xml:space="preserve"> PR. 2014. </w:t>
      </w:r>
      <w:proofErr w:type="spellStart"/>
      <w:r w:rsidRPr="0041134C">
        <w:rPr>
          <w:rFonts w:ascii="Times New Roman" w:eastAsiaTheme="minorHAnsi" w:hAnsi="Times New Roman"/>
          <w:bCs/>
          <w:sz w:val="22"/>
        </w:rPr>
        <w:t>Ekstrak</w:t>
      </w:r>
      <w:proofErr w:type="spellEnd"/>
      <w:r w:rsidRPr="0041134C">
        <w:rPr>
          <w:rFonts w:ascii="Times New Roman" w:eastAsiaTheme="minorHAnsi" w:hAnsi="Times New Roman"/>
          <w:bCs/>
          <w:sz w:val="22"/>
        </w:rPr>
        <w:t xml:space="preserve"> </w:t>
      </w:r>
      <w:proofErr w:type="spellStart"/>
      <w:r w:rsidRPr="0041134C">
        <w:rPr>
          <w:rFonts w:ascii="Times New Roman" w:eastAsiaTheme="minorHAnsi" w:hAnsi="Times New Roman"/>
          <w:bCs/>
          <w:sz w:val="22"/>
        </w:rPr>
        <w:t>Daun</w:t>
      </w:r>
      <w:proofErr w:type="spellEnd"/>
      <w:r w:rsidRPr="0041134C">
        <w:rPr>
          <w:rFonts w:ascii="Times New Roman" w:eastAsiaTheme="minorHAnsi" w:hAnsi="Times New Roman"/>
          <w:bCs/>
          <w:sz w:val="22"/>
        </w:rPr>
        <w:t xml:space="preserve"> </w:t>
      </w:r>
      <w:r w:rsidRPr="0041134C">
        <w:rPr>
          <w:rFonts w:ascii="Times New Roman" w:eastAsiaTheme="minorHAnsi" w:hAnsi="Times New Roman"/>
          <w:bCs/>
          <w:i/>
          <w:iCs/>
          <w:sz w:val="22"/>
        </w:rPr>
        <w:t xml:space="preserve">Annona </w:t>
      </w:r>
      <w:proofErr w:type="spellStart"/>
      <w:r w:rsidRPr="0041134C">
        <w:rPr>
          <w:rFonts w:ascii="Times New Roman" w:eastAsiaTheme="minorHAnsi" w:hAnsi="Times New Roman"/>
          <w:bCs/>
          <w:i/>
          <w:iCs/>
          <w:sz w:val="22"/>
        </w:rPr>
        <w:t>muricata</w:t>
      </w:r>
      <w:proofErr w:type="spellEnd"/>
      <w:r w:rsidRPr="0041134C">
        <w:rPr>
          <w:rFonts w:ascii="Times New Roman" w:eastAsiaTheme="minorHAnsi" w:hAnsi="Times New Roman"/>
          <w:bCs/>
          <w:i/>
          <w:iCs/>
          <w:sz w:val="22"/>
        </w:rPr>
        <w:t xml:space="preserve"> </w:t>
      </w:r>
      <w:r w:rsidRPr="0041134C">
        <w:rPr>
          <w:rFonts w:ascii="Times New Roman" w:eastAsiaTheme="minorHAnsi" w:hAnsi="Times New Roman"/>
          <w:bCs/>
          <w:sz w:val="22"/>
        </w:rPr>
        <w:t>Linn.</w:t>
      </w:r>
      <w:r w:rsidRPr="0041134C">
        <w:rPr>
          <w:rFonts w:ascii="Times New Roman" w:eastAsiaTheme="minorHAnsi" w:hAnsi="Times New Roman"/>
          <w:bCs/>
          <w:sz w:val="22"/>
          <w:lang w:val="id-ID"/>
        </w:rPr>
        <w:t xml:space="preserve">  </w:t>
      </w:r>
      <w:proofErr w:type="spellStart"/>
      <w:r w:rsidRPr="0041134C">
        <w:rPr>
          <w:rFonts w:ascii="Times New Roman" w:eastAsiaTheme="minorHAnsi" w:hAnsi="Times New Roman"/>
          <w:bCs/>
          <w:sz w:val="22"/>
        </w:rPr>
        <w:t>sebagai</w:t>
      </w:r>
      <w:proofErr w:type="spellEnd"/>
      <w:r w:rsidRPr="0041134C">
        <w:rPr>
          <w:rFonts w:ascii="Times New Roman" w:eastAsiaTheme="minorHAnsi" w:hAnsi="Times New Roman"/>
          <w:bCs/>
          <w:sz w:val="22"/>
        </w:rPr>
        <w:t xml:space="preserve"> </w:t>
      </w:r>
      <w:proofErr w:type="spellStart"/>
      <w:r w:rsidRPr="0041134C">
        <w:rPr>
          <w:rFonts w:ascii="Times New Roman" w:eastAsiaTheme="minorHAnsi" w:hAnsi="Times New Roman"/>
          <w:bCs/>
          <w:sz w:val="22"/>
        </w:rPr>
        <w:t>Antiproliferasi</w:t>
      </w:r>
      <w:proofErr w:type="spellEnd"/>
      <w:r w:rsidRPr="0041134C">
        <w:rPr>
          <w:rFonts w:ascii="Times New Roman" w:eastAsiaTheme="minorHAnsi" w:hAnsi="Times New Roman"/>
          <w:bCs/>
          <w:sz w:val="22"/>
        </w:rPr>
        <w:t xml:space="preserve"> </w:t>
      </w:r>
      <w:proofErr w:type="spellStart"/>
      <w:r w:rsidRPr="0041134C">
        <w:rPr>
          <w:rFonts w:ascii="Times New Roman" w:eastAsiaTheme="minorHAnsi" w:hAnsi="Times New Roman"/>
          <w:bCs/>
          <w:sz w:val="22"/>
        </w:rPr>
        <w:t>terhadap</w:t>
      </w:r>
      <w:proofErr w:type="spellEnd"/>
      <w:r w:rsidRPr="0041134C">
        <w:rPr>
          <w:rFonts w:ascii="Times New Roman" w:eastAsiaTheme="minorHAnsi" w:hAnsi="Times New Roman"/>
          <w:bCs/>
          <w:sz w:val="22"/>
          <w:lang w:val="id-ID"/>
        </w:rPr>
        <w:t xml:space="preserve"> </w:t>
      </w:r>
      <w:proofErr w:type="spellStart"/>
      <w:r w:rsidRPr="0041134C">
        <w:rPr>
          <w:rFonts w:ascii="Times New Roman" w:eastAsiaTheme="minorHAnsi" w:hAnsi="Times New Roman"/>
          <w:bCs/>
          <w:sz w:val="22"/>
        </w:rPr>
        <w:t>Sel</w:t>
      </w:r>
      <w:proofErr w:type="spellEnd"/>
      <w:r w:rsidRPr="0041134C">
        <w:rPr>
          <w:rFonts w:ascii="Times New Roman" w:eastAsiaTheme="minorHAnsi" w:hAnsi="Times New Roman"/>
          <w:bCs/>
          <w:sz w:val="22"/>
        </w:rPr>
        <w:t xml:space="preserve"> </w:t>
      </w:r>
      <w:proofErr w:type="spellStart"/>
      <w:r w:rsidRPr="0041134C">
        <w:rPr>
          <w:rFonts w:ascii="Times New Roman" w:eastAsiaTheme="minorHAnsi" w:hAnsi="Times New Roman"/>
          <w:bCs/>
          <w:sz w:val="22"/>
        </w:rPr>
        <w:t>Hepar</w:t>
      </w:r>
      <w:proofErr w:type="spellEnd"/>
      <w:r w:rsidRPr="0041134C">
        <w:rPr>
          <w:rFonts w:ascii="Times New Roman" w:eastAsiaTheme="minorHAnsi" w:hAnsi="Times New Roman"/>
          <w:bCs/>
          <w:sz w:val="22"/>
        </w:rPr>
        <w:t xml:space="preserve"> </w:t>
      </w:r>
      <w:proofErr w:type="spellStart"/>
      <w:r w:rsidRPr="0041134C">
        <w:rPr>
          <w:rFonts w:ascii="Times New Roman" w:eastAsiaTheme="minorHAnsi" w:hAnsi="Times New Roman"/>
          <w:bCs/>
          <w:sz w:val="22"/>
        </w:rPr>
        <w:t>Tikus</w:t>
      </w:r>
      <w:proofErr w:type="spellEnd"/>
      <w:r w:rsidRPr="0041134C">
        <w:rPr>
          <w:rFonts w:ascii="Times New Roman" w:eastAsiaTheme="minorHAnsi" w:hAnsi="Times New Roman"/>
          <w:bCs/>
          <w:sz w:val="22"/>
        </w:rPr>
        <w:t xml:space="preserve"> </w:t>
      </w:r>
      <w:proofErr w:type="spellStart"/>
      <w:r w:rsidRPr="0041134C">
        <w:rPr>
          <w:rFonts w:ascii="Times New Roman" w:eastAsiaTheme="minorHAnsi" w:hAnsi="Times New Roman"/>
          <w:bCs/>
          <w:sz w:val="22"/>
        </w:rPr>
        <w:t>Terinduksi</w:t>
      </w:r>
      <w:proofErr w:type="spellEnd"/>
      <w:r w:rsidRPr="0041134C">
        <w:rPr>
          <w:rFonts w:ascii="Times New Roman" w:eastAsiaTheme="minorHAnsi" w:hAnsi="Times New Roman"/>
          <w:bCs/>
          <w:sz w:val="22"/>
        </w:rPr>
        <w:t xml:space="preserve"> 7,12 </w:t>
      </w:r>
      <w:proofErr w:type="spellStart"/>
      <w:r w:rsidRPr="0041134C">
        <w:rPr>
          <w:rFonts w:ascii="Times New Roman" w:eastAsiaTheme="minorHAnsi" w:hAnsi="Times New Roman"/>
          <w:bCs/>
          <w:sz w:val="22"/>
        </w:rPr>
        <w:t>Dimetilbenz</w:t>
      </w:r>
      <w:proofErr w:type="spellEnd"/>
      <w:r w:rsidRPr="0041134C">
        <w:rPr>
          <w:rFonts w:ascii="Times New Roman" w:eastAsiaTheme="minorHAnsi" w:hAnsi="Times New Roman"/>
          <w:bCs/>
          <w:sz w:val="22"/>
        </w:rPr>
        <w:t xml:space="preserve"> [a] </w:t>
      </w:r>
      <w:proofErr w:type="spellStart"/>
      <w:r w:rsidRPr="0041134C">
        <w:rPr>
          <w:rFonts w:ascii="Times New Roman" w:eastAsiaTheme="minorHAnsi" w:hAnsi="Times New Roman"/>
          <w:bCs/>
          <w:sz w:val="22"/>
        </w:rPr>
        <w:t>antracene</w:t>
      </w:r>
      <w:proofErr w:type="spellEnd"/>
      <w:r w:rsidRPr="0041134C">
        <w:rPr>
          <w:rFonts w:ascii="Times New Roman" w:eastAsiaTheme="minorHAnsi" w:hAnsi="Times New Roman"/>
          <w:bCs/>
          <w:sz w:val="22"/>
        </w:rPr>
        <w:t xml:space="preserve"> (DMBA).</w:t>
      </w:r>
      <w:r w:rsidRPr="0041134C">
        <w:rPr>
          <w:rFonts w:ascii="Times New Roman" w:eastAsiaTheme="minorHAnsi" w:hAnsi="Times New Roman"/>
          <w:bCs/>
          <w:sz w:val="22"/>
          <w:lang w:val="id-ID"/>
        </w:rPr>
        <w:t xml:space="preserve"> </w:t>
      </w:r>
      <w:proofErr w:type="spellStart"/>
      <w:r w:rsidRPr="0041134C">
        <w:rPr>
          <w:rFonts w:ascii="Times New Roman" w:eastAsiaTheme="minorHAnsi" w:hAnsi="Times New Roman"/>
          <w:bCs/>
          <w:i/>
          <w:sz w:val="22"/>
        </w:rPr>
        <w:t>Jurnal</w:t>
      </w:r>
      <w:proofErr w:type="spellEnd"/>
      <w:r w:rsidRPr="0041134C">
        <w:rPr>
          <w:rFonts w:ascii="Times New Roman" w:eastAsiaTheme="minorHAnsi" w:hAnsi="Times New Roman"/>
          <w:bCs/>
          <w:i/>
          <w:sz w:val="22"/>
        </w:rPr>
        <w:t xml:space="preserve"> </w:t>
      </w:r>
      <w:proofErr w:type="spellStart"/>
      <w:r w:rsidRPr="0041134C">
        <w:rPr>
          <w:rFonts w:ascii="Times New Roman" w:eastAsiaTheme="minorHAnsi" w:hAnsi="Times New Roman"/>
          <w:bCs/>
          <w:i/>
          <w:sz w:val="22"/>
        </w:rPr>
        <w:t>Kefarmasian</w:t>
      </w:r>
      <w:proofErr w:type="spellEnd"/>
      <w:r w:rsidRPr="0041134C">
        <w:rPr>
          <w:rFonts w:ascii="Times New Roman" w:eastAsiaTheme="minorHAnsi" w:hAnsi="Times New Roman"/>
          <w:bCs/>
          <w:i/>
          <w:sz w:val="22"/>
        </w:rPr>
        <w:t xml:space="preserve"> Indonesia.</w:t>
      </w:r>
      <w:r w:rsidRPr="0041134C">
        <w:rPr>
          <w:rFonts w:ascii="Times New Roman" w:eastAsiaTheme="minorHAnsi" w:hAnsi="Times New Roman"/>
          <w:bCs/>
          <w:i/>
          <w:sz w:val="22"/>
          <w:lang w:val="id-ID"/>
        </w:rPr>
        <w:t xml:space="preserve"> </w:t>
      </w:r>
      <w:r w:rsidRPr="0041134C">
        <w:rPr>
          <w:rFonts w:ascii="Times New Roman" w:eastAsiaTheme="minorHAnsi" w:hAnsi="Times New Roman"/>
          <w:bCs/>
          <w:sz w:val="22"/>
        </w:rPr>
        <w:t>Vol.</w:t>
      </w:r>
      <w:r w:rsidRPr="0041134C">
        <w:rPr>
          <w:rFonts w:ascii="Times New Roman" w:eastAsiaTheme="minorHAnsi" w:hAnsi="Times New Roman"/>
          <w:bCs/>
          <w:sz w:val="22"/>
          <w:lang w:val="id-ID"/>
        </w:rPr>
        <w:t xml:space="preserve"> </w:t>
      </w:r>
      <w:r w:rsidRPr="0041134C">
        <w:rPr>
          <w:rFonts w:ascii="Times New Roman" w:eastAsiaTheme="minorHAnsi" w:hAnsi="Times New Roman"/>
          <w:bCs/>
          <w:sz w:val="22"/>
        </w:rPr>
        <w:t>4.</w:t>
      </w:r>
      <w:r w:rsidRPr="0041134C">
        <w:rPr>
          <w:rFonts w:ascii="Times New Roman" w:eastAsiaTheme="minorHAnsi" w:hAnsi="Times New Roman"/>
          <w:bCs/>
          <w:sz w:val="22"/>
          <w:lang w:val="id-ID"/>
        </w:rPr>
        <w:t xml:space="preserve"> </w:t>
      </w:r>
      <w:r w:rsidRPr="0041134C">
        <w:rPr>
          <w:rFonts w:ascii="Times New Roman" w:eastAsiaTheme="minorHAnsi" w:hAnsi="Times New Roman"/>
          <w:bCs/>
          <w:sz w:val="22"/>
        </w:rPr>
        <w:t>1: 1-12</w:t>
      </w:r>
      <w:r>
        <w:rPr>
          <w:rFonts w:ascii="Times New Roman" w:eastAsiaTheme="minorHAnsi" w:hAnsi="Times New Roman"/>
          <w:bCs/>
          <w:sz w:val="24"/>
          <w:szCs w:val="24"/>
        </w:rPr>
        <w:t>.</w:t>
      </w:r>
    </w:p>
    <w:p w14:paraId="4FA83FC3" w14:textId="61DC6DA3" w:rsidR="0041134C" w:rsidRDefault="0041134C" w:rsidP="0041134C">
      <w:pPr>
        <w:autoSpaceDE w:val="0"/>
        <w:autoSpaceDN w:val="0"/>
        <w:adjustRightInd w:val="0"/>
        <w:ind w:left="720" w:hanging="720"/>
        <w:rPr>
          <w:rFonts w:ascii="Times New Roman" w:hAnsi="Times New Roman"/>
          <w:sz w:val="22"/>
        </w:rPr>
      </w:pPr>
      <w:proofErr w:type="spellStart"/>
      <w:r w:rsidRPr="0041134C">
        <w:rPr>
          <w:rFonts w:ascii="Times New Roman" w:hAnsi="Times New Roman"/>
          <w:sz w:val="22"/>
        </w:rPr>
        <w:t>Sajata</w:t>
      </w:r>
      <w:proofErr w:type="spellEnd"/>
      <w:r w:rsidRPr="0041134C">
        <w:rPr>
          <w:rFonts w:ascii="Times New Roman" w:hAnsi="Times New Roman"/>
          <w:sz w:val="22"/>
        </w:rPr>
        <w:t xml:space="preserve"> </w:t>
      </w:r>
      <w:proofErr w:type="spellStart"/>
      <w:r w:rsidRPr="0041134C">
        <w:rPr>
          <w:rFonts w:ascii="Times New Roman" w:hAnsi="Times New Roman"/>
          <w:sz w:val="22"/>
        </w:rPr>
        <w:t>Nagare</w:t>
      </w:r>
      <w:proofErr w:type="spellEnd"/>
      <w:r w:rsidRPr="0041134C">
        <w:rPr>
          <w:rFonts w:ascii="Times New Roman" w:hAnsi="Times New Roman"/>
          <w:sz w:val="22"/>
        </w:rPr>
        <w:t xml:space="preserve">, </w:t>
      </w:r>
      <w:proofErr w:type="spellStart"/>
      <w:r w:rsidRPr="0041134C">
        <w:rPr>
          <w:rFonts w:ascii="Times New Roman" w:hAnsi="Times New Roman"/>
          <w:sz w:val="22"/>
        </w:rPr>
        <w:t>Deokar</w:t>
      </w:r>
      <w:proofErr w:type="spellEnd"/>
      <w:r w:rsidRPr="0041134C">
        <w:rPr>
          <w:rFonts w:ascii="Times New Roman" w:hAnsi="Times New Roman"/>
          <w:sz w:val="22"/>
        </w:rPr>
        <w:t xml:space="preserve"> G.S, </w:t>
      </w:r>
      <w:proofErr w:type="spellStart"/>
      <w:r w:rsidRPr="0041134C">
        <w:rPr>
          <w:rFonts w:ascii="Times New Roman" w:hAnsi="Times New Roman"/>
          <w:sz w:val="22"/>
        </w:rPr>
        <w:t>Nagare</w:t>
      </w:r>
      <w:proofErr w:type="spellEnd"/>
      <w:r w:rsidRPr="0041134C">
        <w:rPr>
          <w:rFonts w:ascii="Times New Roman" w:hAnsi="Times New Roman"/>
          <w:sz w:val="22"/>
        </w:rPr>
        <w:t xml:space="preserve"> Rupali, </w:t>
      </w:r>
      <w:proofErr w:type="spellStart"/>
      <w:r w:rsidRPr="0041134C">
        <w:rPr>
          <w:rFonts w:ascii="Times New Roman" w:hAnsi="Times New Roman"/>
          <w:sz w:val="22"/>
        </w:rPr>
        <w:t>Phad</w:t>
      </w:r>
      <w:proofErr w:type="spellEnd"/>
      <w:r w:rsidRPr="0041134C">
        <w:rPr>
          <w:rFonts w:ascii="Times New Roman" w:hAnsi="Times New Roman"/>
          <w:sz w:val="22"/>
        </w:rPr>
        <w:t xml:space="preserve"> Nilesh. 2015. Review on </w:t>
      </w:r>
      <w:proofErr w:type="spellStart"/>
      <w:r w:rsidRPr="0041134C">
        <w:rPr>
          <w:rFonts w:ascii="Times New Roman" w:hAnsi="Times New Roman"/>
          <w:sz w:val="22"/>
        </w:rPr>
        <w:t>coccinia</w:t>
      </w:r>
      <w:proofErr w:type="spellEnd"/>
      <w:r w:rsidRPr="0041134C">
        <w:rPr>
          <w:rFonts w:ascii="Times New Roman" w:hAnsi="Times New Roman"/>
          <w:sz w:val="22"/>
        </w:rPr>
        <w:t xml:space="preserve"> </w:t>
      </w:r>
      <w:proofErr w:type="spellStart"/>
      <w:r w:rsidRPr="0041134C">
        <w:rPr>
          <w:rFonts w:ascii="Times New Roman" w:hAnsi="Times New Roman"/>
          <w:sz w:val="22"/>
        </w:rPr>
        <w:t>grandis</w:t>
      </w:r>
      <w:proofErr w:type="spellEnd"/>
      <w:r w:rsidRPr="0041134C">
        <w:rPr>
          <w:rFonts w:ascii="Times New Roman" w:hAnsi="Times New Roman"/>
          <w:sz w:val="22"/>
        </w:rPr>
        <w:t xml:space="preserve"> (L) Voigt (Ivy Gourd). </w:t>
      </w:r>
      <w:r w:rsidRPr="0041134C">
        <w:rPr>
          <w:rFonts w:ascii="Times New Roman" w:hAnsi="Times New Roman"/>
          <w:i/>
          <w:iCs/>
          <w:sz w:val="22"/>
        </w:rPr>
        <w:t xml:space="preserve">World journal of </w:t>
      </w:r>
      <w:r w:rsidRPr="0041134C">
        <w:rPr>
          <w:rFonts w:ascii="Times New Roman" w:hAnsi="Times New Roman"/>
          <w:i/>
          <w:iCs/>
          <w:sz w:val="22"/>
        </w:rPr>
        <w:lastRenderedPageBreak/>
        <w:t>pharmaceutical research</w:t>
      </w:r>
      <w:r w:rsidRPr="0041134C">
        <w:rPr>
          <w:rFonts w:ascii="Times New Roman" w:hAnsi="Times New Roman"/>
          <w:sz w:val="22"/>
        </w:rPr>
        <w:t>. Vol. 4, Issue. 10, 2015. 728-743</w:t>
      </w:r>
    </w:p>
    <w:p w14:paraId="6066E36D" w14:textId="662FA4F0" w:rsidR="0041134C" w:rsidRDefault="0041134C" w:rsidP="0041134C">
      <w:pPr>
        <w:autoSpaceDE w:val="0"/>
        <w:autoSpaceDN w:val="0"/>
        <w:adjustRightInd w:val="0"/>
        <w:ind w:left="720" w:hanging="720"/>
        <w:rPr>
          <w:rFonts w:ascii="Times New Roman" w:hAnsi="Times New Roman"/>
          <w:sz w:val="22"/>
        </w:rPr>
      </w:pPr>
    </w:p>
    <w:p w14:paraId="7723AE92" w14:textId="2EED087B" w:rsidR="00BB0B59" w:rsidRPr="0041134C" w:rsidRDefault="0041134C" w:rsidP="00BB0B59">
      <w:pPr>
        <w:pStyle w:val="Default"/>
        <w:ind w:left="709" w:hanging="709"/>
        <w:jc w:val="both"/>
        <w:rPr>
          <w:rStyle w:val="A1"/>
          <w:b w:val="0"/>
          <w:bCs w:val="0"/>
          <w:sz w:val="22"/>
          <w:szCs w:val="22"/>
        </w:rPr>
      </w:pPr>
      <w:proofErr w:type="spellStart"/>
      <w:r w:rsidRPr="0041134C">
        <w:rPr>
          <w:rStyle w:val="A1"/>
          <w:b w:val="0"/>
          <w:bCs w:val="0"/>
          <w:sz w:val="22"/>
          <w:szCs w:val="22"/>
        </w:rPr>
        <w:t>L.Shilpa</w:t>
      </w:r>
      <w:proofErr w:type="spellEnd"/>
      <w:r w:rsidRPr="0041134C">
        <w:rPr>
          <w:rStyle w:val="A1"/>
          <w:b w:val="0"/>
          <w:bCs w:val="0"/>
          <w:sz w:val="22"/>
          <w:szCs w:val="22"/>
        </w:rPr>
        <w:t xml:space="preserve"> </w:t>
      </w:r>
      <w:proofErr w:type="spellStart"/>
      <w:r w:rsidRPr="0041134C">
        <w:rPr>
          <w:rStyle w:val="A1"/>
          <w:b w:val="0"/>
          <w:bCs w:val="0"/>
          <w:sz w:val="22"/>
          <w:szCs w:val="22"/>
        </w:rPr>
        <w:t>Sathees</w:t>
      </w:r>
      <w:proofErr w:type="spellEnd"/>
      <w:r w:rsidRPr="0041134C">
        <w:rPr>
          <w:rStyle w:val="A1"/>
          <w:b w:val="0"/>
          <w:bCs w:val="0"/>
          <w:sz w:val="22"/>
          <w:szCs w:val="22"/>
        </w:rPr>
        <w:t xml:space="preserve"> dan K. </w:t>
      </w:r>
      <w:proofErr w:type="spellStart"/>
      <w:r w:rsidRPr="0041134C">
        <w:rPr>
          <w:rStyle w:val="A1"/>
          <w:b w:val="0"/>
          <w:bCs w:val="0"/>
          <w:sz w:val="22"/>
          <w:szCs w:val="22"/>
        </w:rPr>
        <w:t>Murugan</w:t>
      </w:r>
      <w:proofErr w:type="spellEnd"/>
      <w:r w:rsidRPr="0041134C">
        <w:rPr>
          <w:rStyle w:val="A1"/>
          <w:b w:val="0"/>
          <w:bCs w:val="0"/>
          <w:sz w:val="22"/>
          <w:szCs w:val="22"/>
        </w:rPr>
        <w:t xml:space="preserve">. 2011. Antimicrobial activity of protease inhibitor from leaves of </w:t>
      </w:r>
      <w:proofErr w:type="spellStart"/>
      <w:r w:rsidRPr="0041134C">
        <w:rPr>
          <w:rStyle w:val="A1"/>
          <w:b w:val="0"/>
          <w:bCs w:val="0"/>
          <w:i/>
          <w:sz w:val="22"/>
          <w:szCs w:val="22"/>
        </w:rPr>
        <w:t>Coccinia</w:t>
      </w:r>
      <w:proofErr w:type="spellEnd"/>
      <w:r w:rsidRPr="0041134C">
        <w:rPr>
          <w:rStyle w:val="A1"/>
          <w:b w:val="0"/>
          <w:bCs w:val="0"/>
          <w:i/>
          <w:sz w:val="22"/>
          <w:szCs w:val="22"/>
        </w:rPr>
        <w:t xml:space="preserve"> </w:t>
      </w:r>
      <w:proofErr w:type="spellStart"/>
      <w:r w:rsidRPr="0041134C">
        <w:rPr>
          <w:rStyle w:val="A1"/>
          <w:b w:val="0"/>
          <w:bCs w:val="0"/>
          <w:i/>
          <w:sz w:val="22"/>
          <w:szCs w:val="22"/>
        </w:rPr>
        <w:t>grandis</w:t>
      </w:r>
      <w:proofErr w:type="spellEnd"/>
      <w:r w:rsidRPr="0041134C">
        <w:rPr>
          <w:rStyle w:val="A1"/>
          <w:b w:val="0"/>
          <w:bCs w:val="0"/>
          <w:i/>
          <w:sz w:val="22"/>
          <w:szCs w:val="22"/>
        </w:rPr>
        <w:t xml:space="preserve"> </w:t>
      </w:r>
      <w:r w:rsidRPr="0041134C">
        <w:rPr>
          <w:rStyle w:val="A1"/>
          <w:b w:val="0"/>
          <w:bCs w:val="0"/>
          <w:sz w:val="22"/>
          <w:szCs w:val="22"/>
        </w:rPr>
        <w:t xml:space="preserve">(L.) Voigt. </w:t>
      </w:r>
      <w:r w:rsidRPr="0041134C">
        <w:rPr>
          <w:rStyle w:val="A1"/>
          <w:b w:val="0"/>
          <w:bCs w:val="0"/>
          <w:i/>
          <w:sz w:val="22"/>
          <w:szCs w:val="22"/>
        </w:rPr>
        <w:t>Indian Journal of Experimental Biology</w:t>
      </w:r>
      <w:r w:rsidRPr="0041134C">
        <w:rPr>
          <w:rStyle w:val="A1"/>
          <w:b w:val="0"/>
          <w:bCs w:val="0"/>
          <w:sz w:val="22"/>
          <w:szCs w:val="22"/>
        </w:rPr>
        <w:t>. Vol. 49, May 2011, pp. 366-374.</w:t>
      </w:r>
    </w:p>
    <w:p w14:paraId="7488DF00" w14:textId="693CD5D5" w:rsidR="00BB0B59" w:rsidRDefault="00BB0B59" w:rsidP="00BB0B59">
      <w:pPr>
        <w:pStyle w:val="Default"/>
        <w:ind w:left="709" w:hanging="709"/>
        <w:jc w:val="both"/>
        <w:rPr>
          <w:rStyle w:val="A1"/>
          <w:b w:val="0"/>
          <w:bCs w:val="0"/>
          <w:sz w:val="22"/>
          <w:szCs w:val="22"/>
        </w:rPr>
      </w:pPr>
      <w:r w:rsidRPr="00BB0B59">
        <w:rPr>
          <w:rStyle w:val="A1"/>
          <w:b w:val="0"/>
          <w:bCs w:val="0"/>
          <w:sz w:val="22"/>
          <w:szCs w:val="22"/>
        </w:rPr>
        <w:t xml:space="preserve">M.A.A.K. </w:t>
      </w:r>
      <w:proofErr w:type="spellStart"/>
      <w:r w:rsidRPr="00BB0B59">
        <w:rPr>
          <w:rStyle w:val="A1"/>
          <w:b w:val="0"/>
          <w:bCs w:val="0"/>
          <w:sz w:val="22"/>
          <w:szCs w:val="22"/>
        </w:rPr>
        <w:t>Munasinghe</w:t>
      </w:r>
      <w:proofErr w:type="spellEnd"/>
      <w:r w:rsidRPr="00BB0B59">
        <w:rPr>
          <w:rStyle w:val="A1"/>
          <w:b w:val="0"/>
          <w:bCs w:val="0"/>
          <w:sz w:val="22"/>
          <w:szCs w:val="22"/>
        </w:rPr>
        <w:t xml:space="preserve">, C. </w:t>
      </w:r>
      <w:proofErr w:type="spellStart"/>
      <w:r w:rsidRPr="00BB0B59">
        <w:rPr>
          <w:rStyle w:val="A1"/>
          <w:b w:val="0"/>
          <w:bCs w:val="0"/>
          <w:sz w:val="22"/>
          <w:szCs w:val="22"/>
        </w:rPr>
        <w:t>Abeysena</w:t>
      </w:r>
      <w:proofErr w:type="spellEnd"/>
      <w:r w:rsidRPr="00BB0B59">
        <w:rPr>
          <w:rStyle w:val="A1"/>
          <w:b w:val="0"/>
          <w:bCs w:val="0"/>
          <w:sz w:val="22"/>
          <w:szCs w:val="22"/>
        </w:rPr>
        <w:t xml:space="preserve">. I.S. </w:t>
      </w:r>
      <w:proofErr w:type="spellStart"/>
      <w:r w:rsidRPr="00BB0B59">
        <w:rPr>
          <w:rStyle w:val="A1"/>
          <w:b w:val="0"/>
          <w:bCs w:val="0"/>
          <w:sz w:val="22"/>
          <w:szCs w:val="22"/>
        </w:rPr>
        <w:t>Yaddehige</w:t>
      </w:r>
      <w:proofErr w:type="spellEnd"/>
      <w:r w:rsidRPr="00BB0B59">
        <w:rPr>
          <w:rStyle w:val="A1"/>
          <w:b w:val="0"/>
          <w:bCs w:val="0"/>
          <w:sz w:val="22"/>
          <w:szCs w:val="22"/>
        </w:rPr>
        <w:t xml:space="preserve">, T. </w:t>
      </w:r>
      <w:proofErr w:type="spellStart"/>
      <w:r w:rsidRPr="00BB0B59">
        <w:rPr>
          <w:rStyle w:val="A1"/>
          <w:b w:val="0"/>
          <w:bCs w:val="0"/>
          <w:sz w:val="22"/>
          <w:szCs w:val="22"/>
        </w:rPr>
        <w:t>Vidanapathirana</w:t>
      </w:r>
      <w:proofErr w:type="spellEnd"/>
      <w:r w:rsidRPr="00BB0B59">
        <w:rPr>
          <w:rStyle w:val="A1"/>
          <w:b w:val="0"/>
          <w:bCs w:val="0"/>
          <w:sz w:val="22"/>
          <w:szCs w:val="22"/>
        </w:rPr>
        <w:t xml:space="preserve">, K.P.B. </w:t>
      </w:r>
      <w:proofErr w:type="spellStart"/>
      <w:r w:rsidRPr="00BB0B59">
        <w:rPr>
          <w:rStyle w:val="A1"/>
          <w:b w:val="0"/>
          <w:bCs w:val="0"/>
          <w:sz w:val="22"/>
          <w:szCs w:val="22"/>
        </w:rPr>
        <w:t>Piyumal</w:t>
      </w:r>
      <w:proofErr w:type="spellEnd"/>
      <w:r w:rsidRPr="00BB0B59">
        <w:rPr>
          <w:rStyle w:val="A1"/>
          <w:b w:val="0"/>
          <w:bCs w:val="0"/>
          <w:sz w:val="22"/>
          <w:szCs w:val="22"/>
        </w:rPr>
        <w:t xml:space="preserve">. Blood sugar Lowering Effect of </w:t>
      </w:r>
      <w:proofErr w:type="spellStart"/>
      <w:r w:rsidRPr="00BB0B59">
        <w:rPr>
          <w:rStyle w:val="A1"/>
          <w:b w:val="0"/>
          <w:bCs w:val="0"/>
          <w:sz w:val="22"/>
          <w:szCs w:val="22"/>
        </w:rPr>
        <w:t>Coccinia</w:t>
      </w:r>
      <w:proofErr w:type="spellEnd"/>
      <w:r w:rsidRPr="00BB0B59">
        <w:rPr>
          <w:rStyle w:val="A1"/>
          <w:b w:val="0"/>
          <w:bCs w:val="0"/>
          <w:sz w:val="22"/>
          <w:szCs w:val="22"/>
        </w:rPr>
        <w:t xml:space="preserve"> </w:t>
      </w:r>
      <w:proofErr w:type="spellStart"/>
      <w:r w:rsidRPr="00BB0B59">
        <w:rPr>
          <w:rStyle w:val="A1"/>
          <w:b w:val="0"/>
          <w:bCs w:val="0"/>
          <w:sz w:val="22"/>
          <w:szCs w:val="22"/>
        </w:rPr>
        <w:t>grandis</w:t>
      </w:r>
      <w:proofErr w:type="spellEnd"/>
      <w:r w:rsidRPr="00BB0B59">
        <w:rPr>
          <w:rStyle w:val="A1"/>
          <w:b w:val="0"/>
          <w:bCs w:val="0"/>
          <w:sz w:val="22"/>
          <w:szCs w:val="22"/>
        </w:rPr>
        <w:t xml:space="preserve"> (L.) Voigt: Path for a New Drugs for Diabetes Mellitus. </w:t>
      </w:r>
      <w:proofErr w:type="spellStart"/>
      <w:r w:rsidRPr="00BB0B59">
        <w:rPr>
          <w:rStyle w:val="A1"/>
          <w:b w:val="0"/>
          <w:bCs w:val="0"/>
          <w:i/>
          <w:sz w:val="22"/>
          <w:szCs w:val="22"/>
        </w:rPr>
        <w:t>Eksperimen</w:t>
      </w:r>
      <w:proofErr w:type="spellEnd"/>
      <w:r w:rsidRPr="00BB0B59">
        <w:rPr>
          <w:rStyle w:val="A1"/>
          <w:b w:val="0"/>
          <w:bCs w:val="0"/>
          <w:i/>
          <w:sz w:val="22"/>
          <w:szCs w:val="22"/>
        </w:rPr>
        <w:t xml:space="preserve"> </w:t>
      </w:r>
      <w:proofErr w:type="spellStart"/>
      <w:r w:rsidRPr="00BB0B59">
        <w:rPr>
          <w:rStyle w:val="A1"/>
          <w:b w:val="0"/>
          <w:bCs w:val="0"/>
          <w:i/>
          <w:sz w:val="22"/>
          <w:szCs w:val="22"/>
        </w:rPr>
        <w:t>Diabete</w:t>
      </w:r>
      <w:proofErr w:type="spellEnd"/>
      <w:r w:rsidRPr="00BB0B59">
        <w:rPr>
          <w:rStyle w:val="A1"/>
          <w:b w:val="0"/>
          <w:bCs w:val="0"/>
          <w:i/>
          <w:sz w:val="22"/>
          <w:szCs w:val="22"/>
        </w:rPr>
        <w:t xml:space="preserve"> Research</w:t>
      </w:r>
      <w:r w:rsidRPr="00BB0B59">
        <w:rPr>
          <w:rStyle w:val="A1"/>
          <w:b w:val="0"/>
          <w:bCs w:val="0"/>
          <w:sz w:val="22"/>
          <w:szCs w:val="22"/>
        </w:rPr>
        <w:t>. Vol. 2011.</w:t>
      </w:r>
    </w:p>
    <w:p w14:paraId="17D11F08" w14:textId="38E754B0" w:rsidR="00BB0B59" w:rsidRDefault="00BB0B59" w:rsidP="00BB0B59">
      <w:pPr>
        <w:pStyle w:val="Default"/>
        <w:ind w:left="720" w:hanging="720"/>
        <w:jc w:val="both"/>
        <w:rPr>
          <w:rStyle w:val="A2"/>
        </w:rPr>
      </w:pPr>
      <w:proofErr w:type="spellStart"/>
      <w:r>
        <w:rPr>
          <w:rStyle w:val="A2"/>
        </w:rPr>
        <w:t>Churiyah</w:t>
      </w:r>
      <w:proofErr w:type="spellEnd"/>
      <w:r>
        <w:rPr>
          <w:rStyle w:val="A2"/>
        </w:rPr>
        <w:t xml:space="preserve"> dan Said Harran. 2010. The Bioactive Proteins of </w:t>
      </w:r>
      <w:proofErr w:type="spellStart"/>
      <w:r>
        <w:rPr>
          <w:rStyle w:val="A2"/>
        </w:rPr>
        <w:t>Coccinia</w:t>
      </w:r>
      <w:proofErr w:type="spellEnd"/>
      <w:r>
        <w:rPr>
          <w:rStyle w:val="A2"/>
        </w:rPr>
        <w:t xml:space="preserve"> </w:t>
      </w:r>
      <w:proofErr w:type="spellStart"/>
      <w:r>
        <w:rPr>
          <w:rStyle w:val="A2"/>
        </w:rPr>
        <w:t>grandis</w:t>
      </w:r>
      <w:proofErr w:type="spellEnd"/>
      <w:r>
        <w:rPr>
          <w:rStyle w:val="A2"/>
        </w:rPr>
        <w:t xml:space="preserve"> (L). </w:t>
      </w:r>
      <w:proofErr w:type="spellStart"/>
      <w:r>
        <w:rPr>
          <w:rStyle w:val="A2"/>
        </w:rPr>
        <w:t>Voigh</w:t>
      </w:r>
      <w:proofErr w:type="spellEnd"/>
      <w:r>
        <w:rPr>
          <w:rStyle w:val="A2"/>
        </w:rPr>
        <w:t xml:space="preserve"> Plant Parts and Their Activity on Cancer Cells Lines. </w:t>
      </w:r>
      <w:proofErr w:type="spellStart"/>
      <w:r w:rsidRPr="00375CDF">
        <w:rPr>
          <w:rStyle w:val="A2"/>
          <w:i/>
          <w:iCs/>
        </w:rPr>
        <w:t>Jurnal</w:t>
      </w:r>
      <w:proofErr w:type="spellEnd"/>
      <w:r w:rsidRPr="00375CDF">
        <w:rPr>
          <w:rStyle w:val="A2"/>
          <w:i/>
          <w:iCs/>
        </w:rPr>
        <w:t xml:space="preserve"> </w:t>
      </w:r>
      <w:proofErr w:type="spellStart"/>
      <w:r w:rsidRPr="00375CDF">
        <w:rPr>
          <w:rStyle w:val="A2"/>
          <w:i/>
          <w:iCs/>
        </w:rPr>
        <w:t>Farmasi</w:t>
      </w:r>
      <w:proofErr w:type="spellEnd"/>
      <w:r w:rsidRPr="00375CDF">
        <w:rPr>
          <w:rStyle w:val="A2"/>
          <w:i/>
          <w:iCs/>
        </w:rPr>
        <w:t xml:space="preserve"> </w:t>
      </w:r>
      <w:proofErr w:type="spellStart"/>
      <w:r w:rsidRPr="00375CDF">
        <w:rPr>
          <w:rStyle w:val="A2"/>
          <w:i/>
          <w:iCs/>
        </w:rPr>
        <w:t>Sains</w:t>
      </w:r>
      <w:proofErr w:type="spellEnd"/>
      <w:r>
        <w:rPr>
          <w:rStyle w:val="A2"/>
        </w:rPr>
        <w:t>. Vol. 1, No. 1. April 2010.</w:t>
      </w:r>
    </w:p>
    <w:p w14:paraId="69F33617" w14:textId="532CADFC" w:rsidR="00BB0B59" w:rsidRDefault="00BB0B59" w:rsidP="00BB0B59">
      <w:pPr>
        <w:pStyle w:val="Default"/>
        <w:ind w:left="720" w:hanging="720"/>
        <w:jc w:val="both"/>
        <w:rPr>
          <w:rStyle w:val="A2"/>
        </w:rPr>
      </w:pPr>
      <w:proofErr w:type="spellStart"/>
      <w:r>
        <w:rPr>
          <w:rStyle w:val="A2"/>
        </w:rPr>
        <w:t>Bolay</w:t>
      </w:r>
      <w:proofErr w:type="spellEnd"/>
      <w:r>
        <w:rPr>
          <w:rStyle w:val="A2"/>
        </w:rPr>
        <w:t xml:space="preserve"> Bhattacharya, Pinaki Pal, Asif </w:t>
      </w:r>
      <w:proofErr w:type="spellStart"/>
      <w:r>
        <w:rPr>
          <w:rStyle w:val="A2"/>
        </w:rPr>
        <w:t>Lalee</w:t>
      </w:r>
      <w:proofErr w:type="spellEnd"/>
      <w:r>
        <w:rPr>
          <w:rStyle w:val="A2"/>
        </w:rPr>
        <w:t xml:space="preserve">, Dipak Kumar Mal, </w:t>
      </w:r>
      <w:proofErr w:type="spellStart"/>
      <w:r>
        <w:rPr>
          <w:rStyle w:val="A2"/>
        </w:rPr>
        <w:t>Amalesh</w:t>
      </w:r>
      <w:proofErr w:type="spellEnd"/>
      <w:r>
        <w:rPr>
          <w:rStyle w:val="A2"/>
        </w:rPr>
        <w:t xml:space="preserve"> </w:t>
      </w:r>
      <w:proofErr w:type="spellStart"/>
      <w:r>
        <w:rPr>
          <w:rStyle w:val="A2"/>
        </w:rPr>
        <w:t>Samanta</w:t>
      </w:r>
      <w:proofErr w:type="spellEnd"/>
      <w:r>
        <w:rPr>
          <w:rStyle w:val="A2"/>
        </w:rPr>
        <w:t xml:space="preserve">. </w:t>
      </w:r>
      <w:r w:rsidRPr="00BF18C4">
        <w:rPr>
          <w:rStyle w:val="A2"/>
          <w:i/>
          <w:iCs/>
        </w:rPr>
        <w:t xml:space="preserve">In Vivo </w:t>
      </w:r>
      <w:r>
        <w:rPr>
          <w:rStyle w:val="A2"/>
        </w:rPr>
        <w:t xml:space="preserve">and </w:t>
      </w:r>
      <w:r w:rsidRPr="00BF18C4">
        <w:rPr>
          <w:rStyle w:val="A2"/>
          <w:i/>
          <w:iCs/>
        </w:rPr>
        <w:t>In Vitro</w:t>
      </w:r>
      <w:r>
        <w:rPr>
          <w:rStyle w:val="A2"/>
        </w:rPr>
        <w:t xml:space="preserve"> anticancer activity of </w:t>
      </w:r>
      <w:proofErr w:type="spellStart"/>
      <w:r w:rsidRPr="00BF18C4">
        <w:rPr>
          <w:rStyle w:val="A2"/>
          <w:i/>
          <w:iCs/>
        </w:rPr>
        <w:t>Coccinia</w:t>
      </w:r>
      <w:proofErr w:type="spellEnd"/>
      <w:r w:rsidRPr="00BF18C4">
        <w:rPr>
          <w:rStyle w:val="A2"/>
          <w:i/>
          <w:iCs/>
        </w:rPr>
        <w:t xml:space="preserve"> </w:t>
      </w:r>
      <w:proofErr w:type="spellStart"/>
      <w:r w:rsidRPr="00BF18C4">
        <w:rPr>
          <w:rStyle w:val="A2"/>
          <w:i/>
          <w:iCs/>
        </w:rPr>
        <w:t>grandis</w:t>
      </w:r>
      <w:proofErr w:type="spellEnd"/>
      <w:r>
        <w:rPr>
          <w:rStyle w:val="A2"/>
        </w:rPr>
        <w:t xml:space="preserve"> (L.) Voigt (Family: </w:t>
      </w:r>
      <w:proofErr w:type="spellStart"/>
      <w:r>
        <w:rPr>
          <w:rStyle w:val="A2"/>
        </w:rPr>
        <w:t>Curcubitaceae</w:t>
      </w:r>
      <w:proofErr w:type="spellEnd"/>
      <w:r>
        <w:rPr>
          <w:rStyle w:val="A2"/>
        </w:rPr>
        <w:t xml:space="preserve">) on Swiss albino mice. </w:t>
      </w:r>
      <w:r w:rsidRPr="00BF18C4">
        <w:rPr>
          <w:rStyle w:val="A2"/>
          <w:i/>
          <w:iCs/>
        </w:rPr>
        <w:t>Journal of Pharmacy Research</w:t>
      </w:r>
      <w:r>
        <w:rPr>
          <w:rStyle w:val="A2"/>
        </w:rPr>
        <w:t>. 2011, 4(3), 567-569.</w:t>
      </w:r>
    </w:p>
    <w:p w14:paraId="509EEA8C" w14:textId="77777777" w:rsidR="00BB0B59" w:rsidRDefault="00BB0B59" w:rsidP="00BB0B59">
      <w:pPr>
        <w:pStyle w:val="Default"/>
        <w:ind w:left="720" w:hanging="720"/>
        <w:jc w:val="both"/>
        <w:rPr>
          <w:rStyle w:val="A2"/>
        </w:rPr>
      </w:pPr>
      <w:r w:rsidRPr="005F461F">
        <w:rPr>
          <w:rStyle w:val="A2"/>
        </w:rPr>
        <w:t>DEPKES RI</w:t>
      </w:r>
      <w:r>
        <w:rPr>
          <w:rStyle w:val="A2"/>
        </w:rPr>
        <w:t>.,</w:t>
      </w:r>
      <w:r w:rsidRPr="005F461F">
        <w:rPr>
          <w:rStyle w:val="A2"/>
        </w:rPr>
        <w:t xml:space="preserve"> </w:t>
      </w:r>
      <w:proofErr w:type="spellStart"/>
      <w:r w:rsidRPr="005F461F">
        <w:rPr>
          <w:rStyle w:val="A2"/>
        </w:rPr>
        <w:t>Departemen</w:t>
      </w:r>
      <w:proofErr w:type="spellEnd"/>
      <w:r w:rsidRPr="005F461F">
        <w:rPr>
          <w:rStyle w:val="A2"/>
        </w:rPr>
        <w:t xml:space="preserve"> </w:t>
      </w:r>
      <w:proofErr w:type="spellStart"/>
      <w:r w:rsidRPr="005F461F">
        <w:rPr>
          <w:rStyle w:val="A2"/>
        </w:rPr>
        <w:t>Kesehatan</w:t>
      </w:r>
      <w:proofErr w:type="spellEnd"/>
      <w:r w:rsidRPr="005F461F">
        <w:rPr>
          <w:rStyle w:val="A2"/>
        </w:rPr>
        <w:t xml:space="preserve"> </w:t>
      </w:r>
      <w:proofErr w:type="spellStart"/>
      <w:r w:rsidRPr="005F461F">
        <w:rPr>
          <w:rStyle w:val="A2"/>
        </w:rPr>
        <w:t>Republik</w:t>
      </w:r>
      <w:proofErr w:type="spellEnd"/>
      <w:r w:rsidRPr="005F461F">
        <w:rPr>
          <w:rStyle w:val="A2"/>
        </w:rPr>
        <w:t xml:space="preserve"> Indonesia. 2001. </w:t>
      </w:r>
      <w:proofErr w:type="spellStart"/>
      <w:r w:rsidRPr="005F461F">
        <w:rPr>
          <w:rStyle w:val="A2"/>
        </w:rPr>
        <w:t>Invertaris</w:t>
      </w:r>
      <w:proofErr w:type="spellEnd"/>
      <w:r w:rsidRPr="005F461F">
        <w:rPr>
          <w:rStyle w:val="A2"/>
        </w:rPr>
        <w:t xml:space="preserve"> </w:t>
      </w:r>
      <w:proofErr w:type="spellStart"/>
      <w:r w:rsidRPr="005F461F">
        <w:rPr>
          <w:rStyle w:val="A2"/>
        </w:rPr>
        <w:t>Tanaman</w:t>
      </w:r>
      <w:proofErr w:type="spellEnd"/>
      <w:r w:rsidRPr="005F461F">
        <w:rPr>
          <w:rStyle w:val="A2"/>
        </w:rPr>
        <w:t xml:space="preserve"> </w:t>
      </w:r>
      <w:proofErr w:type="spellStart"/>
      <w:r w:rsidRPr="005F461F">
        <w:rPr>
          <w:rStyle w:val="A2"/>
        </w:rPr>
        <w:t>Obat</w:t>
      </w:r>
      <w:proofErr w:type="spellEnd"/>
      <w:r w:rsidRPr="005F461F">
        <w:rPr>
          <w:rStyle w:val="A2"/>
        </w:rPr>
        <w:t xml:space="preserve">. </w:t>
      </w:r>
      <w:proofErr w:type="spellStart"/>
      <w:r w:rsidRPr="005F461F">
        <w:rPr>
          <w:rStyle w:val="A2"/>
        </w:rPr>
        <w:t>Jilid</w:t>
      </w:r>
      <w:proofErr w:type="spellEnd"/>
      <w:r w:rsidRPr="005F461F">
        <w:rPr>
          <w:rStyle w:val="A2"/>
        </w:rPr>
        <w:t xml:space="preserve"> I. Jakarta: </w:t>
      </w:r>
      <w:proofErr w:type="spellStart"/>
      <w:r w:rsidRPr="005F461F">
        <w:rPr>
          <w:rStyle w:val="A2"/>
        </w:rPr>
        <w:t>Depkes</w:t>
      </w:r>
      <w:proofErr w:type="spellEnd"/>
      <w:r w:rsidRPr="005F461F">
        <w:rPr>
          <w:rStyle w:val="A2"/>
        </w:rPr>
        <w:t xml:space="preserve"> RI.</w:t>
      </w:r>
    </w:p>
    <w:p w14:paraId="7B98EC80" w14:textId="78C69E19" w:rsidR="00BB0B59" w:rsidRDefault="00BB0B59" w:rsidP="00BB0B59">
      <w:pPr>
        <w:autoSpaceDE w:val="0"/>
        <w:autoSpaceDN w:val="0"/>
        <w:adjustRightInd w:val="0"/>
        <w:ind w:left="720" w:hanging="720"/>
        <w:rPr>
          <w:rFonts w:ascii="Times New Roman" w:eastAsiaTheme="minorHAnsi" w:hAnsi="Times New Roman"/>
          <w:bCs/>
          <w:color w:val="231F20"/>
          <w:sz w:val="22"/>
        </w:rPr>
      </w:pPr>
      <w:proofErr w:type="spellStart"/>
      <w:r w:rsidRPr="00BB0B59">
        <w:rPr>
          <w:rFonts w:ascii="Times New Roman" w:eastAsiaTheme="minorHAnsi" w:hAnsi="Times New Roman"/>
          <w:bCs/>
          <w:color w:val="231F20"/>
          <w:sz w:val="22"/>
        </w:rPr>
        <w:t>Harbone</w:t>
      </w:r>
      <w:proofErr w:type="spellEnd"/>
      <w:r w:rsidRPr="00BB0B59">
        <w:rPr>
          <w:rFonts w:ascii="Times New Roman" w:eastAsiaTheme="minorHAnsi" w:hAnsi="Times New Roman"/>
          <w:bCs/>
          <w:color w:val="231F20"/>
          <w:sz w:val="22"/>
        </w:rPr>
        <w:t xml:space="preserve">, J.B. 1987. </w:t>
      </w:r>
      <w:proofErr w:type="spellStart"/>
      <w:r w:rsidRPr="00BB0B59">
        <w:rPr>
          <w:rFonts w:ascii="Times New Roman" w:eastAsiaTheme="minorHAnsi" w:hAnsi="Times New Roman"/>
          <w:bCs/>
          <w:color w:val="231F20"/>
          <w:sz w:val="22"/>
        </w:rPr>
        <w:t>Metode</w:t>
      </w:r>
      <w:proofErr w:type="spellEnd"/>
      <w:r w:rsidRPr="00BB0B59">
        <w:rPr>
          <w:rFonts w:ascii="Times New Roman" w:eastAsiaTheme="minorHAnsi" w:hAnsi="Times New Roman"/>
          <w:bCs/>
          <w:color w:val="231F20"/>
          <w:sz w:val="22"/>
        </w:rPr>
        <w:t xml:space="preserve"> </w:t>
      </w:r>
      <w:proofErr w:type="spellStart"/>
      <w:r w:rsidRPr="00BB0B59">
        <w:rPr>
          <w:rFonts w:ascii="Times New Roman" w:eastAsiaTheme="minorHAnsi" w:hAnsi="Times New Roman"/>
          <w:bCs/>
          <w:color w:val="231F20"/>
          <w:sz w:val="22"/>
        </w:rPr>
        <w:t>Fitokimia</w:t>
      </w:r>
      <w:proofErr w:type="spellEnd"/>
      <w:r w:rsidRPr="00BB0B59">
        <w:rPr>
          <w:rFonts w:ascii="Times New Roman" w:eastAsiaTheme="minorHAnsi" w:hAnsi="Times New Roman"/>
          <w:bCs/>
          <w:color w:val="231F20"/>
          <w:sz w:val="22"/>
        </w:rPr>
        <w:t xml:space="preserve"> </w:t>
      </w:r>
      <w:proofErr w:type="spellStart"/>
      <w:r w:rsidRPr="00BB0B59">
        <w:rPr>
          <w:rFonts w:ascii="Times New Roman" w:eastAsiaTheme="minorHAnsi" w:hAnsi="Times New Roman"/>
          <w:bCs/>
          <w:color w:val="231F20"/>
          <w:sz w:val="22"/>
        </w:rPr>
        <w:t>Penuntun</w:t>
      </w:r>
      <w:proofErr w:type="spellEnd"/>
      <w:r w:rsidRPr="00BB0B59">
        <w:rPr>
          <w:rFonts w:ascii="Times New Roman" w:eastAsiaTheme="minorHAnsi" w:hAnsi="Times New Roman"/>
          <w:bCs/>
          <w:color w:val="231F20"/>
          <w:sz w:val="22"/>
        </w:rPr>
        <w:t xml:space="preserve"> Cara Modern </w:t>
      </w:r>
      <w:proofErr w:type="spellStart"/>
      <w:r w:rsidRPr="00BB0B59">
        <w:rPr>
          <w:rFonts w:ascii="Times New Roman" w:eastAsiaTheme="minorHAnsi" w:hAnsi="Times New Roman"/>
          <w:bCs/>
          <w:color w:val="231F20"/>
          <w:sz w:val="22"/>
        </w:rPr>
        <w:t>menganalisis</w:t>
      </w:r>
      <w:proofErr w:type="spellEnd"/>
      <w:r w:rsidRPr="00BB0B59">
        <w:rPr>
          <w:rFonts w:ascii="Times New Roman" w:eastAsiaTheme="minorHAnsi" w:hAnsi="Times New Roman"/>
          <w:bCs/>
          <w:color w:val="231F20"/>
          <w:sz w:val="22"/>
        </w:rPr>
        <w:t xml:space="preserve"> </w:t>
      </w:r>
      <w:proofErr w:type="spellStart"/>
      <w:r w:rsidRPr="00BB0B59">
        <w:rPr>
          <w:rFonts w:ascii="Times New Roman" w:eastAsiaTheme="minorHAnsi" w:hAnsi="Times New Roman"/>
          <w:bCs/>
          <w:color w:val="231F20"/>
          <w:sz w:val="22"/>
        </w:rPr>
        <w:t>Tumbuhan</w:t>
      </w:r>
      <w:proofErr w:type="spellEnd"/>
      <w:r w:rsidRPr="00BB0B59">
        <w:rPr>
          <w:rFonts w:ascii="Times New Roman" w:eastAsiaTheme="minorHAnsi" w:hAnsi="Times New Roman"/>
          <w:bCs/>
          <w:color w:val="231F20"/>
          <w:sz w:val="22"/>
        </w:rPr>
        <w:t xml:space="preserve">. </w:t>
      </w:r>
      <w:proofErr w:type="spellStart"/>
      <w:r w:rsidRPr="00BB0B59">
        <w:rPr>
          <w:rFonts w:ascii="Times New Roman" w:eastAsiaTheme="minorHAnsi" w:hAnsi="Times New Roman"/>
          <w:bCs/>
          <w:color w:val="231F20"/>
          <w:sz w:val="22"/>
        </w:rPr>
        <w:t>Penerbit</w:t>
      </w:r>
      <w:proofErr w:type="spellEnd"/>
      <w:r w:rsidRPr="00BB0B59">
        <w:rPr>
          <w:rFonts w:ascii="Times New Roman" w:eastAsiaTheme="minorHAnsi" w:hAnsi="Times New Roman"/>
          <w:bCs/>
          <w:color w:val="231F20"/>
          <w:sz w:val="22"/>
        </w:rPr>
        <w:t xml:space="preserve"> ITB. Bandung.</w:t>
      </w:r>
    </w:p>
    <w:p w14:paraId="46640494" w14:textId="7788AA5E" w:rsidR="00BB0B59" w:rsidRDefault="00BB0B59" w:rsidP="00BB0B59">
      <w:pPr>
        <w:pStyle w:val="Default"/>
        <w:ind w:left="720" w:hanging="720"/>
        <w:jc w:val="both"/>
        <w:rPr>
          <w:sz w:val="22"/>
          <w:szCs w:val="22"/>
        </w:rPr>
      </w:pPr>
      <w:r w:rsidRPr="00BB0B59">
        <w:rPr>
          <w:sz w:val="22"/>
          <w:szCs w:val="22"/>
        </w:rPr>
        <w:t xml:space="preserve">Sun, X., Ding, Y., Yan, X., Wu, L., Li, Q., </w:t>
      </w:r>
      <w:proofErr w:type="spellStart"/>
      <w:r w:rsidRPr="00BB0B59">
        <w:rPr>
          <w:sz w:val="22"/>
          <w:szCs w:val="22"/>
        </w:rPr>
        <w:t>Ceng</w:t>
      </w:r>
      <w:proofErr w:type="spellEnd"/>
      <w:r w:rsidRPr="00BB0B59">
        <w:rPr>
          <w:sz w:val="22"/>
          <w:szCs w:val="22"/>
        </w:rPr>
        <w:t xml:space="preserve">, N., </w:t>
      </w:r>
      <w:proofErr w:type="spellStart"/>
      <w:r w:rsidRPr="00BB0B59">
        <w:rPr>
          <w:sz w:val="22"/>
          <w:szCs w:val="22"/>
        </w:rPr>
        <w:t>Qiu</w:t>
      </w:r>
      <w:proofErr w:type="spellEnd"/>
      <w:r w:rsidRPr="00BB0B59">
        <w:rPr>
          <w:sz w:val="22"/>
          <w:szCs w:val="22"/>
        </w:rPr>
        <w:t xml:space="preserve">, Y., Zhang, M., 2004, Angiogenic synergistic effect of basic fibroblast growth factor and vascular endothelial growth factor in an </w:t>
      </w:r>
      <w:r w:rsidRPr="00BB0B59">
        <w:rPr>
          <w:i/>
          <w:iCs/>
          <w:sz w:val="22"/>
          <w:szCs w:val="22"/>
        </w:rPr>
        <w:t xml:space="preserve">in vitro </w:t>
      </w:r>
      <w:r w:rsidRPr="00BB0B59">
        <w:rPr>
          <w:sz w:val="22"/>
          <w:szCs w:val="22"/>
        </w:rPr>
        <w:t xml:space="preserve">quantitative microcarrier-based three-dimensional fibrin angiogenesis system, </w:t>
      </w:r>
      <w:r w:rsidRPr="00BB0B59">
        <w:rPr>
          <w:i/>
          <w:iCs/>
          <w:sz w:val="22"/>
          <w:szCs w:val="22"/>
        </w:rPr>
        <w:t>World J Gastroenterol</w:t>
      </w:r>
      <w:r w:rsidRPr="00BB0B59">
        <w:rPr>
          <w:sz w:val="22"/>
          <w:szCs w:val="22"/>
        </w:rPr>
        <w:t xml:space="preserve"> 2004; 10(17): 2524-2528.</w:t>
      </w:r>
    </w:p>
    <w:p w14:paraId="0D91F734" w14:textId="4350374A" w:rsidR="002628EC" w:rsidRDefault="002628EC" w:rsidP="002628EC">
      <w:pPr>
        <w:pStyle w:val="Default"/>
        <w:ind w:left="720" w:hanging="720"/>
        <w:jc w:val="both"/>
        <w:rPr>
          <w:rStyle w:val="A1"/>
          <w:b w:val="0"/>
          <w:bCs w:val="0"/>
          <w:sz w:val="22"/>
          <w:szCs w:val="22"/>
        </w:rPr>
      </w:pPr>
      <w:proofErr w:type="spellStart"/>
      <w:r w:rsidRPr="002628EC">
        <w:rPr>
          <w:rStyle w:val="A1"/>
          <w:b w:val="0"/>
          <w:bCs w:val="0"/>
          <w:sz w:val="22"/>
          <w:szCs w:val="22"/>
        </w:rPr>
        <w:t>Kintzios</w:t>
      </w:r>
      <w:proofErr w:type="spellEnd"/>
      <w:r w:rsidRPr="002628EC">
        <w:rPr>
          <w:rStyle w:val="A1"/>
          <w:b w:val="0"/>
          <w:bCs w:val="0"/>
          <w:sz w:val="22"/>
          <w:szCs w:val="22"/>
        </w:rPr>
        <w:t xml:space="preserve">, S.E and </w:t>
      </w:r>
      <w:proofErr w:type="spellStart"/>
      <w:r w:rsidRPr="002628EC">
        <w:rPr>
          <w:rStyle w:val="A1"/>
          <w:b w:val="0"/>
          <w:bCs w:val="0"/>
          <w:sz w:val="22"/>
          <w:szCs w:val="22"/>
        </w:rPr>
        <w:t>Baberaki</w:t>
      </w:r>
      <w:proofErr w:type="spellEnd"/>
      <w:r w:rsidRPr="002628EC">
        <w:rPr>
          <w:rStyle w:val="A1"/>
          <w:b w:val="0"/>
          <w:bCs w:val="0"/>
          <w:sz w:val="22"/>
          <w:szCs w:val="22"/>
        </w:rPr>
        <w:t xml:space="preserve">, M.G. (Eds). 2004. </w:t>
      </w:r>
      <w:r w:rsidRPr="002628EC">
        <w:rPr>
          <w:rStyle w:val="A1"/>
          <w:b w:val="0"/>
          <w:bCs w:val="0"/>
          <w:i/>
          <w:sz w:val="22"/>
          <w:szCs w:val="22"/>
        </w:rPr>
        <w:t>Plants that fight cancer</w:t>
      </w:r>
      <w:r w:rsidRPr="002628EC">
        <w:rPr>
          <w:rStyle w:val="A1"/>
          <w:b w:val="0"/>
          <w:bCs w:val="0"/>
          <w:sz w:val="22"/>
          <w:szCs w:val="22"/>
        </w:rPr>
        <w:t>. Washington, D.C.CRC Press 296p.</w:t>
      </w:r>
    </w:p>
    <w:p w14:paraId="1AC0B004" w14:textId="77777777" w:rsidR="002628EC" w:rsidRDefault="002628EC" w:rsidP="002628EC">
      <w:pPr>
        <w:pStyle w:val="Default"/>
        <w:ind w:left="720" w:hanging="720"/>
        <w:jc w:val="both"/>
        <w:rPr>
          <w:bCs/>
        </w:rPr>
      </w:pPr>
      <w:proofErr w:type="spellStart"/>
      <w:r w:rsidRPr="002628EC">
        <w:rPr>
          <w:rStyle w:val="A1"/>
          <w:b w:val="0"/>
          <w:bCs w:val="0"/>
          <w:sz w:val="22"/>
          <w:szCs w:val="22"/>
        </w:rPr>
        <w:t>Salamah</w:t>
      </w:r>
      <w:proofErr w:type="spellEnd"/>
      <w:r w:rsidRPr="002628EC">
        <w:rPr>
          <w:rStyle w:val="A1"/>
          <w:b w:val="0"/>
          <w:bCs w:val="0"/>
          <w:sz w:val="22"/>
          <w:szCs w:val="22"/>
        </w:rPr>
        <w:t xml:space="preserve"> N, </w:t>
      </w:r>
      <w:proofErr w:type="spellStart"/>
      <w:r w:rsidRPr="002628EC">
        <w:rPr>
          <w:rStyle w:val="A1"/>
          <w:b w:val="0"/>
          <w:bCs w:val="0"/>
          <w:sz w:val="22"/>
          <w:szCs w:val="22"/>
        </w:rPr>
        <w:t>Sugiyanto</w:t>
      </w:r>
      <w:proofErr w:type="spellEnd"/>
      <w:r w:rsidRPr="002628EC">
        <w:rPr>
          <w:rStyle w:val="A1"/>
          <w:b w:val="0"/>
          <w:bCs w:val="0"/>
          <w:sz w:val="22"/>
          <w:szCs w:val="22"/>
        </w:rPr>
        <w:t xml:space="preserve">, </w:t>
      </w:r>
      <w:proofErr w:type="spellStart"/>
      <w:r w:rsidRPr="002628EC">
        <w:rPr>
          <w:rStyle w:val="A1"/>
          <w:b w:val="0"/>
          <w:bCs w:val="0"/>
          <w:sz w:val="22"/>
          <w:szCs w:val="22"/>
        </w:rPr>
        <w:t>Hartanti</w:t>
      </w:r>
      <w:proofErr w:type="spellEnd"/>
      <w:r w:rsidRPr="002628EC">
        <w:rPr>
          <w:rStyle w:val="A1"/>
          <w:b w:val="0"/>
          <w:bCs w:val="0"/>
          <w:sz w:val="22"/>
          <w:szCs w:val="22"/>
        </w:rPr>
        <w:t xml:space="preserve"> MS, </w:t>
      </w:r>
      <w:proofErr w:type="spellStart"/>
      <w:r w:rsidRPr="002628EC">
        <w:rPr>
          <w:rStyle w:val="A1"/>
          <w:b w:val="0"/>
          <w:bCs w:val="0"/>
          <w:sz w:val="22"/>
          <w:szCs w:val="22"/>
        </w:rPr>
        <w:t>Hayati</w:t>
      </w:r>
      <w:proofErr w:type="spellEnd"/>
      <w:r w:rsidRPr="002628EC">
        <w:rPr>
          <w:rStyle w:val="A1"/>
          <w:b w:val="0"/>
          <w:bCs w:val="0"/>
          <w:sz w:val="22"/>
          <w:szCs w:val="22"/>
        </w:rPr>
        <w:t xml:space="preserve"> F. 2010.</w:t>
      </w:r>
      <w:r w:rsidRPr="002628EC">
        <w:rPr>
          <w:rStyle w:val="A1"/>
          <w:sz w:val="22"/>
          <w:szCs w:val="22"/>
        </w:rPr>
        <w:t xml:space="preserve"> </w:t>
      </w:r>
      <w:proofErr w:type="spellStart"/>
      <w:r w:rsidRPr="002628EC">
        <w:rPr>
          <w:bCs/>
          <w:sz w:val="22"/>
          <w:szCs w:val="22"/>
        </w:rPr>
        <w:t>efek</w:t>
      </w:r>
      <w:proofErr w:type="spellEnd"/>
      <w:r w:rsidRPr="002628EC">
        <w:rPr>
          <w:bCs/>
          <w:sz w:val="22"/>
          <w:szCs w:val="22"/>
        </w:rPr>
        <w:t xml:space="preserve"> </w:t>
      </w:r>
      <w:proofErr w:type="spellStart"/>
      <w:r w:rsidRPr="002628EC">
        <w:rPr>
          <w:bCs/>
          <w:sz w:val="22"/>
          <w:szCs w:val="22"/>
        </w:rPr>
        <w:t>antiangiogenik</w:t>
      </w:r>
      <w:proofErr w:type="spellEnd"/>
      <w:r w:rsidRPr="002628EC">
        <w:rPr>
          <w:bCs/>
          <w:sz w:val="22"/>
          <w:szCs w:val="22"/>
        </w:rPr>
        <w:t xml:space="preserve"> </w:t>
      </w:r>
      <w:proofErr w:type="spellStart"/>
      <w:r w:rsidRPr="002628EC">
        <w:rPr>
          <w:bCs/>
          <w:sz w:val="22"/>
          <w:szCs w:val="22"/>
        </w:rPr>
        <w:t>ekstrak</w:t>
      </w:r>
      <w:proofErr w:type="spellEnd"/>
      <w:r w:rsidRPr="002628EC">
        <w:rPr>
          <w:bCs/>
          <w:sz w:val="22"/>
          <w:szCs w:val="22"/>
        </w:rPr>
        <w:t xml:space="preserve"> </w:t>
      </w:r>
      <w:proofErr w:type="spellStart"/>
      <w:r w:rsidRPr="002628EC">
        <w:rPr>
          <w:bCs/>
          <w:sz w:val="22"/>
          <w:szCs w:val="22"/>
        </w:rPr>
        <w:t>metanol</w:t>
      </w:r>
      <w:proofErr w:type="spellEnd"/>
      <w:r w:rsidRPr="002628EC">
        <w:rPr>
          <w:bCs/>
          <w:sz w:val="22"/>
          <w:szCs w:val="22"/>
        </w:rPr>
        <w:t xml:space="preserve"> </w:t>
      </w:r>
      <w:proofErr w:type="spellStart"/>
      <w:r w:rsidRPr="002628EC">
        <w:rPr>
          <w:bCs/>
          <w:sz w:val="22"/>
          <w:szCs w:val="22"/>
        </w:rPr>
        <w:t>akar</w:t>
      </w:r>
      <w:proofErr w:type="spellEnd"/>
      <w:r w:rsidRPr="002628EC">
        <w:rPr>
          <w:bCs/>
          <w:sz w:val="22"/>
          <w:szCs w:val="22"/>
        </w:rPr>
        <w:t xml:space="preserve"> </w:t>
      </w:r>
      <w:proofErr w:type="spellStart"/>
      <w:r w:rsidRPr="002628EC">
        <w:rPr>
          <w:bCs/>
          <w:sz w:val="22"/>
          <w:szCs w:val="22"/>
        </w:rPr>
        <w:t>pasak</w:t>
      </w:r>
      <w:proofErr w:type="spellEnd"/>
      <w:r w:rsidRPr="002628EC">
        <w:rPr>
          <w:bCs/>
          <w:sz w:val="22"/>
          <w:szCs w:val="22"/>
        </w:rPr>
        <w:t xml:space="preserve"> </w:t>
      </w:r>
      <w:proofErr w:type="spellStart"/>
      <w:r w:rsidRPr="002628EC">
        <w:rPr>
          <w:bCs/>
          <w:sz w:val="22"/>
          <w:szCs w:val="22"/>
        </w:rPr>
        <w:t>bumi</w:t>
      </w:r>
      <w:proofErr w:type="spellEnd"/>
      <w:r w:rsidRPr="002628EC">
        <w:rPr>
          <w:bCs/>
          <w:sz w:val="22"/>
          <w:szCs w:val="22"/>
        </w:rPr>
        <w:t xml:space="preserve"> (</w:t>
      </w:r>
      <w:proofErr w:type="spellStart"/>
      <w:r w:rsidRPr="002628EC">
        <w:rPr>
          <w:bCs/>
          <w:i/>
          <w:iCs/>
          <w:sz w:val="22"/>
          <w:szCs w:val="22"/>
        </w:rPr>
        <w:t>eurycoma</w:t>
      </w:r>
      <w:proofErr w:type="spellEnd"/>
      <w:r w:rsidRPr="002628EC">
        <w:rPr>
          <w:bCs/>
          <w:i/>
          <w:iCs/>
          <w:sz w:val="22"/>
          <w:szCs w:val="22"/>
        </w:rPr>
        <w:t xml:space="preserve"> </w:t>
      </w:r>
      <w:proofErr w:type="spellStart"/>
      <w:r w:rsidRPr="002628EC">
        <w:rPr>
          <w:bCs/>
          <w:i/>
          <w:iCs/>
          <w:sz w:val="22"/>
          <w:szCs w:val="22"/>
        </w:rPr>
        <w:t>longifolia</w:t>
      </w:r>
      <w:proofErr w:type="spellEnd"/>
      <w:r w:rsidRPr="002628EC">
        <w:rPr>
          <w:bCs/>
          <w:sz w:val="22"/>
          <w:szCs w:val="22"/>
        </w:rPr>
        <w:t xml:space="preserve">, jack) pada </w:t>
      </w:r>
      <w:proofErr w:type="spellStart"/>
      <w:r w:rsidRPr="002628EC">
        <w:rPr>
          <w:bCs/>
          <w:sz w:val="22"/>
          <w:szCs w:val="22"/>
        </w:rPr>
        <w:t>membran</w:t>
      </w:r>
      <w:proofErr w:type="spellEnd"/>
      <w:r w:rsidRPr="002628EC">
        <w:rPr>
          <w:bCs/>
          <w:sz w:val="22"/>
          <w:szCs w:val="22"/>
        </w:rPr>
        <w:t xml:space="preserve"> </w:t>
      </w:r>
      <w:proofErr w:type="spellStart"/>
      <w:r w:rsidRPr="002628EC">
        <w:rPr>
          <w:bCs/>
          <w:sz w:val="22"/>
          <w:szCs w:val="22"/>
        </w:rPr>
        <w:t>korio</w:t>
      </w:r>
      <w:proofErr w:type="spellEnd"/>
      <w:r w:rsidRPr="002628EC">
        <w:rPr>
          <w:bCs/>
          <w:sz w:val="22"/>
          <w:szCs w:val="22"/>
        </w:rPr>
        <w:t xml:space="preserve"> </w:t>
      </w:r>
      <w:proofErr w:type="spellStart"/>
      <w:r w:rsidRPr="002628EC">
        <w:rPr>
          <w:bCs/>
          <w:sz w:val="22"/>
          <w:szCs w:val="22"/>
        </w:rPr>
        <w:t>alantois</w:t>
      </w:r>
      <w:proofErr w:type="spellEnd"/>
      <w:r w:rsidRPr="002628EC">
        <w:rPr>
          <w:bCs/>
          <w:sz w:val="22"/>
          <w:szCs w:val="22"/>
        </w:rPr>
        <w:t xml:space="preserve"> (cam) </w:t>
      </w:r>
      <w:proofErr w:type="spellStart"/>
      <w:r w:rsidRPr="002628EC">
        <w:rPr>
          <w:bCs/>
          <w:sz w:val="22"/>
          <w:szCs w:val="22"/>
        </w:rPr>
        <w:t>embrio</w:t>
      </w:r>
      <w:proofErr w:type="spellEnd"/>
      <w:r w:rsidRPr="002628EC">
        <w:rPr>
          <w:bCs/>
          <w:sz w:val="22"/>
          <w:szCs w:val="22"/>
        </w:rPr>
        <w:t xml:space="preserve"> </w:t>
      </w:r>
      <w:proofErr w:type="spellStart"/>
      <w:r w:rsidRPr="002628EC">
        <w:rPr>
          <w:bCs/>
          <w:sz w:val="22"/>
          <w:szCs w:val="22"/>
        </w:rPr>
        <w:t>ayam</w:t>
      </w:r>
      <w:proofErr w:type="spellEnd"/>
      <w:r w:rsidRPr="002628EC">
        <w:rPr>
          <w:bCs/>
          <w:sz w:val="22"/>
          <w:szCs w:val="22"/>
        </w:rPr>
        <w:t xml:space="preserve"> yang </w:t>
      </w:r>
      <w:proofErr w:type="spellStart"/>
      <w:r w:rsidRPr="002628EC">
        <w:rPr>
          <w:bCs/>
          <w:sz w:val="22"/>
          <w:szCs w:val="22"/>
        </w:rPr>
        <w:t>terinduksi</w:t>
      </w:r>
      <w:proofErr w:type="spellEnd"/>
      <w:r w:rsidRPr="002628EC">
        <w:rPr>
          <w:bCs/>
          <w:sz w:val="22"/>
          <w:szCs w:val="22"/>
        </w:rPr>
        <w:t xml:space="preserve"> </w:t>
      </w:r>
      <w:proofErr w:type="spellStart"/>
      <w:r w:rsidRPr="002628EC">
        <w:rPr>
          <w:bCs/>
          <w:sz w:val="22"/>
          <w:szCs w:val="22"/>
        </w:rPr>
        <w:t>bFGF</w:t>
      </w:r>
      <w:proofErr w:type="spellEnd"/>
      <w:r w:rsidRPr="002628EC">
        <w:rPr>
          <w:bCs/>
          <w:sz w:val="22"/>
          <w:szCs w:val="22"/>
        </w:rPr>
        <w:t xml:space="preserve">. </w:t>
      </w:r>
      <w:proofErr w:type="spellStart"/>
      <w:r w:rsidRPr="002628EC">
        <w:rPr>
          <w:bCs/>
          <w:i/>
          <w:sz w:val="22"/>
          <w:szCs w:val="22"/>
        </w:rPr>
        <w:t>Majalah</w:t>
      </w:r>
      <w:proofErr w:type="spellEnd"/>
      <w:r w:rsidRPr="002628EC">
        <w:rPr>
          <w:bCs/>
          <w:i/>
          <w:sz w:val="22"/>
          <w:szCs w:val="22"/>
        </w:rPr>
        <w:t xml:space="preserve"> </w:t>
      </w:r>
      <w:proofErr w:type="spellStart"/>
      <w:r w:rsidRPr="002628EC">
        <w:rPr>
          <w:bCs/>
          <w:i/>
          <w:sz w:val="22"/>
          <w:szCs w:val="22"/>
        </w:rPr>
        <w:t>Obat</w:t>
      </w:r>
      <w:proofErr w:type="spellEnd"/>
      <w:r w:rsidRPr="002628EC">
        <w:rPr>
          <w:bCs/>
          <w:i/>
          <w:sz w:val="22"/>
          <w:szCs w:val="22"/>
        </w:rPr>
        <w:t xml:space="preserve"> Tradisional.</w:t>
      </w:r>
      <w:r w:rsidRPr="002628EC">
        <w:rPr>
          <w:bCs/>
          <w:sz w:val="22"/>
          <w:szCs w:val="22"/>
        </w:rPr>
        <w:t>15(1).</w:t>
      </w:r>
      <w:r w:rsidRPr="002628EC">
        <w:rPr>
          <w:bCs/>
          <w:sz w:val="22"/>
          <w:szCs w:val="22"/>
          <w:lang w:val="id-ID"/>
        </w:rPr>
        <w:t xml:space="preserve"> </w:t>
      </w:r>
      <w:r w:rsidRPr="002628EC">
        <w:rPr>
          <w:bCs/>
          <w:sz w:val="22"/>
          <w:szCs w:val="22"/>
        </w:rPr>
        <w:t>2010</w:t>
      </w:r>
      <w:r>
        <w:rPr>
          <w:bCs/>
        </w:rPr>
        <w:t>.</w:t>
      </w:r>
    </w:p>
    <w:p w14:paraId="7765E2F4" w14:textId="77777777" w:rsidR="002628EC" w:rsidRPr="002628EC" w:rsidRDefault="002628EC" w:rsidP="002628EC">
      <w:pPr>
        <w:pStyle w:val="Default"/>
        <w:ind w:left="720" w:hanging="720"/>
        <w:jc w:val="both"/>
        <w:rPr>
          <w:rStyle w:val="A1"/>
          <w:b w:val="0"/>
          <w:bCs w:val="0"/>
          <w:sz w:val="22"/>
          <w:szCs w:val="22"/>
        </w:rPr>
      </w:pPr>
    </w:p>
    <w:p w14:paraId="50FCCEAF" w14:textId="77777777" w:rsidR="002628EC" w:rsidRPr="002628EC" w:rsidRDefault="002628EC" w:rsidP="002628EC">
      <w:pPr>
        <w:pStyle w:val="Default"/>
        <w:ind w:left="720" w:hanging="720"/>
        <w:jc w:val="both"/>
        <w:rPr>
          <w:sz w:val="22"/>
          <w:szCs w:val="22"/>
        </w:rPr>
      </w:pPr>
    </w:p>
    <w:p w14:paraId="76AC2DC0" w14:textId="77777777" w:rsidR="00BB0B59" w:rsidRPr="00BB0B59" w:rsidRDefault="00BB0B59" w:rsidP="00BB0B59">
      <w:pPr>
        <w:autoSpaceDE w:val="0"/>
        <w:autoSpaceDN w:val="0"/>
        <w:adjustRightInd w:val="0"/>
        <w:ind w:left="720" w:hanging="720"/>
        <w:rPr>
          <w:rFonts w:ascii="Times New Roman" w:eastAsiaTheme="minorHAnsi" w:hAnsi="Times New Roman"/>
          <w:bCs/>
          <w:color w:val="231F20"/>
          <w:sz w:val="22"/>
        </w:rPr>
      </w:pPr>
    </w:p>
    <w:p w14:paraId="605F5A2E" w14:textId="2CD3B3A1" w:rsidR="00BB0B59" w:rsidRPr="00BB0B59" w:rsidRDefault="00BB0B59" w:rsidP="00BB0B59">
      <w:pPr>
        <w:pStyle w:val="Default"/>
        <w:ind w:left="720" w:hanging="720"/>
        <w:jc w:val="both"/>
        <w:rPr>
          <w:rStyle w:val="A2"/>
        </w:rPr>
      </w:pPr>
      <w:r w:rsidRPr="00BB0B59">
        <w:rPr>
          <w:rStyle w:val="A2"/>
        </w:rPr>
        <w:t xml:space="preserve">  </w:t>
      </w:r>
    </w:p>
    <w:p w14:paraId="741B8F8F" w14:textId="77777777" w:rsidR="00BB0B59" w:rsidRDefault="00BB0B59" w:rsidP="00BB0B59">
      <w:pPr>
        <w:pStyle w:val="Default"/>
        <w:ind w:left="720" w:hanging="720"/>
        <w:jc w:val="both"/>
        <w:rPr>
          <w:rStyle w:val="A2"/>
        </w:rPr>
      </w:pPr>
    </w:p>
    <w:sectPr w:rsidR="00BB0B59" w:rsidSect="005B4206">
      <w:headerReference w:type="first" r:id="rId16"/>
      <w:footerReference w:type="first" r:id="rId17"/>
      <w:type w:val="continuous"/>
      <w:pgSz w:w="11906" w:h="16838" w:code="9"/>
      <w:pgMar w:top="1418" w:right="1247" w:bottom="1418" w:left="1985" w:header="720" w:footer="720"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C76DC" w14:textId="77777777" w:rsidR="002F3417" w:rsidRDefault="002F3417" w:rsidP="00A97FC9">
      <w:pPr>
        <w:spacing w:before="0"/>
      </w:pPr>
      <w:r>
        <w:separator/>
      </w:r>
    </w:p>
  </w:endnote>
  <w:endnote w:type="continuationSeparator" w:id="0">
    <w:p w14:paraId="387ED467" w14:textId="77777777" w:rsidR="002F3417" w:rsidRDefault="002F3417" w:rsidP="00A97FC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9123A" w14:textId="77777777" w:rsidR="00257ECC" w:rsidRPr="00891C30" w:rsidRDefault="00316778" w:rsidP="00AE066D">
    <w:pPr>
      <w:pStyle w:val="Footer"/>
      <w:spacing w:before="0"/>
      <w:ind w:firstLine="0"/>
      <w:rPr>
        <w:rFonts w:ascii="Cambria" w:hAnsi="Cambria"/>
        <w:sz w:val="18"/>
        <w:szCs w:val="18"/>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31568" w14:textId="77777777" w:rsidR="00257ECC" w:rsidRPr="007E1D4F" w:rsidRDefault="00316778" w:rsidP="007E1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3B61E" w14:textId="77777777" w:rsidR="002F3417" w:rsidRDefault="002F3417" w:rsidP="00A97FC9">
      <w:pPr>
        <w:spacing w:before="0"/>
      </w:pPr>
      <w:r>
        <w:separator/>
      </w:r>
    </w:p>
  </w:footnote>
  <w:footnote w:type="continuationSeparator" w:id="0">
    <w:p w14:paraId="2EEBBFF3" w14:textId="77777777" w:rsidR="002F3417" w:rsidRDefault="002F3417" w:rsidP="00A97FC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211635"/>
      <w:docPartObj>
        <w:docPartGallery w:val="Page Numbers (Top of Page)"/>
        <w:docPartUnique/>
      </w:docPartObj>
    </w:sdtPr>
    <w:sdtEndPr>
      <w:rPr>
        <w:rFonts w:ascii="Times New Roman" w:hAnsi="Times New Roman"/>
        <w:noProof/>
      </w:rPr>
    </w:sdtEndPr>
    <w:sdtContent>
      <w:p w14:paraId="0A3BA5D5" w14:textId="77777777" w:rsidR="00B94DB0" w:rsidRPr="00B94DB0" w:rsidRDefault="00B94DB0" w:rsidP="00B94DB0">
        <w:pPr>
          <w:pStyle w:val="Header"/>
          <w:ind w:firstLine="0"/>
          <w:rPr>
            <w:rFonts w:ascii="Times New Roman" w:hAnsi="Times New Roman"/>
          </w:rPr>
        </w:pPr>
        <w:r w:rsidRPr="00B94DB0">
          <w:rPr>
            <w:rFonts w:ascii="Times New Roman" w:hAnsi="Times New Roman"/>
          </w:rPr>
          <w:fldChar w:fldCharType="begin"/>
        </w:r>
        <w:r w:rsidRPr="00B94DB0">
          <w:rPr>
            <w:rFonts w:ascii="Times New Roman" w:hAnsi="Times New Roman"/>
          </w:rPr>
          <w:instrText xml:space="preserve"> PAGE   \* MERGEFORMAT </w:instrText>
        </w:r>
        <w:r w:rsidRPr="00B94DB0">
          <w:rPr>
            <w:rFonts w:ascii="Times New Roman" w:hAnsi="Times New Roman"/>
          </w:rPr>
          <w:fldChar w:fldCharType="separate"/>
        </w:r>
        <w:r w:rsidR="005F0EF7">
          <w:rPr>
            <w:rFonts w:ascii="Times New Roman" w:hAnsi="Times New Roman"/>
            <w:noProof/>
          </w:rPr>
          <w:t>2</w:t>
        </w:r>
        <w:r w:rsidRPr="00B94DB0">
          <w:rPr>
            <w:rFonts w:ascii="Times New Roman" w:hAnsi="Times New Roman"/>
            <w:noProof/>
          </w:rPr>
          <w:fldChar w:fldCharType="end"/>
        </w:r>
        <w:r w:rsidRPr="00B94DB0">
          <w:rPr>
            <w:rFonts w:ascii="Times New Roman" w:hAnsi="Times New Roman"/>
            <w:noProof/>
          </w:rPr>
          <w:t xml:space="preserve">   </w:t>
        </w:r>
        <w:r w:rsidRPr="00B94DB0">
          <w:rPr>
            <w:rFonts w:ascii="Times New Roman" w:hAnsi="Times New Roman"/>
            <w:i/>
            <w:noProof/>
          </w:rPr>
          <w:t xml:space="preserve">Jurnal Ilmiah Sains Vol. </w:t>
        </w:r>
        <w:r w:rsidR="000616B2">
          <w:rPr>
            <w:rFonts w:ascii="Times New Roman" w:hAnsi="Times New Roman"/>
            <w:i/>
            <w:noProof/>
          </w:rPr>
          <w:t xml:space="preserve">… </w:t>
        </w:r>
        <w:r w:rsidRPr="00B94DB0">
          <w:rPr>
            <w:rFonts w:ascii="Times New Roman" w:hAnsi="Times New Roman"/>
            <w:i/>
            <w:noProof/>
          </w:rPr>
          <w:t xml:space="preserve"> No</w:t>
        </w:r>
        <w:r w:rsidR="000616B2">
          <w:rPr>
            <w:rFonts w:ascii="Times New Roman" w:hAnsi="Times New Roman"/>
            <w:i/>
            <w:noProof/>
          </w:rPr>
          <w:t>…..</w:t>
        </w:r>
        <w:r w:rsidRPr="00B94DB0">
          <w:rPr>
            <w:rFonts w:ascii="Times New Roman" w:hAnsi="Times New Roman"/>
            <w:i/>
            <w:noProof/>
          </w:rPr>
          <w:t xml:space="preserve">, </w:t>
        </w:r>
        <w:r w:rsidR="000616B2">
          <w:rPr>
            <w:rFonts w:ascii="Times New Roman" w:hAnsi="Times New Roman"/>
            <w:i/>
            <w:noProof/>
          </w:rPr>
          <w:t>Bulan  Tahun</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98ADA" w14:textId="77777777" w:rsidR="00B94DB0" w:rsidRPr="00B94DB0" w:rsidRDefault="00BD14CA">
    <w:pPr>
      <w:pStyle w:val="Header"/>
      <w:jc w:val="right"/>
      <w:rPr>
        <w:rFonts w:ascii="Times New Roman" w:hAnsi="Times New Roman"/>
      </w:rPr>
    </w:pPr>
    <w:proofErr w:type="spellStart"/>
    <w:r>
      <w:rPr>
        <w:rFonts w:ascii="Times New Roman" w:hAnsi="Times New Roman"/>
        <w:i/>
      </w:rPr>
      <w:t>Penulis</w:t>
    </w:r>
    <w:proofErr w:type="spellEnd"/>
    <w:r>
      <w:rPr>
        <w:rFonts w:ascii="Times New Roman" w:hAnsi="Times New Roman"/>
        <w:i/>
      </w:rPr>
      <w:t xml:space="preserve"> 1, </w:t>
    </w:r>
    <w:proofErr w:type="spellStart"/>
    <w:r>
      <w:rPr>
        <w:rFonts w:ascii="Times New Roman" w:hAnsi="Times New Roman"/>
        <w:i/>
      </w:rPr>
      <w:t>Penulis</w:t>
    </w:r>
    <w:proofErr w:type="spellEnd"/>
    <w:r>
      <w:rPr>
        <w:rFonts w:ascii="Times New Roman" w:hAnsi="Times New Roman"/>
        <w:i/>
      </w:rPr>
      <w:t xml:space="preserve"> 2</w:t>
    </w:r>
    <w:r w:rsidR="00B94DB0" w:rsidRPr="00B94DB0">
      <w:rPr>
        <w:rFonts w:ascii="Times New Roman" w:hAnsi="Times New Roman"/>
        <w:i/>
      </w:rPr>
      <w:t xml:space="preserve">:  </w:t>
    </w:r>
    <w:proofErr w:type="spellStart"/>
    <w:r>
      <w:rPr>
        <w:rFonts w:ascii="Times New Roman" w:hAnsi="Times New Roman"/>
        <w:i/>
      </w:rPr>
      <w:t>Judul</w:t>
    </w:r>
    <w:proofErr w:type="spellEnd"/>
    <w:r>
      <w:rPr>
        <w:rFonts w:ascii="Times New Roman" w:hAnsi="Times New Roman"/>
        <w:i/>
      </w:rPr>
      <w:t xml:space="preserve"> </w:t>
    </w:r>
    <w:proofErr w:type="spellStart"/>
    <w:r>
      <w:rPr>
        <w:rFonts w:ascii="Times New Roman" w:hAnsi="Times New Roman"/>
        <w:i/>
      </w:rPr>
      <w:t>makalah</w:t>
    </w:r>
    <w:proofErr w:type="spellEnd"/>
    <w:r w:rsidR="00B94DB0" w:rsidRPr="00B94DB0">
      <w:rPr>
        <w:rFonts w:ascii="Times New Roman" w:hAnsi="Times New Roman"/>
        <w:i/>
      </w:rPr>
      <w:t xml:space="preserve">   ……………        </w:t>
    </w:r>
    <w:sdt>
      <w:sdtPr>
        <w:rPr>
          <w:rFonts w:ascii="Times New Roman" w:hAnsi="Times New Roman"/>
        </w:rPr>
        <w:id w:val="-2122993331"/>
        <w:docPartObj>
          <w:docPartGallery w:val="Page Numbers (Top of Page)"/>
          <w:docPartUnique/>
        </w:docPartObj>
      </w:sdtPr>
      <w:sdtEndPr>
        <w:rPr>
          <w:noProof/>
        </w:rPr>
      </w:sdtEndPr>
      <w:sdtContent>
        <w:r w:rsidR="00B94DB0" w:rsidRPr="00B94DB0">
          <w:rPr>
            <w:rFonts w:ascii="Times New Roman" w:hAnsi="Times New Roman"/>
          </w:rPr>
          <w:fldChar w:fldCharType="begin"/>
        </w:r>
        <w:r w:rsidR="00B94DB0" w:rsidRPr="00B94DB0">
          <w:rPr>
            <w:rFonts w:ascii="Times New Roman" w:hAnsi="Times New Roman"/>
          </w:rPr>
          <w:instrText xml:space="preserve"> PAGE   \* MERGEFORMAT </w:instrText>
        </w:r>
        <w:r w:rsidR="00B94DB0" w:rsidRPr="00B94DB0">
          <w:rPr>
            <w:rFonts w:ascii="Times New Roman" w:hAnsi="Times New Roman"/>
          </w:rPr>
          <w:fldChar w:fldCharType="separate"/>
        </w:r>
        <w:r w:rsidR="005F0EF7">
          <w:rPr>
            <w:rFonts w:ascii="Times New Roman" w:hAnsi="Times New Roman"/>
            <w:noProof/>
          </w:rPr>
          <w:t>3</w:t>
        </w:r>
        <w:r w:rsidR="00B94DB0" w:rsidRPr="00B94DB0">
          <w:rPr>
            <w:rFonts w:ascii="Times New Roman" w:hAnsi="Times New Roman"/>
            <w:noProof/>
          </w:rPr>
          <w:fldChar w:fldCharType="end"/>
        </w:r>
      </w:sdtContent>
    </w:sdt>
  </w:p>
  <w:p w14:paraId="1CD09534" w14:textId="77777777" w:rsidR="00257ECC" w:rsidRPr="00140F40" w:rsidRDefault="00316778" w:rsidP="001937CC">
    <w:pPr>
      <w:pStyle w:val="Header"/>
      <w:tabs>
        <w:tab w:val="clear" w:pos="4513"/>
        <w:tab w:val="clear" w:pos="9026"/>
        <w:tab w:val="center" w:pos="4820"/>
        <w:tab w:val="right" w:pos="9356"/>
      </w:tabs>
      <w:spacing w:before="0" w:after="120"/>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9E5F6" w14:textId="77777777" w:rsidR="00257ECC" w:rsidRPr="00105345" w:rsidRDefault="00316778" w:rsidP="00105345">
    <w:pPr>
      <w:pStyle w:val="Header"/>
      <w:tabs>
        <w:tab w:val="clear" w:pos="4513"/>
        <w:tab w:val="clear" w:pos="9026"/>
        <w:tab w:val="center" w:pos="4820"/>
        <w:tab w:val="right" w:pos="9354"/>
      </w:tabs>
      <w:spacing w:before="0" w:after="120"/>
      <w:ind w:firstLine="0"/>
      <w:rPr>
        <w:szCs w:val="20"/>
        <w:lang w:val="id-I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FE33D" w14:textId="77777777" w:rsidR="00257ECC" w:rsidRPr="00140F40" w:rsidRDefault="006623F4" w:rsidP="00290A63">
    <w:pPr>
      <w:pStyle w:val="Header"/>
      <w:tabs>
        <w:tab w:val="clear" w:pos="4513"/>
        <w:tab w:val="clear" w:pos="9026"/>
        <w:tab w:val="center" w:pos="4820"/>
      </w:tabs>
      <w:spacing w:before="0" w:after="120"/>
      <w:ind w:firstLine="0"/>
      <w:rPr>
        <w:szCs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00FFF"/>
    <w:multiLevelType w:val="hybridMultilevel"/>
    <w:tmpl w:val="A3CE9CC4"/>
    <w:lvl w:ilvl="0" w:tplc="224AD990">
      <w:start w:val="2"/>
      <w:numFmt w:val="decimal"/>
      <w:lvlText w:val="%1.7"/>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84246F9"/>
    <w:multiLevelType w:val="multilevel"/>
    <w:tmpl w:val="4632551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1F27442B"/>
    <w:multiLevelType w:val="hybridMultilevel"/>
    <w:tmpl w:val="B5787030"/>
    <w:lvl w:ilvl="0" w:tplc="C72C60D8">
      <w:start w:val="2"/>
      <w:numFmt w:val="decimal"/>
      <w:lvlText w:val="%1.9"/>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218F2D2C"/>
    <w:multiLevelType w:val="hybridMultilevel"/>
    <w:tmpl w:val="3F7033F8"/>
    <w:lvl w:ilvl="0" w:tplc="04210001">
      <w:start w:val="1"/>
      <w:numFmt w:val="bullet"/>
      <w:lvlText w:val=""/>
      <w:lvlJc w:val="left"/>
      <w:pPr>
        <w:ind w:left="1620" w:hanging="360"/>
      </w:pPr>
      <w:rPr>
        <w:rFonts w:ascii="Symbol" w:hAnsi="Symbol" w:hint="default"/>
      </w:rPr>
    </w:lvl>
    <w:lvl w:ilvl="1" w:tplc="04210003" w:tentative="1">
      <w:start w:val="1"/>
      <w:numFmt w:val="bullet"/>
      <w:lvlText w:val="o"/>
      <w:lvlJc w:val="left"/>
      <w:pPr>
        <w:ind w:left="2340" w:hanging="360"/>
      </w:pPr>
      <w:rPr>
        <w:rFonts w:ascii="Courier New" w:hAnsi="Courier New" w:cs="Courier New" w:hint="default"/>
      </w:rPr>
    </w:lvl>
    <w:lvl w:ilvl="2" w:tplc="04210005" w:tentative="1">
      <w:start w:val="1"/>
      <w:numFmt w:val="bullet"/>
      <w:lvlText w:val=""/>
      <w:lvlJc w:val="left"/>
      <w:pPr>
        <w:ind w:left="3060" w:hanging="360"/>
      </w:pPr>
      <w:rPr>
        <w:rFonts w:ascii="Wingdings" w:hAnsi="Wingdings" w:hint="default"/>
      </w:rPr>
    </w:lvl>
    <w:lvl w:ilvl="3" w:tplc="04210001" w:tentative="1">
      <w:start w:val="1"/>
      <w:numFmt w:val="bullet"/>
      <w:lvlText w:val=""/>
      <w:lvlJc w:val="left"/>
      <w:pPr>
        <w:ind w:left="3780" w:hanging="360"/>
      </w:pPr>
      <w:rPr>
        <w:rFonts w:ascii="Symbol" w:hAnsi="Symbol" w:hint="default"/>
      </w:rPr>
    </w:lvl>
    <w:lvl w:ilvl="4" w:tplc="04210003" w:tentative="1">
      <w:start w:val="1"/>
      <w:numFmt w:val="bullet"/>
      <w:lvlText w:val="o"/>
      <w:lvlJc w:val="left"/>
      <w:pPr>
        <w:ind w:left="4500" w:hanging="360"/>
      </w:pPr>
      <w:rPr>
        <w:rFonts w:ascii="Courier New" w:hAnsi="Courier New" w:cs="Courier New" w:hint="default"/>
      </w:rPr>
    </w:lvl>
    <w:lvl w:ilvl="5" w:tplc="04210005" w:tentative="1">
      <w:start w:val="1"/>
      <w:numFmt w:val="bullet"/>
      <w:lvlText w:val=""/>
      <w:lvlJc w:val="left"/>
      <w:pPr>
        <w:ind w:left="5220" w:hanging="360"/>
      </w:pPr>
      <w:rPr>
        <w:rFonts w:ascii="Wingdings" w:hAnsi="Wingdings" w:hint="default"/>
      </w:rPr>
    </w:lvl>
    <w:lvl w:ilvl="6" w:tplc="04210001" w:tentative="1">
      <w:start w:val="1"/>
      <w:numFmt w:val="bullet"/>
      <w:lvlText w:val=""/>
      <w:lvlJc w:val="left"/>
      <w:pPr>
        <w:ind w:left="5940" w:hanging="360"/>
      </w:pPr>
      <w:rPr>
        <w:rFonts w:ascii="Symbol" w:hAnsi="Symbol" w:hint="default"/>
      </w:rPr>
    </w:lvl>
    <w:lvl w:ilvl="7" w:tplc="04210003" w:tentative="1">
      <w:start w:val="1"/>
      <w:numFmt w:val="bullet"/>
      <w:lvlText w:val="o"/>
      <w:lvlJc w:val="left"/>
      <w:pPr>
        <w:ind w:left="6660" w:hanging="360"/>
      </w:pPr>
      <w:rPr>
        <w:rFonts w:ascii="Courier New" w:hAnsi="Courier New" w:cs="Courier New" w:hint="default"/>
      </w:rPr>
    </w:lvl>
    <w:lvl w:ilvl="8" w:tplc="04210005" w:tentative="1">
      <w:start w:val="1"/>
      <w:numFmt w:val="bullet"/>
      <w:lvlText w:val=""/>
      <w:lvlJc w:val="left"/>
      <w:pPr>
        <w:ind w:left="7380" w:hanging="360"/>
      </w:pPr>
      <w:rPr>
        <w:rFonts w:ascii="Wingdings" w:hAnsi="Wingdings" w:hint="default"/>
      </w:rPr>
    </w:lvl>
  </w:abstractNum>
  <w:abstractNum w:abstractNumId="4" w15:restartNumberingAfterBreak="0">
    <w:nsid w:val="26A71D5A"/>
    <w:multiLevelType w:val="hybridMultilevel"/>
    <w:tmpl w:val="83BE7C5C"/>
    <w:lvl w:ilvl="0" w:tplc="38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05606E6"/>
    <w:multiLevelType w:val="hybridMultilevel"/>
    <w:tmpl w:val="8BCEFDA8"/>
    <w:lvl w:ilvl="0" w:tplc="54CA2674">
      <w:start w:val="1"/>
      <w:numFmt w:val="lowerLetter"/>
      <w:lvlText w:val="%1."/>
      <w:lvlJc w:val="left"/>
      <w:pPr>
        <w:ind w:left="757" w:hanging="360"/>
      </w:pPr>
      <w:rPr>
        <w:rFonts w:hint="default"/>
      </w:rPr>
    </w:lvl>
    <w:lvl w:ilvl="1" w:tplc="38090019" w:tentative="1">
      <w:start w:val="1"/>
      <w:numFmt w:val="lowerLetter"/>
      <w:lvlText w:val="%2."/>
      <w:lvlJc w:val="left"/>
      <w:pPr>
        <w:ind w:left="1477" w:hanging="360"/>
      </w:pPr>
    </w:lvl>
    <w:lvl w:ilvl="2" w:tplc="3809001B" w:tentative="1">
      <w:start w:val="1"/>
      <w:numFmt w:val="lowerRoman"/>
      <w:lvlText w:val="%3."/>
      <w:lvlJc w:val="right"/>
      <w:pPr>
        <w:ind w:left="2197" w:hanging="180"/>
      </w:pPr>
    </w:lvl>
    <w:lvl w:ilvl="3" w:tplc="3809000F" w:tentative="1">
      <w:start w:val="1"/>
      <w:numFmt w:val="decimal"/>
      <w:lvlText w:val="%4."/>
      <w:lvlJc w:val="left"/>
      <w:pPr>
        <w:ind w:left="2917" w:hanging="360"/>
      </w:pPr>
    </w:lvl>
    <w:lvl w:ilvl="4" w:tplc="38090019" w:tentative="1">
      <w:start w:val="1"/>
      <w:numFmt w:val="lowerLetter"/>
      <w:lvlText w:val="%5."/>
      <w:lvlJc w:val="left"/>
      <w:pPr>
        <w:ind w:left="3637" w:hanging="360"/>
      </w:pPr>
    </w:lvl>
    <w:lvl w:ilvl="5" w:tplc="3809001B" w:tentative="1">
      <w:start w:val="1"/>
      <w:numFmt w:val="lowerRoman"/>
      <w:lvlText w:val="%6."/>
      <w:lvlJc w:val="right"/>
      <w:pPr>
        <w:ind w:left="4357" w:hanging="180"/>
      </w:pPr>
    </w:lvl>
    <w:lvl w:ilvl="6" w:tplc="3809000F" w:tentative="1">
      <w:start w:val="1"/>
      <w:numFmt w:val="decimal"/>
      <w:lvlText w:val="%7."/>
      <w:lvlJc w:val="left"/>
      <w:pPr>
        <w:ind w:left="5077" w:hanging="360"/>
      </w:pPr>
    </w:lvl>
    <w:lvl w:ilvl="7" w:tplc="38090019" w:tentative="1">
      <w:start w:val="1"/>
      <w:numFmt w:val="lowerLetter"/>
      <w:lvlText w:val="%8."/>
      <w:lvlJc w:val="left"/>
      <w:pPr>
        <w:ind w:left="5797" w:hanging="360"/>
      </w:pPr>
    </w:lvl>
    <w:lvl w:ilvl="8" w:tplc="3809001B" w:tentative="1">
      <w:start w:val="1"/>
      <w:numFmt w:val="lowerRoman"/>
      <w:lvlText w:val="%9."/>
      <w:lvlJc w:val="right"/>
      <w:pPr>
        <w:ind w:left="6517" w:hanging="180"/>
      </w:pPr>
    </w:lvl>
  </w:abstractNum>
  <w:abstractNum w:abstractNumId="6" w15:restartNumberingAfterBreak="0">
    <w:nsid w:val="37504783"/>
    <w:multiLevelType w:val="hybridMultilevel"/>
    <w:tmpl w:val="0FE65494"/>
    <w:lvl w:ilvl="0" w:tplc="D760FFA6">
      <w:start w:val="3"/>
      <w:numFmt w:val="decimal"/>
      <w:lvlText w:val="%1.4"/>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76307E8"/>
    <w:multiLevelType w:val="hybridMultilevel"/>
    <w:tmpl w:val="56DCC19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ACC57BF"/>
    <w:multiLevelType w:val="hybridMultilevel"/>
    <w:tmpl w:val="F45E5D30"/>
    <w:lvl w:ilvl="0" w:tplc="29981094">
      <w:start w:val="3"/>
      <w:numFmt w:val="decimal"/>
      <w:lvlText w:val="%1.5"/>
      <w:lvlJc w:val="left"/>
      <w:pPr>
        <w:ind w:left="3337" w:hanging="360"/>
      </w:pPr>
      <w:rPr>
        <w:rFonts w:hint="default"/>
      </w:rPr>
    </w:lvl>
    <w:lvl w:ilvl="1" w:tplc="04210019" w:tentative="1">
      <w:start w:val="1"/>
      <w:numFmt w:val="lowerLetter"/>
      <w:lvlText w:val="%2."/>
      <w:lvlJc w:val="left"/>
      <w:pPr>
        <w:ind w:left="4057" w:hanging="360"/>
      </w:pPr>
    </w:lvl>
    <w:lvl w:ilvl="2" w:tplc="0421001B" w:tentative="1">
      <w:start w:val="1"/>
      <w:numFmt w:val="lowerRoman"/>
      <w:lvlText w:val="%3."/>
      <w:lvlJc w:val="right"/>
      <w:pPr>
        <w:ind w:left="4777" w:hanging="180"/>
      </w:pPr>
    </w:lvl>
    <w:lvl w:ilvl="3" w:tplc="0421000F" w:tentative="1">
      <w:start w:val="1"/>
      <w:numFmt w:val="decimal"/>
      <w:lvlText w:val="%4."/>
      <w:lvlJc w:val="left"/>
      <w:pPr>
        <w:ind w:left="5497" w:hanging="360"/>
      </w:pPr>
    </w:lvl>
    <w:lvl w:ilvl="4" w:tplc="04210019" w:tentative="1">
      <w:start w:val="1"/>
      <w:numFmt w:val="lowerLetter"/>
      <w:lvlText w:val="%5."/>
      <w:lvlJc w:val="left"/>
      <w:pPr>
        <w:ind w:left="6217" w:hanging="360"/>
      </w:pPr>
    </w:lvl>
    <w:lvl w:ilvl="5" w:tplc="0421001B" w:tentative="1">
      <w:start w:val="1"/>
      <w:numFmt w:val="lowerRoman"/>
      <w:lvlText w:val="%6."/>
      <w:lvlJc w:val="right"/>
      <w:pPr>
        <w:ind w:left="6937" w:hanging="180"/>
      </w:pPr>
    </w:lvl>
    <w:lvl w:ilvl="6" w:tplc="0421000F" w:tentative="1">
      <w:start w:val="1"/>
      <w:numFmt w:val="decimal"/>
      <w:lvlText w:val="%7."/>
      <w:lvlJc w:val="left"/>
      <w:pPr>
        <w:ind w:left="7657" w:hanging="360"/>
      </w:pPr>
    </w:lvl>
    <w:lvl w:ilvl="7" w:tplc="04210019" w:tentative="1">
      <w:start w:val="1"/>
      <w:numFmt w:val="lowerLetter"/>
      <w:lvlText w:val="%8."/>
      <w:lvlJc w:val="left"/>
      <w:pPr>
        <w:ind w:left="8377" w:hanging="360"/>
      </w:pPr>
    </w:lvl>
    <w:lvl w:ilvl="8" w:tplc="0421001B" w:tentative="1">
      <w:start w:val="1"/>
      <w:numFmt w:val="lowerRoman"/>
      <w:lvlText w:val="%9."/>
      <w:lvlJc w:val="right"/>
      <w:pPr>
        <w:ind w:left="9097" w:hanging="180"/>
      </w:pPr>
    </w:lvl>
  </w:abstractNum>
  <w:abstractNum w:abstractNumId="9" w15:restartNumberingAfterBreak="0">
    <w:nsid w:val="3B777CE4"/>
    <w:multiLevelType w:val="hybridMultilevel"/>
    <w:tmpl w:val="4306A1C4"/>
    <w:lvl w:ilvl="0" w:tplc="A5EAA71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3E354221"/>
    <w:multiLevelType w:val="hybridMultilevel"/>
    <w:tmpl w:val="0FA2FAA4"/>
    <w:lvl w:ilvl="0" w:tplc="ABF4474E">
      <w:start w:val="1"/>
      <w:numFmt w:val="decimal"/>
      <w:lvlText w:val="%1.5"/>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0F95965"/>
    <w:multiLevelType w:val="hybridMultilevel"/>
    <w:tmpl w:val="7F846996"/>
    <w:lvl w:ilvl="0" w:tplc="0409000F">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BC163D9"/>
    <w:multiLevelType w:val="hybridMultilevel"/>
    <w:tmpl w:val="B55C0DB8"/>
    <w:lvl w:ilvl="0" w:tplc="0E1CB5B0">
      <w:start w:val="2"/>
      <w:numFmt w:val="decimal"/>
      <w:lvlText w:val="%1.7"/>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15:restartNumberingAfterBreak="0">
    <w:nsid w:val="542C727A"/>
    <w:multiLevelType w:val="hybridMultilevel"/>
    <w:tmpl w:val="E966B3D0"/>
    <w:lvl w:ilvl="0" w:tplc="5DF0525A">
      <w:start w:val="2"/>
      <w:numFmt w:val="decimal"/>
      <w:lvlText w:val="%1.8"/>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2E12251"/>
    <w:multiLevelType w:val="hybridMultilevel"/>
    <w:tmpl w:val="40C4ECFA"/>
    <w:lvl w:ilvl="0" w:tplc="D4EAC9B2">
      <w:start w:val="1"/>
      <w:numFmt w:val="lowerLetter"/>
      <w:lvlText w:val="%1."/>
      <w:lvlJc w:val="left"/>
      <w:pPr>
        <w:ind w:left="757" w:hanging="360"/>
      </w:pPr>
      <w:rPr>
        <w:rFonts w:hint="default"/>
      </w:rPr>
    </w:lvl>
    <w:lvl w:ilvl="1" w:tplc="38090019" w:tentative="1">
      <w:start w:val="1"/>
      <w:numFmt w:val="lowerLetter"/>
      <w:lvlText w:val="%2."/>
      <w:lvlJc w:val="left"/>
      <w:pPr>
        <w:ind w:left="1477" w:hanging="360"/>
      </w:pPr>
    </w:lvl>
    <w:lvl w:ilvl="2" w:tplc="3809001B" w:tentative="1">
      <w:start w:val="1"/>
      <w:numFmt w:val="lowerRoman"/>
      <w:lvlText w:val="%3."/>
      <w:lvlJc w:val="right"/>
      <w:pPr>
        <w:ind w:left="2197" w:hanging="180"/>
      </w:pPr>
    </w:lvl>
    <w:lvl w:ilvl="3" w:tplc="3809000F" w:tentative="1">
      <w:start w:val="1"/>
      <w:numFmt w:val="decimal"/>
      <w:lvlText w:val="%4."/>
      <w:lvlJc w:val="left"/>
      <w:pPr>
        <w:ind w:left="2917" w:hanging="360"/>
      </w:pPr>
    </w:lvl>
    <w:lvl w:ilvl="4" w:tplc="38090019" w:tentative="1">
      <w:start w:val="1"/>
      <w:numFmt w:val="lowerLetter"/>
      <w:lvlText w:val="%5."/>
      <w:lvlJc w:val="left"/>
      <w:pPr>
        <w:ind w:left="3637" w:hanging="360"/>
      </w:pPr>
    </w:lvl>
    <w:lvl w:ilvl="5" w:tplc="3809001B" w:tentative="1">
      <w:start w:val="1"/>
      <w:numFmt w:val="lowerRoman"/>
      <w:lvlText w:val="%6."/>
      <w:lvlJc w:val="right"/>
      <w:pPr>
        <w:ind w:left="4357" w:hanging="180"/>
      </w:pPr>
    </w:lvl>
    <w:lvl w:ilvl="6" w:tplc="3809000F" w:tentative="1">
      <w:start w:val="1"/>
      <w:numFmt w:val="decimal"/>
      <w:lvlText w:val="%7."/>
      <w:lvlJc w:val="left"/>
      <w:pPr>
        <w:ind w:left="5077" w:hanging="360"/>
      </w:pPr>
    </w:lvl>
    <w:lvl w:ilvl="7" w:tplc="38090019" w:tentative="1">
      <w:start w:val="1"/>
      <w:numFmt w:val="lowerLetter"/>
      <w:lvlText w:val="%8."/>
      <w:lvlJc w:val="left"/>
      <w:pPr>
        <w:ind w:left="5797" w:hanging="360"/>
      </w:pPr>
    </w:lvl>
    <w:lvl w:ilvl="8" w:tplc="3809001B" w:tentative="1">
      <w:start w:val="1"/>
      <w:numFmt w:val="lowerRoman"/>
      <w:lvlText w:val="%9."/>
      <w:lvlJc w:val="right"/>
      <w:pPr>
        <w:ind w:left="6517" w:hanging="180"/>
      </w:pPr>
    </w:lvl>
  </w:abstractNum>
  <w:abstractNum w:abstractNumId="15" w15:restartNumberingAfterBreak="0">
    <w:nsid w:val="6D937954"/>
    <w:multiLevelType w:val="multilevel"/>
    <w:tmpl w:val="6D9A191C"/>
    <w:lvl w:ilvl="0">
      <w:start w:val="1"/>
      <w:numFmt w:val="decimal"/>
      <w:pStyle w:val="Heading1"/>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6" w15:restartNumberingAfterBreak="0">
    <w:nsid w:val="73555408"/>
    <w:multiLevelType w:val="hybridMultilevel"/>
    <w:tmpl w:val="485A0F0E"/>
    <w:lvl w:ilvl="0" w:tplc="C318F94A">
      <w:start w:val="1"/>
      <w:numFmt w:val="decimal"/>
      <w:lvlText w:val="%1."/>
      <w:lvlJc w:val="left"/>
      <w:pPr>
        <w:ind w:left="1069" w:hanging="360"/>
      </w:pPr>
      <w:rPr>
        <w:rFonts w:hint="default"/>
        <w:b w:val="0"/>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7" w15:restartNumberingAfterBreak="0">
    <w:nsid w:val="74E711FC"/>
    <w:multiLevelType w:val="hybridMultilevel"/>
    <w:tmpl w:val="38C40FFC"/>
    <w:lvl w:ilvl="0" w:tplc="224AD990">
      <w:start w:val="2"/>
      <w:numFmt w:val="decimal"/>
      <w:lvlText w:val="%1.7"/>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15"/>
  </w:num>
  <w:num w:numId="2">
    <w:abstractNumId w:val="0"/>
  </w:num>
  <w:num w:numId="3">
    <w:abstractNumId w:val="17"/>
  </w:num>
  <w:num w:numId="4">
    <w:abstractNumId w:val="12"/>
  </w:num>
  <w:num w:numId="5">
    <w:abstractNumId w:val="2"/>
  </w:num>
  <w:num w:numId="6">
    <w:abstractNumId w:val="13"/>
  </w:num>
  <w:num w:numId="7">
    <w:abstractNumId w:val="6"/>
  </w:num>
  <w:num w:numId="8">
    <w:abstractNumId w:val="10"/>
  </w:num>
  <w:num w:numId="9">
    <w:abstractNumId w:val="8"/>
  </w:num>
  <w:num w:numId="10">
    <w:abstractNumId w:val="3"/>
  </w:num>
  <w:num w:numId="11">
    <w:abstractNumId w:val="14"/>
  </w:num>
  <w:num w:numId="12">
    <w:abstractNumId w:val="5"/>
  </w:num>
  <w:num w:numId="13">
    <w:abstractNumId w:val="7"/>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6"/>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829"/>
    <w:rsid w:val="00002059"/>
    <w:rsid w:val="00004497"/>
    <w:rsid w:val="00016FCB"/>
    <w:rsid w:val="00025BA5"/>
    <w:rsid w:val="00026C5F"/>
    <w:rsid w:val="000308FE"/>
    <w:rsid w:val="00043A77"/>
    <w:rsid w:val="00046685"/>
    <w:rsid w:val="0006079B"/>
    <w:rsid w:val="000616B2"/>
    <w:rsid w:val="00064E7D"/>
    <w:rsid w:val="000667DD"/>
    <w:rsid w:val="00074148"/>
    <w:rsid w:val="00074833"/>
    <w:rsid w:val="00075207"/>
    <w:rsid w:val="0007544A"/>
    <w:rsid w:val="000851E8"/>
    <w:rsid w:val="000904D6"/>
    <w:rsid w:val="00092D31"/>
    <w:rsid w:val="000B27F5"/>
    <w:rsid w:val="000E1CB7"/>
    <w:rsid w:val="000E6BCC"/>
    <w:rsid w:val="000F155A"/>
    <w:rsid w:val="001012F9"/>
    <w:rsid w:val="00105345"/>
    <w:rsid w:val="00123BE9"/>
    <w:rsid w:val="00125108"/>
    <w:rsid w:val="00135374"/>
    <w:rsid w:val="0014658D"/>
    <w:rsid w:val="001508CA"/>
    <w:rsid w:val="0015200F"/>
    <w:rsid w:val="00170040"/>
    <w:rsid w:val="00170127"/>
    <w:rsid w:val="00175BD7"/>
    <w:rsid w:val="0017797C"/>
    <w:rsid w:val="00182E99"/>
    <w:rsid w:val="00183FFF"/>
    <w:rsid w:val="001B1534"/>
    <w:rsid w:val="001B7842"/>
    <w:rsid w:val="001C2992"/>
    <w:rsid w:val="001D56A5"/>
    <w:rsid w:val="001D6A09"/>
    <w:rsid w:val="001D78FC"/>
    <w:rsid w:val="001E3BCA"/>
    <w:rsid w:val="001F088A"/>
    <w:rsid w:val="001F16E5"/>
    <w:rsid w:val="0020225B"/>
    <w:rsid w:val="0020607F"/>
    <w:rsid w:val="0021404D"/>
    <w:rsid w:val="0023017E"/>
    <w:rsid w:val="00232277"/>
    <w:rsid w:val="00241FF5"/>
    <w:rsid w:val="0024671F"/>
    <w:rsid w:val="002628EC"/>
    <w:rsid w:val="00266E1B"/>
    <w:rsid w:val="0026794E"/>
    <w:rsid w:val="00274C6A"/>
    <w:rsid w:val="00275EE1"/>
    <w:rsid w:val="0028078B"/>
    <w:rsid w:val="00284D1E"/>
    <w:rsid w:val="0029049C"/>
    <w:rsid w:val="00295952"/>
    <w:rsid w:val="002B0B08"/>
    <w:rsid w:val="002B6829"/>
    <w:rsid w:val="002B6F4F"/>
    <w:rsid w:val="002B7839"/>
    <w:rsid w:val="002D3A3B"/>
    <w:rsid w:val="002E09D5"/>
    <w:rsid w:val="002F3417"/>
    <w:rsid w:val="002F4BE9"/>
    <w:rsid w:val="00302AFF"/>
    <w:rsid w:val="00307E40"/>
    <w:rsid w:val="003114BD"/>
    <w:rsid w:val="00316778"/>
    <w:rsid w:val="003218E9"/>
    <w:rsid w:val="00324C34"/>
    <w:rsid w:val="00325945"/>
    <w:rsid w:val="00335C18"/>
    <w:rsid w:val="00345613"/>
    <w:rsid w:val="003468C2"/>
    <w:rsid w:val="00353829"/>
    <w:rsid w:val="0036074D"/>
    <w:rsid w:val="003609EB"/>
    <w:rsid w:val="003637F1"/>
    <w:rsid w:val="0036663E"/>
    <w:rsid w:val="003742E2"/>
    <w:rsid w:val="00380A6F"/>
    <w:rsid w:val="00381E9E"/>
    <w:rsid w:val="00390FC7"/>
    <w:rsid w:val="003A0EFC"/>
    <w:rsid w:val="003B0C9D"/>
    <w:rsid w:val="003B406A"/>
    <w:rsid w:val="003D1B66"/>
    <w:rsid w:val="003E1C8B"/>
    <w:rsid w:val="003F5843"/>
    <w:rsid w:val="0041134C"/>
    <w:rsid w:val="00413AD6"/>
    <w:rsid w:val="004217E9"/>
    <w:rsid w:val="004247D6"/>
    <w:rsid w:val="004255F5"/>
    <w:rsid w:val="00447110"/>
    <w:rsid w:val="00456998"/>
    <w:rsid w:val="00456F94"/>
    <w:rsid w:val="004601B1"/>
    <w:rsid w:val="00460216"/>
    <w:rsid w:val="00460349"/>
    <w:rsid w:val="00463898"/>
    <w:rsid w:val="00483A94"/>
    <w:rsid w:val="00484264"/>
    <w:rsid w:val="004905B5"/>
    <w:rsid w:val="004A4327"/>
    <w:rsid w:val="004A77B5"/>
    <w:rsid w:val="004B4A2E"/>
    <w:rsid w:val="004B5D93"/>
    <w:rsid w:val="004C0305"/>
    <w:rsid w:val="004C1B72"/>
    <w:rsid w:val="004D3099"/>
    <w:rsid w:val="004E26D1"/>
    <w:rsid w:val="004E325B"/>
    <w:rsid w:val="00502A4D"/>
    <w:rsid w:val="00503E2B"/>
    <w:rsid w:val="00505139"/>
    <w:rsid w:val="005068F2"/>
    <w:rsid w:val="005261DB"/>
    <w:rsid w:val="0055394A"/>
    <w:rsid w:val="00565AB3"/>
    <w:rsid w:val="0057318A"/>
    <w:rsid w:val="00595DC5"/>
    <w:rsid w:val="005A4BE2"/>
    <w:rsid w:val="005B4206"/>
    <w:rsid w:val="005C01E8"/>
    <w:rsid w:val="005C3BB6"/>
    <w:rsid w:val="005E0023"/>
    <w:rsid w:val="005F0EF7"/>
    <w:rsid w:val="005F33F9"/>
    <w:rsid w:val="00600F1B"/>
    <w:rsid w:val="00605F43"/>
    <w:rsid w:val="006236A1"/>
    <w:rsid w:val="006238BA"/>
    <w:rsid w:val="0063002F"/>
    <w:rsid w:val="00634CE4"/>
    <w:rsid w:val="00643545"/>
    <w:rsid w:val="006451B3"/>
    <w:rsid w:val="006623F4"/>
    <w:rsid w:val="00664A31"/>
    <w:rsid w:val="006661DF"/>
    <w:rsid w:val="00690530"/>
    <w:rsid w:val="006922A3"/>
    <w:rsid w:val="00693341"/>
    <w:rsid w:val="00696FD3"/>
    <w:rsid w:val="006B1082"/>
    <w:rsid w:val="006B11A9"/>
    <w:rsid w:val="006D0100"/>
    <w:rsid w:val="006E0D1B"/>
    <w:rsid w:val="006E5520"/>
    <w:rsid w:val="006F4924"/>
    <w:rsid w:val="006F4E98"/>
    <w:rsid w:val="0070359B"/>
    <w:rsid w:val="00715012"/>
    <w:rsid w:val="00721C03"/>
    <w:rsid w:val="00724D2C"/>
    <w:rsid w:val="00730F71"/>
    <w:rsid w:val="00732EC5"/>
    <w:rsid w:val="007608E6"/>
    <w:rsid w:val="00762138"/>
    <w:rsid w:val="0076767C"/>
    <w:rsid w:val="007714DB"/>
    <w:rsid w:val="00771E0D"/>
    <w:rsid w:val="00773F6B"/>
    <w:rsid w:val="00780B65"/>
    <w:rsid w:val="00784BE0"/>
    <w:rsid w:val="00797DC9"/>
    <w:rsid w:val="007A6F80"/>
    <w:rsid w:val="007B2A2B"/>
    <w:rsid w:val="007C7FE6"/>
    <w:rsid w:val="007D6446"/>
    <w:rsid w:val="007D7F1C"/>
    <w:rsid w:val="007E100C"/>
    <w:rsid w:val="007E1D4F"/>
    <w:rsid w:val="007E5AB1"/>
    <w:rsid w:val="007F4F48"/>
    <w:rsid w:val="007F7EBA"/>
    <w:rsid w:val="00801A35"/>
    <w:rsid w:val="00806FE0"/>
    <w:rsid w:val="00807D8E"/>
    <w:rsid w:val="00813A22"/>
    <w:rsid w:val="008240E8"/>
    <w:rsid w:val="008254F0"/>
    <w:rsid w:val="00825FFB"/>
    <w:rsid w:val="00827553"/>
    <w:rsid w:val="00827D29"/>
    <w:rsid w:val="008331BC"/>
    <w:rsid w:val="00836969"/>
    <w:rsid w:val="00843CB6"/>
    <w:rsid w:val="00871A58"/>
    <w:rsid w:val="00884F13"/>
    <w:rsid w:val="0089026F"/>
    <w:rsid w:val="008905C8"/>
    <w:rsid w:val="0089078C"/>
    <w:rsid w:val="00891C30"/>
    <w:rsid w:val="00892D2C"/>
    <w:rsid w:val="008A29E8"/>
    <w:rsid w:val="008A38DA"/>
    <w:rsid w:val="008B2AB3"/>
    <w:rsid w:val="008D4C3B"/>
    <w:rsid w:val="008D7083"/>
    <w:rsid w:val="008D77B9"/>
    <w:rsid w:val="008E428F"/>
    <w:rsid w:val="008E4B6C"/>
    <w:rsid w:val="008F5E31"/>
    <w:rsid w:val="00904035"/>
    <w:rsid w:val="009050BD"/>
    <w:rsid w:val="0091308D"/>
    <w:rsid w:val="00914646"/>
    <w:rsid w:val="00923FD2"/>
    <w:rsid w:val="00932E29"/>
    <w:rsid w:val="00933437"/>
    <w:rsid w:val="00945C04"/>
    <w:rsid w:val="0094607E"/>
    <w:rsid w:val="00954D92"/>
    <w:rsid w:val="00965080"/>
    <w:rsid w:val="00972D67"/>
    <w:rsid w:val="0097479E"/>
    <w:rsid w:val="00974F8E"/>
    <w:rsid w:val="00975907"/>
    <w:rsid w:val="00980755"/>
    <w:rsid w:val="00990BCC"/>
    <w:rsid w:val="009A6C9C"/>
    <w:rsid w:val="009B4A87"/>
    <w:rsid w:val="009C2C90"/>
    <w:rsid w:val="009D0A82"/>
    <w:rsid w:val="009D0AC5"/>
    <w:rsid w:val="009D725F"/>
    <w:rsid w:val="009E637F"/>
    <w:rsid w:val="009F41EF"/>
    <w:rsid w:val="009F4524"/>
    <w:rsid w:val="00A025B1"/>
    <w:rsid w:val="00A0763B"/>
    <w:rsid w:val="00A13183"/>
    <w:rsid w:val="00A1449E"/>
    <w:rsid w:val="00A2269D"/>
    <w:rsid w:val="00A2293B"/>
    <w:rsid w:val="00A23AD7"/>
    <w:rsid w:val="00A32B59"/>
    <w:rsid w:val="00A3610A"/>
    <w:rsid w:val="00A42744"/>
    <w:rsid w:val="00A46F60"/>
    <w:rsid w:val="00A51E7B"/>
    <w:rsid w:val="00A72F40"/>
    <w:rsid w:val="00A803D4"/>
    <w:rsid w:val="00A83F3D"/>
    <w:rsid w:val="00A86958"/>
    <w:rsid w:val="00A92051"/>
    <w:rsid w:val="00A92B15"/>
    <w:rsid w:val="00A97FC9"/>
    <w:rsid w:val="00AB2856"/>
    <w:rsid w:val="00AD57CB"/>
    <w:rsid w:val="00B02CA6"/>
    <w:rsid w:val="00B05823"/>
    <w:rsid w:val="00B17596"/>
    <w:rsid w:val="00B224A8"/>
    <w:rsid w:val="00B27A5B"/>
    <w:rsid w:val="00B46A87"/>
    <w:rsid w:val="00B553EF"/>
    <w:rsid w:val="00B746BC"/>
    <w:rsid w:val="00B819FB"/>
    <w:rsid w:val="00B91B43"/>
    <w:rsid w:val="00B94DB0"/>
    <w:rsid w:val="00BA4977"/>
    <w:rsid w:val="00BA4F53"/>
    <w:rsid w:val="00BA72CC"/>
    <w:rsid w:val="00BB0B59"/>
    <w:rsid w:val="00BC08CF"/>
    <w:rsid w:val="00BC27D3"/>
    <w:rsid w:val="00BD14CA"/>
    <w:rsid w:val="00BF248B"/>
    <w:rsid w:val="00BF488C"/>
    <w:rsid w:val="00BF5773"/>
    <w:rsid w:val="00C00735"/>
    <w:rsid w:val="00C03475"/>
    <w:rsid w:val="00C11C2E"/>
    <w:rsid w:val="00C15FB7"/>
    <w:rsid w:val="00C25553"/>
    <w:rsid w:val="00C40705"/>
    <w:rsid w:val="00C47C57"/>
    <w:rsid w:val="00C51377"/>
    <w:rsid w:val="00C6499F"/>
    <w:rsid w:val="00C72FA0"/>
    <w:rsid w:val="00C738B6"/>
    <w:rsid w:val="00C75117"/>
    <w:rsid w:val="00C77A25"/>
    <w:rsid w:val="00C833F7"/>
    <w:rsid w:val="00C87E86"/>
    <w:rsid w:val="00CA0543"/>
    <w:rsid w:val="00CA43DB"/>
    <w:rsid w:val="00CB130B"/>
    <w:rsid w:val="00CB3C34"/>
    <w:rsid w:val="00CB4333"/>
    <w:rsid w:val="00CE45C9"/>
    <w:rsid w:val="00D0184C"/>
    <w:rsid w:val="00D21906"/>
    <w:rsid w:val="00D40E1F"/>
    <w:rsid w:val="00D45429"/>
    <w:rsid w:val="00D461F6"/>
    <w:rsid w:val="00D469EB"/>
    <w:rsid w:val="00D520F9"/>
    <w:rsid w:val="00D60769"/>
    <w:rsid w:val="00D676D4"/>
    <w:rsid w:val="00D73082"/>
    <w:rsid w:val="00D75576"/>
    <w:rsid w:val="00D75F45"/>
    <w:rsid w:val="00DA572B"/>
    <w:rsid w:val="00DC04C9"/>
    <w:rsid w:val="00DD5A95"/>
    <w:rsid w:val="00DD7B25"/>
    <w:rsid w:val="00DE4FEE"/>
    <w:rsid w:val="00DE7854"/>
    <w:rsid w:val="00DF2713"/>
    <w:rsid w:val="00E00E31"/>
    <w:rsid w:val="00E03B69"/>
    <w:rsid w:val="00E11B95"/>
    <w:rsid w:val="00E16CDD"/>
    <w:rsid w:val="00E17517"/>
    <w:rsid w:val="00E2735F"/>
    <w:rsid w:val="00E3033C"/>
    <w:rsid w:val="00E30C48"/>
    <w:rsid w:val="00E3262C"/>
    <w:rsid w:val="00E474F1"/>
    <w:rsid w:val="00E579F3"/>
    <w:rsid w:val="00E6182B"/>
    <w:rsid w:val="00E62A8B"/>
    <w:rsid w:val="00E62C34"/>
    <w:rsid w:val="00E62E2F"/>
    <w:rsid w:val="00E74134"/>
    <w:rsid w:val="00E75494"/>
    <w:rsid w:val="00EC1920"/>
    <w:rsid w:val="00EC3F2B"/>
    <w:rsid w:val="00EC5911"/>
    <w:rsid w:val="00ED03F3"/>
    <w:rsid w:val="00ED0EDD"/>
    <w:rsid w:val="00ED12F3"/>
    <w:rsid w:val="00ED3333"/>
    <w:rsid w:val="00EE0410"/>
    <w:rsid w:val="00EE1C7F"/>
    <w:rsid w:val="00EE4703"/>
    <w:rsid w:val="00EF603F"/>
    <w:rsid w:val="00F03FA2"/>
    <w:rsid w:val="00F22DBB"/>
    <w:rsid w:val="00F30726"/>
    <w:rsid w:val="00F307F8"/>
    <w:rsid w:val="00F325F3"/>
    <w:rsid w:val="00F71CF9"/>
    <w:rsid w:val="00F74DBD"/>
    <w:rsid w:val="00F75F61"/>
    <w:rsid w:val="00F834CE"/>
    <w:rsid w:val="00F86249"/>
    <w:rsid w:val="00F9340E"/>
    <w:rsid w:val="00F953CE"/>
    <w:rsid w:val="00FA37EB"/>
    <w:rsid w:val="00FA4894"/>
    <w:rsid w:val="00FB06AD"/>
    <w:rsid w:val="00FB1CFF"/>
    <w:rsid w:val="00FB36B0"/>
    <w:rsid w:val="00FC3786"/>
    <w:rsid w:val="00FC4C77"/>
    <w:rsid w:val="00FD6D31"/>
    <w:rsid w:val="00FE0217"/>
    <w:rsid w:val="00FE1CC6"/>
    <w:rsid w:val="00FE41BC"/>
    <w:rsid w:val="00FE65C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133FDC"/>
  <w15:docId w15:val="{D91B8354-EB19-4483-B14D-ECE652E1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829"/>
    <w:pPr>
      <w:spacing w:before="60" w:after="0" w:line="240" w:lineRule="auto"/>
      <w:ind w:firstLine="397"/>
      <w:jc w:val="both"/>
    </w:pPr>
    <w:rPr>
      <w:rFonts w:ascii="Franklin Gothic Book" w:eastAsia="Calibri" w:hAnsi="Franklin Gothic Book" w:cs="Times New Roman"/>
      <w:sz w:val="20"/>
      <w:lang w:val="en-GB"/>
    </w:rPr>
  </w:style>
  <w:style w:type="paragraph" w:styleId="Heading1">
    <w:name w:val="heading 1"/>
    <w:basedOn w:val="Normal"/>
    <w:next w:val="Normal"/>
    <w:link w:val="Heading1Char"/>
    <w:uiPriority w:val="9"/>
    <w:qFormat/>
    <w:rsid w:val="002B6829"/>
    <w:pPr>
      <w:keepNext/>
      <w:keepLines/>
      <w:numPr>
        <w:numId w:val="1"/>
      </w:numPr>
      <w:pBdr>
        <w:top w:val="single" w:sz="18" w:space="1" w:color="auto"/>
      </w:pBdr>
      <w:spacing w:before="240" w:after="60"/>
      <w:outlineLvl w:val="0"/>
    </w:pPr>
    <w:rPr>
      <w:rFonts w:eastAsia="Times New Roman"/>
      <w:b/>
      <w:bCs/>
      <w:szCs w:val="28"/>
    </w:rPr>
  </w:style>
  <w:style w:type="paragraph" w:styleId="Heading2">
    <w:name w:val="heading 2"/>
    <w:basedOn w:val="Normal"/>
    <w:next w:val="Normal"/>
    <w:link w:val="Heading2Char"/>
    <w:uiPriority w:val="9"/>
    <w:semiHidden/>
    <w:unhideWhenUsed/>
    <w:qFormat/>
    <w:rsid w:val="00FE41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553E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D0A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829"/>
    <w:rPr>
      <w:rFonts w:ascii="Franklin Gothic Book" w:eastAsia="Times New Roman" w:hAnsi="Franklin Gothic Book" w:cs="Times New Roman"/>
      <w:b/>
      <w:bCs/>
      <w:sz w:val="20"/>
      <w:szCs w:val="28"/>
      <w:lang w:val="en-GB"/>
    </w:rPr>
  </w:style>
  <w:style w:type="paragraph" w:styleId="Header">
    <w:name w:val="header"/>
    <w:basedOn w:val="Normal"/>
    <w:link w:val="HeaderChar"/>
    <w:uiPriority w:val="99"/>
    <w:unhideWhenUsed/>
    <w:rsid w:val="002B6829"/>
    <w:pPr>
      <w:tabs>
        <w:tab w:val="center" w:pos="4513"/>
        <w:tab w:val="right" w:pos="9026"/>
      </w:tabs>
    </w:pPr>
  </w:style>
  <w:style w:type="character" w:customStyle="1" w:styleId="HeaderChar">
    <w:name w:val="Header Char"/>
    <w:basedOn w:val="DefaultParagraphFont"/>
    <w:link w:val="Header"/>
    <w:uiPriority w:val="99"/>
    <w:rsid w:val="002B6829"/>
    <w:rPr>
      <w:rFonts w:ascii="Franklin Gothic Book" w:eastAsia="Calibri" w:hAnsi="Franklin Gothic Book" w:cs="Times New Roman"/>
      <w:sz w:val="20"/>
      <w:lang w:val="en-GB"/>
    </w:rPr>
  </w:style>
  <w:style w:type="paragraph" w:styleId="Footer">
    <w:name w:val="footer"/>
    <w:basedOn w:val="Normal"/>
    <w:link w:val="FooterChar"/>
    <w:uiPriority w:val="99"/>
    <w:unhideWhenUsed/>
    <w:rsid w:val="002B6829"/>
    <w:pPr>
      <w:tabs>
        <w:tab w:val="center" w:pos="4513"/>
        <w:tab w:val="right" w:pos="9026"/>
      </w:tabs>
    </w:pPr>
  </w:style>
  <w:style w:type="character" w:customStyle="1" w:styleId="FooterChar">
    <w:name w:val="Footer Char"/>
    <w:basedOn w:val="DefaultParagraphFont"/>
    <w:link w:val="Footer"/>
    <w:uiPriority w:val="99"/>
    <w:rsid w:val="002B6829"/>
    <w:rPr>
      <w:rFonts w:ascii="Franklin Gothic Book" w:eastAsia="Calibri" w:hAnsi="Franklin Gothic Book" w:cs="Times New Roman"/>
      <w:sz w:val="20"/>
      <w:lang w:val="en-GB"/>
    </w:rPr>
  </w:style>
  <w:style w:type="table" w:styleId="TableGrid">
    <w:name w:val="Table Grid"/>
    <w:basedOn w:val="TableNormal"/>
    <w:uiPriority w:val="39"/>
    <w:rsid w:val="002B6829"/>
    <w:pPr>
      <w:spacing w:after="0" w:line="240" w:lineRule="auto"/>
    </w:pPr>
    <w:rPr>
      <w:rFonts w:ascii="Franklin Gothic Book" w:eastAsia="Calibri" w:hAnsi="Franklin Gothic Book"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2B6829"/>
    <w:pPr>
      <w:spacing w:before="120" w:after="120"/>
      <w:ind w:firstLine="0"/>
      <w:contextualSpacing/>
    </w:pPr>
    <w:rPr>
      <w:rFonts w:ascii="Rockwell" w:eastAsia="Times New Roman" w:hAnsi="Rockwell"/>
      <w:b/>
      <w:spacing w:val="5"/>
      <w:kern w:val="28"/>
      <w:sz w:val="32"/>
      <w:szCs w:val="52"/>
    </w:rPr>
  </w:style>
  <w:style w:type="character" w:customStyle="1" w:styleId="TitleChar">
    <w:name w:val="Title Char"/>
    <w:basedOn w:val="DefaultParagraphFont"/>
    <w:link w:val="Title"/>
    <w:uiPriority w:val="10"/>
    <w:rsid w:val="002B6829"/>
    <w:rPr>
      <w:rFonts w:ascii="Rockwell" w:eastAsia="Times New Roman" w:hAnsi="Rockwell" w:cs="Times New Roman"/>
      <w:b/>
      <w:spacing w:val="5"/>
      <w:kern w:val="28"/>
      <w:sz w:val="32"/>
      <w:szCs w:val="52"/>
      <w:lang w:val="en-GB"/>
    </w:rPr>
  </w:style>
  <w:style w:type="character" w:styleId="BookTitle">
    <w:name w:val="Book Title"/>
    <w:uiPriority w:val="33"/>
    <w:qFormat/>
    <w:rsid w:val="002B6829"/>
    <w:rPr>
      <w:b/>
      <w:bCs/>
      <w:smallCaps/>
      <w:spacing w:val="5"/>
    </w:rPr>
  </w:style>
  <w:style w:type="paragraph" w:customStyle="1" w:styleId="affiliation">
    <w:name w:val="affiliation"/>
    <w:basedOn w:val="ListParagraph"/>
    <w:link w:val="affiliationChar"/>
    <w:autoRedefine/>
    <w:qFormat/>
    <w:rsid w:val="007A6F80"/>
    <w:pPr>
      <w:numPr>
        <w:ilvl w:val="1"/>
      </w:numPr>
      <w:spacing w:after="0" w:line="240" w:lineRule="auto"/>
      <w:ind w:left="720"/>
      <w:contextualSpacing w:val="0"/>
      <w:jc w:val="both"/>
    </w:pPr>
    <w:rPr>
      <w:rFonts w:ascii="Times New Roman" w:eastAsia="Times New Roman" w:hAnsi="Times New Roman"/>
      <w:iCs/>
      <w:spacing w:val="15"/>
    </w:rPr>
  </w:style>
  <w:style w:type="character" w:customStyle="1" w:styleId="affiliationChar">
    <w:name w:val="affiliation Char"/>
    <w:link w:val="affiliation"/>
    <w:rsid w:val="007A6F80"/>
    <w:rPr>
      <w:rFonts w:ascii="Times New Roman" w:eastAsia="Times New Roman" w:hAnsi="Times New Roman" w:cs="Times New Roman"/>
      <w:iCs/>
      <w:noProof/>
      <w:spacing w:val="15"/>
    </w:rPr>
  </w:style>
  <w:style w:type="character" w:styleId="Hyperlink">
    <w:name w:val="Hyperlink"/>
    <w:uiPriority w:val="99"/>
    <w:unhideWhenUsed/>
    <w:rsid w:val="002B6829"/>
    <w:rPr>
      <w:color w:val="0000FF"/>
      <w:u w:val="single"/>
    </w:rPr>
  </w:style>
  <w:style w:type="paragraph" w:styleId="ListParagraph">
    <w:name w:val="List Paragraph"/>
    <w:basedOn w:val="Normal"/>
    <w:uiPriority w:val="34"/>
    <w:qFormat/>
    <w:rsid w:val="002B6829"/>
    <w:pPr>
      <w:spacing w:before="0" w:after="200" w:line="276" w:lineRule="auto"/>
      <w:ind w:left="720" w:firstLine="0"/>
      <w:contextualSpacing/>
      <w:jc w:val="left"/>
    </w:pPr>
    <w:rPr>
      <w:rFonts w:ascii="Calibri" w:hAnsi="Calibri"/>
      <w:noProof/>
      <w:sz w:val="22"/>
      <w:lang w:val="id-ID"/>
    </w:rPr>
  </w:style>
  <w:style w:type="paragraph" w:styleId="Subtitle">
    <w:name w:val="Subtitle"/>
    <w:basedOn w:val="Normal"/>
    <w:next w:val="Normal"/>
    <w:link w:val="SubtitleChar"/>
    <w:uiPriority w:val="11"/>
    <w:qFormat/>
    <w:rsid w:val="002B6829"/>
    <w:pPr>
      <w:numPr>
        <w:ilvl w:val="1"/>
      </w:numPr>
      <w:ind w:firstLine="39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B6829"/>
    <w:rPr>
      <w:rFonts w:asciiTheme="majorHAnsi" w:eastAsiaTheme="majorEastAsia" w:hAnsiTheme="majorHAnsi" w:cstheme="majorBidi"/>
      <w:i/>
      <w:iCs/>
      <w:color w:val="4F81BD" w:themeColor="accent1"/>
      <w:spacing w:val="15"/>
      <w:sz w:val="24"/>
      <w:szCs w:val="24"/>
      <w:lang w:val="en-GB"/>
    </w:rPr>
  </w:style>
  <w:style w:type="paragraph" w:styleId="BalloonText">
    <w:name w:val="Balloon Text"/>
    <w:basedOn w:val="Normal"/>
    <w:link w:val="BalloonTextChar"/>
    <w:uiPriority w:val="99"/>
    <w:semiHidden/>
    <w:unhideWhenUsed/>
    <w:rsid w:val="002B682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829"/>
    <w:rPr>
      <w:rFonts w:ascii="Tahoma" w:eastAsia="Calibri" w:hAnsi="Tahoma" w:cs="Tahoma"/>
      <w:sz w:val="16"/>
      <w:szCs w:val="16"/>
      <w:lang w:val="en-GB"/>
    </w:rPr>
  </w:style>
  <w:style w:type="character" w:customStyle="1" w:styleId="Heading3Char">
    <w:name w:val="Heading 3 Char"/>
    <w:basedOn w:val="DefaultParagraphFont"/>
    <w:link w:val="Heading3"/>
    <w:uiPriority w:val="9"/>
    <w:semiHidden/>
    <w:rsid w:val="00B553EF"/>
    <w:rPr>
      <w:rFonts w:asciiTheme="majorHAnsi" w:eastAsiaTheme="majorEastAsia" w:hAnsiTheme="majorHAnsi" w:cstheme="majorBidi"/>
      <w:b/>
      <w:bCs/>
      <w:color w:val="4F81BD" w:themeColor="accent1"/>
      <w:sz w:val="20"/>
      <w:lang w:val="en-GB"/>
    </w:rPr>
  </w:style>
  <w:style w:type="character" w:styleId="PlaceholderText">
    <w:name w:val="Placeholder Text"/>
    <w:basedOn w:val="DefaultParagraphFont"/>
    <w:uiPriority w:val="99"/>
    <w:semiHidden/>
    <w:rsid w:val="001D6A09"/>
    <w:rPr>
      <w:color w:val="808080"/>
    </w:rPr>
  </w:style>
  <w:style w:type="character" w:customStyle="1" w:styleId="A0">
    <w:name w:val="A0"/>
    <w:uiPriority w:val="99"/>
    <w:rsid w:val="00092D31"/>
    <w:rPr>
      <w:color w:val="000000"/>
    </w:rPr>
  </w:style>
  <w:style w:type="paragraph" w:customStyle="1" w:styleId="Wawasan1JudulArtikel">
    <w:name w:val="Wawasan_1 Judul Artikel"/>
    <w:basedOn w:val="Normal"/>
    <w:qFormat/>
    <w:rsid w:val="00595DC5"/>
    <w:pPr>
      <w:spacing w:before="0"/>
      <w:ind w:firstLine="0"/>
      <w:jc w:val="center"/>
    </w:pPr>
    <w:rPr>
      <w:rFonts w:ascii="Times New Roman" w:eastAsia="Times New Roman" w:hAnsi="Times New Roman"/>
      <w:b/>
      <w:bCs/>
      <w:sz w:val="32"/>
      <w:szCs w:val="32"/>
      <w:lang w:val="id-ID"/>
    </w:rPr>
  </w:style>
  <w:style w:type="paragraph" w:styleId="BodyText">
    <w:name w:val="Body Text"/>
    <w:basedOn w:val="Normal"/>
    <w:link w:val="BodyTextChar"/>
    <w:rsid w:val="000616B2"/>
    <w:pPr>
      <w:spacing w:before="0"/>
      <w:ind w:firstLine="0"/>
    </w:pPr>
    <w:rPr>
      <w:rFonts w:ascii="Times New Roman" w:eastAsia="Times New Roman" w:hAnsi="Times New Roman"/>
      <w:sz w:val="24"/>
      <w:szCs w:val="20"/>
      <w:lang w:val="en-US"/>
    </w:rPr>
  </w:style>
  <w:style w:type="character" w:customStyle="1" w:styleId="BodyTextChar">
    <w:name w:val="Body Text Char"/>
    <w:basedOn w:val="DefaultParagraphFont"/>
    <w:link w:val="BodyText"/>
    <w:rsid w:val="000616B2"/>
    <w:rPr>
      <w:rFonts w:ascii="Times New Roman" w:eastAsia="Times New Roman" w:hAnsi="Times New Roman" w:cs="Times New Roman"/>
      <w:sz w:val="24"/>
      <w:szCs w:val="20"/>
      <w:lang w:val="en-US"/>
    </w:rPr>
  </w:style>
  <w:style w:type="character" w:styleId="UnresolvedMention">
    <w:name w:val="Unresolved Mention"/>
    <w:basedOn w:val="DefaultParagraphFont"/>
    <w:uiPriority w:val="99"/>
    <w:semiHidden/>
    <w:unhideWhenUsed/>
    <w:rsid w:val="009D725F"/>
    <w:rPr>
      <w:color w:val="605E5C"/>
      <w:shd w:val="clear" w:color="auto" w:fill="E1DFDD"/>
    </w:rPr>
  </w:style>
  <w:style w:type="paragraph" w:styleId="HTMLPreformatted">
    <w:name w:val="HTML Preformatted"/>
    <w:basedOn w:val="Normal"/>
    <w:link w:val="HTMLPreformattedChar"/>
    <w:uiPriority w:val="99"/>
    <w:unhideWhenUsed/>
    <w:rsid w:val="00B1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Courier New" w:eastAsia="Times New Roman" w:hAnsi="Courier New" w:cs="Courier New"/>
      <w:szCs w:val="20"/>
      <w:lang w:val="en-ID" w:eastAsia="en-ID"/>
    </w:rPr>
  </w:style>
  <w:style w:type="character" w:customStyle="1" w:styleId="HTMLPreformattedChar">
    <w:name w:val="HTML Preformatted Char"/>
    <w:basedOn w:val="DefaultParagraphFont"/>
    <w:link w:val="HTMLPreformatted"/>
    <w:uiPriority w:val="99"/>
    <w:rsid w:val="00B17596"/>
    <w:rPr>
      <w:rFonts w:ascii="Courier New" w:eastAsia="Times New Roman" w:hAnsi="Courier New" w:cs="Courier New"/>
      <w:sz w:val="20"/>
      <w:szCs w:val="20"/>
      <w:lang w:val="en-ID" w:eastAsia="en-ID"/>
    </w:rPr>
  </w:style>
  <w:style w:type="character" w:customStyle="1" w:styleId="Heading4Char">
    <w:name w:val="Heading 4 Char"/>
    <w:basedOn w:val="DefaultParagraphFont"/>
    <w:link w:val="Heading4"/>
    <w:uiPriority w:val="9"/>
    <w:rsid w:val="009D0A82"/>
    <w:rPr>
      <w:rFonts w:asciiTheme="majorHAnsi" w:eastAsiaTheme="majorEastAsia" w:hAnsiTheme="majorHAnsi" w:cstheme="majorBidi"/>
      <w:i/>
      <w:iCs/>
      <w:color w:val="365F91" w:themeColor="accent1" w:themeShade="BF"/>
      <w:sz w:val="20"/>
      <w:lang w:val="en-GB"/>
    </w:rPr>
  </w:style>
  <w:style w:type="character" w:customStyle="1" w:styleId="Heading2Char">
    <w:name w:val="Heading 2 Char"/>
    <w:basedOn w:val="DefaultParagraphFont"/>
    <w:link w:val="Heading2"/>
    <w:uiPriority w:val="9"/>
    <w:semiHidden/>
    <w:rsid w:val="00FE41BC"/>
    <w:rPr>
      <w:rFonts w:asciiTheme="majorHAnsi" w:eastAsiaTheme="majorEastAsia" w:hAnsiTheme="majorHAnsi" w:cstheme="majorBidi"/>
      <w:color w:val="365F91" w:themeColor="accent1" w:themeShade="BF"/>
      <w:sz w:val="26"/>
      <w:szCs w:val="26"/>
      <w:lang w:val="en-GB"/>
    </w:rPr>
  </w:style>
  <w:style w:type="paragraph" w:customStyle="1" w:styleId="Default">
    <w:name w:val="Default"/>
    <w:rsid w:val="00807D8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1">
    <w:name w:val="A1"/>
    <w:uiPriority w:val="99"/>
    <w:rsid w:val="0041134C"/>
    <w:rPr>
      <w:b/>
      <w:bCs/>
      <w:color w:val="000000"/>
      <w:sz w:val="36"/>
      <w:szCs w:val="36"/>
    </w:rPr>
  </w:style>
  <w:style w:type="character" w:customStyle="1" w:styleId="A2">
    <w:name w:val="A2"/>
    <w:uiPriority w:val="99"/>
    <w:rsid w:val="00BB0B59"/>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73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redagustinus16@gmail.com"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son.merari@yahoo.com"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F:\Proposal%20Thesis%20Alfred\data%20PB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Proposal%20Thesis%20Alfred\Data%20Excel%20Fix\alfre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2"/>
                </a:solidFill>
                <a:latin typeface="+mn-lt"/>
                <a:ea typeface="+mn-ea"/>
                <a:cs typeface="+mn-cs"/>
              </a:defRPr>
            </a:pPr>
            <a:r>
              <a:rPr lang="en-US" sz="1000" b="0"/>
              <a:t>Rata-rata pembuluh darah baru</a:t>
            </a:r>
          </a:p>
        </c:rich>
      </c:tx>
      <c:layout>
        <c:manualLayout>
          <c:xMode val="edge"/>
          <c:yMode val="edge"/>
          <c:x val="0.19854222523259862"/>
          <c:y val="3.8986399427344311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20530021982546298"/>
          <c:y val="0.21703896236271436"/>
          <c:w val="0.66026805472845296"/>
          <c:h val="0.54928777106745152"/>
        </c:manualLayout>
      </c:layout>
      <c:barChart>
        <c:barDir val="col"/>
        <c:grouping val="clustered"/>
        <c:varyColors val="0"/>
        <c:ser>
          <c:idx val="0"/>
          <c:order val="0"/>
          <c:tx>
            <c:strRef>
              <c:f>alfred!$B$6</c:f>
              <c:strCache>
                <c:ptCount val="1"/>
                <c:pt idx="0">
                  <c:v>jumlah pembuluh darah baru</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1-10E2-43F8-A324-CB4E6BE9A242}"/>
              </c:ext>
            </c:extLst>
          </c:dPt>
          <c:dPt>
            <c:idx val="1"/>
            <c:invertIfNegative val="0"/>
            <c:bubble3D val="0"/>
            <c:spPr>
              <a:solidFill>
                <a:schemeClr val="accent2">
                  <a:lumMod val="75000"/>
                </a:schemeClr>
              </a:solidFill>
              <a:ln>
                <a:noFill/>
              </a:ln>
              <a:effectLst/>
            </c:spPr>
            <c:extLst>
              <c:ext xmlns:c16="http://schemas.microsoft.com/office/drawing/2014/chart" uri="{C3380CC4-5D6E-409C-BE32-E72D297353CC}">
                <c16:uniqueId val="{00000003-10E2-43F8-A324-CB4E6BE9A242}"/>
              </c:ext>
            </c:extLst>
          </c:dPt>
          <c:dPt>
            <c:idx val="2"/>
            <c:invertIfNegative val="0"/>
            <c:bubble3D val="0"/>
            <c:spPr>
              <a:solidFill>
                <a:schemeClr val="accent2">
                  <a:lumMod val="75000"/>
                </a:schemeClr>
              </a:solidFill>
              <a:ln>
                <a:noFill/>
              </a:ln>
              <a:effectLst/>
            </c:spPr>
            <c:extLst>
              <c:ext xmlns:c16="http://schemas.microsoft.com/office/drawing/2014/chart" uri="{C3380CC4-5D6E-409C-BE32-E72D297353CC}">
                <c16:uniqueId val="{00000005-10E2-43F8-A324-CB4E6BE9A242}"/>
              </c:ext>
            </c:extLst>
          </c:dPt>
          <c:dPt>
            <c:idx val="3"/>
            <c:invertIfNegative val="0"/>
            <c:bubble3D val="0"/>
            <c:spPr>
              <a:solidFill>
                <a:schemeClr val="accent2">
                  <a:lumMod val="75000"/>
                </a:schemeClr>
              </a:solidFill>
              <a:ln>
                <a:noFill/>
              </a:ln>
              <a:effectLst/>
            </c:spPr>
            <c:extLst>
              <c:ext xmlns:c16="http://schemas.microsoft.com/office/drawing/2014/chart" uri="{C3380CC4-5D6E-409C-BE32-E72D297353CC}">
                <c16:uniqueId val="{00000007-10E2-43F8-A324-CB4E6BE9A242}"/>
              </c:ext>
            </c:extLst>
          </c:dPt>
          <c:dPt>
            <c:idx val="4"/>
            <c:invertIfNegative val="0"/>
            <c:bubble3D val="0"/>
            <c:spPr>
              <a:solidFill>
                <a:schemeClr val="accent2">
                  <a:lumMod val="75000"/>
                </a:schemeClr>
              </a:solidFill>
              <a:ln>
                <a:noFill/>
              </a:ln>
              <a:effectLst/>
            </c:spPr>
            <c:extLst>
              <c:ext xmlns:c16="http://schemas.microsoft.com/office/drawing/2014/chart" uri="{C3380CC4-5D6E-409C-BE32-E72D297353CC}">
                <c16:uniqueId val="{00000009-10E2-43F8-A324-CB4E6BE9A242}"/>
              </c:ext>
            </c:extLst>
          </c:dPt>
          <c:dPt>
            <c:idx val="5"/>
            <c:invertIfNegative val="0"/>
            <c:bubble3D val="0"/>
            <c:spPr>
              <a:solidFill>
                <a:schemeClr val="accent2">
                  <a:lumMod val="75000"/>
                </a:schemeClr>
              </a:solidFill>
              <a:ln>
                <a:noFill/>
              </a:ln>
              <a:effectLst/>
            </c:spPr>
            <c:extLst>
              <c:ext xmlns:c16="http://schemas.microsoft.com/office/drawing/2014/chart" uri="{C3380CC4-5D6E-409C-BE32-E72D297353CC}">
                <c16:uniqueId val="{0000000B-10E2-43F8-A324-CB4E6BE9A24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alfred!$A$7:$A$12</c:f>
              <c:strCache>
                <c:ptCount val="6"/>
                <c:pt idx="0">
                  <c:v>kontrol paper disc</c:v>
                </c:pt>
                <c:pt idx="1">
                  <c:v>kontrol pelarut (DMSO)</c:v>
                </c:pt>
                <c:pt idx="2">
                  <c:v>kontrol Bfgf</c:v>
                </c:pt>
                <c:pt idx="3">
                  <c:v>Kosentrasi 1/2 IC50</c:v>
                </c:pt>
                <c:pt idx="4">
                  <c:v>Kosentrasi 1 IC50</c:v>
                </c:pt>
                <c:pt idx="5">
                  <c:v>Kosentrasi 2 IC50</c:v>
                </c:pt>
              </c:strCache>
            </c:strRef>
          </c:cat>
          <c:val>
            <c:numRef>
              <c:f>alfred!$B$7:$B$12</c:f>
              <c:numCache>
                <c:formatCode>General</c:formatCode>
                <c:ptCount val="6"/>
                <c:pt idx="0">
                  <c:v>13</c:v>
                </c:pt>
                <c:pt idx="1">
                  <c:v>10.66</c:v>
                </c:pt>
                <c:pt idx="2">
                  <c:v>24.66</c:v>
                </c:pt>
                <c:pt idx="3">
                  <c:v>18</c:v>
                </c:pt>
                <c:pt idx="4">
                  <c:v>12</c:v>
                </c:pt>
                <c:pt idx="5">
                  <c:v>10.66</c:v>
                </c:pt>
              </c:numCache>
            </c:numRef>
          </c:val>
          <c:extLst>
            <c:ext xmlns:c16="http://schemas.microsoft.com/office/drawing/2014/chart" uri="{C3380CC4-5D6E-409C-BE32-E72D297353CC}">
              <c16:uniqueId val="{0000000C-10E2-43F8-A324-CB4E6BE9A242}"/>
            </c:ext>
          </c:extLst>
        </c:ser>
        <c:dLbls>
          <c:dLblPos val="outEnd"/>
          <c:showLegendKey val="0"/>
          <c:showVal val="1"/>
          <c:showCatName val="0"/>
          <c:showSerName val="0"/>
          <c:showPercent val="0"/>
          <c:showBubbleSize val="0"/>
        </c:dLbls>
        <c:gapWidth val="100"/>
        <c:overlap val="-24"/>
        <c:axId val="27366912"/>
        <c:axId val="27388544"/>
      </c:barChart>
      <c:catAx>
        <c:axId val="27366912"/>
        <c:scaling>
          <c:orientation val="minMax"/>
        </c:scaling>
        <c:delete val="1"/>
        <c:axPos val="b"/>
        <c:numFmt formatCode="General" sourceLinked="1"/>
        <c:majorTickMark val="none"/>
        <c:minorTickMark val="none"/>
        <c:tickLblPos val="nextTo"/>
        <c:crossAx val="27388544"/>
        <c:crosses val="autoZero"/>
        <c:auto val="1"/>
        <c:lblAlgn val="ctr"/>
        <c:lblOffset val="100"/>
        <c:noMultiLvlLbl val="0"/>
      </c:catAx>
      <c:valAx>
        <c:axId val="2738854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7366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D" sz="1000"/>
              <a:t>%</a:t>
            </a:r>
            <a:r>
              <a:rPr lang="en-ID" sz="1000" baseline="0"/>
              <a:t> Penghambatan angiogenesis</a:t>
            </a:r>
            <a:endParaRPr lang="en-ID" sz="1000"/>
          </a:p>
        </c:rich>
      </c:tx>
      <c:layout>
        <c:manualLayout>
          <c:xMode val="edge"/>
          <c:yMode val="edge"/>
          <c:x val="0.2180821292884644"/>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273371756365507"/>
          <c:y val="0.24563845315680191"/>
          <c:w val="0.75156172488748174"/>
          <c:h val="0.5749717316667009"/>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Sheet1!$A$3:$A$5</c:f>
              <c:strCache>
                <c:ptCount val="3"/>
                <c:pt idx="0">
                  <c:v>konsentrasi 60 µg/ml</c:v>
                </c:pt>
                <c:pt idx="1">
                  <c:v>konsentrasi 110 µg/ml</c:v>
                </c:pt>
                <c:pt idx="2">
                  <c:v>konsentrasi 220 µg/ml</c:v>
                </c:pt>
              </c:strCache>
            </c:strRef>
          </c:cat>
          <c:val>
            <c:numRef>
              <c:f>Sheet1!$B$3:$B$5</c:f>
              <c:numCache>
                <c:formatCode>General</c:formatCode>
                <c:ptCount val="3"/>
                <c:pt idx="0">
                  <c:v>27.01</c:v>
                </c:pt>
                <c:pt idx="1">
                  <c:v>55.54</c:v>
                </c:pt>
                <c:pt idx="2">
                  <c:v>56.78</c:v>
                </c:pt>
              </c:numCache>
            </c:numRef>
          </c:val>
          <c:extLst>
            <c:ext xmlns:c16="http://schemas.microsoft.com/office/drawing/2014/chart" uri="{C3380CC4-5D6E-409C-BE32-E72D297353CC}">
              <c16:uniqueId val="{00000000-D874-420F-A6FD-8771925BE6A1}"/>
            </c:ext>
          </c:extLst>
        </c:ser>
        <c:dLbls>
          <c:dLblPos val="inEnd"/>
          <c:showLegendKey val="0"/>
          <c:showVal val="1"/>
          <c:showCatName val="0"/>
          <c:showSerName val="0"/>
          <c:showPercent val="0"/>
          <c:showBubbleSize val="0"/>
        </c:dLbls>
        <c:gapWidth val="100"/>
        <c:overlap val="-24"/>
        <c:axId val="94331264"/>
        <c:axId val="94365952"/>
      </c:barChart>
      <c:catAx>
        <c:axId val="94331264"/>
        <c:scaling>
          <c:orientation val="minMax"/>
        </c:scaling>
        <c:delete val="1"/>
        <c:axPos val="b"/>
        <c:numFmt formatCode="General" sourceLinked="1"/>
        <c:majorTickMark val="none"/>
        <c:minorTickMark val="none"/>
        <c:tickLblPos val="nextTo"/>
        <c:crossAx val="94365952"/>
        <c:crosses val="autoZero"/>
        <c:auto val="1"/>
        <c:lblAlgn val="ctr"/>
        <c:lblOffset val="100"/>
        <c:noMultiLvlLbl val="0"/>
      </c:catAx>
      <c:valAx>
        <c:axId val="94365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331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56182-3160-487F-B2F5-710A26A85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10</Pages>
  <Words>5131</Words>
  <Characters>29251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windi</cp:lastModifiedBy>
  <cp:revision>7</cp:revision>
  <cp:lastPrinted>2018-01-31T21:38:00Z</cp:lastPrinted>
  <dcterms:created xsi:type="dcterms:W3CDTF">2019-09-25T15:25:00Z</dcterms:created>
  <dcterms:modified xsi:type="dcterms:W3CDTF">2020-01-07T04:12:00Z</dcterms:modified>
</cp:coreProperties>
</file>