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EB" w:rsidRPr="001B7CEB" w:rsidRDefault="001B7CEB" w:rsidP="00AE27D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Keadaa</w:t>
      </w:r>
      <w:r w:rsidR="00AE27D6">
        <w:rPr>
          <w:rFonts w:ascii="Times New Roman" w:hAnsi="Times New Roman" w:cs="Times New Roman"/>
          <w:b/>
          <w:sz w:val="28"/>
          <w:szCs w:val="28"/>
        </w:rPr>
        <w:t>n Umum Alat Tangkap Ikan di Kelurahan Makawidey Kecamatan Aertembaga Kota Bitung</w:t>
      </w:r>
    </w:p>
    <w:p w:rsidR="00AE27D6" w:rsidRDefault="00AE27D6" w:rsidP="00FE67FC">
      <w:pPr>
        <w:spacing w:line="240" w:lineRule="auto"/>
        <w:jc w:val="center"/>
        <w:rPr>
          <w:rFonts w:ascii="Times New Roman" w:hAnsi="Times New Roman" w:cs="Times New Roman"/>
          <w:sz w:val="24"/>
          <w:szCs w:val="28"/>
        </w:rPr>
      </w:pPr>
      <w:proofErr w:type="gramStart"/>
      <w:r w:rsidRPr="00AE27D6">
        <w:rPr>
          <w:rFonts w:ascii="Times New Roman" w:hAnsi="Times New Roman" w:cs="Times New Roman"/>
          <w:sz w:val="24"/>
          <w:szCs w:val="28"/>
        </w:rPr>
        <w:t>General Condition of Fishing Equipment in Makawidey Village, Aertembaga District, Bitung City</w:t>
      </w:r>
      <w:r>
        <w:rPr>
          <w:rFonts w:ascii="Times New Roman" w:hAnsi="Times New Roman" w:cs="Times New Roman"/>
          <w:sz w:val="24"/>
          <w:szCs w:val="28"/>
        </w:rPr>
        <w:t>.</w:t>
      </w:r>
      <w:proofErr w:type="gramEnd"/>
    </w:p>
    <w:p w:rsidR="00AE27D6" w:rsidRDefault="00AE27D6" w:rsidP="00AE27D6">
      <w:pPr>
        <w:spacing w:line="240" w:lineRule="auto"/>
        <w:jc w:val="center"/>
        <w:rPr>
          <w:rFonts w:ascii="Times New Roman" w:hAnsi="Times New Roman" w:cs="Times New Roman"/>
          <w:b/>
          <w:sz w:val="24"/>
          <w:szCs w:val="28"/>
        </w:rPr>
      </w:pPr>
      <w:r w:rsidRPr="00AE27D6">
        <w:rPr>
          <w:rFonts w:ascii="Times New Roman" w:hAnsi="Times New Roman" w:cs="Times New Roman"/>
          <w:b/>
          <w:sz w:val="24"/>
          <w:szCs w:val="28"/>
        </w:rPr>
        <w:t>Juando P. Roat</w:t>
      </w:r>
      <w:r>
        <w:rPr>
          <w:rFonts w:ascii="Times New Roman" w:hAnsi="Times New Roman" w:cs="Times New Roman"/>
          <w:b/>
          <w:sz w:val="24"/>
          <w:szCs w:val="28"/>
        </w:rPr>
        <w:t xml:space="preserve">*, </w:t>
      </w:r>
      <w:r w:rsidR="001909BE">
        <w:rPr>
          <w:rFonts w:ascii="Times New Roman" w:hAnsi="Times New Roman" w:cs="Times New Roman"/>
          <w:b/>
          <w:sz w:val="24"/>
          <w:szCs w:val="28"/>
        </w:rPr>
        <w:t>Lusia Manu</w:t>
      </w:r>
    </w:p>
    <w:p w:rsidR="00FE67FC" w:rsidRDefault="00FE67FC" w:rsidP="00FE67FC">
      <w:pPr>
        <w:spacing w:line="240" w:lineRule="auto"/>
        <w:jc w:val="center"/>
        <w:rPr>
          <w:rFonts w:ascii="Times New Roman" w:hAnsi="Times New Roman" w:cs="Times New Roman"/>
          <w:i/>
          <w:sz w:val="24"/>
          <w:szCs w:val="28"/>
        </w:rPr>
      </w:pPr>
      <w:r>
        <w:rPr>
          <w:rFonts w:ascii="Times New Roman" w:hAnsi="Times New Roman" w:cs="Times New Roman"/>
          <w:i/>
          <w:sz w:val="24"/>
          <w:szCs w:val="28"/>
        </w:rPr>
        <w:t>Program Studi Pemanfaatan Sumber Daya Perikanan, Fakultas Perikanan dan Kelautan, Universitas Sam Ratulangi Manado 95115</w:t>
      </w:r>
    </w:p>
    <w:p w:rsidR="00FE67FC" w:rsidRPr="00FE67FC" w:rsidRDefault="0007083C" w:rsidP="00FE67FC">
      <w:pPr>
        <w:spacing w:line="240" w:lineRule="auto"/>
        <w:rPr>
          <w:rFonts w:ascii="Times New Roman" w:hAnsi="Times New Roman" w:cs="Times New Roman"/>
          <w:i/>
          <w:sz w:val="24"/>
          <w:szCs w:val="28"/>
          <w:u w:val="single"/>
        </w:rPr>
      </w:pPr>
      <w:r>
        <w:rPr>
          <w:rFonts w:ascii="Times New Roman" w:hAnsi="Times New Roman" w:cs="Times New Roman"/>
          <w:i/>
          <w:noProof/>
          <w:sz w:val="24"/>
          <w:szCs w:val="28"/>
          <w:u w:val="single"/>
        </w:rPr>
        <w:pict>
          <v:shapetype id="_x0000_t32" coordsize="21600,21600" o:spt="32" o:oned="t" path="m,l21600,21600e" filled="f">
            <v:path arrowok="t" fillok="f" o:connecttype="none"/>
            <o:lock v:ext="edit" shapetype="t"/>
          </v:shapetype>
          <v:shape id="_x0000_s1026" type="#_x0000_t32" style="position:absolute;margin-left:-.3pt;margin-top:10.75pt;width:424.5pt;height:0;z-index:251658240" o:connectortype="straight"/>
        </w:pict>
      </w:r>
    </w:p>
    <w:p w:rsidR="00A31F21" w:rsidRDefault="005617E5" w:rsidP="00AE27D6">
      <w:pPr>
        <w:spacing w:line="240" w:lineRule="auto"/>
        <w:rPr>
          <w:rFonts w:ascii="Times New Roman" w:hAnsi="Times New Roman" w:cs="Times New Roman"/>
          <w:b/>
          <w:sz w:val="24"/>
          <w:szCs w:val="28"/>
        </w:rPr>
      </w:pPr>
      <w:r w:rsidRPr="005617E5">
        <w:rPr>
          <w:rFonts w:ascii="Times New Roman" w:hAnsi="Times New Roman" w:cs="Times New Roman"/>
          <w:b/>
          <w:sz w:val="24"/>
          <w:szCs w:val="28"/>
        </w:rPr>
        <w:t>ABSTRACT</w:t>
      </w:r>
    </w:p>
    <w:p w:rsidR="005617E5" w:rsidRDefault="005617E5" w:rsidP="00AE27D6">
      <w:pPr>
        <w:spacing w:after="0" w:line="240" w:lineRule="auto"/>
        <w:jc w:val="both"/>
        <w:rPr>
          <w:rFonts w:ascii="Times New Roman" w:hAnsi="Times New Roman" w:cs="Times New Roman"/>
          <w:sz w:val="24"/>
          <w:szCs w:val="28"/>
        </w:rPr>
      </w:pPr>
      <w:r w:rsidRPr="005617E5">
        <w:rPr>
          <w:rFonts w:ascii="Times New Roman" w:hAnsi="Times New Roman" w:cs="Times New Roman"/>
          <w:sz w:val="24"/>
          <w:szCs w:val="28"/>
        </w:rPr>
        <w:t>Fishery is an economic activity that utilizes resources in fisheries by using science and technology for human welfare by optimizing and maintaining the productivity of fishery resources and fisheries sustainability (Yuniardi, 2011).</w:t>
      </w:r>
      <w:r>
        <w:rPr>
          <w:rFonts w:ascii="Times New Roman" w:hAnsi="Times New Roman" w:cs="Times New Roman"/>
          <w:sz w:val="24"/>
          <w:szCs w:val="28"/>
        </w:rPr>
        <w:t xml:space="preserve"> </w:t>
      </w:r>
      <w:r w:rsidRPr="005617E5">
        <w:rPr>
          <w:rFonts w:ascii="Times New Roman" w:hAnsi="Times New Roman" w:cs="Times New Roman"/>
          <w:sz w:val="24"/>
          <w:szCs w:val="28"/>
        </w:rPr>
        <w:t>This field work practice aims to (1) Know the general condition of capture fisheries in Makawidey Village (2) Present written information about the general condition of capture fisheries in Makawidey Village (3) Improve student work abilities in collecting capture fisheries information (4) Train students to preparation of field work practice reports.</w:t>
      </w:r>
      <w:r>
        <w:rPr>
          <w:rFonts w:ascii="Times New Roman" w:hAnsi="Times New Roman" w:cs="Times New Roman"/>
          <w:sz w:val="24"/>
          <w:szCs w:val="28"/>
        </w:rPr>
        <w:t xml:space="preserve"> </w:t>
      </w:r>
      <w:r w:rsidRPr="005617E5">
        <w:rPr>
          <w:rFonts w:ascii="Times New Roman" w:hAnsi="Times New Roman" w:cs="Times New Roman"/>
          <w:sz w:val="24"/>
          <w:szCs w:val="28"/>
        </w:rPr>
        <w:t>The data collection method is carried out through a survey which is based on the descriptive method. Data collection can be obtained directly from fishermen with direct interviews and written information from the local government. Makawidey Village is located in the city of Bitung with a population of 1393 people, where most of the population works as fishermen, amounting to 192 (73.84). The area of ​​Makawide Village is 110 Ha consisting of residential areas, plantations, protected forests and state land. The fishing gear used by purse seines, soma dampar, noru fishing rods with the dominant catch is selar "tude" (</w:t>
      </w:r>
      <w:r w:rsidRPr="005617E5">
        <w:rPr>
          <w:rFonts w:ascii="Times New Roman" w:hAnsi="Times New Roman" w:cs="Times New Roman"/>
          <w:i/>
          <w:sz w:val="24"/>
          <w:szCs w:val="28"/>
        </w:rPr>
        <w:t>Selaroides leptolepis</w:t>
      </w:r>
      <w:r w:rsidRPr="005617E5">
        <w:rPr>
          <w:rFonts w:ascii="Times New Roman" w:hAnsi="Times New Roman" w:cs="Times New Roman"/>
          <w:sz w:val="24"/>
          <w:szCs w:val="28"/>
        </w:rPr>
        <w:t>)</w:t>
      </w:r>
      <w:proofErr w:type="gramStart"/>
      <w:r w:rsidRPr="005617E5">
        <w:rPr>
          <w:rFonts w:ascii="Times New Roman" w:hAnsi="Times New Roman" w:cs="Times New Roman"/>
          <w:sz w:val="24"/>
          <w:szCs w:val="28"/>
        </w:rPr>
        <w:t>,</w:t>
      </w:r>
      <w:proofErr w:type="gramEnd"/>
      <w:r w:rsidRPr="005617E5">
        <w:rPr>
          <w:rFonts w:ascii="Times New Roman" w:hAnsi="Times New Roman" w:cs="Times New Roman"/>
          <w:sz w:val="24"/>
          <w:szCs w:val="28"/>
        </w:rPr>
        <w:t xml:space="preserve"> fly fish "malalugis" (</w:t>
      </w:r>
      <w:r w:rsidRPr="005617E5">
        <w:rPr>
          <w:rFonts w:ascii="Times New Roman" w:hAnsi="Times New Roman" w:cs="Times New Roman"/>
          <w:i/>
          <w:sz w:val="24"/>
          <w:szCs w:val="28"/>
        </w:rPr>
        <w:t>Decapterus</w:t>
      </w:r>
      <w:r w:rsidRPr="005617E5">
        <w:rPr>
          <w:rFonts w:ascii="Times New Roman" w:hAnsi="Times New Roman" w:cs="Times New Roman"/>
          <w:sz w:val="24"/>
          <w:szCs w:val="28"/>
        </w:rPr>
        <w:t>), anchovy "white fish" (</w:t>
      </w:r>
      <w:r w:rsidRPr="005617E5">
        <w:rPr>
          <w:rFonts w:ascii="Times New Roman" w:hAnsi="Times New Roman" w:cs="Times New Roman"/>
          <w:i/>
          <w:sz w:val="24"/>
          <w:szCs w:val="28"/>
        </w:rPr>
        <w:t>engraulidae</w:t>
      </w:r>
      <w:r w:rsidRPr="005617E5">
        <w:rPr>
          <w:rFonts w:ascii="Times New Roman" w:hAnsi="Times New Roman" w:cs="Times New Roman"/>
          <w:sz w:val="24"/>
          <w:szCs w:val="28"/>
        </w:rPr>
        <w:t>).</w:t>
      </w:r>
    </w:p>
    <w:p w:rsidR="001B7CEB" w:rsidRPr="005617E5" w:rsidRDefault="001B7CEB" w:rsidP="00AE27D6">
      <w:pPr>
        <w:spacing w:before="240" w:line="240" w:lineRule="auto"/>
        <w:jc w:val="both"/>
        <w:rPr>
          <w:rFonts w:ascii="Times New Roman" w:hAnsi="Times New Roman" w:cs="Times New Roman"/>
          <w:sz w:val="24"/>
          <w:szCs w:val="28"/>
        </w:rPr>
      </w:pPr>
      <w:r>
        <w:rPr>
          <w:rFonts w:ascii="Times New Roman" w:hAnsi="Times New Roman" w:cs="Times New Roman"/>
          <w:sz w:val="24"/>
          <w:szCs w:val="28"/>
        </w:rPr>
        <w:t>Key words:</w:t>
      </w:r>
      <w:r w:rsidRPr="001B7CEB">
        <w:t xml:space="preserve"> </w:t>
      </w:r>
      <w:r w:rsidRPr="001B7CEB">
        <w:rPr>
          <w:rFonts w:ascii="Times New Roman" w:hAnsi="Times New Roman" w:cs="Times New Roman"/>
          <w:sz w:val="24"/>
          <w:szCs w:val="28"/>
        </w:rPr>
        <w:t>Fishing gear, fishermen</w:t>
      </w:r>
      <w:r>
        <w:rPr>
          <w:rFonts w:ascii="Times New Roman" w:hAnsi="Times New Roman" w:cs="Times New Roman"/>
          <w:sz w:val="24"/>
          <w:szCs w:val="28"/>
        </w:rPr>
        <w:t>, makawidey.</w:t>
      </w:r>
    </w:p>
    <w:p w:rsidR="005617E5" w:rsidRDefault="001B7CEB" w:rsidP="00AE27D6">
      <w:pPr>
        <w:spacing w:line="240" w:lineRule="auto"/>
        <w:rPr>
          <w:rFonts w:ascii="Times New Roman" w:hAnsi="Times New Roman" w:cs="Times New Roman"/>
          <w:b/>
          <w:sz w:val="24"/>
          <w:szCs w:val="28"/>
        </w:rPr>
      </w:pPr>
      <w:r>
        <w:rPr>
          <w:rFonts w:ascii="Times New Roman" w:hAnsi="Times New Roman" w:cs="Times New Roman"/>
          <w:b/>
          <w:sz w:val="24"/>
          <w:szCs w:val="28"/>
        </w:rPr>
        <w:t>ABSTRAK</w:t>
      </w:r>
    </w:p>
    <w:p w:rsidR="001B7CEB" w:rsidRDefault="001B7CEB" w:rsidP="00AE27D6">
      <w:pPr>
        <w:spacing w:before="240" w:line="240" w:lineRule="auto"/>
        <w:jc w:val="both"/>
        <w:rPr>
          <w:rFonts w:ascii="Times New Roman" w:hAnsi="Times New Roman" w:cs="Times New Roman"/>
          <w:sz w:val="24"/>
          <w:szCs w:val="28"/>
        </w:rPr>
      </w:pPr>
      <w:r w:rsidRPr="001B7CEB">
        <w:rPr>
          <w:rFonts w:ascii="Times New Roman" w:hAnsi="Times New Roman" w:cs="Times New Roman"/>
          <w:sz w:val="24"/>
          <w:szCs w:val="28"/>
        </w:rPr>
        <w:t xml:space="preserve">Perikanan adalah suatu kegiataan perekonomian yang memanfaatkan sumber daya dalam perikanan dengan menggunakan ilmu pengetahuan </w:t>
      </w:r>
      <w:proofErr w:type="gramStart"/>
      <w:r w:rsidRPr="001B7CEB">
        <w:rPr>
          <w:rFonts w:ascii="Times New Roman" w:hAnsi="Times New Roman" w:cs="Times New Roman"/>
          <w:sz w:val="24"/>
          <w:szCs w:val="28"/>
        </w:rPr>
        <w:t>dan  teknologi</w:t>
      </w:r>
      <w:proofErr w:type="gramEnd"/>
      <w:r w:rsidRPr="001B7CEB">
        <w:rPr>
          <w:rFonts w:ascii="Times New Roman" w:hAnsi="Times New Roman" w:cs="Times New Roman"/>
          <w:sz w:val="24"/>
          <w:szCs w:val="28"/>
        </w:rPr>
        <w:t xml:space="preserve"> untuk kesejahteraan manusia dengan mengoptimalisasikan dan memelihara produktivitas sumber daya perikanan dan kelestarian perikanan (Yuniardi, 2011).</w:t>
      </w:r>
      <w:r>
        <w:rPr>
          <w:rFonts w:ascii="Times New Roman" w:hAnsi="Times New Roman" w:cs="Times New Roman"/>
          <w:sz w:val="24"/>
          <w:szCs w:val="28"/>
        </w:rPr>
        <w:t xml:space="preserve"> </w:t>
      </w:r>
      <w:r w:rsidRPr="001B7CEB">
        <w:rPr>
          <w:rFonts w:ascii="Times New Roman" w:hAnsi="Times New Roman" w:cs="Times New Roman"/>
          <w:sz w:val="24"/>
          <w:szCs w:val="28"/>
        </w:rPr>
        <w:t>Praktek kerja lapangan ini bertujuan untuk (1) Mengetahui keadaan umum perikanan tangkap di Kelurahan Makawidey (2) Menyajikan informasi tertulis mengenai keadaan umum perikanan tangkap di Kelurahan Makawidey (3) Meningkatkan kemampuan kerja mahasiswa di dalam mengumpulkan informasi perikanan tangkap (4) Melatih mahasiswa untuk pembuatan laporan praktek kerjaa lapangan.</w:t>
      </w:r>
      <w:r>
        <w:rPr>
          <w:rFonts w:ascii="Times New Roman" w:hAnsi="Times New Roman" w:cs="Times New Roman"/>
          <w:sz w:val="24"/>
          <w:szCs w:val="28"/>
        </w:rPr>
        <w:t xml:space="preserve"> </w:t>
      </w:r>
      <w:proofErr w:type="gramStart"/>
      <w:r w:rsidRPr="001B7CEB">
        <w:rPr>
          <w:rFonts w:ascii="Times New Roman" w:hAnsi="Times New Roman" w:cs="Times New Roman"/>
          <w:sz w:val="24"/>
          <w:szCs w:val="28"/>
        </w:rPr>
        <w:t>Metode pengumpulan data dilakukan melalui survei yang di dasarkan pada metode deskriptif.</w:t>
      </w:r>
      <w:proofErr w:type="gramEnd"/>
      <w:r w:rsidRPr="001B7CEB">
        <w:rPr>
          <w:rFonts w:ascii="Times New Roman" w:hAnsi="Times New Roman" w:cs="Times New Roman"/>
          <w:sz w:val="24"/>
          <w:szCs w:val="28"/>
        </w:rPr>
        <w:t xml:space="preserve"> </w:t>
      </w:r>
      <w:proofErr w:type="gramStart"/>
      <w:r w:rsidRPr="001B7CEB">
        <w:rPr>
          <w:rFonts w:ascii="Times New Roman" w:hAnsi="Times New Roman" w:cs="Times New Roman"/>
          <w:sz w:val="24"/>
          <w:szCs w:val="28"/>
        </w:rPr>
        <w:t>Pengumpulan data di dapat langsung dari nelayan dengan wawancara langsung dan informasi tertulis dari pemerintahan setempat.</w:t>
      </w:r>
      <w:proofErr w:type="gramEnd"/>
      <w:r w:rsidRPr="001B7CEB">
        <w:rPr>
          <w:rFonts w:ascii="Times New Roman" w:hAnsi="Times New Roman" w:cs="Times New Roman"/>
          <w:sz w:val="24"/>
          <w:szCs w:val="28"/>
        </w:rPr>
        <w:t xml:space="preserve"> Kelurahan Makawidey yang terletak di kota Bitung dengan jumlah penduduk 1393 jiwa dimana sebagian besar penduduk bermata pencarian sebagai nelayan yang berjumlah 192 (73</w:t>
      </w:r>
      <w:proofErr w:type="gramStart"/>
      <w:r w:rsidRPr="001B7CEB">
        <w:rPr>
          <w:rFonts w:ascii="Times New Roman" w:hAnsi="Times New Roman" w:cs="Times New Roman"/>
          <w:sz w:val="24"/>
          <w:szCs w:val="28"/>
        </w:rPr>
        <w:t>,84</w:t>
      </w:r>
      <w:proofErr w:type="gramEnd"/>
      <w:r w:rsidRPr="001B7CEB">
        <w:rPr>
          <w:rFonts w:ascii="Times New Roman" w:hAnsi="Times New Roman" w:cs="Times New Roman"/>
          <w:sz w:val="24"/>
          <w:szCs w:val="28"/>
        </w:rPr>
        <w:t xml:space="preserve">). </w:t>
      </w:r>
      <w:proofErr w:type="gramStart"/>
      <w:r w:rsidRPr="001B7CEB">
        <w:rPr>
          <w:rFonts w:ascii="Times New Roman" w:hAnsi="Times New Roman" w:cs="Times New Roman"/>
          <w:sz w:val="24"/>
          <w:szCs w:val="28"/>
        </w:rPr>
        <w:t xml:space="preserve">Luas wilayah Kelurahan Makawide 110 </w:t>
      </w:r>
      <w:r w:rsidRPr="001B7CEB">
        <w:rPr>
          <w:rFonts w:ascii="Times New Roman" w:hAnsi="Times New Roman" w:cs="Times New Roman"/>
          <w:sz w:val="24"/>
          <w:szCs w:val="28"/>
        </w:rPr>
        <w:lastRenderedPageBreak/>
        <w:t>Ha terdiri atas pemukiman penduduk, perkebunan, hutan lindung dan tanah negara.</w:t>
      </w:r>
      <w:proofErr w:type="gramEnd"/>
      <w:r w:rsidRPr="001B7CEB">
        <w:rPr>
          <w:rFonts w:ascii="Times New Roman" w:hAnsi="Times New Roman" w:cs="Times New Roman"/>
          <w:sz w:val="24"/>
          <w:szCs w:val="28"/>
        </w:rPr>
        <w:t xml:space="preserve"> Alat tangkap yang digunakan pukat cincin, soma dampar, pancing noru dengan hasil tangkapan dominan adalah ikan selar “tude” (</w:t>
      </w:r>
      <w:r w:rsidRPr="00E948AD">
        <w:rPr>
          <w:rFonts w:ascii="Times New Roman" w:hAnsi="Times New Roman" w:cs="Times New Roman"/>
          <w:i/>
          <w:sz w:val="24"/>
          <w:szCs w:val="28"/>
        </w:rPr>
        <w:t>Selaroides leptolepis</w:t>
      </w:r>
      <w:r w:rsidRPr="001B7CEB">
        <w:rPr>
          <w:rFonts w:ascii="Times New Roman" w:hAnsi="Times New Roman" w:cs="Times New Roman"/>
          <w:sz w:val="24"/>
          <w:szCs w:val="28"/>
        </w:rPr>
        <w:t>), ikan layang “malalugis” (</w:t>
      </w:r>
      <w:r w:rsidRPr="00E948AD">
        <w:rPr>
          <w:rFonts w:ascii="Times New Roman" w:hAnsi="Times New Roman" w:cs="Times New Roman"/>
          <w:i/>
          <w:sz w:val="24"/>
          <w:szCs w:val="28"/>
        </w:rPr>
        <w:t>Decapterus</w:t>
      </w:r>
      <w:r w:rsidRPr="001B7CEB">
        <w:rPr>
          <w:rFonts w:ascii="Times New Roman" w:hAnsi="Times New Roman" w:cs="Times New Roman"/>
          <w:sz w:val="24"/>
          <w:szCs w:val="28"/>
        </w:rPr>
        <w:t>), ikan teri ‘ikan putih” (</w:t>
      </w:r>
      <w:r w:rsidRPr="00E948AD">
        <w:rPr>
          <w:rFonts w:ascii="Times New Roman" w:hAnsi="Times New Roman" w:cs="Times New Roman"/>
          <w:i/>
          <w:sz w:val="24"/>
          <w:szCs w:val="28"/>
        </w:rPr>
        <w:t>engraulidae</w:t>
      </w:r>
      <w:r w:rsidRPr="001B7CEB">
        <w:rPr>
          <w:rFonts w:ascii="Times New Roman" w:hAnsi="Times New Roman" w:cs="Times New Roman"/>
          <w:sz w:val="24"/>
          <w:szCs w:val="28"/>
        </w:rPr>
        <w:t>)</w:t>
      </w:r>
      <w:r w:rsidR="00E948AD">
        <w:rPr>
          <w:rFonts w:ascii="Times New Roman" w:hAnsi="Times New Roman" w:cs="Times New Roman"/>
          <w:sz w:val="24"/>
          <w:szCs w:val="28"/>
        </w:rPr>
        <w:t xml:space="preserve">. </w:t>
      </w:r>
    </w:p>
    <w:p w:rsidR="00E948AD" w:rsidRDefault="00E948AD" w:rsidP="00AE27D6">
      <w:pPr>
        <w:spacing w:before="240" w:line="240" w:lineRule="auto"/>
        <w:jc w:val="both"/>
        <w:rPr>
          <w:rFonts w:ascii="Times New Roman" w:hAnsi="Times New Roman" w:cs="Times New Roman"/>
          <w:sz w:val="24"/>
          <w:szCs w:val="28"/>
        </w:rPr>
      </w:pPr>
      <w:r>
        <w:rPr>
          <w:rFonts w:ascii="Times New Roman" w:hAnsi="Times New Roman" w:cs="Times New Roman"/>
          <w:sz w:val="24"/>
          <w:szCs w:val="28"/>
        </w:rPr>
        <w:t>Kata Kunci:</w:t>
      </w:r>
      <w:r w:rsidR="00BD62B8">
        <w:rPr>
          <w:rFonts w:ascii="Times New Roman" w:hAnsi="Times New Roman" w:cs="Times New Roman"/>
          <w:sz w:val="24"/>
          <w:szCs w:val="28"/>
        </w:rPr>
        <w:t xml:space="preserve"> Alat Tangkap Ikan, Nelayan, Makawidey</w:t>
      </w:r>
    </w:p>
    <w:p w:rsidR="00E948AD" w:rsidRDefault="00E948AD" w:rsidP="00AE27D6">
      <w:pPr>
        <w:spacing w:before="240" w:line="240" w:lineRule="auto"/>
        <w:jc w:val="both"/>
        <w:rPr>
          <w:rFonts w:ascii="Times New Roman" w:hAnsi="Times New Roman" w:cs="Times New Roman"/>
          <w:sz w:val="24"/>
          <w:szCs w:val="28"/>
        </w:rPr>
        <w:sectPr w:rsidR="00E948AD" w:rsidSect="00E948AD">
          <w:footerReference w:type="default" r:id="rId8"/>
          <w:pgSz w:w="11907" w:h="16839" w:code="9"/>
          <w:pgMar w:top="1701" w:right="1701" w:bottom="1701" w:left="1701" w:header="720" w:footer="720" w:gutter="0"/>
          <w:cols w:space="720"/>
          <w:docGrid w:linePitch="360"/>
        </w:sectPr>
      </w:pPr>
    </w:p>
    <w:p w:rsidR="00BD62B8" w:rsidRPr="00BD62B8" w:rsidRDefault="00BD62B8" w:rsidP="00F00791">
      <w:pPr>
        <w:spacing w:before="240" w:line="240" w:lineRule="auto"/>
        <w:jc w:val="both"/>
        <w:rPr>
          <w:rFonts w:ascii="Times New Roman" w:hAnsi="Times New Roman" w:cs="Times New Roman"/>
          <w:b/>
          <w:sz w:val="24"/>
          <w:szCs w:val="28"/>
        </w:rPr>
      </w:pPr>
      <w:r w:rsidRPr="00BD62B8">
        <w:rPr>
          <w:rFonts w:ascii="Times New Roman" w:hAnsi="Times New Roman" w:cs="Times New Roman"/>
          <w:b/>
          <w:sz w:val="24"/>
          <w:szCs w:val="28"/>
        </w:rPr>
        <w:lastRenderedPageBreak/>
        <w:t>PENDAHULUAN</w:t>
      </w:r>
    </w:p>
    <w:p w:rsidR="00BD62B8" w:rsidRPr="00BD62B8" w:rsidRDefault="00BD62B8" w:rsidP="00F00791">
      <w:pPr>
        <w:spacing w:before="240" w:line="240" w:lineRule="auto"/>
        <w:jc w:val="both"/>
        <w:rPr>
          <w:rFonts w:ascii="Times New Roman" w:hAnsi="Times New Roman" w:cs="Times New Roman"/>
          <w:b/>
          <w:i/>
          <w:sz w:val="24"/>
          <w:szCs w:val="28"/>
        </w:rPr>
      </w:pPr>
      <w:r w:rsidRPr="00BD62B8">
        <w:rPr>
          <w:rFonts w:ascii="Times New Roman" w:hAnsi="Times New Roman" w:cs="Times New Roman"/>
          <w:b/>
          <w:i/>
          <w:sz w:val="24"/>
          <w:szCs w:val="28"/>
        </w:rPr>
        <w:t>Latar Belakang</w:t>
      </w:r>
    </w:p>
    <w:p w:rsidR="00BD62B8" w:rsidRDefault="00BD62B8" w:rsidP="00F00791">
      <w:pPr>
        <w:spacing w:after="0" w:line="240" w:lineRule="auto"/>
        <w:ind w:firstLine="284"/>
        <w:jc w:val="both"/>
        <w:rPr>
          <w:rFonts w:ascii="Times New Roman" w:hAnsi="Times New Roman" w:cs="Times New Roman"/>
          <w:sz w:val="24"/>
          <w:szCs w:val="28"/>
        </w:rPr>
      </w:pPr>
      <w:r w:rsidRPr="00BD62B8">
        <w:rPr>
          <w:rFonts w:ascii="Times New Roman" w:hAnsi="Times New Roman" w:cs="Times New Roman"/>
          <w:sz w:val="24"/>
          <w:szCs w:val="28"/>
        </w:rPr>
        <w:t xml:space="preserve">Perikanan adalah suatu kegiataan perekonomian yang memanfaatkan sumber daya dalam perikanan dengan menggunakan ilmu pengetahuan </w:t>
      </w:r>
      <w:proofErr w:type="gramStart"/>
      <w:r w:rsidRPr="00BD62B8">
        <w:rPr>
          <w:rFonts w:ascii="Times New Roman" w:hAnsi="Times New Roman" w:cs="Times New Roman"/>
          <w:sz w:val="24"/>
          <w:szCs w:val="28"/>
        </w:rPr>
        <w:t>dan  teknologi</w:t>
      </w:r>
      <w:proofErr w:type="gramEnd"/>
      <w:r w:rsidRPr="00BD62B8">
        <w:rPr>
          <w:rFonts w:ascii="Times New Roman" w:hAnsi="Times New Roman" w:cs="Times New Roman"/>
          <w:sz w:val="24"/>
          <w:szCs w:val="28"/>
        </w:rPr>
        <w:t xml:space="preserve"> untuk kesejahteraan manusia dengan mengoptimalisasikan dan memelihara produktivitas sumberdaya perikanan dan kelestar</w:t>
      </w:r>
      <w:r>
        <w:rPr>
          <w:rFonts w:ascii="Times New Roman" w:hAnsi="Times New Roman" w:cs="Times New Roman"/>
          <w:sz w:val="24"/>
          <w:szCs w:val="28"/>
        </w:rPr>
        <w:t xml:space="preserve">ian perikanan. </w:t>
      </w:r>
      <w:proofErr w:type="gramStart"/>
      <w:r>
        <w:rPr>
          <w:rFonts w:ascii="Times New Roman" w:hAnsi="Times New Roman" w:cs="Times New Roman"/>
          <w:sz w:val="24"/>
          <w:szCs w:val="28"/>
        </w:rPr>
        <w:t>(Yuniardi, 2011).</w:t>
      </w:r>
      <w:proofErr w:type="gramEnd"/>
      <w:r>
        <w:rPr>
          <w:rFonts w:ascii="Times New Roman" w:hAnsi="Times New Roman" w:cs="Times New Roman"/>
          <w:sz w:val="24"/>
          <w:szCs w:val="28"/>
        </w:rPr>
        <w:t xml:space="preserve"> </w:t>
      </w:r>
    </w:p>
    <w:p w:rsidR="00BD62B8" w:rsidRDefault="00BD62B8" w:rsidP="00F00791">
      <w:pPr>
        <w:spacing w:after="0" w:line="240" w:lineRule="auto"/>
        <w:ind w:firstLine="284"/>
        <w:jc w:val="both"/>
        <w:rPr>
          <w:rFonts w:ascii="Times New Roman" w:hAnsi="Times New Roman" w:cs="Times New Roman"/>
          <w:sz w:val="24"/>
          <w:szCs w:val="28"/>
        </w:rPr>
      </w:pPr>
      <w:proofErr w:type="gramStart"/>
      <w:r w:rsidRPr="00BD62B8">
        <w:rPr>
          <w:rFonts w:ascii="Times New Roman" w:hAnsi="Times New Roman" w:cs="Times New Roman"/>
          <w:sz w:val="24"/>
          <w:szCs w:val="28"/>
        </w:rPr>
        <w:t>Indonesia memiliki wilayah lautan yang lebih luas jika dibandingkan dengan wilayah daratan yang dimiliki.</w:t>
      </w:r>
      <w:proofErr w:type="gramEnd"/>
      <w:r w:rsidRPr="00BD62B8">
        <w:rPr>
          <w:rFonts w:ascii="Times New Roman" w:hAnsi="Times New Roman" w:cs="Times New Roman"/>
          <w:sz w:val="24"/>
          <w:szCs w:val="28"/>
        </w:rPr>
        <w:t xml:space="preserve"> </w:t>
      </w:r>
      <w:proofErr w:type="gramStart"/>
      <w:r w:rsidRPr="00BD62B8">
        <w:rPr>
          <w:rFonts w:ascii="Times New Roman" w:hAnsi="Times New Roman" w:cs="Times New Roman"/>
          <w:sz w:val="24"/>
          <w:szCs w:val="28"/>
        </w:rPr>
        <w:t>Dengan lautan yang cukup besar terdapat sumber daya ikan yang berlimpah, sehingga dapat digunakan sebagai sumber pendapa</w:t>
      </w:r>
      <w:r>
        <w:rPr>
          <w:rFonts w:ascii="Times New Roman" w:hAnsi="Times New Roman" w:cs="Times New Roman"/>
          <w:sz w:val="24"/>
          <w:szCs w:val="28"/>
        </w:rPr>
        <w:t>tan bagi masyarakat dan negara.</w:t>
      </w:r>
      <w:proofErr w:type="gramEnd"/>
      <w:r>
        <w:rPr>
          <w:rFonts w:ascii="Times New Roman" w:hAnsi="Times New Roman" w:cs="Times New Roman"/>
          <w:sz w:val="24"/>
          <w:szCs w:val="28"/>
        </w:rPr>
        <w:t xml:space="preserve"> </w:t>
      </w:r>
    </w:p>
    <w:p w:rsidR="00745BD8" w:rsidRDefault="00BD62B8" w:rsidP="00F00791">
      <w:pPr>
        <w:spacing w:after="0" w:line="240" w:lineRule="auto"/>
        <w:ind w:firstLine="284"/>
        <w:jc w:val="both"/>
        <w:rPr>
          <w:rFonts w:ascii="Times New Roman" w:hAnsi="Times New Roman" w:cs="Times New Roman"/>
          <w:sz w:val="24"/>
          <w:szCs w:val="28"/>
        </w:rPr>
      </w:pPr>
      <w:r w:rsidRPr="00BD62B8">
        <w:rPr>
          <w:rFonts w:ascii="Times New Roman" w:hAnsi="Times New Roman" w:cs="Times New Roman"/>
          <w:sz w:val="24"/>
          <w:szCs w:val="28"/>
        </w:rPr>
        <w:t xml:space="preserve">Pada saat ini permasalahan yang mendasar pada perikanan kita adalah semakin terdegradasinya habitat </w:t>
      </w:r>
      <w:proofErr w:type="gramStart"/>
      <w:r w:rsidRPr="00BD62B8">
        <w:rPr>
          <w:rFonts w:ascii="Times New Roman" w:hAnsi="Times New Roman" w:cs="Times New Roman"/>
          <w:sz w:val="24"/>
          <w:szCs w:val="28"/>
        </w:rPr>
        <w:t>dan  sumberdaya</w:t>
      </w:r>
      <w:proofErr w:type="gramEnd"/>
      <w:r w:rsidRPr="00BD62B8">
        <w:rPr>
          <w:rFonts w:ascii="Times New Roman" w:hAnsi="Times New Roman" w:cs="Times New Roman"/>
          <w:sz w:val="24"/>
          <w:szCs w:val="28"/>
        </w:rPr>
        <w:t xml:space="preserve"> alam dan jasa lingkungan di daratan yang disebabkan antara lain oleh meningkatnya pemanfaatan sumberdaya alam, jumlah penduduk dan pendapatan masyarakat, serta penggunaan alat penangkap ikan yang tidak ramah lingkungan maka diharapkan sektor perikanan ini dapat menjadi peluang dan  menjadi sumber pertumb</w:t>
      </w:r>
      <w:r w:rsidR="00F00791">
        <w:rPr>
          <w:rFonts w:ascii="Times New Roman" w:hAnsi="Times New Roman" w:cs="Times New Roman"/>
          <w:sz w:val="24"/>
          <w:szCs w:val="28"/>
        </w:rPr>
        <w:t xml:space="preserve">uhan baru bagi bangsa Indonesia </w:t>
      </w:r>
      <w:r w:rsidRPr="00BD62B8">
        <w:rPr>
          <w:rFonts w:ascii="Times New Roman" w:hAnsi="Times New Roman" w:cs="Times New Roman"/>
          <w:sz w:val="24"/>
          <w:szCs w:val="28"/>
        </w:rPr>
        <w:t>(Runny, 2017).</w:t>
      </w:r>
    </w:p>
    <w:p w:rsidR="00BD62B8" w:rsidRDefault="00BD62B8" w:rsidP="00F00791">
      <w:pPr>
        <w:spacing w:after="0" w:line="240" w:lineRule="auto"/>
        <w:ind w:firstLine="284"/>
        <w:jc w:val="both"/>
        <w:rPr>
          <w:rFonts w:ascii="Times New Roman" w:hAnsi="Times New Roman" w:cs="Times New Roman"/>
          <w:sz w:val="24"/>
          <w:szCs w:val="28"/>
        </w:rPr>
      </w:pPr>
      <w:r w:rsidRPr="00BD62B8">
        <w:rPr>
          <w:rFonts w:ascii="Times New Roman" w:hAnsi="Times New Roman" w:cs="Times New Roman"/>
          <w:sz w:val="24"/>
          <w:szCs w:val="28"/>
        </w:rPr>
        <w:t xml:space="preserve">Disamping itu, masih banyak masalah yang tidak semua nelayan memahami seperti teknik penangkapan modern yang “efektif” dan “efisien” serta tata cara penanganan ikan pasca penangkapan. Nelayan belum paham bahwa penanganan ikan </w:t>
      </w:r>
      <w:proofErr w:type="gramStart"/>
      <w:r w:rsidRPr="00BD62B8">
        <w:rPr>
          <w:rFonts w:ascii="Times New Roman" w:hAnsi="Times New Roman" w:cs="Times New Roman"/>
          <w:sz w:val="24"/>
          <w:szCs w:val="28"/>
        </w:rPr>
        <w:t>segar</w:t>
      </w:r>
      <w:proofErr w:type="gramEnd"/>
      <w:r w:rsidRPr="00BD62B8">
        <w:rPr>
          <w:rFonts w:ascii="Times New Roman" w:hAnsi="Times New Roman" w:cs="Times New Roman"/>
          <w:sz w:val="24"/>
          <w:szCs w:val="28"/>
        </w:rPr>
        <w:t xml:space="preserve"> </w:t>
      </w:r>
      <w:r w:rsidRPr="00BD62B8">
        <w:rPr>
          <w:rFonts w:ascii="Times New Roman" w:hAnsi="Times New Roman" w:cs="Times New Roman"/>
          <w:sz w:val="24"/>
          <w:szCs w:val="28"/>
        </w:rPr>
        <w:lastRenderedPageBreak/>
        <w:t xml:space="preserve">merupakan salah satu mata rantai terpenting di dunia perikanan. </w:t>
      </w:r>
      <w:proofErr w:type="gramStart"/>
      <w:r w:rsidRPr="00BD62B8">
        <w:rPr>
          <w:rFonts w:ascii="Times New Roman" w:hAnsi="Times New Roman" w:cs="Times New Roman"/>
          <w:sz w:val="24"/>
          <w:szCs w:val="28"/>
        </w:rPr>
        <w:t>Kecepatan pembusukan ikan setelah penangkapan sangat dipengaruhi oleh teknik penangkapan, teknik penanganan, dan penyimpanan di atas kapal (Prasetyono, 2016).</w:t>
      </w:r>
      <w:proofErr w:type="gramEnd"/>
    </w:p>
    <w:p w:rsidR="00BD62B8" w:rsidRDefault="00BD62B8" w:rsidP="00F00791">
      <w:pPr>
        <w:spacing w:after="0" w:line="240" w:lineRule="auto"/>
        <w:ind w:firstLine="284"/>
        <w:jc w:val="both"/>
        <w:rPr>
          <w:rFonts w:ascii="Times New Roman" w:hAnsi="Times New Roman" w:cs="Times New Roman"/>
          <w:sz w:val="24"/>
          <w:szCs w:val="28"/>
        </w:rPr>
      </w:pPr>
      <w:r w:rsidRPr="00BD62B8">
        <w:rPr>
          <w:rFonts w:ascii="Times New Roman" w:hAnsi="Times New Roman" w:cs="Times New Roman"/>
          <w:sz w:val="24"/>
          <w:szCs w:val="28"/>
        </w:rPr>
        <w:t xml:space="preserve">Kelurahan Makawidey terletak di Kecamatan Aertembaga </w:t>
      </w:r>
      <w:proofErr w:type="gramStart"/>
      <w:r w:rsidRPr="00BD62B8">
        <w:rPr>
          <w:rFonts w:ascii="Times New Roman" w:hAnsi="Times New Roman" w:cs="Times New Roman"/>
          <w:sz w:val="24"/>
          <w:szCs w:val="28"/>
        </w:rPr>
        <w:t>kota</w:t>
      </w:r>
      <w:proofErr w:type="gramEnd"/>
      <w:r w:rsidRPr="00BD62B8">
        <w:rPr>
          <w:rFonts w:ascii="Times New Roman" w:hAnsi="Times New Roman" w:cs="Times New Roman"/>
          <w:sz w:val="24"/>
          <w:szCs w:val="28"/>
        </w:rPr>
        <w:t xml:space="preserve"> Bitung. </w:t>
      </w:r>
      <w:proofErr w:type="gramStart"/>
      <w:r w:rsidRPr="00BD62B8">
        <w:rPr>
          <w:rFonts w:ascii="Times New Roman" w:hAnsi="Times New Roman" w:cs="Times New Roman"/>
          <w:sz w:val="24"/>
          <w:szCs w:val="28"/>
        </w:rPr>
        <w:t>Karena Kelurahan Makawidey terletak di pesisir pantai, kebanyakan penduduk berlatar belakang pekerjaan sebagai nelayan.</w:t>
      </w:r>
      <w:proofErr w:type="gramEnd"/>
      <w:r w:rsidRPr="00BD62B8">
        <w:rPr>
          <w:rFonts w:ascii="Times New Roman" w:hAnsi="Times New Roman" w:cs="Times New Roman"/>
          <w:sz w:val="24"/>
          <w:szCs w:val="28"/>
        </w:rPr>
        <w:t xml:space="preserve"> </w:t>
      </w:r>
      <w:proofErr w:type="gramStart"/>
      <w:r w:rsidRPr="00BD62B8">
        <w:rPr>
          <w:rFonts w:ascii="Times New Roman" w:hAnsi="Times New Roman" w:cs="Times New Roman"/>
          <w:sz w:val="24"/>
          <w:szCs w:val="28"/>
        </w:rPr>
        <w:t>Tapi informasi tentang jenis dan jumlah alat tangkap ikan belum tersedia, untuk itu penulis melakukan survei tentang keadaan umum perikanan tangkap.</w:t>
      </w:r>
      <w:proofErr w:type="gramEnd"/>
    </w:p>
    <w:p w:rsidR="00BD62B8" w:rsidRDefault="00BD62B8" w:rsidP="00F00791">
      <w:pPr>
        <w:spacing w:before="240" w:after="0" w:line="240" w:lineRule="auto"/>
        <w:jc w:val="both"/>
        <w:rPr>
          <w:rFonts w:ascii="Times New Roman" w:hAnsi="Times New Roman" w:cs="Times New Roman"/>
          <w:b/>
          <w:i/>
          <w:sz w:val="24"/>
          <w:szCs w:val="28"/>
        </w:rPr>
      </w:pPr>
      <w:r w:rsidRPr="00BD62B8">
        <w:rPr>
          <w:rFonts w:ascii="Times New Roman" w:hAnsi="Times New Roman" w:cs="Times New Roman"/>
          <w:b/>
          <w:i/>
          <w:sz w:val="24"/>
          <w:szCs w:val="28"/>
        </w:rPr>
        <w:t>Tujuan</w:t>
      </w:r>
      <w:r>
        <w:rPr>
          <w:rFonts w:ascii="Times New Roman" w:hAnsi="Times New Roman" w:cs="Times New Roman"/>
          <w:b/>
          <w:i/>
          <w:sz w:val="24"/>
          <w:szCs w:val="28"/>
        </w:rPr>
        <w:t xml:space="preserve"> Penelitian</w:t>
      </w:r>
    </w:p>
    <w:p w:rsidR="00BD62B8" w:rsidRDefault="00BD62B8" w:rsidP="00F0079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Penaelitian ini bertujuan untuk:</w:t>
      </w:r>
    </w:p>
    <w:p w:rsidR="00BD62B8" w:rsidRDefault="00BD62B8" w:rsidP="00F00791">
      <w:pPr>
        <w:spacing w:after="0" w:line="240" w:lineRule="auto"/>
        <w:ind w:left="363"/>
        <w:jc w:val="both"/>
        <w:rPr>
          <w:rFonts w:ascii="Times New Roman" w:hAnsi="Times New Roman" w:cs="Times New Roman"/>
          <w:sz w:val="24"/>
          <w:szCs w:val="28"/>
        </w:rPr>
      </w:pPr>
    </w:p>
    <w:p w:rsidR="00F00791" w:rsidRDefault="00BD62B8" w:rsidP="00F00791">
      <w:pPr>
        <w:pStyle w:val="ListParagraph"/>
        <w:numPr>
          <w:ilvl w:val="0"/>
          <w:numId w:val="1"/>
        </w:numPr>
        <w:spacing w:after="0" w:line="240" w:lineRule="auto"/>
        <w:ind w:left="363"/>
        <w:jc w:val="both"/>
        <w:rPr>
          <w:rFonts w:ascii="Times New Roman" w:hAnsi="Times New Roman" w:cs="Times New Roman"/>
          <w:sz w:val="24"/>
          <w:szCs w:val="28"/>
        </w:rPr>
      </w:pPr>
      <w:r w:rsidRPr="00F00791">
        <w:rPr>
          <w:rFonts w:ascii="Times New Roman" w:hAnsi="Times New Roman" w:cs="Times New Roman"/>
          <w:sz w:val="24"/>
          <w:szCs w:val="28"/>
        </w:rPr>
        <w:t>Mengetahui dan menyajikan informasi mengenai keadaan umum perikanan tangkap di Kelurahan Makawidey.</w:t>
      </w:r>
    </w:p>
    <w:p w:rsidR="00F00791" w:rsidRDefault="00BD62B8" w:rsidP="00F00791">
      <w:pPr>
        <w:pStyle w:val="ListParagraph"/>
        <w:numPr>
          <w:ilvl w:val="0"/>
          <w:numId w:val="1"/>
        </w:numPr>
        <w:spacing w:after="0" w:line="240" w:lineRule="auto"/>
        <w:ind w:left="363"/>
        <w:jc w:val="both"/>
        <w:rPr>
          <w:rFonts w:ascii="Times New Roman" w:hAnsi="Times New Roman" w:cs="Times New Roman"/>
          <w:sz w:val="24"/>
          <w:szCs w:val="28"/>
        </w:rPr>
      </w:pPr>
      <w:r w:rsidRPr="00F00791">
        <w:rPr>
          <w:rFonts w:ascii="Times New Roman" w:hAnsi="Times New Roman" w:cs="Times New Roman"/>
          <w:sz w:val="24"/>
          <w:szCs w:val="28"/>
        </w:rPr>
        <w:t>Meningk</w:t>
      </w:r>
      <w:r w:rsidR="00F00791">
        <w:rPr>
          <w:rFonts w:ascii="Times New Roman" w:hAnsi="Times New Roman" w:cs="Times New Roman"/>
          <w:sz w:val="24"/>
          <w:szCs w:val="28"/>
        </w:rPr>
        <w:t xml:space="preserve">atkan kemampuan kerja mahasiswa </w:t>
      </w:r>
      <w:r w:rsidRPr="00F00791">
        <w:rPr>
          <w:rFonts w:ascii="Times New Roman" w:hAnsi="Times New Roman" w:cs="Times New Roman"/>
          <w:sz w:val="24"/>
          <w:szCs w:val="28"/>
        </w:rPr>
        <w:t>di dalam mengumpulkan informasi perikanan tangkap di Kelurahan Makawidey.</w:t>
      </w:r>
    </w:p>
    <w:p w:rsidR="00F00791" w:rsidRDefault="00BD62B8" w:rsidP="00F00791">
      <w:pPr>
        <w:pStyle w:val="ListParagraph"/>
        <w:numPr>
          <w:ilvl w:val="0"/>
          <w:numId w:val="1"/>
        </w:numPr>
        <w:spacing w:after="0" w:line="240" w:lineRule="auto"/>
        <w:ind w:left="363"/>
        <w:jc w:val="both"/>
        <w:rPr>
          <w:rFonts w:ascii="Times New Roman" w:hAnsi="Times New Roman" w:cs="Times New Roman"/>
          <w:sz w:val="24"/>
          <w:szCs w:val="28"/>
        </w:rPr>
      </w:pPr>
      <w:r w:rsidRPr="00F00791">
        <w:rPr>
          <w:rFonts w:ascii="Times New Roman" w:hAnsi="Times New Roman" w:cs="Times New Roman"/>
          <w:sz w:val="24"/>
          <w:szCs w:val="28"/>
        </w:rPr>
        <w:t>Melatih mahasiswa untuk pembuatan laporan praktek kerja lapangan.</w:t>
      </w:r>
    </w:p>
    <w:p w:rsidR="00745BD8" w:rsidRDefault="00745BD8" w:rsidP="00745BD8">
      <w:pPr>
        <w:spacing w:before="240" w:after="0" w:line="240" w:lineRule="auto"/>
        <w:ind w:left="3"/>
        <w:jc w:val="both"/>
        <w:rPr>
          <w:rFonts w:ascii="Times New Roman" w:hAnsi="Times New Roman" w:cs="Times New Roman"/>
          <w:b/>
          <w:sz w:val="24"/>
          <w:szCs w:val="28"/>
        </w:rPr>
      </w:pPr>
      <w:r>
        <w:rPr>
          <w:rFonts w:ascii="Times New Roman" w:hAnsi="Times New Roman" w:cs="Times New Roman"/>
          <w:b/>
          <w:sz w:val="24"/>
          <w:szCs w:val="28"/>
        </w:rPr>
        <w:t>METODE PENELITIAN</w:t>
      </w:r>
    </w:p>
    <w:p w:rsidR="00745BD8" w:rsidRDefault="00745BD8" w:rsidP="00745BD8">
      <w:pPr>
        <w:pStyle w:val="ListParagraph"/>
        <w:spacing w:before="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Metode pengumpulan data dilakukan melalui survei yang didasarkan pada metode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ini merupakan penyelidikan untuk memperoleh fakta   serta mencari keterangan tentang suatu daerah.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Tujuannya adalah untuk membuat </w:t>
      </w:r>
      <w:r>
        <w:rPr>
          <w:rFonts w:ascii="Times New Roman" w:hAnsi="Times New Roman" w:cs="Times New Roman"/>
          <w:sz w:val="24"/>
          <w:szCs w:val="24"/>
        </w:rPr>
        <w:lastRenderedPageBreak/>
        <w:t>deskripsi atau gambaran secara sistematis.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faktual</w:t>
      </w:r>
      <w:proofErr w:type="gramEnd"/>
      <w:r>
        <w:rPr>
          <w:rFonts w:ascii="Times New Roman" w:hAnsi="Times New Roman" w:cs="Times New Roman"/>
          <w:sz w:val="24"/>
          <w:szCs w:val="24"/>
        </w:rPr>
        <w:t xml:space="preserve"> dan akurat tentang fakta-fakta, sifat-sifat serta hubungan antara fenomena yang di selidiki. </w:t>
      </w:r>
      <w:proofErr w:type="gramStart"/>
      <w:r>
        <w:rPr>
          <w:rFonts w:ascii="Times New Roman" w:hAnsi="Times New Roman" w:cs="Times New Roman"/>
          <w:sz w:val="24"/>
          <w:szCs w:val="24"/>
        </w:rPr>
        <w:t>(Idrus, 2004).</w:t>
      </w:r>
      <w:proofErr w:type="gramEnd"/>
    </w:p>
    <w:p w:rsidR="00745BD8" w:rsidRDefault="00745BD8" w:rsidP="00745BD8">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Teknik Pengumpulan Data</w:t>
      </w:r>
    </w:p>
    <w:p w:rsidR="00745BD8" w:rsidRDefault="00745BD8" w:rsidP="00745BD8">
      <w:pPr>
        <w:spacing w:line="240" w:lineRule="auto"/>
        <w:ind w:firstLine="284"/>
        <w:jc w:val="both"/>
        <w:rPr>
          <w:rFonts w:ascii="Times New Roman" w:hAnsi="Times New Roman" w:cs="Times New Roman"/>
          <w:b/>
          <w:sz w:val="24"/>
          <w:szCs w:val="24"/>
        </w:rPr>
      </w:pPr>
      <w:r>
        <w:rPr>
          <w:rFonts w:ascii="Times New Roman" w:hAnsi="Times New Roman" w:cs="Times New Roman"/>
          <w:sz w:val="24"/>
          <w:szCs w:val="28"/>
        </w:rPr>
        <w:t xml:space="preserve">Pengambilan data dilakukan dengan teknik </w:t>
      </w:r>
      <w:proofErr w:type="gramStart"/>
      <w:r>
        <w:rPr>
          <w:rFonts w:ascii="Times New Roman" w:hAnsi="Times New Roman" w:cs="Times New Roman"/>
          <w:sz w:val="24"/>
          <w:szCs w:val="28"/>
        </w:rPr>
        <w:t>tanya</w:t>
      </w:r>
      <w:proofErr w:type="gramEnd"/>
      <w:r>
        <w:rPr>
          <w:rFonts w:ascii="Times New Roman" w:hAnsi="Times New Roman" w:cs="Times New Roman"/>
          <w:sz w:val="24"/>
          <w:szCs w:val="28"/>
        </w:rPr>
        <w:t xml:space="preserve"> jawab (wawancara) dengan nelayan dan Lurah Makawidey sebagai data primer, sedangkan data sekunder dikumpulkan sebagai pelengkap yang diperoleh dari kantor kelurahan dan dilengkapi dengan studi pustaka.</w:t>
      </w:r>
    </w:p>
    <w:p w:rsidR="005908C5" w:rsidRDefault="00745BD8" w:rsidP="005908C5">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1909BE" w:rsidRDefault="001909BE" w:rsidP="001909BE">
      <w:pPr>
        <w:spacing w:before="240" w:after="0" w:line="240" w:lineRule="auto"/>
        <w:ind w:firstLine="284"/>
        <w:jc w:val="both"/>
        <w:rPr>
          <w:rFonts w:ascii="Times New Roman" w:hAnsi="Times New Roman" w:cs="Times New Roman"/>
          <w:sz w:val="24"/>
          <w:szCs w:val="28"/>
        </w:rPr>
      </w:pPr>
      <w:proofErr w:type="gramStart"/>
      <w:r w:rsidRPr="001909BE">
        <w:rPr>
          <w:rFonts w:ascii="Times New Roman" w:hAnsi="Times New Roman" w:cs="Times New Roman"/>
          <w:sz w:val="24"/>
          <w:szCs w:val="28"/>
        </w:rPr>
        <w:t>Nama Makawidey berarti mangga hutan yang awalnya adalah areal erfpacht verponding (HGU) hingga pada sekitar tahun 1952 dan menjadi kelurahan pada tahun 1982.</w:t>
      </w:r>
      <w:proofErr w:type="gramEnd"/>
      <w:r w:rsidRPr="001909BE">
        <w:rPr>
          <w:rFonts w:ascii="Times New Roman" w:hAnsi="Times New Roman" w:cs="Times New Roman"/>
          <w:sz w:val="24"/>
          <w:szCs w:val="28"/>
        </w:rPr>
        <w:t xml:space="preserve"> </w:t>
      </w:r>
      <w:proofErr w:type="gramStart"/>
      <w:r w:rsidRPr="001909BE">
        <w:rPr>
          <w:rFonts w:ascii="Times New Roman" w:hAnsi="Times New Roman" w:cs="Times New Roman"/>
          <w:sz w:val="24"/>
          <w:szCs w:val="28"/>
        </w:rPr>
        <w:t>Kelurahan Makawidey memiliki luas wilayah kurang lebih sebesar 110 ha.</w:t>
      </w:r>
      <w:proofErr w:type="gramEnd"/>
      <w:r w:rsidRPr="001909BE">
        <w:rPr>
          <w:rFonts w:ascii="Times New Roman" w:hAnsi="Times New Roman" w:cs="Times New Roman"/>
          <w:sz w:val="24"/>
          <w:szCs w:val="28"/>
        </w:rPr>
        <w:t xml:space="preserve"> </w:t>
      </w:r>
      <w:proofErr w:type="gramStart"/>
      <w:r w:rsidRPr="001909BE">
        <w:rPr>
          <w:rFonts w:ascii="Times New Roman" w:hAnsi="Times New Roman" w:cs="Times New Roman"/>
          <w:sz w:val="24"/>
          <w:szCs w:val="28"/>
        </w:rPr>
        <w:t>yang</w:t>
      </w:r>
      <w:proofErr w:type="gramEnd"/>
      <w:r w:rsidRPr="001909BE">
        <w:rPr>
          <w:rFonts w:ascii="Times New Roman" w:hAnsi="Times New Roman" w:cs="Times New Roman"/>
          <w:sz w:val="24"/>
          <w:szCs w:val="28"/>
        </w:rPr>
        <w:t xml:space="preserve"> terdiri dari pemukiman penduduk, perkebunan, hutan kota dan tanak milik negara.  </w:t>
      </w:r>
    </w:p>
    <w:p w:rsidR="00AC47AD" w:rsidRDefault="005908C5" w:rsidP="005A6B46">
      <w:pPr>
        <w:spacing w:after="0" w:line="240" w:lineRule="auto"/>
        <w:ind w:firstLine="284"/>
        <w:jc w:val="both"/>
        <w:rPr>
          <w:rFonts w:ascii="Times New Roman" w:hAnsi="Times New Roman" w:cs="Times New Roman"/>
          <w:sz w:val="24"/>
          <w:szCs w:val="28"/>
        </w:rPr>
        <w:sectPr w:rsidR="00AC47AD" w:rsidSect="00873B83">
          <w:type w:val="continuous"/>
          <w:pgSz w:w="11907" w:h="16839" w:code="9"/>
          <w:pgMar w:top="1701" w:right="1701" w:bottom="1701" w:left="1701" w:header="720" w:footer="720" w:gutter="0"/>
          <w:cols w:num="2" w:space="720"/>
          <w:docGrid w:linePitch="360"/>
        </w:sectPr>
      </w:pPr>
      <w:r>
        <w:rPr>
          <w:rFonts w:ascii="Times New Roman" w:hAnsi="Times New Roman" w:cs="Times New Roman"/>
          <w:sz w:val="24"/>
          <w:szCs w:val="28"/>
        </w:rPr>
        <w:t xml:space="preserve">Kelurahan Makawidey Kecamatan Aertembaga </w:t>
      </w:r>
      <w:proofErr w:type="gramStart"/>
      <w:r>
        <w:rPr>
          <w:rFonts w:ascii="Times New Roman" w:hAnsi="Times New Roman" w:cs="Times New Roman"/>
          <w:sz w:val="24"/>
          <w:szCs w:val="28"/>
        </w:rPr>
        <w:t>kota</w:t>
      </w:r>
      <w:proofErr w:type="gramEnd"/>
      <w:r>
        <w:rPr>
          <w:rFonts w:ascii="Times New Roman" w:hAnsi="Times New Roman" w:cs="Times New Roman"/>
          <w:sz w:val="24"/>
          <w:szCs w:val="28"/>
        </w:rPr>
        <w:t xml:space="preserve"> Bitung memiliki batas-batas wilayah sebagai berikut</w:t>
      </w:r>
      <w:r w:rsidR="00AC47AD">
        <w:rPr>
          <w:rFonts w:ascii="Times New Roman" w:hAnsi="Times New Roman" w:cs="Times New Roman"/>
          <w:sz w:val="24"/>
          <w:szCs w:val="28"/>
        </w:rPr>
        <w:t>:</w:t>
      </w:r>
    </w:p>
    <w:p w:rsidR="005A6B46" w:rsidRDefault="005908C5" w:rsidP="00AC47AD">
      <w:pPr>
        <w:spacing w:after="0" w:line="240" w:lineRule="auto"/>
        <w:jc w:val="both"/>
        <w:rPr>
          <w:rFonts w:ascii="Times New Roman" w:hAnsi="Times New Roman" w:cs="Times New Roman"/>
          <w:b/>
          <w:sz w:val="24"/>
          <w:szCs w:val="24"/>
        </w:rPr>
      </w:pPr>
      <w:r>
        <w:rPr>
          <w:rFonts w:ascii="Times New Roman" w:hAnsi="Times New Roman" w:cs="Times New Roman"/>
          <w:sz w:val="24"/>
          <w:szCs w:val="28"/>
        </w:rPr>
        <w:lastRenderedPageBreak/>
        <w:t>sebelah utara berbatasan dengan Kelurahan Kasuari, sebelah timur berbatasan dengan Selat Lembe, sebelah selatan berbatasan dengan Kelurahan Tandurusa dan sebelah barat berbatasan dengan Kelurahan Pinangunian.</w:t>
      </w:r>
    </w:p>
    <w:p w:rsidR="005A6B46" w:rsidRDefault="005A6B46" w:rsidP="005A6B46">
      <w:pPr>
        <w:spacing w:after="0" w:line="240" w:lineRule="auto"/>
        <w:ind w:firstLine="284"/>
        <w:jc w:val="both"/>
        <w:rPr>
          <w:rFonts w:ascii="Times New Roman" w:hAnsi="Times New Roman" w:cs="Times New Roman"/>
          <w:b/>
          <w:sz w:val="24"/>
          <w:szCs w:val="24"/>
        </w:rPr>
      </w:pPr>
      <w:r w:rsidRPr="005A6B46">
        <w:rPr>
          <w:rFonts w:ascii="Times New Roman" w:hAnsi="Times New Roman" w:cs="Times New Roman"/>
          <w:sz w:val="24"/>
        </w:rPr>
        <w:t xml:space="preserve">Berdasarkan data statistik Kelurahan Makawidey tahun 2019, bahwa penduduk desa berjumlah 1393 jiwa dengan 422 KK yang terdiri dari 679 jiwa laki-laki dan 714 jiwa perempuan. Status penduduk desa adalah warga Negara Indonesia, yang sebagian besar berasal dari suku </w:t>
      </w:r>
      <w:proofErr w:type="gramStart"/>
      <w:r w:rsidRPr="005A6B46">
        <w:rPr>
          <w:rFonts w:ascii="Times New Roman" w:hAnsi="Times New Roman" w:cs="Times New Roman"/>
          <w:sz w:val="24"/>
        </w:rPr>
        <w:t>sanger</w:t>
      </w:r>
      <w:proofErr w:type="gramEnd"/>
      <w:r w:rsidRPr="005A6B46">
        <w:rPr>
          <w:rFonts w:ascii="Times New Roman" w:hAnsi="Times New Roman" w:cs="Times New Roman"/>
          <w:sz w:val="24"/>
        </w:rPr>
        <w:t>.</w:t>
      </w:r>
    </w:p>
    <w:p w:rsidR="005A6B46" w:rsidRPr="005A6B46" w:rsidRDefault="005A6B46" w:rsidP="005A6B46">
      <w:pPr>
        <w:spacing w:after="0" w:line="240" w:lineRule="auto"/>
        <w:ind w:firstLine="284"/>
        <w:jc w:val="both"/>
        <w:rPr>
          <w:rFonts w:ascii="Times New Roman" w:hAnsi="Times New Roman" w:cs="Times New Roman"/>
          <w:b/>
          <w:sz w:val="24"/>
          <w:szCs w:val="24"/>
        </w:rPr>
      </w:pPr>
      <w:proofErr w:type="gramStart"/>
      <w:r w:rsidRPr="005A6B46">
        <w:rPr>
          <w:rFonts w:ascii="Times New Roman" w:hAnsi="Times New Roman" w:cs="Times New Roman"/>
          <w:sz w:val="24"/>
        </w:rPr>
        <w:t>Mata pencarian penduduk di Kelurahan Makawidey terdiri dari nelayan, tukang, petani/pekebun, wiraswasta dan karyawan swasta.</w:t>
      </w:r>
      <w:proofErr w:type="gramEnd"/>
      <w:r w:rsidRPr="005A6B46">
        <w:rPr>
          <w:rFonts w:ascii="Times New Roman" w:hAnsi="Times New Roman" w:cs="Times New Roman"/>
          <w:sz w:val="24"/>
        </w:rPr>
        <w:t xml:space="preserve"> </w:t>
      </w:r>
      <w:proofErr w:type="gramStart"/>
      <w:r w:rsidRPr="005A6B46">
        <w:rPr>
          <w:rFonts w:ascii="Times New Roman" w:hAnsi="Times New Roman" w:cs="Times New Roman"/>
          <w:sz w:val="24"/>
        </w:rPr>
        <w:t xml:space="preserve">Jumlah penduduk berdasarkan </w:t>
      </w:r>
      <w:r w:rsidR="001909BE">
        <w:rPr>
          <w:rFonts w:ascii="Times New Roman" w:hAnsi="Times New Roman" w:cs="Times New Roman"/>
          <w:sz w:val="24"/>
        </w:rPr>
        <w:t>mata pencaharian disajikan dalam Tabel 1</w:t>
      </w:r>
      <w:r w:rsidRPr="005A6B46">
        <w:rPr>
          <w:rFonts w:ascii="Times New Roman" w:hAnsi="Times New Roman" w:cs="Times New Roman"/>
          <w:sz w:val="24"/>
        </w:rPr>
        <w:t xml:space="preserve"> di bawah ini.</w:t>
      </w:r>
      <w:proofErr w:type="gramEnd"/>
    </w:p>
    <w:p w:rsidR="00AC47AD" w:rsidRDefault="00AC47AD" w:rsidP="00873B83">
      <w:pPr>
        <w:spacing w:before="240" w:after="0" w:line="240" w:lineRule="auto"/>
        <w:ind w:firstLine="284"/>
        <w:jc w:val="both"/>
        <w:rPr>
          <w:rFonts w:ascii="Times New Roman" w:hAnsi="Times New Roman" w:cs="Times New Roman"/>
          <w:b/>
          <w:sz w:val="24"/>
          <w:szCs w:val="24"/>
        </w:rPr>
        <w:sectPr w:rsidR="00AC47AD" w:rsidSect="00AC47AD">
          <w:type w:val="nextColumn"/>
          <w:pgSz w:w="11907" w:h="16839" w:code="9"/>
          <w:pgMar w:top="1701" w:right="1701" w:bottom="1701" w:left="1701" w:header="720" w:footer="720" w:gutter="0"/>
          <w:cols w:num="2" w:space="720"/>
          <w:docGrid w:linePitch="360"/>
        </w:sectPr>
      </w:pPr>
    </w:p>
    <w:p w:rsidR="00AC47AD" w:rsidRPr="007129A7" w:rsidRDefault="00AC47AD" w:rsidP="001909BE">
      <w:pPr>
        <w:pStyle w:val="Caption"/>
        <w:spacing w:before="240" w:after="0"/>
        <w:rPr>
          <w:rFonts w:ascii="Times New Roman" w:hAnsi="Times New Roman" w:cs="Times New Roman"/>
          <w:b w:val="0"/>
          <w:color w:val="auto"/>
          <w:sz w:val="36"/>
          <w:szCs w:val="24"/>
        </w:rPr>
      </w:pPr>
      <w:bookmarkStart w:id="0" w:name="_Toc26285796"/>
      <w:proofErr w:type="gramStart"/>
      <w:r>
        <w:rPr>
          <w:rFonts w:ascii="Times New Roman" w:hAnsi="Times New Roman" w:cs="Times New Roman"/>
          <w:b w:val="0"/>
          <w:color w:val="auto"/>
          <w:sz w:val="24"/>
        </w:rPr>
        <w:lastRenderedPageBreak/>
        <w:t>Tabel 1.</w:t>
      </w:r>
      <w:proofErr w:type="gramEnd"/>
      <w:r>
        <w:rPr>
          <w:rFonts w:ascii="Times New Roman" w:hAnsi="Times New Roman" w:cs="Times New Roman"/>
          <w:b w:val="0"/>
          <w:color w:val="auto"/>
          <w:sz w:val="24"/>
        </w:rPr>
        <w:t xml:space="preserve"> </w:t>
      </w:r>
      <w:r w:rsidRPr="007129A7">
        <w:rPr>
          <w:rFonts w:ascii="Times New Roman" w:hAnsi="Times New Roman" w:cs="Times New Roman"/>
          <w:b w:val="0"/>
          <w:color w:val="auto"/>
          <w:sz w:val="24"/>
        </w:rPr>
        <w:t>Jumlah Penduduk Berdasarkan Mata Penca</w:t>
      </w:r>
      <w:r w:rsidR="001909BE">
        <w:rPr>
          <w:rFonts w:ascii="Times New Roman" w:hAnsi="Times New Roman" w:cs="Times New Roman"/>
          <w:b w:val="0"/>
          <w:color w:val="auto"/>
          <w:sz w:val="24"/>
        </w:rPr>
        <w:t>ha</w:t>
      </w:r>
      <w:r w:rsidRPr="007129A7">
        <w:rPr>
          <w:rFonts w:ascii="Times New Roman" w:hAnsi="Times New Roman" w:cs="Times New Roman"/>
          <w:b w:val="0"/>
          <w:color w:val="auto"/>
          <w:sz w:val="24"/>
        </w:rPr>
        <w:t>rian</w:t>
      </w:r>
      <w:bookmarkEnd w:id="0"/>
    </w:p>
    <w:tbl>
      <w:tblPr>
        <w:tblStyle w:val="TableGrid"/>
        <w:tblW w:w="8509" w:type="dxa"/>
        <w:tblInd w:w="108" w:type="dxa"/>
        <w:tblBorders>
          <w:left w:val="none" w:sz="0" w:space="0" w:color="auto"/>
          <w:right w:val="none" w:sz="0" w:space="0" w:color="auto"/>
          <w:insideH w:val="none" w:sz="0" w:space="0" w:color="auto"/>
          <w:insideV w:val="none" w:sz="0" w:space="0" w:color="auto"/>
        </w:tblBorders>
        <w:tblLook w:val="04A0"/>
      </w:tblPr>
      <w:tblGrid>
        <w:gridCol w:w="620"/>
        <w:gridCol w:w="3179"/>
        <w:gridCol w:w="2431"/>
        <w:gridCol w:w="2279"/>
      </w:tblGrid>
      <w:tr w:rsidR="00AC47AD" w:rsidRPr="00197AF3" w:rsidTr="00AC47AD">
        <w:trPr>
          <w:trHeight w:val="372"/>
        </w:trPr>
        <w:tc>
          <w:tcPr>
            <w:tcW w:w="620" w:type="dxa"/>
            <w:tcBorders>
              <w:top w:val="single" w:sz="4" w:space="0" w:color="auto"/>
              <w:bottom w:val="single" w:sz="4" w:space="0" w:color="auto"/>
            </w:tcBorders>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179" w:type="dxa"/>
            <w:tcBorders>
              <w:top w:val="single" w:sz="4" w:space="0" w:color="auto"/>
              <w:bottom w:val="single" w:sz="4" w:space="0" w:color="auto"/>
            </w:tcBorders>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Jenis Mata Pencarian</w:t>
            </w:r>
          </w:p>
        </w:tc>
        <w:tc>
          <w:tcPr>
            <w:tcW w:w="2431" w:type="dxa"/>
            <w:tcBorders>
              <w:top w:val="single" w:sz="4" w:space="0" w:color="auto"/>
              <w:bottom w:val="single" w:sz="4" w:space="0" w:color="auto"/>
            </w:tcBorders>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Jumlah (jiwa)</w:t>
            </w:r>
          </w:p>
        </w:tc>
        <w:tc>
          <w:tcPr>
            <w:tcW w:w="2279" w:type="dxa"/>
            <w:tcBorders>
              <w:top w:val="single" w:sz="4" w:space="0" w:color="auto"/>
              <w:bottom w:val="single" w:sz="4" w:space="0" w:color="auto"/>
            </w:tcBorders>
            <w:shd w:val="clear" w:color="auto" w:fill="auto"/>
          </w:tcPr>
          <w:p w:rsidR="00AC47AD" w:rsidRPr="008B6C92" w:rsidRDefault="00AC47AD" w:rsidP="00AC47AD">
            <w:pPr>
              <w:jc w:val="center"/>
              <w:rPr>
                <w:rFonts w:ascii="Times New Roman" w:hAnsi="Times New Roman" w:cs="Times New Roman"/>
                <w:sz w:val="24"/>
              </w:rPr>
            </w:pPr>
            <w:r>
              <w:rPr>
                <w:rFonts w:ascii="Times New Roman" w:hAnsi="Times New Roman" w:cs="Times New Roman"/>
                <w:sz w:val="24"/>
              </w:rPr>
              <w:t>Presentase</w:t>
            </w:r>
          </w:p>
        </w:tc>
      </w:tr>
      <w:tr w:rsidR="00AC47AD" w:rsidRPr="00197AF3" w:rsidTr="00AC47AD">
        <w:trPr>
          <w:trHeight w:val="372"/>
        </w:trPr>
        <w:tc>
          <w:tcPr>
            <w:tcW w:w="620" w:type="dxa"/>
            <w:tcBorders>
              <w:top w:val="single" w:sz="4" w:space="0" w:color="auto"/>
            </w:tcBorders>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79" w:type="dxa"/>
            <w:tcBorders>
              <w:top w:val="single" w:sz="4" w:space="0" w:color="auto"/>
            </w:tcBorders>
          </w:tcPr>
          <w:p w:rsidR="00AC47AD" w:rsidRPr="00197AF3" w:rsidRDefault="00AC47AD" w:rsidP="00AC47AD">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 xml:space="preserve">Nelayan </w:t>
            </w:r>
          </w:p>
        </w:tc>
        <w:tc>
          <w:tcPr>
            <w:tcW w:w="2431" w:type="dxa"/>
            <w:tcBorders>
              <w:top w:val="single" w:sz="4" w:space="0" w:color="auto"/>
            </w:tcBorders>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192</w:t>
            </w:r>
          </w:p>
        </w:tc>
        <w:tc>
          <w:tcPr>
            <w:tcW w:w="2279" w:type="dxa"/>
            <w:tcBorders>
              <w:top w:val="single" w:sz="4" w:space="0" w:color="auto"/>
            </w:tcBorders>
            <w:shd w:val="clear" w:color="auto" w:fill="auto"/>
          </w:tcPr>
          <w:p w:rsidR="00AC47AD" w:rsidRPr="008B6C92" w:rsidRDefault="00AC47AD" w:rsidP="00AC47AD">
            <w:pPr>
              <w:jc w:val="center"/>
              <w:rPr>
                <w:rFonts w:ascii="Times New Roman" w:hAnsi="Times New Roman" w:cs="Times New Roman"/>
                <w:sz w:val="24"/>
              </w:rPr>
            </w:pPr>
            <w:r>
              <w:rPr>
                <w:rFonts w:ascii="Times New Roman" w:hAnsi="Times New Roman" w:cs="Times New Roman"/>
                <w:sz w:val="24"/>
              </w:rPr>
              <w:t>73,84</w:t>
            </w:r>
          </w:p>
        </w:tc>
      </w:tr>
      <w:tr w:rsidR="00AC47AD" w:rsidRPr="00197AF3" w:rsidTr="00AC47AD">
        <w:trPr>
          <w:trHeight w:val="372"/>
        </w:trPr>
        <w:tc>
          <w:tcPr>
            <w:tcW w:w="620" w:type="dxa"/>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79" w:type="dxa"/>
          </w:tcPr>
          <w:p w:rsidR="00AC47AD" w:rsidRPr="00197AF3" w:rsidRDefault="00AC47AD" w:rsidP="00AC47AD">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Tukang</w:t>
            </w:r>
          </w:p>
        </w:tc>
        <w:tc>
          <w:tcPr>
            <w:tcW w:w="2431" w:type="dxa"/>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12</w:t>
            </w:r>
          </w:p>
        </w:tc>
        <w:tc>
          <w:tcPr>
            <w:tcW w:w="2279" w:type="dxa"/>
            <w:shd w:val="clear" w:color="auto" w:fill="auto"/>
          </w:tcPr>
          <w:p w:rsidR="00AC47AD" w:rsidRPr="005534ED" w:rsidRDefault="00AC47AD" w:rsidP="00AC47AD">
            <w:pPr>
              <w:jc w:val="center"/>
              <w:rPr>
                <w:rFonts w:ascii="Times New Roman" w:hAnsi="Times New Roman" w:cs="Times New Roman"/>
                <w:sz w:val="24"/>
              </w:rPr>
            </w:pPr>
            <w:r>
              <w:rPr>
                <w:rFonts w:ascii="Times New Roman" w:hAnsi="Times New Roman" w:cs="Times New Roman"/>
                <w:sz w:val="24"/>
              </w:rPr>
              <w:t>4,62</w:t>
            </w:r>
          </w:p>
        </w:tc>
      </w:tr>
      <w:tr w:rsidR="00AC47AD" w:rsidRPr="00197AF3" w:rsidTr="00AC47AD">
        <w:trPr>
          <w:trHeight w:val="372"/>
        </w:trPr>
        <w:tc>
          <w:tcPr>
            <w:tcW w:w="620" w:type="dxa"/>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79" w:type="dxa"/>
          </w:tcPr>
          <w:p w:rsidR="00AC47AD" w:rsidRPr="00197AF3" w:rsidRDefault="00AC47AD" w:rsidP="00AC47AD">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Petani/Pekebun</w:t>
            </w:r>
          </w:p>
        </w:tc>
        <w:tc>
          <w:tcPr>
            <w:tcW w:w="2431" w:type="dxa"/>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14</w:t>
            </w:r>
          </w:p>
        </w:tc>
        <w:tc>
          <w:tcPr>
            <w:tcW w:w="2279" w:type="dxa"/>
            <w:shd w:val="clear" w:color="auto" w:fill="auto"/>
          </w:tcPr>
          <w:p w:rsidR="00AC47AD" w:rsidRPr="005534ED" w:rsidRDefault="00AC47AD" w:rsidP="00AC47AD">
            <w:pPr>
              <w:jc w:val="center"/>
              <w:rPr>
                <w:rFonts w:ascii="Times New Roman" w:hAnsi="Times New Roman" w:cs="Times New Roman"/>
                <w:sz w:val="24"/>
              </w:rPr>
            </w:pPr>
            <w:r>
              <w:rPr>
                <w:rFonts w:ascii="Times New Roman" w:hAnsi="Times New Roman" w:cs="Times New Roman"/>
                <w:sz w:val="24"/>
              </w:rPr>
              <w:t>5,39</w:t>
            </w:r>
          </w:p>
        </w:tc>
      </w:tr>
      <w:tr w:rsidR="00AC47AD" w:rsidRPr="00197AF3" w:rsidTr="00AC47AD">
        <w:trPr>
          <w:trHeight w:val="391"/>
        </w:trPr>
        <w:tc>
          <w:tcPr>
            <w:tcW w:w="620" w:type="dxa"/>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79" w:type="dxa"/>
          </w:tcPr>
          <w:p w:rsidR="00AC47AD" w:rsidRPr="00197AF3" w:rsidRDefault="00AC47AD" w:rsidP="00AC47AD">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Wiraswasta</w:t>
            </w:r>
          </w:p>
        </w:tc>
        <w:tc>
          <w:tcPr>
            <w:tcW w:w="2431" w:type="dxa"/>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10</w:t>
            </w:r>
          </w:p>
        </w:tc>
        <w:tc>
          <w:tcPr>
            <w:tcW w:w="2279" w:type="dxa"/>
            <w:shd w:val="clear" w:color="auto" w:fill="auto"/>
          </w:tcPr>
          <w:p w:rsidR="00AC47AD" w:rsidRPr="005534ED" w:rsidRDefault="00AC47AD" w:rsidP="00AC47AD">
            <w:pPr>
              <w:jc w:val="center"/>
              <w:rPr>
                <w:rFonts w:ascii="Times New Roman" w:hAnsi="Times New Roman" w:cs="Times New Roman"/>
                <w:sz w:val="24"/>
              </w:rPr>
            </w:pPr>
            <w:r>
              <w:rPr>
                <w:rFonts w:ascii="Times New Roman" w:hAnsi="Times New Roman" w:cs="Times New Roman"/>
                <w:sz w:val="24"/>
              </w:rPr>
              <w:t>3,85</w:t>
            </w:r>
          </w:p>
        </w:tc>
      </w:tr>
      <w:tr w:rsidR="00AC47AD" w:rsidRPr="00197AF3" w:rsidTr="00AC47AD">
        <w:trPr>
          <w:trHeight w:val="391"/>
        </w:trPr>
        <w:tc>
          <w:tcPr>
            <w:tcW w:w="620" w:type="dxa"/>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79" w:type="dxa"/>
          </w:tcPr>
          <w:p w:rsidR="00AC47AD" w:rsidRPr="00197AF3" w:rsidRDefault="00AC47AD" w:rsidP="00AC47AD">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Karyawan Swasta</w:t>
            </w:r>
          </w:p>
        </w:tc>
        <w:tc>
          <w:tcPr>
            <w:tcW w:w="2431" w:type="dxa"/>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32</w:t>
            </w:r>
          </w:p>
        </w:tc>
        <w:tc>
          <w:tcPr>
            <w:tcW w:w="2279" w:type="dxa"/>
            <w:shd w:val="clear" w:color="auto" w:fill="auto"/>
          </w:tcPr>
          <w:p w:rsidR="00AC47AD" w:rsidRPr="005534ED" w:rsidRDefault="00AC47AD" w:rsidP="00AC47AD">
            <w:pPr>
              <w:jc w:val="center"/>
              <w:rPr>
                <w:rFonts w:ascii="Times New Roman" w:hAnsi="Times New Roman" w:cs="Times New Roman"/>
                <w:sz w:val="24"/>
              </w:rPr>
            </w:pPr>
            <w:r>
              <w:rPr>
                <w:rFonts w:ascii="Times New Roman" w:hAnsi="Times New Roman" w:cs="Times New Roman"/>
                <w:sz w:val="24"/>
              </w:rPr>
              <w:t>12,3</w:t>
            </w:r>
          </w:p>
        </w:tc>
      </w:tr>
      <w:tr w:rsidR="00AC47AD" w:rsidRPr="00197AF3" w:rsidTr="00AC47AD">
        <w:trPr>
          <w:trHeight w:val="385"/>
        </w:trPr>
        <w:tc>
          <w:tcPr>
            <w:tcW w:w="3799" w:type="dxa"/>
            <w:gridSpan w:val="2"/>
            <w:shd w:val="clear" w:color="auto" w:fill="auto"/>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Jumlah</w:t>
            </w:r>
          </w:p>
        </w:tc>
        <w:tc>
          <w:tcPr>
            <w:tcW w:w="2431" w:type="dxa"/>
          </w:tcPr>
          <w:p w:rsidR="00AC47AD" w:rsidRPr="00197AF3" w:rsidRDefault="00AC47AD" w:rsidP="00AC47AD">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260</w:t>
            </w:r>
          </w:p>
        </w:tc>
        <w:tc>
          <w:tcPr>
            <w:tcW w:w="2279" w:type="dxa"/>
            <w:shd w:val="clear" w:color="auto" w:fill="auto"/>
          </w:tcPr>
          <w:p w:rsidR="00AC47AD" w:rsidRPr="005534ED" w:rsidRDefault="00AC47AD" w:rsidP="00AC47AD">
            <w:pPr>
              <w:jc w:val="center"/>
              <w:rPr>
                <w:rFonts w:ascii="Times New Roman" w:hAnsi="Times New Roman" w:cs="Times New Roman"/>
                <w:sz w:val="24"/>
              </w:rPr>
            </w:pPr>
            <w:r>
              <w:rPr>
                <w:rFonts w:ascii="Times New Roman" w:hAnsi="Times New Roman" w:cs="Times New Roman"/>
                <w:sz w:val="24"/>
              </w:rPr>
              <w:t>100</w:t>
            </w:r>
          </w:p>
        </w:tc>
      </w:tr>
    </w:tbl>
    <w:p w:rsidR="00AC47AD" w:rsidRPr="00197AF3" w:rsidRDefault="00AC47AD" w:rsidP="00AC47AD">
      <w:pPr>
        <w:pStyle w:val="ListParagraph"/>
        <w:spacing w:after="0" w:line="240" w:lineRule="auto"/>
        <w:ind w:left="0"/>
        <w:rPr>
          <w:rFonts w:ascii="Times New Roman" w:hAnsi="Times New Roman" w:cs="Times New Roman"/>
          <w:sz w:val="24"/>
          <w:szCs w:val="24"/>
        </w:rPr>
      </w:pPr>
      <w:proofErr w:type="gramStart"/>
      <w:r w:rsidRPr="00197AF3">
        <w:rPr>
          <w:rFonts w:ascii="Times New Roman" w:hAnsi="Times New Roman" w:cs="Times New Roman"/>
          <w:sz w:val="24"/>
          <w:szCs w:val="24"/>
        </w:rPr>
        <w:t>Sumber :</w:t>
      </w:r>
      <w:proofErr w:type="gramEnd"/>
      <w:r w:rsidRPr="00197AF3">
        <w:rPr>
          <w:rFonts w:ascii="Times New Roman" w:hAnsi="Times New Roman" w:cs="Times New Roman"/>
          <w:sz w:val="24"/>
          <w:szCs w:val="24"/>
        </w:rPr>
        <w:t xml:space="preserve"> Kantor Kelurahan Makawide</w:t>
      </w:r>
      <w:r>
        <w:rPr>
          <w:rFonts w:ascii="Times New Roman" w:hAnsi="Times New Roman" w:cs="Times New Roman"/>
          <w:sz w:val="24"/>
          <w:szCs w:val="24"/>
        </w:rPr>
        <w:t>y</w:t>
      </w:r>
      <w:r w:rsidRPr="00197AF3">
        <w:rPr>
          <w:rFonts w:ascii="Times New Roman" w:hAnsi="Times New Roman" w:cs="Times New Roman"/>
          <w:sz w:val="24"/>
          <w:szCs w:val="24"/>
        </w:rPr>
        <w:t xml:space="preserve"> </w:t>
      </w:r>
    </w:p>
    <w:p w:rsidR="00873B83" w:rsidRDefault="00873B83" w:rsidP="00AC47AD">
      <w:pPr>
        <w:spacing w:after="0" w:line="240" w:lineRule="auto"/>
        <w:jc w:val="both"/>
        <w:rPr>
          <w:rFonts w:ascii="Times New Roman" w:hAnsi="Times New Roman" w:cs="Times New Roman"/>
          <w:b/>
          <w:sz w:val="24"/>
          <w:szCs w:val="24"/>
        </w:rPr>
      </w:pPr>
    </w:p>
    <w:p w:rsidR="00AC47AD" w:rsidRDefault="00AC47AD" w:rsidP="00AC47AD">
      <w:pPr>
        <w:spacing w:after="0" w:line="240" w:lineRule="auto"/>
        <w:jc w:val="both"/>
        <w:rPr>
          <w:rFonts w:ascii="Times New Roman" w:hAnsi="Times New Roman" w:cs="Times New Roman"/>
          <w:b/>
          <w:sz w:val="24"/>
          <w:szCs w:val="24"/>
        </w:rPr>
        <w:sectPr w:rsidR="00AC47AD" w:rsidSect="00AC47AD">
          <w:type w:val="continuous"/>
          <w:pgSz w:w="11907" w:h="16839" w:code="9"/>
          <w:pgMar w:top="1701" w:right="1701" w:bottom="1701" w:left="1701" w:header="720" w:footer="720" w:gutter="0"/>
          <w:cols w:space="720"/>
          <w:docGrid w:linePitch="360"/>
        </w:sectPr>
      </w:pPr>
    </w:p>
    <w:p w:rsidR="009223B4" w:rsidRPr="009223B4" w:rsidRDefault="009223B4" w:rsidP="009223B4">
      <w:pPr>
        <w:spacing w:line="240" w:lineRule="auto"/>
        <w:jc w:val="both"/>
        <w:rPr>
          <w:rFonts w:ascii="Times New Roman" w:hAnsi="Times New Roman" w:cs="Times New Roman"/>
          <w:b/>
          <w:i/>
          <w:sz w:val="24"/>
        </w:rPr>
      </w:pPr>
      <w:r>
        <w:rPr>
          <w:rFonts w:ascii="Times New Roman" w:hAnsi="Times New Roman" w:cs="Times New Roman"/>
          <w:b/>
          <w:i/>
          <w:sz w:val="24"/>
        </w:rPr>
        <w:lastRenderedPageBreak/>
        <w:t>Jenis Alat Tangkap dan Perahu Pernagkapan</w:t>
      </w:r>
    </w:p>
    <w:p w:rsidR="009223B4" w:rsidRDefault="009223B4" w:rsidP="009223B4">
      <w:pPr>
        <w:spacing w:line="240" w:lineRule="auto"/>
        <w:jc w:val="both"/>
        <w:rPr>
          <w:rFonts w:ascii="Times New Roman" w:hAnsi="Times New Roman" w:cs="Times New Roman"/>
          <w:sz w:val="24"/>
        </w:rPr>
        <w:sectPr w:rsidR="009223B4" w:rsidSect="00AC47AD">
          <w:type w:val="continuous"/>
          <w:pgSz w:w="11907" w:h="16839" w:code="9"/>
          <w:pgMar w:top="1701" w:right="1701" w:bottom="1701" w:left="1701" w:header="720" w:footer="720" w:gutter="0"/>
          <w:cols w:num="2" w:space="720"/>
          <w:docGrid w:linePitch="360"/>
        </w:sectPr>
      </w:pPr>
      <w:r w:rsidRPr="009223B4">
        <w:rPr>
          <w:rFonts w:ascii="Times New Roman" w:hAnsi="Times New Roman" w:cs="Times New Roman"/>
          <w:sz w:val="24"/>
        </w:rPr>
        <w:t xml:space="preserve">Alat tangkap yang biasa digunakan oleh nelayan di Kelurahan Makawidey terdiri </w:t>
      </w:r>
      <w:r w:rsidRPr="009223B4">
        <w:rPr>
          <w:rFonts w:ascii="Times New Roman" w:hAnsi="Times New Roman" w:cs="Times New Roman"/>
          <w:sz w:val="24"/>
        </w:rPr>
        <w:lastRenderedPageBreak/>
        <w:t xml:space="preserve">dari soma dampar, pukat cincin </w:t>
      </w:r>
      <w:proofErr w:type="gramStart"/>
      <w:r w:rsidRPr="009223B4">
        <w:rPr>
          <w:rFonts w:ascii="Times New Roman" w:hAnsi="Times New Roman" w:cs="Times New Roman"/>
          <w:sz w:val="24"/>
        </w:rPr>
        <w:t xml:space="preserve">( </w:t>
      </w:r>
      <w:r w:rsidRPr="009223B4">
        <w:rPr>
          <w:rFonts w:ascii="Times New Roman" w:hAnsi="Times New Roman" w:cs="Times New Roman"/>
          <w:i/>
          <w:sz w:val="24"/>
        </w:rPr>
        <w:t>purse</w:t>
      </w:r>
      <w:proofErr w:type="gramEnd"/>
      <w:r w:rsidRPr="009223B4">
        <w:rPr>
          <w:rFonts w:ascii="Times New Roman" w:hAnsi="Times New Roman" w:cs="Times New Roman"/>
          <w:i/>
          <w:sz w:val="24"/>
        </w:rPr>
        <w:t xml:space="preserve"> seine </w:t>
      </w:r>
      <w:r w:rsidRPr="009223B4">
        <w:rPr>
          <w:rFonts w:ascii="Times New Roman" w:hAnsi="Times New Roman" w:cs="Times New Roman"/>
          <w:sz w:val="24"/>
        </w:rPr>
        <w:t xml:space="preserve">) dan pancing noru. </w:t>
      </w:r>
    </w:p>
    <w:p w:rsidR="009223B4" w:rsidRPr="009223B4" w:rsidRDefault="009223B4" w:rsidP="009223B4">
      <w:pPr>
        <w:spacing w:line="240" w:lineRule="auto"/>
        <w:jc w:val="both"/>
        <w:rPr>
          <w:rFonts w:ascii="Times New Roman" w:hAnsi="Times New Roman" w:cs="Times New Roman"/>
          <w:sz w:val="24"/>
        </w:rPr>
      </w:pPr>
      <w:proofErr w:type="gramStart"/>
      <w:r w:rsidRPr="009223B4">
        <w:rPr>
          <w:rFonts w:ascii="Times New Roman" w:hAnsi="Times New Roman" w:cs="Times New Roman"/>
          <w:sz w:val="24"/>
        </w:rPr>
        <w:lastRenderedPageBreak/>
        <w:t xml:space="preserve">Jumlah unit dan alat tangkap dari setiap alat dan jenis perahu yang digunakan </w:t>
      </w:r>
      <w:r w:rsidRPr="009223B4">
        <w:rPr>
          <w:rFonts w:ascii="Times New Roman" w:hAnsi="Times New Roman" w:cs="Times New Roman"/>
          <w:sz w:val="24"/>
        </w:rPr>
        <w:lastRenderedPageBreak/>
        <w:t xml:space="preserve">disajikan pada </w:t>
      </w:r>
      <w:r w:rsidR="001909BE">
        <w:rPr>
          <w:rFonts w:ascii="Times New Roman" w:hAnsi="Times New Roman" w:cs="Times New Roman"/>
          <w:sz w:val="24"/>
        </w:rPr>
        <w:t>T</w:t>
      </w:r>
      <w:r>
        <w:rPr>
          <w:rFonts w:ascii="Times New Roman" w:hAnsi="Times New Roman" w:cs="Times New Roman"/>
          <w:sz w:val="24"/>
        </w:rPr>
        <w:t>abel 2</w:t>
      </w:r>
      <w:r w:rsidRPr="009223B4">
        <w:rPr>
          <w:rFonts w:ascii="Times New Roman" w:hAnsi="Times New Roman" w:cs="Times New Roman"/>
          <w:sz w:val="24"/>
        </w:rPr>
        <w:t xml:space="preserve"> di bawah ini.</w:t>
      </w:r>
      <w:proofErr w:type="gramEnd"/>
    </w:p>
    <w:p w:rsidR="009223B4" w:rsidRDefault="009223B4" w:rsidP="00AC47AD">
      <w:pPr>
        <w:spacing w:after="0" w:line="240" w:lineRule="auto"/>
        <w:jc w:val="both"/>
        <w:rPr>
          <w:rFonts w:ascii="Times New Roman" w:hAnsi="Times New Roman" w:cs="Times New Roman"/>
          <w:b/>
          <w:sz w:val="24"/>
          <w:szCs w:val="24"/>
        </w:rPr>
        <w:sectPr w:rsidR="009223B4" w:rsidSect="009223B4">
          <w:type w:val="nextColumn"/>
          <w:pgSz w:w="11907" w:h="16839" w:code="9"/>
          <w:pgMar w:top="1701" w:right="1701" w:bottom="1701" w:left="1701" w:header="720" w:footer="720" w:gutter="0"/>
          <w:cols w:num="2" w:space="720"/>
          <w:docGrid w:linePitch="360"/>
        </w:sectPr>
      </w:pPr>
    </w:p>
    <w:p w:rsidR="009223B4" w:rsidRPr="0018517E" w:rsidRDefault="009223B4" w:rsidP="001909BE">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2.</w:t>
      </w:r>
      <w:proofErr w:type="gramEnd"/>
      <w:r>
        <w:rPr>
          <w:rFonts w:ascii="Times New Roman" w:hAnsi="Times New Roman" w:cs="Times New Roman"/>
          <w:sz w:val="24"/>
          <w:szCs w:val="24"/>
        </w:rPr>
        <w:t xml:space="preserve"> </w:t>
      </w:r>
      <w:r w:rsidR="0018517E">
        <w:rPr>
          <w:rFonts w:ascii="Times New Roman" w:hAnsi="Times New Roman" w:cs="Times New Roman"/>
          <w:sz w:val="24"/>
          <w:szCs w:val="24"/>
        </w:rPr>
        <w:t>Jenis Alat Tangkap yang Digunakan di Kelurahan Makawidey</w:t>
      </w:r>
    </w:p>
    <w:tbl>
      <w:tblPr>
        <w:tblStyle w:val="TableGrid"/>
        <w:tblW w:w="8494"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570"/>
        <w:gridCol w:w="8"/>
        <w:gridCol w:w="2305"/>
        <w:gridCol w:w="1668"/>
        <w:gridCol w:w="2123"/>
        <w:gridCol w:w="1820"/>
      </w:tblGrid>
      <w:tr w:rsidR="0018517E" w:rsidRPr="00197AF3" w:rsidTr="0018517E">
        <w:trPr>
          <w:trHeight w:val="429"/>
        </w:trPr>
        <w:tc>
          <w:tcPr>
            <w:tcW w:w="570" w:type="dxa"/>
            <w:tcBorders>
              <w:top w:val="single" w:sz="4" w:space="0" w:color="auto"/>
              <w:bottom w:val="single" w:sz="4" w:space="0" w:color="auto"/>
              <w:right w:val="nil"/>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No</w:t>
            </w:r>
          </w:p>
        </w:tc>
        <w:tc>
          <w:tcPr>
            <w:tcW w:w="2312" w:type="dxa"/>
            <w:gridSpan w:val="2"/>
            <w:tcBorders>
              <w:top w:val="single" w:sz="4" w:space="0" w:color="auto"/>
              <w:left w:val="nil"/>
              <w:bottom w:val="single" w:sz="4" w:space="0" w:color="auto"/>
              <w:right w:val="nil"/>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Jenis Alat Tangkap</w:t>
            </w:r>
          </w:p>
        </w:tc>
        <w:tc>
          <w:tcPr>
            <w:tcW w:w="1668" w:type="dxa"/>
            <w:tcBorders>
              <w:top w:val="single" w:sz="4" w:space="0" w:color="auto"/>
              <w:left w:val="nil"/>
              <w:bottom w:val="single" w:sz="4" w:space="0" w:color="auto"/>
              <w:right w:val="nil"/>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Jumlah (unit)</w:t>
            </w:r>
          </w:p>
        </w:tc>
        <w:tc>
          <w:tcPr>
            <w:tcW w:w="2123" w:type="dxa"/>
            <w:tcBorders>
              <w:top w:val="single" w:sz="4" w:space="0" w:color="auto"/>
              <w:left w:val="nil"/>
              <w:bottom w:val="single" w:sz="4" w:space="0" w:color="auto"/>
              <w:right w:val="nil"/>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Jenis Perahu</w:t>
            </w:r>
          </w:p>
        </w:tc>
        <w:tc>
          <w:tcPr>
            <w:tcW w:w="1820" w:type="dxa"/>
            <w:tcBorders>
              <w:top w:val="single" w:sz="4" w:space="0" w:color="auto"/>
              <w:left w:val="nil"/>
              <w:bottom w:val="single" w:sz="4" w:space="0" w:color="auto"/>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Tenaga penggerak</w:t>
            </w:r>
          </w:p>
        </w:tc>
      </w:tr>
      <w:tr w:rsidR="0018517E" w:rsidRPr="00197AF3" w:rsidTr="0018517E">
        <w:trPr>
          <w:trHeight w:val="411"/>
        </w:trPr>
        <w:tc>
          <w:tcPr>
            <w:tcW w:w="570" w:type="dxa"/>
            <w:tcBorders>
              <w:top w:val="single" w:sz="4" w:space="0" w:color="auto"/>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1</w:t>
            </w:r>
          </w:p>
        </w:tc>
        <w:tc>
          <w:tcPr>
            <w:tcW w:w="2312" w:type="dxa"/>
            <w:gridSpan w:val="2"/>
            <w:tcBorders>
              <w:top w:val="single" w:sz="4" w:space="0" w:color="auto"/>
            </w:tcBorders>
          </w:tcPr>
          <w:p w:rsidR="0018517E" w:rsidRPr="00197AF3" w:rsidRDefault="0018517E" w:rsidP="0018517E">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Pukat Cincin</w:t>
            </w:r>
          </w:p>
        </w:tc>
        <w:tc>
          <w:tcPr>
            <w:tcW w:w="1668" w:type="dxa"/>
            <w:tcBorders>
              <w:top w:val="single" w:sz="4" w:space="0" w:color="auto"/>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8</w:t>
            </w:r>
          </w:p>
        </w:tc>
        <w:tc>
          <w:tcPr>
            <w:tcW w:w="2123" w:type="dxa"/>
            <w:tcBorders>
              <w:top w:val="single" w:sz="4" w:space="0" w:color="auto"/>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Pajeko</w:t>
            </w:r>
            <w:r>
              <w:rPr>
                <w:rFonts w:ascii="Times New Roman" w:hAnsi="Times New Roman" w:cs="Times New Roman"/>
                <w:sz w:val="24"/>
                <w:szCs w:val="24"/>
              </w:rPr>
              <w:t>/pamo</w:t>
            </w:r>
          </w:p>
        </w:tc>
        <w:tc>
          <w:tcPr>
            <w:tcW w:w="1820" w:type="dxa"/>
            <w:tcBorders>
              <w:top w:val="single" w:sz="4" w:space="0" w:color="auto"/>
            </w:tcBorders>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MT;MD</w:t>
            </w:r>
          </w:p>
        </w:tc>
      </w:tr>
      <w:tr w:rsidR="0018517E" w:rsidRPr="00197AF3" w:rsidTr="0018517E">
        <w:trPr>
          <w:trHeight w:val="411"/>
        </w:trPr>
        <w:tc>
          <w:tcPr>
            <w:tcW w:w="570" w:type="dxa"/>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2</w:t>
            </w:r>
          </w:p>
        </w:tc>
        <w:tc>
          <w:tcPr>
            <w:tcW w:w="2312" w:type="dxa"/>
            <w:gridSpan w:val="2"/>
          </w:tcPr>
          <w:p w:rsidR="0018517E" w:rsidRPr="00197AF3" w:rsidRDefault="0018517E" w:rsidP="0018517E">
            <w:pPr>
              <w:pStyle w:val="ListParagraph"/>
              <w:ind w:left="0"/>
              <w:rPr>
                <w:rFonts w:ascii="Times New Roman" w:hAnsi="Times New Roman" w:cs="Times New Roman"/>
                <w:sz w:val="24"/>
                <w:szCs w:val="24"/>
              </w:rPr>
            </w:pPr>
            <w:r w:rsidRPr="00197AF3">
              <w:rPr>
                <w:rFonts w:ascii="Times New Roman" w:hAnsi="Times New Roman" w:cs="Times New Roman"/>
                <w:sz w:val="24"/>
                <w:szCs w:val="24"/>
              </w:rPr>
              <w:t>Soma Dampar</w:t>
            </w:r>
          </w:p>
        </w:tc>
        <w:tc>
          <w:tcPr>
            <w:tcW w:w="1668" w:type="dxa"/>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2</w:t>
            </w:r>
          </w:p>
        </w:tc>
        <w:tc>
          <w:tcPr>
            <w:tcW w:w="2123" w:type="dxa"/>
          </w:tcPr>
          <w:p w:rsidR="0018517E" w:rsidRPr="00197AF3" w:rsidRDefault="0018517E" w:rsidP="0018517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Lambut</w:t>
            </w:r>
          </w:p>
        </w:tc>
        <w:tc>
          <w:tcPr>
            <w:tcW w:w="1820" w:type="dxa"/>
          </w:tcPr>
          <w:p w:rsidR="0018517E" w:rsidRPr="00197AF3" w:rsidRDefault="0018517E" w:rsidP="0018517E">
            <w:pPr>
              <w:pStyle w:val="ListParagraph"/>
              <w:ind w:left="0"/>
              <w:jc w:val="center"/>
              <w:rPr>
                <w:rFonts w:ascii="Times New Roman" w:hAnsi="Times New Roman" w:cs="Times New Roman"/>
                <w:sz w:val="24"/>
                <w:szCs w:val="24"/>
              </w:rPr>
            </w:pPr>
            <w:r w:rsidRPr="00197AF3">
              <w:rPr>
                <w:rFonts w:ascii="Times New Roman" w:hAnsi="Times New Roman" w:cs="Times New Roman"/>
                <w:sz w:val="24"/>
                <w:szCs w:val="24"/>
              </w:rPr>
              <w:t>MT</w:t>
            </w:r>
          </w:p>
        </w:tc>
      </w:tr>
      <w:tr w:rsidR="0018517E" w:rsidRPr="00197AF3" w:rsidTr="0018517E">
        <w:trPr>
          <w:trHeight w:val="429"/>
        </w:trPr>
        <w:tc>
          <w:tcPr>
            <w:tcW w:w="578" w:type="dxa"/>
            <w:gridSpan w:val="2"/>
          </w:tcPr>
          <w:p w:rsidR="0018517E" w:rsidRPr="00197AF3" w:rsidRDefault="0018517E" w:rsidP="0018517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05" w:type="dxa"/>
          </w:tcPr>
          <w:p w:rsidR="0018517E" w:rsidRPr="00197AF3" w:rsidRDefault="0018517E" w:rsidP="0018517E">
            <w:pPr>
              <w:pStyle w:val="ListParagraph"/>
              <w:ind w:left="0"/>
              <w:jc w:val="both"/>
              <w:rPr>
                <w:rFonts w:ascii="Times New Roman" w:hAnsi="Times New Roman" w:cs="Times New Roman"/>
                <w:sz w:val="24"/>
                <w:szCs w:val="24"/>
              </w:rPr>
            </w:pPr>
            <w:r>
              <w:rPr>
                <w:rFonts w:ascii="Times New Roman" w:hAnsi="Times New Roman" w:cs="Times New Roman"/>
                <w:sz w:val="24"/>
                <w:szCs w:val="24"/>
              </w:rPr>
              <w:t>Pancing Noru</w:t>
            </w:r>
          </w:p>
        </w:tc>
        <w:tc>
          <w:tcPr>
            <w:tcW w:w="1668" w:type="dxa"/>
          </w:tcPr>
          <w:p w:rsidR="0018517E" w:rsidRPr="00197AF3" w:rsidRDefault="0018517E" w:rsidP="0018517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123" w:type="dxa"/>
          </w:tcPr>
          <w:p w:rsidR="0018517E" w:rsidRPr="00197AF3" w:rsidRDefault="0018517E" w:rsidP="0018517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Londe dan pakura</w:t>
            </w:r>
          </w:p>
        </w:tc>
        <w:tc>
          <w:tcPr>
            <w:tcW w:w="1820" w:type="dxa"/>
          </w:tcPr>
          <w:p w:rsidR="0018517E" w:rsidRPr="00197AF3" w:rsidRDefault="0018517E" w:rsidP="0018517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18517E" w:rsidTr="0018517E">
        <w:tblPrEx>
          <w:tblLook w:val="0000"/>
        </w:tblPrEx>
        <w:trPr>
          <w:trHeight w:val="434"/>
        </w:trPr>
        <w:tc>
          <w:tcPr>
            <w:tcW w:w="2883" w:type="dxa"/>
            <w:gridSpan w:val="3"/>
          </w:tcPr>
          <w:p w:rsidR="0018517E" w:rsidRDefault="0018517E" w:rsidP="0018517E">
            <w:pPr>
              <w:tabs>
                <w:tab w:val="left" w:pos="1470"/>
              </w:tabs>
              <w:jc w:val="center"/>
              <w:rPr>
                <w:rFonts w:ascii="Times New Roman" w:hAnsi="Times New Roman" w:cs="Times New Roman"/>
                <w:sz w:val="24"/>
                <w:szCs w:val="28"/>
              </w:rPr>
            </w:pPr>
            <w:r>
              <w:rPr>
                <w:rFonts w:ascii="Times New Roman" w:hAnsi="Times New Roman" w:cs="Times New Roman"/>
                <w:sz w:val="24"/>
                <w:szCs w:val="28"/>
              </w:rPr>
              <w:t>Jumlah</w:t>
            </w:r>
          </w:p>
        </w:tc>
        <w:tc>
          <w:tcPr>
            <w:tcW w:w="1668" w:type="dxa"/>
          </w:tcPr>
          <w:p w:rsidR="0018517E" w:rsidRDefault="0018517E" w:rsidP="0018517E">
            <w:pPr>
              <w:tabs>
                <w:tab w:val="left" w:pos="1470"/>
              </w:tabs>
              <w:jc w:val="center"/>
              <w:rPr>
                <w:rFonts w:ascii="Times New Roman" w:hAnsi="Times New Roman" w:cs="Times New Roman"/>
                <w:sz w:val="24"/>
                <w:szCs w:val="28"/>
              </w:rPr>
            </w:pPr>
            <w:r>
              <w:rPr>
                <w:rFonts w:ascii="Times New Roman" w:hAnsi="Times New Roman" w:cs="Times New Roman"/>
                <w:sz w:val="24"/>
                <w:szCs w:val="28"/>
              </w:rPr>
              <w:t>30</w:t>
            </w:r>
          </w:p>
        </w:tc>
        <w:tc>
          <w:tcPr>
            <w:tcW w:w="2123" w:type="dxa"/>
          </w:tcPr>
          <w:p w:rsidR="0018517E" w:rsidRDefault="0018517E" w:rsidP="0018517E">
            <w:pPr>
              <w:tabs>
                <w:tab w:val="left" w:pos="1470"/>
              </w:tabs>
              <w:jc w:val="center"/>
              <w:rPr>
                <w:rFonts w:ascii="Times New Roman" w:hAnsi="Times New Roman" w:cs="Times New Roman"/>
                <w:sz w:val="24"/>
                <w:szCs w:val="28"/>
              </w:rPr>
            </w:pPr>
            <w:r>
              <w:rPr>
                <w:rFonts w:ascii="Times New Roman" w:hAnsi="Times New Roman" w:cs="Times New Roman"/>
                <w:sz w:val="24"/>
                <w:szCs w:val="28"/>
              </w:rPr>
              <w:t>-</w:t>
            </w:r>
          </w:p>
        </w:tc>
        <w:tc>
          <w:tcPr>
            <w:tcW w:w="1820" w:type="dxa"/>
          </w:tcPr>
          <w:p w:rsidR="0018517E" w:rsidRDefault="0018517E" w:rsidP="0018517E">
            <w:pPr>
              <w:tabs>
                <w:tab w:val="left" w:pos="1470"/>
              </w:tabs>
              <w:jc w:val="center"/>
              <w:rPr>
                <w:rFonts w:ascii="Times New Roman" w:hAnsi="Times New Roman" w:cs="Times New Roman"/>
                <w:sz w:val="24"/>
                <w:szCs w:val="28"/>
              </w:rPr>
            </w:pPr>
            <w:r>
              <w:rPr>
                <w:rFonts w:ascii="Times New Roman" w:hAnsi="Times New Roman" w:cs="Times New Roman"/>
                <w:sz w:val="24"/>
                <w:szCs w:val="28"/>
              </w:rPr>
              <w:t>-</w:t>
            </w:r>
          </w:p>
        </w:tc>
      </w:tr>
    </w:tbl>
    <w:p w:rsidR="009223B4" w:rsidRDefault="0018517E" w:rsidP="00AC4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Nelayan Kelurahan Makawidey</w:t>
      </w:r>
    </w:p>
    <w:p w:rsidR="00380A1D" w:rsidRPr="00197AF3" w:rsidRDefault="00380A1D" w:rsidP="00380A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Keterangan:</w:t>
      </w:r>
      <w:r w:rsidRPr="00197AF3">
        <w:rPr>
          <w:rFonts w:ascii="Times New Roman" w:hAnsi="Times New Roman" w:cs="Times New Roman"/>
          <w:sz w:val="24"/>
          <w:szCs w:val="24"/>
        </w:rPr>
        <w:t xml:space="preserve"> </w:t>
      </w:r>
      <w:proofErr w:type="gramStart"/>
      <w:r w:rsidRPr="00197AF3">
        <w:rPr>
          <w:rFonts w:ascii="Times New Roman" w:hAnsi="Times New Roman" w:cs="Times New Roman"/>
          <w:sz w:val="24"/>
          <w:szCs w:val="24"/>
        </w:rPr>
        <w:t xml:space="preserve">MT </w:t>
      </w:r>
      <w:r>
        <w:rPr>
          <w:rFonts w:ascii="Times New Roman" w:hAnsi="Times New Roman" w:cs="Times New Roman"/>
          <w:sz w:val="24"/>
          <w:szCs w:val="24"/>
        </w:rPr>
        <w:t xml:space="preserve"> </w:t>
      </w:r>
      <w:r w:rsidRPr="00197AF3">
        <w:rPr>
          <w:rFonts w:ascii="Times New Roman" w:hAnsi="Times New Roman" w:cs="Times New Roman"/>
          <w:sz w:val="24"/>
          <w:szCs w:val="24"/>
        </w:rPr>
        <w:t>:</w:t>
      </w:r>
      <w:proofErr w:type="gramEnd"/>
      <w:r w:rsidRPr="00197AF3">
        <w:rPr>
          <w:rFonts w:ascii="Times New Roman" w:hAnsi="Times New Roman" w:cs="Times New Roman"/>
          <w:sz w:val="24"/>
          <w:szCs w:val="24"/>
        </w:rPr>
        <w:t xml:space="preserve"> Mesin Tempel</w:t>
      </w:r>
    </w:p>
    <w:p w:rsidR="00380A1D" w:rsidRPr="00197AF3" w:rsidRDefault="00380A1D" w:rsidP="00380A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97AF3">
        <w:rPr>
          <w:rFonts w:ascii="Times New Roman" w:hAnsi="Times New Roman" w:cs="Times New Roman"/>
          <w:sz w:val="24"/>
          <w:szCs w:val="24"/>
        </w:rPr>
        <w:t>MD :</w:t>
      </w:r>
      <w:proofErr w:type="gramEnd"/>
      <w:r w:rsidRPr="00197AF3">
        <w:rPr>
          <w:rFonts w:ascii="Times New Roman" w:hAnsi="Times New Roman" w:cs="Times New Roman"/>
          <w:sz w:val="24"/>
          <w:szCs w:val="24"/>
        </w:rPr>
        <w:t xml:space="preserve"> Mesin Diesel</w:t>
      </w:r>
    </w:p>
    <w:p w:rsidR="00380A1D" w:rsidRDefault="00380A1D" w:rsidP="001909BE">
      <w:pPr>
        <w:spacing w:before="240" w:after="0" w:line="240" w:lineRule="auto"/>
        <w:jc w:val="both"/>
        <w:rPr>
          <w:rFonts w:ascii="Times New Roman" w:hAnsi="Times New Roman" w:cs="Times New Roman"/>
          <w:sz w:val="24"/>
          <w:szCs w:val="24"/>
        </w:rPr>
        <w:sectPr w:rsidR="00380A1D" w:rsidSect="009223B4">
          <w:type w:val="continuous"/>
          <w:pgSz w:w="11907" w:h="16839" w:code="9"/>
          <w:pgMar w:top="1701" w:right="1701" w:bottom="1701" w:left="1701" w:header="720" w:footer="720" w:gutter="0"/>
          <w:cols w:space="720"/>
          <w:docGrid w:linePitch="360"/>
        </w:sectPr>
      </w:pPr>
    </w:p>
    <w:p w:rsidR="001909BE" w:rsidRPr="001909BE" w:rsidRDefault="001909BE" w:rsidP="001909BE">
      <w:pPr>
        <w:spacing w:after="0" w:line="240" w:lineRule="auto"/>
        <w:ind w:firstLine="567"/>
        <w:jc w:val="both"/>
        <w:rPr>
          <w:rFonts w:ascii="Times New Roman" w:hAnsi="Times New Roman" w:cs="Times New Roman"/>
          <w:sz w:val="24"/>
          <w:szCs w:val="28"/>
        </w:rPr>
      </w:pPr>
      <w:bookmarkStart w:id="1" w:name="_Toc26285979"/>
      <w:proofErr w:type="gramStart"/>
      <w:r w:rsidRPr="001909BE">
        <w:rPr>
          <w:rFonts w:ascii="Times New Roman" w:hAnsi="Times New Roman" w:cs="Times New Roman"/>
          <w:sz w:val="24"/>
          <w:szCs w:val="28"/>
        </w:rPr>
        <w:lastRenderedPageBreak/>
        <w:t>Pukat cincin yang diopersikan di daerah ini biasanya dilakukan sebanyak enam kali seminggu dan dilakukan pada siang dan malam hari.</w:t>
      </w:r>
      <w:proofErr w:type="gramEnd"/>
      <w:r w:rsidRPr="001909BE">
        <w:rPr>
          <w:rFonts w:ascii="Times New Roman" w:hAnsi="Times New Roman" w:cs="Times New Roman"/>
          <w:sz w:val="24"/>
          <w:szCs w:val="28"/>
        </w:rPr>
        <w:t xml:space="preserve"> Pengoperasian pada siang hari menggunakan rumpon sebagai alat bantu pengumpulan ikan</w:t>
      </w:r>
      <w:proofErr w:type="gramStart"/>
      <w:r w:rsidRPr="001909BE">
        <w:rPr>
          <w:rFonts w:ascii="Times New Roman" w:hAnsi="Times New Roman" w:cs="Times New Roman"/>
          <w:sz w:val="24"/>
          <w:szCs w:val="28"/>
        </w:rPr>
        <w:t>,  sedangkan</w:t>
      </w:r>
      <w:proofErr w:type="gramEnd"/>
      <w:r w:rsidRPr="001909BE">
        <w:rPr>
          <w:rFonts w:ascii="Times New Roman" w:hAnsi="Times New Roman" w:cs="Times New Roman"/>
          <w:sz w:val="24"/>
          <w:szCs w:val="28"/>
        </w:rPr>
        <w:t xml:space="preserve"> alat bantu pengumpulan ikan yang digunakan di malam hari adalah perahu lampu.  Biasanya dalam sekali pengoperasian menggunakan tiga  perahu lampu, dengan satu perahu jumlah balon lampu sebanyak 10-14 buah lampu dengan 20 dan 24 watt per balon lampu. </w:t>
      </w:r>
      <w:proofErr w:type="gramStart"/>
      <w:r w:rsidRPr="001909BE">
        <w:rPr>
          <w:rFonts w:ascii="Times New Roman" w:hAnsi="Times New Roman" w:cs="Times New Roman"/>
          <w:sz w:val="24"/>
          <w:szCs w:val="28"/>
        </w:rPr>
        <w:t>Hasil tangkapan ikan bervariasi disetiap operasi penangkapan.</w:t>
      </w:r>
      <w:proofErr w:type="gramEnd"/>
      <w:r w:rsidRPr="001909BE">
        <w:rPr>
          <w:rFonts w:ascii="Times New Roman" w:hAnsi="Times New Roman" w:cs="Times New Roman"/>
          <w:sz w:val="24"/>
          <w:szCs w:val="28"/>
        </w:rPr>
        <w:t xml:space="preserve"> Ikan yang biasanya tertangkap adalah tongkol (Euthynnus sp), selar (Selaroides leptolepis) dan </w:t>
      </w:r>
      <w:proofErr w:type="gramStart"/>
      <w:r w:rsidRPr="001909BE">
        <w:rPr>
          <w:rFonts w:ascii="Times New Roman" w:hAnsi="Times New Roman" w:cs="Times New Roman"/>
          <w:sz w:val="24"/>
          <w:szCs w:val="28"/>
        </w:rPr>
        <w:t>layang  (</w:t>
      </w:r>
      <w:proofErr w:type="gramEnd"/>
      <w:r w:rsidRPr="001909BE">
        <w:rPr>
          <w:rFonts w:ascii="Times New Roman" w:hAnsi="Times New Roman" w:cs="Times New Roman"/>
          <w:sz w:val="24"/>
          <w:szCs w:val="28"/>
        </w:rPr>
        <w:t>Decapterus  sp.)</w:t>
      </w:r>
    </w:p>
    <w:p w:rsidR="001909BE" w:rsidRPr="001909BE" w:rsidRDefault="001909BE" w:rsidP="001909BE">
      <w:pPr>
        <w:spacing w:after="0" w:line="240" w:lineRule="auto"/>
        <w:jc w:val="both"/>
        <w:rPr>
          <w:rFonts w:ascii="Times New Roman" w:hAnsi="Times New Roman" w:cs="Times New Roman"/>
          <w:sz w:val="24"/>
          <w:szCs w:val="28"/>
        </w:rPr>
      </w:pPr>
      <w:proofErr w:type="gramStart"/>
      <w:r w:rsidRPr="001909BE">
        <w:rPr>
          <w:rFonts w:ascii="Times New Roman" w:hAnsi="Times New Roman" w:cs="Times New Roman"/>
          <w:sz w:val="24"/>
          <w:szCs w:val="28"/>
        </w:rPr>
        <w:t>Soma dampar atau pukat pantai adalah alat penangkapan ikan yang dioperasikan di tepi pantai.</w:t>
      </w:r>
      <w:proofErr w:type="gramEnd"/>
      <w:r w:rsidRPr="001909BE">
        <w:rPr>
          <w:rFonts w:ascii="Times New Roman" w:hAnsi="Times New Roman" w:cs="Times New Roman"/>
          <w:sz w:val="24"/>
          <w:szCs w:val="28"/>
        </w:rPr>
        <w:t xml:space="preserve"> </w:t>
      </w:r>
      <w:proofErr w:type="gramStart"/>
      <w:r w:rsidRPr="001909BE">
        <w:rPr>
          <w:rFonts w:ascii="Times New Roman" w:hAnsi="Times New Roman" w:cs="Times New Roman"/>
          <w:sz w:val="24"/>
          <w:szCs w:val="28"/>
        </w:rPr>
        <w:t>Secara garis besar soma dampar ini digunakan untuk menangkap ikan pelagis yang sifatnya bergerombol dan tertarik pada cahaya.</w:t>
      </w:r>
      <w:proofErr w:type="gramEnd"/>
      <w:r w:rsidRPr="001909BE">
        <w:rPr>
          <w:rFonts w:ascii="Times New Roman" w:hAnsi="Times New Roman" w:cs="Times New Roman"/>
          <w:sz w:val="24"/>
          <w:szCs w:val="28"/>
        </w:rPr>
        <w:t xml:space="preserve">  Umumnya hasil tangkapan dengan alat ini adalah </w:t>
      </w:r>
      <w:proofErr w:type="gramStart"/>
      <w:r w:rsidRPr="001909BE">
        <w:rPr>
          <w:rFonts w:ascii="Times New Roman" w:hAnsi="Times New Roman" w:cs="Times New Roman"/>
          <w:sz w:val="24"/>
          <w:szCs w:val="28"/>
        </w:rPr>
        <w:t>teri</w:t>
      </w:r>
      <w:proofErr w:type="gramEnd"/>
      <w:r w:rsidRPr="001909BE">
        <w:rPr>
          <w:rFonts w:ascii="Times New Roman" w:hAnsi="Times New Roman" w:cs="Times New Roman"/>
          <w:sz w:val="24"/>
          <w:szCs w:val="28"/>
        </w:rPr>
        <w:t xml:space="preserve"> (Stolephorus sp), selar (Selaroides leptolepis), dan layang (Decapterus sp).</w:t>
      </w:r>
    </w:p>
    <w:p w:rsidR="001909BE" w:rsidRDefault="001909BE" w:rsidP="001909BE">
      <w:pPr>
        <w:spacing w:after="0" w:line="240" w:lineRule="auto"/>
        <w:jc w:val="both"/>
        <w:rPr>
          <w:rFonts w:ascii="Times New Roman" w:hAnsi="Times New Roman" w:cs="Times New Roman"/>
          <w:sz w:val="24"/>
          <w:szCs w:val="28"/>
        </w:rPr>
      </w:pPr>
      <w:proofErr w:type="gramStart"/>
      <w:r w:rsidRPr="001909BE">
        <w:rPr>
          <w:rFonts w:ascii="Times New Roman" w:hAnsi="Times New Roman" w:cs="Times New Roman"/>
          <w:sz w:val="24"/>
          <w:szCs w:val="28"/>
        </w:rPr>
        <w:t xml:space="preserve">Pancing noru adalah salah satu alat tangkap tradisional yang digunakan untuk menangkap ikan, namun untuk nelayan di Kelurahan Makawide </w:t>
      </w:r>
      <w:r w:rsidRPr="001909BE">
        <w:rPr>
          <w:rFonts w:ascii="Times New Roman" w:hAnsi="Times New Roman" w:cs="Times New Roman"/>
          <w:sz w:val="24"/>
          <w:szCs w:val="28"/>
        </w:rPr>
        <w:lastRenderedPageBreak/>
        <w:t>pancing noru sudah tidak dipakai sebagai alat tangkap utama.</w:t>
      </w:r>
      <w:proofErr w:type="gramEnd"/>
      <w:r w:rsidRPr="001909BE">
        <w:rPr>
          <w:rFonts w:ascii="Times New Roman" w:hAnsi="Times New Roman" w:cs="Times New Roman"/>
          <w:sz w:val="24"/>
          <w:szCs w:val="28"/>
        </w:rPr>
        <w:t xml:space="preserve">  </w:t>
      </w:r>
      <w:proofErr w:type="gramStart"/>
      <w:r w:rsidRPr="001909BE">
        <w:rPr>
          <w:rFonts w:ascii="Times New Roman" w:hAnsi="Times New Roman" w:cs="Times New Roman"/>
          <w:sz w:val="24"/>
          <w:szCs w:val="28"/>
        </w:rPr>
        <w:t>Hasil tangkapan utama dari pancing noru adalah selar (Selaroides leptolepis) dan layang (Decapterus sp).</w:t>
      </w:r>
      <w:proofErr w:type="gramEnd"/>
    </w:p>
    <w:p w:rsidR="00F602C6" w:rsidRPr="00F602C6" w:rsidRDefault="00380A1D" w:rsidP="00F602C6">
      <w:pPr>
        <w:spacing w:after="0" w:line="240" w:lineRule="auto"/>
        <w:jc w:val="both"/>
        <w:rPr>
          <w:rFonts w:ascii="Times New Roman" w:hAnsi="Times New Roman" w:cs="Times New Roman"/>
          <w:b/>
          <w:sz w:val="24"/>
          <w:szCs w:val="28"/>
        </w:rPr>
      </w:pPr>
      <w:r w:rsidRPr="00F602C6">
        <w:rPr>
          <w:rFonts w:ascii="Times New Roman" w:hAnsi="Times New Roman" w:cs="Times New Roman"/>
          <w:sz w:val="24"/>
          <w:szCs w:val="28"/>
        </w:rPr>
        <w:t xml:space="preserve">Pada umumnya ikan yang biasanya tertangkap untuk semua alat tangkap ikan ini </w:t>
      </w:r>
      <w:r w:rsidR="00F602C6" w:rsidRPr="00F602C6">
        <w:rPr>
          <w:rFonts w:ascii="Times New Roman" w:hAnsi="Times New Roman" w:cs="Times New Roman"/>
          <w:sz w:val="24"/>
          <w:szCs w:val="28"/>
        </w:rPr>
        <w:t>antara lain; ikan tongkol “deho” (</w:t>
      </w:r>
      <w:r w:rsidR="00F602C6" w:rsidRPr="00F602C6">
        <w:rPr>
          <w:rFonts w:ascii="Times New Roman" w:hAnsi="Times New Roman" w:cs="Times New Roman"/>
          <w:i/>
          <w:sz w:val="24"/>
          <w:szCs w:val="28"/>
        </w:rPr>
        <w:t>Euthynnus</w:t>
      </w:r>
      <w:r w:rsidR="00F602C6" w:rsidRPr="00F602C6">
        <w:rPr>
          <w:rFonts w:ascii="Times New Roman" w:hAnsi="Times New Roman" w:cs="Times New Roman"/>
          <w:sz w:val="24"/>
          <w:szCs w:val="28"/>
        </w:rPr>
        <w:t xml:space="preserve"> sp</w:t>
      </w:r>
      <w:proofErr w:type="gramStart"/>
      <w:r w:rsidR="00F602C6" w:rsidRPr="00F602C6">
        <w:rPr>
          <w:rFonts w:ascii="Times New Roman" w:hAnsi="Times New Roman" w:cs="Times New Roman"/>
          <w:sz w:val="24"/>
          <w:szCs w:val="28"/>
        </w:rPr>
        <w:t>) ,</w:t>
      </w:r>
      <w:proofErr w:type="gramEnd"/>
      <w:r w:rsidR="00F602C6" w:rsidRPr="00F602C6">
        <w:rPr>
          <w:rFonts w:ascii="Times New Roman" w:hAnsi="Times New Roman" w:cs="Times New Roman"/>
          <w:sz w:val="24"/>
          <w:szCs w:val="28"/>
        </w:rPr>
        <w:t xml:space="preserve"> ikan selar “tude” (</w:t>
      </w:r>
      <w:r w:rsidR="00F602C6" w:rsidRPr="00F602C6">
        <w:rPr>
          <w:rFonts w:ascii="Times New Roman" w:hAnsi="Times New Roman" w:cs="Times New Roman"/>
          <w:i/>
          <w:sz w:val="24"/>
          <w:szCs w:val="28"/>
        </w:rPr>
        <w:t>Selaroides leptolepis</w:t>
      </w:r>
      <w:r w:rsidR="00F602C6" w:rsidRPr="00F602C6">
        <w:rPr>
          <w:rFonts w:ascii="Times New Roman" w:hAnsi="Times New Roman" w:cs="Times New Roman"/>
          <w:sz w:val="24"/>
          <w:szCs w:val="28"/>
        </w:rPr>
        <w:t>) dan ikan layang “malalugis” (</w:t>
      </w:r>
      <w:r w:rsidR="00F602C6" w:rsidRPr="00F602C6">
        <w:rPr>
          <w:rFonts w:ascii="Times New Roman" w:hAnsi="Times New Roman" w:cs="Times New Roman"/>
          <w:i/>
          <w:sz w:val="24"/>
          <w:szCs w:val="28"/>
        </w:rPr>
        <w:t>Decapterus</w:t>
      </w:r>
      <w:r w:rsidR="00F602C6" w:rsidRPr="00F602C6">
        <w:rPr>
          <w:rFonts w:ascii="Times New Roman" w:hAnsi="Times New Roman" w:cs="Times New Roman"/>
          <w:sz w:val="24"/>
          <w:szCs w:val="28"/>
        </w:rPr>
        <w:t>)</w:t>
      </w:r>
      <w:r w:rsidR="00F602C6">
        <w:rPr>
          <w:rFonts w:ascii="Times New Roman" w:hAnsi="Times New Roman" w:cs="Times New Roman"/>
          <w:sz w:val="24"/>
          <w:szCs w:val="28"/>
        </w:rPr>
        <w:t>.</w:t>
      </w:r>
    </w:p>
    <w:p w:rsidR="00380A1D" w:rsidRPr="00380A1D" w:rsidRDefault="00380A1D" w:rsidP="00380A1D">
      <w:pPr>
        <w:spacing w:after="0" w:line="240" w:lineRule="auto"/>
        <w:outlineLvl w:val="1"/>
        <w:rPr>
          <w:rFonts w:ascii="Times New Roman" w:hAnsi="Times New Roman" w:cs="Times New Roman"/>
          <w:sz w:val="24"/>
          <w:szCs w:val="28"/>
        </w:rPr>
      </w:pPr>
    </w:p>
    <w:p w:rsidR="00380A1D" w:rsidRPr="00380A1D" w:rsidRDefault="00380A1D" w:rsidP="00380A1D">
      <w:pPr>
        <w:spacing w:after="0" w:line="480" w:lineRule="auto"/>
        <w:outlineLvl w:val="1"/>
        <w:rPr>
          <w:rFonts w:ascii="Times New Roman" w:hAnsi="Times New Roman" w:cs="Times New Roman"/>
          <w:b/>
          <w:sz w:val="24"/>
          <w:szCs w:val="28"/>
        </w:rPr>
      </w:pPr>
      <w:r w:rsidRPr="00380A1D">
        <w:rPr>
          <w:rFonts w:ascii="Times New Roman" w:hAnsi="Times New Roman" w:cs="Times New Roman"/>
          <w:b/>
          <w:sz w:val="24"/>
          <w:szCs w:val="28"/>
        </w:rPr>
        <w:t>K</w:t>
      </w:r>
      <w:bookmarkEnd w:id="1"/>
      <w:r w:rsidR="00F602C6">
        <w:rPr>
          <w:rFonts w:ascii="Times New Roman" w:hAnsi="Times New Roman" w:cs="Times New Roman"/>
          <w:b/>
          <w:sz w:val="24"/>
          <w:szCs w:val="28"/>
        </w:rPr>
        <w:t>ESIMPULAN</w:t>
      </w:r>
    </w:p>
    <w:p w:rsidR="00380A1D" w:rsidRPr="00380A1D" w:rsidRDefault="00380A1D" w:rsidP="00380A1D">
      <w:pPr>
        <w:pStyle w:val="ListParagraph"/>
        <w:numPr>
          <w:ilvl w:val="0"/>
          <w:numId w:val="4"/>
        </w:numPr>
        <w:spacing w:after="0" w:line="240" w:lineRule="auto"/>
        <w:ind w:left="426" w:hanging="426"/>
        <w:jc w:val="both"/>
        <w:rPr>
          <w:rFonts w:ascii="Times New Roman" w:hAnsi="Times New Roman" w:cs="Times New Roman"/>
          <w:b/>
          <w:sz w:val="24"/>
          <w:szCs w:val="28"/>
        </w:rPr>
      </w:pPr>
      <w:r w:rsidRPr="00380A1D">
        <w:rPr>
          <w:rFonts w:ascii="Times New Roman" w:hAnsi="Times New Roman" w:cs="Times New Roman"/>
          <w:sz w:val="24"/>
          <w:szCs w:val="28"/>
        </w:rPr>
        <w:t>Penduduk Kelurahan Makawidey yang mayoritas pekerjaannya sebagai nelayan dengan jumlah 192 jiwa (73</w:t>
      </w:r>
      <w:proofErr w:type="gramStart"/>
      <w:r w:rsidRPr="00380A1D">
        <w:rPr>
          <w:rFonts w:ascii="Times New Roman" w:hAnsi="Times New Roman" w:cs="Times New Roman"/>
          <w:sz w:val="24"/>
          <w:szCs w:val="28"/>
        </w:rPr>
        <w:t>,84</w:t>
      </w:r>
      <w:proofErr w:type="gramEnd"/>
      <w:r w:rsidRPr="00380A1D">
        <w:rPr>
          <w:rFonts w:ascii="Times New Roman" w:hAnsi="Times New Roman" w:cs="Times New Roman"/>
          <w:sz w:val="24"/>
          <w:szCs w:val="28"/>
        </w:rPr>
        <w:t>%).</w:t>
      </w:r>
    </w:p>
    <w:p w:rsidR="00380A1D" w:rsidRPr="00380A1D" w:rsidRDefault="00380A1D" w:rsidP="00380A1D">
      <w:pPr>
        <w:pStyle w:val="ListParagraph"/>
        <w:numPr>
          <w:ilvl w:val="0"/>
          <w:numId w:val="4"/>
        </w:numPr>
        <w:spacing w:after="0" w:line="240" w:lineRule="auto"/>
        <w:ind w:left="426" w:hanging="426"/>
        <w:jc w:val="both"/>
        <w:rPr>
          <w:rFonts w:ascii="Times New Roman" w:hAnsi="Times New Roman" w:cs="Times New Roman"/>
          <w:b/>
          <w:sz w:val="24"/>
          <w:szCs w:val="28"/>
        </w:rPr>
      </w:pPr>
      <w:r w:rsidRPr="00380A1D">
        <w:rPr>
          <w:rFonts w:ascii="Times New Roman" w:hAnsi="Times New Roman" w:cs="Times New Roman"/>
          <w:sz w:val="24"/>
          <w:szCs w:val="28"/>
        </w:rPr>
        <w:t xml:space="preserve">Alat tangkap yang digunakan di </w:t>
      </w:r>
      <w:proofErr w:type="gramStart"/>
      <w:r w:rsidRPr="00380A1D">
        <w:rPr>
          <w:rFonts w:ascii="Times New Roman" w:hAnsi="Times New Roman" w:cs="Times New Roman"/>
          <w:sz w:val="24"/>
          <w:szCs w:val="28"/>
        </w:rPr>
        <w:t>Kelurahan  Makawide</w:t>
      </w:r>
      <w:proofErr w:type="gramEnd"/>
      <w:r w:rsidRPr="00380A1D">
        <w:rPr>
          <w:rFonts w:ascii="Times New Roman" w:hAnsi="Times New Roman" w:cs="Times New Roman"/>
          <w:sz w:val="24"/>
          <w:szCs w:val="28"/>
        </w:rPr>
        <w:t xml:space="preserve"> adalah 8 Pukat cincin , 2 Soma dampar, dan 20 pancing Noru.</w:t>
      </w:r>
    </w:p>
    <w:p w:rsidR="00380A1D" w:rsidRPr="00380A1D" w:rsidRDefault="00380A1D" w:rsidP="00380A1D">
      <w:pPr>
        <w:pStyle w:val="ListParagraph"/>
        <w:numPr>
          <w:ilvl w:val="0"/>
          <w:numId w:val="4"/>
        </w:numPr>
        <w:spacing w:after="0" w:line="240" w:lineRule="auto"/>
        <w:ind w:left="426" w:hanging="426"/>
        <w:jc w:val="both"/>
        <w:rPr>
          <w:rFonts w:ascii="Times New Roman" w:hAnsi="Times New Roman" w:cs="Times New Roman"/>
          <w:b/>
          <w:sz w:val="24"/>
          <w:szCs w:val="28"/>
        </w:rPr>
      </w:pPr>
      <w:r w:rsidRPr="00380A1D">
        <w:rPr>
          <w:rFonts w:ascii="Times New Roman" w:hAnsi="Times New Roman" w:cs="Times New Roman"/>
          <w:sz w:val="24"/>
          <w:szCs w:val="28"/>
        </w:rPr>
        <w:t>Perahu yang digunakan dalam kegiatan penangkapan ikan adalah 8 pamo/pajeko, 3 lambut, 23 londe dan 1 pakura.</w:t>
      </w:r>
    </w:p>
    <w:p w:rsidR="00380A1D" w:rsidRPr="00380A1D" w:rsidRDefault="00380A1D" w:rsidP="00380A1D">
      <w:pPr>
        <w:pStyle w:val="ListParagraph"/>
        <w:numPr>
          <w:ilvl w:val="0"/>
          <w:numId w:val="4"/>
        </w:numPr>
        <w:spacing w:after="0" w:line="240" w:lineRule="auto"/>
        <w:ind w:left="426" w:hanging="426"/>
        <w:jc w:val="both"/>
        <w:rPr>
          <w:rFonts w:ascii="Times New Roman" w:hAnsi="Times New Roman" w:cs="Times New Roman"/>
          <w:b/>
          <w:sz w:val="24"/>
          <w:szCs w:val="28"/>
        </w:rPr>
      </w:pPr>
      <w:r w:rsidRPr="00380A1D">
        <w:rPr>
          <w:rFonts w:ascii="Times New Roman" w:hAnsi="Times New Roman" w:cs="Times New Roman"/>
          <w:sz w:val="24"/>
          <w:szCs w:val="28"/>
        </w:rPr>
        <w:t>Ikan yang pada umumnya tertangkap ikan tongkol “deho” (Euthynnus sp) , ikan selar “tude” (Selaroides leptolepis) dan ikan layang “malalugis” (Decapterus)</w:t>
      </w:r>
      <w:r w:rsidR="00F602C6">
        <w:rPr>
          <w:rFonts w:ascii="Times New Roman" w:hAnsi="Times New Roman" w:cs="Times New Roman"/>
          <w:sz w:val="24"/>
          <w:szCs w:val="28"/>
        </w:rPr>
        <w:t>.</w:t>
      </w:r>
    </w:p>
    <w:p w:rsidR="001909BE" w:rsidRDefault="001909BE" w:rsidP="00F602C6">
      <w:pPr>
        <w:spacing w:before="240" w:after="0" w:line="240" w:lineRule="auto"/>
        <w:jc w:val="both"/>
        <w:rPr>
          <w:rFonts w:ascii="Times New Roman" w:hAnsi="Times New Roman" w:cs="Times New Roman"/>
          <w:b/>
          <w:sz w:val="24"/>
          <w:szCs w:val="24"/>
        </w:rPr>
      </w:pPr>
    </w:p>
    <w:p w:rsidR="0018517E" w:rsidRDefault="00F602C6" w:rsidP="00F602C6">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602C6" w:rsidRDefault="00F602C6" w:rsidP="00F602C6">
      <w:pPr>
        <w:spacing w:after="0" w:line="240" w:lineRule="auto"/>
        <w:jc w:val="both"/>
        <w:rPr>
          <w:rFonts w:ascii="Times New Roman" w:hAnsi="Times New Roman" w:cs="Times New Roman"/>
          <w:b/>
          <w:sz w:val="24"/>
          <w:szCs w:val="24"/>
        </w:rPr>
      </w:pPr>
    </w:p>
    <w:p w:rsidR="00F602C6" w:rsidRDefault="0007083C" w:rsidP="00F602C6">
      <w:pPr>
        <w:pStyle w:val="Bibliography"/>
        <w:spacing w:after="0" w:line="240" w:lineRule="auto"/>
        <w:ind w:left="720" w:hanging="720"/>
        <w:rPr>
          <w:rFonts w:ascii="Times New Roman" w:hAnsi="Times New Roman" w:cs="Times New Roman"/>
          <w:noProof/>
          <w:sz w:val="24"/>
          <w:szCs w:val="24"/>
        </w:rPr>
      </w:pPr>
      <w:r w:rsidRPr="0001043A">
        <w:rPr>
          <w:rFonts w:ascii="Times New Roman" w:hAnsi="Times New Roman" w:cs="Times New Roman"/>
          <w:sz w:val="24"/>
          <w:szCs w:val="24"/>
        </w:rPr>
        <w:fldChar w:fldCharType="begin"/>
      </w:r>
      <w:r w:rsidR="00F602C6" w:rsidRPr="0001043A">
        <w:rPr>
          <w:rFonts w:ascii="Times New Roman" w:hAnsi="Times New Roman" w:cs="Times New Roman"/>
          <w:sz w:val="24"/>
          <w:szCs w:val="24"/>
        </w:rPr>
        <w:instrText xml:space="preserve"> BIBLIOGRAPHY  \l 1033 </w:instrText>
      </w:r>
      <w:r w:rsidRPr="0001043A">
        <w:rPr>
          <w:rFonts w:ascii="Times New Roman" w:hAnsi="Times New Roman" w:cs="Times New Roman"/>
          <w:sz w:val="24"/>
          <w:szCs w:val="24"/>
        </w:rPr>
        <w:fldChar w:fldCharType="separate"/>
      </w:r>
      <w:r w:rsidR="00F602C6" w:rsidRPr="0001043A">
        <w:rPr>
          <w:rFonts w:ascii="Times New Roman" w:hAnsi="Times New Roman" w:cs="Times New Roman"/>
          <w:noProof/>
          <w:sz w:val="24"/>
          <w:szCs w:val="24"/>
        </w:rPr>
        <w:t xml:space="preserve">Prasetyono, A. P. (2016, Juni 10). </w:t>
      </w:r>
      <w:r w:rsidR="00F602C6" w:rsidRPr="0001043A">
        <w:rPr>
          <w:rFonts w:ascii="Times New Roman" w:hAnsi="Times New Roman" w:cs="Times New Roman"/>
          <w:i/>
          <w:iCs/>
          <w:noProof/>
          <w:sz w:val="24"/>
          <w:szCs w:val="24"/>
        </w:rPr>
        <w:t xml:space="preserve">Kementerian Riset dan Teknologi </w:t>
      </w:r>
      <w:r w:rsidR="00F602C6" w:rsidRPr="0001043A">
        <w:rPr>
          <w:rFonts w:ascii="Times New Roman" w:hAnsi="Times New Roman" w:cs="Times New Roman"/>
          <w:noProof/>
          <w:sz w:val="24"/>
          <w:szCs w:val="24"/>
        </w:rPr>
        <w:t>. Retrieved from https://ristekdikti.go.id/kolom-opini/ikan-melimpah-di-laut-kemana-nelayan-kita/.</w:t>
      </w:r>
    </w:p>
    <w:p w:rsidR="00F602C6" w:rsidRPr="0001043A" w:rsidRDefault="00F602C6" w:rsidP="00F602C6">
      <w:pPr>
        <w:pStyle w:val="Bibliography"/>
        <w:spacing w:line="240" w:lineRule="auto"/>
        <w:ind w:left="720" w:hanging="720"/>
        <w:rPr>
          <w:rFonts w:ascii="Times New Roman" w:hAnsi="Times New Roman" w:cs="Times New Roman"/>
          <w:noProof/>
          <w:sz w:val="24"/>
          <w:szCs w:val="24"/>
        </w:rPr>
      </w:pPr>
      <w:r w:rsidRPr="0001043A">
        <w:rPr>
          <w:rFonts w:ascii="Times New Roman" w:hAnsi="Times New Roman" w:cs="Times New Roman"/>
          <w:noProof/>
          <w:sz w:val="24"/>
          <w:szCs w:val="24"/>
        </w:rPr>
        <w:t>Runny, N. A. (2017, September 27). Retrieved from http://perikanan38.blogspot.com/2017/09/definisi-perikanan.html.</w:t>
      </w:r>
    </w:p>
    <w:p w:rsidR="00F602C6" w:rsidRDefault="00F602C6" w:rsidP="00F602C6">
      <w:pPr>
        <w:pStyle w:val="Bibliography"/>
        <w:spacing w:after="0" w:line="240" w:lineRule="auto"/>
        <w:ind w:left="720" w:hanging="720"/>
        <w:rPr>
          <w:rFonts w:ascii="Times New Roman" w:hAnsi="Times New Roman" w:cs="Times New Roman"/>
          <w:noProof/>
          <w:sz w:val="24"/>
          <w:szCs w:val="24"/>
        </w:rPr>
      </w:pPr>
      <w:r w:rsidRPr="0001043A">
        <w:rPr>
          <w:rFonts w:ascii="Times New Roman" w:hAnsi="Times New Roman" w:cs="Times New Roman"/>
          <w:noProof/>
          <w:sz w:val="24"/>
          <w:szCs w:val="24"/>
        </w:rPr>
        <w:t xml:space="preserve">Tatang, S. (2014). </w:t>
      </w:r>
      <w:r w:rsidRPr="0001043A">
        <w:rPr>
          <w:rFonts w:ascii="Times New Roman" w:hAnsi="Times New Roman" w:cs="Times New Roman"/>
          <w:i/>
          <w:iCs/>
          <w:noProof/>
          <w:sz w:val="24"/>
          <w:szCs w:val="24"/>
        </w:rPr>
        <w:t>Mengenal Alat Tangkap Purse Seine(Pukat Cincin).</w:t>
      </w:r>
      <w:r w:rsidRPr="0001043A">
        <w:rPr>
          <w:rFonts w:ascii="Times New Roman" w:hAnsi="Times New Roman" w:cs="Times New Roman"/>
          <w:noProof/>
          <w:sz w:val="24"/>
          <w:szCs w:val="24"/>
        </w:rPr>
        <w:t xml:space="preserve"> Malang: Universitas Brawijaya.</w:t>
      </w:r>
    </w:p>
    <w:p w:rsidR="00F602C6" w:rsidRPr="0001043A" w:rsidRDefault="00F602C6" w:rsidP="00F602C6">
      <w:pPr>
        <w:pStyle w:val="Bibliography"/>
        <w:spacing w:after="0" w:line="240" w:lineRule="auto"/>
        <w:ind w:left="720" w:hanging="720"/>
        <w:rPr>
          <w:rFonts w:ascii="Times New Roman" w:hAnsi="Times New Roman" w:cs="Times New Roman"/>
          <w:noProof/>
          <w:sz w:val="24"/>
          <w:szCs w:val="24"/>
        </w:rPr>
      </w:pPr>
      <w:r w:rsidRPr="0001043A">
        <w:rPr>
          <w:rFonts w:ascii="Times New Roman" w:hAnsi="Times New Roman" w:cs="Times New Roman"/>
          <w:noProof/>
          <w:sz w:val="24"/>
          <w:szCs w:val="24"/>
        </w:rPr>
        <w:t xml:space="preserve">Yuniardi, D. (2011, Juni 26). </w:t>
      </w:r>
      <w:r w:rsidRPr="0001043A">
        <w:rPr>
          <w:rFonts w:ascii="Times New Roman" w:hAnsi="Times New Roman" w:cs="Times New Roman"/>
          <w:i/>
          <w:iCs/>
          <w:noProof/>
          <w:sz w:val="24"/>
          <w:szCs w:val="24"/>
        </w:rPr>
        <w:t>Potensi Perikanan</w:t>
      </w:r>
      <w:r w:rsidRPr="0001043A">
        <w:rPr>
          <w:rFonts w:ascii="Times New Roman" w:hAnsi="Times New Roman" w:cs="Times New Roman"/>
          <w:noProof/>
          <w:sz w:val="24"/>
          <w:szCs w:val="24"/>
        </w:rPr>
        <w:t>. Retrieved from http://dimasyuniardi.blogspot.com/2011/06/bisnis-perikanan-indonesia-dalam.html.</w:t>
      </w:r>
    </w:p>
    <w:p w:rsidR="00F602C6" w:rsidRDefault="0007083C" w:rsidP="00F602C6">
      <w:pPr>
        <w:spacing w:after="0" w:line="240" w:lineRule="auto"/>
        <w:ind w:left="720" w:hanging="720"/>
        <w:jc w:val="both"/>
        <w:rPr>
          <w:rFonts w:ascii="Times New Roman" w:hAnsi="Times New Roman" w:cs="Times New Roman"/>
          <w:sz w:val="24"/>
          <w:szCs w:val="24"/>
        </w:rPr>
      </w:pPr>
      <w:r w:rsidRPr="0001043A">
        <w:rPr>
          <w:rFonts w:ascii="Times New Roman" w:hAnsi="Times New Roman" w:cs="Times New Roman"/>
          <w:sz w:val="24"/>
          <w:szCs w:val="24"/>
        </w:rPr>
        <w:fldChar w:fldCharType="end"/>
      </w:r>
      <w:r w:rsidR="00F602C6">
        <w:rPr>
          <w:rFonts w:ascii="Times New Roman" w:hAnsi="Times New Roman" w:cs="Times New Roman"/>
          <w:sz w:val="24"/>
          <w:szCs w:val="24"/>
        </w:rPr>
        <w:t xml:space="preserve">Idrus, D, 2004. </w:t>
      </w:r>
      <w:proofErr w:type="gramStart"/>
      <w:r w:rsidR="00F602C6">
        <w:rPr>
          <w:rFonts w:ascii="Times New Roman" w:hAnsi="Times New Roman" w:cs="Times New Roman"/>
          <w:sz w:val="24"/>
          <w:szCs w:val="24"/>
        </w:rPr>
        <w:t>Keadaan Umum Perikanan Tangkap di Kelurahan Dufa-Dufa Kecamatan Kota Ternate Utara Kotamadya Ternate Provinsi Maluku Utara Fakultas Perikanan Universitas Sam Ratulangi Manado.</w:t>
      </w:r>
      <w:proofErr w:type="gramEnd"/>
    </w:p>
    <w:p w:rsidR="00F602C6" w:rsidRPr="00F602C6" w:rsidRDefault="00F602C6" w:rsidP="00F602C6">
      <w:pPr>
        <w:spacing w:before="240" w:after="0" w:line="240" w:lineRule="auto"/>
        <w:jc w:val="both"/>
        <w:rPr>
          <w:rFonts w:ascii="Times New Roman" w:hAnsi="Times New Roman" w:cs="Times New Roman"/>
          <w:b/>
          <w:sz w:val="24"/>
          <w:szCs w:val="24"/>
        </w:rPr>
      </w:pPr>
    </w:p>
    <w:sectPr w:rsidR="00F602C6" w:rsidRPr="00F602C6" w:rsidSect="00380A1D">
      <w:type w:val="continuous"/>
      <w:pgSz w:w="11907" w:h="16839"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2FE" w:rsidRDefault="00BF32FE" w:rsidP="00F20DF8">
      <w:pPr>
        <w:spacing w:after="0" w:line="240" w:lineRule="auto"/>
      </w:pPr>
      <w:r>
        <w:separator/>
      </w:r>
    </w:p>
  </w:endnote>
  <w:endnote w:type="continuationSeparator" w:id="0">
    <w:p w:rsidR="00BF32FE" w:rsidRDefault="00BF32FE" w:rsidP="00F2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751687"/>
      <w:docPartObj>
        <w:docPartGallery w:val="Page Numbers (Bottom of Page)"/>
        <w:docPartUnique/>
      </w:docPartObj>
    </w:sdtPr>
    <w:sdtContent>
      <w:p w:rsidR="00F20DF8" w:rsidRDefault="0007083C">
        <w:pPr>
          <w:pStyle w:val="Footer"/>
          <w:jc w:val="center"/>
        </w:pPr>
        <w:r w:rsidRPr="00F20DF8">
          <w:rPr>
            <w:rFonts w:ascii="Times New Roman" w:hAnsi="Times New Roman" w:cs="Times New Roman"/>
            <w:sz w:val="24"/>
          </w:rPr>
          <w:fldChar w:fldCharType="begin"/>
        </w:r>
        <w:r w:rsidR="00F20DF8" w:rsidRPr="00F20DF8">
          <w:rPr>
            <w:rFonts w:ascii="Times New Roman" w:hAnsi="Times New Roman" w:cs="Times New Roman"/>
            <w:sz w:val="24"/>
          </w:rPr>
          <w:instrText xml:space="preserve"> PAGE   \* MERGEFORMAT </w:instrText>
        </w:r>
        <w:r w:rsidRPr="00F20DF8">
          <w:rPr>
            <w:rFonts w:ascii="Times New Roman" w:hAnsi="Times New Roman" w:cs="Times New Roman"/>
            <w:sz w:val="24"/>
          </w:rPr>
          <w:fldChar w:fldCharType="separate"/>
        </w:r>
        <w:r w:rsidR="001909BE">
          <w:rPr>
            <w:rFonts w:ascii="Times New Roman" w:hAnsi="Times New Roman" w:cs="Times New Roman"/>
            <w:noProof/>
            <w:sz w:val="24"/>
          </w:rPr>
          <w:t>5</w:t>
        </w:r>
        <w:r w:rsidRPr="00F20DF8">
          <w:rPr>
            <w:rFonts w:ascii="Times New Roman" w:hAnsi="Times New Roman" w:cs="Times New Roman"/>
            <w:sz w:val="24"/>
          </w:rPr>
          <w:fldChar w:fldCharType="end"/>
        </w:r>
      </w:p>
    </w:sdtContent>
  </w:sdt>
  <w:p w:rsidR="00F20DF8" w:rsidRPr="00F20DF8" w:rsidRDefault="00F20DF8" w:rsidP="00F20DF8">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2FE" w:rsidRDefault="00BF32FE" w:rsidP="00F20DF8">
      <w:pPr>
        <w:spacing w:after="0" w:line="240" w:lineRule="auto"/>
      </w:pPr>
      <w:r>
        <w:separator/>
      </w:r>
    </w:p>
  </w:footnote>
  <w:footnote w:type="continuationSeparator" w:id="0">
    <w:p w:rsidR="00BF32FE" w:rsidRDefault="00BF32FE" w:rsidP="00F20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4F90"/>
    <w:multiLevelType w:val="multilevel"/>
    <w:tmpl w:val="6D365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A9C1F95"/>
    <w:multiLevelType w:val="hybridMultilevel"/>
    <w:tmpl w:val="91BC4C90"/>
    <w:lvl w:ilvl="0" w:tplc="83C0C39A">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3B1A13F1"/>
    <w:multiLevelType w:val="hybridMultilevel"/>
    <w:tmpl w:val="2048CB3A"/>
    <w:lvl w:ilvl="0" w:tplc="032E52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C0A7C"/>
    <w:multiLevelType w:val="hybridMultilevel"/>
    <w:tmpl w:val="C742C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5617E5"/>
    <w:rsid w:val="0007083C"/>
    <w:rsid w:val="0018517E"/>
    <w:rsid w:val="001909BE"/>
    <w:rsid w:val="001B7CEB"/>
    <w:rsid w:val="00241D23"/>
    <w:rsid w:val="002D462B"/>
    <w:rsid w:val="00380A1D"/>
    <w:rsid w:val="005617E5"/>
    <w:rsid w:val="005908C5"/>
    <w:rsid w:val="005A6B46"/>
    <w:rsid w:val="00634315"/>
    <w:rsid w:val="00745BD8"/>
    <w:rsid w:val="00873B83"/>
    <w:rsid w:val="009223B4"/>
    <w:rsid w:val="00A31F21"/>
    <w:rsid w:val="00A80F6A"/>
    <w:rsid w:val="00AC47AD"/>
    <w:rsid w:val="00AE27D6"/>
    <w:rsid w:val="00BD62B8"/>
    <w:rsid w:val="00BF32FE"/>
    <w:rsid w:val="00DD54AE"/>
    <w:rsid w:val="00E948AD"/>
    <w:rsid w:val="00F00791"/>
    <w:rsid w:val="00F20DF8"/>
    <w:rsid w:val="00F602C6"/>
    <w:rsid w:val="00FE6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791"/>
    <w:pPr>
      <w:ind w:left="720"/>
      <w:contextualSpacing/>
    </w:pPr>
  </w:style>
  <w:style w:type="table" w:styleId="TableGrid">
    <w:name w:val="Table Grid"/>
    <w:basedOn w:val="TableNormal"/>
    <w:uiPriority w:val="59"/>
    <w:rsid w:val="00AC4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C47AD"/>
    <w:pPr>
      <w:spacing w:line="240" w:lineRule="auto"/>
    </w:pPr>
    <w:rPr>
      <w:b/>
      <w:bCs/>
      <w:color w:val="4F81BD" w:themeColor="accent1"/>
      <w:sz w:val="18"/>
      <w:szCs w:val="18"/>
    </w:rPr>
  </w:style>
  <w:style w:type="paragraph" w:styleId="NoSpacing">
    <w:name w:val="No Spacing"/>
    <w:uiPriority w:val="1"/>
    <w:qFormat/>
    <w:rsid w:val="009223B4"/>
    <w:pPr>
      <w:spacing w:after="0" w:line="240" w:lineRule="auto"/>
    </w:pPr>
  </w:style>
  <w:style w:type="paragraph" w:styleId="Bibliography">
    <w:name w:val="Bibliography"/>
    <w:basedOn w:val="Normal"/>
    <w:next w:val="Normal"/>
    <w:uiPriority w:val="37"/>
    <w:unhideWhenUsed/>
    <w:rsid w:val="00F602C6"/>
  </w:style>
  <w:style w:type="paragraph" w:styleId="Header">
    <w:name w:val="header"/>
    <w:basedOn w:val="Normal"/>
    <w:link w:val="HeaderChar"/>
    <w:uiPriority w:val="99"/>
    <w:unhideWhenUsed/>
    <w:rsid w:val="00F20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F8"/>
  </w:style>
  <w:style w:type="paragraph" w:styleId="Footer">
    <w:name w:val="footer"/>
    <w:basedOn w:val="Normal"/>
    <w:link w:val="FooterChar"/>
    <w:uiPriority w:val="99"/>
    <w:unhideWhenUsed/>
    <w:rsid w:val="00F20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F8"/>
  </w:style>
</w:styles>
</file>

<file path=word/webSettings.xml><?xml version="1.0" encoding="utf-8"?>
<w:webSettings xmlns:r="http://schemas.openxmlformats.org/officeDocument/2006/relationships" xmlns:w="http://schemas.openxmlformats.org/wordprocessingml/2006/main">
  <w:divs>
    <w:div w:id="51658236">
      <w:bodyDiv w:val="1"/>
      <w:marLeft w:val="0"/>
      <w:marRight w:val="0"/>
      <w:marTop w:val="0"/>
      <w:marBottom w:val="0"/>
      <w:divBdr>
        <w:top w:val="none" w:sz="0" w:space="0" w:color="auto"/>
        <w:left w:val="none" w:sz="0" w:space="0" w:color="auto"/>
        <w:bottom w:val="none" w:sz="0" w:space="0" w:color="auto"/>
        <w:right w:val="none" w:sz="0" w:space="0" w:color="auto"/>
      </w:divBdr>
    </w:div>
    <w:div w:id="1481459140">
      <w:bodyDiv w:val="1"/>
      <w:marLeft w:val="0"/>
      <w:marRight w:val="0"/>
      <w:marTop w:val="0"/>
      <w:marBottom w:val="0"/>
      <w:divBdr>
        <w:top w:val="none" w:sz="0" w:space="0" w:color="auto"/>
        <w:left w:val="none" w:sz="0" w:space="0" w:color="auto"/>
        <w:bottom w:val="none" w:sz="0" w:space="0" w:color="auto"/>
        <w:right w:val="none" w:sz="0" w:space="0" w:color="auto"/>
      </w:divBdr>
    </w:div>
    <w:div w:id="18923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Yun11</b:Tag>
    <b:SourceType>InternetSite</b:SourceType>
    <b:Guid>{9010E202-4438-4B27-9C0F-1D1071104898}</b:Guid>
    <b:LCID>0</b:LCID>
    <b:Author>
      <b:Author>
        <b:NameList>
          <b:Person>
            <b:Last>Yuniardi</b:Last>
            <b:First>Dimas</b:First>
          </b:Person>
        </b:NameList>
      </b:Author>
    </b:Author>
    <b:Title>Potensi Perikanan</b:Title>
    <b:Year>2011</b:Year>
    <b:Month>Juni</b:Month>
    <b:Day>26</b:Day>
    <b:InternetSiteTitle>http://dimasyuniardi.blogspot.com/2011/06/bisnis-perikanan-indonesia-dalam.html</b:InternetSiteTitle>
    <b:RefOrder>1</b:RefOrder>
  </b:Source>
  <b:Source>
    <b:Tag>Run17</b:Tag>
    <b:SourceType>InternetSite</b:SourceType>
    <b:Guid>{7E0F426C-26B8-47CC-8304-61ADA96A798C}</b:Guid>
    <b:LCID>0</b:LCID>
    <b:Author>
      <b:Author>
        <b:NameList>
          <b:Person>
            <b:Last>Runny</b:Last>
            <b:First>Nina</b:First>
            <b:Middle>Aysiana</b:Middle>
          </b:Person>
        </b:NameList>
      </b:Author>
    </b:Author>
    <b:InternetSiteTitle>http://perikanan38.blogspot.com/2017/09/definisi-perikanan.html</b:InternetSiteTitle>
    <b:Year>2017</b:Year>
    <b:Month>September</b:Month>
    <b:Day>27</b:Day>
    <b:RefOrder>2</b:RefOrder>
  </b:Source>
  <b:Source>
    <b:Tag>Pra16</b:Tag>
    <b:SourceType>InternetSite</b:SourceType>
    <b:Guid>{0ED5CA17-E373-470B-843D-C66E6A5729F5}</b:Guid>
    <b:LCID>0</b:LCID>
    <b:Author>
      <b:Author>
        <b:NameList>
          <b:Person>
            <b:Last>Prasetyono</b:Last>
            <b:First>Agus</b:First>
            <b:Middle>Puji</b:Middle>
          </b:Person>
        </b:NameList>
      </b:Author>
    </b:Author>
    <b:Title>Kementerian Riset dan Teknologi </b:Title>
    <b:InternetSiteTitle>https://ristekdikti.go.id/kolom-opini/ikan-melimpah-di-laut-kemana-nelayan-kita/</b:InternetSiteTitle>
    <b:Year>2016</b:Year>
    <b:Month>Juni</b:Month>
    <b:Day>10</b:Day>
    <b:RefOrder>3</b:RefOrder>
  </b:Source>
  <b:Source>
    <b:Tag>Tat14</b:Tag>
    <b:SourceType>Book</b:SourceType>
    <b:Guid>{21727375-D5C7-48B7-AE38-A0CDC5863DF2}</b:Guid>
    <b:LCID>0</b:LCID>
    <b:Author>
      <b:Author>
        <b:NameList>
          <b:Person>
            <b:Last>Tatang</b:Last>
            <b:First>S,St.Pi</b:First>
          </b:Person>
        </b:NameList>
      </b:Author>
    </b:Author>
    <b:Title>Mengenal Alat Tangkap Purse Seine(Pukat Cincin)</b:Title>
    <b:Year>2014</b:Year>
    <b:City>Malang</b:City>
    <b:Publisher>Universitas Brawijaya</b:Publisher>
    <b:RefOrder>4</b:RefOrder>
  </b:Source>
</b:Sources>
</file>

<file path=customXml/itemProps1.xml><?xml version="1.0" encoding="utf-8"?>
<ds:datastoreItem xmlns:ds="http://schemas.openxmlformats.org/officeDocument/2006/customXml" ds:itemID="{F545833C-CA31-4C8F-943E-26220D4C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2020-11-19T10:56:00Z</dcterms:created>
  <dcterms:modified xsi:type="dcterms:W3CDTF">2021-04-14T01:08:00Z</dcterms:modified>
</cp:coreProperties>
</file>