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59380" w14:textId="455B7105" w:rsidR="00572A21" w:rsidRPr="00E84314" w:rsidRDefault="00E84314" w:rsidP="000222BD">
      <w:pPr>
        <w:spacing w:before="100" w:beforeAutospacing="1" w:after="100" w:afterAutospacing="1" w:line="240" w:lineRule="auto"/>
        <w:jc w:val="center"/>
        <w:rPr>
          <w:rStyle w:val="fontstyle21"/>
          <w:rFonts w:ascii="Times New Roman" w:hAnsi="Times New Roman" w:cs="Times New Roman"/>
          <w:i w:val="0"/>
          <w:sz w:val="24"/>
          <w:szCs w:val="24"/>
          <w:lang w:val="id-ID"/>
        </w:rPr>
      </w:pPr>
      <w:r w:rsidRPr="00E84314">
        <w:rPr>
          <w:rFonts w:cs="Times New Roman"/>
          <w:szCs w:val="24"/>
          <w:lang w:val="id-ID"/>
        </w:rPr>
        <w:t xml:space="preserve">Efektivitas vitamin C dan ekstrak </w:t>
      </w:r>
      <w:proofErr w:type="spellStart"/>
      <w:r w:rsidRPr="00E84314">
        <w:rPr>
          <w:rFonts w:cs="Times New Roman"/>
          <w:szCs w:val="24"/>
          <w:lang w:val="id-ID"/>
        </w:rPr>
        <w:t>temulawak</w:t>
      </w:r>
      <w:proofErr w:type="spellEnd"/>
      <w:r w:rsidRPr="00E84314">
        <w:rPr>
          <w:rFonts w:cs="Times New Roman"/>
          <w:szCs w:val="24"/>
          <w:lang w:val="id-ID"/>
        </w:rPr>
        <w:t xml:space="preserve"> terhadap kelangsungan hidup dan pertumbuhan ikan nila (</w:t>
      </w:r>
      <w:proofErr w:type="spellStart"/>
      <w:r w:rsidRPr="00E84314">
        <w:rPr>
          <w:rFonts w:cs="Times New Roman"/>
          <w:i/>
          <w:iCs/>
          <w:szCs w:val="24"/>
          <w:lang w:val="id-ID"/>
        </w:rPr>
        <w:t>Oreochromis</w:t>
      </w:r>
      <w:proofErr w:type="spellEnd"/>
      <w:r w:rsidRPr="00E84314">
        <w:rPr>
          <w:rFonts w:cs="Times New Roman"/>
          <w:i/>
          <w:iCs/>
          <w:szCs w:val="24"/>
          <w:lang w:val="id-ID"/>
        </w:rPr>
        <w:t xml:space="preserve"> </w:t>
      </w:r>
      <w:proofErr w:type="spellStart"/>
      <w:r w:rsidRPr="00E84314">
        <w:rPr>
          <w:rFonts w:cs="Times New Roman"/>
          <w:i/>
          <w:iCs/>
          <w:szCs w:val="24"/>
          <w:lang w:val="id-ID"/>
        </w:rPr>
        <w:t>niloticus</w:t>
      </w:r>
      <w:proofErr w:type="spellEnd"/>
      <w:r w:rsidRPr="00E84314">
        <w:rPr>
          <w:rFonts w:cs="Times New Roman"/>
          <w:szCs w:val="24"/>
          <w:lang w:val="id-ID"/>
        </w:rPr>
        <w:t>)</w:t>
      </w:r>
    </w:p>
    <w:p w14:paraId="1EFD2636" w14:textId="3B69BCAB" w:rsidR="00797DCE" w:rsidRPr="00E84314" w:rsidRDefault="00E84314" w:rsidP="000222BD">
      <w:pPr>
        <w:spacing w:before="100" w:beforeAutospacing="1" w:after="100" w:afterAutospacing="1" w:line="240" w:lineRule="auto"/>
        <w:jc w:val="center"/>
        <w:rPr>
          <w:rFonts w:cs="Times New Roman"/>
          <w:i/>
          <w:szCs w:val="24"/>
          <w:lang w:val="id-ID"/>
        </w:rPr>
      </w:pPr>
      <w:r w:rsidRPr="00E84314">
        <w:rPr>
          <w:rFonts w:cs="Times New Roman"/>
          <w:i/>
          <w:szCs w:val="24"/>
          <w:lang w:val="id-ID"/>
        </w:rPr>
        <w:t xml:space="preserve">The </w:t>
      </w:r>
      <w:proofErr w:type="spellStart"/>
      <w:r w:rsidRPr="00E84314">
        <w:rPr>
          <w:rFonts w:cs="Times New Roman"/>
          <w:i/>
          <w:szCs w:val="24"/>
          <w:lang w:val="id-ID"/>
        </w:rPr>
        <w:t>effectiveness</w:t>
      </w:r>
      <w:proofErr w:type="spellEnd"/>
      <w:r w:rsidRPr="00E84314">
        <w:rPr>
          <w:rFonts w:cs="Times New Roman"/>
          <w:i/>
          <w:szCs w:val="24"/>
          <w:lang w:val="id-ID"/>
        </w:rPr>
        <w:t xml:space="preserve"> </w:t>
      </w:r>
      <w:proofErr w:type="spellStart"/>
      <w:r w:rsidRPr="00E84314">
        <w:rPr>
          <w:rFonts w:cs="Times New Roman"/>
          <w:i/>
          <w:szCs w:val="24"/>
          <w:lang w:val="id-ID"/>
        </w:rPr>
        <w:t>of</w:t>
      </w:r>
      <w:proofErr w:type="spellEnd"/>
      <w:r w:rsidRPr="00E84314">
        <w:rPr>
          <w:rFonts w:cs="Times New Roman"/>
          <w:i/>
          <w:szCs w:val="24"/>
          <w:lang w:val="id-ID"/>
        </w:rPr>
        <w:t xml:space="preserve"> vitamin c </w:t>
      </w:r>
      <w:proofErr w:type="spellStart"/>
      <w:r w:rsidRPr="00E84314">
        <w:rPr>
          <w:rFonts w:cs="Times New Roman"/>
          <w:i/>
          <w:szCs w:val="24"/>
          <w:lang w:val="id-ID"/>
        </w:rPr>
        <w:t>and</w:t>
      </w:r>
      <w:proofErr w:type="spellEnd"/>
      <w:r w:rsidRPr="00E84314">
        <w:rPr>
          <w:rFonts w:cs="Times New Roman"/>
          <w:i/>
          <w:szCs w:val="24"/>
          <w:lang w:val="id-ID"/>
        </w:rPr>
        <w:t xml:space="preserve"> </w:t>
      </w:r>
      <w:proofErr w:type="spellStart"/>
      <w:r w:rsidRPr="00E84314">
        <w:rPr>
          <w:rFonts w:cs="Times New Roman"/>
          <w:i/>
          <w:szCs w:val="24"/>
          <w:lang w:val="id-ID"/>
        </w:rPr>
        <w:t>curcuma</w:t>
      </w:r>
      <w:proofErr w:type="spellEnd"/>
      <w:r w:rsidRPr="00E84314">
        <w:rPr>
          <w:rFonts w:cs="Times New Roman"/>
          <w:i/>
          <w:szCs w:val="24"/>
          <w:lang w:val="id-ID"/>
        </w:rPr>
        <w:t xml:space="preserve"> </w:t>
      </w:r>
      <w:proofErr w:type="spellStart"/>
      <w:r w:rsidRPr="00E84314">
        <w:rPr>
          <w:rFonts w:cs="Times New Roman"/>
          <w:i/>
          <w:szCs w:val="24"/>
          <w:lang w:val="id-ID"/>
        </w:rPr>
        <w:t>extract</w:t>
      </w:r>
      <w:proofErr w:type="spellEnd"/>
      <w:r w:rsidRPr="00E84314">
        <w:rPr>
          <w:rFonts w:cs="Times New Roman"/>
          <w:i/>
          <w:szCs w:val="24"/>
          <w:lang w:val="id-ID"/>
        </w:rPr>
        <w:t xml:space="preserve"> </w:t>
      </w:r>
      <w:proofErr w:type="spellStart"/>
      <w:r w:rsidRPr="00E84314">
        <w:rPr>
          <w:rFonts w:cs="Times New Roman"/>
          <w:i/>
          <w:szCs w:val="24"/>
          <w:lang w:val="id-ID"/>
        </w:rPr>
        <w:t>against</w:t>
      </w:r>
      <w:proofErr w:type="spellEnd"/>
      <w:r w:rsidRPr="00E84314">
        <w:rPr>
          <w:rFonts w:cs="Times New Roman"/>
          <w:i/>
          <w:szCs w:val="24"/>
          <w:lang w:val="id-ID"/>
        </w:rPr>
        <w:t xml:space="preserve"> </w:t>
      </w:r>
      <w:proofErr w:type="spellStart"/>
      <w:r w:rsidRPr="00E84314">
        <w:rPr>
          <w:rFonts w:cs="Times New Roman"/>
          <w:i/>
          <w:szCs w:val="24"/>
          <w:lang w:val="id-ID"/>
        </w:rPr>
        <w:t>survival</w:t>
      </w:r>
      <w:proofErr w:type="spellEnd"/>
      <w:r w:rsidRPr="00E84314">
        <w:rPr>
          <w:rFonts w:cs="Times New Roman"/>
          <w:i/>
          <w:szCs w:val="24"/>
          <w:lang w:val="id-ID"/>
        </w:rPr>
        <w:t xml:space="preserve"> </w:t>
      </w:r>
      <w:proofErr w:type="spellStart"/>
      <w:r w:rsidRPr="00E84314">
        <w:rPr>
          <w:rFonts w:cs="Times New Roman"/>
          <w:i/>
          <w:szCs w:val="24"/>
          <w:lang w:val="id-ID"/>
        </w:rPr>
        <w:t>rate</w:t>
      </w:r>
      <w:proofErr w:type="spellEnd"/>
      <w:r w:rsidRPr="00E84314">
        <w:rPr>
          <w:rFonts w:cs="Times New Roman"/>
          <w:i/>
          <w:szCs w:val="24"/>
          <w:lang w:val="id-ID"/>
        </w:rPr>
        <w:t xml:space="preserve"> </w:t>
      </w:r>
      <w:proofErr w:type="spellStart"/>
      <w:r w:rsidRPr="00E84314">
        <w:rPr>
          <w:rFonts w:cs="Times New Roman"/>
          <w:i/>
          <w:szCs w:val="24"/>
          <w:lang w:val="id-ID"/>
        </w:rPr>
        <w:t>and</w:t>
      </w:r>
      <w:proofErr w:type="spellEnd"/>
      <w:r w:rsidRPr="00E84314">
        <w:rPr>
          <w:rFonts w:cs="Times New Roman"/>
          <w:i/>
          <w:szCs w:val="24"/>
          <w:lang w:val="id-ID"/>
        </w:rPr>
        <w:t xml:space="preserve"> </w:t>
      </w:r>
      <w:proofErr w:type="spellStart"/>
      <w:r w:rsidRPr="00E84314">
        <w:rPr>
          <w:rFonts w:cs="Times New Roman"/>
          <w:i/>
          <w:szCs w:val="24"/>
          <w:lang w:val="id-ID"/>
        </w:rPr>
        <w:t>growth</w:t>
      </w:r>
      <w:proofErr w:type="spellEnd"/>
      <w:r w:rsidRPr="00E84314">
        <w:rPr>
          <w:rFonts w:cs="Times New Roman"/>
          <w:i/>
          <w:szCs w:val="24"/>
          <w:lang w:val="id-ID"/>
        </w:rPr>
        <w:t xml:space="preserve"> </w:t>
      </w:r>
      <w:proofErr w:type="spellStart"/>
      <w:r w:rsidRPr="00E84314">
        <w:rPr>
          <w:rFonts w:cs="Times New Roman"/>
          <w:i/>
          <w:szCs w:val="24"/>
          <w:lang w:val="id-ID"/>
        </w:rPr>
        <w:t>of</w:t>
      </w:r>
      <w:proofErr w:type="spellEnd"/>
      <w:r w:rsidRPr="00E84314">
        <w:rPr>
          <w:rFonts w:cs="Times New Roman"/>
          <w:i/>
          <w:szCs w:val="24"/>
          <w:lang w:val="id-ID"/>
        </w:rPr>
        <w:t xml:space="preserve"> </w:t>
      </w:r>
      <w:proofErr w:type="spellStart"/>
      <w:r w:rsidRPr="00E84314">
        <w:rPr>
          <w:rFonts w:cs="Times New Roman"/>
          <w:i/>
          <w:szCs w:val="24"/>
          <w:lang w:val="id-ID"/>
        </w:rPr>
        <w:t>the</w:t>
      </w:r>
      <w:proofErr w:type="spellEnd"/>
      <w:r w:rsidRPr="00E84314">
        <w:rPr>
          <w:rFonts w:cs="Times New Roman"/>
          <w:i/>
          <w:szCs w:val="24"/>
          <w:lang w:val="id-ID"/>
        </w:rPr>
        <w:t xml:space="preserve"> </w:t>
      </w:r>
      <w:proofErr w:type="spellStart"/>
      <w:r w:rsidRPr="00E84314">
        <w:rPr>
          <w:rFonts w:cs="Times New Roman"/>
          <w:i/>
          <w:szCs w:val="24"/>
          <w:lang w:val="id-ID"/>
        </w:rPr>
        <w:t>tilapia</w:t>
      </w:r>
      <w:proofErr w:type="spellEnd"/>
      <w:r w:rsidRPr="00E84314">
        <w:rPr>
          <w:rFonts w:cs="Times New Roman"/>
          <w:i/>
          <w:szCs w:val="24"/>
          <w:lang w:val="id-ID"/>
        </w:rPr>
        <w:t xml:space="preserve"> (</w:t>
      </w:r>
      <w:proofErr w:type="spellStart"/>
      <w:r w:rsidRPr="00E84314">
        <w:rPr>
          <w:rFonts w:cs="Times New Roman"/>
          <w:i/>
          <w:szCs w:val="24"/>
          <w:lang w:val="id-ID"/>
        </w:rPr>
        <w:t>oreochromis</w:t>
      </w:r>
      <w:proofErr w:type="spellEnd"/>
      <w:r w:rsidRPr="00E84314">
        <w:rPr>
          <w:rFonts w:cs="Times New Roman"/>
          <w:i/>
          <w:szCs w:val="24"/>
          <w:lang w:val="id-ID"/>
        </w:rPr>
        <w:t xml:space="preserve"> </w:t>
      </w:r>
      <w:proofErr w:type="spellStart"/>
      <w:r w:rsidRPr="00E84314">
        <w:rPr>
          <w:rFonts w:cs="Times New Roman"/>
          <w:i/>
          <w:szCs w:val="24"/>
          <w:lang w:val="id-ID"/>
        </w:rPr>
        <w:t>niloticus</w:t>
      </w:r>
      <w:proofErr w:type="spellEnd"/>
      <w:r w:rsidRPr="00E84314">
        <w:rPr>
          <w:rFonts w:cs="Times New Roman"/>
          <w:i/>
          <w:szCs w:val="24"/>
          <w:lang w:val="id-ID"/>
        </w:rPr>
        <w:t>)</w:t>
      </w:r>
    </w:p>
    <w:p w14:paraId="6CC35D41" w14:textId="19FA05B5" w:rsidR="00797DCE" w:rsidRPr="00DA3F6F" w:rsidRDefault="00797DCE" w:rsidP="000222BD">
      <w:pPr>
        <w:spacing w:before="100" w:beforeAutospacing="1" w:after="100" w:afterAutospacing="1" w:line="240" w:lineRule="auto"/>
        <w:jc w:val="center"/>
        <w:rPr>
          <w:rFonts w:cs="Times New Roman"/>
          <w:b/>
          <w:iCs/>
          <w:szCs w:val="24"/>
          <w:lang w:val="id-ID"/>
        </w:rPr>
      </w:pPr>
      <w:r w:rsidRPr="00DA3F6F">
        <w:rPr>
          <w:rFonts w:cs="Times New Roman"/>
          <w:b/>
          <w:iCs/>
          <w:szCs w:val="24"/>
          <w:lang w:val="id-ID"/>
        </w:rPr>
        <w:t>Siswanto</w:t>
      </w:r>
      <w:r w:rsidRPr="00DA3F6F">
        <w:rPr>
          <w:rFonts w:cs="Times New Roman"/>
          <w:b/>
          <w:iCs/>
          <w:szCs w:val="24"/>
          <w:vertAlign w:val="superscript"/>
          <w:lang w:val="id-ID"/>
        </w:rPr>
        <w:t>1*</w:t>
      </w:r>
      <w:r w:rsidRPr="00DA3F6F">
        <w:rPr>
          <w:rFonts w:cs="Times New Roman"/>
          <w:b/>
          <w:iCs/>
          <w:szCs w:val="24"/>
          <w:lang w:val="id-ID"/>
        </w:rPr>
        <w:t>, Mustaqiim Pangestu</w:t>
      </w:r>
      <w:r w:rsidRPr="00DA3F6F">
        <w:rPr>
          <w:rFonts w:cs="Times New Roman"/>
          <w:b/>
          <w:iCs/>
          <w:szCs w:val="24"/>
          <w:vertAlign w:val="superscript"/>
          <w:lang w:val="id-ID"/>
        </w:rPr>
        <w:t>2</w:t>
      </w:r>
      <w:r w:rsidRPr="00DA3F6F">
        <w:rPr>
          <w:rFonts w:cs="Times New Roman"/>
          <w:b/>
          <w:iCs/>
          <w:szCs w:val="24"/>
          <w:lang w:val="id-ID"/>
        </w:rPr>
        <w:t>, Muhammad Yunus</w:t>
      </w:r>
      <w:r w:rsidRPr="00DA3F6F">
        <w:rPr>
          <w:rFonts w:cs="Times New Roman"/>
          <w:b/>
          <w:iCs/>
          <w:szCs w:val="24"/>
          <w:vertAlign w:val="superscript"/>
          <w:lang w:val="id-ID"/>
        </w:rPr>
        <w:t>2</w:t>
      </w:r>
    </w:p>
    <w:p w14:paraId="307001FE" w14:textId="77777777" w:rsidR="00E84314" w:rsidRDefault="00797DCE" w:rsidP="00E84314">
      <w:pPr>
        <w:spacing w:after="0" w:line="240" w:lineRule="auto"/>
        <w:jc w:val="center"/>
        <w:rPr>
          <w:rFonts w:cs="Times New Roman"/>
          <w:bCs/>
          <w:i/>
          <w:sz w:val="20"/>
          <w:szCs w:val="20"/>
          <w:lang w:val="id-ID"/>
        </w:rPr>
      </w:pPr>
      <w:r w:rsidRPr="00DA3F6F">
        <w:rPr>
          <w:rFonts w:cs="Times New Roman"/>
          <w:bCs/>
          <w:i/>
          <w:sz w:val="20"/>
          <w:szCs w:val="20"/>
          <w:vertAlign w:val="superscript"/>
          <w:lang w:val="id-ID"/>
        </w:rPr>
        <w:t>1</w:t>
      </w:r>
      <w:r w:rsidR="00D74DD5" w:rsidRPr="00DA3F6F">
        <w:rPr>
          <w:rFonts w:cs="Times New Roman"/>
          <w:bCs/>
          <w:i/>
          <w:sz w:val="20"/>
          <w:szCs w:val="20"/>
          <w:lang w:val="id-ID"/>
        </w:rPr>
        <w:t xml:space="preserve">Fakultas Perikanan dan Kelautan, </w:t>
      </w:r>
      <w:r w:rsidRPr="00DA3F6F">
        <w:rPr>
          <w:rFonts w:cs="Times New Roman"/>
          <w:bCs/>
          <w:i/>
          <w:sz w:val="20"/>
          <w:szCs w:val="20"/>
          <w:lang w:val="id-ID"/>
        </w:rPr>
        <w:t>Universitas Lambung Mangkurat</w:t>
      </w:r>
      <w:r w:rsidR="00E84314">
        <w:rPr>
          <w:rFonts w:cs="Times New Roman"/>
          <w:bCs/>
          <w:i/>
          <w:sz w:val="20"/>
          <w:szCs w:val="20"/>
          <w:lang w:val="id-ID"/>
        </w:rPr>
        <w:t xml:space="preserve"> </w:t>
      </w:r>
      <w:r w:rsidR="00D74DD5" w:rsidRPr="00DA3F6F">
        <w:rPr>
          <w:rFonts w:cs="Times New Roman"/>
          <w:bCs/>
          <w:i/>
          <w:sz w:val="20"/>
          <w:szCs w:val="20"/>
          <w:lang w:val="id-ID"/>
        </w:rPr>
        <w:t>Jl. Jenderal A. Yani Km.36 Banjarbaru</w:t>
      </w:r>
    </w:p>
    <w:p w14:paraId="3154685F" w14:textId="00D7CDC8" w:rsidR="00D74DD5" w:rsidRPr="00E84314" w:rsidRDefault="00D74DD5" w:rsidP="00E84314">
      <w:pPr>
        <w:spacing w:after="0" w:line="240" w:lineRule="auto"/>
        <w:jc w:val="center"/>
        <w:rPr>
          <w:rFonts w:cs="Times New Roman"/>
          <w:bCs/>
          <w:i/>
          <w:sz w:val="20"/>
          <w:szCs w:val="20"/>
          <w:lang w:val="id-ID"/>
        </w:rPr>
      </w:pPr>
      <w:r w:rsidRPr="00DA3F6F">
        <w:rPr>
          <w:rFonts w:cs="Times New Roman"/>
          <w:bCs/>
          <w:i/>
          <w:sz w:val="20"/>
          <w:szCs w:val="20"/>
          <w:vertAlign w:val="superscript"/>
          <w:lang w:val="id-ID"/>
        </w:rPr>
        <w:t>2</w:t>
      </w:r>
      <w:r w:rsidRPr="00DA3F6F">
        <w:rPr>
          <w:rFonts w:cs="Times New Roman"/>
          <w:bCs/>
          <w:i/>
          <w:sz w:val="20"/>
          <w:szCs w:val="20"/>
          <w:lang w:val="id-ID"/>
        </w:rPr>
        <w:t>Universitas Darwan Ali</w:t>
      </w:r>
      <w:r w:rsidR="00E84314">
        <w:rPr>
          <w:rFonts w:cs="Times New Roman"/>
          <w:bCs/>
          <w:i/>
          <w:sz w:val="20"/>
          <w:szCs w:val="20"/>
          <w:lang w:val="id-ID"/>
        </w:rPr>
        <w:t xml:space="preserve"> </w:t>
      </w:r>
      <w:r w:rsidRPr="00DA3F6F">
        <w:rPr>
          <w:rFonts w:cs="Times New Roman"/>
          <w:bCs/>
          <w:i/>
          <w:sz w:val="20"/>
          <w:szCs w:val="20"/>
          <w:lang w:val="id-ID"/>
        </w:rPr>
        <w:t>Jl. Letjend. S. Parman, Persil Raya, Kuala Pembuang</w:t>
      </w:r>
    </w:p>
    <w:p w14:paraId="50277928" w14:textId="402DC0A4" w:rsidR="00572A21" w:rsidRPr="00DA3F6F" w:rsidRDefault="00D74DD5" w:rsidP="007B7AD8">
      <w:pPr>
        <w:spacing w:after="100" w:afterAutospacing="1" w:line="240" w:lineRule="auto"/>
        <w:jc w:val="center"/>
        <w:rPr>
          <w:rFonts w:cs="Times New Roman"/>
          <w:bCs/>
          <w:i/>
          <w:szCs w:val="24"/>
          <w:lang w:val="id-ID"/>
        </w:rPr>
      </w:pPr>
      <w:r w:rsidRPr="00DA3F6F">
        <w:rPr>
          <w:rFonts w:cs="Times New Roman"/>
          <w:bCs/>
          <w:i/>
          <w:sz w:val="20"/>
          <w:szCs w:val="20"/>
          <w:lang w:val="id-ID"/>
        </w:rPr>
        <w:t>E-</w:t>
      </w:r>
      <w:proofErr w:type="spellStart"/>
      <w:r w:rsidRPr="00DA3F6F">
        <w:rPr>
          <w:rFonts w:cs="Times New Roman"/>
          <w:bCs/>
          <w:i/>
          <w:sz w:val="20"/>
          <w:szCs w:val="20"/>
          <w:lang w:val="id-ID"/>
        </w:rPr>
        <w:t>mail</w:t>
      </w:r>
      <w:proofErr w:type="spellEnd"/>
      <w:r w:rsidRPr="00DA3F6F">
        <w:rPr>
          <w:rFonts w:cs="Times New Roman"/>
          <w:bCs/>
          <w:i/>
          <w:sz w:val="20"/>
          <w:szCs w:val="20"/>
          <w:lang w:val="id-ID"/>
        </w:rPr>
        <w:t>: siswanto</w:t>
      </w:r>
      <w:r w:rsidR="00547438" w:rsidRPr="00DA3F6F">
        <w:rPr>
          <w:rFonts w:cs="Times New Roman"/>
          <w:bCs/>
          <w:i/>
          <w:sz w:val="20"/>
          <w:szCs w:val="20"/>
          <w:lang w:val="id-ID"/>
        </w:rPr>
        <w:t>@ulm.ac.id</w:t>
      </w:r>
    </w:p>
    <w:p w14:paraId="36B206BD" w14:textId="3DC74108" w:rsidR="00572A21" w:rsidRPr="00DA3F6F" w:rsidRDefault="00E84314" w:rsidP="00E84314">
      <w:pPr>
        <w:spacing w:before="100" w:beforeAutospacing="1" w:after="100" w:afterAutospacing="1" w:line="240" w:lineRule="auto"/>
        <w:jc w:val="center"/>
        <w:rPr>
          <w:rFonts w:cs="Times New Roman"/>
          <w:b/>
          <w:szCs w:val="24"/>
          <w:lang w:val="id-ID"/>
        </w:rPr>
      </w:pPr>
      <w:proofErr w:type="spellStart"/>
      <w:r w:rsidRPr="00DA3F6F">
        <w:rPr>
          <w:rFonts w:cs="Times New Roman"/>
          <w:b/>
          <w:szCs w:val="24"/>
          <w:lang w:val="id-ID"/>
        </w:rPr>
        <w:t>Abstract</w:t>
      </w:r>
      <w:proofErr w:type="spellEnd"/>
    </w:p>
    <w:p w14:paraId="358011F2" w14:textId="307039E5" w:rsidR="00FB5DF5" w:rsidRPr="00C67C4B" w:rsidRDefault="00FB5DF5" w:rsidP="00E84314">
      <w:pPr>
        <w:spacing w:after="100" w:afterAutospacing="1" w:line="240" w:lineRule="auto"/>
        <w:ind w:firstLine="720"/>
        <w:jc w:val="both"/>
        <w:rPr>
          <w:rFonts w:cs="Times New Roman"/>
          <w:i/>
          <w:iCs/>
          <w:szCs w:val="24"/>
          <w:lang w:val="en-US"/>
        </w:rPr>
      </w:pPr>
      <w:r w:rsidRPr="00C67C4B">
        <w:rPr>
          <w:rFonts w:cs="Times New Roman"/>
          <w:i/>
          <w:iCs/>
          <w:szCs w:val="24"/>
          <w:lang w:val="en-US"/>
        </w:rPr>
        <w:t>Some efforts related to the study of technology included by added feed additives in feed in order to obtain quality and good quantity fish fries. This study aimed to find out the effects of combination of feed additives in the form of curcuma and vitamin C on the survival rate and growth of tilapia fries. The feed used was commercial feed with protein content of ±33%. The source of vitamin C was IP 50mg of 150mg/kg of feed while curcuma extract was obtained from the rhizome of curcuma extracted by 6g of dry weight/kg of feed. The experimental design used a complete randomized design (RAL), consisted of 3 treatments and 3 repeats. Treatment A= Commercial feed by added vitamin C and curcuma extract, B= Commercial feed by added vitamin C and treatment C= Commercial feed without added feed additives. The observed parameters were survival rate (SR), relative growth rate (RGR</w:t>
      </w:r>
      <w:r w:rsidRPr="00C67C4B">
        <w:rPr>
          <w:rFonts w:cs="Times New Roman"/>
          <w:i/>
          <w:iCs/>
          <w:szCs w:val="24"/>
          <w:vertAlign w:val="subscript"/>
          <w:lang w:val="en-US"/>
        </w:rPr>
        <w:t>W</w:t>
      </w:r>
      <w:r w:rsidRPr="00C67C4B">
        <w:rPr>
          <w:rFonts w:cs="Times New Roman"/>
          <w:i/>
          <w:iCs/>
          <w:szCs w:val="24"/>
          <w:lang w:val="en-US"/>
        </w:rPr>
        <w:t>), relative total length (RGR</w:t>
      </w:r>
      <w:r w:rsidRPr="00C67C4B">
        <w:rPr>
          <w:rFonts w:cs="Times New Roman"/>
          <w:i/>
          <w:iCs/>
          <w:szCs w:val="24"/>
          <w:vertAlign w:val="subscript"/>
          <w:lang w:val="en-US"/>
        </w:rPr>
        <w:t>L</w:t>
      </w:r>
      <w:r w:rsidRPr="00C67C4B">
        <w:rPr>
          <w:rFonts w:cs="Times New Roman"/>
          <w:i/>
          <w:iCs/>
          <w:szCs w:val="24"/>
          <w:lang w:val="en-US"/>
        </w:rPr>
        <w:t>) and water quality. The survival value of the highest in a row was treatment B with a value of 96.67±5.77%, treatment A with a value of 93.33±11.55% followed by treatment C with a value of 80.00±17.32%. The relative growth rate of the highest was treatment B (6.38±2.54%), treatment A (6.25±1.62%) followed by treatment C (4.92±1.66%). For the relative total length value was treatment B (1.21±0.39%), treatment A (1.14±0.26%) followed by treatment C (1.00±0.22%).</w:t>
      </w:r>
    </w:p>
    <w:p w14:paraId="504F8BB9" w14:textId="3EE59278" w:rsidR="00FB5DF5" w:rsidRPr="009B04F3" w:rsidRDefault="00E84314" w:rsidP="00015070">
      <w:pPr>
        <w:spacing w:line="360" w:lineRule="auto"/>
        <w:jc w:val="both"/>
        <w:rPr>
          <w:rFonts w:cs="Times New Roman"/>
          <w:i/>
          <w:iCs/>
          <w:szCs w:val="24"/>
          <w:lang w:val="en-US"/>
        </w:rPr>
      </w:pPr>
      <w:r w:rsidRPr="009B04F3">
        <w:rPr>
          <w:rFonts w:cs="Times New Roman"/>
          <w:b/>
          <w:bCs/>
          <w:i/>
          <w:iCs/>
          <w:szCs w:val="24"/>
          <w:lang w:val="en-US"/>
        </w:rPr>
        <w:t>Keywords</w:t>
      </w:r>
      <w:r w:rsidR="00FB5DF5" w:rsidRPr="009B04F3">
        <w:rPr>
          <w:rFonts w:cs="Times New Roman"/>
          <w:i/>
          <w:iCs/>
          <w:szCs w:val="24"/>
          <w:lang w:val="en-US"/>
        </w:rPr>
        <w:t>: Vitamin C, curcuma, survival rate, growth, tilapia fries.</w:t>
      </w:r>
    </w:p>
    <w:p w14:paraId="0CD96911" w14:textId="77777777" w:rsidR="00E84314" w:rsidRDefault="00E84314" w:rsidP="00015070">
      <w:pPr>
        <w:spacing w:before="100" w:beforeAutospacing="1" w:after="100" w:afterAutospacing="1" w:line="360" w:lineRule="auto"/>
        <w:jc w:val="both"/>
        <w:rPr>
          <w:rFonts w:cs="Times New Roman"/>
          <w:b/>
          <w:bCs/>
          <w:szCs w:val="24"/>
          <w:lang w:val="id-ID"/>
        </w:rPr>
        <w:sectPr w:rsidR="00E84314" w:rsidSect="00F27C64">
          <w:pgSz w:w="11906" w:h="16838" w:code="9"/>
          <w:pgMar w:top="1134" w:right="1134" w:bottom="1134" w:left="1134" w:header="709" w:footer="709" w:gutter="0"/>
          <w:cols w:space="708"/>
          <w:docGrid w:linePitch="360"/>
        </w:sectPr>
      </w:pPr>
    </w:p>
    <w:p w14:paraId="7A61A682" w14:textId="446F8EDC" w:rsidR="00FD4300" w:rsidRPr="00DA3F6F" w:rsidRDefault="00C76823" w:rsidP="00A15786">
      <w:pPr>
        <w:spacing w:after="0" w:line="360" w:lineRule="auto"/>
        <w:jc w:val="both"/>
        <w:rPr>
          <w:rFonts w:cs="Times New Roman"/>
          <w:b/>
          <w:bCs/>
          <w:szCs w:val="24"/>
          <w:lang w:val="id-ID"/>
        </w:rPr>
      </w:pPr>
      <w:r w:rsidRPr="00DA3F6F">
        <w:rPr>
          <w:rFonts w:cs="Times New Roman"/>
          <w:b/>
          <w:bCs/>
          <w:szCs w:val="24"/>
          <w:lang w:val="id-ID"/>
        </w:rPr>
        <w:lastRenderedPageBreak/>
        <w:t>PENDAHULUAN</w:t>
      </w:r>
    </w:p>
    <w:p w14:paraId="2973F031" w14:textId="631C679E" w:rsidR="002231CF" w:rsidRPr="00DA3F6F" w:rsidRDefault="00C418A0" w:rsidP="00A15786">
      <w:pPr>
        <w:spacing w:after="0" w:line="240" w:lineRule="auto"/>
        <w:ind w:firstLine="567"/>
        <w:jc w:val="both"/>
        <w:rPr>
          <w:rFonts w:cs="Times New Roman"/>
          <w:color w:val="000000"/>
          <w:szCs w:val="24"/>
          <w:lang w:val="id-ID"/>
        </w:rPr>
      </w:pPr>
      <w:r w:rsidRPr="00DA3F6F">
        <w:rPr>
          <w:rFonts w:cs="Times New Roman"/>
          <w:color w:val="000000"/>
          <w:szCs w:val="24"/>
          <w:lang w:val="id-ID"/>
        </w:rPr>
        <w:t>Ikan nila (</w:t>
      </w:r>
      <w:r w:rsidRPr="00DA3F6F">
        <w:rPr>
          <w:rFonts w:cs="Times New Roman"/>
          <w:i/>
          <w:iCs/>
          <w:color w:val="000000"/>
          <w:szCs w:val="24"/>
          <w:lang w:val="id-ID"/>
        </w:rPr>
        <w:t xml:space="preserve">Oreochromis niloticus) </w:t>
      </w:r>
      <w:r w:rsidR="00211000" w:rsidRPr="00DA3F6F">
        <w:rPr>
          <w:rFonts w:cs="Times New Roman"/>
          <w:color w:val="000000"/>
          <w:szCs w:val="24"/>
          <w:lang w:val="id-ID"/>
        </w:rPr>
        <w:t>adalah</w:t>
      </w:r>
      <w:r w:rsidRPr="00DA3F6F">
        <w:rPr>
          <w:rFonts w:cs="Times New Roman"/>
          <w:color w:val="000000"/>
          <w:szCs w:val="24"/>
          <w:lang w:val="id-ID"/>
        </w:rPr>
        <w:t xml:space="preserve"> jenis ikan </w:t>
      </w:r>
      <w:r w:rsidR="008E0501" w:rsidRPr="00DA3F6F">
        <w:rPr>
          <w:rFonts w:cs="Times New Roman"/>
          <w:color w:val="000000"/>
          <w:szCs w:val="24"/>
          <w:lang w:val="id-ID"/>
        </w:rPr>
        <w:t xml:space="preserve">dengan </w:t>
      </w:r>
      <w:r w:rsidR="00A21EB6" w:rsidRPr="00DA3F6F">
        <w:rPr>
          <w:rFonts w:cs="Times New Roman"/>
          <w:color w:val="000000"/>
          <w:szCs w:val="24"/>
          <w:lang w:val="id-ID"/>
        </w:rPr>
        <w:t>banyak keunggulan seperti</w:t>
      </w:r>
      <w:r w:rsidRPr="00DA3F6F">
        <w:rPr>
          <w:rFonts w:cs="Times New Roman"/>
          <w:color w:val="000000"/>
          <w:szCs w:val="24"/>
          <w:lang w:val="id-ID"/>
        </w:rPr>
        <w:t xml:space="preserve"> bernilai</w:t>
      </w:r>
      <w:r w:rsidR="00CF2F2F" w:rsidRPr="00DA3F6F">
        <w:rPr>
          <w:rFonts w:cs="Times New Roman"/>
          <w:color w:val="000000"/>
          <w:szCs w:val="24"/>
          <w:lang w:val="id-ID"/>
        </w:rPr>
        <w:t xml:space="preserve"> </w:t>
      </w:r>
      <w:r w:rsidRPr="00DA3F6F">
        <w:rPr>
          <w:rFonts w:cs="Times New Roman"/>
          <w:color w:val="000000"/>
          <w:szCs w:val="24"/>
          <w:lang w:val="id-ID"/>
        </w:rPr>
        <w:t>ekonomis tinggi</w:t>
      </w:r>
      <w:r w:rsidR="00A21EB6" w:rsidRPr="00DA3F6F">
        <w:rPr>
          <w:rFonts w:cs="Times New Roman"/>
          <w:color w:val="000000"/>
          <w:szCs w:val="24"/>
          <w:lang w:val="id-ID"/>
        </w:rPr>
        <w:t xml:space="preserve">, </w:t>
      </w:r>
      <w:r w:rsidRPr="00DA3F6F">
        <w:rPr>
          <w:rFonts w:cs="Times New Roman"/>
          <w:color w:val="000000"/>
          <w:szCs w:val="24"/>
          <w:lang w:val="id-ID"/>
        </w:rPr>
        <w:t>digemari masyarakat, mudah dibudidayakan</w:t>
      </w:r>
      <w:r w:rsidR="00CF2F2F" w:rsidRPr="00DA3F6F">
        <w:rPr>
          <w:rFonts w:cs="Times New Roman"/>
          <w:color w:val="000000"/>
          <w:szCs w:val="24"/>
          <w:lang w:val="id-ID"/>
        </w:rPr>
        <w:t xml:space="preserve"> </w:t>
      </w:r>
      <w:r w:rsidR="00A21EB6" w:rsidRPr="00DA3F6F">
        <w:rPr>
          <w:rFonts w:cs="Times New Roman"/>
          <w:color w:val="000000"/>
          <w:szCs w:val="24"/>
          <w:lang w:val="id-ID"/>
        </w:rPr>
        <w:t>serta</w:t>
      </w:r>
      <w:r w:rsidRPr="00DA3F6F">
        <w:rPr>
          <w:rFonts w:cs="Times New Roman"/>
          <w:color w:val="000000"/>
          <w:szCs w:val="24"/>
          <w:lang w:val="id-ID"/>
        </w:rPr>
        <w:t xml:space="preserve"> dapat diolah menjadi</w:t>
      </w:r>
      <w:r w:rsidR="00A21EB6" w:rsidRPr="00DA3F6F">
        <w:rPr>
          <w:rFonts w:cs="Times New Roman"/>
          <w:color w:val="000000"/>
          <w:szCs w:val="24"/>
          <w:lang w:val="id-ID"/>
        </w:rPr>
        <w:t xml:space="preserve"> berbagai macam</w:t>
      </w:r>
      <w:r w:rsidRPr="00DA3F6F">
        <w:rPr>
          <w:rFonts w:cs="Times New Roman"/>
          <w:color w:val="000000"/>
          <w:szCs w:val="24"/>
          <w:lang w:val="id-ID"/>
        </w:rPr>
        <w:t xml:space="preserve"> produk. </w:t>
      </w:r>
      <w:r w:rsidR="00496B5E" w:rsidRPr="00DA3F6F">
        <w:rPr>
          <w:rFonts w:cs="Times New Roman"/>
          <w:color w:val="000000"/>
          <w:szCs w:val="24"/>
          <w:lang w:val="id-ID"/>
        </w:rPr>
        <w:t>Hal ini tentu saja berdampak pada meningkatnya</w:t>
      </w:r>
      <w:r w:rsidRPr="00DA3F6F">
        <w:rPr>
          <w:rFonts w:cs="Times New Roman"/>
          <w:color w:val="000000"/>
          <w:szCs w:val="24"/>
          <w:lang w:val="id-ID"/>
        </w:rPr>
        <w:t xml:space="preserve"> permintaan</w:t>
      </w:r>
      <w:r w:rsidR="00CF2F2F" w:rsidRPr="00DA3F6F">
        <w:rPr>
          <w:rFonts w:cs="Times New Roman"/>
          <w:color w:val="000000"/>
          <w:szCs w:val="24"/>
          <w:lang w:val="id-ID"/>
        </w:rPr>
        <w:t xml:space="preserve"> </w:t>
      </w:r>
      <w:r w:rsidR="00F10DF2" w:rsidRPr="00DA3F6F">
        <w:rPr>
          <w:rFonts w:cs="Times New Roman"/>
          <w:color w:val="000000"/>
          <w:szCs w:val="24"/>
          <w:lang w:val="id-ID"/>
        </w:rPr>
        <w:t>masyarakat</w:t>
      </w:r>
      <w:r w:rsidRPr="00DA3F6F">
        <w:rPr>
          <w:rFonts w:cs="Times New Roman"/>
          <w:color w:val="000000"/>
          <w:szCs w:val="24"/>
          <w:lang w:val="id-ID"/>
        </w:rPr>
        <w:t xml:space="preserve"> </w:t>
      </w:r>
      <w:r w:rsidR="00F10DF2" w:rsidRPr="00DA3F6F">
        <w:rPr>
          <w:rFonts w:cs="Times New Roman"/>
          <w:color w:val="000000"/>
          <w:szCs w:val="24"/>
          <w:lang w:val="id-ID"/>
        </w:rPr>
        <w:t>akan</w:t>
      </w:r>
      <w:r w:rsidRPr="00DA3F6F">
        <w:rPr>
          <w:rFonts w:cs="Times New Roman"/>
          <w:color w:val="000000"/>
          <w:szCs w:val="24"/>
          <w:lang w:val="id-ID"/>
        </w:rPr>
        <w:t xml:space="preserve"> ikan nila</w:t>
      </w:r>
      <w:r w:rsidR="00F10DF2" w:rsidRPr="00DA3F6F">
        <w:rPr>
          <w:rFonts w:cs="Times New Roman"/>
          <w:color w:val="000000"/>
          <w:szCs w:val="24"/>
          <w:lang w:val="id-ID"/>
        </w:rPr>
        <w:t>,</w:t>
      </w:r>
      <w:r w:rsidRPr="00DA3F6F">
        <w:rPr>
          <w:rFonts w:cs="Times New Roman"/>
          <w:color w:val="000000"/>
          <w:szCs w:val="24"/>
          <w:lang w:val="id-ID"/>
        </w:rPr>
        <w:t xml:space="preserve"> </w:t>
      </w:r>
      <w:r w:rsidR="00F07836" w:rsidRPr="00DA3F6F">
        <w:rPr>
          <w:rFonts w:cs="Times New Roman"/>
          <w:color w:val="000000"/>
          <w:szCs w:val="24"/>
          <w:lang w:val="id-ID"/>
        </w:rPr>
        <w:t xml:space="preserve">sehingga </w:t>
      </w:r>
      <w:r w:rsidRPr="00DA3F6F">
        <w:rPr>
          <w:rFonts w:cs="Times New Roman"/>
          <w:color w:val="000000"/>
          <w:szCs w:val="24"/>
          <w:lang w:val="id-ID"/>
        </w:rPr>
        <w:t xml:space="preserve">pembudidaya </w:t>
      </w:r>
      <w:r w:rsidR="00F10DF2" w:rsidRPr="00DA3F6F">
        <w:rPr>
          <w:rFonts w:cs="Times New Roman"/>
          <w:color w:val="000000"/>
          <w:szCs w:val="24"/>
          <w:lang w:val="id-ID"/>
        </w:rPr>
        <w:t>dituntut untuk lebih bisa</w:t>
      </w:r>
      <w:r w:rsidRPr="00DA3F6F">
        <w:rPr>
          <w:rFonts w:cs="Times New Roman"/>
          <w:color w:val="000000"/>
          <w:szCs w:val="24"/>
          <w:lang w:val="id-ID"/>
        </w:rPr>
        <w:t xml:space="preserve"> meningkatkan </w:t>
      </w:r>
      <w:r w:rsidR="00F10DF2" w:rsidRPr="00DA3F6F">
        <w:rPr>
          <w:rFonts w:cs="Times New Roman"/>
          <w:color w:val="000000"/>
          <w:szCs w:val="24"/>
          <w:lang w:val="id-ID"/>
        </w:rPr>
        <w:t xml:space="preserve">hasil </w:t>
      </w:r>
      <w:r w:rsidRPr="00DA3F6F">
        <w:rPr>
          <w:rFonts w:cs="Times New Roman"/>
          <w:color w:val="000000"/>
          <w:szCs w:val="24"/>
          <w:lang w:val="id-ID"/>
        </w:rPr>
        <w:t xml:space="preserve">produksi. </w:t>
      </w:r>
      <w:r w:rsidR="00034F1E" w:rsidRPr="00DA3F6F">
        <w:rPr>
          <w:rFonts w:cs="Times New Roman"/>
          <w:color w:val="000000"/>
          <w:szCs w:val="24"/>
          <w:lang w:val="id-ID"/>
        </w:rPr>
        <w:t>U</w:t>
      </w:r>
      <w:r w:rsidR="00F10DF2" w:rsidRPr="00DA3F6F">
        <w:rPr>
          <w:rFonts w:cs="Times New Roman"/>
          <w:color w:val="000000"/>
          <w:szCs w:val="24"/>
          <w:lang w:val="id-ID"/>
        </w:rPr>
        <w:t>paya</w:t>
      </w:r>
      <w:r w:rsidRPr="00DA3F6F">
        <w:rPr>
          <w:rFonts w:cs="Times New Roman"/>
          <w:color w:val="000000"/>
          <w:szCs w:val="24"/>
          <w:lang w:val="id-ID"/>
        </w:rPr>
        <w:t xml:space="preserve"> </w:t>
      </w:r>
      <w:r w:rsidR="00034F1E" w:rsidRPr="00DA3F6F">
        <w:rPr>
          <w:rFonts w:cs="Times New Roman"/>
          <w:color w:val="000000"/>
          <w:szCs w:val="24"/>
          <w:lang w:val="id-ID"/>
        </w:rPr>
        <w:t>yang sudah dilakukan salah satunya</w:t>
      </w:r>
      <w:r w:rsidRPr="00DA3F6F">
        <w:rPr>
          <w:rFonts w:cs="Times New Roman"/>
          <w:color w:val="000000"/>
          <w:szCs w:val="24"/>
          <w:lang w:val="id-ID"/>
        </w:rPr>
        <w:t xml:space="preserve"> </w:t>
      </w:r>
      <w:r w:rsidR="000964D3" w:rsidRPr="00DA3F6F">
        <w:rPr>
          <w:rFonts w:cs="Times New Roman"/>
          <w:color w:val="000000"/>
          <w:szCs w:val="24"/>
          <w:lang w:val="id-ID"/>
        </w:rPr>
        <w:t xml:space="preserve">penerapan </w:t>
      </w:r>
      <w:r w:rsidRPr="00DA3F6F">
        <w:rPr>
          <w:rFonts w:cs="Times New Roman"/>
          <w:color w:val="000000"/>
          <w:szCs w:val="24"/>
          <w:lang w:val="id-ID"/>
        </w:rPr>
        <w:t>sistem budidaya dengan</w:t>
      </w:r>
      <w:r w:rsidR="000964D3" w:rsidRPr="00DA3F6F">
        <w:rPr>
          <w:rFonts w:cs="Times New Roman"/>
          <w:color w:val="000000"/>
          <w:szCs w:val="24"/>
          <w:lang w:val="id-ID"/>
        </w:rPr>
        <w:t xml:space="preserve"> </w:t>
      </w:r>
      <w:r w:rsidRPr="00DA3F6F">
        <w:rPr>
          <w:rFonts w:cs="Times New Roman"/>
          <w:color w:val="000000"/>
          <w:szCs w:val="24"/>
          <w:lang w:val="id-ID"/>
        </w:rPr>
        <w:t>intensifikasi yang tinggi</w:t>
      </w:r>
      <w:r w:rsidR="00CB4F2F" w:rsidRPr="00DA3F6F">
        <w:rPr>
          <w:rFonts w:cs="Times New Roman"/>
          <w:color w:val="000000"/>
          <w:szCs w:val="24"/>
          <w:lang w:val="id-ID"/>
        </w:rPr>
        <w:t>, sehingga diharapkan mampu</w:t>
      </w:r>
      <w:r w:rsidR="00227A7B" w:rsidRPr="00DA3F6F">
        <w:rPr>
          <w:rFonts w:cs="Times New Roman"/>
          <w:color w:val="000000"/>
          <w:szCs w:val="24"/>
          <w:lang w:val="id-ID"/>
        </w:rPr>
        <w:t xml:space="preserve"> </w:t>
      </w:r>
      <w:r w:rsidR="007C7CBB" w:rsidRPr="00DA3F6F">
        <w:rPr>
          <w:rFonts w:cs="Times New Roman"/>
          <w:color w:val="000000"/>
          <w:szCs w:val="24"/>
          <w:lang w:val="id-ID"/>
        </w:rPr>
        <w:t>meningkatkan efisiensi produksi</w:t>
      </w:r>
      <w:r w:rsidR="00CB4F2F" w:rsidRPr="00DA3F6F">
        <w:rPr>
          <w:rFonts w:cs="Times New Roman"/>
          <w:color w:val="000000"/>
          <w:szCs w:val="24"/>
          <w:lang w:val="id-ID"/>
        </w:rPr>
        <w:t xml:space="preserve"> sebagai langkah</w:t>
      </w:r>
      <w:r w:rsidR="007C7CBB" w:rsidRPr="00DA3F6F">
        <w:rPr>
          <w:rFonts w:cs="Times New Roman"/>
          <w:color w:val="000000"/>
          <w:szCs w:val="24"/>
          <w:lang w:val="id-ID"/>
        </w:rPr>
        <w:t xml:space="preserve"> meningkatkan daya saing harga.</w:t>
      </w:r>
      <w:bookmarkStart w:id="0" w:name="_Hlk97508682"/>
    </w:p>
    <w:p w14:paraId="6076632B" w14:textId="4923501F" w:rsidR="002231CF" w:rsidRPr="00E76E22" w:rsidRDefault="00876CF5" w:rsidP="00A15786">
      <w:pPr>
        <w:spacing w:after="0" w:line="240" w:lineRule="auto"/>
        <w:ind w:firstLine="567"/>
        <w:jc w:val="both"/>
        <w:rPr>
          <w:rFonts w:cs="Times New Roman"/>
          <w:color w:val="000000"/>
          <w:szCs w:val="24"/>
          <w:lang w:val="en-ID"/>
        </w:rPr>
      </w:pPr>
      <w:r w:rsidRPr="00DA3F6F">
        <w:rPr>
          <w:rFonts w:cs="Times New Roman"/>
          <w:color w:val="000000"/>
          <w:szCs w:val="24"/>
          <w:lang w:val="id-ID"/>
        </w:rPr>
        <w:t>Budidaya sistem intensif memiliki keunggulan karena memiliki produktivitas yang tinggi namun beresiko menghasilkan pertumbuhan yang lambat serta tingkat kematian yang tinggi apabila tidak dikelola dengan baik.</w:t>
      </w:r>
      <w:r w:rsidR="00227A7B" w:rsidRPr="00DA3F6F">
        <w:rPr>
          <w:rFonts w:cs="Times New Roman"/>
          <w:color w:val="000000"/>
          <w:szCs w:val="24"/>
          <w:lang w:val="id-ID"/>
        </w:rPr>
        <w:t xml:space="preserve"> </w:t>
      </w:r>
      <w:r w:rsidR="00F74AEB" w:rsidRPr="00DA3F6F">
        <w:rPr>
          <w:rFonts w:cs="Times New Roman"/>
          <w:color w:val="000000"/>
          <w:szCs w:val="24"/>
          <w:lang w:val="id-ID"/>
        </w:rPr>
        <w:t xml:space="preserve">Selama ini </w:t>
      </w:r>
      <w:r w:rsidR="005521BC" w:rsidRPr="00DA3F6F">
        <w:rPr>
          <w:rFonts w:cs="Times New Roman"/>
          <w:color w:val="000000"/>
          <w:szCs w:val="24"/>
          <w:lang w:val="id-ID"/>
        </w:rPr>
        <w:t xml:space="preserve">cara </w:t>
      </w:r>
      <w:proofErr w:type="spellStart"/>
      <w:r w:rsidR="005521BC" w:rsidRPr="00DA3F6F">
        <w:rPr>
          <w:rFonts w:cs="Times New Roman"/>
          <w:color w:val="000000"/>
          <w:szCs w:val="24"/>
          <w:lang w:val="id-ID"/>
        </w:rPr>
        <w:t>mensiasatinya</w:t>
      </w:r>
      <w:proofErr w:type="spellEnd"/>
      <w:r w:rsidR="005521BC" w:rsidRPr="00DA3F6F">
        <w:rPr>
          <w:rFonts w:cs="Times New Roman"/>
          <w:color w:val="000000"/>
          <w:szCs w:val="24"/>
          <w:lang w:val="id-ID"/>
        </w:rPr>
        <w:t xml:space="preserve"> dengan</w:t>
      </w:r>
      <w:r w:rsidR="00F74AEB" w:rsidRPr="00DA3F6F">
        <w:rPr>
          <w:rFonts w:cs="Times New Roman"/>
          <w:color w:val="000000"/>
          <w:szCs w:val="24"/>
          <w:lang w:val="id-ID"/>
        </w:rPr>
        <w:t xml:space="preserve"> </w:t>
      </w:r>
      <w:r w:rsidR="005521BC" w:rsidRPr="00DA3F6F">
        <w:rPr>
          <w:rFonts w:cs="Times New Roman"/>
          <w:color w:val="000000"/>
          <w:szCs w:val="24"/>
          <w:lang w:val="id-ID"/>
        </w:rPr>
        <w:t>penggunaan</w:t>
      </w:r>
      <w:r w:rsidR="00ED163D" w:rsidRPr="00DA3F6F">
        <w:rPr>
          <w:rFonts w:cs="Times New Roman"/>
          <w:color w:val="000000"/>
          <w:szCs w:val="24"/>
          <w:lang w:val="id-ID"/>
        </w:rPr>
        <w:t xml:space="preserve"> obat kimia</w:t>
      </w:r>
      <w:r w:rsidR="00F74AEB" w:rsidRPr="00DA3F6F">
        <w:rPr>
          <w:rFonts w:cs="Times New Roman"/>
          <w:color w:val="000000"/>
          <w:szCs w:val="24"/>
          <w:lang w:val="id-ID"/>
        </w:rPr>
        <w:t xml:space="preserve"> atau antibiotik</w:t>
      </w:r>
      <w:r w:rsidRPr="00DA3F6F">
        <w:rPr>
          <w:rFonts w:cs="Times New Roman"/>
          <w:color w:val="000000"/>
          <w:szCs w:val="24"/>
          <w:lang w:val="id-ID"/>
        </w:rPr>
        <w:t>, namun</w:t>
      </w:r>
      <w:r w:rsidR="00ED163D" w:rsidRPr="00DA3F6F">
        <w:rPr>
          <w:rFonts w:cs="Times New Roman"/>
          <w:color w:val="000000"/>
          <w:szCs w:val="24"/>
          <w:lang w:val="id-ID"/>
        </w:rPr>
        <w:t xml:space="preserve"> </w:t>
      </w:r>
      <w:r w:rsidR="00F74AEB" w:rsidRPr="00DA3F6F">
        <w:rPr>
          <w:rFonts w:cs="Times New Roman"/>
          <w:color w:val="000000"/>
          <w:szCs w:val="24"/>
          <w:lang w:val="id-ID"/>
        </w:rPr>
        <w:t xml:space="preserve">jika </w:t>
      </w:r>
      <w:r w:rsidR="005521BC" w:rsidRPr="00DA3F6F">
        <w:rPr>
          <w:rFonts w:cs="Times New Roman"/>
          <w:color w:val="000000"/>
          <w:szCs w:val="24"/>
          <w:lang w:val="id-ID"/>
        </w:rPr>
        <w:t xml:space="preserve">terus dilakukan </w:t>
      </w:r>
      <w:r w:rsidR="00F74AEB" w:rsidRPr="00DA3F6F">
        <w:rPr>
          <w:rFonts w:cs="Times New Roman"/>
          <w:color w:val="000000"/>
          <w:szCs w:val="24"/>
          <w:lang w:val="id-ID"/>
        </w:rPr>
        <w:t xml:space="preserve">tentu akan </w:t>
      </w:r>
      <w:r w:rsidR="00ED163D" w:rsidRPr="00DA3F6F">
        <w:rPr>
          <w:rFonts w:cs="Times New Roman"/>
          <w:color w:val="000000"/>
          <w:szCs w:val="24"/>
          <w:lang w:val="id-ID"/>
        </w:rPr>
        <w:t xml:space="preserve">menimbulkan </w:t>
      </w:r>
      <w:r w:rsidR="00F74AEB" w:rsidRPr="00DA3F6F">
        <w:rPr>
          <w:rFonts w:cs="Times New Roman"/>
          <w:color w:val="000000"/>
          <w:szCs w:val="24"/>
          <w:lang w:val="id-ID"/>
        </w:rPr>
        <w:t>per</w:t>
      </w:r>
      <w:r w:rsidR="00ED163D" w:rsidRPr="00DA3F6F">
        <w:rPr>
          <w:rFonts w:cs="Times New Roman"/>
          <w:color w:val="000000"/>
          <w:szCs w:val="24"/>
          <w:lang w:val="id-ID"/>
        </w:rPr>
        <w:t>masalah</w:t>
      </w:r>
      <w:r w:rsidR="00F74AEB" w:rsidRPr="00DA3F6F">
        <w:rPr>
          <w:rFonts w:cs="Times New Roman"/>
          <w:color w:val="000000"/>
          <w:szCs w:val="24"/>
          <w:lang w:val="id-ID"/>
        </w:rPr>
        <w:t>an</w:t>
      </w:r>
      <w:r w:rsidR="00ED163D" w:rsidRPr="00DA3F6F">
        <w:rPr>
          <w:rFonts w:cs="Times New Roman"/>
          <w:color w:val="000000"/>
          <w:szCs w:val="24"/>
          <w:lang w:val="id-ID"/>
        </w:rPr>
        <w:t xml:space="preserve"> </w:t>
      </w:r>
      <w:r w:rsidR="00F74AEB" w:rsidRPr="00DA3F6F">
        <w:rPr>
          <w:rFonts w:cs="Times New Roman"/>
          <w:color w:val="000000"/>
          <w:szCs w:val="24"/>
          <w:lang w:val="id-ID"/>
        </w:rPr>
        <w:t xml:space="preserve">yang </w:t>
      </w:r>
      <w:r w:rsidR="0046458B" w:rsidRPr="00DA3F6F">
        <w:rPr>
          <w:rFonts w:cs="Times New Roman"/>
          <w:color w:val="000000"/>
          <w:szCs w:val="24"/>
          <w:lang w:val="id-ID"/>
        </w:rPr>
        <w:t>berpotensi</w:t>
      </w:r>
      <w:r w:rsidR="00F74AEB" w:rsidRPr="00DA3F6F">
        <w:rPr>
          <w:rFonts w:cs="Times New Roman"/>
          <w:color w:val="000000"/>
          <w:szCs w:val="24"/>
          <w:lang w:val="id-ID"/>
        </w:rPr>
        <w:t xml:space="preserve"> dapat membunuh </w:t>
      </w:r>
      <w:r w:rsidR="0046458B" w:rsidRPr="00DA3F6F">
        <w:rPr>
          <w:rFonts w:cs="Times New Roman"/>
          <w:color w:val="000000"/>
          <w:szCs w:val="24"/>
          <w:lang w:val="id-ID"/>
        </w:rPr>
        <w:t>komoditas ikan yang dipelihara</w:t>
      </w:r>
      <w:r w:rsidR="00F74AEB" w:rsidRPr="00DA3F6F">
        <w:rPr>
          <w:rFonts w:cs="Times New Roman"/>
          <w:color w:val="000000"/>
          <w:szCs w:val="24"/>
          <w:lang w:val="id-ID"/>
        </w:rPr>
        <w:t xml:space="preserve"> seperti</w:t>
      </w:r>
      <w:r w:rsidR="00ED163D" w:rsidRPr="00DA3F6F">
        <w:rPr>
          <w:rFonts w:cs="Times New Roman"/>
          <w:color w:val="000000"/>
          <w:szCs w:val="24"/>
          <w:lang w:val="id-ID"/>
        </w:rPr>
        <w:t xml:space="preserve"> </w:t>
      </w:r>
      <w:r w:rsidR="00211000" w:rsidRPr="00DA3F6F">
        <w:rPr>
          <w:rFonts w:cs="Times New Roman"/>
          <w:color w:val="000000"/>
          <w:szCs w:val="24"/>
          <w:lang w:val="id-ID"/>
        </w:rPr>
        <w:t xml:space="preserve">mencemari lingkungan, </w:t>
      </w:r>
      <w:r w:rsidR="00ED163D" w:rsidRPr="00DA3F6F">
        <w:rPr>
          <w:rFonts w:cs="Times New Roman"/>
          <w:color w:val="000000"/>
          <w:szCs w:val="24"/>
          <w:lang w:val="id-ID"/>
        </w:rPr>
        <w:t>resistensi bakteri</w:t>
      </w:r>
      <w:r w:rsidR="00211000" w:rsidRPr="00DA3F6F">
        <w:rPr>
          <w:rFonts w:cs="Times New Roman"/>
          <w:color w:val="000000"/>
          <w:szCs w:val="24"/>
          <w:lang w:val="id-ID"/>
        </w:rPr>
        <w:t xml:space="preserve"> serta</w:t>
      </w:r>
      <w:r w:rsidR="00ED163D" w:rsidRPr="00DA3F6F">
        <w:rPr>
          <w:rFonts w:cs="Times New Roman"/>
          <w:color w:val="000000"/>
          <w:szCs w:val="24"/>
          <w:lang w:val="id-ID"/>
        </w:rPr>
        <w:t xml:space="preserve"> residu pada</w:t>
      </w:r>
      <w:r w:rsidR="005521BC" w:rsidRPr="00DA3F6F">
        <w:rPr>
          <w:rFonts w:cs="Times New Roman"/>
          <w:color w:val="000000"/>
          <w:szCs w:val="24"/>
          <w:lang w:val="id-ID"/>
        </w:rPr>
        <w:t xml:space="preserve"> </w:t>
      </w:r>
      <w:r w:rsidR="00ED163D" w:rsidRPr="00DA3F6F">
        <w:rPr>
          <w:rFonts w:cs="Times New Roman"/>
          <w:color w:val="000000"/>
          <w:szCs w:val="24"/>
          <w:lang w:val="id-ID"/>
        </w:rPr>
        <w:t xml:space="preserve">ikan </w:t>
      </w:r>
      <w:bookmarkEnd w:id="0"/>
      <w:r w:rsidR="00E76E22" w:rsidRPr="00657FB4">
        <w:rPr>
          <w:rFonts w:cs="Times New Roman"/>
          <w:color w:val="000000"/>
          <w:szCs w:val="24"/>
          <w:lang w:val="id-ID"/>
        </w:rPr>
        <w:fldChar w:fldCharType="begin"/>
      </w:r>
      <w:r w:rsidR="00CE2FFC">
        <w:rPr>
          <w:rFonts w:cs="Times New Roman"/>
          <w:color w:val="000000"/>
          <w:szCs w:val="24"/>
          <w:lang w:val="id-ID"/>
        </w:rPr>
        <w:instrText xml:space="preserve"> ADDIN EN.CITE &lt;EndNote&gt;&lt;Cite&gt;&lt;Author&gt;Wu&lt;/Author&gt;&lt;Year&gt;1981&lt;/Year&gt;&lt;RecNum&gt;1&lt;/RecNum&gt;&lt;DisplayText&gt;(Wu, Lin, Jan, Hsu, &amp;amp; CHANG, 1981)&lt;/DisplayText&gt;&lt;record&gt;&lt;rec-number&gt;1&lt;/rec-number&gt;&lt;foreign-keys&gt;&lt;key app="EN" db-id="vswtre0e7a252we9vrlv0ptmzters9pve0dt" timestamp="1664849767"&gt;1&lt;/key&gt;&lt;/foreign-keys&gt;&lt;ref-type name="Journal Article"&gt;17&lt;/ref-type&gt;&lt;contributors&gt;&lt;authors&gt;&lt;author&gt;Wu, Jen-Leih&lt;/author&gt;&lt;author&gt;Lin, Hui-Ming&lt;/author&gt;&lt;author&gt;Jan, Lu&lt;/author&gt;&lt;author&gt;Hsu, Ya-Li&lt;/author&gt;&lt;author&gt;CHANG, Lu-Hsi&lt;/author&gt;&lt;/authors&gt;&lt;/contributors&gt;&lt;titles&gt;&lt;title&gt;Biological control of fish bacterial pathogen, Aeromonas hydrophila, by bacteriophage AH 1&lt;/title&gt;&lt;secondary-title&gt;Fish pathology&lt;/secondary-title&gt;&lt;/titles&gt;&lt;periodical&gt;&lt;full-title&gt;Fish pathology&lt;/full-title&gt;&lt;/periodical&gt;&lt;pages&gt;271-276&lt;/pages&gt;&lt;volume&gt;15&lt;/volume&gt;&lt;number&gt;3-4&lt;/number&gt;&lt;dates&gt;&lt;year&gt;1981&lt;/year&gt;&lt;/dates&gt;&lt;isbn&gt;0388-788X&lt;/isbn&gt;&lt;urls&gt;&lt;/urls&gt;&lt;/record&gt;&lt;/Cite&gt;&lt;/EndNote&gt;</w:instrText>
      </w:r>
      <w:r w:rsidR="00E76E22" w:rsidRPr="00657FB4">
        <w:rPr>
          <w:rFonts w:cs="Times New Roman"/>
          <w:color w:val="000000"/>
          <w:szCs w:val="24"/>
          <w:lang w:val="id-ID"/>
        </w:rPr>
        <w:fldChar w:fldCharType="separate"/>
      </w:r>
      <w:r w:rsidR="00CE2FFC">
        <w:rPr>
          <w:rFonts w:cs="Times New Roman"/>
          <w:noProof/>
          <w:color w:val="000000"/>
          <w:szCs w:val="24"/>
          <w:lang w:val="id-ID"/>
        </w:rPr>
        <w:t>(Wu</w:t>
      </w:r>
      <w:r w:rsidR="00CE2FFC">
        <w:rPr>
          <w:rFonts w:cs="Times New Roman"/>
          <w:noProof/>
          <w:color w:val="000000"/>
          <w:szCs w:val="24"/>
          <w:lang w:val="en-ID"/>
        </w:rPr>
        <w:t xml:space="preserve"> </w:t>
      </w:r>
      <w:r w:rsidR="00CE2FFC" w:rsidRPr="00CE2FFC">
        <w:rPr>
          <w:rFonts w:cs="Times New Roman"/>
          <w:i/>
          <w:iCs/>
          <w:noProof/>
          <w:color w:val="000000"/>
          <w:szCs w:val="24"/>
          <w:lang w:val="en-ID"/>
        </w:rPr>
        <w:t>et al</w:t>
      </w:r>
      <w:r w:rsidR="00CE2FFC">
        <w:rPr>
          <w:rFonts w:cs="Times New Roman"/>
          <w:noProof/>
          <w:color w:val="000000"/>
          <w:szCs w:val="24"/>
          <w:lang w:val="en-ID"/>
        </w:rPr>
        <w:t>.</w:t>
      </w:r>
      <w:r w:rsidR="00CE2FFC">
        <w:rPr>
          <w:rFonts w:cs="Times New Roman"/>
          <w:noProof/>
          <w:color w:val="000000"/>
          <w:szCs w:val="24"/>
          <w:lang w:val="id-ID"/>
        </w:rPr>
        <w:t>, 1981)</w:t>
      </w:r>
      <w:r w:rsidR="00E76E22" w:rsidRPr="00657FB4">
        <w:rPr>
          <w:rFonts w:cs="Times New Roman"/>
          <w:color w:val="000000"/>
          <w:szCs w:val="24"/>
          <w:lang w:val="id-ID"/>
        </w:rPr>
        <w:fldChar w:fldCharType="end"/>
      </w:r>
      <w:r w:rsidR="00E76E22">
        <w:rPr>
          <w:rFonts w:cs="Times New Roman"/>
          <w:color w:val="000000"/>
          <w:szCs w:val="24"/>
          <w:lang w:val="en-ID"/>
        </w:rPr>
        <w:t>.</w:t>
      </w:r>
    </w:p>
    <w:p w14:paraId="10E91F3B" w14:textId="3E33D3F4" w:rsidR="002231CF" w:rsidRPr="00DA3F6F" w:rsidRDefault="000A599D" w:rsidP="00A15786">
      <w:pPr>
        <w:spacing w:after="0" w:line="240" w:lineRule="auto"/>
        <w:ind w:firstLine="567"/>
        <w:jc w:val="both"/>
        <w:rPr>
          <w:rFonts w:cs="Times New Roman"/>
          <w:color w:val="000000"/>
          <w:szCs w:val="24"/>
          <w:lang w:val="id-ID"/>
        </w:rPr>
      </w:pPr>
      <w:r w:rsidRPr="00DA3F6F">
        <w:rPr>
          <w:rFonts w:cs="Times New Roman"/>
          <w:color w:val="000000"/>
          <w:szCs w:val="24"/>
          <w:lang w:val="id-ID"/>
        </w:rPr>
        <w:t xml:space="preserve">Untuk mengatasi permasalahan tersebut, alternatif </w:t>
      </w:r>
      <w:r w:rsidR="00ED163D" w:rsidRPr="00DA3F6F">
        <w:rPr>
          <w:rFonts w:cs="Times New Roman"/>
          <w:color w:val="000000"/>
          <w:szCs w:val="24"/>
          <w:lang w:val="id-ID"/>
        </w:rPr>
        <w:t xml:space="preserve">lain </w:t>
      </w:r>
      <w:r w:rsidRPr="00DA3F6F">
        <w:rPr>
          <w:rFonts w:cs="Times New Roman"/>
          <w:color w:val="000000"/>
          <w:szCs w:val="24"/>
          <w:lang w:val="id-ID"/>
        </w:rPr>
        <w:t xml:space="preserve">mutlak diperlukan, </w:t>
      </w:r>
      <w:r w:rsidR="00211000" w:rsidRPr="00DA3F6F">
        <w:rPr>
          <w:rFonts w:cs="Times New Roman"/>
          <w:color w:val="000000"/>
          <w:szCs w:val="24"/>
          <w:lang w:val="id-ID"/>
        </w:rPr>
        <w:t>seperti</w:t>
      </w:r>
      <w:r w:rsidRPr="00DA3F6F">
        <w:rPr>
          <w:rFonts w:cs="Times New Roman"/>
          <w:color w:val="000000"/>
          <w:szCs w:val="24"/>
          <w:lang w:val="id-ID"/>
        </w:rPr>
        <w:t xml:space="preserve"> </w:t>
      </w:r>
      <w:r w:rsidR="00B87F9B" w:rsidRPr="00DA3F6F">
        <w:rPr>
          <w:rFonts w:cs="Times New Roman"/>
          <w:color w:val="000000"/>
          <w:szCs w:val="24"/>
          <w:lang w:val="id-ID"/>
        </w:rPr>
        <w:t>penggunaan</w:t>
      </w:r>
      <w:r w:rsidR="00ED163D" w:rsidRPr="00DA3F6F">
        <w:rPr>
          <w:rFonts w:cs="Times New Roman"/>
          <w:color w:val="000000"/>
          <w:szCs w:val="24"/>
          <w:lang w:val="id-ID"/>
        </w:rPr>
        <w:t xml:space="preserve"> temulawak</w:t>
      </w:r>
      <w:r w:rsidR="005250D5" w:rsidRPr="00DA3F6F">
        <w:rPr>
          <w:rFonts w:cs="Times New Roman"/>
          <w:color w:val="000000"/>
          <w:szCs w:val="24"/>
          <w:lang w:val="id-ID"/>
        </w:rPr>
        <w:t xml:space="preserve"> maupun</w:t>
      </w:r>
      <w:r w:rsidR="00B87F9B" w:rsidRPr="00DA3F6F">
        <w:rPr>
          <w:rFonts w:cs="Times New Roman"/>
          <w:color w:val="000000"/>
          <w:szCs w:val="24"/>
          <w:lang w:val="id-ID"/>
        </w:rPr>
        <w:t xml:space="preserve"> suplemen</w:t>
      </w:r>
      <w:r w:rsidR="005250D5" w:rsidRPr="00DA3F6F">
        <w:rPr>
          <w:rFonts w:cs="Times New Roman"/>
          <w:color w:val="000000"/>
          <w:szCs w:val="24"/>
          <w:lang w:val="id-ID"/>
        </w:rPr>
        <w:t xml:space="preserve"> </w:t>
      </w:r>
      <w:r w:rsidR="00B87F9B" w:rsidRPr="00DA3F6F">
        <w:rPr>
          <w:rFonts w:cs="Times New Roman"/>
          <w:color w:val="000000"/>
          <w:szCs w:val="24"/>
          <w:lang w:val="id-ID"/>
        </w:rPr>
        <w:t xml:space="preserve">seperti </w:t>
      </w:r>
      <w:r w:rsidR="003B4B4E" w:rsidRPr="00DA3F6F">
        <w:rPr>
          <w:rFonts w:cs="Times New Roman"/>
          <w:color w:val="000000"/>
          <w:szCs w:val="24"/>
          <w:lang w:val="id-ID"/>
        </w:rPr>
        <w:t xml:space="preserve">vitamin C </w:t>
      </w:r>
      <w:r w:rsidR="00CB361B" w:rsidRPr="00DA3F6F">
        <w:rPr>
          <w:rFonts w:cs="Times New Roman"/>
          <w:color w:val="000000"/>
          <w:szCs w:val="24"/>
          <w:lang w:val="id-ID"/>
        </w:rPr>
        <w:t xml:space="preserve">yang bisa ditambahkan kedalam pakan. </w:t>
      </w:r>
      <w:bookmarkStart w:id="1" w:name="_Hlk97508736"/>
      <w:r w:rsidR="00A94AEB" w:rsidRPr="00DA3F6F">
        <w:rPr>
          <w:rFonts w:cs="Times New Roman"/>
          <w:color w:val="000000"/>
          <w:szCs w:val="24"/>
          <w:lang w:val="id-ID"/>
        </w:rPr>
        <w:t xml:space="preserve">Penambahan </w:t>
      </w:r>
      <w:r w:rsidR="00A94AEB" w:rsidRPr="00DA3F6F">
        <w:rPr>
          <w:rFonts w:cs="Times New Roman"/>
          <w:i/>
          <w:iCs/>
          <w:color w:val="000000"/>
          <w:szCs w:val="24"/>
          <w:lang w:val="id-ID"/>
        </w:rPr>
        <w:t>feed additive</w:t>
      </w:r>
      <w:r w:rsidR="00A94AEB" w:rsidRPr="00DA3F6F">
        <w:rPr>
          <w:rFonts w:cs="Times New Roman"/>
          <w:color w:val="000000"/>
          <w:szCs w:val="24"/>
          <w:lang w:val="id-ID"/>
        </w:rPr>
        <w:t xml:space="preserve"> pada pakan merupakan suatu u</w:t>
      </w:r>
      <w:r w:rsidR="00B87F9B" w:rsidRPr="00DA3F6F">
        <w:rPr>
          <w:rFonts w:cs="Times New Roman"/>
          <w:color w:val="000000"/>
          <w:szCs w:val="24"/>
          <w:lang w:val="id-ID"/>
        </w:rPr>
        <w:t xml:space="preserve">paya </w:t>
      </w:r>
      <w:r w:rsidR="00A94AEB" w:rsidRPr="00DA3F6F">
        <w:rPr>
          <w:rFonts w:cs="Times New Roman"/>
          <w:color w:val="000000"/>
          <w:szCs w:val="24"/>
          <w:lang w:val="id-ID"/>
        </w:rPr>
        <w:t>dalam</w:t>
      </w:r>
      <w:r w:rsidR="00CB361B" w:rsidRPr="00DA3F6F">
        <w:rPr>
          <w:rFonts w:cs="Times New Roman"/>
          <w:color w:val="000000"/>
          <w:szCs w:val="24"/>
          <w:lang w:val="id-ID"/>
        </w:rPr>
        <w:t xml:space="preserve"> pengkajian teknologi sehingga diperoleh benih ikan </w:t>
      </w:r>
      <w:r w:rsidR="00211000" w:rsidRPr="00DA3F6F">
        <w:rPr>
          <w:rFonts w:cs="Times New Roman"/>
          <w:color w:val="000000"/>
          <w:szCs w:val="24"/>
          <w:lang w:val="id-ID"/>
        </w:rPr>
        <w:t>unggul</w:t>
      </w:r>
      <w:r w:rsidR="00465C22" w:rsidRPr="00DA3F6F">
        <w:rPr>
          <w:rFonts w:cs="Times New Roman"/>
          <w:color w:val="000000"/>
          <w:szCs w:val="24"/>
          <w:lang w:val="id-ID"/>
        </w:rPr>
        <w:t>.</w:t>
      </w:r>
      <w:bookmarkEnd w:id="1"/>
      <w:r w:rsidR="00465C22" w:rsidRPr="00DA3F6F">
        <w:rPr>
          <w:rFonts w:cs="Times New Roman"/>
          <w:color w:val="000000"/>
          <w:szCs w:val="24"/>
          <w:lang w:val="id-ID"/>
        </w:rPr>
        <w:t xml:space="preserve"> </w:t>
      </w:r>
      <w:r w:rsidR="0082553C" w:rsidRPr="00DA3F6F">
        <w:rPr>
          <w:rFonts w:cs="Times New Roman"/>
          <w:color w:val="000000"/>
          <w:szCs w:val="24"/>
          <w:lang w:val="id-ID"/>
        </w:rPr>
        <w:t>P</w:t>
      </w:r>
      <w:r w:rsidR="004620B4" w:rsidRPr="00DA3F6F">
        <w:rPr>
          <w:rFonts w:cs="Times New Roman"/>
          <w:color w:val="000000"/>
          <w:szCs w:val="24"/>
          <w:lang w:val="id-ID"/>
        </w:rPr>
        <w:t>e</w:t>
      </w:r>
      <w:r w:rsidR="00936A66" w:rsidRPr="00DA3F6F">
        <w:rPr>
          <w:rFonts w:cs="Times New Roman"/>
          <w:color w:val="000000"/>
          <w:szCs w:val="24"/>
          <w:lang w:val="id-ID"/>
        </w:rPr>
        <w:t>mberian</w:t>
      </w:r>
      <w:r w:rsidR="004620B4" w:rsidRPr="00DA3F6F">
        <w:rPr>
          <w:rFonts w:cs="Times New Roman"/>
          <w:color w:val="000000"/>
          <w:szCs w:val="24"/>
          <w:lang w:val="id-ID"/>
        </w:rPr>
        <w:t xml:space="preserve"> pakan yang tidak sesuai </w:t>
      </w:r>
      <w:r w:rsidR="009C01FD" w:rsidRPr="00DA3F6F">
        <w:rPr>
          <w:rFonts w:cs="Times New Roman"/>
          <w:color w:val="000000"/>
          <w:szCs w:val="24"/>
          <w:lang w:val="id-ID"/>
        </w:rPr>
        <w:t xml:space="preserve">membuat pertumbuhan terhambat, sehingga akhirnya </w:t>
      </w:r>
      <w:r w:rsidR="00465C22" w:rsidRPr="00DA3F6F">
        <w:rPr>
          <w:rFonts w:cs="Times New Roman"/>
          <w:color w:val="000000"/>
          <w:szCs w:val="24"/>
          <w:lang w:val="id-ID"/>
        </w:rPr>
        <w:t>menurunkan hasil produksi.</w:t>
      </w:r>
    </w:p>
    <w:p w14:paraId="7C975D35" w14:textId="6BAF07FF" w:rsidR="002231CF" w:rsidRPr="00DA3F6F" w:rsidRDefault="00211000" w:rsidP="00A15786">
      <w:pPr>
        <w:spacing w:after="0" w:line="240" w:lineRule="auto"/>
        <w:ind w:firstLine="567"/>
        <w:jc w:val="both"/>
        <w:rPr>
          <w:rFonts w:cs="Times New Roman"/>
          <w:color w:val="000000"/>
          <w:szCs w:val="24"/>
          <w:lang w:val="id-ID"/>
        </w:rPr>
      </w:pPr>
      <w:r w:rsidRPr="00DA3F6F">
        <w:rPr>
          <w:rStyle w:val="fontstyle01"/>
          <w:rFonts w:ascii="Times New Roman" w:hAnsi="Times New Roman" w:cs="Times New Roman"/>
          <w:sz w:val="24"/>
          <w:szCs w:val="24"/>
          <w:lang w:val="id-ID"/>
        </w:rPr>
        <w:t>Pemberian pakan untuk</w:t>
      </w:r>
      <w:r w:rsidR="00CB361B" w:rsidRPr="00DA3F6F">
        <w:rPr>
          <w:rStyle w:val="fontstyle01"/>
          <w:rFonts w:ascii="Times New Roman" w:hAnsi="Times New Roman" w:cs="Times New Roman"/>
          <w:sz w:val="24"/>
          <w:szCs w:val="24"/>
          <w:lang w:val="id-ID"/>
        </w:rPr>
        <w:t xml:space="preserve"> ikan </w:t>
      </w:r>
      <w:r w:rsidR="00BB0959" w:rsidRPr="00DA3F6F">
        <w:rPr>
          <w:rStyle w:val="fontstyle01"/>
          <w:rFonts w:ascii="Times New Roman" w:hAnsi="Times New Roman" w:cs="Times New Roman"/>
          <w:sz w:val="24"/>
          <w:szCs w:val="24"/>
          <w:lang w:val="id-ID"/>
        </w:rPr>
        <w:t>yang di</w:t>
      </w:r>
      <w:r w:rsidR="00CB361B" w:rsidRPr="00DA3F6F">
        <w:rPr>
          <w:rStyle w:val="fontstyle01"/>
          <w:rFonts w:ascii="Times New Roman" w:hAnsi="Times New Roman" w:cs="Times New Roman"/>
          <w:sz w:val="24"/>
          <w:szCs w:val="24"/>
          <w:lang w:val="id-ID"/>
        </w:rPr>
        <w:t>budidaya</w:t>
      </w:r>
      <w:r w:rsidR="00BB0959" w:rsidRPr="00DA3F6F">
        <w:rPr>
          <w:rStyle w:val="fontstyle01"/>
          <w:rFonts w:ascii="Times New Roman" w:hAnsi="Times New Roman" w:cs="Times New Roman"/>
          <w:sz w:val="24"/>
          <w:szCs w:val="24"/>
          <w:lang w:val="id-ID"/>
        </w:rPr>
        <w:t>kan</w:t>
      </w:r>
      <w:r w:rsidR="00CB361B" w:rsidRPr="00DA3F6F">
        <w:rPr>
          <w:rFonts w:cs="Times New Roman"/>
          <w:color w:val="000000"/>
          <w:szCs w:val="24"/>
          <w:lang w:val="id-ID"/>
        </w:rPr>
        <w:t xml:space="preserve"> </w:t>
      </w:r>
      <w:r w:rsidR="00CB361B" w:rsidRPr="00DA3F6F">
        <w:rPr>
          <w:rStyle w:val="fontstyle01"/>
          <w:rFonts w:ascii="Times New Roman" w:hAnsi="Times New Roman" w:cs="Times New Roman"/>
          <w:sz w:val="24"/>
          <w:szCs w:val="24"/>
          <w:lang w:val="id-ID"/>
        </w:rPr>
        <w:t>seharusnya memenuhi</w:t>
      </w:r>
      <w:r w:rsidR="00124446" w:rsidRPr="00DA3F6F">
        <w:rPr>
          <w:rStyle w:val="fontstyle01"/>
          <w:rFonts w:ascii="Times New Roman" w:hAnsi="Times New Roman" w:cs="Times New Roman"/>
          <w:sz w:val="24"/>
          <w:szCs w:val="24"/>
          <w:lang w:val="id-ID"/>
        </w:rPr>
        <w:t xml:space="preserve"> </w:t>
      </w:r>
      <w:r w:rsidR="00CB361B" w:rsidRPr="00DA3F6F">
        <w:rPr>
          <w:rStyle w:val="fontstyle01"/>
          <w:rFonts w:ascii="Times New Roman" w:hAnsi="Times New Roman" w:cs="Times New Roman"/>
          <w:sz w:val="24"/>
          <w:szCs w:val="24"/>
          <w:lang w:val="id-ID"/>
        </w:rPr>
        <w:t xml:space="preserve">nutrien yang dibutuhkan. Oleh karena itu </w:t>
      </w:r>
      <w:r w:rsidR="009C01FD" w:rsidRPr="00DA3F6F">
        <w:rPr>
          <w:rStyle w:val="fontstyle01"/>
          <w:rFonts w:ascii="Times New Roman" w:hAnsi="Times New Roman" w:cs="Times New Roman"/>
          <w:sz w:val="24"/>
          <w:szCs w:val="24"/>
          <w:lang w:val="id-ID"/>
        </w:rPr>
        <w:t>perlu formulasi tepat</w:t>
      </w:r>
      <w:r w:rsidR="00BB0959" w:rsidRPr="00DA3F6F">
        <w:rPr>
          <w:rStyle w:val="fontstyle01"/>
          <w:rFonts w:ascii="Times New Roman" w:hAnsi="Times New Roman" w:cs="Times New Roman"/>
          <w:sz w:val="24"/>
          <w:szCs w:val="24"/>
          <w:lang w:val="id-ID"/>
        </w:rPr>
        <w:t>,</w:t>
      </w:r>
      <w:r w:rsidR="00CB361B" w:rsidRPr="00DA3F6F">
        <w:rPr>
          <w:rStyle w:val="fontstyle01"/>
          <w:rFonts w:ascii="Times New Roman" w:hAnsi="Times New Roman" w:cs="Times New Roman"/>
          <w:sz w:val="24"/>
          <w:szCs w:val="24"/>
          <w:lang w:val="id-ID"/>
        </w:rPr>
        <w:t xml:space="preserve"> karena pakan</w:t>
      </w:r>
      <w:r w:rsidR="00F67A9E" w:rsidRPr="00DA3F6F">
        <w:rPr>
          <w:rStyle w:val="fontstyle01"/>
          <w:rFonts w:ascii="Times New Roman" w:hAnsi="Times New Roman" w:cs="Times New Roman"/>
          <w:sz w:val="24"/>
          <w:szCs w:val="24"/>
          <w:lang w:val="id-ID"/>
        </w:rPr>
        <w:t xml:space="preserve"> </w:t>
      </w:r>
      <w:r w:rsidR="00F67A9E" w:rsidRPr="00DA3F6F">
        <w:rPr>
          <w:rFonts w:cs="Times New Roman"/>
          <w:color w:val="000000"/>
          <w:szCs w:val="24"/>
          <w:lang w:val="id-ID"/>
        </w:rPr>
        <w:t>merupakan sumber</w:t>
      </w:r>
      <w:r w:rsidR="00BB0959" w:rsidRPr="00DA3F6F">
        <w:rPr>
          <w:rFonts w:cs="Times New Roman"/>
          <w:color w:val="000000"/>
          <w:szCs w:val="24"/>
          <w:lang w:val="id-ID"/>
        </w:rPr>
        <w:t xml:space="preserve"> energi untuk </w:t>
      </w:r>
      <w:r w:rsidR="00F67A9E" w:rsidRPr="00DA3F6F">
        <w:rPr>
          <w:rFonts w:cs="Times New Roman"/>
          <w:color w:val="000000"/>
          <w:szCs w:val="24"/>
          <w:lang w:val="id-ID"/>
        </w:rPr>
        <w:t xml:space="preserve">keperluan pertumbuhan maupun menjaga </w:t>
      </w:r>
      <w:r w:rsidR="00E54394" w:rsidRPr="00DA3F6F">
        <w:rPr>
          <w:rFonts w:cs="Times New Roman"/>
          <w:color w:val="000000"/>
          <w:szCs w:val="24"/>
          <w:lang w:val="id-ID"/>
        </w:rPr>
        <w:t>kelangsungan hidup</w:t>
      </w:r>
      <w:r w:rsidR="00F67A9E" w:rsidRPr="00DA3F6F">
        <w:rPr>
          <w:rFonts w:cs="Times New Roman"/>
          <w:color w:val="000000"/>
          <w:szCs w:val="24"/>
          <w:lang w:val="id-ID"/>
        </w:rPr>
        <w:t>nya</w:t>
      </w:r>
      <w:r w:rsidR="00BB0959" w:rsidRPr="00DA3F6F">
        <w:rPr>
          <w:rFonts w:cs="Times New Roman"/>
          <w:color w:val="000000"/>
          <w:szCs w:val="24"/>
          <w:lang w:val="id-ID"/>
        </w:rPr>
        <w:t>.</w:t>
      </w:r>
      <w:r w:rsidR="00395F6B" w:rsidRPr="00DA3F6F">
        <w:rPr>
          <w:rFonts w:cs="Times New Roman"/>
          <w:color w:val="000000"/>
          <w:szCs w:val="24"/>
          <w:lang w:val="id-ID"/>
        </w:rPr>
        <w:t xml:space="preserve"> Menurut</w:t>
      </w:r>
      <w:r w:rsidR="00AC0EDF" w:rsidRPr="00DA3F6F">
        <w:rPr>
          <w:rFonts w:cs="Times New Roman"/>
          <w:color w:val="000000"/>
          <w:szCs w:val="24"/>
          <w:lang w:val="id-ID"/>
        </w:rPr>
        <w:t xml:space="preserve"> </w:t>
      </w:r>
      <w:r w:rsidR="001F7DA6">
        <w:rPr>
          <w:rFonts w:cs="Times New Roman"/>
          <w:color w:val="000000"/>
          <w:szCs w:val="24"/>
          <w:lang w:val="id-ID"/>
        </w:rPr>
        <w:fldChar w:fldCharType="begin"/>
      </w:r>
      <w:r w:rsidR="001F7DA6">
        <w:rPr>
          <w:rFonts w:cs="Times New Roman"/>
          <w:color w:val="000000"/>
          <w:szCs w:val="24"/>
          <w:lang w:val="id-ID"/>
        </w:rPr>
        <w:instrText xml:space="preserve"> ADDIN EN.CITE &lt;EndNote&gt;&lt;Cite&gt;&lt;Author&gt;Watanabe&lt;/Author&gt;&lt;Year&gt;2003&lt;/Year&gt;&lt;RecNum&gt;3&lt;/RecNum&gt;&lt;DisplayText&gt;(Watanabe &amp;amp; Vassallo-Agius, 2003)&lt;/DisplayText&gt;&lt;record&gt;&lt;rec-number&gt;3&lt;/rec-number&gt;&lt;foreign-keys&gt;&lt;key app="EN" db-id="vswtre0e7a252we9vrlv0ptmzters9pve0dt" timestamp="1664852615"&gt;3&lt;/key&gt;&lt;/foreign-keys&gt;&lt;ref-type name="Journal Article"&gt;17&lt;/ref-type&gt;&lt;contributors&gt;&lt;authors&gt;&lt;author&gt;Watanabe, Takeshi&lt;/author&gt;&lt;author&gt;Vassallo-Agius, Robert&lt;/author&gt;&lt;/authors&gt;&lt;/contributors&gt;&lt;titles&gt;&lt;title&gt;Broodstock nutrition research on marine finfish in Japan&lt;/title&gt;&lt;secondary-title&gt;Aquaculture&lt;/secondary-title&gt;&lt;/titles&gt;&lt;periodical&gt;&lt;full-title&gt;Aquaculture&lt;/full-title&gt;&lt;/periodical&gt;&lt;pages&gt;35-61&lt;/pages&gt;&lt;volume&gt;227&lt;/volume&gt;&lt;number&gt;1-4&lt;/number&gt;&lt;dates&gt;&lt;year&gt;2003&lt;/year&gt;&lt;/dates&gt;&lt;isbn&gt;0044-8486&lt;/isbn&gt;&lt;urls&gt;&lt;/urls&gt;&lt;/record&gt;&lt;/Cite&gt;&lt;/EndNote&gt;</w:instrText>
      </w:r>
      <w:r w:rsidR="001F7DA6">
        <w:rPr>
          <w:rFonts w:cs="Times New Roman"/>
          <w:color w:val="000000"/>
          <w:szCs w:val="24"/>
          <w:lang w:val="id-ID"/>
        </w:rPr>
        <w:fldChar w:fldCharType="separate"/>
      </w:r>
      <w:r w:rsidR="001F7DA6">
        <w:rPr>
          <w:rFonts w:cs="Times New Roman"/>
          <w:noProof/>
          <w:color w:val="000000"/>
          <w:szCs w:val="24"/>
          <w:lang w:val="id-ID"/>
        </w:rPr>
        <w:t>(Watanabe &amp; Vassallo-Agius, 2003)</w:t>
      </w:r>
      <w:r w:rsidR="001F7DA6">
        <w:rPr>
          <w:rFonts w:cs="Times New Roman"/>
          <w:color w:val="000000"/>
          <w:szCs w:val="24"/>
          <w:lang w:val="id-ID"/>
        </w:rPr>
        <w:fldChar w:fldCharType="end"/>
      </w:r>
      <w:r w:rsidR="00AC0EDF" w:rsidRPr="00DA3F6F">
        <w:rPr>
          <w:rStyle w:val="fontstyle01"/>
          <w:rFonts w:ascii="Times New Roman" w:hAnsi="Times New Roman" w:cs="Times New Roman"/>
          <w:sz w:val="24"/>
          <w:szCs w:val="24"/>
          <w:lang w:val="id-ID"/>
        </w:rPr>
        <w:t xml:space="preserve"> </w:t>
      </w:r>
      <w:r w:rsidR="00264D71" w:rsidRPr="00DA3F6F">
        <w:rPr>
          <w:rStyle w:val="fontstyle01"/>
          <w:rFonts w:ascii="Times New Roman" w:hAnsi="Times New Roman" w:cs="Times New Roman"/>
          <w:sz w:val="24"/>
          <w:szCs w:val="24"/>
          <w:lang w:val="id-ID"/>
        </w:rPr>
        <w:t>untuk menjaga</w:t>
      </w:r>
      <w:r w:rsidR="00264D71" w:rsidRPr="00DA3F6F">
        <w:rPr>
          <w:rFonts w:cs="Times New Roman"/>
          <w:color w:val="000000"/>
          <w:szCs w:val="24"/>
          <w:lang w:val="id-ID"/>
        </w:rPr>
        <w:t xml:space="preserve"> </w:t>
      </w:r>
      <w:r w:rsidR="00264D71" w:rsidRPr="00DA3F6F">
        <w:rPr>
          <w:rStyle w:val="fontstyle01"/>
          <w:rFonts w:ascii="Times New Roman" w:hAnsi="Times New Roman" w:cs="Times New Roman"/>
          <w:sz w:val="24"/>
          <w:szCs w:val="24"/>
          <w:lang w:val="id-ID"/>
        </w:rPr>
        <w:t xml:space="preserve">kesehatan, </w:t>
      </w:r>
      <w:r w:rsidR="00264D71" w:rsidRPr="00DA3F6F">
        <w:rPr>
          <w:rFonts w:cs="Times New Roman"/>
          <w:color w:val="000000"/>
          <w:szCs w:val="24"/>
          <w:lang w:val="id-ID"/>
        </w:rPr>
        <w:t>menghasilkan energi, mengganti sel yang rusak</w:t>
      </w:r>
      <w:r w:rsidR="00264D71" w:rsidRPr="00DA3F6F">
        <w:rPr>
          <w:rStyle w:val="fontstyle01"/>
          <w:rFonts w:ascii="Times New Roman" w:hAnsi="Times New Roman" w:cs="Times New Roman"/>
          <w:sz w:val="24"/>
          <w:szCs w:val="24"/>
          <w:lang w:val="id-ID"/>
        </w:rPr>
        <w:t xml:space="preserve"> serta menunjang </w:t>
      </w:r>
      <w:r w:rsidR="00264D71" w:rsidRPr="00DA3F6F">
        <w:rPr>
          <w:rStyle w:val="fontstyle01"/>
          <w:rFonts w:ascii="Times New Roman" w:hAnsi="Times New Roman" w:cs="Times New Roman"/>
          <w:sz w:val="24"/>
          <w:szCs w:val="24"/>
          <w:lang w:val="id-ID"/>
        </w:rPr>
        <w:t xml:space="preserve">pertumbuhan, </w:t>
      </w:r>
      <w:r w:rsidR="00AC0EDF" w:rsidRPr="00DA3F6F">
        <w:rPr>
          <w:rStyle w:val="fontstyle01"/>
          <w:rFonts w:ascii="Times New Roman" w:hAnsi="Times New Roman" w:cs="Times New Roman"/>
          <w:sz w:val="24"/>
          <w:szCs w:val="24"/>
          <w:lang w:val="id-ID"/>
        </w:rPr>
        <w:t>pakan harus</w:t>
      </w:r>
      <w:r w:rsidR="00F67A9E" w:rsidRPr="00DA3F6F">
        <w:rPr>
          <w:rStyle w:val="fontstyle01"/>
          <w:rFonts w:ascii="Times New Roman" w:hAnsi="Times New Roman" w:cs="Times New Roman"/>
          <w:sz w:val="24"/>
          <w:szCs w:val="24"/>
          <w:lang w:val="id-ID"/>
        </w:rPr>
        <w:t xml:space="preserve"> </w:t>
      </w:r>
      <w:r w:rsidR="00AC0EDF" w:rsidRPr="00DA3F6F">
        <w:rPr>
          <w:rStyle w:val="fontstyle01"/>
          <w:rFonts w:ascii="Times New Roman" w:hAnsi="Times New Roman" w:cs="Times New Roman"/>
          <w:sz w:val="24"/>
          <w:szCs w:val="24"/>
          <w:lang w:val="id-ID"/>
        </w:rPr>
        <w:t>mengandung</w:t>
      </w:r>
      <w:r w:rsidR="00AC0EDF" w:rsidRPr="00DA3F6F">
        <w:rPr>
          <w:rFonts w:cs="Times New Roman"/>
          <w:color w:val="000000"/>
          <w:szCs w:val="24"/>
          <w:lang w:val="id-ID"/>
        </w:rPr>
        <w:t xml:space="preserve"> </w:t>
      </w:r>
      <w:r w:rsidR="00AC0EDF" w:rsidRPr="00DA3F6F">
        <w:rPr>
          <w:rStyle w:val="fontstyle01"/>
          <w:rFonts w:ascii="Times New Roman" w:hAnsi="Times New Roman" w:cs="Times New Roman"/>
          <w:sz w:val="24"/>
          <w:szCs w:val="24"/>
          <w:lang w:val="id-ID"/>
        </w:rPr>
        <w:t xml:space="preserve">nutrien </w:t>
      </w:r>
      <w:r w:rsidR="004D07D9" w:rsidRPr="00DA3F6F">
        <w:rPr>
          <w:rStyle w:val="fontstyle01"/>
          <w:rFonts w:ascii="Times New Roman" w:hAnsi="Times New Roman" w:cs="Times New Roman"/>
          <w:sz w:val="24"/>
          <w:szCs w:val="24"/>
          <w:lang w:val="id-ID"/>
        </w:rPr>
        <w:t>sehingga kebutuhan ikan terpenuhi.</w:t>
      </w:r>
    </w:p>
    <w:p w14:paraId="6F64EB81" w14:textId="4A78F526" w:rsidR="002231CF" w:rsidRPr="00E36E44" w:rsidRDefault="004620B4" w:rsidP="00A15786">
      <w:pPr>
        <w:spacing w:after="0" w:line="240" w:lineRule="auto"/>
        <w:ind w:firstLine="567"/>
        <w:jc w:val="both"/>
        <w:rPr>
          <w:rFonts w:cs="Times New Roman"/>
          <w:color w:val="000000" w:themeColor="text1"/>
          <w:szCs w:val="24"/>
          <w:lang w:val="id-ID"/>
        </w:rPr>
      </w:pPr>
      <w:r w:rsidRPr="00DA3F6F">
        <w:rPr>
          <w:rFonts w:cs="Times New Roman"/>
          <w:color w:val="000000"/>
          <w:szCs w:val="24"/>
          <w:lang w:val="id-ID"/>
        </w:rPr>
        <w:t xml:space="preserve">Penambahan </w:t>
      </w:r>
      <w:r w:rsidR="008C6A3F" w:rsidRPr="00DA3F6F">
        <w:rPr>
          <w:rFonts w:cs="Times New Roman"/>
          <w:i/>
          <w:iCs/>
          <w:color w:val="000000"/>
          <w:szCs w:val="24"/>
          <w:lang w:val="id-ID"/>
        </w:rPr>
        <w:t>feed additive</w:t>
      </w:r>
      <w:r w:rsidRPr="00DA3F6F">
        <w:rPr>
          <w:rFonts w:cs="Times New Roman"/>
          <w:color w:val="000000"/>
          <w:szCs w:val="24"/>
          <w:lang w:val="id-ID"/>
        </w:rPr>
        <w:t xml:space="preserve"> pada pakan berupa </w:t>
      </w:r>
      <w:r w:rsidR="00ED163D" w:rsidRPr="00DA3F6F">
        <w:rPr>
          <w:rFonts w:cs="Times New Roman"/>
          <w:color w:val="000000"/>
          <w:szCs w:val="24"/>
          <w:lang w:val="id-ID"/>
        </w:rPr>
        <w:t xml:space="preserve">temulawak memiliki kelebihan </w:t>
      </w:r>
      <w:r w:rsidR="00561149" w:rsidRPr="00DA3F6F">
        <w:rPr>
          <w:rFonts w:cs="Times New Roman"/>
          <w:color w:val="000000"/>
          <w:szCs w:val="24"/>
          <w:lang w:val="id-ID"/>
        </w:rPr>
        <w:t>seperti</w:t>
      </w:r>
      <w:r w:rsidR="00ED163D" w:rsidRPr="00DA3F6F">
        <w:rPr>
          <w:rFonts w:cs="Times New Roman"/>
          <w:color w:val="000000"/>
          <w:szCs w:val="24"/>
          <w:lang w:val="id-ID"/>
        </w:rPr>
        <w:t xml:space="preserve"> mudah didapat </w:t>
      </w:r>
      <w:r w:rsidR="00561149" w:rsidRPr="00DA3F6F">
        <w:rPr>
          <w:rFonts w:cs="Times New Roman"/>
          <w:color w:val="000000"/>
          <w:szCs w:val="24"/>
          <w:lang w:val="id-ID"/>
        </w:rPr>
        <w:t>serta</w:t>
      </w:r>
      <w:r w:rsidR="00ED163D" w:rsidRPr="00DA3F6F">
        <w:rPr>
          <w:rFonts w:cs="Times New Roman"/>
          <w:color w:val="000000"/>
          <w:szCs w:val="24"/>
          <w:lang w:val="id-ID"/>
        </w:rPr>
        <w:t xml:space="preserve"> </w:t>
      </w:r>
      <w:r w:rsidR="00ED163D" w:rsidRPr="00DA3F6F">
        <w:rPr>
          <w:rFonts w:eastAsia="Times New Roman" w:cs="Times New Roman"/>
          <w:color w:val="000000"/>
          <w:szCs w:val="24"/>
          <w:lang w:val="id-ID" w:eastAsia="en-BZ"/>
        </w:rPr>
        <w:t xml:space="preserve">lebih </w:t>
      </w:r>
      <w:r w:rsidR="00561149" w:rsidRPr="00DA3F6F">
        <w:rPr>
          <w:rFonts w:eastAsia="Times New Roman" w:cs="Times New Roman"/>
          <w:color w:val="000000"/>
          <w:szCs w:val="24"/>
          <w:lang w:val="id-ID" w:eastAsia="en-BZ"/>
        </w:rPr>
        <w:t>ekonomis</w:t>
      </w:r>
      <w:r w:rsidR="00ED163D" w:rsidRPr="00DA3F6F">
        <w:rPr>
          <w:rFonts w:eastAsia="Times New Roman" w:cs="Times New Roman"/>
          <w:color w:val="000000"/>
          <w:szCs w:val="24"/>
          <w:lang w:val="id-ID" w:eastAsia="en-BZ"/>
        </w:rPr>
        <w:t xml:space="preserve"> d</w:t>
      </w:r>
      <w:r w:rsidR="00561149" w:rsidRPr="00DA3F6F">
        <w:rPr>
          <w:rFonts w:eastAsia="Times New Roman" w:cs="Times New Roman"/>
          <w:color w:val="000000"/>
          <w:szCs w:val="24"/>
          <w:lang w:val="id-ID" w:eastAsia="en-BZ"/>
        </w:rPr>
        <w:t>aripada</w:t>
      </w:r>
      <w:r w:rsidR="00ED163D" w:rsidRPr="00DA3F6F">
        <w:rPr>
          <w:rFonts w:eastAsia="Times New Roman" w:cs="Times New Roman"/>
          <w:color w:val="000000"/>
          <w:szCs w:val="24"/>
          <w:lang w:val="id-ID" w:eastAsia="en-BZ"/>
        </w:rPr>
        <w:t xml:space="preserve"> obat kimia.</w:t>
      </w:r>
      <w:r w:rsidR="00E042AA" w:rsidRPr="00DA3F6F">
        <w:rPr>
          <w:rFonts w:eastAsia="Times New Roman" w:cs="Times New Roman"/>
          <w:color w:val="000000"/>
          <w:szCs w:val="24"/>
          <w:lang w:val="id-ID" w:eastAsia="en-BZ"/>
        </w:rPr>
        <w:t xml:space="preserve"> </w:t>
      </w:r>
      <w:r w:rsidRPr="00DA3F6F">
        <w:rPr>
          <w:rFonts w:cs="Times New Roman"/>
          <w:color w:val="000000"/>
          <w:szCs w:val="24"/>
          <w:lang w:val="id-ID"/>
        </w:rPr>
        <w:t xml:space="preserve">Pemberian </w:t>
      </w:r>
      <w:r w:rsidR="00E042AA" w:rsidRPr="00DA3F6F">
        <w:rPr>
          <w:rFonts w:cs="Times New Roman"/>
          <w:i/>
          <w:iCs/>
          <w:color w:val="000000"/>
          <w:szCs w:val="24"/>
          <w:lang w:val="id-ID"/>
        </w:rPr>
        <w:t>feed additive</w:t>
      </w:r>
      <w:r w:rsidRPr="00DA3F6F">
        <w:rPr>
          <w:rFonts w:cs="Times New Roman"/>
          <w:color w:val="000000"/>
          <w:szCs w:val="24"/>
          <w:lang w:val="id-ID"/>
        </w:rPr>
        <w:t xml:space="preserve"> diperlukan dalam meningkatkan kualitas pakan. </w:t>
      </w:r>
      <w:bookmarkStart w:id="2" w:name="_Hlk97508905"/>
      <w:r w:rsidR="00D0406B" w:rsidRPr="00DA3F6F">
        <w:rPr>
          <w:rFonts w:cs="Times New Roman"/>
          <w:i/>
          <w:iCs/>
          <w:color w:val="000000"/>
          <w:szCs w:val="24"/>
          <w:lang w:val="id-ID"/>
        </w:rPr>
        <w:t>Feed additive</w:t>
      </w:r>
      <w:r w:rsidRPr="00DA3F6F">
        <w:rPr>
          <w:rFonts w:cs="Times New Roman"/>
          <w:color w:val="000000"/>
          <w:szCs w:val="24"/>
          <w:lang w:val="id-ID"/>
        </w:rPr>
        <w:t xml:space="preserve"> </w:t>
      </w:r>
      <w:r w:rsidR="00561149" w:rsidRPr="00DA3F6F">
        <w:rPr>
          <w:rFonts w:cs="Times New Roman"/>
          <w:color w:val="000000"/>
          <w:szCs w:val="24"/>
          <w:lang w:val="id-ID"/>
        </w:rPr>
        <w:t>merupakan</w:t>
      </w:r>
      <w:r w:rsidRPr="00DA3F6F">
        <w:rPr>
          <w:rFonts w:cs="Times New Roman"/>
          <w:color w:val="000000"/>
          <w:szCs w:val="24"/>
          <w:lang w:val="id-ID"/>
        </w:rPr>
        <w:t xml:space="preserve"> suatu bahan </w:t>
      </w:r>
      <w:r w:rsidR="00561149" w:rsidRPr="00DA3F6F">
        <w:rPr>
          <w:rFonts w:cs="Times New Roman"/>
          <w:color w:val="000000"/>
          <w:szCs w:val="24"/>
          <w:lang w:val="id-ID"/>
        </w:rPr>
        <w:t>dalam jumlah kecil</w:t>
      </w:r>
      <w:r w:rsidR="004D07D9" w:rsidRPr="00DA3F6F">
        <w:rPr>
          <w:rFonts w:cs="Times New Roman"/>
          <w:color w:val="000000"/>
          <w:szCs w:val="24"/>
          <w:lang w:val="id-ID"/>
        </w:rPr>
        <w:t>,</w:t>
      </w:r>
      <w:r w:rsidR="00561149" w:rsidRPr="00DA3F6F">
        <w:rPr>
          <w:rFonts w:cs="Times New Roman"/>
          <w:color w:val="000000"/>
          <w:szCs w:val="24"/>
          <w:lang w:val="id-ID"/>
        </w:rPr>
        <w:t xml:space="preserve"> biasanya</w:t>
      </w:r>
      <w:r w:rsidRPr="00DA3F6F">
        <w:rPr>
          <w:rFonts w:cs="Times New Roman"/>
          <w:color w:val="000000"/>
          <w:szCs w:val="24"/>
          <w:lang w:val="id-ID"/>
        </w:rPr>
        <w:t xml:space="preserve"> ditambahkan kedalam campuran dasar</w:t>
      </w:r>
      <w:r w:rsidR="004D07D9" w:rsidRPr="00DA3F6F">
        <w:rPr>
          <w:rFonts w:cs="Times New Roman"/>
          <w:color w:val="000000"/>
          <w:szCs w:val="24"/>
          <w:lang w:val="id-ID"/>
        </w:rPr>
        <w:t xml:space="preserve"> </w:t>
      </w:r>
      <w:r w:rsidRPr="00DA3F6F">
        <w:rPr>
          <w:rFonts w:cs="Times New Roman"/>
          <w:color w:val="000000"/>
          <w:szCs w:val="24"/>
          <w:lang w:val="id-ID"/>
        </w:rPr>
        <w:t>untuk kebutuhan khusus</w:t>
      </w:r>
      <w:bookmarkEnd w:id="2"/>
      <w:r w:rsidRPr="00DA3F6F">
        <w:rPr>
          <w:rFonts w:cs="Times New Roman"/>
          <w:color w:val="000000"/>
          <w:szCs w:val="24"/>
          <w:lang w:val="id-ID"/>
        </w:rPr>
        <w:t>.</w:t>
      </w:r>
      <w:r w:rsidR="0029100B" w:rsidRPr="00DA3F6F">
        <w:rPr>
          <w:rFonts w:eastAsia="Times New Roman" w:cs="Times New Roman"/>
          <w:color w:val="000000"/>
          <w:szCs w:val="24"/>
          <w:lang w:val="id-ID" w:eastAsia="en-BZ"/>
        </w:rPr>
        <w:t xml:space="preserve"> </w:t>
      </w:r>
      <w:proofErr w:type="spellStart"/>
      <w:r w:rsidR="00ED163D" w:rsidRPr="00DA3F6F">
        <w:rPr>
          <w:rFonts w:eastAsia="Times New Roman" w:cs="Times New Roman"/>
          <w:color w:val="000000"/>
          <w:szCs w:val="24"/>
          <w:lang w:val="id-ID" w:eastAsia="en-BZ"/>
        </w:rPr>
        <w:t>Temulawak</w:t>
      </w:r>
      <w:proofErr w:type="spellEnd"/>
      <w:r w:rsidR="00ED163D" w:rsidRPr="00DA3F6F">
        <w:rPr>
          <w:rFonts w:eastAsia="Times New Roman" w:cs="Times New Roman"/>
          <w:color w:val="000000"/>
          <w:szCs w:val="24"/>
          <w:lang w:val="id-ID" w:eastAsia="en-BZ"/>
        </w:rPr>
        <w:t xml:space="preserve"> </w:t>
      </w:r>
      <w:r w:rsidR="0093340B" w:rsidRPr="00DA3F6F">
        <w:rPr>
          <w:rFonts w:eastAsia="Times New Roman" w:cs="Times New Roman"/>
          <w:color w:val="000000"/>
          <w:szCs w:val="24"/>
          <w:lang w:val="id-ID" w:eastAsia="en-BZ"/>
        </w:rPr>
        <w:t xml:space="preserve">diketahui </w:t>
      </w:r>
      <w:r w:rsidR="00ED163D" w:rsidRPr="00DA3F6F">
        <w:rPr>
          <w:rFonts w:eastAsia="Times New Roman" w:cs="Times New Roman"/>
          <w:color w:val="000000"/>
          <w:szCs w:val="24"/>
          <w:lang w:val="id-ID" w:eastAsia="en-BZ"/>
        </w:rPr>
        <w:t xml:space="preserve">mengandung </w:t>
      </w:r>
      <w:proofErr w:type="spellStart"/>
      <w:r w:rsidR="00ED163D" w:rsidRPr="00DA3F6F">
        <w:rPr>
          <w:rFonts w:eastAsia="Times New Roman" w:cs="Times New Roman"/>
          <w:color w:val="000000"/>
          <w:szCs w:val="24"/>
          <w:lang w:val="id-ID" w:eastAsia="en-BZ"/>
        </w:rPr>
        <w:t>kurkumin</w:t>
      </w:r>
      <w:proofErr w:type="spellEnd"/>
      <w:r w:rsidR="00ED163D" w:rsidRPr="00DA3F6F">
        <w:rPr>
          <w:rFonts w:eastAsia="Times New Roman" w:cs="Times New Roman"/>
          <w:color w:val="000000"/>
          <w:szCs w:val="24"/>
          <w:lang w:val="id-ID" w:eastAsia="en-BZ"/>
        </w:rPr>
        <w:t xml:space="preserve">, </w:t>
      </w:r>
      <w:r w:rsidR="0093340B" w:rsidRPr="00DA3F6F">
        <w:rPr>
          <w:rFonts w:eastAsia="Times New Roman" w:cs="Times New Roman"/>
          <w:color w:val="000000"/>
          <w:szCs w:val="24"/>
          <w:lang w:val="id-ID" w:eastAsia="en-BZ"/>
        </w:rPr>
        <w:t xml:space="preserve">kalium oksalat, </w:t>
      </w:r>
      <w:r w:rsidR="00ED163D" w:rsidRPr="00DA3F6F">
        <w:rPr>
          <w:rFonts w:eastAsia="Times New Roman" w:cs="Times New Roman"/>
          <w:color w:val="000000"/>
          <w:szCs w:val="24"/>
          <w:lang w:val="id-ID" w:eastAsia="en-BZ"/>
        </w:rPr>
        <w:t>serat</w:t>
      </w:r>
      <w:r w:rsidR="0093340B" w:rsidRPr="00DA3F6F">
        <w:rPr>
          <w:rFonts w:eastAsia="Times New Roman" w:cs="Times New Roman"/>
          <w:color w:val="000000"/>
          <w:szCs w:val="24"/>
          <w:lang w:val="id-ID" w:eastAsia="en-BZ"/>
        </w:rPr>
        <w:t>,</w:t>
      </w:r>
      <w:r w:rsidR="00ED163D" w:rsidRPr="00DA3F6F">
        <w:rPr>
          <w:rFonts w:eastAsia="Times New Roman" w:cs="Times New Roman"/>
          <w:color w:val="000000"/>
          <w:szCs w:val="24"/>
          <w:lang w:val="id-ID" w:eastAsia="en-BZ"/>
        </w:rPr>
        <w:t xml:space="preserve"> pati</w:t>
      </w:r>
      <w:r w:rsidR="0093340B" w:rsidRPr="00DA3F6F">
        <w:rPr>
          <w:rFonts w:eastAsia="Times New Roman" w:cs="Times New Roman"/>
          <w:color w:val="000000"/>
          <w:szCs w:val="24"/>
          <w:lang w:val="id-ID" w:eastAsia="en-BZ"/>
        </w:rPr>
        <w:t xml:space="preserve">, </w:t>
      </w:r>
      <w:proofErr w:type="spellStart"/>
      <w:r w:rsidR="0093340B" w:rsidRPr="00DA3F6F">
        <w:rPr>
          <w:rFonts w:eastAsia="Times New Roman" w:cs="Times New Roman"/>
          <w:color w:val="000000"/>
          <w:szCs w:val="24"/>
          <w:lang w:val="id-ID" w:eastAsia="en-BZ"/>
        </w:rPr>
        <w:t>flavonida</w:t>
      </w:r>
      <w:proofErr w:type="spellEnd"/>
      <w:r w:rsidR="0093340B" w:rsidRPr="00DA3F6F">
        <w:rPr>
          <w:rFonts w:eastAsia="Times New Roman" w:cs="Times New Roman"/>
          <w:color w:val="000000"/>
          <w:szCs w:val="24"/>
          <w:lang w:val="id-ID" w:eastAsia="en-BZ"/>
        </w:rPr>
        <w:t xml:space="preserve"> dan </w:t>
      </w:r>
      <w:r w:rsidR="00ED163D" w:rsidRPr="00DA3F6F">
        <w:rPr>
          <w:rFonts w:eastAsia="Times New Roman" w:cs="Times New Roman"/>
          <w:color w:val="000000"/>
          <w:szCs w:val="24"/>
          <w:lang w:val="id-ID" w:eastAsia="en-BZ"/>
        </w:rPr>
        <w:t xml:space="preserve">minyak </w:t>
      </w:r>
      <w:proofErr w:type="spellStart"/>
      <w:r w:rsidR="00ED163D" w:rsidRPr="00DA3F6F">
        <w:rPr>
          <w:rFonts w:eastAsia="Times New Roman" w:cs="Times New Roman"/>
          <w:color w:val="000000"/>
          <w:szCs w:val="24"/>
          <w:lang w:val="id-ID" w:eastAsia="en-BZ"/>
        </w:rPr>
        <w:t>atsiri</w:t>
      </w:r>
      <w:proofErr w:type="spellEnd"/>
      <w:r w:rsidR="0093340B" w:rsidRPr="00DA3F6F">
        <w:rPr>
          <w:rFonts w:eastAsia="Times New Roman" w:cs="Times New Roman"/>
          <w:color w:val="000000"/>
          <w:szCs w:val="24"/>
          <w:lang w:val="id-ID" w:eastAsia="en-BZ"/>
        </w:rPr>
        <w:t xml:space="preserve"> yang menurut</w:t>
      </w:r>
      <w:r w:rsidR="00AA2858">
        <w:rPr>
          <w:rFonts w:eastAsia="Times New Roman" w:cs="Times New Roman"/>
          <w:color w:val="000000"/>
          <w:szCs w:val="24"/>
          <w:lang w:val="id-ID" w:eastAsia="en-BZ"/>
        </w:rPr>
        <w:t xml:space="preserve"> </w:t>
      </w:r>
      <w:r w:rsidR="00AA2858" w:rsidRPr="00CA049F">
        <w:rPr>
          <w:rFonts w:eastAsia="Times New Roman" w:cs="Times New Roman"/>
          <w:color w:val="000000"/>
          <w:szCs w:val="24"/>
          <w:lang w:val="id-ID" w:eastAsia="en-BZ"/>
        </w:rPr>
        <w:fldChar w:fldCharType="begin"/>
      </w:r>
      <w:r w:rsidR="00AA2858" w:rsidRPr="00CA049F">
        <w:rPr>
          <w:rFonts w:eastAsia="Times New Roman" w:cs="Times New Roman"/>
          <w:color w:val="000000"/>
          <w:szCs w:val="24"/>
          <w:lang w:val="id-ID" w:eastAsia="en-BZ"/>
        </w:rPr>
        <w:instrText xml:space="preserve"> ADDIN EN.CITE &lt;EndNote&gt;&lt;Cite&gt;&lt;Author&gt;Ditjen&lt;/Author&gt;&lt;Year&gt;2000&lt;/Year&gt;&lt;RecNum&gt;26&lt;/RecNum&gt;&lt;DisplayText&gt;(Ditjen, 2000)&lt;/DisplayText&gt;&lt;record&gt;&lt;rec-number&gt;26&lt;/rec-number&gt;&lt;foreign-keys&gt;&lt;key app="EN" db-id="vswtre0e7a252we9vrlv0ptmzters9pve0dt" timestamp="1664948154"&gt;26&lt;/key&gt;&lt;/foreign-keys&gt;&lt;ref-type name="Journal Article"&gt;17&lt;/ref-type&gt;&lt;contributors&gt;&lt;authors&gt;&lt;author&gt;Ditjen, POM&lt;/author&gt;&lt;/authors&gt;&lt;/contributors&gt;&lt;titles&gt;&lt;title&gt;Parameter Standar Umum Larutan Tumbuhan Obat. Cetakan Pertama&lt;/title&gt;&lt;secondary-title&gt;Depkes RI. Jakarta. Hal&lt;/secondary-title&gt;&lt;/titles&gt;&lt;periodical&gt;&lt;full-title&gt;Depkes RI. Jakarta. Hal&lt;/full-title&gt;&lt;/periodical&gt;&lt;pages&gt;13-31&lt;/pages&gt;&lt;dates&gt;&lt;year&gt;2000&lt;/year&gt;&lt;/dates&gt;&lt;urls&gt;&lt;/urls&gt;&lt;/record&gt;&lt;/Cite&gt;&lt;/EndNote&gt;</w:instrText>
      </w:r>
      <w:r w:rsidR="00AA2858" w:rsidRPr="00CA049F">
        <w:rPr>
          <w:rFonts w:eastAsia="Times New Roman" w:cs="Times New Roman"/>
          <w:color w:val="000000"/>
          <w:szCs w:val="24"/>
          <w:lang w:val="id-ID" w:eastAsia="en-BZ"/>
        </w:rPr>
        <w:fldChar w:fldCharType="separate"/>
      </w:r>
      <w:r w:rsidR="00AA2858" w:rsidRPr="00CA049F">
        <w:rPr>
          <w:rFonts w:eastAsia="Times New Roman" w:cs="Times New Roman"/>
          <w:noProof/>
          <w:color w:val="000000"/>
          <w:szCs w:val="24"/>
          <w:lang w:val="id-ID" w:eastAsia="en-BZ"/>
        </w:rPr>
        <w:t>(Di</w:t>
      </w:r>
      <w:r w:rsidR="00CA049F" w:rsidRPr="00CA049F">
        <w:rPr>
          <w:rFonts w:eastAsia="Times New Roman" w:cs="Times New Roman"/>
          <w:noProof/>
          <w:color w:val="000000"/>
          <w:szCs w:val="24"/>
          <w:lang w:val="en-ID" w:eastAsia="en-BZ"/>
        </w:rPr>
        <w:t>rektorat J</w:t>
      </w:r>
      <w:r w:rsidR="00AA2858" w:rsidRPr="00CA049F">
        <w:rPr>
          <w:rFonts w:eastAsia="Times New Roman" w:cs="Times New Roman"/>
          <w:noProof/>
          <w:color w:val="000000"/>
          <w:szCs w:val="24"/>
          <w:lang w:val="id-ID" w:eastAsia="en-BZ"/>
        </w:rPr>
        <w:t>en</w:t>
      </w:r>
      <w:r w:rsidR="00CA049F" w:rsidRPr="00CA049F">
        <w:rPr>
          <w:rFonts w:eastAsia="Times New Roman" w:cs="Times New Roman"/>
          <w:noProof/>
          <w:color w:val="000000"/>
          <w:szCs w:val="24"/>
          <w:lang w:val="en-ID" w:eastAsia="en-BZ"/>
        </w:rPr>
        <w:t>dral POM</w:t>
      </w:r>
      <w:r w:rsidR="00AA2858" w:rsidRPr="00CA049F">
        <w:rPr>
          <w:rFonts w:eastAsia="Times New Roman" w:cs="Times New Roman"/>
          <w:noProof/>
          <w:color w:val="000000"/>
          <w:szCs w:val="24"/>
          <w:lang w:val="id-ID" w:eastAsia="en-BZ"/>
        </w:rPr>
        <w:t>, 2000)</w:t>
      </w:r>
      <w:r w:rsidR="00AA2858" w:rsidRPr="00CA049F">
        <w:rPr>
          <w:rFonts w:eastAsia="Times New Roman" w:cs="Times New Roman"/>
          <w:color w:val="000000"/>
          <w:szCs w:val="24"/>
          <w:lang w:val="id-ID" w:eastAsia="en-BZ"/>
        </w:rPr>
        <w:fldChar w:fldCharType="end"/>
      </w:r>
      <w:r w:rsidR="004D07D9" w:rsidRPr="00CA049F">
        <w:rPr>
          <w:rFonts w:eastAsia="Times New Roman" w:cs="Times New Roman"/>
          <w:color w:val="000000"/>
          <w:szCs w:val="24"/>
          <w:lang w:val="id-ID" w:eastAsia="en-BZ"/>
        </w:rPr>
        <w:t xml:space="preserve"> </w:t>
      </w:r>
      <w:r w:rsidR="00ED163D" w:rsidRPr="00CA049F">
        <w:rPr>
          <w:rFonts w:eastAsia="Times New Roman" w:cs="Times New Roman"/>
          <w:color w:val="000000"/>
          <w:szCs w:val="24"/>
          <w:lang w:val="id-ID" w:eastAsia="en-BZ"/>
        </w:rPr>
        <w:t xml:space="preserve">berfungsi </w:t>
      </w:r>
      <w:r w:rsidR="00124446" w:rsidRPr="00CA049F">
        <w:rPr>
          <w:rFonts w:eastAsia="Times New Roman" w:cs="Times New Roman"/>
          <w:color w:val="000000"/>
          <w:szCs w:val="24"/>
          <w:lang w:val="id-ID" w:eastAsia="en-BZ"/>
        </w:rPr>
        <w:t>jadi</w:t>
      </w:r>
      <w:r w:rsidR="00ED163D" w:rsidRPr="00CA049F">
        <w:rPr>
          <w:rFonts w:eastAsia="Times New Roman" w:cs="Times New Roman"/>
          <w:color w:val="000000"/>
          <w:szCs w:val="24"/>
          <w:lang w:val="id-ID" w:eastAsia="en-BZ"/>
        </w:rPr>
        <w:t xml:space="preserve"> </w:t>
      </w:r>
      <w:proofErr w:type="spellStart"/>
      <w:r w:rsidR="00ED163D" w:rsidRPr="00CA049F">
        <w:rPr>
          <w:rFonts w:eastAsia="Times New Roman" w:cs="Times New Roman"/>
          <w:color w:val="000000"/>
          <w:szCs w:val="24"/>
          <w:lang w:val="id-ID" w:eastAsia="en-BZ"/>
        </w:rPr>
        <w:t>antimikroba</w:t>
      </w:r>
      <w:proofErr w:type="spellEnd"/>
      <w:r w:rsidR="00124446" w:rsidRPr="00CA049F">
        <w:rPr>
          <w:rFonts w:eastAsia="Times New Roman" w:cs="Times New Roman"/>
          <w:color w:val="000000"/>
          <w:szCs w:val="24"/>
          <w:lang w:val="id-ID" w:eastAsia="en-BZ"/>
        </w:rPr>
        <w:t xml:space="preserve"> (antibakteri)</w:t>
      </w:r>
      <w:r w:rsidR="00ED163D" w:rsidRPr="00CA049F">
        <w:rPr>
          <w:rFonts w:eastAsia="Times New Roman" w:cs="Times New Roman"/>
          <w:color w:val="000000"/>
          <w:szCs w:val="24"/>
          <w:lang w:val="id-ID" w:eastAsia="en-BZ"/>
        </w:rPr>
        <w:t>,</w:t>
      </w:r>
      <w:r w:rsidR="007C7CBB" w:rsidRPr="00CA049F">
        <w:rPr>
          <w:rFonts w:eastAsia="Times New Roman" w:cs="Times New Roman"/>
          <w:color w:val="000000"/>
          <w:szCs w:val="24"/>
          <w:lang w:val="id-ID" w:eastAsia="en-BZ"/>
        </w:rPr>
        <w:t xml:space="preserve"> </w:t>
      </w:r>
      <w:r w:rsidR="00ED163D" w:rsidRPr="00CA049F">
        <w:rPr>
          <w:rFonts w:eastAsia="Times New Roman" w:cs="Times New Roman"/>
          <w:color w:val="000000"/>
          <w:szCs w:val="24"/>
          <w:lang w:val="id-ID" w:eastAsia="en-BZ"/>
        </w:rPr>
        <w:t>melan</w:t>
      </w:r>
      <w:r w:rsidR="00ED163D" w:rsidRPr="00DA3F6F">
        <w:rPr>
          <w:rFonts w:eastAsia="Times New Roman" w:cs="Times New Roman"/>
          <w:color w:val="000000"/>
          <w:szCs w:val="24"/>
          <w:lang w:val="id-ID" w:eastAsia="en-BZ"/>
        </w:rPr>
        <w:t>carkan fungsi organ tubuh</w:t>
      </w:r>
      <w:r w:rsidR="00124446" w:rsidRPr="00DA3F6F">
        <w:rPr>
          <w:rFonts w:eastAsia="Times New Roman" w:cs="Times New Roman"/>
          <w:color w:val="000000"/>
          <w:szCs w:val="24"/>
          <w:lang w:val="id-ID" w:eastAsia="en-BZ"/>
        </w:rPr>
        <w:t xml:space="preserve"> serta metabolisme</w:t>
      </w:r>
      <w:r w:rsidR="00ED163D" w:rsidRPr="00DA3F6F">
        <w:rPr>
          <w:rFonts w:eastAsia="Times New Roman" w:cs="Times New Roman"/>
          <w:color w:val="000000"/>
          <w:szCs w:val="24"/>
          <w:lang w:val="id-ID" w:eastAsia="en-BZ"/>
        </w:rPr>
        <w:t>.</w:t>
      </w:r>
      <w:r w:rsidR="000C0509" w:rsidRPr="00DA3F6F">
        <w:rPr>
          <w:rFonts w:eastAsia="Times New Roman" w:cs="Times New Roman"/>
          <w:color w:val="000000"/>
          <w:szCs w:val="24"/>
          <w:lang w:val="id-ID" w:eastAsia="en-BZ"/>
        </w:rPr>
        <w:t xml:space="preserve"> </w:t>
      </w:r>
      <w:r w:rsidR="00444FB1" w:rsidRPr="00DA3F6F">
        <w:rPr>
          <w:rFonts w:eastAsia="Times New Roman" w:cs="Times New Roman"/>
          <w:color w:val="000000"/>
          <w:szCs w:val="24"/>
          <w:lang w:val="id-ID" w:eastAsia="en-BZ"/>
        </w:rPr>
        <w:t>Menurut</w:t>
      </w:r>
      <w:r w:rsidR="001F7DA6">
        <w:rPr>
          <w:rFonts w:eastAsia="Times New Roman" w:cs="Times New Roman"/>
          <w:color w:val="000000"/>
          <w:szCs w:val="24"/>
          <w:lang w:val="id-ID" w:eastAsia="en-BZ"/>
        </w:rPr>
        <w:t xml:space="preserve"> </w:t>
      </w:r>
      <w:r w:rsidR="001F7DA6">
        <w:rPr>
          <w:rFonts w:eastAsia="Times New Roman" w:cs="Times New Roman"/>
          <w:color w:val="000000"/>
          <w:szCs w:val="24"/>
          <w:lang w:val="id-ID" w:eastAsia="en-BZ"/>
        </w:rPr>
        <w:fldChar w:fldCharType="begin"/>
      </w:r>
      <w:r w:rsidR="001F7DA6">
        <w:rPr>
          <w:rFonts w:eastAsia="Times New Roman" w:cs="Times New Roman"/>
          <w:color w:val="000000"/>
          <w:szCs w:val="24"/>
          <w:lang w:val="id-ID" w:eastAsia="en-BZ"/>
        </w:rPr>
        <w:instrText xml:space="preserve"> ADDIN EN.CITE &lt;EndNote&gt;&lt;Cite&gt;&lt;Author&gt;Samsundari&lt;/Author&gt;&lt;Year&gt;2006&lt;/Year&gt;&lt;RecNum&gt;5&lt;/RecNum&gt;&lt;DisplayText&gt;(Samsundari, 2006)&lt;/DisplayText&gt;&lt;record&gt;&lt;rec-number&gt;5&lt;/rec-number&gt;&lt;foreign-keys&gt;&lt;key app="EN" db-id="vswtre0e7a252we9vrlv0ptmzters9pve0dt" timestamp="1664853272"&gt;5&lt;/key&gt;&lt;/foreign-keys&gt;&lt;ref-type name="Journal Article"&gt;17&lt;/ref-type&gt;&lt;contributors&gt;&lt;authors&gt;&lt;author&gt;Samsundari, Sri&lt;/author&gt;&lt;/authors&gt;&lt;/contributors&gt;&lt;titles&gt;&lt;title&gt;Penggunaan bahan obat alami terhadap resistensi bakteri Aeromonas hydrophilla yang menyerang Ikan Mas (Cyprinus carpio)&lt;/title&gt;&lt;secondary-title&gt;Jurnal Gamma&lt;/secondary-title&gt;&lt;/titles&gt;&lt;periodical&gt;&lt;full-title&gt;Jurnal Gamma&lt;/full-title&gt;&lt;/periodical&gt;&lt;volume&gt;2&lt;/volume&gt;&lt;number&gt;1&lt;/number&gt;&lt;dates&gt;&lt;year&gt;2006&lt;/year&gt;&lt;/dates&gt;&lt;isbn&gt;0216-9037&lt;/isbn&gt;&lt;urls&gt;&lt;/urls&gt;&lt;/record&gt;&lt;/Cite&gt;&lt;/EndNote&gt;</w:instrText>
      </w:r>
      <w:r w:rsidR="001F7DA6">
        <w:rPr>
          <w:rFonts w:eastAsia="Times New Roman" w:cs="Times New Roman"/>
          <w:color w:val="000000"/>
          <w:szCs w:val="24"/>
          <w:lang w:val="id-ID" w:eastAsia="en-BZ"/>
        </w:rPr>
        <w:fldChar w:fldCharType="separate"/>
      </w:r>
      <w:r w:rsidR="001F7DA6">
        <w:rPr>
          <w:rFonts w:eastAsia="Times New Roman" w:cs="Times New Roman"/>
          <w:noProof/>
          <w:color w:val="000000"/>
          <w:szCs w:val="24"/>
          <w:lang w:val="id-ID" w:eastAsia="en-BZ"/>
        </w:rPr>
        <w:t>(Samsundari, 2006)</w:t>
      </w:r>
      <w:r w:rsidR="001F7DA6">
        <w:rPr>
          <w:rFonts w:eastAsia="Times New Roman" w:cs="Times New Roman"/>
          <w:color w:val="000000"/>
          <w:szCs w:val="24"/>
          <w:lang w:val="id-ID" w:eastAsia="en-BZ"/>
        </w:rPr>
        <w:fldChar w:fldCharType="end"/>
      </w:r>
      <w:r w:rsidR="00444FB1" w:rsidRPr="00DA3F6F">
        <w:rPr>
          <w:rFonts w:cs="Times New Roman"/>
          <w:color w:val="000000"/>
          <w:szCs w:val="24"/>
          <w:lang w:val="id-ID"/>
        </w:rPr>
        <w:t xml:space="preserve"> dengan adanya </w:t>
      </w:r>
      <w:r w:rsidR="00D43444" w:rsidRPr="00DA3F6F">
        <w:rPr>
          <w:rFonts w:cs="Times New Roman"/>
          <w:color w:val="000000"/>
          <w:szCs w:val="24"/>
          <w:lang w:val="id-ID"/>
        </w:rPr>
        <w:t>antibakteri</w:t>
      </w:r>
      <w:r w:rsidR="001F7814" w:rsidRPr="00DA3F6F">
        <w:rPr>
          <w:rFonts w:cs="Times New Roman"/>
          <w:color w:val="000000"/>
          <w:szCs w:val="24"/>
          <w:lang w:val="id-ID"/>
        </w:rPr>
        <w:t>,</w:t>
      </w:r>
      <w:r w:rsidR="00D43444" w:rsidRPr="00DA3F6F">
        <w:rPr>
          <w:rFonts w:cs="Times New Roman"/>
          <w:color w:val="000000"/>
          <w:szCs w:val="24"/>
          <w:lang w:val="id-ID"/>
        </w:rPr>
        <w:t xml:space="preserve"> </w:t>
      </w:r>
      <w:r w:rsidR="001F7814" w:rsidRPr="00DA3F6F">
        <w:rPr>
          <w:rFonts w:cs="Times New Roman"/>
          <w:color w:val="000000"/>
          <w:szCs w:val="24"/>
          <w:lang w:val="id-ID"/>
        </w:rPr>
        <w:t xml:space="preserve">racun pada </w:t>
      </w:r>
      <w:r w:rsidR="001F7814" w:rsidRPr="00E36E44">
        <w:rPr>
          <w:rFonts w:cs="Times New Roman"/>
          <w:color w:val="000000" w:themeColor="text1"/>
          <w:szCs w:val="24"/>
          <w:lang w:val="id-ID"/>
        </w:rPr>
        <w:t xml:space="preserve">dinding usus </w:t>
      </w:r>
      <w:r w:rsidR="00D43444" w:rsidRPr="00E36E44">
        <w:rPr>
          <w:rFonts w:cs="Times New Roman"/>
          <w:color w:val="000000" w:themeColor="text1"/>
          <w:szCs w:val="24"/>
          <w:lang w:val="id-ID"/>
        </w:rPr>
        <w:t>akan dapat</w:t>
      </w:r>
      <w:r w:rsidR="001F7814" w:rsidRPr="00E36E44">
        <w:rPr>
          <w:rFonts w:cs="Times New Roman"/>
          <w:color w:val="000000" w:themeColor="text1"/>
          <w:szCs w:val="24"/>
          <w:lang w:val="id-ID"/>
        </w:rPr>
        <w:t xml:space="preserve"> di</w:t>
      </w:r>
      <w:r w:rsidR="00D43444" w:rsidRPr="00E36E44">
        <w:rPr>
          <w:rFonts w:cs="Times New Roman"/>
          <w:color w:val="000000" w:themeColor="text1"/>
          <w:szCs w:val="24"/>
          <w:lang w:val="id-ID"/>
        </w:rPr>
        <w:t xml:space="preserve">lisiskan, </w:t>
      </w:r>
      <w:r w:rsidR="001F7814" w:rsidRPr="00E36E44">
        <w:rPr>
          <w:rFonts w:cs="Times New Roman"/>
          <w:color w:val="000000" w:themeColor="text1"/>
          <w:szCs w:val="24"/>
          <w:lang w:val="id-ID"/>
        </w:rPr>
        <w:t>dengan begitu</w:t>
      </w:r>
      <w:r w:rsidR="006C7C51" w:rsidRPr="00E36E44">
        <w:rPr>
          <w:rFonts w:cs="Times New Roman"/>
          <w:color w:val="000000" w:themeColor="text1"/>
          <w:szCs w:val="24"/>
          <w:lang w:val="id-ID"/>
        </w:rPr>
        <w:t xml:space="preserve"> </w:t>
      </w:r>
      <w:r w:rsidR="00D43444" w:rsidRPr="00E36E44">
        <w:rPr>
          <w:rFonts w:cs="Times New Roman"/>
          <w:color w:val="000000" w:themeColor="text1"/>
          <w:szCs w:val="24"/>
          <w:lang w:val="id-ID"/>
        </w:rPr>
        <w:t xml:space="preserve">penyerapan nutrisi </w:t>
      </w:r>
      <w:r w:rsidR="004D6263" w:rsidRPr="00E36E44">
        <w:rPr>
          <w:rFonts w:cs="Times New Roman"/>
          <w:color w:val="000000" w:themeColor="text1"/>
          <w:szCs w:val="24"/>
          <w:lang w:val="id-ID"/>
        </w:rPr>
        <w:t xml:space="preserve">maksimal </w:t>
      </w:r>
      <w:r w:rsidR="006C7C51" w:rsidRPr="00E36E44">
        <w:rPr>
          <w:rFonts w:cs="Times New Roman"/>
          <w:color w:val="000000" w:themeColor="text1"/>
          <w:szCs w:val="24"/>
          <w:lang w:val="id-ID"/>
        </w:rPr>
        <w:t xml:space="preserve">sehingga akan </w:t>
      </w:r>
      <w:r w:rsidR="00D43444" w:rsidRPr="00E36E44">
        <w:rPr>
          <w:rFonts w:cs="Times New Roman"/>
          <w:color w:val="000000" w:themeColor="text1"/>
          <w:szCs w:val="24"/>
          <w:lang w:val="id-ID"/>
        </w:rPr>
        <w:t>mem</w:t>
      </w:r>
      <w:r w:rsidR="006C7C51" w:rsidRPr="00E36E44">
        <w:rPr>
          <w:rFonts w:cs="Times New Roman"/>
          <w:color w:val="000000" w:themeColor="text1"/>
          <w:szCs w:val="24"/>
          <w:lang w:val="id-ID"/>
        </w:rPr>
        <w:t>a</w:t>
      </w:r>
      <w:r w:rsidR="00D43444" w:rsidRPr="00E36E44">
        <w:rPr>
          <w:rFonts w:cs="Times New Roman"/>
          <w:color w:val="000000" w:themeColor="text1"/>
          <w:szCs w:val="24"/>
          <w:lang w:val="id-ID"/>
        </w:rPr>
        <w:t>cu pertumbuhan.</w:t>
      </w:r>
    </w:p>
    <w:p w14:paraId="2A9A51AD" w14:textId="5C6B68CE" w:rsidR="002231CF" w:rsidRPr="00DA3F6F" w:rsidRDefault="00E36023" w:rsidP="00A15786">
      <w:pPr>
        <w:spacing w:after="0" w:line="240" w:lineRule="auto"/>
        <w:ind w:firstLine="567"/>
        <w:jc w:val="both"/>
        <w:rPr>
          <w:rFonts w:cs="Times New Roman"/>
          <w:color w:val="000000"/>
          <w:szCs w:val="24"/>
          <w:lang w:val="id-ID"/>
        </w:rPr>
      </w:pPr>
      <w:r w:rsidRPr="00DA3F6F">
        <w:rPr>
          <w:rFonts w:cs="Times New Roman"/>
          <w:i/>
          <w:iCs/>
          <w:szCs w:val="24"/>
          <w:lang w:val="id-ID"/>
        </w:rPr>
        <w:t>Feed additive</w:t>
      </w:r>
      <w:r w:rsidRPr="00DA3F6F">
        <w:rPr>
          <w:rFonts w:cs="Times New Roman"/>
          <w:szCs w:val="24"/>
          <w:lang w:val="id-ID"/>
        </w:rPr>
        <w:t xml:space="preserve"> lain yang dipercaya memiliki manfaat yang sangat besar adalah Vitamin C</w:t>
      </w:r>
      <w:r w:rsidR="00124446" w:rsidRPr="00DA3F6F">
        <w:rPr>
          <w:rFonts w:cs="Times New Roman"/>
          <w:szCs w:val="24"/>
          <w:lang w:val="id-ID"/>
        </w:rPr>
        <w:t>,</w:t>
      </w:r>
      <w:r w:rsidRPr="00DA3F6F">
        <w:rPr>
          <w:rFonts w:cs="Times New Roman"/>
          <w:szCs w:val="24"/>
          <w:lang w:val="id-ID"/>
        </w:rPr>
        <w:t xml:space="preserve"> </w:t>
      </w:r>
      <w:r w:rsidR="00124446" w:rsidRPr="00DA3F6F">
        <w:rPr>
          <w:rFonts w:cs="Times New Roman"/>
          <w:szCs w:val="24"/>
          <w:lang w:val="id-ID"/>
        </w:rPr>
        <w:t>karena</w:t>
      </w:r>
      <w:r w:rsidR="000101E7" w:rsidRPr="00DA3F6F">
        <w:rPr>
          <w:rFonts w:cs="Times New Roman"/>
          <w:szCs w:val="24"/>
          <w:lang w:val="id-ID"/>
        </w:rPr>
        <w:t xml:space="preserve"> </w:t>
      </w:r>
      <w:r w:rsidR="00124446" w:rsidRPr="00DA3F6F">
        <w:rPr>
          <w:rFonts w:cs="Times New Roman"/>
          <w:szCs w:val="24"/>
          <w:lang w:val="id-ID"/>
        </w:rPr>
        <w:t>bisa</w:t>
      </w:r>
      <w:r w:rsidR="000101E7" w:rsidRPr="00DA3F6F">
        <w:rPr>
          <w:rFonts w:cs="Times New Roman"/>
          <w:szCs w:val="24"/>
          <w:lang w:val="id-ID"/>
        </w:rPr>
        <w:t xml:space="preserve"> meningkatkan daya tahan tubuh sehingga diharapkan bisa menjaga keseimbangan</w:t>
      </w:r>
      <w:r w:rsidR="002E52C3" w:rsidRPr="00DA3F6F">
        <w:rPr>
          <w:rFonts w:cs="Times New Roman"/>
          <w:szCs w:val="24"/>
          <w:lang w:val="id-ID"/>
        </w:rPr>
        <w:t>,</w:t>
      </w:r>
      <w:r w:rsidR="000101E7" w:rsidRPr="00DA3F6F">
        <w:rPr>
          <w:rFonts w:cs="Times New Roman"/>
          <w:szCs w:val="24"/>
          <w:lang w:val="id-ID"/>
        </w:rPr>
        <w:t xml:space="preserve"> kelangsungan hidup dan pertumbuhan ikan</w:t>
      </w:r>
      <w:r w:rsidR="002E52C3" w:rsidRPr="00DA3F6F">
        <w:rPr>
          <w:rFonts w:cs="Times New Roman"/>
          <w:szCs w:val="24"/>
          <w:lang w:val="id-ID"/>
        </w:rPr>
        <w:t xml:space="preserve">. </w:t>
      </w:r>
      <w:r w:rsidR="00FC697D" w:rsidRPr="00DA3F6F">
        <w:rPr>
          <w:rFonts w:cs="Times New Roman"/>
          <w:szCs w:val="24"/>
          <w:lang w:val="id-ID"/>
        </w:rPr>
        <w:t>Menurut</w:t>
      </w:r>
      <w:r w:rsidR="00E36E44">
        <w:rPr>
          <w:rFonts w:cs="Times New Roman"/>
          <w:szCs w:val="24"/>
          <w:lang w:val="id-ID"/>
        </w:rPr>
        <w:t xml:space="preserve"> </w:t>
      </w:r>
      <w:r w:rsidR="00E36E44" w:rsidRPr="00CA049F">
        <w:rPr>
          <w:rFonts w:cs="Times New Roman"/>
          <w:szCs w:val="24"/>
          <w:lang w:val="id-ID"/>
        </w:rPr>
        <w:fldChar w:fldCharType="begin"/>
      </w:r>
      <w:r w:rsidR="00E36E44" w:rsidRPr="00CA049F">
        <w:rPr>
          <w:rFonts w:cs="Times New Roman"/>
          <w:szCs w:val="24"/>
          <w:lang w:val="id-ID"/>
        </w:rPr>
        <w:instrText xml:space="preserve"> ADDIN EN.CITE &lt;EndNote&gt;&lt;Cite&gt;&lt;Author&gt;Khairiman&lt;/Author&gt;&lt;Year&gt;2022&lt;/Year&gt;&lt;RecNum&gt;6&lt;/RecNum&gt;&lt;DisplayText&gt;(Khairiman, Mulyani, &amp;amp; Budi, 2022)&lt;/DisplayText&gt;&lt;record&gt;&lt;rec-number&gt;6&lt;/rec-number&gt;&lt;foreign-keys&gt;&lt;key app="EN" db-id="vswtre0e7a252we9vrlv0ptmzters9pve0dt" timestamp="1664943362"&gt;6&lt;/key&gt;&lt;/foreign-keys&gt;&lt;ref-type name="Journal Article"&gt;17&lt;/ref-type&gt;&lt;contributors&gt;&lt;authors&gt;&lt;author&gt;Khairiman, Khairiman&lt;/author&gt;&lt;author&gt;Mulyani, Sri&lt;/author&gt;&lt;author&gt;Budi, Sutia&lt;/author&gt;&lt;/authors&gt;&lt;/contributors&gt;&lt;titles&gt;&lt;title&gt;Pengaruh Bioenkapsulasi Vitamin C Pada Rotifer Dan Artemia Terhadap Rasio Rna/Dna, Pertumbuhan Dan Tingkat Kelangsungan Hidup Larva Ikan Bandeng Chanos Chanos&lt;/title&gt;&lt;secondary-title&gt;Journal of Aquaculture and Environment&lt;/secondary-title&gt;&lt;/titles&gt;&lt;periodical&gt;&lt;full-title&gt;Journal of Aquaculture and Environment&lt;/full-title&gt;&lt;/periodical&gt;&lt;pages&gt;33-38&lt;/pages&gt;&lt;volume&gt;4&lt;/volume&gt;&lt;number&gt;2&lt;/number&gt;&lt;dates&gt;&lt;year&gt;2022&lt;/year&gt;&lt;/dates&gt;&lt;isbn&gt;2685-1008&lt;/isbn&gt;&lt;urls&gt;&lt;/urls&gt;&lt;/record&gt;&lt;/Cite&gt;&lt;/EndNote&gt;</w:instrText>
      </w:r>
      <w:r w:rsidR="00E36E44" w:rsidRPr="00CA049F">
        <w:rPr>
          <w:rFonts w:cs="Times New Roman"/>
          <w:szCs w:val="24"/>
          <w:lang w:val="id-ID"/>
        </w:rPr>
        <w:fldChar w:fldCharType="separate"/>
      </w:r>
      <w:r w:rsidR="00E36E44" w:rsidRPr="00CA049F">
        <w:rPr>
          <w:rFonts w:cs="Times New Roman"/>
          <w:noProof/>
          <w:szCs w:val="24"/>
          <w:lang w:val="id-ID"/>
        </w:rPr>
        <w:t>(Khairiman</w:t>
      </w:r>
      <w:r w:rsidR="00CA049F" w:rsidRPr="00CA049F">
        <w:rPr>
          <w:rFonts w:cs="Times New Roman"/>
          <w:noProof/>
          <w:szCs w:val="24"/>
          <w:lang w:val="en-ID"/>
        </w:rPr>
        <w:t xml:space="preserve"> </w:t>
      </w:r>
      <w:r w:rsidR="00CA049F" w:rsidRPr="00CA049F">
        <w:rPr>
          <w:rFonts w:cs="Times New Roman"/>
          <w:i/>
          <w:iCs/>
          <w:noProof/>
          <w:szCs w:val="24"/>
          <w:lang w:val="en-ID"/>
        </w:rPr>
        <w:t>et al</w:t>
      </w:r>
      <w:r w:rsidR="00CA049F" w:rsidRPr="00CA049F">
        <w:rPr>
          <w:rFonts w:cs="Times New Roman"/>
          <w:noProof/>
          <w:szCs w:val="24"/>
          <w:lang w:val="en-ID"/>
        </w:rPr>
        <w:t>.</w:t>
      </w:r>
      <w:r w:rsidR="00E36E44" w:rsidRPr="00CA049F">
        <w:rPr>
          <w:rFonts w:cs="Times New Roman"/>
          <w:noProof/>
          <w:szCs w:val="24"/>
          <w:lang w:val="id-ID"/>
        </w:rPr>
        <w:t>, 2022)</w:t>
      </w:r>
      <w:r w:rsidR="00E36E44" w:rsidRPr="00CA049F">
        <w:rPr>
          <w:rFonts w:cs="Times New Roman"/>
          <w:szCs w:val="24"/>
          <w:lang w:val="id-ID"/>
        </w:rPr>
        <w:fldChar w:fldCharType="end"/>
      </w:r>
      <w:r w:rsidR="00FC697D" w:rsidRPr="00CA049F">
        <w:rPr>
          <w:rFonts w:cs="Times New Roman"/>
          <w:szCs w:val="24"/>
          <w:lang w:val="id-ID"/>
        </w:rPr>
        <w:t xml:space="preserve">, </w:t>
      </w:r>
      <w:r w:rsidR="00B1092D" w:rsidRPr="00CA049F">
        <w:rPr>
          <w:rFonts w:cs="Times New Roman"/>
          <w:color w:val="000000"/>
          <w:szCs w:val="24"/>
          <w:lang w:val="id-ID"/>
        </w:rPr>
        <w:t>vitamin C bisa meningkatkan kualitas pakan</w:t>
      </w:r>
      <w:r w:rsidR="00FC697D" w:rsidRPr="00CA049F">
        <w:rPr>
          <w:rFonts w:cs="Times New Roman"/>
          <w:color w:val="000000"/>
          <w:szCs w:val="24"/>
          <w:lang w:val="id-ID"/>
        </w:rPr>
        <w:t xml:space="preserve"> </w:t>
      </w:r>
      <w:r w:rsidR="00B1092D" w:rsidRPr="00CA049F">
        <w:rPr>
          <w:rFonts w:cs="Times New Roman"/>
          <w:color w:val="000000"/>
          <w:szCs w:val="24"/>
          <w:lang w:val="id-ID"/>
        </w:rPr>
        <w:t>sehingga</w:t>
      </w:r>
      <w:r w:rsidR="00B1092D" w:rsidRPr="00DA3F6F">
        <w:rPr>
          <w:rFonts w:cs="Times New Roman"/>
          <w:color w:val="000000"/>
          <w:szCs w:val="24"/>
          <w:lang w:val="id-ID"/>
        </w:rPr>
        <w:t xml:space="preserve"> akan sangat </w:t>
      </w:r>
      <w:r w:rsidR="00FC697D" w:rsidRPr="00DA3F6F">
        <w:rPr>
          <w:rFonts w:cs="Times New Roman"/>
          <w:color w:val="000000"/>
          <w:szCs w:val="24"/>
          <w:lang w:val="id-ID"/>
        </w:rPr>
        <w:t>mendukung proses pertumbuhan pada ikan</w:t>
      </w:r>
      <w:r w:rsidR="00B1092D" w:rsidRPr="00DA3F6F">
        <w:rPr>
          <w:rFonts w:cs="Times New Roman"/>
          <w:color w:val="000000"/>
          <w:szCs w:val="24"/>
          <w:lang w:val="id-ID"/>
        </w:rPr>
        <w:t xml:space="preserve">. </w:t>
      </w:r>
      <w:r w:rsidR="00FC697D" w:rsidRPr="00DA3F6F">
        <w:rPr>
          <w:rFonts w:cs="Times New Roman"/>
          <w:szCs w:val="24"/>
          <w:lang w:val="id-ID"/>
        </w:rPr>
        <w:t>Selanjutnya</w:t>
      </w:r>
      <w:r w:rsidR="00E561F9" w:rsidRPr="00DA3F6F">
        <w:rPr>
          <w:rFonts w:cs="Times New Roman"/>
          <w:szCs w:val="24"/>
          <w:lang w:val="id-ID"/>
        </w:rPr>
        <w:t xml:space="preserve"> </w:t>
      </w:r>
      <w:r w:rsidR="00496833" w:rsidRPr="00DA3F6F">
        <w:rPr>
          <w:rFonts w:cs="Times New Roman"/>
          <w:szCs w:val="24"/>
          <w:lang w:val="id-ID"/>
        </w:rPr>
        <w:t>menurut</w:t>
      </w:r>
      <w:r w:rsidR="00916841">
        <w:rPr>
          <w:rFonts w:cs="Times New Roman"/>
          <w:szCs w:val="24"/>
          <w:lang w:val="id-ID"/>
        </w:rPr>
        <w:t xml:space="preserve"> </w:t>
      </w:r>
      <w:r w:rsidR="00916841" w:rsidRPr="00CA049F">
        <w:rPr>
          <w:rFonts w:cs="Times New Roman"/>
          <w:szCs w:val="24"/>
          <w:lang w:val="id-ID"/>
        </w:rPr>
        <w:fldChar w:fldCharType="begin"/>
      </w:r>
      <w:r w:rsidR="00916841" w:rsidRPr="00CA049F">
        <w:rPr>
          <w:rFonts w:cs="Times New Roman"/>
          <w:szCs w:val="24"/>
          <w:lang w:val="id-ID"/>
        </w:rPr>
        <w:instrText xml:space="preserve"> ADDIN EN.CITE &lt;EndNote&gt;&lt;Cite&gt;&lt;Author&gt;TAMUTU&lt;/Author&gt;&lt;Year&gt;2014&lt;/Year&gt;&lt;RecNum&gt;7&lt;/RecNum&gt;&lt;DisplayText&gt;(TAMUTU, 2014)&lt;/DisplayText&gt;&lt;record&gt;&lt;rec-number&gt;7&lt;/rec-number&gt;&lt;foreign-keys&gt;&lt;key app="EN" db-id="vswtre0e7a252we9vrlv0ptmzters9pve0dt" timestamp="1664943657"&gt;7&lt;/key&gt;&lt;/foreign-keys&gt;&lt;ref-type name="Journal Article"&gt;17&lt;/ref-type&gt;&lt;contributors&gt;&lt;authors&gt;&lt;author&gt;TAMUTU, RAHMAN&lt;/author&gt;&lt;/authors&gt;&lt;/contributors&gt;&lt;titles&gt;&lt;title&gt;PENGARUH PENAMBAHAN DOSIS VITAMIN C YANG BERBEDA PADA PAKAN BUATAN OTOHIME UNTUK PERTUMBUHAN BENIH IKAN KERAPU BEBEK (Chromileptes altivelis)&lt;/title&gt;&lt;secondary-title&gt;Skripsi&lt;/secondary-title&gt;&lt;/titles&gt;&lt;periodical&gt;&lt;full-title&gt;Skripsi&lt;/full-title&gt;&lt;/periodical&gt;&lt;volume&gt;1&lt;/volume&gt;&lt;number&gt;631409028&lt;/number&gt;&lt;dates&gt;&lt;year&gt;2014&lt;/year&gt;&lt;/dates&gt;&lt;urls&gt;&lt;/urls&gt;&lt;/record&gt;&lt;/Cite&gt;&lt;/EndNote&gt;</w:instrText>
      </w:r>
      <w:r w:rsidR="00916841" w:rsidRPr="00CA049F">
        <w:rPr>
          <w:rFonts w:cs="Times New Roman"/>
          <w:szCs w:val="24"/>
          <w:lang w:val="id-ID"/>
        </w:rPr>
        <w:fldChar w:fldCharType="separate"/>
      </w:r>
      <w:r w:rsidR="00916841" w:rsidRPr="00CA049F">
        <w:rPr>
          <w:rFonts w:cs="Times New Roman"/>
          <w:noProof/>
          <w:szCs w:val="24"/>
          <w:lang w:val="id-ID"/>
        </w:rPr>
        <w:t>(</w:t>
      </w:r>
      <w:r w:rsidR="00CA049F" w:rsidRPr="00CA049F">
        <w:rPr>
          <w:rFonts w:cs="Times New Roman"/>
          <w:noProof/>
          <w:szCs w:val="24"/>
          <w:lang w:val="id-ID"/>
        </w:rPr>
        <w:t>Tamutu</w:t>
      </w:r>
      <w:r w:rsidR="00916841" w:rsidRPr="00CA049F">
        <w:rPr>
          <w:rFonts w:cs="Times New Roman"/>
          <w:noProof/>
          <w:szCs w:val="24"/>
          <w:lang w:val="id-ID"/>
        </w:rPr>
        <w:t>, 2014)</w:t>
      </w:r>
      <w:r w:rsidR="00916841" w:rsidRPr="00CA049F">
        <w:rPr>
          <w:rFonts w:cs="Times New Roman"/>
          <w:szCs w:val="24"/>
          <w:lang w:val="id-ID"/>
        </w:rPr>
        <w:fldChar w:fldCharType="end"/>
      </w:r>
      <w:r w:rsidR="00496833" w:rsidRPr="00CA049F">
        <w:rPr>
          <w:rFonts w:cs="Times New Roman"/>
          <w:szCs w:val="24"/>
          <w:lang w:val="id-ID"/>
        </w:rPr>
        <w:t>,</w:t>
      </w:r>
      <w:r w:rsidR="00E561F9" w:rsidRPr="00CA049F">
        <w:rPr>
          <w:rFonts w:cs="Times New Roman"/>
          <w:szCs w:val="24"/>
          <w:lang w:val="id-ID"/>
        </w:rPr>
        <w:t xml:space="preserve"> penambahan vitamin C</w:t>
      </w:r>
      <w:r w:rsidR="00496833" w:rsidRPr="00CA049F">
        <w:rPr>
          <w:rFonts w:cs="Times New Roman"/>
          <w:szCs w:val="24"/>
          <w:lang w:val="id-ID"/>
        </w:rPr>
        <w:t xml:space="preserve"> </w:t>
      </w:r>
      <w:r w:rsidR="00E561F9" w:rsidRPr="00CA049F">
        <w:rPr>
          <w:rFonts w:cs="Times New Roman"/>
          <w:szCs w:val="24"/>
          <w:lang w:val="id-ID"/>
        </w:rPr>
        <w:t xml:space="preserve">mempengaruhi pertumbuhan ikan </w:t>
      </w:r>
      <w:r w:rsidR="0092603E" w:rsidRPr="00CA049F">
        <w:rPr>
          <w:rFonts w:cs="Times New Roman"/>
          <w:szCs w:val="24"/>
          <w:lang w:val="id-ID"/>
        </w:rPr>
        <w:t>kerapu</w:t>
      </w:r>
      <w:r w:rsidR="0092603E" w:rsidRPr="00DA3F6F">
        <w:rPr>
          <w:rFonts w:cs="Times New Roman"/>
          <w:szCs w:val="24"/>
          <w:lang w:val="id-ID"/>
        </w:rPr>
        <w:t xml:space="preserve"> </w:t>
      </w:r>
      <w:r w:rsidR="00916841">
        <w:rPr>
          <w:rFonts w:cs="Times New Roman"/>
          <w:szCs w:val="24"/>
          <w:lang w:val="id-ID"/>
        </w:rPr>
        <w:t>bebek</w:t>
      </w:r>
      <w:r w:rsidR="00E561F9" w:rsidRPr="00DA3F6F">
        <w:rPr>
          <w:rFonts w:cs="Times New Roman"/>
          <w:szCs w:val="24"/>
          <w:lang w:val="id-ID"/>
        </w:rPr>
        <w:t>, meningkatkan ketahanan daya ikan serta</w:t>
      </w:r>
      <w:r w:rsidR="00330386" w:rsidRPr="00DA3F6F">
        <w:rPr>
          <w:rFonts w:cs="Times New Roman"/>
          <w:szCs w:val="24"/>
          <w:lang w:val="id-ID"/>
        </w:rPr>
        <w:t xml:space="preserve"> juga dapat berfungsi sebagai antioksidan dan sebagai sumber energi nutrien esensial bagi perkembangannya.</w:t>
      </w:r>
    </w:p>
    <w:p w14:paraId="78475CF3" w14:textId="1F568E0A" w:rsidR="0023424D" w:rsidRDefault="00E36023" w:rsidP="00A15786">
      <w:pPr>
        <w:spacing w:after="0" w:line="240" w:lineRule="auto"/>
        <w:ind w:firstLine="567"/>
        <w:jc w:val="both"/>
        <w:rPr>
          <w:rFonts w:cs="Times New Roman"/>
          <w:color w:val="000000"/>
          <w:szCs w:val="24"/>
          <w:lang w:val="id-ID"/>
        </w:rPr>
      </w:pPr>
      <w:r w:rsidRPr="00DA3F6F">
        <w:rPr>
          <w:rFonts w:cs="Times New Roman"/>
          <w:color w:val="000000"/>
          <w:szCs w:val="24"/>
          <w:lang w:val="id-ID"/>
        </w:rPr>
        <w:t xml:space="preserve">Berdasarkan uraian diatas, pemanfaatan </w:t>
      </w:r>
      <w:r w:rsidRPr="00DA3F6F">
        <w:rPr>
          <w:rFonts w:cs="Times New Roman"/>
          <w:i/>
          <w:iCs/>
          <w:color w:val="000000"/>
          <w:szCs w:val="24"/>
          <w:lang w:val="id-ID"/>
        </w:rPr>
        <w:t>feed additive</w:t>
      </w:r>
      <w:r w:rsidRPr="00DA3F6F">
        <w:rPr>
          <w:rFonts w:cs="Times New Roman"/>
          <w:color w:val="000000"/>
          <w:szCs w:val="24"/>
          <w:lang w:val="id-ID"/>
        </w:rPr>
        <w:t xml:space="preserve"> berupa</w:t>
      </w:r>
      <w:r w:rsidR="0023424D" w:rsidRPr="00DA3F6F">
        <w:rPr>
          <w:rFonts w:cs="Times New Roman"/>
          <w:color w:val="000000"/>
          <w:szCs w:val="24"/>
          <w:lang w:val="id-ID"/>
        </w:rPr>
        <w:t xml:space="preserve"> temulawak dan </w:t>
      </w:r>
      <w:r w:rsidRPr="00DA3F6F">
        <w:rPr>
          <w:rFonts w:cs="Times New Roman"/>
          <w:color w:val="000000"/>
          <w:szCs w:val="24"/>
          <w:lang w:val="id-ID"/>
        </w:rPr>
        <w:t xml:space="preserve">vitamin C </w:t>
      </w:r>
      <w:r w:rsidR="00F83E81" w:rsidRPr="00DA3F6F">
        <w:rPr>
          <w:rFonts w:cs="Times New Roman"/>
          <w:color w:val="000000"/>
          <w:szCs w:val="24"/>
          <w:lang w:val="id-ID"/>
        </w:rPr>
        <w:t>ber</w:t>
      </w:r>
      <w:r w:rsidRPr="00DA3F6F">
        <w:rPr>
          <w:rFonts w:cs="Times New Roman"/>
          <w:color w:val="000000"/>
          <w:szCs w:val="24"/>
          <w:lang w:val="id-ID"/>
        </w:rPr>
        <w:t xml:space="preserve">peluang menghasilkan ikan </w:t>
      </w:r>
      <w:r w:rsidR="0023424D" w:rsidRPr="00DA3F6F">
        <w:rPr>
          <w:rFonts w:cs="Times New Roman"/>
          <w:color w:val="000000"/>
          <w:szCs w:val="24"/>
          <w:lang w:val="id-ID"/>
        </w:rPr>
        <w:t>nila</w:t>
      </w:r>
      <w:r w:rsidRPr="00DA3F6F">
        <w:rPr>
          <w:rFonts w:cs="Times New Roman"/>
          <w:color w:val="000000"/>
          <w:szCs w:val="24"/>
          <w:lang w:val="id-ID"/>
        </w:rPr>
        <w:t xml:space="preserve"> yang</w:t>
      </w:r>
      <w:r w:rsidR="0023424D" w:rsidRPr="00DA3F6F">
        <w:rPr>
          <w:rFonts w:cs="Times New Roman"/>
          <w:color w:val="000000"/>
          <w:szCs w:val="24"/>
          <w:lang w:val="id-ID"/>
        </w:rPr>
        <w:t xml:space="preserve"> </w:t>
      </w:r>
      <w:r w:rsidR="00A141BD" w:rsidRPr="00DA3F6F">
        <w:rPr>
          <w:rFonts w:cs="Times New Roman"/>
          <w:color w:val="000000"/>
          <w:szCs w:val="24"/>
          <w:lang w:val="id-ID"/>
        </w:rPr>
        <w:t>resisten</w:t>
      </w:r>
      <w:r w:rsidRPr="00DA3F6F">
        <w:rPr>
          <w:rFonts w:cs="Times New Roman"/>
          <w:color w:val="000000"/>
          <w:szCs w:val="24"/>
          <w:lang w:val="id-ID"/>
        </w:rPr>
        <w:t xml:space="preserve"> serangan bakteri</w:t>
      </w:r>
      <w:r w:rsidR="00373231" w:rsidRPr="00DA3F6F">
        <w:rPr>
          <w:rFonts w:cs="Times New Roman"/>
          <w:color w:val="000000"/>
          <w:szCs w:val="24"/>
          <w:lang w:val="id-ID"/>
        </w:rPr>
        <w:t>,</w:t>
      </w:r>
      <w:r w:rsidRPr="00DA3F6F">
        <w:rPr>
          <w:rFonts w:cs="Times New Roman"/>
          <w:color w:val="000000"/>
          <w:szCs w:val="24"/>
          <w:lang w:val="id-ID"/>
        </w:rPr>
        <w:t xml:space="preserve"> </w:t>
      </w:r>
      <w:r w:rsidR="0023424D" w:rsidRPr="00DA3F6F">
        <w:rPr>
          <w:rFonts w:cs="Times New Roman"/>
          <w:color w:val="000000"/>
          <w:szCs w:val="24"/>
          <w:lang w:val="id-ID"/>
        </w:rPr>
        <w:t xml:space="preserve">sehingga diharapkan </w:t>
      </w:r>
      <w:r w:rsidR="00A141BD" w:rsidRPr="00DA3F6F">
        <w:rPr>
          <w:rFonts w:cs="Times New Roman"/>
          <w:color w:val="000000"/>
          <w:szCs w:val="24"/>
          <w:lang w:val="id-ID"/>
        </w:rPr>
        <w:t>meningkatkan</w:t>
      </w:r>
      <w:r w:rsidR="0023424D" w:rsidRPr="00DA3F6F">
        <w:rPr>
          <w:rFonts w:cs="Times New Roman"/>
          <w:color w:val="000000"/>
          <w:szCs w:val="24"/>
          <w:lang w:val="id-ID"/>
        </w:rPr>
        <w:t xml:space="preserve"> kelangsungan hidup </w:t>
      </w:r>
      <w:r w:rsidRPr="00DA3F6F">
        <w:rPr>
          <w:rFonts w:cs="Times New Roman"/>
          <w:color w:val="000000"/>
          <w:szCs w:val="24"/>
          <w:lang w:val="id-ID"/>
        </w:rPr>
        <w:t xml:space="preserve">serta memberikan </w:t>
      </w:r>
      <w:r w:rsidR="0023424D" w:rsidRPr="00DA3F6F">
        <w:rPr>
          <w:rFonts w:cs="Times New Roman"/>
          <w:color w:val="000000"/>
          <w:szCs w:val="24"/>
          <w:lang w:val="id-ID"/>
        </w:rPr>
        <w:t xml:space="preserve">tingkat </w:t>
      </w:r>
      <w:r w:rsidRPr="00DA3F6F">
        <w:rPr>
          <w:rFonts w:cs="Times New Roman"/>
          <w:color w:val="000000"/>
          <w:szCs w:val="24"/>
          <w:lang w:val="id-ID"/>
        </w:rPr>
        <w:t xml:space="preserve">pertumbuhan yang </w:t>
      </w:r>
      <w:r w:rsidR="0023424D" w:rsidRPr="00DA3F6F">
        <w:rPr>
          <w:rFonts w:cs="Times New Roman"/>
          <w:color w:val="000000"/>
          <w:szCs w:val="24"/>
          <w:lang w:val="id-ID"/>
        </w:rPr>
        <w:t>optimal</w:t>
      </w:r>
      <w:r w:rsidRPr="00DA3F6F">
        <w:rPr>
          <w:rFonts w:cs="Times New Roman"/>
          <w:color w:val="000000"/>
          <w:szCs w:val="24"/>
          <w:lang w:val="id-ID"/>
        </w:rPr>
        <w:t xml:space="preserve">. </w:t>
      </w:r>
      <w:r w:rsidR="0023424D" w:rsidRPr="00DA3F6F">
        <w:rPr>
          <w:rFonts w:cs="Times New Roman"/>
          <w:color w:val="000000"/>
          <w:szCs w:val="24"/>
          <w:lang w:val="id-ID"/>
        </w:rPr>
        <w:t xml:space="preserve">Oleh </w:t>
      </w:r>
      <w:r w:rsidR="00A141BD" w:rsidRPr="00DA3F6F">
        <w:rPr>
          <w:rFonts w:cs="Times New Roman"/>
          <w:color w:val="000000"/>
          <w:szCs w:val="24"/>
          <w:lang w:val="id-ID"/>
        </w:rPr>
        <w:t>sebab</w:t>
      </w:r>
      <w:r w:rsidR="0023424D" w:rsidRPr="00DA3F6F">
        <w:rPr>
          <w:rFonts w:cs="Times New Roman"/>
          <w:color w:val="000000"/>
          <w:szCs w:val="24"/>
          <w:lang w:val="id-ID"/>
        </w:rPr>
        <w:t xml:space="preserve"> itu, </w:t>
      </w:r>
      <w:bookmarkStart w:id="3" w:name="_Hlk97509006"/>
      <w:r w:rsidR="0023424D" w:rsidRPr="00DA3F6F">
        <w:rPr>
          <w:rFonts w:cs="Times New Roman"/>
          <w:color w:val="000000"/>
          <w:szCs w:val="24"/>
          <w:lang w:val="id-ID"/>
        </w:rPr>
        <w:t>p</w:t>
      </w:r>
      <w:r w:rsidRPr="00DA3F6F">
        <w:rPr>
          <w:rFonts w:cs="Times New Roman"/>
          <w:color w:val="000000"/>
          <w:szCs w:val="24"/>
          <w:lang w:val="id-ID"/>
        </w:rPr>
        <w:t>enelitian ini bertujuan untuk</w:t>
      </w:r>
      <w:r w:rsidR="0023424D" w:rsidRPr="00DA3F6F">
        <w:rPr>
          <w:rFonts w:cs="Times New Roman"/>
          <w:color w:val="000000"/>
          <w:szCs w:val="24"/>
          <w:lang w:val="id-ID"/>
        </w:rPr>
        <w:t xml:space="preserve"> </w:t>
      </w:r>
      <w:r w:rsidRPr="00DA3F6F">
        <w:rPr>
          <w:rFonts w:cs="Times New Roman"/>
          <w:color w:val="000000"/>
          <w:szCs w:val="24"/>
          <w:lang w:val="id-ID"/>
        </w:rPr>
        <w:t>mengetahui pengaruh</w:t>
      </w:r>
      <w:r w:rsidR="0023424D" w:rsidRPr="00DA3F6F">
        <w:rPr>
          <w:rFonts w:cs="Times New Roman"/>
          <w:color w:val="000000"/>
          <w:szCs w:val="24"/>
          <w:lang w:val="id-ID"/>
        </w:rPr>
        <w:t xml:space="preserve"> </w:t>
      </w:r>
      <w:r w:rsidR="00A25CBB" w:rsidRPr="00DA3F6F">
        <w:rPr>
          <w:rFonts w:cs="Times New Roman"/>
          <w:color w:val="000000"/>
          <w:szCs w:val="24"/>
          <w:lang w:val="id-ID"/>
        </w:rPr>
        <w:t>kombinasi</w:t>
      </w:r>
      <w:r w:rsidR="0023424D" w:rsidRPr="00DA3F6F">
        <w:rPr>
          <w:rFonts w:cs="Times New Roman"/>
          <w:color w:val="000000"/>
          <w:szCs w:val="24"/>
          <w:lang w:val="id-ID"/>
        </w:rPr>
        <w:t xml:space="preserve"> </w:t>
      </w:r>
      <w:r w:rsidR="0023424D" w:rsidRPr="00DA3F6F">
        <w:rPr>
          <w:rFonts w:cs="Times New Roman"/>
          <w:i/>
          <w:iCs/>
          <w:color w:val="000000"/>
          <w:szCs w:val="24"/>
          <w:lang w:val="id-ID"/>
        </w:rPr>
        <w:t>feed additive</w:t>
      </w:r>
      <w:r w:rsidR="0023424D" w:rsidRPr="00DA3F6F">
        <w:rPr>
          <w:rFonts w:cs="Times New Roman"/>
          <w:color w:val="000000"/>
          <w:szCs w:val="24"/>
          <w:lang w:val="id-ID"/>
        </w:rPr>
        <w:t xml:space="preserve"> berupa temulawak dan </w:t>
      </w:r>
      <w:r w:rsidRPr="00DA3F6F">
        <w:rPr>
          <w:rFonts w:cs="Times New Roman"/>
          <w:color w:val="000000"/>
          <w:szCs w:val="24"/>
          <w:lang w:val="id-ID"/>
        </w:rPr>
        <w:t xml:space="preserve">vitamin C terhadap </w:t>
      </w:r>
      <w:r w:rsidR="0023424D" w:rsidRPr="00DA3F6F">
        <w:rPr>
          <w:rFonts w:cs="Times New Roman"/>
          <w:color w:val="000000"/>
          <w:szCs w:val="24"/>
          <w:lang w:val="id-ID"/>
        </w:rPr>
        <w:t xml:space="preserve">tingkat </w:t>
      </w:r>
      <w:r w:rsidR="0023424D" w:rsidRPr="00DA3F6F">
        <w:rPr>
          <w:rFonts w:cs="Times New Roman"/>
          <w:color w:val="000000"/>
          <w:szCs w:val="24"/>
          <w:lang w:val="id-ID"/>
        </w:rPr>
        <w:lastRenderedPageBreak/>
        <w:t>kelangsungan hidup dan pertumbuhan benih ikan nila.</w:t>
      </w:r>
      <w:bookmarkEnd w:id="3"/>
    </w:p>
    <w:p w14:paraId="5693CB5B" w14:textId="77777777" w:rsidR="00A15786" w:rsidRPr="00DA3F6F" w:rsidRDefault="00A15786" w:rsidP="00A15786">
      <w:pPr>
        <w:spacing w:after="0" w:line="240" w:lineRule="auto"/>
        <w:ind w:firstLine="567"/>
        <w:jc w:val="both"/>
        <w:rPr>
          <w:rFonts w:cs="Times New Roman"/>
          <w:color w:val="000000"/>
          <w:szCs w:val="24"/>
          <w:lang w:val="id-ID"/>
        </w:rPr>
      </w:pPr>
    </w:p>
    <w:p w14:paraId="113342A2" w14:textId="594B5661" w:rsidR="00C76823" w:rsidRPr="00DA3F6F" w:rsidRDefault="006F6A6B" w:rsidP="00A15786">
      <w:pPr>
        <w:spacing w:after="0" w:line="360" w:lineRule="auto"/>
        <w:rPr>
          <w:rFonts w:cs="Times New Roman"/>
          <w:b/>
          <w:bCs/>
          <w:szCs w:val="24"/>
          <w:lang w:val="id-ID"/>
        </w:rPr>
      </w:pPr>
      <w:r w:rsidRPr="00DA3F6F">
        <w:rPr>
          <w:rFonts w:cs="Times New Roman"/>
          <w:b/>
          <w:bCs/>
          <w:szCs w:val="24"/>
          <w:lang w:val="id-ID"/>
        </w:rPr>
        <w:t>BAHAN DAN METODE</w:t>
      </w:r>
    </w:p>
    <w:p w14:paraId="70473B9F" w14:textId="26283780" w:rsidR="003A6808" w:rsidRPr="00DA3F6F" w:rsidRDefault="003A6808" w:rsidP="00A15786">
      <w:pPr>
        <w:spacing w:after="0" w:line="240" w:lineRule="auto"/>
        <w:jc w:val="both"/>
        <w:rPr>
          <w:rFonts w:cs="Times New Roman"/>
          <w:b/>
          <w:bCs/>
          <w:color w:val="000000"/>
          <w:szCs w:val="24"/>
          <w:lang w:val="id-ID"/>
        </w:rPr>
      </w:pPr>
      <w:r w:rsidRPr="00DA3F6F">
        <w:rPr>
          <w:rFonts w:cs="Times New Roman"/>
          <w:b/>
          <w:bCs/>
          <w:color w:val="000000"/>
          <w:szCs w:val="24"/>
          <w:lang w:val="id-ID"/>
        </w:rPr>
        <w:t>Manajemen Penelitian</w:t>
      </w:r>
    </w:p>
    <w:p w14:paraId="6FE5EA16" w14:textId="77833D0B" w:rsidR="003A6808" w:rsidRPr="00DA3F6F" w:rsidRDefault="003A6808" w:rsidP="00A15786">
      <w:pPr>
        <w:spacing w:after="0" w:line="240" w:lineRule="auto"/>
        <w:jc w:val="both"/>
        <w:rPr>
          <w:rFonts w:cs="Times New Roman"/>
          <w:color w:val="000000"/>
          <w:szCs w:val="24"/>
          <w:lang w:val="id-ID"/>
        </w:rPr>
      </w:pPr>
      <w:r w:rsidRPr="00DA3F6F">
        <w:rPr>
          <w:rFonts w:cs="Times New Roman"/>
          <w:b/>
          <w:bCs/>
          <w:color w:val="000000"/>
          <w:szCs w:val="24"/>
          <w:lang w:val="id-ID"/>
        </w:rPr>
        <w:t>Persiapan Wadah Penelitian</w:t>
      </w:r>
    </w:p>
    <w:p w14:paraId="00C9CCCE" w14:textId="7A6CC543" w:rsidR="003A6808" w:rsidRDefault="003A6808" w:rsidP="00A15786">
      <w:pPr>
        <w:spacing w:after="0" w:line="240" w:lineRule="auto"/>
        <w:ind w:firstLine="567"/>
        <w:jc w:val="both"/>
        <w:rPr>
          <w:rFonts w:cs="Times New Roman"/>
          <w:color w:val="000000"/>
          <w:szCs w:val="24"/>
          <w:lang w:val="id-ID"/>
        </w:rPr>
      </w:pPr>
      <w:r w:rsidRPr="00DA3F6F">
        <w:rPr>
          <w:rFonts w:cs="Times New Roman"/>
          <w:color w:val="000000"/>
          <w:szCs w:val="24"/>
          <w:lang w:val="id-ID"/>
        </w:rPr>
        <w:t xml:space="preserve">Wadah untuk penelitian ini adalah baskom dengan kapasitas </w:t>
      </w:r>
      <w:r w:rsidR="00BB10E7" w:rsidRPr="00DA3F6F">
        <w:rPr>
          <w:rFonts w:cs="Times New Roman"/>
          <w:color w:val="000000"/>
          <w:szCs w:val="24"/>
          <w:lang w:val="id-ID"/>
        </w:rPr>
        <w:t>±</w:t>
      </w:r>
      <w:r w:rsidRPr="00DA3F6F">
        <w:rPr>
          <w:rFonts w:cs="Times New Roman"/>
          <w:color w:val="000000"/>
          <w:szCs w:val="24"/>
          <w:lang w:val="id-ID"/>
        </w:rPr>
        <w:t>20 liter sebanyak 9 buah. Sebelum</w:t>
      </w:r>
      <w:r w:rsidR="00A141BD" w:rsidRPr="00DA3F6F">
        <w:rPr>
          <w:rFonts w:cs="Times New Roman"/>
          <w:color w:val="000000"/>
          <w:szCs w:val="24"/>
          <w:lang w:val="id-ID"/>
        </w:rPr>
        <w:t xml:space="preserve">nya </w:t>
      </w:r>
      <w:r w:rsidRPr="00DA3F6F">
        <w:rPr>
          <w:rFonts w:cs="Times New Roman"/>
          <w:color w:val="000000"/>
          <w:szCs w:val="24"/>
          <w:lang w:val="id-ID"/>
        </w:rPr>
        <w:t xml:space="preserve">wadah dicuci sampai bersih </w:t>
      </w:r>
      <w:r w:rsidR="00A141BD" w:rsidRPr="00DA3F6F">
        <w:rPr>
          <w:rFonts w:cs="Times New Roman"/>
          <w:color w:val="000000"/>
          <w:szCs w:val="24"/>
          <w:lang w:val="id-ID"/>
        </w:rPr>
        <w:t>lalu</w:t>
      </w:r>
      <w:r w:rsidR="00BB10E7" w:rsidRPr="00DA3F6F">
        <w:rPr>
          <w:rFonts w:cs="Times New Roman"/>
          <w:color w:val="000000"/>
          <w:szCs w:val="24"/>
          <w:lang w:val="id-ID"/>
        </w:rPr>
        <w:t xml:space="preserve"> dijemur. Setelah kering wadah kemudian diisi air sebanyak ±15 liter </w:t>
      </w:r>
      <w:r w:rsidR="003460F3" w:rsidRPr="00DA3F6F">
        <w:rPr>
          <w:rFonts w:cs="Times New Roman"/>
          <w:color w:val="000000"/>
          <w:szCs w:val="24"/>
          <w:lang w:val="id-ID"/>
        </w:rPr>
        <w:t>lalu</w:t>
      </w:r>
      <w:r w:rsidR="00BB10E7" w:rsidRPr="00DA3F6F">
        <w:rPr>
          <w:rFonts w:cs="Times New Roman"/>
          <w:color w:val="000000"/>
          <w:szCs w:val="24"/>
          <w:lang w:val="id-ID"/>
        </w:rPr>
        <w:t xml:space="preserve"> di</w:t>
      </w:r>
      <w:r w:rsidR="003460F3" w:rsidRPr="00DA3F6F">
        <w:rPr>
          <w:rFonts w:cs="Times New Roman"/>
          <w:color w:val="000000"/>
          <w:szCs w:val="24"/>
          <w:lang w:val="id-ID"/>
        </w:rPr>
        <w:t>tempatkan</w:t>
      </w:r>
      <w:r w:rsidR="00BB10E7" w:rsidRPr="00DA3F6F">
        <w:rPr>
          <w:rFonts w:cs="Times New Roman"/>
          <w:color w:val="000000"/>
          <w:szCs w:val="24"/>
          <w:lang w:val="id-ID"/>
        </w:rPr>
        <w:t xml:space="preserve"> secara beraturan sesuai dengan tata letak perlakuan penelitian. Wadah juga diberi aerasi dan hapa pelindung untuk menghindari ikan uji melompat keluar dari wadah penelitian.</w:t>
      </w:r>
    </w:p>
    <w:p w14:paraId="39D881EB" w14:textId="77777777" w:rsidR="00A15786" w:rsidRPr="00DA3F6F" w:rsidRDefault="00A15786" w:rsidP="00A15786">
      <w:pPr>
        <w:spacing w:after="0" w:line="240" w:lineRule="auto"/>
        <w:ind w:firstLine="567"/>
        <w:jc w:val="both"/>
        <w:rPr>
          <w:rFonts w:cs="Times New Roman"/>
          <w:color w:val="000000"/>
          <w:szCs w:val="24"/>
          <w:lang w:val="id-ID"/>
        </w:rPr>
      </w:pPr>
    </w:p>
    <w:p w14:paraId="01B4D1CD" w14:textId="77777777" w:rsidR="007F33E4" w:rsidRPr="00DA3F6F" w:rsidRDefault="007F33E4" w:rsidP="00A15786">
      <w:pPr>
        <w:spacing w:after="0" w:line="240" w:lineRule="auto"/>
        <w:jc w:val="both"/>
        <w:rPr>
          <w:rFonts w:cs="Times New Roman"/>
          <w:b/>
          <w:bCs/>
          <w:color w:val="000000"/>
          <w:szCs w:val="24"/>
          <w:lang w:val="id-ID"/>
        </w:rPr>
      </w:pPr>
      <w:r w:rsidRPr="00DA3F6F">
        <w:rPr>
          <w:rFonts w:cs="Times New Roman"/>
          <w:b/>
          <w:bCs/>
          <w:color w:val="000000"/>
          <w:szCs w:val="24"/>
          <w:lang w:val="id-ID"/>
        </w:rPr>
        <w:t>Persiapan Benih</w:t>
      </w:r>
    </w:p>
    <w:p w14:paraId="7A698E18" w14:textId="3566B2D3" w:rsidR="003A6808" w:rsidRDefault="007F33E4" w:rsidP="00A15786">
      <w:pPr>
        <w:spacing w:after="0" w:line="240" w:lineRule="auto"/>
        <w:ind w:firstLine="567"/>
        <w:jc w:val="both"/>
        <w:rPr>
          <w:rFonts w:cs="Times New Roman"/>
          <w:color w:val="000000"/>
          <w:szCs w:val="24"/>
          <w:lang w:val="id-ID"/>
        </w:rPr>
      </w:pPr>
      <w:r w:rsidRPr="00DA3F6F">
        <w:rPr>
          <w:rFonts w:cs="Times New Roman"/>
          <w:color w:val="000000"/>
          <w:szCs w:val="24"/>
          <w:lang w:val="id-ID"/>
        </w:rPr>
        <w:t xml:space="preserve">Ikan uji untuk penelitian adalah benih ikan nila </w:t>
      </w:r>
      <w:r w:rsidR="00DF0A49" w:rsidRPr="00DA3F6F">
        <w:rPr>
          <w:rFonts w:cs="Times New Roman"/>
          <w:color w:val="000000"/>
          <w:szCs w:val="24"/>
          <w:lang w:val="id-ID"/>
        </w:rPr>
        <w:t>ber</w:t>
      </w:r>
      <w:r w:rsidRPr="00DA3F6F">
        <w:rPr>
          <w:rFonts w:cs="Times New Roman"/>
          <w:color w:val="000000"/>
          <w:szCs w:val="24"/>
          <w:lang w:val="id-ID"/>
        </w:rPr>
        <w:t xml:space="preserve">ukuran 3-5 cm </w:t>
      </w:r>
      <w:r w:rsidR="00DF0A49" w:rsidRPr="00DA3F6F">
        <w:rPr>
          <w:rFonts w:cs="Times New Roman"/>
          <w:color w:val="000000"/>
          <w:szCs w:val="24"/>
          <w:lang w:val="id-ID"/>
        </w:rPr>
        <w:t>sejumlah</w:t>
      </w:r>
      <w:r w:rsidRPr="00DA3F6F">
        <w:rPr>
          <w:rFonts w:cs="Times New Roman"/>
          <w:color w:val="000000"/>
          <w:szCs w:val="24"/>
          <w:lang w:val="id-ID"/>
        </w:rPr>
        <w:t xml:space="preserve"> 150 ekor. Benih sebelum digunakan untuk kegiatan penelitian terlebih dahulu diaklimatisasi selama kurang lebih 3 hari. Setelah melalui proses aklimatisasi barulah ikan uji dimasukkan kedalam masing-masing wadah penelitian dengan kepadatan 10 ekor</w:t>
      </w:r>
      <w:r w:rsidR="00DF0A49" w:rsidRPr="00DA3F6F">
        <w:rPr>
          <w:rFonts w:cs="Times New Roman"/>
          <w:color w:val="000000"/>
          <w:szCs w:val="24"/>
          <w:lang w:val="id-ID"/>
        </w:rPr>
        <w:t>/baskom.</w:t>
      </w:r>
    </w:p>
    <w:p w14:paraId="3FE71D52" w14:textId="77777777" w:rsidR="00A15786" w:rsidRPr="00DA3F6F" w:rsidRDefault="00A15786" w:rsidP="00A15786">
      <w:pPr>
        <w:spacing w:after="0" w:line="240" w:lineRule="auto"/>
        <w:ind w:firstLine="567"/>
        <w:jc w:val="both"/>
        <w:rPr>
          <w:rFonts w:cs="Times New Roman"/>
          <w:color w:val="000000"/>
          <w:szCs w:val="24"/>
          <w:lang w:val="id-ID"/>
        </w:rPr>
      </w:pPr>
    </w:p>
    <w:p w14:paraId="7903E02D" w14:textId="714A0959" w:rsidR="00BF0988" w:rsidRPr="00DA3F6F" w:rsidRDefault="00BF0988" w:rsidP="00A15786">
      <w:pPr>
        <w:spacing w:after="0" w:line="240" w:lineRule="auto"/>
        <w:jc w:val="both"/>
        <w:rPr>
          <w:rFonts w:cs="Times New Roman"/>
          <w:b/>
          <w:bCs/>
          <w:color w:val="000000"/>
          <w:szCs w:val="24"/>
          <w:lang w:val="id-ID"/>
        </w:rPr>
      </w:pPr>
      <w:r w:rsidRPr="00DA3F6F">
        <w:rPr>
          <w:rFonts w:cs="Times New Roman"/>
          <w:b/>
          <w:bCs/>
          <w:color w:val="000000"/>
          <w:szCs w:val="24"/>
          <w:lang w:val="id-ID"/>
        </w:rPr>
        <w:t>Pembuatan dan Pencampuran Pakan Uji</w:t>
      </w:r>
    </w:p>
    <w:p w14:paraId="012EB8BA" w14:textId="1973CE40" w:rsidR="002231CF" w:rsidRPr="00DA3F6F" w:rsidRDefault="00BF0988" w:rsidP="00A15786">
      <w:pPr>
        <w:spacing w:after="0" w:line="240" w:lineRule="auto"/>
        <w:ind w:firstLine="567"/>
        <w:jc w:val="both"/>
        <w:rPr>
          <w:rFonts w:cs="Times New Roman"/>
          <w:color w:val="000000"/>
          <w:szCs w:val="24"/>
          <w:lang w:val="id-ID"/>
        </w:rPr>
      </w:pPr>
      <w:r w:rsidRPr="00DA3F6F">
        <w:rPr>
          <w:rFonts w:cs="Times New Roman"/>
          <w:color w:val="000000"/>
          <w:szCs w:val="24"/>
          <w:lang w:val="id-ID"/>
        </w:rPr>
        <w:t xml:space="preserve">Pakan penelitian </w:t>
      </w:r>
      <w:r w:rsidR="00DA2ADC" w:rsidRPr="00DA3F6F">
        <w:rPr>
          <w:rFonts w:cs="Times New Roman"/>
          <w:color w:val="000000"/>
          <w:szCs w:val="24"/>
          <w:lang w:val="id-ID"/>
        </w:rPr>
        <w:t>berupa</w:t>
      </w:r>
      <w:r w:rsidRPr="00DA3F6F">
        <w:rPr>
          <w:rFonts w:cs="Times New Roman"/>
          <w:color w:val="000000"/>
          <w:szCs w:val="24"/>
          <w:lang w:val="id-ID"/>
        </w:rPr>
        <w:t xml:space="preserve"> pakan komersial dengan kandungan protein ±33%. Sumber vitamin C adalah IP 50mg dengan kadar yang digunakan untuk pakan </w:t>
      </w:r>
      <w:r w:rsidRPr="00CA049F">
        <w:rPr>
          <w:rFonts w:cs="Times New Roman"/>
          <w:color w:val="000000"/>
          <w:szCs w:val="24"/>
          <w:lang w:val="id-ID"/>
        </w:rPr>
        <w:t>sebesar 150</w:t>
      </w:r>
      <w:r w:rsidR="00EA2C2A" w:rsidRPr="00CA049F">
        <w:rPr>
          <w:rFonts w:cs="Times New Roman"/>
          <w:color w:val="000000"/>
          <w:szCs w:val="24"/>
          <w:lang w:val="id-ID"/>
        </w:rPr>
        <w:t>mg</w:t>
      </w:r>
      <w:r w:rsidRPr="00CA049F">
        <w:rPr>
          <w:rFonts w:cs="Times New Roman"/>
          <w:color w:val="000000"/>
          <w:szCs w:val="24"/>
          <w:lang w:val="id-ID"/>
        </w:rPr>
        <w:t>/kg pakan</w:t>
      </w:r>
      <w:r w:rsidR="00916841" w:rsidRPr="00CA049F">
        <w:rPr>
          <w:rFonts w:cs="Times New Roman"/>
          <w:color w:val="000000"/>
          <w:szCs w:val="24"/>
          <w:lang w:val="id-ID"/>
        </w:rPr>
        <w:t xml:space="preserve"> </w:t>
      </w:r>
      <w:r w:rsidR="003C6EEA" w:rsidRPr="00CA049F">
        <w:rPr>
          <w:rFonts w:cs="Times New Roman"/>
          <w:color w:val="000000"/>
          <w:szCs w:val="24"/>
          <w:lang w:val="id-ID"/>
        </w:rPr>
        <w:fldChar w:fldCharType="begin"/>
      </w:r>
      <w:r w:rsidR="003C6EEA" w:rsidRPr="00CA049F">
        <w:rPr>
          <w:rFonts w:cs="Times New Roman"/>
          <w:color w:val="000000"/>
          <w:szCs w:val="24"/>
          <w:lang w:val="id-ID"/>
        </w:rPr>
        <w:instrText xml:space="preserve"> ADDIN EN.CITE &lt;EndNote&gt;&lt;Cite&gt;&lt;Author&gt;Kursistiyanto&lt;/Author&gt;&lt;Year&gt;2013&lt;/Year&gt;&lt;RecNum&gt;8&lt;/RecNum&gt;&lt;DisplayText&gt;(Kursistiyanto, Anggoro, &amp;amp; Suminto, 2013)&lt;/DisplayText&gt;&lt;record&gt;&lt;rec-number&gt;8&lt;/rec-number&gt;&lt;foreign-keys&gt;&lt;key app="EN" db-id="vswtre0e7a252we9vrlv0ptmzters9pve0dt" timestamp="1664944042"&gt;8&lt;/key&gt;&lt;/foreign-keys&gt;&lt;ref-type name="Journal Article"&gt;17&lt;/ref-type&gt;&lt;contributors&gt;&lt;authors&gt;&lt;author&gt;Kursistiyanto, Nurcahyo&lt;/author&gt;&lt;author&gt;Anggoro, Sutrisno&lt;/author&gt;&lt;author&gt;Suminto, Suminto&lt;/author&gt;&lt;/authors&gt;&lt;/contributors&gt;&lt;titles&gt;&lt;title&gt;PENAMBAHAN VITAMIN C PADA PAKAN DAN PENGARUHNYA TERHADAP RESPON OSMOTIK (Addition of Ascorbic Acid in Feed and Effects on Osmotic Responses, Feed Efficiency and Growth of Gesit Tilapia (Oreochromis sp) in Various Osmolarity of Water Medium)&lt;/title&gt;&lt;secondary-title&gt;Saintek Perikanan: Indonesian Journal of Fisheries Science and Technology&lt;/secondary-title&gt;&lt;/titles&gt;&lt;periodical&gt;&lt;full-title&gt;Saintek Perikanan: Indonesian Journal of Fisheries Science and Technology&lt;/full-title&gt;&lt;/periodical&gt;&lt;pages&gt;66-75&lt;/pages&gt;&lt;volume&gt;8&lt;/volume&gt;&lt;number&gt;2&lt;/number&gt;&lt;dates&gt;&lt;year&gt;2013&lt;/year&gt;&lt;/dates&gt;&lt;isbn&gt;2549-0885&lt;/isbn&gt;&lt;urls&gt;&lt;/urls&gt;&lt;/record&gt;&lt;/Cite&gt;&lt;/EndNote&gt;</w:instrText>
      </w:r>
      <w:r w:rsidR="003C6EEA" w:rsidRPr="00CA049F">
        <w:rPr>
          <w:rFonts w:cs="Times New Roman"/>
          <w:color w:val="000000"/>
          <w:szCs w:val="24"/>
          <w:lang w:val="id-ID"/>
        </w:rPr>
        <w:fldChar w:fldCharType="separate"/>
      </w:r>
      <w:r w:rsidR="003C6EEA" w:rsidRPr="00CA049F">
        <w:rPr>
          <w:rFonts w:cs="Times New Roman"/>
          <w:noProof/>
          <w:color w:val="000000"/>
          <w:szCs w:val="24"/>
          <w:lang w:val="id-ID"/>
        </w:rPr>
        <w:t>(Kursistiyanto</w:t>
      </w:r>
      <w:r w:rsidR="00CA049F">
        <w:rPr>
          <w:rFonts w:cs="Times New Roman"/>
          <w:noProof/>
          <w:color w:val="000000"/>
          <w:szCs w:val="24"/>
          <w:lang w:val="en-ID"/>
        </w:rPr>
        <w:t xml:space="preserve"> </w:t>
      </w:r>
      <w:r w:rsidR="00CA049F" w:rsidRPr="00CA049F">
        <w:rPr>
          <w:rFonts w:cs="Times New Roman"/>
          <w:i/>
          <w:iCs/>
          <w:noProof/>
          <w:color w:val="000000"/>
          <w:szCs w:val="24"/>
          <w:lang w:val="en-ID"/>
        </w:rPr>
        <w:t>et al</w:t>
      </w:r>
      <w:r w:rsidR="00CA049F">
        <w:rPr>
          <w:rFonts w:cs="Times New Roman"/>
          <w:noProof/>
          <w:color w:val="000000"/>
          <w:szCs w:val="24"/>
          <w:lang w:val="en-ID"/>
        </w:rPr>
        <w:t>.</w:t>
      </w:r>
      <w:r w:rsidR="003C6EEA" w:rsidRPr="00CA049F">
        <w:rPr>
          <w:rFonts w:cs="Times New Roman"/>
          <w:noProof/>
          <w:color w:val="000000"/>
          <w:szCs w:val="24"/>
          <w:lang w:val="id-ID"/>
        </w:rPr>
        <w:t>, 2013)</w:t>
      </w:r>
      <w:r w:rsidR="003C6EEA" w:rsidRPr="00CA049F">
        <w:rPr>
          <w:rFonts w:cs="Times New Roman"/>
          <w:color w:val="000000"/>
          <w:szCs w:val="24"/>
          <w:lang w:val="id-ID"/>
        </w:rPr>
        <w:fldChar w:fldCharType="end"/>
      </w:r>
      <w:r w:rsidRPr="00CA049F">
        <w:rPr>
          <w:rFonts w:cs="Times New Roman"/>
          <w:color w:val="000000"/>
          <w:szCs w:val="24"/>
          <w:lang w:val="id-ID"/>
        </w:rPr>
        <w:t xml:space="preserve"> sedangkan</w:t>
      </w:r>
      <w:r w:rsidRPr="00DA3F6F">
        <w:rPr>
          <w:rFonts w:cs="Times New Roman"/>
          <w:color w:val="000000"/>
          <w:szCs w:val="24"/>
          <w:lang w:val="id-ID"/>
        </w:rPr>
        <w:t xml:space="preserve"> untuk sumber ekstrak </w:t>
      </w:r>
      <w:proofErr w:type="spellStart"/>
      <w:r w:rsidRPr="00DA3F6F">
        <w:rPr>
          <w:rFonts w:cs="Times New Roman"/>
          <w:color w:val="000000"/>
          <w:szCs w:val="24"/>
          <w:lang w:val="id-ID"/>
        </w:rPr>
        <w:t>temulawak</w:t>
      </w:r>
      <w:proofErr w:type="spellEnd"/>
      <w:r w:rsidRPr="00DA3F6F">
        <w:rPr>
          <w:rFonts w:cs="Times New Roman"/>
          <w:color w:val="000000"/>
          <w:szCs w:val="24"/>
          <w:lang w:val="id-ID"/>
        </w:rPr>
        <w:t xml:space="preserve"> diperoleh dari rimpang </w:t>
      </w:r>
      <w:proofErr w:type="spellStart"/>
      <w:r w:rsidRPr="00DA3F6F">
        <w:rPr>
          <w:rFonts w:cs="Times New Roman"/>
          <w:color w:val="000000"/>
          <w:szCs w:val="24"/>
          <w:lang w:val="id-ID"/>
        </w:rPr>
        <w:t>temulawak</w:t>
      </w:r>
      <w:proofErr w:type="spellEnd"/>
      <w:r w:rsidRPr="00DA3F6F">
        <w:rPr>
          <w:rFonts w:cs="Times New Roman"/>
          <w:color w:val="000000"/>
          <w:szCs w:val="24"/>
          <w:lang w:val="id-ID"/>
        </w:rPr>
        <w:t xml:space="preserve"> yang diekstrak dengan kadar </w:t>
      </w:r>
      <w:r w:rsidRPr="00CA049F">
        <w:rPr>
          <w:rFonts w:cs="Times New Roman"/>
          <w:color w:val="000000"/>
          <w:szCs w:val="24"/>
          <w:lang w:val="id-ID"/>
        </w:rPr>
        <w:t xml:space="preserve">yang digunakan pada pakan sebesar 6g bobot kering/kg pakan </w:t>
      </w:r>
      <w:r w:rsidR="003C6EEA" w:rsidRPr="00CA049F">
        <w:rPr>
          <w:rFonts w:cs="Times New Roman"/>
          <w:color w:val="000000"/>
          <w:szCs w:val="24"/>
          <w:lang w:val="id-ID"/>
        </w:rPr>
        <w:fldChar w:fldCharType="begin"/>
      </w:r>
      <w:r w:rsidR="003C6EEA" w:rsidRPr="00CA049F">
        <w:rPr>
          <w:rFonts w:cs="Times New Roman"/>
          <w:color w:val="000000"/>
          <w:szCs w:val="24"/>
          <w:lang w:val="id-ID"/>
        </w:rPr>
        <w:instrText xml:space="preserve"> ADDIN EN.CITE &lt;EndNote&gt;&lt;Cite&gt;&lt;Author&gt;Yulistia&lt;/Author&gt;&lt;Year&gt;2015&lt;/Year&gt;&lt;RecNum&gt;9&lt;/RecNum&gt;&lt;DisplayText&gt;(Yulistia, Lukistyowati, &amp;amp; Riauwaty, 2015)&lt;/DisplayText&gt;&lt;record&gt;&lt;rec-number&gt;9&lt;/rec-number&gt;&lt;foreign-keys&gt;&lt;key app="EN" db-id="vswtre0e7a252we9vrlv0ptmzters9pve0dt" timestamp="1664944363"&gt;9&lt;/key&gt;&lt;/foreign-keys&gt;&lt;ref-type name="Thesis"&gt;32&lt;/ref-type&gt;&lt;contributors&gt;&lt;authors&gt;&lt;author&gt;Yulistia, Feri&lt;/author&gt;&lt;author&gt;Lukistyowati, Iesje&lt;/author&gt;&lt;author&gt;Riauwaty, Morina&lt;/author&gt;&lt;/authors&gt;&lt;/contributors&gt;&lt;titles&gt;&lt;title&gt;The Effect of the Addition of Ginger (Curcuma Xanthorrhiza Roxb) to Feed to Total Erythrocytes, Hematocrit, Hemoglobin and Growth of Catfish (Mystus Nemurus)&lt;/title&gt;&lt;/titles&gt;&lt;dates&gt;&lt;year&gt;2015&lt;/year&gt;&lt;/dates&gt;&lt;publisher&gt;Riau University&lt;/publisher&gt;&lt;urls&gt;&lt;/urls&gt;&lt;/record&gt;&lt;/Cite&gt;&lt;/EndNote&gt;</w:instrText>
      </w:r>
      <w:r w:rsidR="003C6EEA" w:rsidRPr="00CA049F">
        <w:rPr>
          <w:rFonts w:cs="Times New Roman"/>
          <w:color w:val="000000"/>
          <w:szCs w:val="24"/>
          <w:lang w:val="id-ID"/>
        </w:rPr>
        <w:fldChar w:fldCharType="separate"/>
      </w:r>
      <w:r w:rsidR="003C6EEA" w:rsidRPr="00CA049F">
        <w:rPr>
          <w:rFonts w:cs="Times New Roman"/>
          <w:noProof/>
          <w:color w:val="000000"/>
          <w:szCs w:val="24"/>
          <w:lang w:val="id-ID"/>
        </w:rPr>
        <w:t>(Yulistia</w:t>
      </w:r>
      <w:r w:rsidR="00CA049F" w:rsidRPr="00CA049F">
        <w:rPr>
          <w:rFonts w:cs="Times New Roman"/>
          <w:noProof/>
          <w:color w:val="000000"/>
          <w:szCs w:val="24"/>
          <w:lang w:val="en-ID"/>
        </w:rPr>
        <w:t xml:space="preserve"> </w:t>
      </w:r>
      <w:r w:rsidR="00CA049F" w:rsidRPr="00CA049F">
        <w:rPr>
          <w:rFonts w:cs="Times New Roman"/>
          <w:i/>
          <w:iCs/>
          <w:noProof/>
          <w:color w:val="000000"/>
          <w:szCs w:val="24"/>
          <w:lang w:val="en-ID"/>
        </w:rPr>
        <w:t>et al</w:t>
      </w:r>
      <w:r w:rsidR="00CA049F" w:rsidRPr="00CA049F">
        <w:rPr>
          <w:rFonts w:cs="Times New Roman"/>
          <w:noProof/>
          <w:color w:val="000000"/>
          <w:szCs w:val="24"/>
          <w:lang w:val="en-ID"/>
        </w:rPr>
        <w:t>.</w:t>
      </w:r>
      <w:r w:rsidR="003C6EEA" w:rsidRPr="00CA049F">
        <w:rPr>
          <w:rFonts w:cs="Times New Roman"/>
          <w:noProof/>
          <w:color w:val="000000"/>
          <w:szCs w:val="24"/>
          <w:lang w:val="id-ID"/>
        </w:rPr>
        <w:t>, 2015)</w:t>
      </w:r>
      <w:r w:rsidR="003C6EEA" w:rsidRPr="00CA049F">
        <w:rPr>
          <w:rFonts w:cs="Times New Roman"/>
          <w:color w:val="000000"/>
          <w:szCs w:val="24"/>
          <w:lang w:val="id-ID"/>
        </w:rPr>
        <w:fldChar w:fldCharType="end"/>
      </w:r>
      <w:r w:rsidR="00D4508F" w:rsidRPr="00DA3F6F">
        <w:rPr>
          <w:rFonts w:cs="Times New Roman"/>
          <w:color w:val="000000"/>
          <w:szCs w:val="24"/>
          <w:lang w:val="id-ID"/>
        </w:rPr>
        <w:t>.</w:t>
      </w:r>
    </w:p>
    <w:p w14:paraId="73D20A1E" w14:textId="265C8259" w:rsidR="002231CF" w:rsidRPr="00DA3F6F" w:rsidRDefault="00373231" w:rsidP="00A15786">
      <w:pPr>
        <w:spacing w:after="0" w:line="240" w:lineRule="auto"/>
        <w:ind w:firstLine="567"/>
        <w:jc w:val="both"/>
        <w:rPr>
          <w:rFonts w:cs="Times New Roman"/>
          <w:color w:val="000000"/>
          <w:szCs w:val="24"/>
          <w:lang w:val="id-ID"/>
        </w:rPr>
      </w:pPr>
      <w:r w:rsidRPr="00DA3F6F">
        <w:rPr>
          <w:rFonts w:cs="Times New Roman"/>
          <w:color w:val="000000"/>
          <w:szCs w:val="24"/>
          <w:lang w:val="id-ID"/>
        </w:rPr>
        <w:t>P</w:t>
      </w:r>
      <w:r w:rsidR="00B92748" w:rsidRPr="00DA3F6F">
        <w:rPr>
          <w:rFonts w:cs="Times New Roman"/>
          <w:color w:val="000000"/>
          <w:szCs w:val="24"/>
          <w:lang w:val="id-ID"/>
        </w:rPr>
        <w:t xml:space="preserve">embuatan </w:t>
      </w:r>
      <w:r w:rsidR="00EB29FC" w:rsidRPr="00DA3F6F">
        <w:rPr>
          <w:rFonts w:cs="Times New Roman"/>
          <w:color w:val="000000"/>
          <w:szCs w:val="24"/>
          <w:lang w:val="id-ID"/>
        </w:rPr>
        <w:t>ekstrak</w:t>
      </w:r>
      <w:r w:rsidR="00B92748" w:rsidRPr="00DA3F6F">
        <w:rPr>
          <w:rFonts w:cs="Times New Roman"/>
          <w:color w:val="000000"/>
          <w:szCs w:val="24"/>
          <w:lang w:val="id-ID"/>
        </w:rPr>
        <w:t xml:space="preserve"> temulawak di</w:t>
      </w:r>
      <w:r w:rsidR="00590C08" w:rsidRPr="00DA3F6F">
        <w:rPr>
          <w:rFonts w:cs="Times New Roman"/>
          <w:color w:val="000000"/>
          <w:szCs w:val="24"/>
          <w:lang w:val="id-ID"/>
        </w:rPr>
        <w:t>mulai</w:t>
      </w:r>
      <w:r w:rsidR="00B92748" w:rsidRPr="00DA3F6F">
        <w:rPr>
          <w:rFonts w:cs="Times New Roman"/>
          <w:color w:val="000000"/>
          <w:szCs w:val="24"/>
          <w:lang w:val="id-ID"/>
        </w:rPr>
        <w:t xml:space="preserve"> dengan </w:t>
      </w:r>
      <w:r w:rsidR="00590C08" w:rsidRPr="00DA3F6F">
        <w:rPr>
          <w:rFonts w:cs="Times New Roman"/>
          <w:color w:val="000000"/>
          <w:szCs w:val="24"/>
          <w:lang w:val="id-ID"/>
        </w:rPr>
        <w:t>mencuci</w:t>
      </w:r>
      <w:r w:rsidR="00B92748" w:rsidRPr="00DA3F6F">
        <w:rPr>
          <w:rFonts w:cs="Times New Roman"/>
          <w:color w:val="000000"/>
          <w:szCs w:val="24"/>
          <w:lang w:val="id-ID"/>
        </w:rPr>
        <w:t xml:space="preserve"> temulawak </w:t>
      </w:r>
      <w:r w:rsidR="00590C08" w:rsidRPr="00DA3F6F">
        <w:rPr>
          <w:rFonts w:cs="Times New Roman"/>
          <w:color w:val="000000"/>
          <w:szCs w:val="24"/>
          <w:lang w:val="id-ID"/>
        </w:rPr>
        <w:t>sampai</w:t>
      </w:r>
      <w:r w:rsidR="00B92748" w:rsidRPr="00DA3F6F">
        <w:rPr>
          <w:rFonts w:cs="Times New Roman"/>
          <w:color w:val="000000"/>
          <w:szCs w:val="24"/>
          <w:lang w:val="id-ID"/>
        </w:rPr>
        <w:t xml:space="preserve"> bersih</w:t>
      </w:r>
      <w:r w:rsidR="00590C08" w:rsidRPr="00DA3F6F">
        <w:rPr>
          <w:rFonts w:cs="Times New Roman"/>
          <w:color w:val="000000"/>
          <w:szCs w:val="24"/>
          <w:lang w:val="id-ID"/>
        </w:rPr>
        <w:t>. Temulawak</w:t>
      </w:r>
      <w:r w:rsidR="00B92748" w:rsidRPr="00DA3F6F">
        <w:rPr>
          <w:rFonts w:cs="Times New Roman"/>
          <w:color w:val="000000"/>
          <w:szCs w:val="24"/>
          <w:lang w:val="id-ID"/>
        </w:rPr>
        <w:t xml:space="preserve"> kemudian diiris tipis-tipis </w:t>
      </w:r>
      <w:r w:rsidR="00590C08" w:rsidRPr="00DA3F6F">
        <w:rPr>
          <w:rFonts w:cs="Times New Roman"/>
          <w:color w:val="000000"/>
          <w:szCs w:val="24"/>
          <w:lang w:val="id-ID"/>
        </w:rPr>
        <w:t>lalu</w:t>
      </w:r>
      <w:r w:rsidR="00B92748" w:rsidRPr="00DA3F6F">
        <w:rPr>
          <w:rFonts w:cs="Times New Roman"/>
          <w:color w:val="000000"/>
          <w:szCs w:val="24"/>
          <w:lang w:val="id-ID"/>
        </w:rPr>
        <w:t xml:space="preserve"> dijemur sampai kering. </w:t>
      </w:r>
      <w:r w:rsidR="00590C08" w:rsidRPr="00DA3F6F">
        <w:rPr>
          <w:rFonts w:cs="Times New Roman"/>
          <w:color w:val="000000"/>
          <w:szCs w:val="24"/>
          <w:lang w:val="id-ID"/>
        </w:rPr>
        <w:t>Setelah</w:t>
      </w:r>
      <w:r w:rsidR="00DF0A49" w:rsidRPr="00DA3F6F">
        <w:rPr>
          <w:rFonts w:cs="Times New Roman"/>
          <w:color w:val="000000"/>
          <w:szCs w:val="24"/>
          <w:lang w:val="id-ID"/>
        </w:rPr>
        <w:t xml:space="preserve"> itu</w:t>
      </w:r>
      <w:r w:rsidR="00B92748" w:rsidRPr="00DA3F6F">
        <w:rPr>
          <w:rFonts w:cs="Times New Roman"/>
          <w:color w:val="000000"/>
          <w:szCs w:val="24"/>
          <w:lang w:val="id-ID"/>
        </w:rPr>
        <w:t xml:space="preserve"> </w:t>
      </w:r>
      <w:r w:rsidR="00590C08" w:rsidRPr="00DA3F6F">
        <w:rPr>
          <w:rFonts w:cs="Times New Roman"/>
          <w:color w:val="000000"/>
          <w:szCs w:val="24"/>
          <w:lang w:val="id-ID"/>
        </w:rPr>
        <w:t xml:space="preserve">temulawak </w:t>
      </w:r>
      <w:r w:rsidR="00B92748" w:rsidRPr="00DA3F6F">
        <w:rPr>
          <w:rFonts w:cs="Times New Roman"/>
          <w:color w:val="000000"/>
          <w:szCs w:val="24"/>
          <w:lang w:val="id-ID"/>
        </w:rPr>
        <w:t xml:space="preserve">dibuat </w:t>
      </w:r>
      <w:r w:rsidR="00590C08" w:rsidRPr="00DA3F6F">
        <w:rPr>
          <w:rFonts w:cs="Times New Roman"/>
          <w:color w:val="000000"/>
          <w:szCs w:val="24"/>
          <w:lang w:val="id-ID"/>
        </w:rPr>
        <w:t xml:space="preserve">menjadi </w:t>
      </w:r>
      <w:r w:rsidR="00581A05" w:rsidRPr="00DA3F6F">
        <w:rPr>
          <w:rFonts w:cs="Times New Roman"/>
          <w:color w:val="000000"/>
          <w:szCs w:val="24"/>
          <w:lang w:val="id-ID"/>
        </w:rPr>
        <w:t xml:space="preserve">bubuk </w:t>
      </w:r>
      <w:r w:rsidR="00DF0A49" w:rsidRPr="00DA3F6F">
        <w:rPr>
          <w:rFonts w:cs="Times New Roman"/>
          <w:color w:val="000000"/>
          <w:szCs w:val="24"/>
          <w:lang w:val="id-ID"/>
        </w:rPr>
        <w:t>dengan</w:t>
      </w:r>
      <w:r w:rsidR="00EC3CF0" w:rsidRPr="00DA3F6F">
        <w:rPr>
          <w:rFonts w:cs="Times New Roman"/>
          <w:color w:val="000000"/>
          <w:szCs w:val="24"/>
          <w:lang w:val="id-ID"/>
        </w:rPr>
        <w:t xml:space="preserve"> </w:t>
      </w:r>
      <w:r w:rsidR="00B92748" w:rsidRPr="00DA3F6F">
        <w:rPr>
          <w:rFonts w:cs="Times New Roman"/>
          <w:color w:val="000000"/>
          <w:szCs w:val="24"/>
          <w:lang w:val="id-ID"/>
        </w:rPr>
        <w:t>blender</w:t>
      </w:r>
      <w:r w:rsidR="00581A05" w:rsidRPr="00DA3F6F">
        <w:rPr>
          <w:rFonts w:cs="Times New Roman"/>
          <w:color w:val="000000"/>
          <w:szCs w:val="24"/>
          <w:lang w:val="id-ID"/>
        </w:rPr>
        <w:t>,</w:t>
      </w:r>
      <w:r w:rsidR="00B92748" w:rsidRPr="00DA3F6F">
        <w:rPr>
          <w:rFonts w:cs="Times New Roman"/>
          <w:color w:val="000000"/>
          <w:szCs w:val="24"/>
          <w:lang w:val="id-ID"/>
        </w:rPr>
        <w:t xml:space="preserve"> kemudian diayak </w:t>
      </w:r>
      <w:r w:rsidR="00581A05" w:rsidRPr="00DA3F6F">
        <w:rPr>
          <w:rFonts w:cs="Times New Roman"/>
          <w:color w:val="000000"/>
          <w:szCs w:val="24"/>
          <w:lang w:val="id-ID"/>
        </w:rPr>
        <w:t xml:space="preserve">terlebih dahulu </w:t>
      </w:r>
      <w:r w:rsidR="00EC3CF0" w:rsidRPr="00DA3F6F">
        <w:rPr>
          <w:rFonts w:cs="Times New Roman"/>
          <w:color w:val="000000"/>
          <w:szCs w:val="24"/>
          <w:lang w:val="id-ID"/>
        </w:rPr>
        <w:t>untuk</w:t>
      </w:r>
      <w:r w:rsidR="00B92748" w:rsidRPr="00DA3F6F">
        <w:rPr>
          <w:rFonts w:cs="Times New Roman"/>
          <w:color w:val="000000"/>
          <w:szCs w:val="24"/>
          <w:lang w:val="id-ID"/>
        </w:rPr>
        <w:t xml:space="preserve"> mendapatkan bubuk yang halus. </w:t>
      </w:r>
      <w:r w:rsidR="00DF0A49" w:rsidRPr="00DA3F6F">
        <w:rPr>
          <w:rFonts w:cs="Times New Roman"/>
          <w:color w:val="000000"/>
          <w:szCs w:val="24"/>
          <w:lang w:val="id-ID"/>
        </w:rPr>
        <w:t xml:space="preserve">Temulawak </w:t>
      </w:r>
      <w:r w:rsidR="00EB29FC" w:rsidRPr="00DA3F6F">
        <w:rPr>
          <w:rFonts w:cs="Times New Roman"/>
          <w:color w:val="000000"/>
          <w:szCs w:val="24"/>
          <w:lang w:val="id-ID"/>
        </w:rPr>
        <w:t xml:space="preserve">siap digunakan </w:t>
      </w:r>
      <w:r w:rsidR="00B92748" w:rsidRPr="00DA3F6F">
        <w:rPr>
          <w:rFonts w:cs="Times New Roman"/>
          <w:color w:val="000000"/>
          <w:szCs w:val="24"/>
          <w:lang w:val="id-ID"/>
        </w:rPr>
        <w:t xml:space="preserve">sesuai dengan </w:t>
      </w:r>
      <w:r w:rsidR="00EB29FC" w:rsidRPr="00DA3F6F">
        <w:rPr>
          <w:rFonts w:cs="Times New Roman"/>
          <w:color w:val="000000"/>
          <w:szCs w:val="24"/>
          <w:lang w:val="id-ID"/>
        </w:rPr>
        <w:t>kebutuhan penelitian.</w:t>
      </w:r>
    </w:p>
    <w:p w14:paraId="7D37D96A" w14:textId="205CB65F" w:rsidR="007B0524" w:rsidRDefault="00EB29FC" w:rsidP="00A15786">
      <w:pPr>
        <w:spacing w:after="0" w:line="240" w:lineRule="auto"/>
        <w:ind w:firstLine="567"/>
        <w:jc w:val="both"/>
        <w:rPr>
          <w:rFonts w:cs="Times New Roman"/>
          <w:color w:val="000000"/>
          <w:szCs w:val="24"/>
          <w:lang w:val="id-ID"/>
        </w:rPr>
      </w:pPr>
      <w:r w:rsidRPr="00DA3F6F">
        <w:rPr>
          <w:rFonts w:cs="Times New Roman"/>
          <w:color w:val="000000"/>
          <w:szCs w:val="24"/>
          <w:lang w:val="id-ID"/>
        </w:rPr>
        <w:t xml:space="preserve">Cara pembuatan pakan kombinasi </w:t>
      </w:r>
      <w:r w:rsidRPr="00DA3F6F">
        <w:rPr>
          <w:rFonts w:cs="Times New Roman"/>
          <w:i/>
          <w:iCs/>
          <w:color w:val="000000"/>
          <w:szCs w:val="24"/>
          <w:lang w:val="id-ID"/>
        </w:rPr>
        <w:t>feed additive</w:t>
      </w:r>
      <w:r w:rsidRPr="00DA3F6F">
        <w:rPr>
          <w:rFonts w:cs="Times New Roman"/>
          <w:color w:val="000000"/>
          <w:szCs w:val="24"/>
          <w:lang w:val="id-ID"/>
        </w:rPr>
        <w:t xml:space="preserve"> berupa vitamin C dan ekstrak temulawak adalah sebagai berikut. 1) timbang ekstrak temulawak sesuai dengan kebutuhan penelitian yaitu 6g/kg pakan, 2) rebus ekstrak temulawak yang sudah ditimbang tersebut kedalam 50 ml air bersih, 3) </w:t>
      </w:r>
      <w:r w:rsidR="00CB2336" w:rsidRPr="00DA3F6F">
        <w:rPr>
          <w:rFonts w:cs="Times New Roman"/>
          <w:color w:val="000000"/>
          <w:szCs w:val="24"/>
          <w:lang w:val="id-ID"/>
        </w:rPr>
        <w:t xml:space="preserve">setelah mendidih air ekstrak temulawak didingankan kemudian disaring, 4) ekstrak temulawak dicampurkan dengan 150mg vitamin C yang sudah dihaluskan sebelumnya, terakhir 5) hasil campuran kombinasi </w:t>
      </w:r>
      <w:r w:rsidR="00CB2336" w:rsidRPr="00DA3F6F">
        <w:rPr>
          <w:rFonts w:cs="Times New Roman"/>
          <w:i/>
          <w:iCs/>
          <w:color w:val="000000"/>
          <w:szCs w:val="24"/>
          <w:lang w:val="id-ID"/>
        </w:rPr>
        <w:t xml:space="preserve">feed </w:t>
      </w:r>
      <w:proofErr w:type="spellStart"/>
      <w:r w:rsidR="00CB2336" w:rsidRPr="00DA3F6F">
        <w:rPr>
          <w:rFonts w:cs="Times New Roman"/>
          <w:i/>
          <w:iCs/>
          <w:color w:val="000000"/>
          <w:szCs w:val="24"/>
          <w:lang w:val="id-ID"/>
        </w:rPr>
        <w:t>additive</w:t>
      </w:r>
      <w:proofErr w:type="spellEnd"/>
      <w:r w:rsidR="00CB2336" w:rsidRPr="00DA3F6F">
        <w:rPr>
          <w:rFonts w:cs="Times New Roman"/>
          <w:i/>
          <w:iCs/>
          <w:color w:val="000000"/>
          <w:szCs w:val="24"/>
          <w:lang w:val="id-ID"/>
        </w:rPr>
        <w:t xml:space="preserve"> </w:t>
      </w:r>
      <w:r w:rsidR="00CB2336" w:rsidRPr="00DA3F6F">
        <w:rPr>
          <w:rFonts w:cs="Times New Roman"/>
          <w:color w:val="000000"/>
          <w:szCs w:val="24"/>
          <w:lang w:val="id-ID"/>
        </w:rPr>
        <w:t xml:space="preserve">siap dicampurkan </w:t>
      </w:r>
      <w:proofErr w:type="spellStart"/>
      <w:r w:rsidR="00CB2336" w:rsidRPr="00DA3F6F">
        <w:rPr>
          <w:rFonts w:cs="Times New Roman"/>
          <w:color w:val="000000"/>
          <w:szCs w:val="24"/>
          <w:lang w:val="id-ID"/>
        </w:rPr>
        <w:t>kedalam</w:t>
      </w:r>
      <w:proofErr w:type="spellEnd"/>
      <w:r w:rsidR="00CB2336" w:rsidRPr="00DA3F6F">
        <w:rPr>
          <w:rFonts w:cs="Times New Roman"/>
          <w:color w:val="000000"/>
          <w:szCs w:val="24"/>
          <w:lang w:val="id-ID"/>
        </w:rPr>
        <w:t xml:space="preserve"> pakan.</w:t>
      </w:r>
    </w:p>
    <w:p w14:paraId="1FCD1D5A" w14:textId="77777777" w:rsidR="00A15786" w:rsidRPr="00DA3F6F" w:rsidRDefault="00A15786" w:rsidP="00A15786">
      <w:pPr>
        <w:spacing w:after="0" w:line="240" w:lineRule="auto"/>
        <w:ind w:firstLine="567"/>
        <w:jc w:val="both"/>
        <w:rPr>
          <w:rFonts w:cs="Times New Roman"/>
          <w:color w:val="000000"/>
          <w:szCs w:val="24"/>
          <w:lang w:val="id-ID"/>
        </w:rPr>
      </w:pPr>
    </w:p>
    <w:p w14:paraId="29F95AFB" w14:textId="2FF0BD8B" w:rsidR="00CB2336" w:rsidRPr="00DA3F6F" w:rsidRDefault="00CB2336" w:rsidP="00A15786">
      <w:pPr>
        <w:spacing w:after="0" w:line="240" w:lineRule="auto"/>
        <w:jc w:val="both"/>
        <w:rPr>
          <w:rFonts w:cs="Times New Roman"/>
          <w:b/>
          <w:bCs/>
          <w:color w:val="000000"/>
          <w:szCs w:val="24"/>
          <w:lang w:val="id-ID"/>
        </w:rPr>
      </w:pPr>
      <w:r w:rsidRPr="00DA3F6F">
        <w:rPr>
          <w:rFonts w:cs="Times New Roman"/>
          <w:b/>
          <w:bCs/>
          <w:color w:val="000000"/>
          <w:szCs w:val="24"/>
          <w:lang w:val="id-ID"/>
        </w:rPr>
        <w:t>Rancangan Percobaan</w:t>
      </w:r>
    </w:p>
    <w:p w14:paraId="704727EA" w14:textId="2188F4FD" w:rsidR="00CB2336" w:rsidRPr="00DA3F6F" w:rsidRDefault="00CB2336" w:rsidP="00A15786">
      <w:pPr>
        <w:spacing w:after="0" w:line="240" w:lineRule="auto"/>
        <w:ind w:firstLine="567"/>
        <w:jc w:val="both"/>
        <w:rPr>
          <w:rFonts w:cs="Times New Roman"/>
          <w:color w:val="000000"/>
          <w:szCs w:val="24"/>
          <w:lang w:val="id-ID"/>
        </w:rPr>
      </w:pPr>
      <w:r w:rsidRPr="00DA3F6F">
        <w:rPr>
          <w:rFonts w:cs="Times New Roman"/>
          <w:color w:val="000000"/>
          <w:szCs w:val="24"/>
          <w:lang w:val="id-ID"/>
        </w:rPr>
        <w:t xml:space="preserve">Rancangan percobaan yang digunakan adalah </w:t>
      </w:r>
      <w:r w:rsidR="00DF0A49" w:rsidRPr="00DA3F6F">
        <w:rPr>
          <w:rFonts w:cs="Times New Roman"/>
          <w:color w:val="000000"/>
          <w:szCs w:val="24"/>
          <w:lang w:val="id-ID"/>
        </w:rPr>
        <w:t>Rancangan Acak Lengkap dengan</w:t>
      </w:r>
      <w:r w:rsidRPr="00DA3F6F">
        <w:rPr>
          <w:rFonts w:cs="Times New Roman"/>
          <w:color w:val="000000"/>
          <w:szCs w:val="24"/>
          <w:lang w:val="id-ID"/>
        </w:rPr>
        <w:t xml:space="preserve"> 3 perlakuan dan 3 kali ulangan</w:t>
      </w:r>
      <w:r w:rsidR="00DF0A49" w:rsidRPr="00DA3F6F">
        <w:rPr>
          <w:rFonts w:cs="Times New Roman"/>
          <w:color w:val="000000"/>
          <w:szCs w:val="24"/>
          <w:lang w:val="id-ID"/>
        </w:rPr>
        <w:t>.</w:t>
      </w:r>
    </w:p>
    <w:p w14:paraId="42B516DE" w14:textId="0CCBD0DD" w:rsidR="00CB2336" w:rsidRPr="00DA3F6F" w:rsidRDefault="00CB2336" w:rsidP="00A15786">
      <w:pPr>
        <w:spacing w:after="0" w:line="240" w:lineRule="auto"/>
        <w:jc w:val="both"/>
        <w:rPr>
          <w:rFonts w:cs="Times New Roman"/>
          <w:color w:val="000000"/>
          <w:szCs w:val="24"/>
          <w:lang w:val="id-ID"/>
        </w:rPr>
      </w:pPr>
      <w:r w:rsidRPr="00DA3F6F">
        <w:rPr>
          <w:rFonts w:cs="Times New Roman"/>
          <w:color w:val="000000"/>
          <w:szCs w:val="24"/>
          <w:lang w:val="id-ID"/>
        </w:rPr>
        <w:t>A</w:t>
      </w:r>
      <w:r w:rsidR="006D1724" w:rsidRPr="00DA3F6F">
        <w:rPr>
          <w:rFonts w:cs="Times New Roman"/>
          <w:color w:val="000000"/>
          <w:szCs w:val="24"/>
          <w:lang w:val="id-ID"/>
        </w:rPr>
        <w:t xml:space="preserve"> </w:t>
      </w:r>
      <w:r w:rsidRPr="00DA3F6F">
        <w:rPr>
          <w:rFonts w:cs="Times New Roman"/>
          <w:color w:val="000000"/>
          <w:szCs w:val="24"/>
          <w:lang w:val="id-ID"/>
        </w:rPr>
        <w:t>=</w:t>
      </w:r>
      <w:r w:rsidR="006D1724" w:rsidRPr="00DA3F6F">
        <w:rPr>
          <w:rFonts w:cs="Times New Roman"/>
          <w:color w:val="000000"/>
          <w:szCs w:val="24"/>
          <w:lang w:val="id-ID"/>
        </w:rPr>
        <w:t xml:space="preserve"> </w:t>
      </w:r>
      <w:r w:rsidRPr="00DA3F6F">
        <w:rPr>
          <w:rFonts w:cs="Times New Roman"/>
          <w:color w:val="000000"/>
          <w:szCs w:val="24"/>
          <w:lang w:val="id-ID"/>
        </w:rPr>
        <w:t>Pakan komersial dengan penambahan vitamin C dan ekstrak temulawak</w:t>
      </w:r>
    </w:p>
    <w:p w14:paraId="68759AC1" w14:textId="7D4B7D6C" w:rsidR="00CB2336" w:rsidRPr="00DA3F6F" w:rsidRDefault="00CB2336" w:rsidP="00A15786">
      <w:pPr>
        <w:spacing w:after="0" w:line="240" w:lineRule="auto"/>
        <w:jc w:val="both"/>
        <w:rPr>
          <w:rFonts w:cs="Times New Roman"/>
          <w:color w:val="000000"/>
          <w:szCs w:val="24"/>
          <w:lang w:val="id-ID"/>
        </w:rPr>
      </w:pPr>
      <w:r w:rsidRPr="00DA3F6F">
        <w:rPr>
          <w:rFonts w:cs="Times New Roman"/>
          <w:color w:val="000000"/>
          <w:szCs w:val="24"/>
          <w:lang w:val="id-ID"/>
        </w:rPr>
        <w:t>B</w:t>
      </w:r>
      <w:r w:rsidR="006D1724" w:rsidRPr="00DA3F6F">
        <w:rPr>
          <w:rFonts w:cs="Times New Roman"/>
          <w:color w:val="000000"/>
          <w:szCs w:val="24"/>
          <w:lang w:val="id-ID"/>
        </w:rPr>
        <w:t xml:space="preserve"> </w:t>
      </w:r>
      <w:r w:rsidRPr="00DA3F6F">
        <w:rPr>
          <w:rFonts w:cs="Times New Roman"/>
          <w:color w:val="000000"/>
          <w:szCs w:val="24"/>
          <w:lang w:val="id-ID"/>
        </w:rPr>
        <w:t>=</w:t>
      </w:r>
      <w:r w:rsidR="006D1724" w:rsidRPr="00DA3F6F">
        <w:rPr>
          <w:rFonts w:cs="Times New Roman"/>
          <w:color w:val="000000"/>
          <w:szCs w:val="24"/>
          <w:lang w:val="id-ID"/>
        </w:rPr>
        <w:t xml:space="preserve"> </w:t>
      </w:r>
      <w:r w:rsidR="002D1097" w:rsidRPr="00DA3F6F">
        <w:rPr>
          <w:rFonts w:cs="Times New Roman"/>
          <w:color w:val="000000"/>
          <w:szCs w:val="24"/>
          <w:lang w:val="id-ID"/>
        </w:rPr>
        <w:t xml:space="preserve">Pakan </w:t>
      </w:r>
      <w:r w:rsidRPr="00DA3F6F">
        <w:rPr>
          <w:rFonts w:cs="Times New Roman"/>
          <w:color w:val="000000"/>
          <w:szCs w:val="24"/>
          <w:lang w:val="id-ID"/>
        </w:rPr>
        <w:t>komersial dengan penambahan vitamin C</w:t>
      </w:r>
    </w:p>
    <w:p w14:paraId="1505DAEA" w14:textId="097782F3" w:rsidR="00CB2336" w:rsidRDefault="00CB2336" w:rsidP="00A15786">
      <w:pPr>
        <w:spacing w:after="0" w:line="240" w:lineRule="auto"/>
        <w:jc w:val="both"/>
        <w:rPr>
          <w:rFonts w:cs="Times New Roman"/>
          <w:i/>
          <w:iCs/>
          <w:color w:val="000000"/>
          <w:szCs w:val="24"/>
          <w:lang w:val="id-ID"/>
        </w:rPr>
      </w:pPr>
      <w:r w:rsidRPr="00DA3F6F">
        <w:rPr>
          <w:rFonts w:cs="Times New Roman"/>
          <w:color w:val="000000"/>
          <w:szCs w:val="24"/>
          <w:lang w:val="id-ID"/>
        </w:rPr>
        <w:t>C</w:t>
      </w:r>
      <w:r w:rsidR="006D1724" w:rsidRPr="00DA3F6F">
        <w:rPr>
          <w:rFonts w:cs="Times New Roman"/>
          <w:color w:val="000000"/>
          <w:szCs w:val="24"/>
          <w:lang w:val="id-ID"/>
        </w:rPr>
        <w:t xml:space="preserve"> </w:t>
      </w:r>
      <w:r w:rsidRPr="00DA3F6F">
        <w:rPr>
          <w:rFonts w:cs="Times New Roman"/>
          <w:color w:val="000000"/>
          <w:szCs w:val="24"/>
          <w:lang w:val="id-ID"/>
        </w:rPr>
        <w:t>=</w:t>
      </w:r>
      <w:r w:rsidR="006D1724" w:rsidRPr="00DA3F6F">
        <w:rPr>
          <w:rFonts w:cs="Times New Roman"/>
          <w:color w:val="000000"/>
          <w:szCs w:val="24"/>
          <w:lang w:val="id-ID"/>
        </w:rPr>
        <w:t xml:space="preserve"> </w:t>
      </w:r>
      <w:r w:rsidR="002D1097" w:rsidRPr="00DA3F6F">
        <w:rPr>
          <w:rFonts w:cs="Times New Roman"/>
          <w:color w:val="000000"/>
          <w:szCs w:val="24"/>
          <w:lang w:val="id-ID"/>
        </w:rPr>
        <w:t xml:space="preserve">Pakan </w:t>
      </w:r>
      <w:r w:rsidRPr="00DA3F6F">
        <w:rPr>
          <w:rFonts w:cs="Times New Roman"/>
          <w:color w:val="000000"/>
          <w:szCs w:val="24"/>
          <w:lang w:val="id-ID"/>
        </w:rPr>
        <w:t xml:space="preserve">komersial tanpa penambahan </w:t>
      </w:r>
      <w:proofErr w:type="spellStart"/>
      <w:r w:rsidRPr="00DA3F6F">
        <w:rPr>
          <w:rFonts w:cs="Times New Roman"/>
          <w:i/>
          <w:iCs/>
          <w:color w:val="000000"/>
          <w:szCs w:val="24"/>
          <w:lang w:val="id-ID"/>
        </w:rPr>
        <w:t>feed</w:t>
      </w:r>
      <w:proofErr w:type="spellEnd"/>
      <w:r w:rsidRPr="00DA3F6F">
        <w:rPr>
          <w:rFonts w:cs="Times New Roman"/>
          <w:i/>
          <w:iCs/>
          <w:color w:val="000000"/>
          <w:szCs w:val="24"/>
          <w:lang w:val="id-ID"/>
        </w:rPr>
        <w:t xml:space="preserve"> </w:t>
      </w:r>
      <w:proofErr w:type="spellStart"/>
      <w:r w:rsidRPr="00DA3F6F">
        <w:rPr>
          <w:rFonts w:cs="Times New Roman"/>
          <w:i/>
          <w:iCs/>
          <w:color w:val="000000"/>
          <w:szCs w:val="24"/>
          <w:lang w:val="id-ID"/>
        </w:rPr>
        <w:t>additive</w:t>
      </w:r>
      <w:proofErr w:type="spellEnd"/>
    </w:p>
    <w:p w14:paraId="48E755BB" w14:textId="77777777" w:rsidR="00A15786" w:rsidRPr="00DA3F6F" w:rsidRDefault="00A15786" w:rsidP="00A15786">
      <w:pPr>
        <w:spacing w:after="0" w:line="240" w:lineRule="auto"/>
        <w:jc w:val="both"/>
        <w:rPr>
          <w:rFonts w:cs="Times New Roman"/>
          <w:color w:val="000000"/>
          <w:szCs w:val="24"/>
          <w:lang w:val="id-ID"/>
        </w:rPr>
      </w:pPr>
    </w:p>
    <w:p w14:paraId="31436555" w14:textId="36F7CB1C" w:rsidR="00CB2336" w:rsidRPr="00DA3F6F" w:rsidRDefault="00CB2336" w:rsidP="00A15786">
      <w:pPr>
        <w:spacing w:after="0" w:line="240" w:lineRule="auto"/>
        <w:jc w:val="both"/>
        <w:rPr>
          <w:rFonts w:cs="Times New Roman"/>
          <w:b/>
          <w:bCs/>
          <w:color w:val="000000"/>
          <w:szCs w:val="24"/>
          <w:lang w:val="id-ID"/>
        </w:rPr>
      </w:pPr>
      <w:r w:rsidRPr="00DA3F6F">
        <w:rPr>
          <w:rFonts w:cs="Times New Roman"/>
          <w:b/>
          <w:bCs/>
          <w:color w:val="000000"/>
          <w:szCs w:val="24"/>
          <w:lang w:val="id-ID"/>
        </w:rPr>
        <w:t>Parameter Penelitian</w:t>
      </w:r>
    </w:p>
    <w:p w14:paraId="5B37C577" w14:textId="29B30481" w:rsidR="00EA1565" w:rsidRPr="00DA3F6F" w:rsidRDefault="00EA1565" w:rsidP="00A15786">
      <w:pPr>
        <w:spacing w:after="0" w:line="240" w:lineRule="auto"/>
        <w:jc w:val="both"/>
        <w:rPr>
          <w:rFonts w:cs="Times New Roman"/>
          <w:b/>
          <w:bCs/>
          <w:color w:val="000000"/>
          <w:szCs w:val="24"/>
          <w:lang w:val="id-ID"/>
        </w:rPr>
      </w:pPr>
      <w:r w:rsidRPr="00DA3F6F">
        <w:rPr>
          <w:rFonts w:cs="Times New Roman"/>
          <w:b/>
          <w:bCs/>
          <w:color w:val="000000"/>
          <w:szCs w:val="24"/>
          <w:lang w:val="id-ID"/>
        </w:rPr>
        <w:t>Kelangsungan Hidup</w:t>
      </w:r>
      <w:r w:rsidR="00581A05" w:rsidRPr="00DA3F6F">
        <w:rPr>
          <w:rFonts w:cs="Times New Roman"/>
          <w:b/>
          <w:bCs/>
          <w:color w:val="000000"/>
          <w:szCs w:val="24"/>
          <w:lang w:val="id-ID"/>
        </w:rPr>
        <w:t xml:space="preserve"> (</w:t>
      </w:r>
      <w:r w:rsidR="00581A05" w:rsidRPr="00DA3F6F">
        <w:rPr>
          <w:rFonts w:cs="Times New Roman"/>
          <w:b/>
          <w:bCs/>
          <w:i/>
          <w:iCs/>
          <w:color w:val="000000"/>
          <w:szCs w:val="24"/>
          <w:lang w:val="id-ID"/>
        </w:rPr>
        <w:t>SR</w:t>
      </w:r>
      <w:r w:rsidR="00581A05" w:rsidRPr="00DA3F6F">
        <w:rPr>
          <w:rFonts w:cs="Times New Roman"/>
          <w:b/>
          <w:bCs/>
          <w:color w:val="000000"/>
          <w:szCs w:val="24"/>
          <w:lang w:val="id-ID"/>
        </w:rPr>
        <w:t>)</w:t>
      </w:r>
    </w:p>
    <w:p w14:paraId="3AC64253" w14:textId="5E4EB526" w:rsidR="00FE5FF4" w:rsidRPr="00DA3F6F" w:rsidRDefault="00FE5FF4" w:rsidP="00A15786">
      <w:pPr>
        <w:pStyle w:val="ListParagraph"/>
        <w:spacing w:after="0" w:line="240" w:lineRule="auto"/>
        <w:ind w:left="0" w:firstLine="567"/>
        <w:jc w:val="both"/>
        <w:rPr>
          <w:rFonts w:cs="Times New Roman"/>
          <w:szCs w:val="24"/>
          <w:lang w:val="id-ID"/>
        </w:rPr>
      </w:pPr>
      <w:r w:rsidRPr="0051330A">
        <w:rPr>
          <w:rFonts w:cs="Times New Roman"/>
          <w:szCs w:val="24"/>
          <w:lang w:val="id-ID"/>
        </w:rPr>
        <w:t>Tingkat kelangsungan hidup</w:t>
      </w:r>
      <w:r w:rsidR="00EC3CF0" w:rsidRPr="0051330A">
        <w:rPr>
          <w:rFonts w:cs="Times New Roman"/>
          <w:szCs w:val="24"/>
          <w:lang w:val="id-ID"/>
        </w:rPr>
        <w:t xml:space="preserve"> </w:t>
      </w:r>
      <w:r w:rsidRPr="0051330A">
        <w:rPr>
          <w:rFonts w:cs="Times New Roman"/>
          <w:szCs w:val="24"/>
          <w:lang w:val="id-ID"/>
        </w:rPr>
        <w:t>diperoleh berdasarkan persamaan</w:t>
      </w:r>
      <w:r w:rsidR="003C6EEA" w:rsidRPr="0051330A">
        <w:rPr>
          <w:rFonts w:cs="Times New Roman"/>
          <w:szCs w:val="24"/>
          <w:lang w:val="id-ID"/>
        </w:rPr>
        <w:t xml:space="preserve"> </w:t>
      </w:r>
      <w:r w:rsidR="003C6EEA" w:rsidRPr="0051330A">
        <w:rPr>
          <w:rFonts w:cs="Times New Roman"/>
          <w:szCs w:val="24"/>
          <w:lang w:val="id-ID"/>
        </w:rPr>
        <w:fldChar w:fldCharType="begin"/>
      </w:r>
      <w:r w:rsidR="003C6EEA" w:rsidRPr="0051330A">
        <w:rPr>
          <w:rFonts w:cs="Times New Roman"/>
          <w:szCs w:val="24"/>
          <w:lang w:val="id-ID"/>
        </w:rPr>
        <w:instrText xml:space="preserve"> ADDIN EN.CITE &lt;EndNote&gt;&lt;Cite&gt;&lt;Author&gt;Norazmi-Lokman&lt;/Author&gt;&lt;Year&gt;2020&lt;/Year&gt;&lt;RecNum&gt;10&lt;/RecNum&gt;&lt;DisplayText&gt;(Norazmi-Lokman, Baderi, Zabidi, &amp;amp; Diana, 2020)&lt;/DisplayText&gt;&lt;record&gt;&lt;rec-number&gt;10&lt;/rec-number&gt;&lt;foreign-keys&gt;&lt;key app="EN" db-id="vswtre0e7a252we9vrlv0ptmzters9pve0dt" timestamp="1664944570"&gt;10&lt;/key&gt;&lt;/foreign-keys&gt;&lt;ref-type name="Journal Article"&gt;17&lt;/ref-type&gt;&lt;contributors&gt;&lt;authors&gt;&lt;author&gt;Norazmi-Lokman, Nor Hakim&lt;/author&gt;&lt;author&gt;Baderi, Asshatul Ain&lt;/author&gt;&lt;author&gt;Zabidi, Zakirah Mohd&lt;/author&gt;&lt;author&gt;Diana, Abdul Wahid&lt;/author&gt;&lt;/authors&gt;&lt;/contributors&gt;&lt;titles&gt;&lt;title&gt;Effects of different feeding frequency on Siamese fighting fish (Betta splenden) and Guppy (Poecilia reticulata) Juveniles: Data on growth performance and survival rate&lt;/title&gt;&lt;secondary-title&gt;Data in Brief&lt;/secondary-title&gt;&lt;/titles&gt;&lt;periodical&gt;&lt;full-title&gt;Data in Brief&lt;/full-title&gt;&lt;/periodical&gt;&lt;pages&gt;106046&lt;/pages&gt;&lt;volume&gt;32&lt;/volume&gt;&lt;keywords&gt;&lt;keyword&gt;Ornamental fish&lt;/keyword&gt;&lt;keyword&gt;Aquaculture&lt;/keyword&gt;&lt;keyword&gt;Husbandry&lt;/keyword&gt;&lt;keyword&gt;Betta fish&lt;/keyword&gt;&lt;keyword&gt;Livebearing Fish&lt;/keyword&gt;&lt;/keywords&gt;&lt;dates&gt;&lt;year&gt;2020&lt;/year&gt;&lt;pub-dates&gt;&lt;date&gt;2020/10/01/&lt;/date&gt;&lt;/pub-dates&gt;&lt;/dates&gt;&lt;isbn&gt;2352-3409&lt;/isbn&gt;&lt;urls&gt;&lt;related-urls&gt;&lt;url&gt;https://www.sciencedirect.com/science/article/pii/S2352340920309409&lt;/url&gt;&lt;/related-urls&gt;&lt;/urls&gt;&lt;electronic-resource-num&gt;https://doi.org/10.1016/j.dib.2020.106046&lt;/electronic-resource-num&gt;&lt;/record&gt;&lt;/Cite&gt;&lt;/EndNote&gt;</w:instrText>
      </w:r>
      <w:r w:rsidR="003C6EEA" w:rsidRPr="0051330A">
        <w:rPr>
          <w:rFonts w:cs="Times New Roman"/>
          <w:szCs w:val="24"/>
          <w:lang w:val="id-ID"/>
        </w:rPr>
        <w:fldChar w:fldCharType="separate"/>
      </w:r>
      <w:r w:rsidR="003C6EEA" w:rsidRPr="0051330A">
        <w:rPr>
          <w:rFonts w:cs="Times New Roman"/>
          <w:noProof/>
          <w:szCs w:val="24"/>
          <w:lang w:val="id-ID"/>
        </w:rPr>
        <w:t>(Norazmi-Lokman</w:t>
      </w:r>
      <w:r w:rsidR="00CA049F" w:rsidRPr="0051330A">
        <w:rPr>
          <w:rFonts w:cs="Times New Roman"/>
          <w:noProof/>
          <w:szCs w:val="24"/>
          <w:lang w:val="en-ID"/>
        </w:rPr>
        <w:t xml:space="preserve"> </w:t>
      </w:r>
      <w:r w:rsidR="00CA049F" w:rsidRPr="0051330A">
        <w:rPr>
          <w:rFonts w:cs="Times New Roman"/>
          <w:i/>
          <w:iCs/>
          <w:noProof/>
          <w:szCs w:val="24"/>
          <w:lang w:val="en-ID"/>
        </w:rPr>
        <w:t>et al</w:t>
      </w:r>
      <w:r w:rsidR="00CA049F" w:rsidRPr="0051330A">
        <w:rPr>
          <w:rFonts w:cs="Times New Roman"/>
          <w:noProof/>
          <w:szCs w:val="24"/>
          <w:lang w:val="en-ID"/>
        </w:rPr>
        <w:t>.</w:t>
      </w:r>
      <w:r w:rsidR="003C6EEA" w:rsidRPr="0051330A">
        <w:rPr>
          <w:rFonts w:cs="Times New Roman"/>
          <w:noProof/>
          <w:szCs w:val="24"/>
          <w:lang w:val="id-ID"/>
        </w:rPr>
        <w:t>, 2020)</w:t>
      </w:r>
      <w:r w:rsidR="003C6EEA" w:rsidRPr="0051330A">
        <w:rPr>
          <w:rFonts w:cs="Times New Roman"/>
          <w:szCs w:val="24"/>
          <w:lang w:val="id-ID"/>
        </w:rPr>
        <w:fldChar w:fldCharType="end"/>
      </w:r>
      <w:r w:rsidRPr="0051330A">
        <w:rPr>
          <w:rFonts w:cs="Times New Roman"/>
          <w:szCs w:val="24"/>
          <w:lang w:val="id-ID"/>
        </w:rPr>
        <w:t xml:space="preserve"> yaitu:</w:t>
      </w:r>
      <w:r w:rsidRPr="00DA3F6F">
        <w:rPr>
          <w:rFonts w:cs="Times New Roman"/>
          <w:szCs w:val="24"/>
          <w:lang w:val="id-ID"/>
        </w:rPr>
        <w:t xml:space="preserve"> </w:t>
      </w:r>
    </w:p>
    <w:p w14:paraId="62EB300F" w14:textId="77777777" w:rsidR="00FE5FF4" w:rsidRPr="00DA3F6F" w:rsidRDefault="00FE5FF4" w:rsidP="00015070">
      <w:pPr>
        <w:pStyle w:val="ListParagraph"/>
        <w:spacing w:after="0" w:line="360" w:lineRule="auto"/>
        <w:ind w:left="0"/>
        <w:jc w:val="center"/>
        <w:rPr>
          <w:rFonts w:cs="Times New Roman"/>
          <w:szCs w:val="24"/>
          <w:lang w:val="id-ID"/>
        </w:rPr>
      </w:pPr>
      <m:oMath>
        <m:r>
          <w:rPr>
            <w:rFonts w:ascii="Cambria Math" w:hAnsi="Cambria Math" w:cs="Times New Roman"/>
            <w:szCs w:val="24"/>
            <w:lang w:val="id-ID"/>
          </w:rPr>
          <m:t>SR</m:t>
        </m:r>
        <m:r>
          <m:rPr>
            <m:sty m:val="p"/>
          </m:rPr>
          <w:rPr>
            <w:rFonts w:ascii="Cambria Math" w:hAnsi="Cambria Math" w:cs="Times New Roman"/>
            <w:szCs w:val="24"/>
            <w:lang w:val="id-ID"/>
          </w:rPr>
          <m:t>=</m:t>
        </m:r>
        <m:f>
          <m:fPr>
            <m:ctrlPr>
              <w:rPr>
                <w:rFonts w:ascii="Cambria Math" w:hAnsi="Cambria Math" w:cs="Times New Roman"/>
                <w:szCs w:val="24"/>
                <w:lang w:val="id-ID"/>
              </w:rPr>
            </m:ctrlPr>
          </m:fPr>
          <m:num>
            <m:r>
              <m:rPr>
                <m:sty m:val="p"/>
              </m:rPr>
              <w:rPr>
                <w:rFonts w:ascii="Cambria Math" w:hAnsi="Cambria Math" w:cs="Times New Roman"/>
                <w:szCs w:val="24"/>
                <w:lang w:val="id-ID"/>
              </w:rPr>
              <m:t>Nt</m:t>
            </m:r>
          </m:num>
          <m:den>
            <m:r>
              <m:rPr>
                <m:sty m:val="p"/>
              </m:rPr>
              <w:rPr>
                <w:rFonts w:ascii="Cambria Math" w:hAnsi="Cambria Math" w:cs="Times New Roman"/>
                <w:szCs w:val="24"/>
                <w:lang w:val="id-ID"/>
              </w:rPr>
              <m:t>No</m:t>
            </m:r>
          </m:den>
        </m:f>
        <m:r>
          <w:rPr>
            <w:rFonts w:ascii="Cambria Math" w:hAnsi="Cambria Math" w:cs="Times New Roman"/>
            <w:szCs w:val="24"/>
            <w:lang w:val="id-ID"/>
          </w:rPr>
          <m:t>100</m:t>
        </m:r>
      </m:oMath>
      <w:r w:rsidRPr="00DA3F6F">
        <w:rPr>
          <w:rFonts w:eastAsiaTheme="minorEastAsia" w:cs="Times New Roman"/>
          <w:szCs w:val="24"/>
          <w:lang w:val="id-ID"/>
        </w:rPr>
        <w:t>%</w:t>
      </w:r>
    </w:p>
    <w:p w14:paraId="739F9B58" w14:textId="77777777" w:rsidR="00FE5FF4" w:rsidRPr="00DA3F6F" w:rsidRDefault="00FE5FF4" w:rsidP="00A15786">
      <w:pPr>
        <w:pStyle w:val="ListParagraph"/>
        <w:spacing w:after="0" w:line="240" w:lineRule="auto"/>
        <w:ind w:left="0"/>
        <w:jc w:val="both"/>
        <w:rPr>
          <w:rFonts w:cs="Times New Roman"/>
          <w:szCs w:val="24"/>
          <w:lang w:val="id-ID"/>
        </w:rPr>
      </w:pPr>
      <w:r w:rsidRPr="00DA3F6F">
        <w:rPr>
          <w:rFonts w:cs="Times New Roman"/>
          <w:szCs w:val="24"/>
          <w:lang w:val="id-ID"/>
        </w:rPr>
        <w:t>Keterangan:</w:t>
      </w:r>
    </w:p>
    <w:p w14:paraId="4D176E63" w14:textId="77777777" w:rsidR="00FE5FF4" w:rsidRPr="00DA3F6F" w:rsidRDefault="00FE5FF4" w:rsidP="00A15786">
      <w:pPr>
        <w:pStyle w:val="ListParagraph"/>
        <w:spacing w:after="0" w:line="240" w:lineRule="auto"/>
        <w:ind w:left="0"/>
        <w:jc w:val="both"/>
        <w:rPr>
          <w:rFonts w:cs="Times New Roman"/>
          <w:szCs w:val="24"/>
          <w:lang w:val="id-ID"/>
        </w:rPr>
      </w:pPr>
      <w:r w:rsidRPr="00DA3F6F">
        <w:rPr>
          <w:rFonts w:cs="Times New Roman"/>
          <w:szCs w:val="24"/>
          <w:lang w:val="id-ID"/>
        </w:rPr>
        <w:t>SR = Kelangsungan hidup (%)</w:t>
      </w:r>
    </w:p>
    <w:p w14:paraId="16F2A9B4" w14:textId="00751511" w:rsidR="00FE5FF4" w:rsidRPr="00DA3F6F" w:rsidRDefault="00FE5FF4" w:rsidP="00A15786">
      <w:pPr>
        <w:pStyle w:val="ListParagraph"/>
        <w:spacing w:after="0" w:line="240" w:lineRule="auto"/>
        <w:ind w:left="0"/>
        <w:jc w:val="both"/>
        <w:rPr>
          <w:rFonts w:cs="Times New Roman"/>
          <w:szCs w:val="24"/>
          <w:lang w:val="id-ID"/>
        </w:rPr>
      </w:pPr>
      <w:r w:rsidRPr="00DA3F6F">
        <w:rPr>
          <w:rFonts w:cs="Times New Roman"/>
          <w:szCs w:val="24"/>
          <w:lang w:val="id-ID"/>
        </w:rPr>
        <w:t xml:space="preserve">Nt = Jumlah ikan </w:t>
      </w:r>
      <w:r w:rsidR="000B2B8C" w:rsidRPr="00DA3F6F">
        <w:rPr>
          <w:rFonts w:cs="Times New Roman"/>
          <w:szCs w:val="24"/>
          <w:lang w:val="id-ID"/>
        </w:rPr>
        <w:t>di</w:t>
      </w:r>
      <w:r w:rsidRPr="00DA3F6F">
        <w:rPr>
          <w:rFonts w:cs="Times New Roman"/>
          <w:szCs w:val="24"/>
          <w:lang w:val="id-ID"/>
        </w:rPr>
        <w:t>akhir</w:t>
      </w:r>
      <w:r w:rsidR="000B2B8C" w:rsidRPr="00DA3F6F">
        <w:rPr>
          <w:rFonts w:cs="Times New Roman"/>
          <w:szCs w:val="24"/>
          <w:lang w:val="id-ID"/>
        </w:rPr>
        <w:t xml:space="preserve"> </w:t>
      </w:r>
      <w:r w:rsidRPr="00DA3F6F">
        <w:rPr>
          <w:rFonts w:cs="Times New Roman"/>
          <w:szCs w:val="24"/>
          <w:lang w:val="id-ID"/>
        </w:rPr>
        <w:t>(ekor)</w:t>
      </w:r>
    </w:p>
    <w:p w14:paraId="10B54C6A" w14:textId="344F3500" w:rsidR="00581A05" w:rsidRDefault="00FE5FF4" w:rsidP="00A15786">
      <w:pPr>
        <w:pStyle w:val="ListParagraph"/>
        <w:spacing w:after="0" w:line="240" w:lineRule="auto"/>
        <w:ind w:left="0"/>
        <w:jc w:val="both"/>
        <w:rPr>
          <w:rFonts w:cs="Times New Roman"/>
          <w:szCs w:val="24"/>
          <w:lang w:val="id-ID"/>
        </w:rPr>
      </w:pPr>
      <w:r w:rsidRPr="00DA3F6F">
        <w:rPr>
          <w:rFonts w:cs="Times New Roman"/>
          <w:szCs w:val="24"/>
          <w:lang w:val="id-ID"/>
        </w:rPr>
        <w:t>No = Jumlah ikan awal (ekor)</w:t>
      </w:r>
    </w:p>
    <w:p w14:paraId="5DB11658" w14:textId="77777777" w:rsidR="00A15786" w:rsidRPr="00DA3F6F" w:rsidRDefault="00A15786" w:rsidP="00A15786">
      <w:pPr>
        <w:pStyle w:val="ListParagraph"/>
        <w:spacing w:after="0" w:line="240" w:lineRule="auto"/>
        <w:ind w:left="0"/>
        <w:jc w:val="both"/>
        <w:rPr>
          <w:rFonts w:cs="Times New Roman"/>
          <w:szCs w:val="24"/>
          <w:lang w:val="id-ID"/>
        </w:rPr>
      </w:pPr>
    </w:p>
    <w:p w14:paraId="14058C7F" w14:textId="031D4B6B" w:rsidR="00AC3028" w:rsidRPr="00DA3F6F" w:rsidRDefault="006454A6" w:rsidP="00A15786">
      <w:pPr>
        <w:spacing w:after="0" w:line="240" w:lineRule="auto"/>
        <w:jc w:val="both"/>
        <w:rPr>
          <w:rFonts w:cs="Times New Roman"/>
          <w:b/>
          <w:bCs/>
          <w:color w:val="000000"/>
          <w:szCs w:val="24"/>
          <w:lang w:val="id-ID"/>
        </w:rPr>
      </w:pPr>
      <w:r w:rsidRPr="00DA3F6F">
        <w:rPr>
          <w:rFonts w:cs="Times New Roman"/>
          <w:b/>
          <w:bCs/>
          <w:color w:val="000000"/>
          <w:szCs w:val="24"/>
          <w:lang w:val="id-ID"/>
        </w:rPr>
        <w:t xml:space="preserve">Laju </w:t>
      </w:r>
      <w:r w:rsidR="00CB2336" w:rsidRPr="00DA3F6F">
        <w:rPr>
          <w:rFonts w:cs="Times New Roman"/>
          <w:b/>
          <w:bCs/>
          <w:color w:val="000000"/>
          <w:szCs w:val="24"/>
          <w:lang w:val="id-ID"/>
        </w:rPr>
        <w:t xml:space="preserve">Pertumbuhan </w:t>
      </w:r>
      <w:r w:rsidR="00AC3028" w:rsidRPr="00DA3F6F">
        <w:rPr>
          <w:rFonts w:cs="Times New Roman"/>
          <w:b/>
          <w:bCs/>
          <w:color w:val="000000"/>
          <w:szCs w:val="24"/>
          <w:lang w:val="id-ID"/>
        </w:rPr>
        <w:t>Relatif</w:t>
      </w:r>
      <w:r w:rsidR="00C179F7" w:rsidRPr="00DA3F6F">
        <w:rPr>
          <w:rFonts w:cs="Times New Roman"/>
          <w:b/>
          <w:bCs/>
          <w:color w:val="000000"/>
          <w:szCs w:val="24"/>
          <w:lang w:val="id-ID"/>
        </w:rPr>
        <w:t xml:space="preserve"> (</w:t>
      </w:r>
      <w:r w:rsidR="00C179F7" w:rsidRPr="00DA3F6F">
        <w:rPr>
          <w:rFonts w:cs="Times New Roman"/>
          <w:b/>
          <w:bCs/>
          <w:i/>
          <w:iCs/>
          <w:color w:val="000000"/>
          <w:szCs w:val="24"/>
          <w:lang w:val="id-ID"/>
        </w:rPr>
        <w:t>RG</w:t>
      </w:r>
      <w:r w:rsidR="00AB7173" w:rsidRPr="00DA3F6F">
        <w:rPr>
          <w:rFonts w:cs="Times New Roman"/>
          <w:b/>
          <w:bCs/>
          <w:i/>
          <w:iCs/>
          <w:color w:val="000000"/>
          <w:szCs w:val="24"/>
          <w:lang w:val="id-ID"/>
        </w:rPr>
        <w:t>R</w:t>
      </w:r>
      <w:r w:rsidR="00AB7173" w:rsidRPr="00DA3F6F">
        <w:rPr>
          <w:rFonts w:cs="Times New Roman"/>
          <w:b/>
          <w:bCs/>
          <w:i/>
          <w:iCs/>
          <w:color w:val="000000"/>
          <w:szCs w:val="24"/>
          <w:vertAlign w:val="subscript"/>
          <w:lang w:val="id-ID"/>
        </w:rPr>
        <w:t>W</w:t>
      </w:r>
      <w:r w:rsidR="00C179F7" w:rsidRPr="00DA3F6F">
        <w:rPr>
          <w:rFonts w:cs="Times New Roman"/>
          <w:b/>
          <w:bCs/>
          <w:color w:val="000000"/>
          <w:szCs w:val="24"/>
          <w:lang w:val="id-ID"/>
        </w:rPr>
        <w:t>)</w:t>
      </w:r>
    </w:p>
    <w:p w14:paraId="6324AB47" w14:textId="573ED4BC" w:rsidR="00AC3028" w:rsidRPr="00DA3F6F" w:rsidRDefault="00BB3A74" w:rsidP="00A15786">
      <w:pPr>
        <w:spacing w:after="0" w:line="240" w:lineRule="auto"/>
        <w:ind w:firstLine="567"/>
        <w:jc w:val="both"/>
        <w:rPr>
          <w:rFonts w:cs="Times New Roman"/>
          <w:color w:val="000000"/>
          <w:szCs w:val="24"/>
          <w:lang w:val="id-ID"/>
        </w:rPr>
      </w:pPr>
      <w:r w:rsidRPr="00DA3F6F">
        <w:rPr>
          <w:rFonts w:cs="Times New Roman"/>
          <w:szCs w:val="24"/>
          <w:lang w:val="id-ID"/>
        </w:rPr>
        <w:t xml:space="preserve">Nilai </w:t>
      </w:r>
      <w:r w:rsidR="00465863" w:rsidRPr="00DA3F6F">
        <w:rPr>
          <w:rFonts w:cs="Times New Roman"/>
          <w:szCs w:val="24"/>
          <w:lang w:val="id-ID"/>
        </w:rPr>
        <w:t>laju pertumbuhan relatif dihitung dengan rumus</w:t>
      </w:r>
      <w:r w:rsidRPr="00DA3F6F">
        <w:rPr>
          <w:rFonts w:cs="Times New Roman"/>
          <w:szCs w:val="24"/>
          <w:lang w:val="id-ID"/>
        </w:rPr>
        <w:t xml:space="preserve"> </w:t>
      </w:r>
      <w:r w:rsidR="00E342D0">
        <w:rPr>
          <w:rFonts w:cs="Times New Roman"/>
          <w:szCs w:val="24"/>
          <w:lang w:val="id-ID"/>
        </w:rPr>
        <w:fldChar w:fldCharType="begin"/>
      </w:r>
      <w:r w:rsidR="00E342D0">
        <w:rPr>
          <w:rFonts w:cs="Times New Roman"/>
          <w:szCs w:val="24"/>
          <w:lang w:val="id-ID"/>
        </w:rPr>
        <w:instrText xml:space="preserve"> ADDIN EN.CITE &lt;EndNote&gt;&lt;Cite&gt;&lt;Author&gt;Nane&lt;/Author&gt;&lt;Year&gt;2019&lt;/Year&gt;&lt;RecNum&gt;11&lt;/RecNum&gt;&lt;DisplayText&gt;(Nane, 2019)&lt;/DisplayText&gt;&lt;record&gt;&lt;rec-number&gt;11&lt;/rec-number&gt;&lt;foreign-keys&gt;&lt;key app="EN" db-id="vswtre0e7a252we9vrlv0ptmzters9pve0dt" timestamp="1664945166"&gt;11&lt;/key&gt;&lt;/foreign-keys&gt;&lt;ref-type name="Journal Article"&gt;17&lt;/ref-type&gt;&lt;contributors&gt;&lt;authors&gt;&lt;author&gt;Nane, La&lt;/author&gt;&lt;/authors&gt;&lt;/contributors&gt;&lt;titles&gt;&lt;title&gt;Buku Petunjuk Praktikum (BPP): Mata Kuliah Biologi Perikanan&lt;/title&gt;&lt;/titles&gt;&lt;dates&gt;&lt;year&gt;2019&lt;/year&gt;&lt;/dates&gt;&lt;urls&gt;&lt;/urls&gt;&lt;/record&gt;&lt;/Cite&gt;&lt;/EndNote&gt;</w:instrText>
      </w:r>
      <w:r w:rsidR="00E342D0">
        <w:rPr>
          <w:rFonts w:cs="Times New Roman"/>
          <w:szCs w:val="24"/>
          <w:lang w:val="id-ID"/>
        </w:rPr>
        <w:fldChar w:fldCharType="separate"/>
      </w:r>
      <w:r w:rsidR="00E342D0">
        <w:rPr>
          <w:rFonts w:cs="Times New Roman"/>
          <w:noProof/>
          <w:szCs w:val="24"/>
          <w:lang w:val="id-ID"/>
        </w:rPr>
        <w:t>(Nane, 2019)</w:t>
      </w:r>
      <w:r w:rsidR="00E342D0">
        <w:rPr>
          <w:rFonts w:cs="Times New Roman"/>
          <w:szCs w:val="24"/>
          <w:lang w:val="id-ID"/>
        </w:rPr>
        <w:fldChar w:fldCharType="end"/>
      </w:r>
      <w:r w:rsidR="000B2B8C" w:rsidRPr="00DA3F6F">
        <w:rPr>
          <w:rFonts w:cs="Times New Roman"/>
          <w:color w:val="000000"/>
          <w:szCs w:val="24"/>
          <w:lang w:val="id-ID"/>
        </w:rPr>
        <w:t>:</w:t>
      </w:r>
      <w:r w:rsidRPr="00DA3F6F">
        <w:rPr>
          <w:rFonts w:cs="Times New Roman"/>
          <w:szCs w:val="24"/>
          <w:lang w:val="id-ID"/>
        </w:rPr>
        <w:t xml:space="preserve"> </w:t>
      </w:r>
    </w:p>
    <w:p w14:paraId="10CBB669" w14:textId="5EE4D2FD" w:rsidR="00AC3028" w:rsidRPr="00DA3F6F" w:rsidRDefault="00FE5FF4" w:rsidP="00015070">
      <w:pPr>
        <w:spacing w:after="0" w:line="360" w:lineRule="auto"/>
        <w:jc w:val="center"/>
        <w:rPr>
          <w:rFonts w:cs="Times New Roman"/>
          <w:szCs w:val="24"/>
          <w:lang w:val="id-ID"/>
        </w:rPr>
      </w:pPr>
      <w:r w:rsidRPr="00DA3F6F">
        <w:rPr>
          <w:rFonts w:cs="Times New Roman"/>
          <w:szCs w:val="24"/>
          <w:lang w:val="id-ID"/>
        </w:rPr>
        <w:t>W</w:t>
      </w:r>
      <m:oMath>
        <m:r>
          <w:rPr>
            <w:rFonts w:ascii="Cambria Math" w:hAnsi="Cambria Math" w:cs="Times New Roman"/>
            <w:szCs w:val="24"/>
            <w:lang w:val="id-ID"/>
          </w:rPr>
          <m:t>=</m:t>
        </m:r>
        <m:f>
          <m:fPr>
            <m:ctrlPr>
              <w:rPr>
                <w:rFonts w:ascii="Cambria Math" w:hAnsi="Cambria Math" w:cs="Times New Roman"/>
                <w:szCs w:val="24"/>
                <w:lang w:val="id-ID"/>
              </w:rPr>
            </m:ctrlPr>
          </m:fPr>
          <m:num>
            <m:r>
              <w:rPr>
                <w:rFonts w:ascii="Cambria Math" w:hAnsi="Cambria Math" w:cs="Times New Roman"/>
                <w:szCs w:val="24"/>
                <w:lang w:val="id-ID"/>
              </w:rPr>
              <m:t>Wt-Wo</m:t>
            </m:r>
          </m:num>
          <m:den>
            <m:r>
              <w:rPr>
                <w:rFonts w:ascii="Cambria Math" w:hAnsi="Cambria Math" w:cs="Times New Roman"/>
                <w:szCs w:val="24"/>
                <w:lang w:val="id-ID"/>
              </w:rPr>
              <m:t xml:space="preserve">Wo x t </m:t>
            </m:r>
          </m:den>
        </m:f>
        <m:r>
          <w:rPr>
            <w:rFonts w:ascii="Cambria Math" w:hAnsi="Cambria Math" w:cs="Times New Roman"/>
            <w:szCs w:val="24"/>
            <w:lang w:val="id-ID"/>
          </w:rPr>
          <m:t>100 %</m:t>
        </m:r>
      </m:oMath>
    </w:p>
    <w:p w14:paraId="72219808" w14:textId="77777777" w:rsidR="00AC3028" w:rsidRPr="00DA3F6F" w:rsidRDefault="00AC3028" w:rsidP="00A15786">
      <w:pPr>
        <w:pStyle w:val="ListParagraph"/>
        <w:spacing w:after="0" w:line="240" w:lineRule="auto"/>
        <w:ind w:left="0" w:hanging="11"/>
        <w:jc w:val="both"/>
        <w:rPr>
          <w:rFonts w:cs="Times New Roman"/>
          <w:szCs w:val="24"/>
          <w:lang w:val="id-ID"/>
        </w:rPr>
      </w:pPr>
      <w:r w:rsidRPr="00DA3F6F">
        <w:rPr>
          <w:rFonts w:cs="Times New Roman"/>
          <w:szCs w:val="24"/>
          <w:lang w:val="id-ID"/>
        </w:rPr>
        <w:t>Keterangan:</w:t>
      </w:r>
    </w:p>
    <w:p w14:paraId="0DD26C76" w14:textId="42371DD3" w:rsidR="00AC3028" w:rsidRPr="00DA3F6F" w:rsidRDefault="00C179F7" w:rsidP="00A15786">
      <w:pPr>
        <w:spacing w:after="0" w:line="240" w:lineRule="auto"/>
        <w:jc w:val="both"/>
        <w:rPr>
          <w:rFonts w:cs="Times New Roman"/>
          <w:szCs w:val="24"/>
          <w:lang w:val="id-ID"/>
        </w:rPr>
      </w:pPr>
      <w:r w:rsidRPr="00DA3F6F">
        <w:rPr>
          <w:rFonts w:cs="Times New Roman"/>
          <w:szCs w:val="24"/>
          <w:lang w:val="id-ID"/>
        </w:rPr>
        <w:t>RGR</w:t>
      </w:r>
      <w:r w:rsidR="00AC3028" w:rsidRPr="00DA3F6F">
        <w:rPr>
          <w:rFonts w:cs="Times New Roman"/>
          <w:szCs w:val="24"/>
          <w:lang w:val="id-ID"/>
        </w:rPr>
        <w:t xml:space="preserve"> </w:t>
      </w:r>
      <w:r w:rsidR="00AC3028" w:rsidRPr="00DA3F6F">
        <w:rPr>
          <w:rFonts w:cs="Times New Roman"/>
          <w:szCs w:val="24"/>
          <w:lang w:val="id-ID"/>
        </w:rPr>
        <w:tab/>
        <w:t>= Pertumbuhan bobot relatif (%</w:t>
      </w:r>
      <w:r w:rsidR="006454A6" w:rsidRPr="00DA3F6F">
        <w:rPr>
          <w:rFonts w:cs="Times New Roman"/>
          <w:szCs w:val="24"/>
          <w:lang w:val="id-ID"/>
        </w:rPr>
        <w:t xml:space="preserve"> per hari</w:t>
      </w:r>
      <w:r w:rsidR="00AC3028" w:rsidRPr="00DA3F6F">
        <w:rPr>
          <w:rFonts w:cs="Times New Roman"/>
          <w:szCs w:val="24"/>
          <w:lang w:val="id-ID"/>
        </w:rPr>
        <w:t>)</w:t>
      </w:r>
    </w:p>
    <w:p w14:paraId="558C53E8" w14:textId="77777777" w:rsidR="00AC3028" w:rsidRPr="00DA3F6F" w:rsidRDefault="00AC3028" w:rsidP="00A15786">
      <w:pPr>
        <w:spacing w:after="0" w:line="240" w:lineRule="auto"/>
        <w:jc w:val="both"/>
        <w:rPr>
          <w:rFonts w:cs="Times New Roman"/>
          <w:szCs w:val="24"/>
          <w:lang w:val="id-ID"/>
        </w:rPr>
      </w:pPr>
      <w:r w:rsidRPr="00DA3F6F">
        <w:rPr>
          <w:rFonts w:cs="Times New Roman"/>
          <w:szCs w:val="24"/>
          <w:lang w:val="id-ID"/>
        </w:rPr>
        <w:t xml:space="preserve">Wt </w:t>
      </w:r>
      <w:r w:rsidRPr="00DA3F6F">
        <w:rPr>
          <w:rFonts w:cs="Times New Roman"/>
          <w:szCs w:val="24"/>
          <w:lang w:val="id-ID"/>
        </w:rPr>
        <w:tab/>
        <w:t>= Bobot rata-rata akhir (gram)</w:t>
      </w:r>
    </w:p>
    <w:p w14:paraId="23D9A2B3" w14:textId="5D5FC1B4" w:rsidR="00AC3028" w:rsidRPr="00DA3F6F" w:rsidRDefault="00AC3028" w:rsidP="00A15786">
      <w:pPr>
        <w:spacing w:after="0" w:line="240" w:lineRule="auto"/>
        <w:jc w:val="both"/>
        <w:rPr>
          <w:rFonts w:cs="Times New Roman"/>
          <w:szCs w:val="24"/>
          <w:lang w:val="id-ID"/>
        </w:rPr>
      </w:pPr>
      <w:r w:rsidRPr="00DA3F6F">
        <w:rPr>
          <w:rFonts w:cs="Times New Roman"/>
          <w:szCs w:val="24"/>
          <w:lang w:val="id-ID"/>
        </w:rPr>
        <w:t xml:space="preserve">Wo </w:t>
      </w:r>
      <w:r w:rsidRPr="00DA3F6F">
        <w:rPr>
          <w:rFonts w:cs="Times New Roman"/>
          <w:szCs w:val="24"/>
          <w:lang w:val="id-ID"/>
        </w:rPr>
        <w:tab/>
        <w:t>= Bobot rata-rata awal (gram)</w:t>
      </w:r>
    </w:p>
    <w:p w14:paraId="3279386A" w14:textId="07DE4469" w:rsidR="000B2B8C" w:rsidRPr="00DA3F6F" w:rsidRDefault="006454A6" w:rsidP="00A15786">
      <w:pPr>
        <w:spacing w:after="0" w:line="240" w:lineRule="auto"/>
        <w:jc w:val="both"/>
        <w:rPr>
          <w:rFonts w:cs="Times New Roman"/>
          <w:szCs w:val="24"/>
          <w:lang w:val="id-ID"/>
        </w:rPr>
      </w:pPr>
      <w:r w:rsidRPr="00DA3F6F">
        <w:rPr>
          <w:rFonts w:cs="Times New Roman"/>
          <w:szCs w:val="24"/>
          <w:lang w:val="id-ID"/>
        </w:rPr>
        <w:t>t</w:t>
      </w:r>
      <w:r w:rsidRPr="00DA3F6F">
        <w:rPr>
          <w:rFonts w:cs="Times New Roman"/>
          <w:szCs w:val="24"/>
          <w:lang w:val="id-ID"/>
        </w:rPr>
        <w:tab/>
        <w:t>= Waktu pemeliharaan (hari)</w:t>
      </w:r>
    </w:p>
    <w:p w14:paraId="633DB60A" w14:textId="2EFEFD33" w:rsidR="00EA1565" w:rsidRPr="00DA3F6F" w:rsidRDefault="00B1639D" w:rsidP="00A15786">
      <w:pPr>
        <w:spacing w:after="0" w:line="240" w:lineRule="auto"/>
        <w:jc w:val="both"/>
        <w:rPr>
          <w:rFonts w:cs="Times New Roman"/>
          <w:b/>
          <w:bCs/>
          <w:color w:val="000000"/>
          <w:szCs w:val="24"/>
          <w:lang w:val="id-ID"/>
        </w:rPr>
      </w:pPr>
      <w:r w:rsidRPr="00DA3F6F">
        <w:rPr>
          <w:rFonts w:cs="Times New Roman"/>
          <w:b/>
          <w:bCs/>
          <w:color w:val="000000"/>
          <w:szCs w:val="24"/>
          <w:lang w:val="id-ID"/>
        </w:rPr>
        <w:lastRenderedPageBreak/>
        <w:t xml:space="preserve">Panjang Total </w:t>
      </w:r>
      <w:r w:rsidR="00AC3028" w:rsidRPr="00DA3F6F">
        <w:rPr>
          <w:rFonts w:cs="Times New Roman"/>
          <w:b/>
          <w:bCs/>
          <w:color w:val="000000"/>
          <w:szCs w:val="24"/>
          <w:lang w:val="id-ID"/>
        </w:rPr>
        <w:t>Relatif</w:t>
      </w:r>
      <w:r w:rsidR="00AB7173" w:rsidRPr="00DA3F6F">
        <w:rPr>
          <w:rFonts w:cs="Times New Roman"/>
          <w:b/>
          <w:bCs/>
          <w:color w:val="000000"/>
          <w:szCs w:val="24"/>
          <w:lang w:val="id-ID"/>
        </w:rPr>
        <w:t xml:space="preserve"> (</w:t>
      </w:r>
      <w:r w:rsidR="00AB7173" w:rsidRPr="00DA3F6F">
        <w:rPr>
          <w:rFonts w:cs="Times New Roman"/>
          <w:b/>
          <w:bCs/>
          <w:i/>
          <w:iCs/>
          <w:color w:val="000000"/>
          <w:szCs w:val="24"/>
          <w:lang w:val="id-ID"/>
        </w:rPr>
        <w:t>RGR</w:t>
      </w:r>
      <w:r w:rsidR="00AB7173" w:rsidRPr="00DA3F6F">
        <w:rPr>
          <w:rFonts w:cs="Times New Roman"/>
          <w:b/>
          <w:bCs/>
          <w:i/>
          <w:iCs/>
          <w:color w:val="000000"/>
          <w:szCs w:val="24"/>
          <w:vertAlign w:val="subscript"/>
          <w:lang w:val="id-ID"/>
        </w:rPr>
        <w:t>L</w:t>
      </w:r>
      <w:r w:rsidR="00AB7173" w:rsidRPr="00DA3F6F">
        <w:rPr>
          <w:rFonts w:cs="Times New Roman"/>
          <w:b/>
          <w:bCs/>
          <w:color w:val="000000"/>
          <w:szCs w:val="24"/>
          <w:lang w:val="id-ID"/>
        </w:rPr>
        <w:t>)</w:t>
      </w:r>
    </w:p>
    <w:p w14:paraId="6168E83B" w14:textId="0F942574" w:rsidR="00FE5FF4" w:rsidRPr="00DA3F6F" w:rsidRDefault="00B1639D" w:rsidP="00A15786">
      <w:pPr>
        <w:pStyle w:val="ListParagraph"/>
        <w:spacing w:after="0" w:line="240" w:lineRule="auto"/>
        <w:ind w:left="0" w:firstLine="567"/>
        <w:jc w:val="both"/>
        <w:rPr>
          <w:rFonts w:cs="Times New Roman"/>
          <w:szCs w:val="24"/>
          <w:lang w:val="id-ID"/>
        </w:rPr>
      </w:pPr>
      <w:r w:rsidRPr="00DA3F6F">
        <w:rPr>
          <w:rFonts w:cs="Times New Roman"/>
          <w:szCs w:val="24"/>
          <w:lang w:val="id-ID"/>
        </w:rPr>
        <w:t>Nilai panjang total relatif dihitung menggunakan rumus</w:t>
      </w:r>
      <w:r w:rsidR="00BB3A74" w:rsidRPr="00DA3F6F">
        <w:rPr>
          <w:rFonts w:cs="Times New Roman"/>
          <w:szCs w:val="24"/>
          <w:lang w:val="id-ID"/>
        </w:rPr>
        <w:t xml:space="preserve"> </w:t>
      </w:r>
      <w:r w:rsidR="00E342D0">
        <w:rPr>
          <w:rFonts w:cs="Times New Roman"/>
          <w:szCs w:val="24"/>
          <w:lang w:val="id-ID"/>
        </w:rPr>
        <w:fldChar w:fldCharType="begin"/>
      </w:r>
      <w:r w:rsidR="00E342D0">
        <w:rPr>
          <w:rFonts w:cs="Times New Roman"/>
          <w:szCs w:val="24"/>
          <w:lang w:val="id-ID"/>
        </w:rPr>
        <w:instrText xml:space="preserve"> ADDIN EN.CITE &lt;EndNote&gt;&lt;Cite&gt;&lt;Author&gt;Nane&lt;/Author&gt;&lt;Year&gt;2019&lt;/Year&gt;&lt;RecNum&gt;11&lt;/RecNum&gt;&lt;DisplayText&gt;(Nane, 2019)&lt;/DisplayText&gt;&lt;record&gt;&lt;rec-number&gt;11&lt;/rec-number&gt;&lt;foreign-keys&gt;&lt;key app="EN" db-id="vswtre0e7a252we9vrlv0ptmzters9pve0dt" timestamp="1664945166"&gt;11&lt;/key&gt;&lt;/foreign-keys&gt;&lt;ref-type name="Journal Article"&gt;17&lt;/ref-type&gt;&lt;contributors&gt;&lt;authors&gt;&lt;author&gt;Nane, La&lt;/author&gt;&lt;/authors&gt;&lt;/contributors&gt;&lt;titles&gt;&lt;title&gt;Buku Petunjuk Praktikum (BPP): Mata Kuliah Biologi Perikanan&lt;/title&gt;&lt;/titles&gt;&lt;dates&gt;&lt;year&gt;2019&lt;/year&gt;&lt;/dates&gt;&lt;urls&gt;&lt;/urls&gt;&lt;/record&gt;&lt;/Cite&gt;&lt;/EndNote&gt;</w:instrText>
      </w:r>
      <w:r w:rsidR="00E342D0">
        <w:rPr>
          <w:rFonts w:cs="Times New Roman"/>
          <w:szCs w:val="24"/>
          <w:lang w:val="id-ID"/>
        </w:rPr>
        <w:fldChar w:fldCharType="separate"/>
      </w:r>
      <w:r w:rsidR="00E342D0">
        <w:rPr>
          <w:rFonts w:cs="Times New Roman"/>
          <w:noProof/>
          <w:szCs w:val="24"/>
          <w:lang w:val="id-ID"/>
        </w:rPr>
        <w:t>(Nane, 2019)</w:t>
      </w:r>
      <w:r w:rsidR="00E342D0">
        <w:rPr>
          <w:rFonts w:cs="Times New Roman"/>
          <w:szCs w:val="24"/>
          <w:lang w:val="id-ID"/>
        </w:rPr>
        <w:fldChar w:fldCharType="end"/>
      </w:r>
      <w:r w:rsidR="000B2B8C" w:rsidRPr="00DA3F6F">
        <w:rPr>
          <w:rFonts w:cs="Times New Roman"/>
          <w:color w:val="000000"/>
          <w:szCs w:val="24"/>
          <w:lang w:val="id-ID"/>
        </w:rPr>
        <w:t>:</w:t>
      </w:r>
      <w:r w:rsidRPr="00DA3F6F">
        <w:rPr>
          <w:rFonts w:cs="Times New Roman"/>
          <w:szCs w:val="24"/>
          <w:lang w:val="id-ID"/>
        </w:rPr>
        <w:t xml:space="preserve"> </w:t>
      </w:r>
    </w:p>
    <w:p w14:paraId="10A20231" w14:textId="6CDA028A" w:rsidR="00FE5FF4" w:rsidRPr="00DA3F6F" w:rsidRDefault="006454A6" w:rsidP="00015070">
      <w:pPr>
        <w:pStyle w:val="ListParagraph"/>
        <w:spacing w:after="0" w:line="360" w:lineRule="auto"/>
        <w:ind w:left="0"/>
        <w:jc w:val="center"/>
        <w:rPr>
          <w:rFonts w:cs="Times New Roman"/>
          <w:szCs w:val="24"/>
          <w:lang w:val="id-ID"/>
        </w:rPr>
      </w:pPr>
      <m:oMath>
        <m:r>
          <w:rPr>
            <w:rFonts w:ascii="Cambria Math" w:hAnsi="Cambria Math" w:cs="Times New Roman"/>
            <w:szCs w:val="24"/>
            <w:lang w:val="id-ID"/>
          </w:rPr>
          <m:t>L</m:t>
        </m:r>
        <m:r>
          <m:rPr>
            <m:sty m:val="p"/>
          </m:rPr>
          <w:rPr>
            <w:rFonts w:ascii="Cambria Math" w:hAnsi="Cambria Math" w:cs="Times New Roman"/>
            <w:szCs w:val="24"/>
            <w:lang w:val="id-ID"/>
          </w:rPr>
          <m:t>=</m:t>
        </m:r>
        <m:f>
          <m:fPr>
            <m:ctrlPr>
              <w:rPr>
                <w:rFonts w:ascii="Cambria Math" w:hAnsi="Cambria Math" w:cs="Times New Roman"/>
                <w:szCs w:val="24"/>
                <w:lang w:val="id-ID"/>
              </w:rPr>
            </m:ctrlPr>
          </m:fPr>
          <m:num>
            <m:r>
              <m:rPr>
                <m:sty m:val="p"/>
              </m:rPr>
              <w:rPr>
                <w:rFonts w:ascii="Cambria Math" w:hAnsi="Cambria Math" w:cs="Times New Roman"/>
                <w:szCs w:val="24"/>
                <w:lang w:val="id-ID"/>
              </w:rPr>
              <m:t>Lt-Lo</m:t>
            </m:r>
          </m:num>
          <m:den>
            <m:r>
              <m:rPr>
                <m:sty m:val="p"/>
              </m:rPr>
              <w:rPr>
                <w:rFonts w:ascii="Cambria Math" w:hAnsi="Cambria Math" w:cs="Times New Roman"/>
                <w:szCs w:val="24"/>
                <w:lang w:val="id-ID"/>
              </w:rPr>
              <m:t>Lo x t</m:t>
            </m:r>
          </m:den>
        </m:f>
        <m:r>
          <w:rPr>
            <w:rFonts w:ascii="Cambria Math" w:hAnsi="Cambria Math" w:cs="Times New Roman"/>
            <w:szCs w:val="24"/>
            <w:lang w:val="id-ID"/>
          </w:rPr>
          <m:t>100</m:t>
        </m:r>
      </m:oMath>
      <w:r w:rsidR="00FE5FF4" w:rsidRPr="00DA3F6F">
        <w:rPr>
          <w:rFonts w:eastAsiaTheme="minorEastAsia" w:cs="Times New Roman"/>
          <w:szCs w:val="24"/>
          <w:lang w:val="id-ID"/>
        </w:rPr>
        <w:t>%</w:t>
      </w:r>
    </w:p>
    <w:p w14:paraId="323AD4B7" w14:textId="74F3269D" w:rsidR="00FE5FF4" w:rsidRPr="00DA3F6F" w:rsidRDefault="00FE5FF4" w:rsidP="00A15786">
      <w:pPr>
        <w:pStyle w:val="ListParagraph"/>
        <w:spacing w:after="0" w:line="240" w:lineRule="auto"/>
        <w:ind w:left="0"/>
        <w:jc w:val="both"/>
        <w:rPr>
          <w:rFonts w:cs="Times New Roman"/>
          <w:szCs w:val="24"/>
          <w:lang w:val="id-ID"/>
        </w:rPr>
      </w:pPr>
      <w:r w:rsidRPr="00DA3F6F">
        <w:rPr>
          <w:rFonts w:cs="Times New Roman"/>
          <w:szCs w:val="24"/>
          <w:lang w:val="id-ID"/>
        </w:rPr>
        <w:t>Keterangan:</w:t>
      </w:r>
    </w:p>
    <w:p w14:paraId="0FC3AD38" w14:textId="6E168857" w:rsidR="006454A6" w:rsidRPr="00DA3F6F" w:rsidRDefault="006454A6" w:rsidP="00A15786">
      <w:pPr>
        <w:pStyle w:val="ListParagraph"/>
        <w:spacing w:after="0" w:line="240" w:lineRule="auto"/>
        <w:ind w:left="0"/>
        <w:jc w:val="both"/>
        <w:rPr>
          <w:rFonts w:cs="Times New Roman"/>
          <w:szCs w:val="24"/>
          <w:lang w:val="id-ID"/>
        </w:rPr>
      </w:pPr>
      <w:r w:rsidRPr="00DA3F6F">
        <w:rPr>
          <w:rFonts w:cs="Times New Roman"/>
          <w:szCs w:val="24"/>
          <w:lang w:val="id-ID"/>
        </w:rPr>
        <w:t>L</w:t>
      </w:r>
      <w:r w:rsidRPr="00DA3F6F">
        <w:rPr>
          <w:rFonts w:cs="Times New Roman"/>
          <w:szCs w:val="24"/>
          <w:lang w:val="id-ID"/>
        </w:rPr>
        <w:tab/>
        <w:t>= Pertambahan panjang (cm)</w:t>
      </w:r>
    </w:p>
    <w:p w14:paraId="15FF2BD4" w14:textId="371B927C" w:rsidR="00FE5FF4" w:rsidRPr="00DA3F6F" w:rsidRDefault="00FE5FF4" w:rsidP="00A15786">
      <w:pPr>
        <w:pStyle w:val="ListParagraph"/>
        <w:spacing w:after="0" w:line="240" w:lineRule="auto"/>
        <w:ind w:left="0"/>
        <w:jc w:val="both"/>
        <w:rPr>
          <w:rFonts w:cs="Times New Roman"/>
          <w:szCs w:val="24"/>
          <w:lang w:val="id-ID"/>
        </w:rPr>
      </w:pPr>
      <w:r w:rsidRPr="00DA3F6F">
        <w:rPr>
          <w:rFonts w:cs="Times New Roman"/>
          <w:szCs w:val="24"/>
          <w:lang w:val="id-ID"/>
        </w:rPr>
        <w:t>Lt</w:t>
      </w:r>
      <w:r w:rsidR="006454A6" w:rsidRPr="00DA3F6F">
        <w:rPr>
          <w:rFonts w:cs="Times New Roman"/>
          <w:szCs w:val="24"/>
          <w:lang w:val="id-ID"/>
        </w:rPr>
        <w:tab/>
      </w:r>
      <w:r w:rsidRPr="00DA3F6F">
        <w:rPr>
          <w:rFonts w:cs="Times New Roman"/>
          <w:szCs w:val="24"/>
          <w:lang w:val="id-ID"/>
        </w:rPr>
        <w:t xml:space="preserve">= </w:t>
      </w:r>
      <w:r w:rsidR="006454A6" w:rsidRPr="00DA3F6F">
        <w:rPr>
          <w:rFonts w:cs="Times New Roman"/>
          <w:szCs w:val="24"/>
          <w:lang w:val="id-ID"/>
        </w:rPr>
        <w:t xml:space="preserve">Panjang rata-rata </w:t>
      </w:r>
      <w:r w:rsidR="001F4B12" w:rsidRPr="00DA3F6F">
        <w:rPr>
          <w:rFonts w:cs="Times New Roman"/>
          <w:szCs w:val="24"/>
          <w:lang w:val="id-ID"/>
        </w:rPr>
        <w:t>di</w:t>
      </w:r>
      <w:r w:rsidR="006454A6" w:rsidRPr="00DA3F6F">
        <w:rPr>
          <w:rFonts w:cs="Times New Roman"/>
          <w:szCs w:val="24"/>
          <w:lang w:val="id-ID"/>
        </w:rPr>
        <w:t>akhir</w:t>
      </w:r>
      <w:r w:rsidRPr="00DA3F6F">
        <w:rPr>
          <w:rFonts w:cs="Times New Roman"/>
          <w:szCs w:val="24"/>
          <w:lang w:val="id-ID"/>
        </w:rPr>
        <w:t xml:space="preserve"> (cm)</w:t>
      </w:r>
    </w:p>
    <w:p w14:paraId="79411218" w14:textId="68D8A2D0" w:rsidR="00FE5FF4" w:rsidRPr="00DA3F6F" w:rsidRDefault="00FE5FF4" w:rsidP="00A15786">
      <w:pPr>
        <w:pStyle w:val="ListParagraph"/>
        <w:spacing w:after="0" w:line="240" w:lineRule="auto"/>
        <w:ind w:left="0"/>
        <w:jc w:val="both"/>
        <w:rPr>
          <w:rFonts w:cs="Times New Roman"/>
          <w:szCs w:val="24"/>
          <w:lang w:val="id-ID"/>
        </w:rPr>
      </w:pPr>
      <w:r w:rsidRPr="00DA3F6F">
        <w:rPr>
          <w:rFonts w:cs="Times New Roman"/>
          <w:szCs w:val="24"/>
          <w:lang w:val="id-ID"/>
        </w:rPr>
        <w:t>Lo</w:t>
      </w:r>
      <w:r w:rsidR="006454A6" w:rsidRPr="00DA3F6F">
        <w:rPr>
          <w:rFonts w:cs="Times New Roman"/>
          <w:szCs w:val="24"/>
          <w:lang w:val="id-ID"/>
        </w:rPr>
        <w:tab/>
      </w:r>
      <w:r w:rsidRPr="00DA3F6F">
        <w:rPr>
          <w:rFonts w:cs="Times New Roman"/>
          <w:szCs w:val="24"/>
          <w:lang w:val="id-ID"/>
        </w:rPr>
        <w:t xml:space="preserve">= Panjang </w:t>
      </w:r>
      <w:r w:rsidR="006454A6" w:rsidRPr="00DA3F6F">
        <w:rPr>
          <w:rFonts w:cs="Times New Roman"/>
          <w:szCs w:val="24"/>
          <w:lang w:val="id-ID"/>
        </w:rPr>
        <w:t xml:space="preserve">rata-rata </w:t>
      </w:r>
      <w:r w:rsidRPr="00DA3F6F">
        <w:rPr>
          <w:rFonts w:cs="Times New Roman"/>
          <w:szCs w:val="24"/>
          <w:lang w:val="id-ID"/>
        </w:rPr>
        <w:t>awal (cm)</w:t>
      </w:r>
    </w:p>
    <w:p w14:paraId="385097A4" w14:textId="02D57004" w:rsidR="003B7E0C" w:rsidRPr="00DA3F6F" w:rsidRDefault="006454A6" w:rsidP="00A15786">
      <w:pPr>
        <w:pStyle w:val="ListParagraph"/>
        <w:spacing w:after="0" w:line="240" w:lineRule="auto"/>
        <w:ind w:left="0"/>
        <w:jc w:val="both"/>
        <w:rPr>
          <w:rFonts w:cs="Times New Roman"/>
          <w:szCs w:val="24"/>
          <w:lang w:val="id-ID"/>
        </w:rPr>
      </w:pPr>
      <w:r w:rsidRPr="00DA3F6F">
        <w:rPr>
          <w:rFonts w:cs="Times New Roman"/>
          <w:szCs w:val="24"/>
          <w:lang w:val="id-ID"/>
        </w:rPr>
        <w:t>t</w:t>
      </w:r>
      <w:r w:rsidRPr="00DA3F6F">
        <w:rPr>
          <w:rFonts w:cs="Times New Roman"/>
          <w:szCs w:val="24"/>
          <w:lang w:val="id-ID"/>
        </w:rPr>
        <w:tab/>
        <w:t>= Waktu pemeliharaan (hari)</w:t>
      </w:r>
    </w:p>
    <w:p w14:paraId="079B893F" w14:textId="77777777" w:rsidR="00A15786" w:rsidRDefault="00A15786" w:rsidP="00A15786">
      <w:pPr>
        <w:spacing w:after="0" w:line="240" w:lineRule="auto"/>
        <w:jc w:val="both"/>
        <w:rPr>
          <w:rFonts w:cs="Times New Roman"/>
          <w:b/>
          <w:bCs/>
          <w:color w:val="000000"/>
          <w:szCs w:val="24"/>
          <w:lang w:val="id-ID"/>
        </w:rPr>
      </w:pPr>
    </w:p>
    <w:p w14:paraId="729DEB08" w14:textId="6DB30389" w:rsidR="00EA1565" w:rsidRPr="00DA3F6F" w:rsidRDefault="00DC4604" w:rsidP="00A15786">
      <w:pPr>
        <w:spacing w:after="0" w:line="240" w:lineRule="auto"/>
        <w:jc w:val="both"/>
        <w:rPr>
          <w:rFonts w:cs="Times New Roman"/>
          <w:b/>
          <w:bCs/>
          <w:color w:val="000000"/>
          <w:szCs w:val="24"/>
          <w:lang w:val="id-ID"/>
        </w:rPr>
      </w:pPr>
      <w:r w:rsidRPr="00DA3F6F">
        <w:rPr>
          <w:rFonts w:cs="Times New Roman"/>
          <w:b/>
          <w:bCs/>
          <w:color w:val="000000"/>
          <w:szCs w:val="24"/>
          <w:lang w:val="id-ID"/>
        </w:rPr>
        <w:t>Kualitas Air</w:t>
      </w:r>
    </w:p>
    <w:p w14:paraId="581A41B4" w14:textId="094F43AF" w:rsidR="00E510F9" w:rsidRPr="00DA3F6F" w:rsidRDefault="001F4B12" w:rsidP="00A15786">
      <w:pPr>
        <w:pStyle w:val="ListParagraph"/>
        <w:spacing w:after="0" w:line="240" w:lineRule="auto"/>
        <w:ind w:left="0" w:firstLine="567"/>
        <w:jc w:val="both"/>
        <w:rPr>
          <w:rFonts w:cs="Times New Roman"/>
          <w:color w:val="000000"/>
          <w:szCs w:val="24"/>
          <w:lang w:val="id-ID"/>
        </w:rPr>
      </w:pPr>
      <w:r w:rsidRPr="00DA3F6F">
        <w:rPr>
          <w:rFonts w:cs="Times New Roman"/>
          <w:color w:val="000000"/>
          <w:szCs w:val="24"/>
          <w:lang w:val="id-ID"/>
        </w:rPr>
        <w:t xml:space="preserve">Data </w:t>
      </w:r>
      <w:r w:rsidR="000A3A1F" w:rsidRPr="00DA3F6F">
        <w:rPr>
          <w:rFonts w:cs="Times New Roman"/>
          <w:color w:val="000000"/>
          <w:szCs w:val="24"/>
          <w:lang w:val="id-ID"/>
        </w:rPr>
        <w:t>kualitas air meliputi oksigen terlarut, derajat keasaman, suhu, dan amonia</w:t>
      </w:r>
      <w:r w:rsidR="00E741B8" w:rsidRPr="00DA3F6F">
        <w:rPr>
          <w:rFonts w:cs="Times New Roman"/>
          <w:color w:val="000000"/>
          <w:szCs w:val="24"/>
          <w:lang w:val="id-ID"/>
        </w:rPr>
        <w:t>k</w:t>
      </w:r>
      <w:r w:rsidR="000A3A1F" w:rsidRPr="00DA3F6F">
        <w:rPr>
          <w:rFonts w:cs="Times New Roman"/>
          <w:color w:val="000000"/>
          <w:szCs w:val="24"/>
          <w:lang w:val="id-ID"/>
        </w:rPr>
        <w:t>. Pengukuran data dilakukan saat sampling yaitu setiap 2 minggu sekali.</w:t>
      </w:r>
    </w:p>
    <w:p w14:paraId="40681EF5" w14:textId="77777777" w:rsidR="00A15786" w:rsidRDefault="00A15786" w:rsidP="00A15786">
      <w:pPr>
        <w:spacing w:after="0" w:line="240" w:lineRule="auto"/>
        <w:jc w:val="both"/>
        <w:rPr>
          <w:rFonts w:cs="Times New Roman"/>
          <w:b/>
          <w:bCs/>
          <w:color w:val="000000"/>
          <w:szCs w:val="24"/>
          <w:lang w:val="id-ID"/>
        </w:rPr>
      </w:pPr>
    </w:p>
    <w:p w14:paraId="074217C2" w14:textId="74ECEDB5" w:rsidR="00FE5FF4" w:rsidRPr="00DA3F6F" w:rsidRDefault="000B0765" w:rsidP="00A15786">
      <w:pPr>
        <w:spacing w:after="0" w:line="240" w:lineRule="auto"/>
        <w:jc w:val="both"/>
        <w:rPr>
          <w:rFonts w:cs="Times New Roman"/>
          <w:b/>
          <w:bCs/>
          <w:color w:val="000000"/>
          <w:szCs w:val="24"/>
          <w:lang w:val="id-ID"/>
        </w:rPr>
      </w:pPr>
      <w:r w:rsidRPr="00DA3F6F">
        <w:rPr>
          <w:rFonts w:cs="Times New Roman"/>
          <w:b/>
          <w:bCs/>
          <w:color w:val="000000"/>
          <w:szCs w:val="24"/>
          <w:lang w:val="id-ID"/>
        </w:rPr>
        <w:t>Analisis Data</w:t>
      </w:r>
    </w:p>
    <w:p w14:paraId="2F7D473F" w14:textId="5ECF0506" w:rsidR="007B0524" w:rsidRDefault="000B0765" w:rsidP="00A15786">
      <w:pPr>
        <w:spacing w:after="0" w:line="240" w:lineRule="auto"/>
        <w:ind w:firstLine="567"/>
        <w:jc w:val="both"/>
        <w:rPr>
          <w:rFonts w:cs="Times New Roman"/>
          <w:szCs w:val="24"/>
          <w:lang w:val="id-ID"/>
        </w:rPr>
      </w:pPr>
      <w:r w:rsidRPr="00DA3F6F">
        <w:rPr>
          <w:rFonts w:cs="Times New Roman"/>
          <w:szCs w:val="24"/>
          <w:lang w:val="id-ID"/>
        </w:rPr>
        <w:t>Analisis data dilakukan berdasarkan hasil data yang telah diolah. Data disajikan dengan membuat tabulasi, deskripsi dan gambaran secara ilmiah. Data</w:t>
      </w:r>
      <w:r w:rsidR="001F4B12" w:rsidRPr="00DA3F6F">
        <w:rPr>
          <w:rFonts w:cs="Times New Roman"/>
          <w:szCs w:val="24"/>
          <w:lang w:val="id-ID"/>
        </w:rPr>
        <w:t xml:space="preserve"> </w:t>
      </w:r>
      <w:r w:rsidRPr="00DA3F6F">
        <w:rPr>
          <w:rFonts w:cs="Times New Roman"/>
          <w:szCs w:val="24"/>
          <w:lang w:val="id-ID"/>
        </w:rPr>
        <w:t xml:space="preserve">perlu di uji kenormalannya dengan Uji Normalitas Liliefors. </w:t>
      </w:r>
      <w:r w:rsidR="001F4B12" w:rsidRPr="00DA3F6F">
        <w:rPr>
          <w:rFonts w:cs="Times New Roman"/>
          <w:szCs w:val="24"/>
          <w:lang w:val="id-ID"/>
        </w:rPr>
        <w:t xml:space="preserve">Selanjutnya </w:t>
      </w:r>
      <w:r w:rsidRPr="00DA3F6F">
        <w:rPr>
          <w:rFonts w:cs="Times New Roman"/>
          <w:szCs w:val="24"/>
          <w:lang w:val="id-ID"/>
        </w:rPr>
        <w:t>Uji Homogenitas Ragam Bartlett. Jika data sudah menyebar normal dan homogen, maka data yang normal dan homogen dapat dianalisis keragamannya menggunakan</w:t>
      </w:r>
      <w:r w:rsidR="001F4B12" w:rsidRPr="00DA3F6F">
        <w:rPr>
          <w:rFonts w:cs="Times New Roman"/>
          <w:szCs w:val="24"/>
          <w:lang w:val="id-ID"/>
        </w:rPr>
        <w:t xml:space="preserve"> </w:t>
      </w:r>
      <w:r w:rsidRPr="00DA3F6F">
        <w:rPr>
          <w:rFonts w:cs="Times New Roman"/>
          <w:szCs w:val="24"/>
          <w:lang w:val="id-ID"/>
        </w:rPr>
        <w:t>ANOVA dengan tingkat kepercayaan 95%.</w:t>
      </w:r>
    </w:p>
    <w:p w14:paraId="47009DD5" w14:textId="77777777" w:rsidR="00A15786" w:rsidRPr="00DA3F6F" w:rsidRDefault="00A15786" w:rsidP="00A15786">
      <w:pPr>
        <w:spacing w:after="0" w:line="240" w:lineRule="auto"/>
        <w:ind w:firstLine="567"/>
        <w:jc w:val="both"/>
        <w:rPr>
          <w:rFonts w:cs="Times New Roman"/>
          <w:color w:val="000000"/>
          <w:szCs w:val="24"/>
          <w:lang w:val="id-ID"/>
        </w:rPr>
      </w:pPr>
    </w:p>
    <w:p w14:paraId="7F49101A" w14:textId="7635D512" w:rsidR="00010E49" w:rsidRPr="00DA3F6F" w:rsidRDefault="005B011E" w:rsidP="00A15786">
      <w:pPr>
        <w:spacing w:after="0" w:line="360" w:lineRule="auto"/>
        <w:rPr>
          <w:rFonts w:cs="Times New Roman"/>
          <w:b/>
          <w:bCs/>
          <w:szCs w:val="24"/>
          <w:lang w:val="id-ID"/>
        </w:rPr>
      </w:pPr>
      <w:r w:rsidRPr="00DA3F6F">
        <w:rPr>
          <w:rFonts w:cs="Times New Roman"/>
          <w:b/>
          <w:bCs/>
          <w:szCs w:val="24"/>
          <w:lang w:val="id-ID"/>
        </w:rPr>
        <w:t xml:space="preserve">HASIL DAN </w:t>
      </w:r>
      <w:r w:rsidR="006F6A6B" w:rsidRPr="00DA3F6F">
        <w:rPr>
          <w:rFonts w:cs="Times New Roman"/>
          <w:b/>
          <w:bCs/>
          <w:szCs w:val="24"/>
          <w:lang w:val="id-ID"/>
        </w:rPr>
        <w:t>BAHASAN</w:t>
      </w:r>
    </w:p>
    <w:p w14:paraId="19871291" w14:textId="1A22F476" w:rsidR="00885217" w:rsidRPr="00DA3F6F" w:rsidRDefault="00885217" w:rsidP="00A15786">
      <w:pPr>
        <w:spacing w:after="0" w:line="240" w:lineRule="auto"/>
        <w:ind w:firstLine="567"/>
        <w:jc w:val="both"/>
        <w:rPr>
          <w:rFonts w:cs="Times New Roman"/>
          <w:color w:val="000000"/>
          <w:szCs w:val="24"/>
          <w:lang w:val="id-ID"/>
        </w:rPr>
      </w:pPr>
      <w:r w:rsidRPr="00DA3F6F">
        <w:rPr>
          <w:rFonts w:cs="Times New Roman"/>
          <w:color w:val="000000"/>
          <w:szCs w:val="24"/>
          <w:lang w:val="id-ID"/>
        </w:rPr>
        <w:t xml:space="preserve">Berdasarkan hasil penelitian </w:t>
      </w:r>
      <w:r w:rsidR="00395759" w:rsidRPr="00DA3F6F">
        <w:rPr>
          <w:rFonts w:cs="Times New Roman"/>
          <w:color w:val="000000"/>
          <w:szCs w:val="24"/>
          <w:lang w:val="id-ID"/>
        </w:rPr>
        <w:t xml:space="preserve">data </w:t>
      </w:r>
      <w:r w:rsidRPr="00DA3F6F">
        <w:rPr>
          <w:rFonts w:cs="Times New Roman"/>
          <w:color w:val="000000"/>
          <w:szCs w:val="24"/>
          <w:lang w:val="id-ID"/>
        </w:rPr>
        <w:t xml:space="preserve">kelangsungan hidup, </w:t>
      </w:r>
      <w:r w:rsidR="002C7E01" w:rsidRPr="00DA3F6F">
        <w:rPr>
          <w:rFonts w:cs="Times New Roman"/>
          <w:color w:val="000000"/>
          <w:szCs w:val="24"/>
          <w:lang w:val="id-ID"/>
        </w:rPr>
        <w:t xml:space="preserve">laju pertumbuhan relatif dan panjang total relatif </w:t>
      </w:r>
      <w:r w:rsidRPr="00DA3F6F">
        <w:rPr>
          <w:rFonts w:cs="Times New Roman"/>
          <w:color w:val="000000"/>
          <w:szCs w:val="24"/>
          <w:lang w:val="id-ID"/>
        </w:rPr>
        <w:t xml:space="preserve">diperoleh pada Tabel 1. Hasil </w:t>
      </w:r>
      <w:r w:rsidR="00A13B44" w:rsidRPr="00DA3F6F">
        <w:rPr>
          <w:rFonts w:cs="Times New Roman"/>
          <w:color w:val="000000"/>
          <w:szCs w:val="24"/>
          <w:lang w:val="id-ID"/>
        </w:rPr>
        <w:t xml:space="preserve">ANOVA </w:t>
      </w:r>
      <w:r w:rsidR="00DF08D7" w:rsidRPr="00DA3F6F">
        <w:rPr>
          <w:rFonts w:cs="Times New Roman"/>
          <w:color w:val="000000"/>
          <w:szCs w:val="24"/>
          <w:lang w:val="id-ID"/>
        </w:rPr>
        <w:t xml:space="preserve">menunjukkan </w:t>
      </w:r>
      <w:r w:rsidRPr="00DA3F6F">
        <w:rPr>
          <w:rFonts w:cs="Times New Roman"/>
          <w:color w:val="000000"/>
          <w:szCs w:val="24"/>
          <w:lang w:val="id-ID"/>
        </w:rPr>
        <w:t xml:space="preserve">kombinasi </w:t>
      </w:r>
      <w:r w:rsidRPr="00DA3F6F">
        <w:rPr>
          <w:rFonts w:cs="Times New Roman"/>
          <w:i/>
          <w:iCs/>
          <w:color w:val="000000"/>
          <w:szCs w:val="24"/>
          <w:lang w:val="id-ID"/>
        </w:rPr>
        <w:t>feed additive</w:t>
      </w:r>
      <w:r w:rsidRPr="00DA3F6F">
        <w:rPr>
          <w:rFonts w:cs="Times New Roman"/>
          <w:color w:val="000000"/>
          <w:szCs w:val="24"/>
          <w:lang w:val="id-ID"/>
        </w:rPr>
        <w:t xml:space="preserve"> berupa vitamin C dan ekstrak temulawak tidak signifikan terhadap variable tidak bebas (</w:t>
      </w:r>
      <w:r w:rsidR="00941F91" w:rsidRPr="00DA3F6F">
        <w:rPr>
          <w:rFonts w:cs="Times New Roman"/>
          <w:color w:val="000000"/>
          <w:szCs w:val="24"/>
          <w:lang w:val="id-ID"/>
        </w:rPr>
        <w:t>P</w:t>
      </w:r>
      <w:r w:rsidR="00333D53" w:rsidRPr="00DA3F6F">
        <w:rPr>
          <w:rFonts w:cs="Times New Roman"/>
          <w:color w:val="000000"/>
          <w:szCs w:val="24"/>
          <w:lang w:val="id-ID"/>
        </w:rPr>
        <w:t>&gt;</w:t>
      </w:r>
      <w:r w:rsidRPr="00DA3F6F">
        <w:rPr>
          <w:rFonts w:cs="Times New Roman"/>
          <w:color w:val="000000"/>
          <w:szCs w:val="24"/>
          <w:lang w:val="id-ID"/>
        </w:rPr>
        <w:t>0</w:t>
      </w:r>
      <w:r w:rsidR="00FD38D3" w:rsidRPr="00DA3F6F">
        <w:rPr>
          <w:rFonts w:cs="Times New Roman"/>
          <w:color w:val="000000"/>
          <w:szCs w:val="24"/>
          <w:lang w:val="id-ID"/>
        </w:rPr>
        <w:t>,</w:t>
      </w:r>
      <w:r w:rsidRPr="00DA3F6F">
        <w:rPr>
          <w:rFonts w:cs="Times New Roman"/>
          <w:color w:val="000000"/>
          <w:szCs w:val="24"/>
          <w:lang w:val="id-ID"/>
        </w:rPr>
        <w:t xml:space="preserve">05) yang artinya kombinasi </w:t>
      </w:r>
      <w:r w:rsidRPr="00DA3F6F">
        <w:rPr>
          <w:rFonts w:cs="Times New Roman"/>
          <w:i/>
          <w:iCs/>
          <w:color w:val="000000"/>
          <w:szCs w:val="24"/>
          <w:lang w:val="id-ID"/>
        </w:rPr>
        <w:t>feed additive</w:t>
      </w:r>
      <w:r w:rsidRPr="00DA3F6F">
        <w:rPr>
          <w:rFonts w:cs="Times New Roman"/>
          <w:color w:val="000000"/>
          <w:szCs w:val="24"/>
          <w:lang w:val="id-ID"/>
        </w:rPr>
        <w:t xml:space="preserve"> berupa vitamin C dan ekstrak temulawak tidak</w:t>
      </w:r>
      <w:r w:rsidR="00DF08D7" w:rsidRPr="00DA3F6F">
        <w:rPr>
          <w:rFonts w:cs="Times New Roman"/>
          <w:color w:val="000000"/>
          <w:szCs w:val="24"/>
          <w:lang w:val="id-ID"/>
        </w:rPr>
        <w:t xml:space="preserve"> ber</w:t>
      </w:r>
      <w:r w:rsidRPr="00DA3F6F">
        <w:rPr>
          <w:rFonts w:cs="Times New Roman"/>
          <w:color w:val="000000"/>
          <w:szCs w:val="24"/>
          <w:lang w:val="id-ID"/>
        </w:rPr>
        <w:t>pengaruh nyata terhadap parameter penelitian.</w:t>
      </w:r>
    </w:p>
    <w:p w14:paraId="32A527C6" w14:textId="142F7ED5" w:rsidR="00503684" w:rsidRPr="00DA3F6F" w:rsidRDefault="00885217" w:rsidP="00A15786">
      <w:pPr>
        <w:spacing w:after="0" w:line="240" w:lineRule="auto"/>
        <w:ind w:left="851" w:hanging="851"/>
        <w:jc w:val="both"/>
        <w:rPr>
          <w:rFonts w:cs="Times New Roman"/>
          <w:color w:val="000000"/>
          <w:szCs w:val="24"/>
          <w:lang w:val="id-ID"/>
        </w:rPr>
      </w:pPr>
      <w:r w:rsidRPr="00DA3F6F">
        <w:rPr>
          <w:rFonts w:cs="Times New Roman"/>
          <w:color w:val="000000"/>
          <w:szCs w:val="24"/>
          <w:lang w:val="id-ID"/>
        </w:rPr>
        <w:t>Tabel 1.</w:t>
      </w:r>
      <w:r w:rsidR="00AB7173" w:rsidRPr="00DA3F6F">
        <w:rPr>
          <w:rFonts w:cs="Times New Roman"/>
          <w:color w:val="000000"/>
          <w:szCs w:val="24"/>
          <w:lang w:val="id-ID"/>
        </w:rPr>
        <w:tab/>
      </w:r>
      <w:r w:rsidR="00F76AE6" w:rsidRPr="00DA3F6F">
        <w:rPr>
          <w:rFonts w:cs="Times New Roman"/>
          <w:color w:val="000000"/>
          <w:szCs w:val="24"/>
          <w:lang w:val="id-ID"/>
        </w:rPr>
        <w:t>Hasil Pengamatan Kelangsungan Hidup (</w:t>
      </w:r>
      <w:r w:rsidR="00F76AE6" w:rsidRPr="00DA3F6F">
        <w:rPr>
          <w:rFonts w:cs="Times New Roman"/>
          <w:i/>
          <w:iCs/>
          <w:color w:val="000000"/>
          <w:szCs w:val="24"/>
          <w:lang w:val="id-ID"/>
        </w:rPr>
        <w:t>SR</w:t>
      </w:r>
      <w:r w:rsidR="00F76AE6" w:rsidRPr="00DA3F6F">
        <w:rPr>
          <w:rFonts w:cs="Times New Roman"/>
          <w:color w:val="000000"/>
          <w:szCs w:val="24"/>
          <w:lang w:val="id-ID"/>
        </w:rPr>
        <w:t xml:space="preserve">), </w:t>
      </w:r>
      <w:r w:rsidR="00AB7173" w:rsidRPr="00DA3F6F">
        <w:rPr>
          <w:rFonts w:cs="Times New Roman"/>
          <w:color w:val="000000"/>
          <w:szCs w:val="24"/>
          <w:lang w:val="id-ID"/>
        </w:rPr>
        <w:t>Laju Pertumbuhan Relatif (</w:t>
      </w:r>
      <w:r w:rsidR="00AB7173" w:rsidRPr="00DA3F6F">
        <w:rPr>
          <w:rFonts w:cs="Times New Roman"/>
          <w:i/>
          <w:iCs/>
          <w:color w:val="000000"/>
          <w:szCs w:val="24"/>
          <w:lang w:val="id-ID"/>
        </w:rPr>
        <w:t>RGR</w:t>
      </w:r>
      <w:r w:rsidR="00AB7173" w:rsidRPr="00DA3F6F">
        <w:rPr>
          <w:rFonts w:cs="Times New Roman"/>
          <w:i/>
          <w:iCs/>
          <w:color w:val="000000"/>
          <w:szCs w:val="24"/>
          <w:vertAlign w:val="subscript"/>
          <w:lang w:val="id-ID"/>
        </w:rPr>
        <w:t>W</w:t>
      </w:r>
      <w:r w:rsidR="00AB7173" w:rsidRPr="00DA3F6F">
        <w:rPr>
          <w:rFonts w:cs="Times New Roman"/>
          <w:color w:val="000000"/>
          <w:szCs w:val="24"/>
          <w:lang w:val="id-ID"/>
        </w:rPr>
        <w:t>)</w:t>
      </w:r>
      <w:r w:rsidR="00F76AE6" w:rsidRPr="00DA3F6F">
        <w:rPr>
          <w:rFonts w:cs="Times New Roman"/>
          <w:color w:val="000000"/>
          <w:szCs w:val="24"/>
          <w:lang w:val="id-ID"/>
        </w:rPr>
        <w:t xml:space="preserve"> dan </w:t>
      </w:r>
      <w:r w:rsidR="00AB7173" w:rsidRPr="00DA3F6F">
        <w:rPr>
          <w:rFonts w:cs="Times New Roman"/>
          <w:color w:val="000000"/>
          <w:szCs w:val="24"/>
          <w:lang w:val="id-ID"/>
        </w:rPr>
        <w:t>Panjang Total Relatif (</w:t>
      </w:r>
      <w:r w:rsidR="00AB7173" w:rsidRPr="00DA3F6F">
        <w:rPr>
          <w:rFonts w:cs="Times New Roman"/>
          <w:i/>
          <w:iCs/>
          <w:color w:val="000000"/>
          <w:szCs w:val="24"/>
          <w:lang w:val="id-ID"/>
        </w:rPr>
        <w:t>RGR</w:t>
      </w:r>
      <w:r w:rsidR="00AB7173" w:rsidRPr="00DA3F6F">
        <w:rPr>
          <w:rFonts w:cs="Times New Roman"/>
          <w:i/>
          <w:iCs/>
          <w:color w:val="000000"/>
          <w:szCs w:val="24"/>
          <w:vertAlign w:val="subscript"/>
          <w:lang w:val="id-ID"/>
        </w:rPr>
        <w:t>L</w:t>
      </w:r>
      <w:r w:rsidR="00AB7173" w:rsidRPr="00DA3F6F">
        <w:rPr>
          <w:rFonts w:cs="Times New Roman"/>
          <w:color w:val="000000"/>
          <w:szCs w:val="24"/>
          <w:lang w:val="id-ID"/>
        </w:rPr>
        <w:t>)</w:t>
      </w:r>
    </w:p>
    <w:tbl>
      <w:tblPr>
        <w:tblStyle w:val="TableGrid"/>
        <w:tblW w:w="4259"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993"/>
        <w:gridCol w:w="1134"/>
        <w:gridCol w:w="1134"/>
        <w:gridCol w:w="992"/>
        <w:gridCol w:w="6"/>
      </w:tblGrid>
      <w:tr w:rsidR="00EB1C71" w:rsidRPr="00A15786" w14:paraId="632A2B19" w14:textId="77777777" w:rsidTr="00A15786">
        <w:tc>
          <w:tcPr>
            <w:tcW w:w="993" w:type="dxa"/>
            <w:vMerge w:val="restart"/>
            <w:vAlign w:val="center"/>
          </w:tcPr>
          <w:p w14:paraId="62041731" w14:textId="6C43CAD7" w:rsidR="00EB1C71" w:rsidRPr="00A15786" w:rsidRDefault="00EB1C71" w:rsidP="003A1905">
            <w:pPr>
              <w:jc w:val="center"/>
              <w:rPr>
                <w:rFonts w:cs="Times New Roman"/>
                <w:color w:val="000000"/>
                <w:sz w:val="16"/>
                <w:szCs w:val="16"/>
                <w:lang w:val="id-ID"/>
              </w:rPr>
            </w:pPr>
            <w:r w:rsidRPr="00A15786">
              <w:rPr>
                <w:rFonts w:cs="Times New Roman"/>
                <w:color w:val="000000"/>
                <w:sz w:val="16"/>
                <w:szCs w:val="16"/>
                <w:lang w:val="id-ID"/>
              </w:rPr>
              <w:t>Perlakuan</w:t>
            </w:r>
          </w:p>
        </w:tc>
        <w:tc>
          <w:tcPr>
            <w:tcW w:w="3266" w:type="dxa"/>
            <w:gridSpan w:val="4"/>
            <w:vAlign w:val="center"/>
          </w:tcPr>
          <w:p w14:paraId="64A9DA57" w14:textId="4FC427D8" w:rsidR="00EB1C71" w:rsidRPr="00A15786" w:rsidRDefault="00EB1C71" w:rsidP="003A1905">
            <w:pPr>
              <w:jc w:val="center"/>
              <w:rPr>
                <w:rFonts w:cs="Times New Roman"/>
                <w:color w:val="000000"/>
                <w:sz w:val="16"/>
                <w:szCs w:val="16"/>
                <w:lang w:val="id-ID"/>
              </w:rPr>
            </w:pPr>
            <w:r w:rsidRPr="00A15786">
              <w:rPr>
                <w:rFonts w:cs="Times New Roman"/>
                <w:color w:val="000000"/>
                <w:sz w:val="16"/>
                <w:szCs w:val="16"/>
                <w:lang w:val="id-ID"/>
              </w:rPr>
              <w:t>Nilai rata-rata variabel</w:t>
            </w:r>
          </w:p>
        </w:tc>
      </w:tr>
      <w:tr w:rsidR="00EB1C71" w:rsidRPr="00A15786" w14:paraId="5401EF60" w14:textId="77777777" w:rsidTr="00A15786">
        <w:trPr>
          <w:gridAfter w:val="1"/>
          <w:wAfter w:w="6" w:type="dxa"/>
        </w:trPr>
        <w:tc>
          <w:tcPr>
            <w:tcW w:w="993" w:type="dxa"/>
            <w:vMerge/>
            <w:vAlign w:val="center"/>
          </w:tcPr>
          <w:p w14:paraId="63C442B5" w14:textId="77777777" w:rsidR="00EB1C71" w:rsidRPr="00A15786" w:rsidRDefault="00EB1C71" w:rsidP="003A1905">
            <w:pPr>
              <w:jc w:val="center"/>
              <w:rPr>
                <w:rFonts w:cs="Times New Roman"/>
                <w:color w:val="000000"/>
                <w:sz w:val="16"/>
                <w:szCs w:val="16"/>
                <w:lang w:val="id-ID"/>
              </w:rPr>
            </w:pPr>
          </w:p>
        </w:tc>
        <w:tc>
          <w:tcPr>
            <w:tcW w:w="1134" w:type="dxa"/>
            <w:vAlign w:val="center"/>
          </w:tcPr>
          <w:p w14:paraId="7B4017C8" w14:textId="2DF49940" w:rsidR="00EB1C71" w:rsidRPr="00A15786" w:rsidRDefault="00EB1C71" w:rsidP="003A1905">
            <w:pPr>
              <w:jc w:val="center"/>
              <w:rPr>
                <w:rFonts w:cs="Times New Roman"/>
                <w:color w:val="000000"/>
                <w:sz w:val="16"/>
                <w:szCs w:val="16"/>
                <w:lang w:val="id-ID"/>
              </w:rPr>
            </w:pPr>
            <w:r w:rsidRPr="00A15786">
              <w:rPr>
                <w:rFonts w:cs="Times New Roman"/>
                <w:color w:val="000000"/>
                <w:sz w:val="16"/>
                <w:szCs w:val="16"/>
                <w:lang w:val="id-ID"/>
              </w:rPr>
              <w:t>SR</w:t>
            </w:r>
            <w:r w:rsidR="00A15786">
              <w:rPr>
                <w:rFonts w:cs="Times New Roman"/>
                <w:color w:val="000000"/>
                <w:sz w:val="16"/>
                <w:szCs w:val="16"/>
                <w:lang w:val="id-ID"/>
              </w:rPr>
              <w:t xml:space="preserve"> </w:t>
            </w:r>
            <w:r w:rsidRPr="00A15786">
              <w:rPr>
                <w:rFonts w:cs="Times New Roman"/>
                <w:color w:val="000000"/>
                <w:sz w:val="16"/>
                <w:szCs w:val="16"/>
                <w:lang w:val="id-ID"/>
              </w:rPr>
              <w:t>(%)</w:t>
            </w:r>
          </w:p>
        </w:tc>
        <w:tc>
          <w:tcPr>
            <w:tcW w:w="1134" w:type="dxa"/>
            <w:vAlign w:val="center"/>
          </w:tcPr>
          <w:p w14:paraId="64DD416D" w14:textId="4F80A766" w:rsidR="00EB1C71" w:rsidRPr="00A15786" w:rsidRDefault="00AB7173" w:rsidP="003A1905">
            <w:pPr>
              <w:jc w:val="center"/>
              <w:rPr>
                <w:rFonts w:cs="Times New Roman"/>
                <w:color w:val="000000"/>
                <w:sz w:val="16"/>
                <w:szCs w:val="16"/>
                <w:lang w:val="id-ID"/>
              </w:rPr>
            </w:pPr>
            <w:r w:rsidRPr="00A15786">
              <w:rPr>
                <w:rFonts w:cs="Times New Roman"/>
                <w:color w:val="000000"/>
                <w:sz w:val="16"/>
                <w:szCs w:val="16"/>
                <w:lang w:val="id-ID"/>
              </w:rPr>
              <w:t>RGR</w:t>
            </w:r>
            <w:r w:rsidRPr="00A15786">
              <w:rPr>
                <w:rFonts w:cs="Times New Roman"/>
                <w:color w:val="000000"/>
                <w:sz w:val="16"/>
                <w:szCs w:val="16"/>
                <w:vertAlign w:val="subscript"/>
                <w:lang w:val="id-ID"/>
              </w:rPr>
              <w:t>W</w:t>
            </w:r>
            <w:r w:rsidR="00A15786">
              <w:rPr>
                <w:rFonts w:cs="Times New Roman"/>
                <w:color w:val="000000"/>
                <w:sz w:val="16"/>
                <w:szCs w:val="16"/>
                <w:lang w:val="id-ID"/>
              </w:rPr>
              <w:t xml:space="preserve"> </w:t>
            </w:r>
            <w:r w:rsidR="00EB1C71" w:rsidRPr="00A15786">
              <w:rPr>
                <w:rFonts w:cs="Times New Roman"/>
                <w:color w:val="000000"/>
                <w:sz w:val="16"/>
                <w:szCs w:val="16"/>
                <w:lang w:val="id-ID"/>
              </w:rPr>
              <w:t>(%)</w:t>
            </w:r>
          </w:p>
        </w:tc>
        <w:tc>
          <w:tcPr>
            <w:tcW w:w="992" w:type="dxa"/>
            <w:vAlign w:val="center"/>
          </w:tcPr>
          <w:p w14:paraId="1723D07C" w14:textId="3E5CE15C" w:rsidR="00EB1C71" w:rsidRPr="00A15786" w:rsidRDefault="00AB7173" w:rsidP="003A1905">
            <w:pPr>
              <w:jc w:val="center"/>
              <w:rPr>
                <w:rFonts w:cs="Times New Roman"/>
                <w:color w:val="000000"/>
                <w:sz w:val="16"/>
                <w:szCs w:val="16"/>
                <w:lang w:val="id-ID"/>
              </w:rPr>
            </w:pPr>
            <w:r w:rsidRPr="00A15786">
              <w:rPr>
                <w:rFonts w:cs="Times New Roman"/>
                <w:color w:val="000000"/>
                <w:sz w:val="16"/>
                <w:szCs w:val="16"/>
                <w:lang w:val="id-ID"/>
              </w:rPr>
              <w:t>RGR</w:t>
            </w:r>
            <w:r w:rsidRPr="00A15786">
              <w:rPr>
                <w:rFonts w:cs="Times New Roman"/>
                <w:color w:val="000000"/>
                <w:sz w:val="16"/>
                <w:szCs w:val="16"/>
                <w:vertAlign w:val="subscript"/>
                <w:lang w:val="id-ID"/>
              </w:rPr>
              <w:t>L</w:t>
            </w:r>
            <w:r w:rsidR="00EB1C71" w:rsidRPr="00A15786">
              <w:rPr>
                <w:rFonts w:cs="Times New Roman"/>
                <w:color w:val="000000"/>
                <w:sz w:val="16"/>
                <w:szCs w:val="16"/>
                <w:lang w:val="id-ID"/>
              </w:rPr>
              <w:t xml:space="preserve"> (%)</w:t>
            </w:r>
          </w:p>
        </w:tc>
      </w:tr>
      <w:tr w:rsidR="00EB1C71" w:rsidRPr="00A15786" w14:paraId="70FD8785" w14:textId="77777777" w:rsidTr="00A15786">
        <w:trPr>
          <w:gridAfter w:val="1"/>
          <w:wAfter w:w="6" w:type="dxa"/>
        </w:trPr>
        <w:tc>
          <w:tcPr>
            <w:tcW w:w="993" w:type="dxa"/>
            <w:tcBorders>
              <w:bottom w:val="nil"/>
            </w:tcBorders>
            <w:vAlign w:val="center"/>
          </w:tcPr>
          <w:p w14:paraId="694916E8" w14:textId="161C9C4D" w:rsidR="00EB1C71" w:rsidRPr="00A15786" w:rsidRDefault="00EB1C71" w:rsidP="003A1905">
            <w:pPr>
              <w:jc w:val="center"/>
              <w:rPr>
                <w:rFonts w:cs="Times New Roman"/>
                <w:color w:val="000000"/>
                <w:sz w:val="16"/>
                <w:szCs w:val="16"/>
                <w:lang w:val="id-ID"/>
              </w:rPr>
            </w:pPr>
            <w:r w:rsidRPr="00A15786">
              <w:rPr>
                <w:rFonts w:cs="Times New Roman"/>
                <w:color w:val="000000"/>
                <w:sz w:val="16"/>
                <w:szCs w:val="16"/>
                <w:lang w:val="id-ID"/>
              </w:rPr>
              <w:t>A</w:t>
            </w:r>
          </w:p>
        </w:tc>
        <w:tc>
          <w:tcPr>
            <w:tcW w:w="1134" w:type="dxa"/>
            <w:tcBorders>
              <w:bottom w:val="nil"/>
            </w:tcBorders>
          </w:tcPr>
          <w:p w14:paraId="3400A4BD" w14:textId="1A43A8BB" w:rsidR="00EB1C71" w:rsidRPr="00A15786" w:rsidRDefault="00EB1C71" w:rsidP="003A1905">
            <w:pPr>
              <w:jc w:val="center"/>
              <w:rPr>
                <w:rFonts w:cs="Times New Roman"/>
                <w:color w:val="000000"/>
                <w:sz w:val="16"/>
                <w:szCs w:val="16"/>
                <w:lang w:val="id-ID"/>
              </w:rPr>
            </w:pPr>
            <w:r w:rsidRPr="00A15786">
              <w:rPr>
                <w:rFonts w:cs="Times New Roman"/>
                <w:color w:val="000000"/>
                <w:sz w:val="16"/>
                <w:szCs w:val="16"/>
                <w:lang w:val="id-ID"/>
              </w:rPr>
              <w:t>93,33±11,55</w:t>
            </w:r>
            <w:r w:rsidR="00A54F9B" w:rsidRPr="00A15786">
              <w:rPr>
                <w:rFonts w:cs="Times New Roman"/>
                <w:color w:val="000000"/>
                <w:sz w:val="16"/>
                <w:szCs w:val="16"/>
                <w:vertAlign w:val="superscript"/>
                <w:lang w:val="id-ID"/>
              </w:rPr>
              <w:t>a</w:t>
            </w:r>
          </w:p>
        </w:tc>
        <w:tc>
          <w:tcPr>
            <w:tcW w:w="1134" w:type="dxa"/>
            <w:tcBorders>
              <w:bottom w:val="nil"/>
            </w:tcBorders>
          </w:tcPr>
          <w:p w14:paraId="17BCB410" w14:textId="5E3E4E64" w:rsidR="00EB1C71" w:rsidRPr="00A15786" w:rsidRDefault="00B770FF" w:rsidP="003A1905">
            <w:pPr>
              <w:jc w:val="center"/>
              <w:rPr>
                <w:rFonts w:cs="Times New Roman"/>
                <w:color w:val="000000"/>
                <w:sz w:val="16"/>
                <w:szCs w:val="16"/>
                <w:lang w:val="id-ID"/>
              </w:rPr>
            </w:pPr>
            <w:r w:rsidRPr="00A15786">
              <w:rPr>
                <w:rFonts w:cs="Times New Roman"/>
                <w:color w:val="000000"/>
                <w:sz w:val="16"/>
                <w:szCs w:val="16"/>
                <w:lang w:val="id-ID"/>
              </w:rPr>
              <w:t>6</w:t>
            </w:r>
            <w:r w:rsidR="00A54F9B" w:rsidRPr="00A15786">
              <w:rPr>
                <w:rFonts w:cs="Times New Roman"/>
                <w:color w:val="000000"/>
                <w:sz w:val="16"/>
                <w:szCs w:val="16"/>
                <w:lang w:val="id-ID"/>
              </w:rPr>
              <w:t>,</w:t>
            </w:r>
            <w:r w:rsidRPr="00A15786">
              <w:rPr>
                <w:rFonts w:cs="Times New Roman"/>
                <w:color w:val="000000"/>
                <w:sz w:val="16"/>
                <w:szCs w:val="16"/>
                <w:lang w:val="id-ID"/>
              </w:rPr>
              <w:t>25</w:t>
            </w:r>
            <w:r w:rsidR="00A54F9B" w:rsidRPr="00A15786">
              <w:rPr>
                <w:rFonts w:cs="Times New Roman"/>
                <w:color w:val="000000"/>
                <w:sz w:val="16"/>
                <w:szCs w:val="16"/>
                <w:lang w:val="id-ID"/>
              </w:rPr>
              <w:t>±</w:t>
            </w:r>
            <w:r w:rsidRPr="00A15786">
              <w:rPr>
                <w:rFonts w:cs="Times New Roman"/>
                <w:color w:val="000000"/>
                <w:sz w:val="16"/>
                <w:szCs w:val="16"/>
                <w:lang w:val="id-ID"/>
              </w:rPr>
              <w:t>1</w:t>
            </w:r>
            <w:r w:rsidR="00A54F9B" w:rsidRPr="00A15786">
              <w:rPr>
                <w:rFonts w:cs="Times New Roman"/>
                <w:color w:val="000000"/>
                <w:sz w:val="16"/>
                <w:szCs w:val="16"/>
                <w:lang w:val="id-ID"/>
              </w:rPr>
              <w:t>,</w:t>
            </w:r>
            <w:r w:rsidRPr="00A15786">
              <w:rPr>
                <w:rFonts w:cs="Times New Roman"/>
                <w:color w:val="000000"/>
                <w:sz w:val="16"/>
                <w:szCs w:val="16"/>
                <w:lang w:val="id-ID"/>
              </w:rPr>
              <w:t>62</w:t>
            </w:r>
            <w:r w:rsidR="00A54F9B" w:rsidRPr="00A15786">
              <w:rPr>
                <w:rFonts w:cs="Times New Roman"/>
                <w:color w:val="000000"/>
                <w:sz w:val="16"/>
                <w:szCs w:val="16"/>
                <w:vertAlign w:val="superscript"/>
                <w:lang w:val="id-ID"/>
              </w:rPr>
              <w:t>a</w:t>
            </w:r>
          </w:p>
        </w:tc>
        <w:tc>
          <w:tcPr>
            <w:tcW w:w="992" w:type="dxa"/>
            <w:tcBorders>
              <w:bottom w:val="nil"/>
            </w:tcBorders>
          </w:tcPr>
          <w:p w14:paraId="3D5495A4" w14:textId="3912E350" w:rsidR="00EB1C71" w:rsidRPr="00A15786" w:rsidRDefault="00306811" w:rsidP="003A1905">
            <w:pPr>
              <w:jc w:val="center"/>
              <w:rPr>
                <w:rFonts w:cs="Times New Roman"/>
                <w:color w:val="000000"/>
                <w:sz w:val="16"/>
                <w:szCs w:val="16"/>
                <w:lang w:val="id-ID"/>
              </w:rPr>
            </w:pPr>
            <w:r w:rsidRPr="00A15786">
              <w:rPr>
                <w:rFonts w:cs="Times New Roman"/>
                <w:color w:val="000000"/>
                <w:sz w:val="16"/>
                <w:szCs w:val="16"/>
                <w:lang w:val="id-ID"/>
              </w:rPr>
              <w:t>1</w:t>
            </w:r>
            <w:r w:rsidR="00A54F9B" w:rsidRPr="00A15786">
              <w:rPr>
                <w:rFonts w:cs="Times New Roman"/>
                <w:color w:val="000000"/>
                <w:sz w:val="16"/>
                <w:szCs w:val="16"/>
                <w:lang w:val="id-ID"/>
              </w:rPr>
              <w:t>,</w:t>
            </w:r>
            <w:r w:rsidRPr="00A15786">
              <w:rPr>
                <w:rFonts w:cs="Times New Roman"/>
                <w:color w:val="000000"/>
                <w:sz w:val="16"/>
                <w:szCs w:val="16"/>
                <w:lang w:val="id-ID"/>
              </w:rPr>
              <w:t>14</w:t>
            </w:r>
            <w:r w:rsidR="00A54F9B" w:rsidRPr="00A15786">
              <w:rPr>
                <w:rFonts w:cs="Times New Roman"/>
                <w:color w:val="000000"/>
                <w:sz w:val="16"/>
                <w:szCs w:val="16"/>
                <w:lang w:val="id-ID"/>
              </w:rPr>
              <w:t>±0,</w:t>
            </w:r>
            <w:r w:rsidRPr="00A15786">
              <w:rPr>
                <w:rFonts w:cs="Times New Roman"/>
                <w:color w:val="000000"/>
                <w:sz w:val="16"/>
                <w:szCs w:val="16"/>
                <w:lang w:val="id-ID"/>
              </w:rPr>
              <w:t>26</w:t>
            </w:r>
            <w:r w:rsidR="00A54F9B" w:rsidRPr="00A15786">
              <w:rPr>
                <w:rFonts w:cs="Times New Roman"/>
                <w:color w:val="000000"/>
                <w:sz w:val="16"/>
                <w:szCs w:val="16"/>
                <w:vertAlign w:val="superscript"/>
                <w:lang w:val="id-ID"/>
              </w:rPr>
              <w:t>a</w:t>
            </w:r>
          </w:p>
        </w:tc>
      </w:tr>
      <w:tr w:rsidR="00EB1C71" w:rsidRPr="00A15786" w14:paraId="2647B6D2" w14:textId="77777777" w:rsidTr="00A15786">
        <w:trPr>
          <w:gridAfter w:val="1"/>
          <w:wAfter w:w="6" w:type="dxa"/>
        </w:trPr>
        <w:tc>
          <w:tcPr>
            <w:tcW w:w="993" w:type="dxa"/>
            <w:tcBorders>
              <w:top w:val="nil"/>
              <w:bottom w:val="nil"/>
            </w:tcBorders>
            <w:vAlign w:val="center"/>
          </w:tcPr>
          <w:p w14:paraId="4944FC71" w14:textId="62A4EB05" w:rsidR="00EB1C71" w:rsidRPr="00A15786" w:rsidRDefault="00EB1C71" w:rsidP="003A1905">
            <w:pPr>
              <w:jc w:val="center"/>
              <w:rPr>
                <w:rFonts w:cs="Times New Roman"/>
                <w:color w:val="000000"/>
                <w:sz w:val="16"/>
                <w:szCs w:val="16"/>
                <w:lang w:val="id-ID"/>
              </w:rPr>
            </w:pPr>
            <w:r w:rsidRPr="00A15786">
              <w:rPr>
                <w:rFonts w:cs="Times New Roman"/>
                <w:color w:val="000000"/>
                <w:sz w:val="16"/>
                <w:szCs w:val="16"/>
                <w:lang w:val="id-ID"/>
              </w:rPr>
              <w:t>B</w:t>
            </w:r>
          </w:p>
        </w:tc>
        <w:tc>
          <w:tcPr>
            <w:tcW w:w="1134" w:type="dxa"/>
            <w:tcBorders>
              <w:top w:val="nil"/>
              <w:bottom w:val="nil"/>
            </w:tcBorders>
          </w:tcPr>
          <w:p w14:paraId="76955017" w14:textId="1AC09F03" w:rsidR="00EB1C71" w:rsidRPr="00A15786" w:rsidRDefault="00EB1C71" w:rsidP="003A1905">
            <w:pPr>
              <w:jc w:val="center"/>
              <w:rPr>
                <w:rFonts w:cs="Times New Roman"/>
                <w:color w:val="000000"/>
                <w:sz w:val="16"/>
                <w:szCs w:val="16"/>
                <w:lang w:val="id-ID"/>
              </w:rPr>
            </w:pPr>
            <w:r w:rsidRPr="00A15786">
              <w:rPr>
                <w:rFonts w:cs="Times New Roman"/>
                <w:color w:val="000000"/>
                <w:sz w:val="16"/>
                <w:szCs w:val="16"/>
                <w:lang w:val="id-ID"/>
              </w:rPr>
              <w:t>96,67±5,77</w:t>
            </w:r>
            <w:r w:rsidR="00A54F9B" w:rsidRPr="00A15786">
              <w:rPr>
                <w:rFonts w:cs="Times New Roman"/>
                <w:color w:val="000000"/>
                <w:sz w:val="16"/>
                <w:szCs w:val="16"/>
                <w:vertAlign w:val="superscript"/>
                <w:lang w:val="id-ID"/>
              </w:rPr>
              <w:t>a</w:t>
            </w:r>
          </w:p>
        </w:tc>
        <w:tc>
          <w:tcPr>
            <w:tcW w:w="1134" w:type="dxa"/>
            <w:tcBorders>
              <w:top w:val="nil"/>
              <w:bottom w:val="nil"/>
            </w:tcBorders>
          </w:tcPr>
          <w:p w14:paraId="592E88C7" w14:textId="58A8A43B" w:rsidR="00EB1C71" w:rsidRPr="00A15786" w:rsidRDefault="00B770FF" w:rsidP="003A1905">
            <w:pPr>
              <w:jc w:val="center"/>
              <w:rPr>
                <w:rFonts w:cs="Times New Roman"/>
                <w:color w:val="000000"/>
                <w:sz w:val="16"/>
                <w:szCs w:val="16"/>
                <w:lang w:val="id-ID"/>
              </w:rPr>
            </w:pPr>
            <w:r w:rsidRPr="00A15786">
              <w:rPr>
                <w:rFonts w:cs="Times New Roman"/>
                <w:color w:val="000000"/>
                <w:sz w:val="16"/>
                <w:szCs w:val="16"/>
                <w:lang w:val="id-ID"/>
              </w:rPr>
              <w:t>6</w:t>
            </w:r>
            <w:r w:rsidR="00A54F9B" w:rsidRPr="00A15786">
              <w:rPr>
                <w:rFonts w:cs="Times New Roman"/>
                <w:color w:val="000000"/>
                <w:sz w:val="16"/>
                <w:szCs w:val="16"/>
                <w:lang w:val="id-ID"/>
              </w:rPr>
              <w:t>,3</w:t>
            </w:r>
            <w:r w:rsidRPr="00A15786">
              <w:rPr>
                <w:rFonts w:cs="Times New Roman"/>
                <w:color w:val="000000"/>
                <w:sz w:val="16"/>
                <w:szCs w:val="16"/>
                <w:lang w:val="id-ID"/>
              </w:rPr>
              <w:t>8</w:t>
            </w:r>
            <w:r w:rsidR="00A54F9B" w:rsidRPr="00A15786">
              <w:rPr>
                <w:rFonts w:cs="Times New Roman"/>
                <w:color w:val="000000"/>
                <w:sz w:val="16"/>
                <w:szCs w:val="16"/>
                <w:lang w:val="id-ID"/>
              </w:rPr>
              <w:t>±</w:t>
            </w:r>
            <w:r w:rsidRPr="00A15786">
              <w:rPr>
                <w:rFonts w:cs="Times New Roman"/>
                <w:color w:val="000000"/>
                <w:sz w:val="16"/>
                <w:szCs w:val="16"/>
                <w:lang w:val="id-ID"/>
              </w:rPr>
              <w:t>2</w:t>
            </w:r>
            <w:r w:rsidR="00A54F9B" w:rsidRPr="00A15786">
              <w:rPr>
                <w:rFonts w:cs="Times New Roman"/>
                <w:color w:val="000000"/>
                <w:sz w:val="16"/>
                <w:szCs w:val="16"/>
                <w:lang w:val="id-ID"/>
              </w:rPr>
              <w:t>,</w:t>
            </w:r>
            <w:r w:rsidRPr="00A15786">
              <w:rPr>
                <w:rFonts w:cs="Times New Roman"/>
                <w:color w:val="000000"/>
                <w:sz w:val="16"/>
                <w:szCs w:val="16"/>
                <w:lang w:val="id-ID"/>
              </w:rPr>
              <w:t>54</w:t>
            </w:r>
            <w:r w:rsidR="00A54F9B" w:rsidRPr="00A15786">
              <w:rPr>
                <w:rFonts w:cs="Times New Roman"/>
                <w:color w:val="000000"/>
                <w:sz w:val="16"/>
                <w:szCs w:val="16"/>
                <w:vertAlign w:val="superscript"/>
                <w:lang w:val="id-ID"/>
              </w:rPr>
              <w:t>a</w:t>
            </w:r>
          </w:p>
        </w:tc>
        <w:tc>
          <w:tcPr>
            <w:tcW w:w="992" w:type="dxa"/>
            <w:tcBorders>
              <w:top w:val="nil"/>
              <w:bottom w:val="nil"/>
            </w:tcBorders>
          </w:tcPr>
          <w:p w14:paraId="69420F09" w14:textId="7147AA95" w:rsidR="00EB1C71" w:rsidRPr="00A15786" w:rsidRDefault="00306811" w:rsidP="003A1905">
            <w:pPr>
              <w:jc w:val="center"/>
              <w:rPr>
                <w:rFonts w:cs="Times New Roman"/>
                <w:color w:val="000000"/>
                <w:sz w:val="16"/>
                <w:szCs w:val="16"/>
                <w:lang w:val="id-ID"/>
              </w:rPr>
            </w:pPr>
            <w:r w:rsidRPr="00A15786">
              <w:rPr>
                <w:rFonts w:cs="Times New Roman"/>
                <w:color w:val="000000"/>
                <w:sz w:val="16"/>
                <w:szCs w:val="16"/>
                <w:lang w:val="id-ID"/>
              </w:rPr>
              <w:t>1</w:t>
            </w:r>
            <w:r w:rsidR="00A54F9B" w:rsidRPr="00A15786">
              <w:rPr>
                <w:rFonts w:cs="Times New Roman"/>
                <w:color w:val="000000"/>
                <w:sz w:val="16"/>
                <w:szCs w:val="16"/>
                <w:lang w:val="id-ID"/>
              </w:rPr>
              <w:t>,2</w:t>
            </w:r>
            <w:r w:rsidRPr="00A15786">
              <w:rPr>
                <w:rFonts w:cs="Times New Roman"/>
                <w:color w:val="000000"/>
                <w:sz w:val="16"/>
                <w:szCs w:val="16"/>
                <w:lang w:val="id-ID"/>
              </w:rPr>
              <w:t>1</w:t>
            </w:r>
            <w:r w:rsidR="00A54F9B" w:rsidRPr="00A15786">
              <w:rPr>
                <w:rFonts w:cs="Times New Roman"/>
                <w:color w:val="000000"/>
                <w:sz w:val="16"/>
                <w:szCs w:val="16"/>
                <w:lang w:val="id-ID"/>
              </w:rPr>
              <w:t>±</w:t>
            </w:r>
            <w:r w:rsidRPr="00A15786">
              <w:rPr>
                <w:rFonts w:cs="Times New Roman"/>
                <w:color w:val="000000"/>
                <w:sz w:val="16"/>
                <w:szCs w:val="16"/>
                <w:lang w:val="id-ID"/>
              </w:rPr>
              <w:t>0</w:t>
            </w:r>
            <w:r w:rsidR="00A54F9B" w:rsidRPr="00A15786">
              <w:rPr>
                <w:rFonts w:cs="Times New Roman"/>
                <w:color w:val="000000"/>
                <w:sz w:val="16"/>
                <w:szCs w:val="16"/>
                <w:lang w:val="id-ID"/>
              </w:rPr>
              <w:t>,</w:t>
            </w:r>
            <w:r w:rsidRPr="00A15786">
              <w:rPr>
                <w:rFonts w:cs="Times New Roman"/>
                <w:color w:val="000000"/>
                <w:sz w:val="16"/>
                <w:szCs w:val="16"/>
                <w:lang w:val="id-ID"/>
              </w:rPr>
              <w:t>3</w:t>
            </w:r>
            <w:r w:rsidR="00A54F9B" w:rsidRPr="00A15786">
              <w:rPr>
                <w:rFonts w:cs="Times New Roman"/>
                <w:color w:val="000000"/>
                <w:sz w:val="16"/>
                <w:szCs w:val="16"/>
                <w:lang w:val="id-ID"/>
              </w:rPr>
              <w:t>9</w:t>
            </w:r>
            <w:r w:rsidR="00A54F9B" w:rsidRPr="00A15786">
              <w:rPr>
                <w:rFonts w:cs="Times New Roman"/>
                <w:color w:val="000000"/>
                <w:sz w:val="16"/>
                <w:szCs w:val="16"/>
                <w:vertAlign w:val="superscript"/>
                <w:lang w:val="id-ID"/>
              </w:rPr>
              <w:t>a</w:t>
            </w:r>
          </w:p>
        </w:tc>
      </w:tr>
      <w:tr w:rsidR="00EB1C71" w:rsidRPr="00A15786" w14:paraId="0213DA07" w14:textId="77777777" w:rsidTr="00A15786">
        <w:trPr>
          <w:gridAfter w:val="1"/>
          <w:wAfter w:w="6" w:type="dxa"/>
        </w:trPr>
        <w:tc>
          <w:tcPr>
            <w:tcW w:w="993" w:type="dxa"/>
            <w:tcBorders>
              <w:top w:val="nil"/>
            </w:tcBorders>
            <w:vAlign w:val="center"/>
          </w:tcPr>
          <w:p w14:paraId="3ED95B5A" w14:textId="4E9FE91A" w:rsidR="00EB1C71" w:rsidRPr="00A15786" w:rsidRDefault="00EB1C71" w:rsidP="003A1905">
            <w:pPr>
              <w:jc w:val="center"/>
              <w:rPr>
                <w:rFonts w:cs="Times New Roman"/>
                <w:color w:val="000000"/>
                <w:sz w:val="16"/>
                <w:szCs w:val="16"/>
                <w:lang w:val="id-ID"/>
              </w:rPr>
            </w:pPr>
            <w:r w:rsidRPr="00A15786">
              <w:rPr>
                <w:rFonts w:cs="Times New Roman"/>
                <w:color w:val="000000"/>
                <w:sz w:val="16"/>
                <w:szCs w:val="16"/>
                <w:lang w:val="id-ID"/>
              </w:rPr>
              <w:t>C</w:t>
            </w:r>
          </w:p>
        </w:tc>
        <w:tc>
          <w:tcPr>
            <w:tcW w:w="1134" w:type="dxa"/>
            <w:tcBorders>
              <w:top w:val="nil"/>
            </w:tcBorders>
          </w:tcPr>
          <w:p w14:paraId="33926982" w14:textId="6AA0FC85" w:rsidR="00EB1C71" w:rsidRPr="00A15786" w:rsidRDefault="00EB1C71" w:rsidP="003A1905">
            <w:pPr>
              <w:jc w:val="center"/>
              <w:rPr>
                <w:rFonts w:cs="Times New Roman"/>
                <w:color w:val="000000"/>
                <w:sz w:val="16"/>
                <w:szCs w:val="16"/>
                <w:lang w:val="id-ID"/>
              </w:rPr>
            </w:pPr>
            <w:r w:rsidRPr="00A15786">
              <w:rPr>
                <w:rFonts w:cs="Times New Roman"/>
                <w:color w:val="000000"/>
                <w:sz w:val="16"/>
                <w:szCs w:val="16"/>
                <w:lang w:val="id-ID"/>
              </w:rPr>
              <w:t>80,00±17,32</w:t>
            </w:r>
            <w:r w:rsidR="00A54F9B" w:rsidRPr="00A15786">
              <w:rPr>
                <w:rFonts w:cs="Times New Roman"/>
                <w:color w:val="000000"/>
                <w:sz w:val="16"/>
                <w:szCs w:val="16"/>
                <w:vertAlign w:val="superscript"/>
                <w:lang w:val="id-ID"/>
              </w:rPr>
              <w:t>a</w:t>
            </w:r>
          </w:p>
        </w:tc>
        <w:tc>
          <w:tcPr>
            <w:tcW w:w="1134" w:type="dxa"/>
            <w:tcBorders>
              <w:top w:val="nil"/>
            </w:tcBorders>
          </w:tcPr>
          <w:p w14:paraId="12E66397" w14:textId="59CDCECB" w:rsidR="00EB1C71" w:rsidRPr="00A15786" w:rsidRDefault="00B770FF" w:rsidP="003A1905">
            <w:pPr>
              <w:jc w:val="center"/>
              <w:rPr>
                <w:rFonts w:cs="Times New Roman"/>
                <w:color w:val="000000"/>
                <w:sz w:val="16"/>
                <w:szCs w:val="16"/>
                <w:lang w:val="id-ID"/>
              </w:rPr>
            </w:pPr>
            <w:r w:rsidRPr="00A15786">
              <w:rPr>
                <w:rFonts w:cs="Times New Roman"/>
                <w:color w:val="000000"/>
                <w:sz w:val="16"/>
                <w:szCs w:val="16"/>
                <w:lang w:val="id-ID"/>
              </w:rPr>
              <w:t>4</w:t>
            </w:r>
            <w:r w:rsidR="00A54F9B" w:rsidRPr="00A15786">
              <w:rPr>
                <w:rFonts w:cs="Times New Roman"/>
                <w:color w:val="000000"/>
                <w:sz w:val="16"/>
                <w:szCs w:val="16"/>
                <w:lang w:val="id-ID"/>
              </w:rPr>
              <w:t>,</w:t>
            </w:r>
            <w:r w:rsidRPr="00A15786">
              <w:rPr>
                <w:rFonts w:cs="Times New Roman"/>
                <w:color w:val="000000"/>
                <w:sz w:val="16"/>
                <w:szCs w:val="16"/>
                <w:lang w:val="id-ID"/>
              </w:rPr>
              <w:t>92</w:t>
            </w:r>
            <w:r w:rsidR="00A54F9B" w:rsidRPr="00A15786">
              <w:rPr>
                <w:rFonts w:cs="Times New Roman"/>
                <w:color w:val="000000"/>
                <w:sz w:val="16"/>
                <w:szCs w:val="16"/>
                <w:lang w:val="id-ID"/>
              </w:rPr>
              <w:t>±</w:t>
            </w:r>
            <w:r w:rsidRPr="00A15786">
              <w:rPr>
                <w:rFonts w:cs="Times New Roman"/>
                <w:color w:val="000000"/>
                <w:sz w:val="16"/>
                <w:szCs w:val="16"/>
                <w:lang w:val="id-ID"/>
              </w:rPr>
              <w:t>1</w:t>
            </w:r>
            <w:r w:rsidR="00A54F9B" w:rsidRPr="00A15786">
              <w:rPr>
                <w:rFonts w:cs="Times New Roman"/>
                <w:color w:val="000000"/>
                <w:sz w:val="16"/>
                <w:szCs w:val="16"/>
                <w:lang w:val="id-ID"/>
              </w:rPr>
              <w:t>,</w:t>
            </w:r>
            <w:r w:rsidRPr="00A15786">
              <w:rPr>
                <w:rFonts w:cs="Times New Roman"/>
                <w:color w:val="000000"/>
                <w:sz w:val="16"/>
                <w:szCs w:val="16"/>
                <w:lang w:val="id-ID"/>
              </w:rPr>
              <w:t>66</w:t>
            </w:r>
            <w:r w:rsidR="00A54F9B" w:rsidRPr="00A15786">
              <w:rPr>
                <w:rFonts w:cs="Times New Roman"/>
                <w:color w:val="000000"/>
                <w:sz w:val="16"/>
                <w:szCs w:val="16"/>
                <w:vertAlign w:val="superscript"/>
                <w:lang w:val="id-ID"/>
              </w:rPr>
              <w:t>a</w:t>
            </w:r>
          </w:p>
        </w:tc>
        <w:tc>
          <w:tcPr>
            <w:tcW w:w="992" w:type="dxa"/>
            <w:tcBorders>
              <w:top w:val="nil"/>
            </w:tcBorders>
          </w:tcPr>
          <w:p w14:paraId="2B8756A6" w14:textId="4127A475" w:rsidR="00EB1C71" w:rsidRPr="00A15786" w:rsidRDefault="00A54F9B" w:rsidP="003A1905">
            <w:pPr>
              <w:jc w:val="center"/>
              <w:rPr>
                <w:rFonts w:cs="Times New Roman"/>
                <w:color w:val="000000"/>
                <w:sz w:val="16"/>
                <w:szCs w:val="16"/>
                <w:lang w:val="id-ID"/>
              </w:rPr>
            </w:pPr>
            <w:r w:rsidRPr="00A15786">
              <w:rPr>
                <w:rFonts w:cs="Times New Roman"/>
                <w:color w:val="000000"/>
                <w:sz w:val="16"/>
                <w:szCs w:val="16"/>
                <w:lang w:val="id-ID"/>
              </w:rPr>
              <w:t>1,</w:t>
            </w:r>
            <w:r w:rsidR="00306811" w:rsidRPr="00A15786">
              <w:rPr>
                <w:rFonts w:cs="Times New Roman"/>
                <w:color w:val="000000"/>
                <w:sz w:val="16"/>
                <w:szCs w:val="16"/>
                <w:lang w:val="id-ID"/>
              </w:rPr>
              <w:t>00</w:t>
            </w:r>
            <w:r w:rsidRPr="00A15786">
              <w:rPr>
                <w:rFonts w:cs="Times New Roman"/>
                <w:color w:val="000000"/>
                <w:sz w:val="16"/>
                <w:szCs w:val="16"/>
                <w:lang w:val="id-ID"/>
              </w:rPr>
              <w:t>±</w:t>
            </w:r>
            <w:r w:rsidR="00306811" w:rsidRPr="00A15786">
              <w:rPr>
                <w:rFonts w:cs="Times New Roman"/>
                <w:color w:val="000000"/>
                <w:sz w:val="16"/>
                <w:szCs w:val="16"/>
                <w:lang w:val="id-ID"/>
              </w:rPr>
              <w:t>0</w:t>
            </w:r>
            <w:r w:rsidRPr="00A15786">
              <w:rPr>
                <w:rFonts w:cs="Times New Roman"/>
                <w:color w:val="000000"/>
                <w:sz w:val="16"/>
                <w:szCs w:val="16"/>
                <w:lang w:val="id-ID"/>
              </w:rPr>
              <w:t>,2</w:t>
            </w:r>
            <w:r w:rsidR="00306811" w:rsidRPr="00A15786">
              <w:rPr>
                <w:rFonts w:cs="Times New Roman"/>
                <w:color w:val="000000"/>
                <w:sz w:val="16"/>
                <w:szCs w:val="16"/>
                <w:lang w:val="id-ID"/>
              </w:rPr>
              <w:t>2</w:t>
            </w:r>
            <w:r w:rsidRPr="00A15786">
              <w:rPr>
                <w:rFonts w:cs="Times New Roman"/>
                <w:color w:val="000000"/>
                <w:sz w:val="16"/>
                <w:szCs w:val="16"/>
                <w:vertAlign w:val="superscript"/>
                <w:lang w:val="id-ID"/>
              </w:rPr>
              <w:t>a</w:t>
            </w:r>
          </w:p>
        </w:tc>
      </w:tr>
    </w:tbl>
    <w:p w14:paraId="720551C3" w14:textId="42368E7A" w:rsidR="00885217" w:rsidRDefault="00936A34" w:rsidP="00A15786">
      <w:pPr>
        <w:spacing w:after="0" w:line="240" w:lineRule="auto"/>
        <w:ind w:firstLine="567"/>
        <w:jc w:val="both"/>
        <w:rPr>
          <w:rFonts w:cs="Times New Roman"/>
          <w:color w:val="000000"/>
          <w:szCs w:val="24"/>
          <w:lang w:val="id-ID"/>
        </w:rPr>
      </w:pPr>
      <w:r w:rsidRPr="00DA3F6F">
        <w:rPr>
          <w:rFonts w:cs="Times New Roman"/>
          <w:color w:val="000000"/>
          <w:szCs w:val="24"/>
          <w:lang w:val="id-ID"/>
        </w:rPr>
        <w:t xml:space="preserve">Hasil </w:t>
      </w:r>
      <w:r w:rsidR="00FD38D3" w:rsidRPr="00DA3F6F">
        <w:rPr>
          <w:rFonts w:cs="Times New Roman"/>
          <w:color w:val="000000"/>
          <w:szCs w:val="24"/>
          <w:lang w:val="id-ID"/>
        </w:rPr>
        <w:t>penelitian</w:t>
      </w:r>
      <w:r w:rsidR="00885217" w:rsidRPr="00DA3F6F">
        <w:rPr>
          <w:rFonts w:cs="Times New Roman"/>
          <w:color w:val="000000"/>
          <w:szCs w:val="24"/>
          <w:lang w:val="id-ID"/>
        </w:rPr>
        <w:t xml:space="preserve"> menunjukkan </w:t>
      </w:r>
      <w:r w:rsidR="00FD38D3" w:rsidRPr="00DA3F6F">
        <w:rPr>
          <w:rFonts w:cs="Times New Roman"/>
          <w:color w:val="000000"/>
          <w:szCs w:val="24"/>
          <w:lang w:val="id-ID"/>
        </w:rPr>
        <w:t xml:space="preserve">tidak </w:t>
      </w:r>
      <w:r w:rsidR="00971D52" w:rsidRPr="00DA3F6F">
        <w:rPr>
          <w:rFonts w:cs="Times New Roman"/>
          <w:color w:val="000000"/>
          <w:szCs w:val="24"/>
          <w:lang w:val="id-ID"/>
        </w:rPr>
        <w:t xml:space="preserve">ada perlakuan yang </w:t>
      </w:r>
      <w:r w:rsidR="00885217" w:rsidRPr="00DA3F6F">
        <w:rPr>
          <w:rFonts w:cs="Times New Roman"/>
          <w:color w:val="000000"/>
          <w:szCs w:val="24"/>
          <w:lang w:val="id-ID"/>
        </w:rPr>
        <w:t>menghasilkan perbedaan nyata terhadap</w:t>
      </w:r>
      <w:r w:rsidR="00FD38D3" w:rsidRPr="00DA3F6F">
        <w:rPr>
          <w:rFonts w:cs="Times New Roman"/>
          <w:color w:val="000000"/>
          <w:szCs w:val="24"/>
          <w:lang w:val="id-ID"/>
        </w:rPr>
        <w:t xml:space="preserve"> semua parameter yang diamati</w:t>
      </w:r>
      <w:r w:rsidR="00DF08D7" w:rsidRPr="00DA3F6F">
        <w:rPr>
          <w:rFonts w:cs="Times New Roman"/>
          <w:color w:val="000000"/>
          <w:szCs w:val="24"/>
          <w:lang w:val="id-ID"/>
        </w:rPr>
        <w:t>,</w:t>
      </w:r>
      <w:r w:rsidR="00FD38D3" w:rsidRPr="00DA3F6F">
        <w:rPr>
          <w:rFonts w:cs="Times New Roman"/>
          <w:color w:val="000000"/>
          <w:szCs w:val="24"/>
          <w:lang w:val="id-ID"/>
        </w:rPr>
        <w:t xml:space="preserve"> </w:t>
      </w:r>
      <w:r w:rsidR="00DF08D7" w:rsidRPr="00DA3F6F">
        <w:rPr>
          <w:rFonts w:cs="Times New Roman"/>
          <w:color w:val="000000"/>
          <w:szCs w:val="24"/>
          <w:lang w:val="id-ID"/>
        </w:rPr>
        <w:t>terlihat</w:t>
      </w:r>
      <w:r w:rsidR="00885217" w:rsidRPr="00DA3F6F">
        <w:rPr>
          <w:rFonts w:cs="Times New Roman"/>
          <w:color w:val="000000"/>
          <w:szCs w:val="24"/>
          <w:lang w:val="id-ID"/>
        </w:rPr>
        <w:t xml:space="preserve"> </w:t>
      </w:r>
      <w:r w:rsidRPr="00DA3F6F">
        <w:rPr>
          <w:rFonts w:cs="Times New Roman"/>
          <w:color w:val="000000"/>
          <w:szCs w:val="24"/>
          <w:lang w:val="id-ID"/>
        </w:rPr>
        <w:t xml:space="preserve">dari nilai </w:t>
      </w:r>
      <w:r w:rsidR="00885217" w:rsidRPr="00DA3F6F">
        <w:rPr>
          <w:rFonts w:cs="Times New Roman"/>
          <w:color w:val="000000"/>
          <w:szCs w:val="24"/>
          <w:lang w:val="id-ID"/>
        </w:rPr>
        <w:t xml:space="preserve">F hitung </w:t>
      </w:r>
      <w:r w:rsidR="00FD38D3" w:rsidRPr="00DA3F6F">
        <w:rPr>
          <w:rFonts w:cs="Times New Roman"/>
          <w:color w:val="000000"/>
          <w:szCs w:val="24"/>
          <w:lang w:val="id-ID"/>
        </w:rPr>
        <w:t>&lt;</w:t>
      </w:r>
      <w:r w:rsidR="00885217" w:rsidRPr="00DA3F6F">
        <w:rPr>
          <w:rFonts w:cs="Times New Roman"/>
          <w:color w:val="000000"/>
          <w:szCs w:val="24"/>
          <w:lang w:val="id-ID"/>
        </w:rPr>
        <w:t xml:space="preserve"> F tabel pada taraf</w:t>
      </w:r>
      <w:r w:rsidR="00FD38D3" w:rsidRPr="00DA3F6F">
        <w:rPr>
          <w:rFonts w:cs="Times New Roman"/>
          <w:color w:val="000000"/>
          <w:szCs w:val="24"/>
          <w:lang w:val="id-ID"/>
        </w:rPr>
        <w:t xml:space="preserve"> </w:t>
      </w:r>
      <w:r w:rsidR="00885217" w:rsidRPr="00DA3F6F">
        <w:rPr>
          <w:rFonts w:cs="Times New Roman"/>
          <w:color w:val="000000"/>
          <w:szCs w:val="24"/>
          <w:lang w:val="id-ID"/>
        </w:rPr>
        <w:t>kepercayaan 9</w:t>
      </w:r>
      <w:r w:rsidR="00FD38D3" w:rsidRPr="00DA3F6F">
        <w:rPr>
          <w:rFonts w:cs="Times New Roman"/>
          <w:color w:val="000000"/>
          <w:szCs w:val="24"/>
          <w:lang w:val="id-ID"/>
        </w:rPr>
        <w:t>5</w:t>
      </w:r>
      <w:r w:rsidR="00885217" w:rsidRPr="00DA3F6F">
        <w:rPr>
          <w:rFonts w:cs="Times New Roman"/>
          <w:color w:val="000000"/>
          <w:szCs w:val="24"/>
          <w:lang w:val="id-ID"/>
        </w:rPr>
        <w:t>%.</w:t>
      </w:r>
    </w:p>
    <w:p w14:paraId="4204AE92" w14:textId="77777777" w:rsidR="00A15786" w:rsidRPr="00DA3F6F" w:rsidRDefault="00A15786" w:rsidP="00A15786">
      <w:pPr>
        <w:spacing w:after="0" w:line="240" w:lineRule="auto"/>
        <w:ind w:firstLine="567"/>
        <w:jc w:val="both"/>
        <w:rPr>
          <w:rFonts w:cs="Times New Roman"/>
          <w:color w:val="000000"/>
          <w:szCs w:val="24"/>
          <w:lang w:val="id-ID"/>
        </w:rPr>
      </w:pPr>
    </w:p>
    <w:p w14:paraId="07CA124F" w14:textId="715A0773" w:rsidR="00022A38" w:rsidRPr="00DA3F6F" w:rsidRDefault="00022A38" w:rsidP="00A15786">
      <w:pPr>
        <w:spacing w:after="0" w:line="240" w:lineRule="auto"/>
        <w:jc w:val="both"/>
        <w:rPr>
          <w:rFonts w:cs="Times New Roman"/>
          <w:b/>
          <w:bCs/>
          <w:color w:val="000000"/>
          <w:szCs w:val="24"/>
          <w:lang w:val="id-ID"/>
        </w:rPr>
      </w:pPr>
      <w:r w:rsidRPr="00DA3F6F">
        <w:rPr>
          <w:rFonts w:cs="Times New Roman"/>
          <w:b/>
          <w:bCs/>
          <w:color w:val="000000"/>
          <w:szCs w:val="24"/>
          <w:lang w:val="id-ID"/>
        </w:rPr>
        <w:t>Kelangsungan Hidup (</w:t>
      </w:r>
      <w:r w:rsidRPr="00DA3F6F">
        <w:rPr>
          <w:rFonts w:cs="Times New Roman"/>
          <w:b/>
          <w:bCs/>
          <w:i/>
          <w:iCs/>
          <w:color w:val="000000"/>
          <w:szCs w:val="24"/>
          <w:lang w:val="id-ID"/>
        </w:rPr>
        <w:t>SR</w:t>
      </w:r>
      <w:r w:rsidRPr="00DA3F6F">
        <w:rPr>
          <w:rFonts w:cs="Times New Roman"/>
          <w:b/>
          <w:bCs/>
          <w:color w:val="000000"/>
          <w:szCs w:val="24"/>
          <w:lang w:val="id-ID"/>
        </w:rPr>
        <w:t>)</w:t>
      </w:r>
    </w:p>
    <w:p w14:paraId="0F5174DB" w14:textId="112C035B" w:rsidR="00ED744B" w:rsidRPr="00DA3F6F" w:rsidRDefault="00E743DF" w:rsidP="00A15786">
      <w:pPr>
        <w:spacing w:after="0" w:line="240" w:lineRule="auto"/>
        <w:ind w:firstLine="567"/>
        <w:jc w:val="both"/>
        <w:rPr>
          <w:rFonts w:cs="Times New Roman"/>
          <w:color w:val="000000"/>
          <w:szCs w:val="24"/>
          <w:lang w:val="id-ID"/>
        </w:rPr>
      </w:pPr>
      <w:r w:rsidRPr="00DA3F6F">
        <w:rPr>
          <w:rFonts w:cs="Times New Roman"/>
          <w:color w:val="000000"/>
          <w:szCs w:val="24"/>
          <w:lang w:val="id-ID"/>
        </w:rPr>
        <w:t xml:space="preserve">Penambahan </w:t>
      </w:r>
      <w:r w:rsidRPr="00DA3F6F">
        <w:rPr>
          <w:rFonts w:cs="Times New Roman"/>
          <w:i/>
          <w:iCs/>
          <w:color w:val="000000"/>
          <w:szCs w:val="24"/>
          <w:lang w:val="id-ID"/>
        </w:rPr>
        <w:t>feed additive</w:t>
      </w:r>
      <w:r w:rsidRPr="00DA3F6F">
        <w:rPr>
          <w:rFonts w:cs="Times New Roman"/>
          <w:color w:val="000000"/>
          <w:szCs w:val="24"/>
          <w:lang w:val="id-ID"/>
        </w:rPr>
        <w:t xml:space="preserve"> berupa kombinasi vitamin C dan ekstrak temulawak tidak</w:t>
      </w:r>
      <w:r w:rsidR="00971D52" w:rsidRPr="00DA3F6F">
        <w:rPr>
          <w:rFonts w:cs="Times New Roman"/>
          <w:color w:val="000000"/>
          <w:szCs w:val="24"/>
          <w:lang w:val="id-ID"/>
        </w:rPr>
        <w:t xml:space="preserve"> ber</w:t>
      </w:r>
      <w:r w:rsidRPr="00DA3F6F">
        <w:rPr>
          <w:rFonts w:cs="Times New Roman"/>
          <w:color w:val="000000"/>
          <w:szCs w:val="24"/>
          <w:lang w:val="id-ID"/>
        </w:rPr>
        <w:t xml:space="preserve">pengaruh nyata terhadap kelangsungan hidup ikan nila. </w:t>
      </w:r>
      <w:r w:rsidR="00E84596" w:rsidRPr="00DA3F6F">
        <w:rPr>
          <w:rFonts w:cs="Times New Roman"/>
          <w:color w:val="000000"/>
          <w:szCs w:val="24"/>
          <w:lang w:val="id-ID"/>
        </w:rPr>
        <w:t xml:space="preserve">Sejalan </w:t>
      </w:r>
      <w:r w:rsidRPr="0051330A">
        <w:rPr>
          <w:rFonts w:cs="Times New Roman"/>
          <w:color w:val="000000"/>
          <w:szCs w:val="24"/>
          <w:lang w:val="id-ID"/>
        </w:rPr>
        <w:t>dengan penelitian</w:t>
      </w:r>
      <w:r w:rsidR="0024058A" w:rsidRPr="0051330A">
        <w:rPr>
          <w:rFonts w:cs="Times New Roman"/>
          <w:color w:val="000000"/>
          <w:szCs w:val="24"/>
          <w:lang w:val="id-ID"/>
        </w:rPr>
        <w:t xml:space="preserve"> </w:t>
      </w:r>
      <w:r w:rsidR="0024058A" w:rsidRPr="0051330A">
        <w:rPr>
          <w:rFonts w:cs="Times New Roman"/>
          <w:color w:val="000000"/>
          <w:szCs w:val="24"/>
          <w:lang w:val="id-ID"/>
        </w:rPr>
        <w:fldChar w:fldCharType="begin"/>
      </w:r>
      <w:r w:rsidR="0024058A" w:rsidRPr="0051330A">
        <w:rPr>
          <w:rFonts w:cs="Times New Roman"/>
          <w:color w:val="000000"/>
          <w:szCs w:val="24"/>
          <w:lang w:val="id-ID"/>
        </w:rPr>
        <w:instrText xml:space="preserve"> ADDIN EN.CITE &lt;EndNote&gt;&lt;Cite&gt;&lt;Author&gt;Komalasari&lt;/Author&gt;&lt;Year&gt;2018&lt;/Year&gt;&lt;RecNum&gt;12&lt;/RecNum&gt;&lt;DisplayText&gt;(Komalasari, Subandiyono, &amp;amp; Hastuti, 2018)&lt;/DisplayText&gt;&lt;record&gt;&lt;rec-number&gt;12&lt;/rec-number&gt;&lt;foreign-keys&gt;&lt;key app="EN" db-id="vswtre0e7a252we9vrlv0ptmzters9pve0dt" timestamp="1664945335"&gt;12&lt;/key&gt;&lt;/foreign-keys&gt;&lt;ref-type name="Journal Article"&gt;17&lt;/ref-type&gt;&lt;contributors&gt;&lt;authors&gt;&lt;author&gt;Komalasari, Sarah Sekar&lt;/author&gt;&lt;author&gt;Subandiyono, Subandiyono&lt;/author&gt;&lt;author&gt;Hastuti, Sri&lt;/author&gt;&lt;/authors&gt;&lt;/contributors&gt;&lt;titles&gt;&lt;title&gt;PENGARUH VITAMIN C PADA PAKAN KOMERSIL DAN KEPADATAN IKAN TERHADAP KELULUSHIDUPAN SERTA PERTUMBUHAN IKAN NILA (Oreochromis niloticus)&lt;/title&gt;&lt;secondary-title&gt;Sains Akuakultur Tropis: Indonesian Journal of Tropical Aquaculture&lt;/secondary-title&gt;&lt;/titles&gt;&lt;periodical&gt;&lt;full-title&gt;Sains Akuakultur Tropis: Indonesian Journal of Tropical Aquaculture&lt;/full-title&gt;&lt;/periodical&gt;&lt;volume&gt;1&lt;/volume&gt;&lt;number&gt;1&lt;/number&gt;&lt;dates&gt;&lt;year&gt;2018&lt;/year&gt;&lt;/dates&gt;&lt;isbn&gt;2621-0525&lt;/isbn&gt;&lt;urls&gt;&lt;/urls&gt;&lt;/record&gt;&lt;/Cite&gt;&lt;/EndNote&gt;</w:instrText>
      </w:r>
      <w:r w:rsidR="0024058A" w:rsidRPr="0051330A">
        <w:rPr>
          <w:rFonts w:cs="Times New Roman"/>
          <w:color w:val="000000"/>
          <w:szCs w:val="24"/>
          <w:lang w:val="id-ID"/>
        </w:rPr>
        <w:fldChar w:fldCharType="separate"/>
      </w:r>
      <w:r w:rsidR="0024058A" w:rsidRPr="0051330A">
        <w:rPr>
          <w:rFonts w:cs="Times New Roman"/>
          <w:noProof/>
          <w:color w:val="000000"/>
          <w:szCs w:val="24"/>
          <w:lang w:val="id-ID"/>
        </w:rPr>
        <w:t>(Komalasari</w:t>
      </w:r>
      <w:r w:rsidR="0051330A" w:rsidRPr="0051330A">
        <w:rPr>
          <w:rFonts w:cs="Times New Roman"/>
          <w:noProof/>
          <w:color w:val="000000"/>
          <w:szCs w:val="24"/>
          <w:lang w:val="en-ID"/>
        </w:rPr>
        <w:t xml:space="preserve"> </w:t>
      </w:r>
      <w:r w:rsidR="0051330A" w:rsidRPr="0051330A">
        <w:rPr>
          <w:rFonts w:cs="Times New Roman"/>
          <w:i/>
          <w:iCs/>
          <w:noProof/>
          <w:color w:val="000000"/>
          <w:szCs w:val="24"/>
          <w:lang w:val="en-ID"/>
        </w:rPr>
        <w:t>et al</w:t>
      </w:r>
      <w:r w:rsidR="0051330A" w:rsidRPr="0051330A">
        <w:rPr>
          <w:rFonts w:cs="Times New Roman"/>
          <w:noProof/>
          <w:color w:val="000000"/>
          <w:szCs w:val="24"/>
          <w:lang w:val="en-ID"/>
        </w:rPr>
        <w:t>.</w:t>
      </w:r>
      <w:r w:rsidR="0024058A" w:rsidRPr="0051330A">
        <w:rPr>
          <w:rFonts w:cs="Times New Roman"/>
          <w:noProof/>
          <w:color w:val="000000"/>
          <w:szCs w:val="24"/>
          <w:lang w:val="id-ID"/>
        </w:rPr>
        <w:t>, 2018)</w:t>
      </w:r>
      <w:r w:rsidR="0024058A" w:rsidRPr="0051330A">
        <w:rPr>
          <w:rFonts w:cs="Times New Roman"/>
          <w:color w:val="000000"/>
          <w:szCs w:val="24"/>
          <w:lang w:val="id-ID"/>
        </w:rPr>
        <w:fldChar w:fldCharType="end"/>
      </w:r>
      <w:r w:rsidRPr="0051330A">
        <w:rPr>
          <w:rFonts w:cs="Times New Roman"/>
          <w:color w:val="000000"/>
          <w:szCs w:val="24"/>
          <w:lang w:val="id-ID"/>
        </w:rPr>
        <w:t>,</w:t>
      </w:r>
      <w:r w:rsidR="00AB12C8" w:rsidRPr="0051330A">
        <w:rPr>
          <w:rFonts w:cs="Times New Roman"/>
          <w:color w:val="000000"/>
          <w:szCs w:val="24"/>
          <w:lang w:val="id-ID"/>
        </w:rPr>
        <w:t xml:space="preserve"> </w:t>
      </w:r>
      <w:r w:rsidRPr="0051330A">
        <w:rPr>
          <w:rFonts w:cs="Times New Roman"/>
          <w:color w:val="000000"/>
          <w:szCs w:val="24"/>
          <w:lang w:val="id-ID"/>
        </w:rPr>
        <w:t>penambahan vitamin C tidak</w:t>
      </w:r>
      <w:r w:rsidRPr="00DA3F6F">
        <w:rPr>
          <w:rFonts w:cs="Times New Roman"/>
          <w:color w:val="000000"/>
          <w:szCs w:val="24"/>
          <w:lang w:val="id-ID"/>
        </w:rPr>
        <w:t xml:space="preserve"> </w:t>
      </w:r>
      <w:r w:rsidR="00AB12C8" w:rsidRPr="00DA3F6F">
        <w:rPr>
          <w:rFonts w:cs="Times New Roman"/>
          <w:color w:val="000000"/>
          <w:szCs w:val="24"/>
          <w:lang w:val="id-ID"/>
        </w:rPr>
        <w:t>ber</w:t>
      </w:r>
      <w:r w:rsidR="000A4F0B" w:rsidRPr="00DA3F6F">
        <w:rPr>
          <w:rFonts w:cs="Times New Roman"/>
          <w:color w:val="000000"/>
          <w:szCs w:val="24"/>
          <w:lang w:val="id-ID"/>
        </w:rPr>
        <w:t xml:space="preserve">pengaruh </w:t>
      </w:r>
      <w:r w:rsidRPr="00DA3F6F">
        <w:rPr>
          <w:rFonts w:cs="Times New Roman"/>
          <w:color w:val="000000"/>
          <w:szCs w:val="24"/>
          <w:lang w:val="id-ID"/>
        </w:rPr>
        <w:t xml:space="preserve">nyata </w:t>
      </w:r>
      <w:r w:rsidR="00AB12C8" w:rsidRPr="00DA3F6F">
        <w:rPr>
          <w:rFonts w:cs="Times New Roman"/>
          <w:color w:val="000000"/>
          <w:szCs w:val="24"/>
          <w:lang w:val="id-ID"/>
        </w:rPr>
        <w:t xml:space="preserve">terhadap </w:t>
      </w:r>
      <w:r w:rsidR="000A4F0B" w:rsidRPr="00DA3F6F">
        <w:rPr>
          <w:rFonts w:cs="Times New Roman"/>
          <w:color w:val="000000"/>
          <w:szCs w:val="24"/>
          <w:lang w:val="id-ID"/>
        </w:rPr>
        <w:t xml:space="preserve">tingkat konsumsi pakan, efisiensi pemanfaatan pakan, </w:t>
      </w:r>
      <w:r w:rsidRPr="00DA3F6F">
        <w:rPr>
          <w:rFonts w:cs="Times New Roman"/>
          <w:color w:val="000000"/>
          <w:szCs w:val="24"/>
          <w:lang w:val="id-ID"/>
        </w:rPr>
        <w:t xml:space="preserve">laju pertumbuhan relatif, </w:t>
      </w:r>
      <w:proofErr w:type="spellStart"/>
      <w:r w:rsidRPr="00DA3F6F">
        <w:rPr>
          <w:rFonts w:cs="Times New Roman"/>
          <w:color w:val="000000"/>
          <w:szCs w:val="24"/>
          <w:lang w:val="id-ID"/>
        </w:rPr>
        <w:t>kelulushidupan</w:t>
      </w:r>
      <w:proofErr w:type="spellEnd"/>
      <w:r w:rsidRPr="00DA3F6F">
        <w:rPr>
          <w:rFonts w:cs="Times New Roman"/>
          <w:color w:val="000000"/>
          <w:szCs w:val="24"/>
          <w:lang w:val="id-ID"/>
        </w:rPr>
        <w:t xml:space="preserve"> </w:t>
      </w:r>
      <w:r w:rsidR="000A4F0B" w:rsidRPr="00DA3F6F">
        <w:rPr>
          <w:rFonts w:cs="Times New Roman"/>
          <w:color w:val="000000"/>
          <w:szCs w:val="24"/>
          <w:lang w:val="id-ID"/>
        </w:rPr>
        <w:t>serta</w:t>
      </w:r>
      <w:r w:rsidRPr="00DA3F6F">
        <w:rPr>
          <w:rFonts w:cs="Times New Roman"/>
          <w:color w:val="000000"/>
          <w:szCs w:val="24"/>
          <w:lang w:val="id-ID"/>
        </w:rPr>
        <w:t xml:space="preserve"> glukosa darah pada ikan nila (</w:t>
      </w:r>
      <w:proofErr w:type="spellStart"/>
      <w:r w:rsidRPr="00DA3F6F">
        <w:rPr>
          <w:rFonts w:cs="Times New Roman"/>
          <w:i/>
          <w:iCs/>
          <w:color w:val="000000"/>
          <w:szCs w:val="24"/>
          <w:lang w:val="id-ID"/>
        </w:rPr>
        <w:t>Oreochromis</w:t>
      </w:r>
      <w:proofErr w:type="spellEnd"/>
      <w:r w:rsidRPr="00DA3F6F">
        <w:rPr>
          <w:rFonts w:cs="Times New Roman"/>
          <w:i/>
          <w:iCs/>
          <w:color w:val="000000"/>
          <w:szCs w:val="24"/>
          <w:lang w:val="id-ID"/>
        </w:rPr>
        <w:t xml:space="preserve"> </w:t>
      </w:r>
      <w:proofErr w:type="spellStart"/>
      <w:r w:rsidRPr="00DA3F6F">
        <w:rPr>
          <w:rFonts w:cs="Times New Roman"/>
          <w:i/>
          <w:iCs/>
          <w:color w:val="000000"/>
          <w:szCs w:val="24"/>
          <w:lang w:val="id-ID"/>
        </w:rPr>
        <w:t>niloticus</w:t>
      </w:r>
      <w:proofErr w:type="spellEnd"/>
      <w:r w:rsidRPr="00DA3F6F">
        <w:rPr>
          <w:rFonts w:cs="Times New Roman"/>
          <w:i/>
          <w:iCs/>
          <w:color w:val="000000"/>
          <w:szCs w:val="24"/>
          <w:lang w:val="id-ID"/>
        </w:rPr>
        <w:t>).</w:t>
      </w:r>
    </w:p>
    <w:p w14:paraId="25E04DFB" w14:textId="72A4D963" w:rsidR="00ED744B" w:rsidRPr="00DA3F6F" w:rsidRDefault="006D1F6B" w:rsidP="00A15786">
      <w:pPr>
        <w:spacing w:after="0" w:line="240" w:lineRule="auto"/>
        <w:ind w:firstLine="567"/>
        <w:jc w:val="both"/>
        <w:rPr>
          <w:rFonts w:cs="Times New Roman"/>
          <w:color w:val="000000"/>
          <w:szCs w:val="24"/>
          <w:lang w:val="id-ID"/>
        </w:rPr>
      </w:pPr>
      <w:r w:rsidRPr="00DA3F6F">
        <w:rPr>
          <w:rFonts w:cs="Times New Roman"/>
          <w:color w:val="000000"/>
          <w:szCs w:val="24"/>
          <w:lang w:val="id-ID"/>
        </w:rPr>
        <w:t xml:space="preserve">Meskipun tidak berbeda, hasil menunjukkan bahwa </w:t>
      </w:r>
      <w:r w:rsidRPr="00DA3F6F">
        <w:rPr>
          <w:rFonts w:cs="Times New Roman"/>
          <w:i/>
          <w:iCs/>
          <w:color w:val="000000"/>
          <w:szCs w:val="24"/>
          <w:lang w:val="id-ID"/>
        </w:rPr>
        <w:t xml:space="preserve">feed additive </w:t>
      </w:r>
      <w:r w:rsidRPr="00DA3F6F">
        <w:rPr>
          <w:rFonts w:cs="Times New Roman"/>
          <w:color w:val="000000"/>
          <w:szCs w:val="24"/>
          <w:lang w:val="id-ID"/>
        </w:rPr>
        <w:t>menghasilkan nilai kelangsungan hidup lebih tinggi d</w:t>
      </w:r>
      <w:r w:rsidR="00E84596" w:rsidRPr="00DA3F6F">
        <w:rPr>
          <w:rFonts w:cs="Times New Roman"/>
          <w:color w:val="000000"/>
          <w:szCs w:val="24"/>
          <w:lang w:val="id-ID"/>
        </w:rPr>
        <w:t>ari</w:t>
      </w:r>
      <w:r w:rsidRPr="00DA3F6F">
        <w:rPr>
          <w:rFonts w:cs="Times New Roman"/>
          <w:color w:val="000000"/>
          <w:szCs w:val="24"/>
          <w:lang w:val="id-ID"/>
        </w:rPr>
        <w:t xml:space="preserve"> pakan kontrol</w:t>
      </w:r>
      <w:r w:rsidR="000A4F0B" w:rsidRPr="00DA3F6F">
        <w:rPr>
          <w:rFonts w:cs="Times New Roman"/>
          <w:color w:val="000000"/>
          <w:szCs w:val="24"/>
          <w:lang w:val="id-ID"/>
        </w:rPr>
        <w:t xml:space="preserve"> dengan nilai</w:t>
      </w:r>
      <w:r w:rsidRPr="00DA3F6F">
        <w:rPr>
          <w:rFonts w:cs="Times New Roman"/>
          <w:color w:val="000000"/>
          <w:szCs w:val="24"/>
          <w:lang w:val="id-ID"/>
        </w:rPr>
        <w:t xml:space="preserve"> berturut-turut adalah perlakuan B dengan nilai 96,67±5,77%, </w:t>
      </w:r>
      <w:r w:rsidR="00864AF0" w:rsidRPr="00DA3F6F">
        <w:rPr>
          <w:rFonts w:cs="Times New Roman"/>
          <w:color w:val="000000"/>
          <w:szCs w:val="24"/>
          <w:lang w:val="id-ID"/>
        </w:rPr>
        <w:t xml:space="preserve">perlakuan </w:t>
      </w:r>
      <w:r w:rsidRPr="00DA3F6F">
        <w:rPr>
          <w:rFonts w:cs="Times New Roman"/>
          <w:color w:val="000000"/>
          <w:szCs w:val="24"/>
          <w:lang w:val="id-ID"/>
        </w:rPr>
        <w:t>A dengan nilai 93,33±11,55% dan C dengan nilai 80,00±17,32%. Menurut</w:t>
      </w:r>
      <w:r w:rsidR="0024058A">
        <w:rPr>
          <w:rFonts w:cs="Times New Roman"/>
          <w:color w:val="000000"/>
          <w:szCs w:val="24"/>
          <w:lang w:val="id-ID"/>
        </w:rPr>
        <w:t xml:space="preserve"> </w:t>
      </w:r>
      <w:r w:rsidR="0024058A">
        <w:rPr>
          <w:rFonts w:cs="Times New Roman"/>
          <w:color w:val="000000"/>
          <w:szCs w:val="24"/>
          <w:lang w:val="id-ID"/>
        </w:rPr>
        <w:fldChar w:fldCharType="begin"/>
      </w:r>
      <w:r w:rsidR="0024058A">
        <w:rPr>
          <w:rFonts w:cs="Times New Roman"/>
          <w:color w:val="000000"/>
          <w:szCs w:val="24"/>
          <w:lang w:val="id-ID"/>
        </w:rPr>
        <w:instrText xml:space="preserve"> ADDIN EN.CITE &lt;EndNote&gt;&lt;Cite&gt;&lt;Author&gt;Kursistiyanto&lt;/Author&gt;&lt;Year&gt;2013&lt;/Year&gt;&lt;RecNum&gt;8&lt;/RecNum&gt;&lt;DisplayText&gt;(Kursistiyanto et al., 2013)&lt;/DisplayText&gt;&lt;record&gt;&lt;rec-number&gt;8&lt;/rec-number&gt;&lt;foreign-keys&gt;&lt;key app="EN" db-id="vswtre0e7a252we9vrlv0ptmzters9pve0dt" timestamp="1664944042"&gt;8&lt;/key&gt;&lt;/foreign-keys&gt;&lt;ref-type name="Journal Article"&gt;17&lt;/ref-type&gt;&lt;contributors&gt;&lt;authors&gt;&lt;author&gt;Kursistiyanto, Nurcahyo&lt;/author&gt;&lt;author&gt;Anggoro, Sutrisno&lt;/author&gt;&lt;author&gt;Suminto, Suminto&lt;/author&gt;&lt;/authors&gt;&lt;/contributors&gt;&lt;titles&gt;&lt;title&gt;PENAMBAHAN VITAMIN C PADA PAKAN DAN PENGARUHNYA TERHADAP RESPON OSMOTIK (Addition of Ascorbic Acid in Feed and Effects on Osmotic Responses, Feed Efficiency and Growth of Gesit Tilapia (Oreochromis sp) in Various Osmolarity of Water Medium)&lt;/title&gt;&lt;secondary-title&gt;Saintek Perikanan: Indonesian Journal of Fisheries Science and Technology&lt;/secondary-title&gt;&lt;/titles&gt;&lt;periodical&gt;&lt;full-title&gt;Saintek Perikanan: Indonesian Journal of Fisheries Science and Technology&lt;/full-title&gt;&lt;/periodical&gt;&lt;pages&gt;66-75&lt;/pages&gt;&lt;volume&gt;8&lt;/volume&gt;&lt;number&gt;2&lt;/number&gt;&lt;dates&gt;&lt;year&gt;2013&lt;/year&gt;&lt;/dates&gt;&lt;isbn&gt;2549-0885&lt;/isbn&gt;&lt;urls&gt;&lt;/urls&gt;&lt;/record&gt;&lt;/Cite&gt;&lt;/EndNote&gt;</w:instrText>
      </w:r>
      <w:r w:rsidR="0024058A">
        <w:rPr>
          <w:rFonts w:cs="Times New Roman"/>
          <w:color w:val="000000"/>
          <w:szCs w:val="24"/>
          <w:lang w:val="id-ID"/>
        </w:rPr>
        <w:fldChar w:fldCharType="separate"/>
      </w:r>
      <w:r w:rsidR="0024058A">
        <w:rPr>
          <w:rFonts w:cs="Times New Roman"/>
          <w:noProof/>
          <w:color w:val="000000"/>
          <w:szCs w:val="24"/>
          <w:lang w:val="id-ID"/>
        </w:rPr>
        <w:t>(Kursistiyanto et al., 2013)</w:t>
      </w:r>
      <w:r w:rsidR="0024058A">
        <w:rPr>
          <w:rFonts w:cs="Times New Roman"/>
          <w:color w:val="000000"/>
          <w:szCs w:val="24"/>
          <w:lang w:val="id-ID"/>
        </w:rPr>
        <w:fldChar w:fldCharType="end"/>
      </w:r>
      <w:r w:rsidRPr="00DA3F6F">
        <w:rPr>
          <w:rFonts w:cs="Times New Roman"/>
          <w:color w:val="000000"/>
          <w:szCs w:val="24"/>
          <w:lang w:val="id-ID"/>
        </w:rPr>
        <w:t xml:space="preserve">, vitamin C </w:t>
      </w:r>
      <w:r w:rsidR="00864AF0" w:rsidRPr="00DA3F6F">
        <w:rPr>
          <w:rFonts w:cs="Times New Roman"/>
          <w:color w:val="000000"/>
          <w:szCs w:val="24"/>
          <w:lang w:val="id-ID"/>
        </w:rPr>
        <w:t xml:space="preserve">dalam pakan </w:t>
      </w:r>
      <w:r w:rsidRPr="00DA3F6F">
        <w:rPr>
          <w:rFonts w:cs="Times New Roman"/>
          <w:color w:val="000000"/>
          <w:szCs w:val="24"/>
          <w:lang w:val="id-ID"/>
        </w:rPr>
        <w:t>sebanyak 100 dan 150 mg/kg</w:t>
      </w:r>
      <w:r w:rsidR="00864AF0" w:rsidRPr="00DA3F6F">
        <w:rPr>
          <w:rFonts w:cs="Times New Roman"/>
          <w:color w:val="000000"/>
          <w:szCs w:val="24"/>
          <w:lang w:val="id-ID"/>
        </w:rPr>
        <w:t>,</w:t>
      </w:r>
      <w:r w:rsidRPr="00DA3F6F">
        <w:rPr>
          <w:rFonts w:cs="Times New Roman"/>
          <w:color w:val="000000"/>
          <w:szCs w:val="24"/>
          <w:lang w:val="id-ID"/>
        </w:rPr>
        <w:t xml:space="preserve"> efektif </w:t>
      </w:r>
      <w:r w:rsidR="00864AF0" w:rsidRPr="00DA3F6F">
        <w:rPr>
          <w:rFonts w:cs="Times New Roman"/>
          <w:color w:val="000000"/>
          <w:szCs w:val="24"/>
          <w:lang w:val="id-ID"/>
        </w:rPr>
        <w:t xml:space="preserve">menjaga </w:t>
      </w:r>
      <w:r w:rsidR="00864AF0" w:rsidRPr="0051330A">
        <w:rPr>
          <w:rFonts w:cs="Times New Roman"/>
          <w:color w:val="000000"/>
          <w:szCs w:val="24"/>
          <w:lang w:val="id-ID"/>
        </w:rPr>
        <w:t xml:space="preserve">kelangsungan hidup serta </w:t>
      </w:r>
      <w:r w:rsidRPr="0051330A">
        <w:rPr>
          <w:rFonts w:cs="Times New Roman"/>
          <w:color w:val="000000"/>
          <w:szCs w:val="24"/>
          <w:lang w:val="id-ID"/>
        </w:rPr>
        <w:t xml:space="preserve">mempercepat pertumbuhan </w:t>
      </w:r>
      <w:r w:rsidR="00864AF0" w:rsidRPr="0051330A">
        <w:rPr>
          <w:rFonts w:cs="Times New Roman"/>
          <w:color w:val="000000"/>
          <w:szCs w:val="24"/>
          <w:lang w:val="id-ID"/>
        </w:rPr>
        <w:t>pada</w:t>
      </w:r>
      <w:r w:rsidRPr="0051330A">
        <w:rPr>
          <w:rFonts w:cs="Times New Roman"/>
          <w:color w:val="000000"/>
          <w:szCs w:val="24"/>
          <w:lang w:val="id-ID"/>
        </w:rPr>
        <w:t xml:space="preserve"> ikan nila</w:t>
      </w:r>
      <w:r w:rsidRPr="0051330A">
        <w:rPr>
          <w:rFonts w:cs="Times New Roman"/>
          <w:i/>
          <w:iCs/>
          <w:color w:val="000000"/>
          <w:szCs w:val="24"/>
          <w:lang w:val="id-ID"/>
        </w:rPr>
        <w:t>.</w:t>
      </w:r>
      <w:r w:rsidRPr="0051330A">
        <w:rPr>
          <w:rStyle w:val="fontstyle01"/>
          <w:rFonts w:ascii="Times New Roman" w:hAnsi="Times New Roman" w:cs="Times New Roman"/>
          <w:sz w:val="24"/>
          <w:szCs w:val="24"/>
          <w:lang w:val="id-ID"/>
        </w:rPr>
        <w:t xml:space="preserve"> </w:t>
      </w:r>
      <w:r w:rsidR="0024058A" w:rsidRPr="0051330A">
        <w:rPr>
          <w:rStyle w:val="fontstyle01"/>
          <w:rFonts w:ascii="Times New Roman" w:hAnsi="Times New Roman" w:cs="Times New Roman"/>
          <w:sz w:val="24"/>
          <w:szCs w:val="24"/>
          <w:lang w:val="id-ID"/>
        </w:rPr>
        <w:fldChar w:fldCharType="begin"/>
      </w:r>
      <w:r w:rsidR="0024058A" w:rsidRPr="0051330A">
        <w:rPr>
          <w:rStyle w:val="fontstyle01"/>
          <w:rFonts w:ascii="Times New Roman" w:hAnsi="Times New Roman" w:cs="Times New Roman"/>
          <w:sz w:val="24"/>
          <w:szCs w:val="24"/>
          <w:lang w:val="id-ID"/>
        </w:rPr>
        <w:instrText xml:space="preserve"> ADDIN EN.CITE &lt;EndNote&gt;&lt;Cite&gt;&lt;Author&gt;Sari&lt;/Author&gt;&lt;Year&gt;2013&lt;/Year&gt;&lt;RecNum&gt;13&lt;/RecNum&gt;&lt;DisplayText&gt;(Sari, Cahyono, &amp;amp; Kumoro, 2013)&lt;/DisplayText&gt;&lt;record&gt;&lt;rec-number&gt;13&lt;/rec-number&gt;&lt;foreign-keys&gt;&lt;key app="EN" db-id="vswtre0e7a252we9vrlv0ptmzters9pve0dt" timestamp="1664945503"&gt;13&lt;/key&gt;&lt;/foreign-keys&gt;&lt;ref-type name="Journal Article"&gt;17&lt;/ref-type&gt;&lt;contributors&gt;&lt;authors&gt;&lt;author&gt;Sari, Dyah Lasna Nurvita&lt;/author&gt;&lt;author&gt;Cahyono, Bambang&lt;/author&gt;&lt;author&gt;Kumoro, Andri Cahyo&lt;/author&gt;&lt;/authors&gt;&lt;/contributors&gt;&lt;titles&gt;&lt;title&gt;Pengaruh jenis pelarut pada ekstraksi kurkuminoid dari rimpang temulawak (Curcuma xanthorrhiza roxb)&lt;/title&gt;&lt;secondary-title&gt;Chem Info&lt;/secondary-title&gt;&lt;/titles&gt;&lt;periodical&gt;&lt;full-title&gt;Chem Info&lt;/full-title&gt;&lt;/periodical&gt;&lt;pages&gt;101-107&lt;/pages&gt;&lt;volume&gt;1&lt;/volume&gt;&lt;number&gt;1&lt;/number&gt;&lt;dates&gt;&lt;year&gt;2013&lt;/year&gt;&lt;/dates&gt;&lt;urls&gt;&lt;/urls&gt;&lt;/record&gt;&lt;/Cite&gt;&lt;/EndNote&gt;</w:instrText>
      </w:r>
      <w:r w:rsidR="0024058A" w:rsidRPr="0051330A">
        <w:rPr>
          <w:rStyle w:val="fontstyle01"/>
          <w:rFonts w:ascii="Times New Roman" w:hAnsi="Times New Roman" w:cs="Times New Roman"/>
          <w:sz w:val="24"/>
          <w:szCs w:val="24"/>
          <w:lang w:val="id-ID"/>
        </w:rPr>
        <w:fldChar w:fldCharType="separate"/>
      </w:r>
      <w:r w:rsidR="0024058A" w:rsidRPr="0051330A">
        <w:rPr>
          <w:rStyle w:val="fontstyle01"/>
          <w:rFonts w:ascii="Times New Roman" w:hAnsi="Times New Roman" w:cs="Times New Roman"/>
          <w:noProof/>
          <w:sz w:val="24"/>
          <w:szCs w:val="24"/>
          <w:lang w:val="id-ID"/>
        </w:rPr>
        <w:t>(Sari</w:t>
      </w:r>
      <w:r w:rsidR="0051330A" w:rsidRPr="0051330A">
        <w:rPr>
          <w:rStyle w:val="fontstyle01"/>
          <w:rFonts w:ascii="Times New Roman" w:hAnsi="Times New Roman" w:cs="Times New Roman"/>
          <w:noProof/>
          <w:sz w:val="24"/>
          <w:szCs w:val="24"/>
          <w:lang w:val="en-ID"/>
        </w:rPr>
        <w:t xml:space="preserve"> </w:t>
      </w:r>
      <w:r w:rsidR="0051330A" w:rsidRPr="0051330A">
        <w:rPr>
          <w:rStyle w:val="fontstyle01"/>
          <w:rFonts w:ascii="Times New Roman" w:hAnsi="Times New Roman" w:cs="Times New Roman"/>
          <w:i/>
          <w:iCs/>
          <w:noProof/>
          <w:sz w:val="24"/>
          <w:szCs w:val="24"/>
          <w:lang w:val="en-ID"/>
        </w:rPr>
        <w:t>et al</w:t>
      </w:r>
      <w:r w:rsidR="0051330A" w:rsidRPr="0051330A">
        <w:rPr>
          <w:rStyle w:val="fontstyle01"/>
          <w:rFonts w:ascii="Times New Roman" w:hAnsi="Times New Roman" w:cs="Times New Roman"/>
          <w:noProof/>
          <w:sz w:val="24"/>
          <w:szCs w:val="24"/>
          <w:lang w:val="en-ID"/>
        </w:rPr>
        <w:t>.</w:t>
      </w:r>
      <w:r w:rsidR="0024058A" w:rsidRPr="0051330A">
        <w:rPr>
          <w:rStyle w:val="fontstyle01"/>
          <w:rFonts w:ascii="Times New Roman" w:hAnsi="Times New Roman" w:cs="Times New Roman"/>
          <w:noProof/>
          <w:sz w:val="24"/>
          <w:szCs w:val="24"/>
          <w:lang w:val="id-ID"/>
        </w:rPr>
        <w:t>, 2013)</w:t>
      </w:r>
      <w:r w:rsidR="0024058A" w:rsidRPr="0051330A">
        <w:rPr>
          <w:rStyle w:val="fontstyle01"/>
          <w:rFonts w:ascii="Times New Roman" w:hAnsi="Times New Roman" w:cs="Times New Roman"/>
          <w:sz w:val="24"/>
          <w:szCs w:val="24"/>
          <w:lang w:val="id-ID"/>
        </w:rPr>
        <w:fldChar w:fldCharType="end"/>
      </w:r>
      <w:r w:rsidRPr="0051330A">
        <w:rPr>
          <w:rFonts w:cs="Times New Roman"/>
          <w:color w:val="000000"/>
          <w:szCs w:val="24"/>
          <w:lang w:val="id-ID"/>
        </w:rPr>
        <w:t xml:space="preserve"> menyatakan bahwa </w:t>
      </w:r>
      <w:proofErr w:type="spellStart"/>
      <w:r w:rsidR="00F35298" w:rsidRPr="0051330A">
        <w:rPr>
          <w:rFonts w:cs="Times New Roman"/>
          <w:color w:val="000000"/>
          <w:szCs w:val="24"/>
          <w:lang w:val="id-ID"/>
        </w:rPr>
        <w:t>kelulushidupan</w:t>
      </w:r>
      <w:proofErr w:type="spellEnd"/>
      <w:r w:rsidR="00F35298" w:rsidRPr="0051330A">
        <w:rPr>
          <w:rFonts w:cs="Times New Roman"/>
          <w:color w:val="000000"/>
          <w:szCs w:val="24"/>
          <w:lang w:val="id-ID"/>
        </w:rPr>
        <w:t xml:space="preserve">, laju pertumbuhan serta </w:t>
      </w:r>
      <w:r w:rsidR="009773B0" w:rsidRPr="0051330A">
        <w:rPr>
          <w:rFonts w:cs="Times New Roman"/>
          <w:color w:val="000000"/>
          <w:szCs w:val="24"/>
          <w:lang w:val="id-ID"/>
        </w:rPr>
        <w:t>pertambahan</w:t>
      </w:r>
      <w:r w:rsidR="009773B0" w:rsidRPr="00DA3F6F">
        <w:rPr>
          <w:rFonts w:cs="Times New Roman"/>
          <w:color w:val="000000"/>
          <w:szCs w:val="24"/>
          <w:lang w:val="id-ID"/>
        </w:rPr>
        <w:t xml:space="preserve"> bobot ikan nila dapat ditingkatkan dengan pemberian </w:t>
      </w:r>
      <w:r w:rsidRPr="00DA3F6F">
        <w:rPr>
          <w:rFonts w:cs="Times New Roman"/>
          <w:color w:val="000000"/>
          <w:szCs w:val="24"/>
          <w:lang w:val="id-ID"/>
        </w:rPr>
        <w:t xml:space="preserve">larutan </w:t>
      </w:r>
      <w:proofErr w:type="spellStart"/>
      <w:r w:rsidRPr="00DA3F6F">
        <w:rPr>
          <w:rFonts w:cs="Times New Roman"/>
          <w:color w:val="000000"/>
          <w:szCs w:val="24"/>
          <w:lang w:val="id-ID"/>
        </w:rPr>
        <w:t>temulawak</w:t>
      </w:r>
      <w:proofErr w:type="spellEnd"/>
      <w:r w:rsidRPr="00DA3F6F">
        <w:rPr>
          <w:rFonts w:cs="Times New Roman"/>
          <w:color w:val="000000"/>
          <w:szCs w:val="24"/>
          <w:lang w:val="id-ID"/>
        </w:rPr>
        <w:t xml:space="preserve">. </w:t>
      </w:r>
      <w:r w:rsidR="0024058A">
        <w:rPr>
          <w:rFonts w:cs="Times New Roman"/>
          <w:color w:val="000000"/>
          <w:szCs w:val="24"/>
          <w:lang w:val="id-ID"/>
        </w:rPr>
        <w:fldChar w:fldCharType="begin"/>
      </w:r>
      <w:r w:rsidR="0024058A">
        <w:rPr>
          <w:rFonts w:cs="Times New Roman"/>
          <w:color w:val="000000"/>
          <w:szCs w:val="24"/>
          <w:lang w:val="id-ID"/>
        </w:rPr>
        <w:instrText xml:space="preserve"> ADDIN EN.CITE &lt;EndNote&gt;&lt;Cite&gt;&lt;Author&gt;Insana&lt;/Author&gt;&lt;Year&gt;2015&lt;/Year&gt;&lt;RecNum&gt;14&lt;/RecNum&gt;&lt;DisplayText&gt;(Insana &amp;amp; Wahyu, 2015)&lt;/DisplayText&gt;&lt;record&gt;&lt;rec-number&gt;14&lt;/rec-number&gt;&lt;foreign-keys&gt;&lt;key app="EN" db-id="vswtre0e7a252we9vrlv0ptmzters9pve0dt" timestamp="1664945671"&gt;14&lt;/key&gt;&lt;/foreign-keys&gt;&lt;ref-type name="Journal Article"&gt;17&lt;/ref-type&gt;&lt;contributors&gt;&lt;authors&gt;&lt;author&gt;Insana, Nur&lt;/author&gt;&lt;author&gt;Wahyu, Farhanah&lt;/author&gt;&lt;/authors&gt;&lt;/contributors&gt;&lt;titles&gt;&lt;title&gt;Subtitusi Tepung Temulawak (Curcuma Xanthorhiza Sp) Pada Pakan Dengan Dosis Berbeda Terhadap Pertumbuhan Dan Sintasan Benih Ikan Nila (Oreochromis Niloticus)&lt;/title&gt;&lt;secondary-title&gt;OCTOPUS: JURNAL ILMU PERIKANAN&lt;/secondary-title&gt;&lt;/titles&gt;&lt;periodical&gt;&lt;full-title&gt;OCTOPUS: JURNAL ILMU PERIKANAN&lt;/full-title&gt;&lt;/periodical&gt;&lt;pages&gt;381-391&lt;/pages&gt;&lt;volume&gt;4&lt;/volume&gt;&lt;number&gt;2&lt;/number&gt;&lt;dates&gt;&lt;year&gt;2015&lt;/year&gt;&lt;/dates&gt;&lt;urls&gt;&lt;/urls&gt;&lt;/record&gt;&lt;/Cite&gt;&lt;/EndNote&gt;</w:instrText>
      </w:r>
      <w:r w:rsidR="0024058A">
        <w:rPr>
          <w:rFonts w:cs="Times New Roman"/>
          <w:color w:val="000000"/>
          <w:szCs w:val="24"/>
          <w:lang w:val="id-ID"/>
        </w:rPr>
        <w:fldChar w:fldCharType="separate"/>
      </w:r>
      <w:r w:rsidR="0024058A">
        <w:rPr>
          <w:rFonts w:cs="Times New Roman"/>
          <w:noProof/>
          <w:color w:val="000000"/>
          <w:szCs w:val="24"/>
          <w:lang w:val="id-ID"/>
        </w:rPr>
        <w:t>(Insana &amp; Wahyu, 2015)</w:t>
      </w:r>
      <w:r w:rsidR="0024058A">
        <w:rPr>
          <w:rFonts w:cs="Times New Roman"/>
          <w:color w:val="000000"/>
          <w:szCs w:val="24"/>
          <w:lang w:val="id-ID"/>
        </w:rPr>
        <w:fldChar w:fldCharType="end"/>
      </w:r>
      <w:r w:rsidR="009773B0" w:rsidRPr="00DA3F6F">
        <w:rPr>
          <w:rFonts w:cs="Times New Roman"/>
          <w:color w:val="000000"/>
          <w:szCs w:val="24"/>
          <w:lang w:val="id-ID"/>
        </w:rPr>
        <w:t xml:space="preserve"> menambahkan</w:t>
      </w:r>
      <w:r w:rsidR="00F35298" w:rsidRPr="00DA3F6F">
        <w:rPr>
          <w:rFonts w:cs="Times New Roman"/>
          <w:color w:val="000000"/>
          <w:szCs w:val="24"/>
          <w:lang w:val="id-ID"/>
        </w:rPr>
        <w:t>,</w:t>
      </w:r>
      <w:r w:rsidR="009773B0" w:rsidRPr="00DA3F6F">
        <w:rPr>
          <w:rFonts w:cs="Times New Roman"/>
          <w:color w:val="000000"/>
          <w:szCs w:val="24"/>
          <w:lang w:val="id-ID"/>
        </w:rPr>
        <w:t xml:space="preserve"> dengan pe</w:t>
      </w:r>
      <w:r w:rsidR="006F6CA8" w:rsidRPr="00DA3F6F">
        <w:rPr>
          <w:rFonts w:cs="Times New Roman"/>
          <w:color w:val="000000"/>
          <w:szCs w:val="24"/>
          <w:lang w:val="id-ID"/>
        </w:rPr>
        <w:t>nambahan</w:t>
      </w:r>
      <w:r w:rsidRPr="00DA3F6F">
        <w:rPr>
          <w:rFonts w:cs="Times New Roman"/>
          <w:color w:val="000000"/>
          <w:szCs w:val="24"/>
          <w:lang w:val="id-ID"/>
        </w:rPr>
        <w:t xml:space="preserve"> </w:t>
      </w:r>
      <w:r w:rsidR="009773B0" w:rsidRPr="00DA3F6F">
        <w:rPr>
          <w:rFonts w:cs="Times New Roman"/>
          <w:color w:val="000000"/>
          <w:szCs w:val="24"/>
          <w:lang w:val="id-ID"/>
        </w:rPr>
        <w:t>t</w:t>
      </w:r>
      <w:r w:rsidRPr="00DA3F6F">
        <w:rPr>
          <w:rFonts w:cs="Times New Roman"/>
          <w:color w:val="000000"/>
          <w:szCs w:val="24"/>
          <w:lang w:val="id-ID"/>
        </w:rPr>
        <w:t>emulawak</w:t>
      </w:r>
      <w:r w:rsidR="006F6CA8" w:rsidRPr="00DA3F6F">
        <w:rPr>
          <w:rFonts w:cs="Times New Roman"/>
          <w:color w:val="000000"/>
          <w:szCs w:val="24"/>
          <w:lang w:val="id-ID"/>
        </w:rPr>
        <w:t>,</w:t>
      </w:r>
      <w:r w:rsidR="009773B0" w:rsidRPr="00DA3F6F">
        <w:rPr>
          <w:rFonts w:cs="Times New Roman"/>
          <w:color w:val="000000"/>
          <w:szCs w:val="24"/>
          <w:lang w:val="id-ID"/>
        </w:rPr>
        <w:t xml:space="preserve"> </w:t>
      </w:r>
      <w:r w:rsidR="006F6CA8" w:rsidRPr="00DA3F6F">
        <w:rPr>
          <w:rFonts w:cs="Times New Roman"/>
          <w:color w:val="000000"/>
          <w:szCs w:val="24"/>
          <w:lang w:val="id-ID"/>
        </w:rPr>
        <w:t xml:space="preserve">kelangsungan hidup dan </w:t>
      </w:r>
      <w:r w:rsidR="009773B0" w:rsidRPr="00DA3F6F">
        <w:rPr>
          <w:rFonts w:cs="Times New Roman"/>
          <w:color w:val="000000"/>
          <w:szCs w:val="24"/>
          <w:lang w:val="id-ID"/>
        </w:rPr>
        <w:t>pertumbuhan</w:t>
      </w:r>
      <w:r w:rsidR="006F6CA8" w:rsidRPr="00DA3F6F">
        <w:rPr>
          <w:rFonts w:cs="Times New Roman"/>
          <w:color w:val="000000"/>
          <w:szCs w:val="24"/>
          <w:lang w:val="id-ID"/>
        </w:rPr>
        <w:t xml:space="preserve"> </w:t>
      </w:r>
      <w:r w:rsidR="000E4C11" w:rsidRPr="00DA3F6F">
        <w:rPr>
          <w:rFonts w:cs="Times New Roman"/>
          <w:color w:val="000000"/>
          <w:szCs w:val="24"/>
          <w:lang w:val="id-ID"/>
        </w:rPr>
        <w:t xml:space="preserve">pada ikan nila </w:t>
      </w:r>
      <w:r w:rsidRPr="00DA3F6F">
        <w:rPr>
          <w:rFonts w:cs="Times New Roman"/>
          <w:color w:val="000000"/>
          <w:szCs w:val="24"/>
          <w:lang w:val="id-ID"/>
        </w:rPr>
        <w:t>meningka</w:t>
      </w:r>
      <w:r w:rsidR="000E4C11" w:rsidRPr="00DA3F6F">
        <w:rPr>
          <w:rFonts w:cs="Times New Roman"/>
          <w:color w:val="000000"/>
          <w:szCs w:val="24"/>
          <w:lang w:val="id-ID"/>
        </w:rPr>
        <w:t>t.</w:t>
      </w:r>
    </w:p>
    <w:p w14:paraId="32A5C0E1" w14:textId="4CFA4B63" w:rsidR="00ED744B" w:rsidRPr="00DA3F6F" w:rsidRDefault="000D431B" w:rsidP="00A15786">
      <w:pPr>
        <w:spacing w:after="0" w:line="240" w:lineRule="auto"/>
        <w:ind w:firstLine="567"/>
        <w:jc w:val="both"/>
        <w:rPr>
          <w:rFonts w:cs="Times New Roman"/>
          <w:color w:val="000000"/>
          <w:szCs w:val="24"/>
          <w:lang w:val="id-ID"/>
        </w:rPr>
      </w:pPr>
      <w:r w:rsidRPr="00DA3F6F">
        <w:rPr>
          <w:rFonts w:cs="Times New Roman"/>
          <w:color w:val="000000"/>
          <w:szCs w:val="24"/>
          <w:lang w:val="id-ID"/>
        </w:rPr>
        <w:t xml:space="preserve">Perbedaan nilai kelangsungan hidup antara perlakuan kombinasi </w:t>
      </w:r>
      <w:r w:rsidRPr="00DA3F6F">
        <w:rPr>
          <w:rFonts w:cs="Times New Roman"/>
          <w:i/>
          <w:iCs/>
          <w:color w:val="000000"/>
          <w:szCs w:val="24"/>
          <w:lang w:val="id-ID"/>
        </w:rPr>
        <w:t xml:space="preserve">feed additive </w:t>
      </w:r>
      <w:r w:rsidRPr="00DA3F6F">
        <w:rPr>
          <w:rFonts w:cs="Times New Roman"/>
          <w:color w:val="000000"/>
          <w:szCs w:val="24"/>
          <w:lang w:val="id-ID"/>
        </w:rPr>
        <w:t xml:space="preserve">berupa vitamin C dan ekstrak temulawak dengan perlakuan penambahan </w:t>
      </w:r>
      <w:r w:rsidRPr="00DA3F6F">
        <w:rPr>
          <w:rFonts w:cs="Times New Roman"/>
          <w:i/>
          <w:iCs/>
          <w:color w:val="000000"/>
          <w:szCs w:val="24"/>
          <w:lang w:val="id-ID"/>
        </w:rPr>
        <w:t>feed additive</w:t>
      </w:r>
      <w:r w:rsidRPr="00DA3F6F">
        <w:rPr>
          <w:rFonts w:cs="Times New Roman"/>
          <w:color w:val="000000"/>
          <w:szCs w:val="24"/>
          <w:lang w:val="id-ID"/>
        </w:rPr>
        <w:t xml:space="preserve"> berupa vitamin C saja tidak terlalu signifikan. Hal ini diduga karena dengan penambahan vitamin C saja sudah cukup untuk menjaga dan memelihara kesehatan </w:t>
      </w:r>
      <w:r w:rsidRPr="0051330A">
        <w:rPr>
          <w:rFonts w:cs="Times New Roman"/>
          <w:color w:val="000000"/>
          <w:szCs w:val="24"/>
          <w:lang w:val="id-ID"/>
        </w:rPr>
        <w:t>ikan uji yaitu ikan nila.</w:t>
      </w:r>
      <w:r w:rsidR="001B3F8B" w:rsidRPr="0051330A">
        <w:rPr>
          <w:rFonts w:cs="Times New Roman"/>
          <w:color w:val="000000"/>
          <w:szCs w:val="24"/>
          <w:lang w:val="id-ID"/>
        </w:rPr>
        <w:t xml:space="preserve"> </w:t>
      </w:r>
      <w:r w:rsidR="00A10B88" w:rsidRPr="0051330A">
        <w:rPr>
          <w:rFonts w:cs="Times New Roman"/>
          <w:color w:val="000000"/>
          <w:szCs w:val="24"/>
          <w:lang w:val="id-ID"/>
        </w:rPr>
        <w:t xml:space="preserve">Menurut </w:t>
      </w:r>
      <w:r w:rsidR="004E4475" w:rsidRPr="0051330A">
        <w:rPr>
          <w:rFonts w:cs="Times New Roman"/>
          <w:color w:val="000000"/>
          <w:szCs w:val="24"/>
          <w:lang w:val="id-ID"/>
        </w:rPr>
        <w:fldChar w:fldCharType="begin"/>
      </w:r>
      <w:r w:rsidR="004E4475" w:rsidRPr="0051330A">
        <w:rPr>
          <w:rFonts w:cs="Times New Roman"/>
          <w:color w:val="000000"/>
          <w:szCs w:val="24"/>
          <w:lang w:val="id-ID"/>
        </w:rPr>
        <w:instrText xml:space="preserve"> ADDIN EN.CITE &lt;EndNote&gt;&lt;Cite&gt;&lt;Author&gt;Matsumoto&lt;/Author&gt;&lt;Year&gt;2003&lt;/Year&gt;&lt;RecNum&gt;15&lt;/RecNum&gt;&lt;DisplayText&gt;(Matsumoto, Eguchi, Akiyama, Smith, &amp;amp; Katusic, 2003)&lt;/DisplayText&gt;&lt;record&gt;&lt;rec-number&gt;15&lt;/rec-number&gt;&lt;foreign-keys&gt;&lt;key app="EN" db-id="vswtre0e7a252we9vrlv0ptmzters9pve0dt" timestamp="1664945962"&gt;15&lt;/key&gt;&lt;/foreign-keys&gt;&lt;ref-type name="Journal Article"&gt;17&lt;/ref-type&gt;&lt;contributors&gt;&lt;authors&gt;&lt;author&gt;Matsumoto, Takuya&lt;/author&gt;&lt;author&gt;Eguchi, Daihiko&lt;/author&gt;&lt;author&gt;Akiyama, Masahiko&lt;/author&gt;&lt;author&gt;Smith, Leslie A&lt;/author&gt;&lt;author&gt;Katusic, Zvonimir S&lt;/author&gt;&lt;/authors&gt;&lt;/contributors&gt;&lt;titles&gt;&lt;title&gt;Protective effect of chronic vitamin C treatment on endothelial function of apolipoprotein E-deficient mouse carotid artery&lt;/title&gt;&lt;secondary-title&gt;Journal of Pharmacology and Experimental Therapeutics&lt;/secondary-title&gt;&lt;/titles&gt;&lt;periodical&gt;&lt;full-title&gt;Journal of Pharmacology and Experimental Therapeutics&lt;/full-title&gt;&lt;/periodical&gt;&lt;pages&gt;103-108&lt;/pages&gt;&lt;volume&gt;306&lt;/volume&gt;&lt;number&gt;1&lt;/number&gt;&lt;dates&gt;&lt;year&gt;2003&lt;/year&gt;&lt;/dates&gt;&lt;isbn&gt;0022-3565&lt;/isbn&gt;&lt;urls&gt;&lt;/urls&gt;&lt;/record&gt;&lt;/Cite&gt;&lt;/EndNote&gt;</w:instrText>
      </w:r>
      <w:r w:rsidR="004E4475" w:rsidRPr="0051330A">
        <w:rPr>
          <w:rFonts w:cs="Times New Roman"/>
          <w:color w:val="000000"/>
          <w:szCs w:val="24"/>
          <w:lang w:val="id-ID"/>
        </w:rPr>
        <w:fldChar w:fldCharType="separate"/>
      </w:r>
      <w:r w:rsidR="004E4475" w:rsidRPr="0051330A">
        <w:rPr>
          <w:rFonts w:cs="Times New Roman"/>
          <w:noProof/>
          <w:color w:val="000000"/>
          <w:szCs w:val="24"/>
          <w:lang w:val="id-ID"/>
        </w:rPr>
        <w:t>(Matsumoto</w:t>
      </w:r>
      <w:r w:rsidR="0051330A" w:rsidRPr="0051330A">
        <w:rPr>
          <w:rFonts w:cs="Times New Roman"/>
          <w:noProof/>
          <w:color w:val="000000"/>
          <w:szCs w:val="24"/>
          <w:lang w:val="en-ID"/>
        </w:rPr>
        <w:t xml:space="preserve"> </w:t>
      </w:r>
      <w:r w:rsidR="0051330A" w:rsidRPr="0051330A">
        <w:rPr>
          <w:rFonts w:cs="Times New Roman"/>
          <w:i/>
          <w:iCs/>
          <w:noProof/>
          <w:color w:val="000000"/>
          <w:szCs w:val="24"/>
          <w:lang w:val="en-ID"/>
        </w:rPr>
        <w:t>et al</w:t>
      </w:r>
      <w:r w:rsidR="0051330A" w:rsidRPr="0051330A">
        <w:rPr>
          <w:rFonts w:cs="Times New Roman"/>
          <w:noProof/>
          <w:color w:val="000000"/>
          <w:szCs w:val="24"/>
          <w:lang w:val="en-ID"/>
        </w:rPr>
        <w:t>.</w:t>
      </w:r>
      <w:r w:rsidR="004E4475" w:rsidRPr="0051330A">
        <w:rPr>
          <w:rFonts w:cs="Times New Roman"/>
          <w:noProof/>
          <w:color w:val="000000"/>
          <w:szCs w:val="24"/>
          <w:lang w:val="id-ID"/>
        </w:rPr>
        <w:t>, 2003)</w:t>
      </w:r>
      <w:r w:rsidR="004E4475" w:rsidRPr="0051330A">
        <w:rPr>
          <w:rFonts w:cs="Times New Roman"/>
          <w:color w:val="000000"/>
          <w:szCs w:val="24"/>
          <w:lang w:val="id-ID"/>
        </w:rPr>
        <w:fldChar w:fldCharType="end"/>
      </w:r>
      <w:r w:rsidR="00A10B88" w:rsidRPr="0051330A">
        <w:rPr>
          <w:rFonts w:cs="Times New Roman"/>
          <w:color w:val="000000"/>
          <w:szCs w:val="24"/>
          <w:lang w:val="id-ID"/>
        </w:rPr>
        <w:t>,</w:t>
      </w:r>
      <w:r w:rsidR="001B3F8B" w:rsidRPr="0051330A">
        <w:rPr>
          <w:rFonts w:cs="Times New Roman"/>
          <w:color w:val="000000"/>
          <w:szCs w:val="24"/>
          <w:lang w:val="id-ID"/>
        </w:rPr>
        <w:t xml:space="preserve"> vitamin C penting</w:t>
      </w:r>
      <w:r w:rsidR="00A10B88" w:rsidRPr="0051330A">
        <w:rPr>
          <w:rFonts w:cs="Times New Roman"/>
          <w:color w:val="000000"/>
          <w:szCs w:val="24"/>
          <w:lang w:val="id-ID"/>
        </w:rPr>
        <w:t xml:space="preserve"> untuk</w:t>
      </w:r>
      <w:r w:rsidR="00B22006" w:rsidRPr="00DA3F6F">
        <w:rPr>
          <w:rFonts w:cs="Times New Roman"/>
          <w:color w:val="000000"/>
          <w:szCs w:val="24"/>
          <w:lang w:val="id-ID"/>
        </w:rPr>
        <w:t xml:space="preserve"> ketahanan </w:t>
      </w:r>
      <w:r w:rsidR="001B3F8B" w:rsidRPr="00DA3F6F">
        <w:rPr>
          <w:rFonts w:cs="Times New Roman"/>
          <w:color w:val="000000"/>
          <w:szCs w:val="24"/>
          <w:lang w:val="id-ID"/>
        </w:rPr>
        <w:t xml:space="preserve">tubuh karena </w:t>
      </w:r>
      <w:r w:rsidR="002E6F6F" w:rsidRPr="00DA3F6F">
        <w:rPr>
          <w:rFonts w:cs="Times New Roman"/>
          <w:color w:val="000000"/>
          <w:szCs w:val="24"/>
          <w:lang w:val="id-ID"/>
        </w:rPr>
        <w:t>bisa</w:t>
      </w:r>
      <w:r w:rsidR="00A10B88" w:rsidRPr="00DA3F6F">
        <w:rPr>
          <w:rFonts w:cs="Times New Roman"/>
          <w:color w:val="000000"/>
          <w:szCs w:val="24"/>
          <w:lang w:val="id-ID"/>
        </w:rPr>
        <w:t xml:space="preserve"> </w:t>
      </w:r>
      <w:r w:rsidR="001B3F8B" w:rsidRPr="00DA3F6F">
        <w:rPr>
          <w:rFonts w:cs="Times New Roman"/>
          <w:color w:val="000000"/>
          <w:szCs w:val="24"/>
          <w:lang w:val="id-ID"/>
        </w:rPr>
        <w:t xml:space="preserve">berperan </w:t>
      </w:r>
      <w:r w:rsidR="00A10B88" w:rsidRPr="00DA3F6F">
        <w:rPr>
          <w:rFonts w:cs="Times New Roman"/>
          <w:color w:val="000000"/>
          <w:szCs w:val="24"/>
          <w:lang w:val="id-ID"/>
        </w:rPr>
        <w:t xml:space="preserve">dalam </w:t>
      </w:r>
      <w:r w:rsidR="00986C9C" w:rsidRPr="00DA3F6F">
        <w:rPr>
          <w:rFonts w:cs="Times New Roman"/>
          <w:color w:val="000000"/>
          <w:szCs w:val="24"/>
          <w:lang w:val="id-ID"/>
        </w:rPr>
        <w:t xml:space="preserve">menekan </w:t>
      </w:r>
      <w:proofErr w:type="spellStart"/>
      <w:r w:rsidR="00986C9C" w:rsidRPr="00DA3F6F">
        <w:rPr>
          <w:rFonts w:cs="Times New Roman"/>
          <w:color w:val="000000"/>
          <w:szCs w:val="24"/>
          <w:lang w:val="id-ID"/>
        </w:rPr>
        <w:t>noradrenalin</w:t>
      </w:r>
      <w:proofErr w:type="spellEnd"/>
      <w:r w:rsidR="00986C9C" w:rsidRPr="00DA3F6F">
        <w:rPr>
          <w:rFonts w:cs="Times New Roman"/>
          <w:color w:val="000000"/>
          <w:szCs w:val="24"/>
          <w:lang w:val="id-ID"/>
        </w:rPr>
        <w:t xml:space="preserve"> dan adrenalin </w:t>
      </w:r>
      <w:r w:rsidR="002E6F6F" w:rsidRPr="00DA3F6F">
        <w:rPr>
          <w:rFonts w:cs="Times New Roman"/>
          <w:color w:val="000000"/>
          <w:szCs w:val="24"/>
          <w:lang w:val="id-ID"/>
        </w:rPr>
        <w:lastRenderedPageBreak/>
        <w:t>dalam</w:t>
      </w:r>
      <w:r w:rsidR="00986C9C" w:rsidRPr="00DA3F6F">
        <w:rPr>
          <w:rFonts w:cs="Times New Roman"/>
          <w:color w:val="000000"/>
          <w:szCs w:val="24"/>
          <w:lang w:val="id-ID"/>
        </w:rPr>
        <w:t xml:space="preserve"> proses </w:t>
      </w:r>
      <w:proofErr w:type="spellStart"/>
      <w:r w:rsidR="00986C9C" w:rsidRPr="00DA3F6F">
        <w:rPr>
          <w:rFonts w:cs="Times New Roman"/>
          <w:i/>
          <w:iCs/>
          <w:color w:val="000000"/>
          <w:szCs w:val="24"/>
          <w:lang w:val="id-ID"/>
        </w:rPr>
        <w:t>catecholamine</w:t>
      </w:r>
      <w:proofErr w:type="spellEnd"/>
      <w:r w:rsidR="00986C9C" w:rsidRPr="00DA3F6F">
        <w:rPr>
          <w:rFonts w:cs="Times New Roman"/>
          <w:color w:val="000000"/>
          <w:szCs w:val="24"/>
          <w:lang w:val="id-ID"/>
        </w:rPr>
        <w:t xml:space="preserve"> (memacu produksi glukosa darah </w:t>
      </w:r>
      <w:r w:rsidR="00B22006" w:rsidRPr="00DA3F6F">
        <w:rPr>
          <w:rFonts w:cs="Times New Roman"/>
          <w:color w:val="000000"/>
          <w:szCs w:val="24"/>
          <w:lang w:val="id-ID"/>
        </w:rPr>
        <w:t>agar</w:t>
      </w:r>
      <w:r w:rsidR="00986C9C" w:rsidRPr="00DA3F6F">
        <w:rPr>
          <w:rFonts w:cs="Times New Roman"/>
          <w:color w:val="000000"/>
          <w:szCs w:val="24"/>
          <w:lang w:val="id-ID"/>
        </w:rPr>
        <w:t xml:space="preserve"> dipakai </w:t>
      </w:r>
      <w:r w:rsidR="00B22006" w:rsidRPr="00DA3F6F">
        <w:rPr>
          <w:rFonts w:cs="Times New Roman"/>
          <w:color w:val="000000"/>
          <w:szCs w:val="24"/>
          <w:lang w:val="id-ID"/>
        </w:rPr>
        <w:t>menjadi</w:t>
      </w:r>
      <w:r w:rsidR="00986C9C" w:rsidRPr="00DA3F6F">
        <w:rPr>
          <w:rFonts w:cs="Times New Roman"/>
          <w:color w:val="000000"/>
          <w:szCs w:val="24"/>
          <w:lang w:val="id-ID"/>
        </w:rPr>
        <w:t xml:space="preserve"> energi)</w:t>
      </w:r>
      <w:r w:rsidR="00A70AD2" w:rsidRPr="00DA3F6F">
        <w:rPr>
          <w:rFonts w:cs="Times New Roman"/>
          <w:color w:val="000000"/>
          <w:szCs w:val="24"/>
          <w:lang w:val="id-ID"/>
        </w:rPr>
        <w:t>.</w:t>
      </w:r>
    </w:p>
    <w:p w14:paraId="21A47DF2" w14:textId="48A9DF1F" w:rsidR="003B7E0C" w:rsidRDefault="006316F0" w:rsidP="00A15786">
      <w:pPr>
        <w:spacing w:after="0" w:line="240" w:lineRule="auto"/>
        <w:ind w:firstLine="567"/>
        <w:jc w:val="both"/>
        <w:rPr>
          <w:rFonts w:cs="Times New Roman"/>
          <w:color w:val="000000"/>
          <w:szCs w:val="24"/>
          <w:lang w:val="id-ID"/>
        </w:rPr>
      </w:pPr>
      <w:proofErr w:type="spellStart"/>
      <w:r w:rsidRPr="00DA3F6F">
        <w:rPr>
          <w:rFonts w:cs="Times New Roman"/>
          <w:color w:val="000000"/>
          <w:szCs w:val="24"/>
          <w:lang w:val="id-ID"/>
        </w:rPr>
        <w:t>Temulawak</w:t>
      </w:r>
      <w:proofErr w:type="spellEnd"/>
      <w:r w:rsidRPr="00DA3F6F">
        <w:rPr>
          <w:rFonts w:cs="Times New Roman"/>
          <w:color w:val="000000"/>
          <w:szCs w:val="24"/>
          <w:lang w:val="id-ID"/>
        </w:rPr>
        <w:t xml:space="preserve"> yang ditambahkan dalam pakan bisa menjadi “suplemen” yang akan berperan dalam meningkatkan imunitas karena </w:t>
      </w:r>
      <w:proofErr w:type="spellStart"/>
      <w:r w:rsidRPr="00DA3F6F">
        <w:rPr>
          <w:rFonts w:cs="Times New Roman"/>
          <w:color w:val="000000"/>
          <w:szCs w:val="24"/>
          <w:lang w:val="id-ID"/>
        </w:rPr>
        <w:t>temulawak</w:t>
      </w:r>
      <w:proofErr w:type="spellEnd"/>
      <w:r w:rsidRPr="00DA3F6F">
        <w:rPr>
          <w:rFonts w:cs="Times New Roman"/>
          <w:color w:val="000000"/>
          <w:szCs w:val="24"/>
          <w:lang w:val="id-ID"/>
        </w:rPr>
        <w:t xml:space="preserve"> memiliki salah satu manfaat yaitu sebagai </w:t>
      </w:r>
      <w:proofErr w:type="spellStart"/>
      <w:r w:rsidRPr="00DA3F6F">
        <w:rPr>
          <w:rFonts w:cs="Times New Roman"/>
          <w:color w:val="000000"/>
          <w:szCs w:val="24"/>
          <w:lang w:val="id-ID"/>
        </w:rPr>
        <w:t>immunostimulan</w:t>
      </w:r>
      <w:proofErr w:type="spellEnd"/>
      <w:r w:rsidRPr="00DA3F6F">
        <w:rPr>
          <w:rFonts w:cs="Times New Roman"/>
          <w:color w:val="000000"/>
          <w:szCs w:val="24"/>
          <w:lang w:val="id-ID"/>
        </w:rPr>
        <w:t xml:space="preserve"> sehingga membuat ikan memiliki</w:t>
      </w:r>
      <w:r w:rsidR="00A70AD2" w:rsidRPr="00DA3F6F">
        <w:rPr>
          <w:rFonts w:cs="Times New Roman"/>
          <w:color w:val="000000"/>
          <w:szCs w:val="24"/>
          <w:lang w:val="id-ID"/>
        </w:rPr>
        <w:t xml:space="preserve"> </w:t>
      </w:r>
      <w:proofErr w:type="spellStart"/>
      <w:r w:rsidR="00144C0B" w:rsidRPr="00DA3F6F">
        <w:rPr>
          <w:rFonts w:cs="Times New Roman"/>
          <w:color w:val="000000"/>
          <w:szCs w:val="24"/>
          <w:lang w:val="id-ID"/>
        </w:rPr>
        <w:t>respon</w:t>
      </w:r>
      <w:proofErr w:type="spellEnd"/>
      <w:r w:rsidR="00144C0B" w:rsidRPr="00DA3F6F">
        <w:rPr>
          <w:rFonts w:cs="Times New Roman"/>
          <w:color w:val="000000"/>
          <w:szCs w:val="24"/>
          <w:lang w:val="id-ID"/>
        </w:rPr>
        <w:t xml:space="preserve"> </w:t>
      </w:r>
      <w:r w:rsidRPr="0051330A">
        <w:rPr>
          <w:rFonts w:cs="Times New Roman"/>
          <w:color w:val="000000"/>
          <w:szCs w:val="24"/>
          <w:lang w:val="id-ID"/>
        </w:rPr>
        <w:t xml:space="preserve">kekebalan </w:t>
      </w:r>
      <w:r w:rsidR="00145428" w:rsidRPr="0051330A">
        <w:rPr>
          <w:rFonts w:cs="Times New Roman"/>
          <w:color w:val="000000"/>
          <w:szCs w:val="24"/>
          <w:lang w:val="id-ID"/>
        </w:rPr>
        <w:t xml:space="preserve">terhadap antigen yang mencoba masuk </w:t>
      </w:r>
      <w:proofErr w:type="spellStart"/>
      <w:r w:rsidR="00145428" w:rsidRPr="0051330A">
        <w:rPr>
          <w:rFonts w:cs="Times New Roman"/>
          <w:color w:val="000000"/>
          <w:szCs w:val="24"/>
          <w:lang w:val="id-ID"/>
        </w:rPr>
        <w:t>kedalam</w:t>
      </w:r>
      <w:proofErr w:type="spellEnd"/>
      <w:r w:rsidR="00145428" w:rsidRPr="0051330A">
        <w:rPr>
          <w:rFonts w:cs="Times New Roman"/>
          <w:color w:val="000000"/>
          <w:szCs w:val="24"/>
          <w:lang w:val="id-ID"/>
        </w:rPr>
        <w:t xml:space="preserve"> tubuh</w:t>
      </w:r>
      <w:r w:rsidR="000D610E" w:rsidRPr="0051330A">
        <w:rPr>
          <w:rFonts w:cs="Times New Roman"/>
          <w:color w:val="000000"/>
          <w:szCs w:val="24"/>
          <w:lang w:val="id-ID"/>
        </w:rPr>
        <w:t xml:space="preserve"> </w:t>
      </w:r>
      <w:r w:rsidR="004E4475" w:rsidRPr="0051330A">
        <w:rPr>
          <w:rFonts w:cs="Times New Roman"/>
          <w:color w:val="000000"/>
          <w:szCs w:val="24"/>
          <w:lang w:val="id-ID"/>
        </w:rPr>
        <w:fldChar w:fldCharType="begin"/>
      </w:r>
      <w:r w:rsidR="004E4475" w:rsidRPr="0051330A">
        <w:rPr>
          <w:rFonts w:cs="Times New Roman"/>
          <w:color w:val="000000"/>
          <w:szCs w:val="24"/>
          <w:lang w:val="id-ID"/>
        </w:rPr>
        <w:instrText xml:space="preserve"> ADDIN EN.CITE &lt;EndNote&gt;&lt;Cite&gt;&lt;Author&gt;Purwati&lt;/Author&gt;&lt;Year&gt;2015&lt;/Year&gt;&lt;RecNum&gt;16&lt;/RecNum&gt;&lt;DisplayText&gt;(Purwati, Herliwati, &amp;amp; Fitriliyani, 2015)&lt;/DisplayText&gt;&lt;record&gt;&lt;rec-number&gt;16&lt;/rec-number&gt;&lt;foreign-keys&gt;&lt;key app="EN" db-id="vswtre0e7a252we9vrlv0ptmzters9pve0dt" timestamp="1664946082"&gt;16&lt;/key&gt;&lt;/foreign-keys&gt;&lt;ref-type name="Journal Article"&gt;17&lt;/ref-type&gt;&lt;contributors&gt;&lt;authors&gt;&lt;author&gt;Purwati, Heni&lt;/author&gt;&lt;author&gt;Herliwati, Herliwati&lt;/author&gt;&lt;author&gt;Fitriliyani, Indira&lt;/author&gt;&lt;/authors&gt;&lt;/contributors&gt;&lt;titles&gt;&lt;title&gt;Pengaruh penambahan vitamin c dan ekstrak temulawak pada pakan komersil terhadap pertumbuhan post larva ikan papuyu (Anabas testudineus Bloch)&lt;/title&gt;&lt;secondary-title&gt;Fish Scientiae&lt;/secondary-title&gt;&lt;/titles&gt;&lt;periodical&gt;&lt;full-title&gt;Fish Scientiae&lt;/full-title&gt;&lt;/periodical&gt;&lt;pages&gt;60-72&lt;/pages&gt;&lt;volume&gt;5&lt;/volume&gt;&lt;number&gt;2&lt;/number&gt;&lt;dates&gt;&lt;year&gt;2015&lt;/year&gt;&lt;/dates&gt;&lt;isbn&gt;2541-1187&lt;/isbn&gt;&lt;urls&gt;&lt;/urls&gt;&lt;/record&gt;&lt;/Cite&gt;&lt;/EndNote&gt;</w:instrText>
      </w:r>
      <w:r w:rsidR="004E4475" w:rsidRPr="0051330A">
        <w:rPr>
          <w:rFonts w:cs="Times New Roman"/>
          <w:color w:val="000000"/>
          <w:szCs w:val="24"/>
          <w:lang w:val="id-ID"/>
        </w:rPr>
        <w:fldChar w:fldCharType="separate"/>
      </w:r>
      <w:r w:rsidR="004E4475" w:rsidRPr="0051330A">
        <w:rPr>
          <w:rFonts w:cs="Times New Roman"/>
          <w:noProof/>
          <w:color w:val="000000"/>
          <w:szCs w:val="24"/>
          <w:lang w:val="id-ID"/>
        </w:rPr>
        <w:t>(Purwati</w:t>
      </w:r>
      <w:r w:rsidR="0051330A" w:rsidRPr="0051330A">
        <w:rPr>
          <w:rFonts w:cs="Times New Roman"/>
          <w:noProof/>
          <w:color w:val="000000"/>
          <w:szCs w:val="24"/>
          <w:lang w:val="en-ID"/>
        </w:rPr>
        <w:t xml:space="preserve"> </w:t>
      </w:r>
      <w:r w:rsidR="0051330A" w:rsidRPr="0051330A">
        <w:rPr>
          <w:rFonts w:cs="Times New Roman"/>
          <w:i/>
          <w:iCs/>
          <w:noProof/>
          <w:color w:val="000000"/>
          <w:szCs w:val="24"/>
          <w:lang w:val="en-ID"/>
        </w:rPr>
        <w:t>et al</w:t>
      </w:r>
      <w:r w:rsidR="0051330A" w:rsidRPr="0051330A">
        <w:rPr>
          <w:rFonts w:cs="Times New Roman"/>
          <w:noProof/>
          <w:color w:val="000000"/>
          <w:szCs w:val="24"/>
          <w:lang w:val="en-ID"/>
        </w:rPr>
        <w:t>.</w:t>
      </w:r>
      <w:r w:rsidR="004E4475" w:rsidRPr="0051330A">
        <w:rPr>
          <w:rFonts w:cs="Times New Roman"/>
          <w:noProof/>
          <w:color w:val="000000"/>
          <w:szCs w:val="24"/>
          <w:lang w:val="id-ID"/>
        </w:rPr>
        <w:t>, 2015)</w:t>
      </w:r>
      <w:r w:rsidR="004E4475" w:rsidRPr="0051330A">
        <w:rPr>
          <w:rFonts w:cs="Times New Roman"/>
          <w:color w:val="000000"/>
          <w:szCs w:val="24"/>
          <w:lang w:val="id-ID"/>
        </w:rPr>
        <w:fldChar w:fldCharType="end"/>
      </w:r>
      <w:r w:rsidR="008613E1" w:rsidRPr="0051330A">
        <w:rPr>
          <w:rFonts w:cs="Times New Roman"/>
          <w:color w:val="000000"/>
          <w:szCs w:val="24"/>
          <w:lang w:val="id-ID"/>
        </w:rPr>
        <w:t>.</w:t>
      </w:r>
    </w:p>
    <w:p w14:paraId="37E17810" w14:textId="77777777" w:rsidR="00A15786" w:rsidRPr="00DA3F6F" w:rsidRDefault="00A15786" w:rsidP="00A15786">
      <w:pPr>
        <w:spacing w:after="0" w:line="240" w:lineRule="auto"/>
        <w:ind w:firstLine="567"/>
        <w:jc w:val="both"/>
        <w:rPr>
          <w:rFonts w:cs="Times New Roman"/>
          <w:color w:val="000000"/>
          <w:szCs w:val="24"/>
          <w:lang w:val="id-ID"/>
        </w:rPr>
      </w:pPr>
    </w:p>
    <w:p w14:paraId="2D5A5152" w14:textId="777B7B79" w:rsidR="005B011E" w:rsidRPr="00DA3F6F" w:rsidRDefault="00022A38" w:rsidP="00A15786">
      <w:pPr>
        <w:spacing w:after="0" w:line="240" w:lineRule="auto"/>
        <w:jc w:val="both"/>
        <w:rPr>
          <w:rFonts w:cs="Times New Roman"/>
          <w:color w:val="000000"/>
          <w:szCs w:val="24"/>
          <w:lang w:val="id-ID"/>
        </w:rPr>
      </w:pPr>
      <w:r w:rsidRPr="00DA3F6F">
        <w:rPr>
          <w:rFonts w:cs="Times New Roman"/>
          <w:b/>
          <w:bCs/>
          <w:color w:val="000000"/>
          <w:szCs w:val="24"/>
          <w:lang w:val="id-ID"/>
        </w:rPr>
        <w:t>Laju Pertumbuhan Relatif (</w:t>
      </w:r>
      <w:r w:rsidRPr="00DA3F6F">
        <w:rPr>
          <w:rFonts w:cs="Times New Roman"/>
          <w:b/>
          <w:bCs/>
          <w:i/>
          <w:iCs/>
          <w:color w:val="000000"/>
          <w:szCs w:val="24"/>
          <w:lang w:val="id-ID"/>
        </w:rPr>
        <w:t>RGR</w:t>
      </w:r>
      <w:r w:rsidRPr="00DA3F6F">
        <w:rPr>
          <w:rFonts w:cs="Times New Roman"/>
          <w:b/>
          <w:bCs/>
          <w:i/>
          <w:iCs/>
          <w:color w:val="000000"/>
          <w:szCs w:val="24"/>
          <w:vertAlign w:val="subscript"/>
          <w:lang w:val="id-ID"/>
        </w:rPr>
        <w:t>W</w:t>
      </w:r>
      <w:r w:rsidRPr="00DA3F6F">
        <w:rPr>
          <w:rFonts w:cs="Times New Roman"/>
          <w:b/>
          <w:bCs/>
          <w:color w:val="000000"/>
          <w:szCs w:val="24"/>
          <w:lang w:val="id-ID"/>
        </w:rPr>
        <w:t>)</w:t>
      </w:r>
      <w:r w:rsidR="00794DCE" w:rsidRPr="00DA3F6F">
        <w:rPr>
          <w:rFonts w:cs="Times New Roman"/>
          <w:b/>
          <w:bCs/>
          <w:color w:val="000000"/>
          <w:szCs w:val="24"/>
          <w:lang w:val="id-ID"/>
        </w:rPr>
        <w:t xml:space="preserve"> dan Panjang Total Relatif (</w:t>
      </w:r>
      <w:r w:rsidR="00794DCE" w:rsidRPr="00DA3F6F">
        <w:rPr>
          <w:rFonts w:cs="Times New Roman"/>
          <w:b/>
          <w:bCs/>
          <w:i/>
          <w:iCs/>
          <w:color w:val="000000"/>
          <w:szCs w:val="24"/>
          <w:lang w:val="id-ID"/>
        </w:rPr>
        <w:t>RGR</w:t>
      </w:r>
      <w:r w:rsidR="00794DCE" w:rsidRPr="00DA3F6F">
        <w:rPr>
          <w:rFonts w:cs="Times New Roman"/>
          <w:b/>
          <w:bCs/>
          <w:i/>
          <w:iCs/>
          <w:color w:val="000000"/>
          <w:szCs w:val="24"/>
          <w:vertAlign w:val="subscript"/>
          <w:lang w:val="id-ID"/>
        </w:rPr>
        <w:t>L</w:t>
      </w:r>
      <w:r w:rsidR="00794DCE" w:rsidRPr="00DA3F6F">
        <w:rPr>
          <w:rFonts w:cs="Times New Roman"/>
          <w:b/>
          <w:bCs/>
          <w:color w:val="000000"/>
          <w:szCs w:val="24"/>
          <w:lang w:val="id-ID"/>
        </w:rPr>
        <w:t>)</w:t>
      </w:r>
    </w:p>
    <w:p w14:paraId="6D2FB624" w14:textId="17E6F6A2" w:rsidR="00ED744B" w:rsidRPr="00DA3F6F" w:rsidRDefault="003F4810" w:rsidP="00A15786">
      <w:pPr>
        <w:spacing w:after="0" w:line="240" w:lineRule="auto"/>
        <w:ind w:firstLine="567"/>
        <w:jc w:val="both"/>
        <w:rPr>
          <w:rFonts w:cs="Times New Roman"/>
          <w:color w:val="000000"/>
          <w:szCs w:val="24"/>
          <w:lang w:val="id-ID"/>
        </w:rPr>
      </w:pPr>
      <w:r w:rsidRPr="00DA3F6F">
        <w:rPr>
          <w:rFonts w:cs="Times New Roman"/>
          <w:color w:val="000000"/>
          <w:szCs w:val="24"/>
          <w:lang w:val="id-ID"/>
        </w:rPr>
        <w:t xml:space="preserve">Kombinasi </w:t>
      </w:r>
      <w:r w:rsidRPr="00DA3F6F">
        <w:rPr>
          <w:rFonts w:cs="Times New Roman"/>
          <w:i/>
          <w:iCs/>
          <w:color w:val="000000"/>
          <w:szCs w:val="24"/>
          <w:lang w:val="id-ID"/>
        </w:rPr>
        <w:t>feed additive</w:t>
      </w:r>
      <w:r w:rsidRPr="00DA3F6F">
        <w:rPr>
          <w:rFonts w:cs="Times New Roman"/>
          <w:color w:val="000000"/>
          <w:szCs w:val="24"/>
          <w:lang w:val="id-ID"/>
        </w:rPr>
        <w:t xml:space="preserve"> berupa kombinasi vitamin C dan ekstrak temulawak juga tidak memberikan pengaruh yang nyata terhadap laju pertumbuhan </w:t>
      </w:r>
      <w:r w:rsidR="0036082D" w:rsidRPr="00DA3F6F">
        <w:rPr>
          <w:rFonts w:cs="Times New Roman"/>
          <w:color w:val="000000"/>
          <w:szCs w:val="24"/>
          <w:lang w:val="id-ID"/>
        </w:rPr>
        <w:t xml:space="preserve">dan panjang total </w:t>
      </w:r>
      <w:r w:rsidR="00794DCE" w:rsidRPr="00DA3F6F">
        <w:rPr>
          <w:rFonts w:cs="Times New Roman"/>
          <w:color w:val="000000"/>
          <w:szCs w:val="24"/>
          <w:lang w:val="id-ID"/>
        </w:rPr>
        <w:t>relatif</w:t>
      </w:r>
      <w:r w:rsidR="0036082D" w:rsidRPr="00DA3F6F">
        <w:rPr>
          <w:rFonts w:cs="Times New Roman"/>
          <w:color w:val="000000"/>
          <w:szCs w:val="24"/>
          <w:lang w:val="id-ID"/>
        </w:rPr>
        <w:t xml:space="preserve">. </w:t>
      </w:r>
      <w:r w:rsidRPr="00DA3F6F">
        <w:rPr>
          <w:rFonts w:cs="Times New Roman"/>
          <w:color w:val="000000"/>
          <w:szCs w:val="24"/>
          <w:lang w:val="id-ID"/>
        </w:rPr>
        <w:t xml:space="preserve">Hal serupa juga dihasilkan oleh perlakuan lainnya. </w:t>
      </w:r>
      <w:r w:rsidR="0036082D" w:rsidRPr="00DA3F6F">
        <w:rPr>
          <w:rFonts w:cs="Times New Roman"/>
          <w:color w:val="000000"/>
          <w:szCs w:val="24"/>
          <w:lang w:val="id-ID"/>
        </w:rPr>
        <w:t xml:space="preserve">Sejalan </w:t>
      </w:r>
      <w:r w:rsidR="00A771D4" w:rsidRPr="00DA3F6F">
        <w:rPr>
          <w:rFonts w:cs="Times New Roman"/>
          <w:color w:val="000000"/>
          <w:szCs w:val="24"/>
          <w:lang w:val="id-ID"/>
        </w:rPr>
        <w:t xml:space="preserve">dengan </w:t>
      </w:r>
      <w:r w:rsidR="00576FC6">
        <w:rPr>
          <w:rFonts w:cs="Times New Roman"/>
          <w:color w:val="000000"/>
          <w:szCs w:val="24"/>
          <w:lang w:val="id-ID"/>
        </w:rPr>
        <w:fldChar w:fldCharType="begin"/>
      </w:r>
      <w:r w:rsidR="00576FC6">
        <w:rPr>
          <w:rFonts w:cs="Times New Roman"/>
          <w:color w:val="000000"/>
          <w:szCs w:val="24"/>
          <w:lang w:val="id-ID"/>
        </w:rPr>
        <w:instrText xml:space="preserve"> ADDIN EN.CITE &lt;EndNote&gt;&lt;Cite&gt;&lt;Author&gt;Komalasari&lt;/Author&gt;&lt;Year&gt;2018&lt;/Year&gt;&lt;RecNum&gt;12&lt;/RecNum&gt;&lt;DisplayText&gt;(Komalasari et al., 2018)&lt;/DisplayText&gt;&lt;record&gt;&lt;rec-number&gt;12&lt;/rec-number&gt;&lt;foreign-keys&gt;&lt;key app="EN" db-id="vswtre0e7a252we9vrlv0ptmzters9pve0dt" timestamp="1664945335"&gt;12&lt;/key&gt;&lt;/foreign-keys&gt;&lt;ref-type name="Journal Article"&gt;17&lt;/ref-type&gt;&lt;contributors&gt;&lt;authors&gt;&lt;author&gt;Komalasari, Sarah Sekar&lt;/author&gt;&lt;author&gt;Subandiyono, Subandiyono&lt;/author&gt;&lt;author&gt;Hastuti, Sri&lt;/author&gt;&lt;/authors&gt;&lt;/contributors&gt;&lt;titles&gt;&lt;title&gt;PENGARUH VITAMIN C PADA PAKAN KOMERSIL DAN KEPADATAN IKAN TERHADAP KELULUSHIDUPAN SERTA PERTUMBUHAN IKAN NILA (Oreochromis niloticus)&lt;/title&gt;&lt;secondary-title&gt;Sains Akuakultur Tropis: Indonesian Journal of Tropical Aquaculture&lt;/secondary-title&gt;&lt;/titles&gt;&lt;periodical&gt;&lt;full-title&gt;Sains Akuakultur Tropis: Indonesian Journal of Tropical Aquaculture&lt;/full-title&gt;&lt;/periodical&gt;&lt;volume&gt;1&lt;/volume&gt;&lt;number&gt;1&lt;/number&gt;&lt;dates&gt;&lt;year&gt;2018&lt;/year&gt;&lt;/dates&gt;&lt;isbn&gt;2621-0525&lt;/isbn&gt;&lt;urls&gt;&lt;/urls&gt;&lt;/record&gt;&lt;/Cite&gt;&lt;/EndNote&gt;</w:instrText>
      </w:r>
      <w:r w:rsidR="00576FC6">
        <w:rPr>
          <w:rFonts w:cs="Times New Roman"/>
          <w:color w:val="000000"/>
          <w:szCs w:val="24"/>
          <w:lang w:val="id-ID"/>
        </w:rPr>
        <w:fldChar w:fldCharType="separate"/>
      </w:r>
      <w:r w:rsidR="00576FC6">
        <w:rPr>
          <w:rFonts w:cs="Times New Roman"/>
          <w:noProof/>
          <w:color w:val="000000"/>
          <w:szCs w:val="24"/>
          <w:lang w:val="id-ID"/>
        </w:rPr>
        <w:t>(Komalasari et al., 2018)</w:t>
      </w:r>
      <w:r w:rsidR="00576FC6">
        <w:rPr>
          <w:rFonts w:cs="Times New Roman"/>
          <w:color w:val="000000"/>
          <w:szCs w:val="24"/>
          <w:lang w:val="id-ID"/>
        </w:rPr>
        <w:fldChar w:fldCharType="end"/>
      </w:r>
      <w:r w:rsidRPr="00DA3F6F">
        <w:rPr>
          <w:rFonts w:cs="Times New Roman"/>
          <w:color w:val="000000"/>
          <w:szCs w:val="24"/>
          <w:lang w:val="id-ID"/>
        </w:rPr>
        <w:t xml:space="preserve">, </w:t>
      </w:r>
      <w:r w:rsidR="003070FA" w:rsidRPr="00DA3F6F">
        <w:rPr>
          <w:rFonts w:cs="Times New Roman"/>
          <w:color w:val="000000"/>
          <w:szCs w:val="24"/>
          <w:lang w:val="id-ID"/>
        </w:rPr>
        <w:t>v</w:t>
      </w:r>
      <w:r w:rsidRPr="00DA3F6F">
        <w:rPr>
          <w:rFonts w:cs="Times New Roman"/>
          <w:color w:val="000000"/>
          <w:szCs w:val="24"/>
          <w:lang w:val="id-ID"/>
        </w:rPr>
        <w:t xml:space="preserve">itamin C </w:t>
      </w:r>
      <w:r w:rsidR="003070FA" w:rsidRPr="00DA3F6F">
        <w:rPr>
          <w:rFonts w:cs="Times New Roman"/>
          <w:color w:val="000000"/>
          <w:szCs w:val="24"/>
          <w:lang w:val="id-ID"/>
        </w:rPr>
        <w:t>yang ditambahkan kedalam</w:t>
      </w:r>
      <w:r w:rsidRPr="00DA3F6F">
        <w:rPr>
          <w:rFonts w:cs="Times New Roman"/>
          <w:color w:val="000000"/>
          <w:szCs w:val="24"/>
          <w:lang w:val="id-ID"/>
        </w:rPr>
        <w:t xml:space="preserve"> pakan tidak berpengaruh </w:t>
      </w:r>
      <w:r w:rsidR="003070FA" w:rsidRPr="00DA3F6F">
        <w:rPr>
          <w:rFonts w:cs="Times New Roman"/>
          <w:color w:val="000000"/>
          <w:szCs w:val="24"/>
          <w:lang w:val="id-ID"/>
        </w:rPr>
        <w:t>terhadap</w:t>
      </w:r>
      <w:r w:rsidRPr="00DA3F6F">
        <w:rPr>
          <w:rFonts w:cs="Times New Roman"/>
          <w:color w:val="000000"/>
          <w:szCs w:val="24"/>
          <w:lang w:val="id-ID"/>
        </w:rPr>
        <w:t xml:space="preserve"> </w:t>
      </w:r>
      <w:r w:rsidR="003070FA" w:rsidRPr="00DA3F6F">
        <w:rPr>
          <w:rFonts w:cs="Times New Roman"/>
          <w:color w:val="000000"/>
          <w:szCs w:val="24"/>
          <w:lang w:val="id-ID"/>
        </w:rPr>
        <w:t xml:space="preserve">efisiensi pemanfaatan pakan, </w:t>
      </w:r>
      <w:r w:rsidRPr="00DA3F6F">
        <w:rPr>
          <w:rFonts w:cs="Times New Roman"/>
          <w:color w:val="000000"/>
          <w:szCs w:val="24"/>
          <w:lang w:val="id-ID"/>
        </w:rPr>
        <w:t>tingkat konsumsi pakan, kel</w:t>
      </w:r>
      <w:r w:rsidR="0017761C" w:rsidRPr="00DA3F6F">
        <w:rPr>
          <w:rFonts w:cs="Times New Roman"/>
          <w:color w:val="000000"/>
          <w:szCs w:val="24"/>
          <w:lang w:val="id-ID"/>
        </w:rPr>
        <w:t>angsungan hidup</w:t>
      </w:r>
      <w:r w:rsidR="00144C0B" w:rsidRPr="00DA3F6F">
        <w:rPr>
          <w:rFonts w:cs="Times New Roman"/>
          <w:color w:val="000000"/>
          <w:szCs w:val="24"/>
          <w:lang w:val="id-ID"/>
        </w:rPr>
        <w:t xml:space="preserve">, </w:t>
      </w:r>
      <w:r w:rsidR="0017761C" w:rsidRPr="00DA3F6F">
        <w:rPr>
          <w:rFonts w:cs="Times New Roman"/>
          <w:color w:val="000000"/>
          <w:szCs w:val="24"/>
          <w:lang w:val="id-ID"/>
        </w:rPr>
        <w:t xml:space="preserve">kadar </w:t>
      </w:r>
      <w:r w:rsidRPr="00DA3F6F">
        <w:rPr>
          <w:rFonts w:cs="Times New Roman"/>
          <w:color w:val="000000"/>
          <w:szCs w:val="24"/>
          <w:lang w:val="id-ID"/>
        </w:rPr>
        <w:t xml:space="preserve">glukosa darah </w:t>
      </w:r>
      <w:r w:rsidR="00144C0B" w:rsidRPr="00DA3F6F">
        <w:rPr>
          <w:rFonts w:cs="Times New Roman"/>
          <w:color w:val="000000"/>
          <w:szCs w:val="24"/>
          <w:lang w:val="id-ID"/>
        </w:rPr>
        <w:t xml:space="preserve">serta laju pertumbuhan relatif </w:t>
      </w:r>
      <w:r w:rsidRPr="00DA3F6F">
        <w:rPr>
          <w:rFonts w:cs="Times New Roman"/>
          <w:color w:val="000000"/>
          <w:szCs w:val="24"/>
          <w:lang w:val="id-ID"/>
        </w:rPr>
        <w:t>pada ikan nila</w:t>
      </w:r>
      <w:r w:rsidR="0017761C" w:rsidRPr="00DA3F6F">
        <w:rPr>
          <w:rFonts w:cs="Times New Roman"/>
          <w:color w:val="000000"/>
          <w:szCs w:val="24"/>
          <w:lang w:val="id-ID"/>
        </w:rPr>
        <w:t>.</w:t>
      </w:r>
    </w:p>
    <w:p w14:paraId="3906698B" w14:textId="140CC3A3" w:rsidR="00ED744B" w:rsidRPr="00DA3F6F" w:rsidRDefault="00B01C4F" w:rsidP="00A15786">
      <w:pPr>
        <w:spacing w:after="0" w:line="240" w:lineRule="auto"/>
        <w:ind w:firstLine="567"/>
        <w:jc w:val="both"/>
        <w:rPr>
          <w:rFonts w:cs="Times New Roman"/>
          <w:color w:val="000000"/>
          <w:szCs w:val="24"/>
          <w:lang w:val="id-ID"/>
        </w:rPr>
      </w:pPr>
      <w:r w:rsidRPr="00DA3F6F">
        <w:rPr>
          <w:rFonts w:cs="Times New Roman"/>
          <w:color w:val="000000"/>
          <w:szCs w:val="24"/>
          <w:lang w:val="id-ID"/>
        </w:rPr>
        <w:t xml:space="preserve">Meskipun tidak berbeda nyata, hasil menunjukkan bahwa penambahan </w:t>
      </w:r>
      <w:r w:rsidRPr="00DA3F6F">
        <w:rPr>
          <w:rFonts w:cs="Times New Roman"/>
          <w:i/>
          <w:iCs/>
          <w:color w:val="000000"/>
          <w:szCs w:val="24"/>
          <w:lang w:val="id-ID"/>
        </w:rPr>
        <w:t xml:space="preserve">feed additive </w:t>
      </w:r>
      <w:r w:rsidRPr="00DA3F6F">
        <w:rPr>
          <w:rFonts w:cs="Times New Roman"/>
          <w:color w:val="000000"/>
          <w:szCs w:val="24"/>
          <w:lang w:val="id-ID"/>
        </w:rPr>
        <w:t>menghasilkan nilai</w:t>
      </w:r>
      <w:r w:rsidR="00794DCE" w:rsidRPr="00DA3F6F">
        <w:rPr>
          <w:rFonts w:cs="Times New Roman"/>
          <w:color w:val="000000"/>
          <w:szCs w:val="24"/>
          <w:lang w:val="id-ID"/>
        </w:rPr>
        <w:t xml:space="preserve"> </w:t>
      </w:r>
      <w:r w:rsidRPr="00DA3F6F">
        <w:rPr>
          <w:rFonts w:cs="Times New Roman"/>
          <w:color w:val="000000"/>
          <w:szCs w:val="24"/>
          <w:lang w:val="id-ID"/>
        </w:rPr>
        <w:t xml:space="preserve">yang lebih tinggi dibandingkan pakan kontrol. </w:t>
      </w:r>
      <w:r w:rsidR="009B7B4F" w:rsidRPr="00DA3F6F">
        <w:rPr>
          <w:rFonts w:cs="Times New Roman"/>
          <w:color w:val="000000"/>
          <w:szCs w:val="24"/>
          <w:lang w:val="id-ID"/>
        </w:rPr>
        <w:t>Menurut</w:t>
      </w:r>
      <w:r w:rsidR="00576FC6">
        <w:rPr>
          <w:rFonts w:cs="Times New Roman"/>
          <w:color w:val="000000"/>
          <w:szCs w:val="24"/>
          <w:lang w:val="id-ID"/>
        </w:rPr>
        <w:t xml:space="preserve"> </w:t>
      </w:r>
      <w:r w:rsidR="00576FC6">
        <w:rPr>
          <w:rFonts w:cs="Times New Roman"/>
          <w:color w:val="000000"/>
          <w:szCs w:val="24"/>
          <w:lang w:val="id-ID"/>
        </w:rPr>
        <w:fldChar w:fldCharType="begin"/>
      </w:r>
      <w:r w:rsidR="00576FC6">
        <w:rPr>
          <w:rFonts w:cs="Times New Roman"/>
          <w:color w:val="000000"/>
          <w:szCs w:val="24"/>
          <w:lang w:val="id-ID"/>
        </w:rPr>
        <w:instrText xml:space="preserve"> ADDIN EN.CITE &lt;EndNote&gt;&lt;Cite&gt;&lt;Author&gt;Agus&lt;/Author&gt;&lt;Year&gt;2015&lt;/Year&gt;&lt;RecNum&gt;17&lt;/RecNum&gt;&lt;DisplayText&gt;(Agus &amp;amp; Mardiana, 2015)&lt;/DisplayText&gt;&lt;record&gt;&lt;rec-number&gt;17&lt;/rec-number&gt;&lt;foreign-keys&gt;&lt;key app="EN" db-id="vswtre0e7a252we9vrlv0ptmzters9pve0dt" timestamp="1664946246"&gt;17&lt;/key&gt;&lt;/foreign-keys&gt;&lt;ref-type name="Journal Article"&gt;17&lt;/ref-type&gt;&lt;contributors&gt;&lt;authors&gt;&lt;author&gt;Agus, Muhammad&lt;/author&gt;&lt;author&gt;Mardiana, Tri Yusufi&lt;/author&gt;&lt;/authors&gt;&lt;/contributors&gt;&lt;titles&gt;&lt;title&gt;PENGARUH PERBEDAAN JENIS PAKAN ALAMI DAPHNIA, JENTIK NYAMUK DAN CACING SUTERA TERHADAP PERTUMBUHAN IKAN CUPANG HIAS (Betta splendens) The Effect of Different Types Of Natural Food Daphnia, Mosquito Larvae and Silk Worms to Growth of Ornamental Fish Bett&lt;/title&gt;&lt;secondary-title&gt;Pena Akuatika: Jurnal Ilmiah Perikanan dan Kelautan&lt;/secondary-title&gt;&lt;/titles&gt;&lt;periodical&gt;&lt;full-title&gt;Pena Akuatika: Jurnal Ilmiah Perikanan dan Kelautan&lt;/full-title&gt;&lt;/periodical&gt;&lt;volume&gt;2&lt;/volume&gt;&lt;number&gt;1&lt;/number&gt;&lt;dates&gt;&lt;year&gt;2015&lt;/year&gt;&lt;/dates&gt;&lt;isbn&gt;2301-640X&lt;/isbn&gt;&lt;urls&gt;&lt;/urls&gt;&lt;/record&gt;&lt;/Cite&gt;&lt;/EndNote&gt;</w:instrText>
      </w:r>
      <w:r w:rsidR="00576FC6">
        <w:rPr>
          <w:rFonts w:cs="Times New Roman"/>
          <w:color w:val="000000"/>
          <w:szCs w:val="24"/>
          <w:lang w:val="id-ID"/>
        </w:rPr>
        <w:fldChar w:fldCharType="separate"/>
      </w:r>
      <w:r w:rsidR="00576FC6">
        <w:rPr>
          <w:rFonts w:cs="Times New Roman"/>
          <w:noProof/>
          <w:color w:val="000000"/>
          <w:szCs w:val="24"/>
          <w:lang w:val="id-ID"/>
        </w:rPr>
        <w:t>(Agus &amp; Mardiana, 2015)</w:t>
      </w:r>
      <w:r w:rsidR="00576FC6">
        <w:rPr>
          <w:rFonts w:cs="Times New Roman"/>
          <w:color w:val="000000"/>
          <w:szCs w:val="24"/>
          <w:lang w:val="id-ID"/>
        </w:rPr>
        <w:fldChar w:fldCharType="end"/>
      </w:r>
      <w:r w:rsidR="009B7B4F" w:rsidRPr="00DA3F6F">
        <w:rPr>
          <w:rFonts w:cs="Times New Roman"/>
          <w:color w:val="000000"/>
          <w:szCs w:val="24"/>
          <w:lang w:val="id-ID"/>
        </w:rPr>
        <w:t xml:space="preserve">, pakan yang </w:t>
      </w:r>
      <w:r w:rsidR="002A29E9" w:rsidRPr="00DA3F6F">
        <w:rPr>
          <w:rFonts w:cs="Times New Roman"/>
          <w:color w:val="000000"/>
          <w:szCs w:val="24"/>
          <w:lang w:val="id-ID"/>
        </w:rPr>
        <w:t>sesuai kebutuhan dan ber</w:t>
      </w:r>
      <w:r w:rsidR="009B7B4F" w:rsidRPr="00DA3F6F">
        <w:rPr>
          <w:rFonts w:cs="Times New Roman"/>
          <w:color w:val="000000"/>
          <w:szCs w:val="24"/>
          <w:lang w:val="id-ID"/>
        </w:rPr>
        <w:t>nutrisi tinggi</w:t>
      </w:r>
      <w:r w:rsidR="002A29E9" w:rsidRPr="00DA3F6F">
        <w:rPr>
          <w:rFonts w:cs="Times New Roman"/>
          <w:color w:val="000000"/>
          <w:szCs w:val="24"/>
          <w:lang w:val="id-ID"/>
        </w:rPr>
        <w:t xml:space="preserve"> </w:t>
      </w:r>
      <w:r w:rsidR="009B7B4F" w:rsidRPr="00DA3F6F">
        <w:rPr>
          <w:rFonts w:cs="Times New Roman"/>
          <w:color w:val="000000"/>
          <w:szCs w:val="24"/>
          <w:lang w:val="id-ID"/>
        </w:rPr>
        <w:t xml:space="preserve">akan menghasilkan pertumbuhan yang </w:t>
      </w:r>
      <w:r w:rsidR="00C8312C" w:rsidRPr="00DA3F6F">
        <w:rPr>
          <w:rFonts w:cs="Times New Roman"/>
          <w:color w:val="000000"/>
          <w:szCs w:val="24"/>
          <w:lang w:val="id-ID"/>
        </w:rPr>
        <w:t>lebih baik</w:t>
      </w:r>
      <w:r w:rsidR="009B7B4F" w:rsidRPr="00DA3F6F">
        <w:rPr>
          <w:rFonts w:cs="Times New Roman"/>
          <w:color w:val="000000"/>
          <w:szCs w:val="24"/>
          <w:lang w:val="id-ID"/>
        </w:rPr>
        <w:t xml:space="preserve">. </w:t>
      </w:r>
      <w:r w:rsidRPr="00DA3F6F">
        <w:rPr>
          <w:rFonts w:cs="Times New Roman"/>
          <w:color w:val="000000"/>
          <w:szCs w:val="24"/>
          <w:lang w:val="id-ID"/>
        </w:rPr>
        <w:t xml:space="preserve">Nilai </w:t>
      </w:r>
      <w:r w:rsidR="00794DCE" w:rsidRPr="00DA3F6F">
        <w:rPr>
          <w:rFonts w:cs="Times New Roman"/>
          <w:color w:val="000000"/>
          <w:szCs w:val="24"/>
          <w:lang w:val="id-ID"/>
        </w:rPr>
        <w:t>laju pertumbuhan relatif</w:t>
      </w:r>
      <w:r w:rsidRPr="00DA3F6F">
        <w:rPr>
          <w:rFonts w:cs="Times New Roman"/>
          <w:color w:val="000000"/>
          <w:szCs w:val="24"/>
          <w:lang w:val="id-ID"/>
        </w:rPr>
        <w:t xml:space="preserve"> dari</w:t>
      </w:r>
      <w:r w:rsidR="00E95620" w:rsidRPr="00DA3F6F">
        <w:rPr>
          <w:rFonts w:cs="Times New Roman"/>
          <w:color w:val="000000"/>
          <w:szCs w:val="24"/>
          <w:lang w:val="id-ID"/>
        </w:rPr>
        <w:t xml:space="preserve"> </w:t>
      </w:r>
      <w:r w:rsidRPr="00DA3F6F">
        <w:rPr>
          <w:rFonts w:cs="Times New Roman"/>
          <w:color w:val="000000"/>
          <w:szCs w:val="24"/>
          <w:lang w:val="id-ID"/>
        </w:rPr>
        <w:t xml:space="preserve">tertinggi berturut-turut </w:t>
      </w:r>
      <w:r w:rsidR="00E95620" w:rsidRPr="00DA3F6F">
        <w:rPr>
          <w:rFonts w:cs="Times New Roman"/>
          <w:color w:val="000000"/>
          <w:szCs w:val="24"/>
          <w:lang w:val="id-ID"/>
        </w:rPr>
        <w:t>yaitu</w:t>
      </w:r>
      <w:r w:rsidRPr="00DA3F6F">
        <w:rPr>
          <w:rFonts w:cs="Times New Roman"/>
          <w:color w:val="000000"/>
          <w:szCs w:val="24"/>
          <w:lang w:val="id-ID"/>
        </w:rPr>
        <w:t xml:space="preserve"> B dengan nilai sebesar </w:t>
      </w:r>
      <w:r w:rsidR="00B770FF" w:rsidRPr="00DA3F6F">
        <w:rPr>
          <w:rFonts w:cs="Times New Roman"/>
          <w:color w:val="000000"/>
          <w:szCs w:val="24"/>
          <w:lang w:val="id-ID"/>
        </w:rPr>
        <w:t>6,38±2,54</w:t>
      </w:r>
      <w:r w:rsidRPr="00DA3F6F">
        <w:rPr>
          <w:rFonts w:cs="Times New Roman"/>
          <w:color w:val="000000"/>
          <w:szCs w:val="24"/>
          <w:lang w:val="id-ID"/>
        </w:rPr>
        <w:t xml:space="preserve">%, </w:t>
      </w:r>
      <w:r w:rsidR="00C8312C" w:rsidRPr="00DA3F6F">
        <w:rPr>
          <w:rFonts w:cs="Times New Roman"/>
          <w:color w:val="000000"/>
          <w:szCs w:val="24"/>
          <w:lang w:val="id-ID"/>
        </w:rPr>
        <w:t xml:space="preserve">perlakuan </w:t>
      </w:r>
      <w:r w:rsidRPr="00DA3F6F">
        <w:rPr>
          <w:rFonts w:cs="Times New Roman"/>
          <w:color w:val="000000"/>
          <w:szCs w:val="24"/>
          <w:lang w:val="id-ID"/>
        </w:rPr>
        <w:t>A</w:t>
      </w:r>
      <w:r w:rsidR="00C8312C" w:rsidRPr="00DA3F6F">
        <w:rPr>
          <w:rFonts w:cs="Times New Roman"/>
          <w:color w:val="000000"/>
          <w:szCs w:val="24"/>
          <w:lang w:val="id-ID"/>
        </w:rPr>
        <w:t xml:space="preserve"> </w:t>
      </w:r>
      <w:r w:rsidRPr="00DA3F6F">
        <w:rPr>
          <w:rFonts w:cs="Times New Roman"/>
          <w:color w:val="000000"/>
          <w:szCs w:val="24"/>
          <w:lang w:val="id-ID"/>
        </w:rPr>
        <w:t xml:space="preserve">dengan nilai </w:t>
      </w:r>
      <w:r w:rsidR="00B770FF" w:rsidRPr="00DA3F6F">
        <w:rPr>
          <w:rFonts w:cs="Times New Roman"/>
          <w:color w:val="000000"/>
          <w:szCs w:val="24"/>
          <w:lang w:val="id-ID"/>
        </w:rPr>
        <w:t>6,25±1,62</w:t>
      </w:r>
      <w:r w:rsidRPr="00DA3F6F">
        <w:rPr>
          <w:rFonts w:cs="Times New Roman"/>
          <w:color w:val="000000"/>
          <w:szCs w:val="24"/>
          <w:lang w:val="id-ID"/>
        </w:rPr>
        <w:t xml:space="preserve">% dan </w:t>
      </w:r>
      <w:r w:rsidR="00C8312C" w:rsidRPr="00DA3F6F">
        <w:rPr>
          <w:rFonts w:cs="Times New Roman"/>
          <w:color w:val="000000"/>
          <w:szCs w:val="24"/>
          <w:lang w:val="id-ID"/>
        </w:rPr>
        <w:t xml:space="preserve">perlakuan </w:t>
      </w:r>
      <w:r w:rsidRPr="00DA3F6F">
        <w:rPr>
          <w:rFonts w:cs="Times New Roman"/>
          <w:color w:val="000000"/>
          <w:szCs w:val="24"/>
          <w:lang w:val="id-ID"/>
        </w:rPr>
        <w:t xml:space="preserve">C dengan nilai </w:t>
      </w:r>
      <w:r w:rsidR="00B770FF" w:rsidRPr="00DA3F6F">
        <w:rPr>
          <w:rFonts w:cs="Times New Roman"/>
          <w:color w:val="000000"/>
          <w:szCs w:val="24"/>
          <w:lang w:val="id-ID"/>
        </w:rPr>
        <w:t>4,92±1,66</w:t>
      </w:r>
      <w:r w:rsidRPr="00DA3F6F">
        <w:rPr>
          <w:rFonts w:cs="Times New Roman"/>
          <w:color w:val="000000"/>
          <w:szCs w:val="24"/>
          <w:lang w:val="id-ID"/>
        </w:rPr>
        <w:t>%.</w:t>
      </w:r>
      <w:r w:rsidR="0058665C" w:rsidRPr="00DA3F6F">
        <w:rPr>
          <w:rFonts w:cs="Times New Roman"/>
          <w:color w:val="000000"/>
          <w:szCs w:val="24"/>
          <w:lang w:val="id-ID"/>
        </w:rPr>
        <w:t xml:space="preserve"> Untuk nilai panjang total relatif dari yang tertinggi berturut-turut </w:t>
      </w:r>
      <w:r w:rsidR="007B4587" w:rsidRPr="00DA3F6F">
        <w:rPr>
          <w:rFonts w:cs="Times New Roman"/>
          <w:color w:val="000000"/>
          <w:szCs w:val="24"/>
          <w:lang w:val="id-ID"/>
        </w:rPr>
        <w:t>yaitu</w:t>
      </w:r>
      <w:r w:rsidR="0058665C" w:rsidRPr="00DA3F6F">
        <w:rPr>
          <w:rFonts w:cs="Times New Roman"/>
          <w:color w:val="000000"/>
          <w:szCs w:val="24"/>
          <w:lang w:val="id-ID"/>
        </w:rPr>
        <w:t xml:space="preserve"> perlakuan B dengan nilai sebesar 1,21±0,39%, A dengan nilai 1,14±0,26% dan perlakuan C </w:t>
      </w:r>
      <w:r w:rsidR="00E95620" w:rsidRPr="00DA3F6F">
        <w:rPr>
          <w:rFonts w:cs="Times New Roman"/>
          <w:color w:val="000000"/>
          <w:szCs w:val="24"/>
          <w:lang w:val="id-ID"/>
        </w:rPr>
        <w:t xml:space="preserve">nilai </w:t>
      </w:r>
      <w:r w:rsidR="0058665C" w:rsidRPr="00DA3F6F">
        <w:rPr>
          <w:rFonts w:cs="Times New Roman"/>
          <w:color w:val="000000"/>
          <w:szCs w:val="24"/>
          <w:lang w:val="id-ID"/>
        </w:rPr>
        <w:t>1,00±0,22%</w:t>
      </w:r>
      <w:r w:rsidR="005B011E" w:rsidRPr="00DA3F6F">
        <w:rPr>
          <w:rFonts w:cs="Times New Roman"/>
          <w:color w:val="000000"/>
          <w:szCs w:val="24"/>
          <w:lang w:val="id-ID"/>
        </w:rPr>
        <w:t>.</w:t>
      </w:r>
    </w:p>
    <w:p w14:paraId="7B7E02C3" w14:textId="09FE2D0E" w:rsidR="00ED744B" w:rsidRPr="00DA3F6F" w:rsidRDefault="00EC498E" w:rsidP="00A15786">
      <w:pPr>
        <w:spacing w:after="0" w:line="240" w:lineRule="auto"/>
        <w:ind w:firstLine="567"/>
        <w:jc w:val="both"/>
        <w:rPr>
          <w:rFonts w:cs="Times New Roman"/>
          <w:color w:val="000000"/>
          <w:szCs w:val="24"/>
          <w:lang w:val="id-ID"/>
        </w:rPr>
      </w:pPr>
      <w:r w:rsidRPr="00DA3F6F">
        <w:rPr>
          <w:rFonts w:cs="Times New Roman"/>
          <w:color w:val="000000"/>
          <w:szCs w:val="24"/>
          <w:lang w:val="id-ID"/>
        </w:rPr>
        <w:t xml:space="preserve">Bahan alami seperti </w:t>
      </w:r>
      <w:proofErr w:type="spellStart"/>
      <w:r w:rsidRPr="00DA3F6F">
        <w:rPr>
          <w:rFonts w:cs="Times New Roman"/>
          <w:color w:val="000000"/>
          <w:szCs w:val="24"/>
          <w:lang w:val="id-ID"/>
        </w:rPr>
        <w:t>t</w:t>
      </w:r>
      <w:r w:rsidR="006A278B" w:rsidRPr="00DA3F6F">
        <w:rPr>
          <w:rFonts w:cs="Times New Roman"/>
          <w:color w:val="000000"/>
          <w:szCs w:val="24"/>
          <w:lang w:val="id-ID"/>
        </w:rPr>
        <w:t>emulawak</w:t>
      </w:r>
      <w:proofErr w:type="spellEnd"/>
      <w:r w:rsidR="00FC7227" w:rsidRPr="00DA3F6F">
        <w:rPr>
          <w:rFonts w:cs="Times New Roman"/>
          <w:color w:val="000000"/>
          <w:szCs w:val="24"/>
          <w:lang w:val="id-ID"/>
        </w:rPr>
        <w:t xml:space="preserve"> </w:t>
      </w:r>
      <w:r w:rsidRPr="00DA3F6F">
        <w:rPr>
          <w:rFonts w:cs="Times New Roman"/>
          <w:color w:val="000000"/>
          <w:szCs w:val="24"/>
          <w:lang w:val="id-ID"/>
        </w:rPr>
        <w:t xml:space="preserve">memiliki manfaat dalam </w:t>
      </w:r>
      <w:r w:rsidR="006A278B" w:rsidRPr="00DA3F6F">
        <w:rPr>
          <w:rFonts w:cs="Times New Roman"/>
          <w:color w:val="000000"/>
          <w:szCs w:val="24"/>
          <w:lang w:val="id-ID"/>
        </w:rPr>
        <w:t xml:space="preserve">meningkatkan </w:t>
      </w:r>
      <w:r w:rsidR="006A278B" w:rsidRPr="0051330A">
        <w:rPr>
          <w:rFonts w:cs="Times New Roman"/>
          <w:color w:val="000000"/>
          <w:szCs w:val="24"/>
          <w:lang w:val="id-ID"/>
        </w:rPr>
        <w:t>pertumbuhan ikan</w:t>
      </w:r>
      <w:r w:rsidR="002E3A7E" w:rsidRPr="0051330A">
        <w:rPr>
          <w:rFonts w:cs="Times New Roman"/>
          <w:color w:val="000000"/>
          <w:szCs w:val="24"/>
          <w:lang w:val="id-ID"/>
        </w:rPr>
        <w:t xml:space="preserve"> </w:t>
      </w:r>
      <w:r w:rsidR="002E3A7E" w:rsidRPr="0051330A">
        <w:rPr>
          <w:rFonts w:cs="Times New Roman"/>
          <w:color w:val="000000"/>
          <w:szCs w:val="24"/>
          <w:lang w:val="id-ID"/>
        </w:rPr>
        <w:fldChar w:fldCharType="begin"/>
      </w:r>
      <w:r w:rsidR="002E3A7E" w:rsidRPr="0051330A">
        <w:rPr>
          <w:rFonts w:cs="Times New Roman"/>
          <w:color w:val="000000"/>
          <w:szCs w:val="24"/>
          <w:lang w:val="id-ID"/>
        </w:rPr>
        <w:instrText xml:space="preserve"> ADDIN EN.CITE &lt;EndNote&gt;&lt;Cite&gt;&lt;Author&gt;Insana&lt;/Author&gt;&lt;Year&gt;2015&lt;/Year&gt;&lt;RecNum&gt;14&lt;/RecNum&gt;&lt;DisplayText&gt;(Insana &amp;amp; Wahyu, 2015)&lt;/DisplayText&gt;&lt;record&gt;&lt;rec-number&gt;14&lt;/rec-number&gt;&lt;foreign-keys&gt;&lt;key app="EN" db-id="vswtre0e7a252we9vrlv0ptmzters9pve0dt" timestamp="1664945671"&gt;14&lt;/key&gt;&lt;/foreign-keys&gt;&lt;ref-type name="Journal Article"&gt;17&lt;/ref-type&gt;&lt;contributors&gt;&lt;authors&gt;&lt;author&gt;Insana, Nur&lt;/author&gt;&lt;author&gt;Wahyu, Farhanah&lt;/author&gt;&lt;/authors&gt;&lt;/contributors&gt;&lt;titles&gt;&lt;title&gt;Subtitusi Tepung Temulawak (Curcuma Xanthorhiza Sp) Pada Pakan Dengan Dosis Berbeda Terhadap Pertumbuhan Dan Sintasan Benih Ikan Nila (Oreochromis Niloticus)&lt;/title&gt;&lt;secondary-title&gt;OCTOPUS: JURNAL ILMU PERIKANAN&lt;/secondary-title&gt;&lt;/titles&gt;&lt;periodical&gt;&lt;full-title&gt;OCTOPUS: JURNAL ILMU PERIKANAN&lt;/full-title&gt;&lt;/periodical&gt;&lt;pages&gt;381-391&lt;/pages&gt;&lt;volume&gt;4&lt;/volume&gt;&lt;number&gt;2&lt;/number&gt;&lt;dates&gt;&lt;year&gt;2015&lt;/year&gt;&lt;/dates&gt;&lt;urls&gt;&lt;/urls&gt;&lt;/record&gt;&lt;/Cite&gt;&lt;/EndNote&gt;</w:instrText>
      </w:r>
      <w:r w:rsidR="002E3A7E" w:rsidRPr="0051330A">
        <w:rPr>
          <w:rFonts w:cs="Times New Roman"/>
          <w:color w:val="000000"/>
          <w:szCs w:val="24"/>
          <w:lang w:val="id-ID"/>
        </w:rPr>
        <w:fldChar w:fldCharType="separate"/>
      </w:r>
      <w:r w:rsidR="002E3A7E" w:rsidRPr="0051330A">
        <w:rPr>
          <w:rFonts w:cs="Times New Roman"/>
          <w:noProof/>
          <w:color w:val="000000"/>
          <w:szCs w:val="24"/>
          <w:lang w:val="id-ID"/>
        </w:rPr>
        <w:t>(Insana &amp; Wahyu, 2015)</w:t>
      </w:r>
      <w:r w:rsidR="002E3A7E" w:rsidRPr="0051330A">
        <w:rPr>
          <w:rFonts w:cs="Times New Roman"/>
          <w:color w:val="000000"/>
          <w:szCs w:val="24"/>
          <w:lang w:val="id-ID"/>
        </w:rPr>
        <w:fldChar w:fldCharType="end"/>
      </w:r>
      <w:r w:rsidR="006A278B" w:rsidRPr="0051330A">
        <w:rPr>
          <w:rFonts w:cs="Times New Roman"/>
          <w:color w:val="000000"/>
          <w:szCs w:val="24"/>
          <w:lang w:val="id-ID"/>
        </w:rPr>
        <w:t>;</w:t>
      </w:r>
      <w:r w:rsidR="00576FC6" w:rsidRPr="0051330A">
        <w:rPr>
          <w:rFonts w:cs="Times New Roman"/>
          <w:color w:val="000000"/>
          <w:szCs w:val="24"/>
          <w:lang w:val="id-ID"/>
        </w:rPr>
        <w:t xml:space="preserve"> </w:t>
      </w:r>
      <w:r w:rsidR="00576FC6" w:rsidRPr="0051330A">
        <w:rPr>
          <w:rFonts w:cs="Times New Roman"/>
          <w:color w:val="000000"/>
          <w:szCs w:val="24"/>
          <w:lang w:val="id-ID"/>
        </w:rPr>
        <w:fldChar w:fldCharType="begin"/>
      </w:r>
      <w:r w:rsidR="00576FC6" w:rsidRPr="0051330A">
        <w:rPr>
          <w:rFonts w:cs="Times New Roman"/>
          <w:color w:val="000000"/>
          <w:szCs w:val="24"/>
          <w:lang w:val="id-ID"/>
        </w:rPr>
        <w:instrText xml:space="preserve"> ADDIN EN.CITE &lt;EndNote&gt;&lt;Cite&gt;&lt;Author&gt;Prabowo&lt;/Author&gt;&lt;Year&gt;2017&lt;/Year&gt;&lt;RecNum&gt;19&lt;/RecNum&gt;&lt;DisplayText&gt;(Prabowo, Madusari, &amp;amp; Mardiana, 2017)&lt;/DisplayText&gt;&lt;record&gt;&lt;rec-number&gt;19&lt;/rec-number&gt;&lt;foreign-keys&gt;&lt;key app="EN" db-id="vswtre0e7a252we9vrlv0ptmzters9pve0dt" timestamp="1664946479"&gt;19&lt;/key&gt;&lt;/foreign-keys&gt;&lt;ref-type name="Journal Article"&gt;17&lt;/ref-type&gt;&lt;contributors&gt;&lt;authors&gt;&lt;author&gt;Prabowo, Ardi Setyo&lt;/author&gt;&lt;author&gt;Madusari, Benny Diah&lt;/author&gt;&lt;author&gt;Mardiana, Tri Yusufi&lt;/author&gt;&lt;/authors&gt;&lt;/contributors&gt;&lt;titles&gt;&lt;title&gt;Pengaruh penambahan temulawak (Curcuma xanthorriza) pada pakan buatan terhadap pertumbuhan ikan bandeng (Chanos chanos)&lt;/title&gt;&lt;secondary-title&gt;Pena Akuatika: Jurnal Ilmiah Perikanan dan Kelautan&lt;/secondary-title&gt;&lt;/titles&gt;&lt;periodical&gt;&lt;full-title&gt;Pena Akuatika: Jurnal Ilmiah Perikanan dan Kelautan&lt;/full-title&gt;&lt;/periodical&gt;&lt;volume&gt;15&lt;/volume&gt;&lt;number&gt;1&lt;/number&gt;&lt;dates&gt;&lt;year&gt;2017&lt;/year&gt;&lt;/dates&gt;&lt;isbn&gt;2301-640X&lt;/isbn&gt;&lt;urls&gt;&lt;/urls&gt;&lt;/record&gt;&lt;/Cite&gt;&lt;/EndNote&gt;</w:instrText>
      </w:r>
      <w:r w:rsidR="00576FC6" w:rsidRPr="0051330A">
        <w:rPr>
          <w:rFonts w:cs="Times New Roman"/>
          <w:color w:val="000000"/>
          <w:szCs w:val="24"/>
          <w:lang w:val="id-ID"/>
        </w:rPr>
        <w:fldChar w:fldCharType="separate"/>
      </w:r>
      <w:r w:rsidR="00576FC6" w:rsidRPr="0051330A">
        <w:rPr>
          <w:rFonts w:cs="Times New Roman"/>
          <w:noProof/>
          <w:color w:val="000000"/>
          <w:szCs w:val="24"/>
          <w:lang w:val="id-ID"/>
        </w:rPr>
        <w:t>(Prabowo</w:t>
      </w:r>
      <w:r w:rsidR="0051330A" w:rsidRPr="0051330A">
        <w:rPr>
          <w:rFonts w:cs="Times New Roman"/>
          <w:noProof/>
          <w:color w:val="000000"/>
          <w:szCs w:val="24"/>
          <w:lang w:val="en-ID"/>
        </w:rPr>
        <w:t xml:space="preserve"> </w:t>
      </w:r>
      <w:r w:rsidR="0051330A" w:rsidRPr="0051330A">
        <w:rPr>
          <w:rFonts w:cs="Times New Roman"/>
          <w:i/>
          <w:iCs/>
          <w:noProof/>
          <w:color w:val="000000"/>
          <w:szCs w:val="24"/>
          <w:lang w:val="en-ID"/>
        </w:rPr>
        <w:t>et al</w:t>
      </w:r>
      <w:r w:rsidR="0051330A" w:rsidRPr="0051330A">
        <w:rPr>
          <w:rFonts w:cs="Times New Roman"/>
          <w:noProof/>
          <w:color w:val="000000"/>
          <w:szCs w:val="24"/>
          <w:lang w:val="en-ID"/>
        </w:rPr>
        <w:t>.</w:t>
      </w:r>
      <w:r w:rsidR="00576FC6" w:rsidRPr="0051330A">
        <w:rPr>
          <w:rFonts w:cs="Times New Roman"/>
          <w:noProof/>
          <w:color w:val="000000"/>
          <w:szCs w:val="24"/>
          <w:lang w:val="id-ID"/>
        </w:rPr>
        <w:t>, 2017)</w:t>
      </w:r>
      <w:r w:rsidR="00576FC6" w:rsidRPr="0051330A">
        <w:rPr>
          <w:rFonts w:cs="Times New Roman"/>
          <w:color w:val="000000"/>
          <w:szCs w:val="24"/>
          <w:lang w:val="id-ID"/>
        </w:rPr>
        <w:fldChar w:fldCharType="end"/>
      </w:r>
      <w:r w:rsidR="006A278B" w:rsidRPr="0051330A">
        <w:rPr>
          <w:rFonts w:cs="Times New Roman"/>
          <w:color w:val="000000"/>
          <w:szCs w:val="24"/>
          <w:lang w:val="id-ID"/>
        </w:rPr>
        <w:t xml:space="preserve">. </w:t>
      </w:r>
      <w:proofErr w:type="spellStart"/>
      <w:r w:rsidR="006A278B" w:rsidRPr="0051330A">
        <w:rPr>
          <w:rFonts w:cs="Times New Roman"/>
          <w:color w:val="000000"/>
          <w:szCs w:val="24"/>
          <w:lang w:val="id-ID"/>
        </w:rPr>
        <w:t>Temulawak</w:t>
      </w:r>
      <w:proofErr w:type="spellEnd"/>
      <w:r w:rsidR="006A278B" w:rsidRPr="00DA3F6F">
        <w:rPr>
          <w:rFonts w:cs="Times New Roman"/>
          <w:color w:val="000000"/>
          <w:szCs w:val="24"/>
          <w:lang w:val="id-ID"/>
        </w:rPr>
        <w:t xml:space="preserve"> juga </w:t>
      </w:r>
      <w:r w:rsidRPr="00DA3F6F">
        <w:rPr>
          <w:rFonts w:cs="Times New Roman"/>
          <w:color w:val="000000"/>
          <w:szCs w:val="24"/>
          <w:lang w:val="id-ID"/>
        </w:rPr>
        <w:t xml:space="preserve">diketahui memiliki manfaat </w:t>
      </w:r>
      <w:r w:rsidR="00CA5B4B" w:rsidRPr="00DA3F6F">
        <w:rPr>
          <w:rFonts w:cs="Times New Roman"/>
          <w:color w:val="000000"/>
          <w:szCs w:val="24"/>
          <w:lang w:val="id-ID"/>
        </w:rPr>
        <w:t>dapat meningkatkan daya tahan tubuh pada</w:t>
      </w:r>
      <w:r w:rsidRPr="00DA3F6F">
        <w:rPr>
          <w:rFonts w:cs="Times New Roman"/>
          <w:color w:val="000000"/>
          <w:szCs w:val="24"/>
          <w:lang w:val="id-ID"/>
        </w:rPr>
        <w:t xml:space="preserve"> ikan</w:t>
      </w:r>
      <w:r w:rsidR="00CA5B4B" w:rsidRPr="00DA3F6F">
        <w:rPr>
          <w:rFonts w:cs="Times New Roman"/>
          <w:color w:val="000000"/>
          <w:szCs w:val="24"/>
          <w:lang w:val="id-ID"/>
        </w:rPr>
        <w:t xml:space="preserve">, </w:t>
      </w:r>
      <w:r w:rsidR="00CA5B4B" w:rsidRPr="0051330A">
        <w:rPr>
          <w:rFonts w:cs="Times New Roman"/>
          <w:color w:val="000000"/>
          <w:szCs w:val="24"/>
          <w:lang w:val="id-ID"/>
        </w:rPr>
        <w:t>karena bisa berfungsi</w:t>
      </w:r>
      <w:r w:rsidRPr="0051330A">
        <w:rPr>
          <w:rFonts w:cs="Times New Roman"/>
          <w:color w:val="000000"/>
          <w:szCs w:val="24"/>
          <w:lang w:val="id-ID"/>
        </w:rPr>
        <w:t xml:space="preserve"> </w:t>
      </w:r>
      <w:r w:rsidR="006A278B" w:rsidRPr="0051330A">
        <w:rPr>
          <w:rFonts w:cs="Times New Roman"/>
          <w:color w:val="000000"/>
          <w:szCs w:val="24"/>
          <w:lang w:val="id-ID"/>
        </w:rPr>
        <w:t xml:space="preserve">sebagai </w:t>
      </w:r>
      <w:proofErr w:type="spellStart"/>
      <w:r w:rsidR="006A278B" w:rsidRPr="0051330A">
        <w:rPr>
          <w:rFonts w:cs="Times New Roman"/>
          <w:color w:val="000000"/>
          <w:szCs w:val="24"/>
          <w:lang w:val="id-ID"/>
        </w:rPr>
        <w:t>imunostimulan</w:t>
      </w:r>
      <w:proofErr w:type="spellEnd"/>
      <w:r w:rsidR="001B1961" w:rsidRPr="0051330A">
        <w:rPr>
          <w:rFonts w:cs="Times New Roman"/>
          <w:color w:val="000000"/>
          <w:szCs w:val="24"/>
          <w:lang w:val="id-ID"/>
        </w:rPr>
        <w:t xml:space="preserve"> </w:t>
      </w:r>
      <w:r w:rsidR="003E5B53" w:rsidRPr="0051330A">
        <w:rPr>
          <w:rFonts w:cs="Times New Roman"/>
          <w:color w:val="000000"/>
          <w:szCs w:val="24"/>
          <w:lang w:val="id-ID"/>
        </w:rPr>
        <w:fldChar w:fldCharType="begin"/>
      </w:r>
      <w:r w:rsidR="003E5B53" w:rsidRPr="0051330A">
        <w:rPr>
          <w:rFonts w:cs="Times New Roman"/>
          <w:color w:val="000000"/>
          <w:szCs w:val="24"/>
          <w:lang w:val="id-ID"/>
        </w:rPr>
        <w:instrText xml:space="preserve"> ADDIN EN.CITE &lt;EndNote&gt;&lt;Cite&gt;&lt;Author&gt;Subagiyo&lt;/Author&gt;&lt;Year&gt;2019&lt;/Year&gt;&lt;RecNum&gt;21&lt;/RecNum&gt;&lt;DisplayText&gt;(Subagiyo, Pramesti, &amp;amp; Pringgenies, 2019)&lt;/DisplayText&gt;&lt;record&gt;&lt;rec-number&gt;21&lt;/rec-number&gt;&lt;foreign-keys&gt;&lt;key app="EN" db-id="vswtre0e7a252we9vrlv0ptmzters9pve0dt" timestamp="1664947131"&gt;21&lt;/key&gt;&lt;/foreign-keys&gt;&lt;ref-type name="Journal Article"&gt;17&lt;/ref-type&gt;&lt;contributors&gt;&lt;authors&gt;&lt;author&gt;Subagiyo, Subagiyo&lt;/author&gt;&lt;author&gt;Pramesti, Rini&lt;/author&gt;&lt;author&gt;Pringgenies, Delianis&lt;/author&gt;&lt;/authors&gt;&lt;/contributors&gt;&lt;titles&gt;&lt;title&gt;Effectiveness of Herbal Extract (Piper retrofractum, Curcuma aeruginosa, and Curcuma zanthorrhiza) as Immunomodulator in Non-Specific Immunity System of Tiger Grouper (Epinephelus fuscoguttatus) against Infection from Vibrio alginolyticus and Vibrio parah&lt;/title&gt;&lt;secondary-title&gt;Science and Technology Indonesia&lt;/secondary-title&gt;&lt;/titles&gt;&lt;periodical&gt;&lt;full-title&gt;Science and Technology Indonesia&lt;/full-title&gt;&lt;/periodical&gt;&lt;pages&gt;94-100&lt;/pages&gt;&lt;volume&gt;4&lt;/volume&gt;&lt;number&gt;4&lt;/number&gt;&lt;dates&gt;&lt;year&gt;2019&lt;/year&gt;&lt;/dates&gt;&lt;isbn&gt;2580-4391&lt;/isbn&gt;&lt;urls&gt;&lt;/urls&gt;&lt;/record&gt;&lt;/Cite&gt;&lt;/EndNote&gt;</w:instrText>
      </w:r>
      <w:r w:rsidR="003E5B53" w:rsidRPr="0051330A">
        <w:rPr>
          <w:rFonts w:cs="Times New Roman"/>
          <w:color w:val="000000"/>
          <w:szCs w:val="24"/>
          <w:lang w:val="id-ID"/>
        </w:rPr>
        <w:fldChar w:fldCharType="separate"/>
      </w:r>
      <w:r w:rsidR="003E5B53" w:rsidRPr="0051330A">
        <w:rPr>
          <w:rFonts w:cs="Times New Roman"/>
          <w:noProof/>
          <w:color w:val="000000"/>
          <w:szCs w:val="24"/>
          <w:lang w:val="id-ID"/>
        </w:rPr>
        <w:t>(Subagiyo</w:t>
      </w:r>
      <w:r w:rsidR="0051330A" w:rsidRPr="0051330A">
        <w:rPr>
          <w:rFonts w:cs="Times New Roman"/>
          <w:noProof/>
          <w:color w:val="000000"/>
          <w:szCs w:val="24"/>
          <w:lang w:val="en-ID"/>
        </w:rPr>
        <w:t xml:space="preserve"> </w:t>
      </w:r>
      <w:r w:rsidR="0051330A" w:rsidRPr="0051330A">
        <w:rPr>
          <w:rFonts w:cs="Times New Roman"/>
          <w:i/>
          <w:iCs/>
          <w:noProof/>
          <w:color w:val="000000"/>
          <w:szCs w:val="24"/>
          <w:lang w:val="en-ID"/>
        </w:rPr>
        <w:t>et al</w:t>
      </w:r>
      <w:r w:rsidR="0051330A" w:rsidRPr="0051330A">
        <w:rPr>
          <w:rFonts w:cs="Times New Roman"/>
          <w:noProof/>
          <w:color w:val="000000"/>
          <w:szCs w:val="24"/>
          <w:lang w:val="en-ID"/>
        </w:rPr>
        <w:t>.</w:t>
      </w:r>
      <w:r w:rsidR="003E5B53" w:rsidRPr="0051330A">
        <w:rPr>
          <w:rFonts w:cs="Times New Roman"/>
          <w:noProof/>
          <w:color w:val="000000"/>
          <w:szCs w:val="24"/>
          <w:lang w:val="id-ID"/>
        </w:rPr>
        <w:t>, 2019)</w:t>
      </w:r>
      <w:r w:rsidR="003E5B53" w:rsidRPr="0051330A">
        <w:rPr>
          <w:rFonts w:cs="Times New Roman"/>
          <w:color w:val="000000"/>
          <w:szCs w:val="24"/>
          <w:lang w:val="id-ID"/>
        </w:rPr>
        <w:fldChar w:fldCharType="end"/>
      </w:r>
      <w:r w:rsidR="006A278B" w:rsidRPr="0051330A">
        <w:rPr>
          <w:rFonts w:cs="Times New Roman"/>
          <w:color w:val="000000"/>
          <w:szCs w:val="24"/>
          <w:lang w:val="id-ID"/>
        </w:rPr>
        <w:t xml:space="preserve">. </w:t>
      </w:r>
      <w:r w:rsidR="00CA5B4B" w:rsidRPr="0051330A">
        <w:rPr>
          <w:rFonts w:cs="Times New Roman"/>
          <w:color w:val="000000"/>
          <w:szCs w:val="24"/>
          <w:lang w:val="id-ID"/>
        </w:rPr>
        <w:t>Menurut</w:t>
      </w:r>
      <w:r w:rsidR="00CA5B4B" w:rsidRPr="00DA3F6F">
        <w:rPr>
          <w:rFonts w:cs="Times New Roman"/>
          <w:color w:val="000000"/>
          <w:szCs w:val="24"/>
          <w:lang w:val="id-ID"/>
        </w:rPr>
        <w:t xml:space="preserve"> </w:t>
      </w:r>
      <w:r w:rsidR="002E3A7E">
        <w:rPr>
          <w:rFonts w:cs="Times New Roman"/>
          <w:color w:val="000000"/>
          <w:szCs w:val="24"/>
          <w:lang w:val="id-ID"/>
        </w:rPr>
        <w:fldChar w:fldCharType="begin"/>
      </w:r>
      <w:r w:rsidR="002E3A7E">
        <w:rPr>
          <w:rFonts w:cs="Times New Roman"/>
          <w:color w:val="000000"/>
          <w:szCs w:val="24"/>
          <w:lang w:val="id-ID"/>
        </w:rPr>
        <w:instrText xml:space="preserve"> ADDIN EN.CITE &lt;EndNote&gt;&lt;Cite&gt;&lt;Author&gt;Samsundari&lt;/Author&gt;&lt;Year&gt;2006&lt;/Year&gt;&lt;RecNum&gt;5&lt;/RecNum&gt;&lt;DisplayText&gt;(Samsundari, 2006)&lt;/DisplayText&gt;&lt;record&gt;&lt;rec-number&gt;5&lt;/rec-number&gt;&lt;foreign-keys&gt;&lt;key app="EN" db-id="vswtre0e7a252we9vrlv0ptmzters9pve0dt" timestamp="1664853272"&gt;5&lt;/key&gt;&lt;/foreign-keys&gt;&lt;ref-type name="Journal Article"&gt;17&lt;/ref-type&gt;&lt;contributors&gt;&lt;authors&gt;&lt;author&gt;Samsundari, Sri&lt;/author&gt;&lt;/authors&gt;&lt;/contributors&gt;&lt;titles&gt;&lt;title&gt;Penggunaan bahan obat alami terhadap resistensi bakteri Aeromonas hydrophilla yang menyerang Ikan Mas (Cyprinus carpio)&lt;/title&gt;&lt;secondary-title&gt;Jurnal Gamma&lt;/secondary-title&gt;&lt;/titles&gt;&lt;periodical&gt;&lt;full-title&gt;Jurnal Gamma&lt;/full-title&gt;&lt;/periodical&gt;&lt;volume&gt;2&lt;/volume&gt;&lt;number&gt;1&lt;/number&gt;&lt;dates&gt;&lt;year&gt;2006&lt;/year&gt;&lt;/dates&gt;&lt;isbn&gt;0216-9037&lt;/isbn&gt;&lt;urls&gt;&lt;/urls&gt;&lt;/record&gt;&lt;/Cite&gt;&lt;/EndNote&gt;</w:instrText>
      </w:r>
      <w:r w:rsidR="002E3A7E">
        <w:rPr>
          <w:rFonts w:cs="Times New Roman"/>
          <w:color w:val="000000"/>
          <w:szCs w:val="24"/>
          <w:lang w:val="id-ID"/>
        </w:rPr>
        <w:fldChar w:fldCharType="separate"/>
      </w:r>
      <w:r w:rsidR="002E3A7E">
        <w:rPr>
          <w:rFonts w:cs="Times New Roman"/>
          <w:noProof/>
          <w:color w:val="000000"/>
          <w:szCs w:val="24"/>
          <w:lang w:val="id-ID"/>
        </w:rPr>
        <w:t>(Samsundari, 2006)</w:t>
      </w:r>
      <w:r w:rsidR="002E3A7E">
        <w:rPr>
          <w:rFonts w:cs="Times New Roman"/>
          <w:color w:val="000000"/>
          <w:szCs w:val="24"/>
          <w:lang w:val="id-ID"/>
        </w:rPr>
        <w:fldChar w:fldCharType="end"/>
      </w:r>
      <w:r w:rsidR="00CA5B4B" w:rsidRPr="00DA3F6F">
        <w:rPr>
          <w:rFonts w:cs="Times New Roman"/>
          <w:color w:val="000000"/>
          <w:szCs w:val="24"/>
          <w:lang w:val="id-ID"/>
        </w:rPr>
        <w:t xml:space="preserve">, temulawak yang diberikan </w:t>
      </w:r>
      <w:r w:rsidR="00FC7227" w:rsidRPr="00DA3F6F">
        <w:rPr>
          <w:rFonts w:cs="Times New Roman"/>
          <w:color w:val="000000"/>
          <w:szCs w:val="24"/>
          <w:lang w:val="id-ID"/>
        </w:rPr>
        <w:t>bisa</w:t>
      </w:r>
      <w:r w:rsidR="00CA5B4B" w:rsidRPr="00DA3F6F">
        <w:rPr>
          <w:rFonts w:cs="Times New Roman"/>
          <w:color w:val="000000"/>
          <w:szCs w:val="24"/>
          <w:lang w:val="id-ID"/>
        </w:rPr>
        <w:t xml:space="preserve"> mempercepat laju pengosongan lambung</w:t>
      </w:r>
      <w:r w:rsidR="001724FC" w:rsidRPr="00DA3F6F">
        <w:rPr>
          <w:rFonts w:cs="Times New Roman"/>
          <w:color w:val="000000"/>
          <w:szCs w:val="24"/>
          <w:lang w:val="id-ID"/>
        </w:rPr>
        <w:t xml:space="preserve"> </w:t>
      </w:r>
      <w:r w:rsidR="00FC7227" w:rsidRPr="00DA3F6F">
        <w:rPr>
          <w:rFonts w:cs="Times New Roman"/>
          <w:color w:val="000000"/>
          <w:szCs w:val="24"/>
          <w:lang w:val="id-ID"/>
        </w:rPr>
        <w:t>akibatnya</w:t>
      </w:r>
      <w:r w:rsidR="001724FC" w:rsidRPr="00DA3F6F">
        <w:rPr>
          <w:rFonts w:cs="Times New Roman"/>
          <w:color w:val="000000"/>
          <w:szCs w:val="24"/>
          <w:lang w:val="id-ID"/>
        </w:rPr>
        <w:t xml:space="preserve"> muncul rasa lapar dan merangsang nafsu makan, akibatnya pertumbuhan menjadi lebih cepat.</w:t>
      </w:r>
    </w:p>
    <w:p w14:paraId="4DBBCDBB" w14:textId="18A72369" w:rsidR="008F72DF" w:rsidRPr="00DA3F6F" w:rsidRDefault="00FC7227" w:rsidP="00A15786">
      <w:pPr>
        <w:spacing w:after="0" w:line="240" w:lineRule="auto"/>
        <w:ind w:firstLine="567"/>
        <w:jc w:val="both"/>
        <w:rPr>
          <w:rFonts w:cs="Times New Roman"/>
          <w:color w:val="000000"/>
          <w:szCs w:val="24"/>
          <w:lang w:val="id-ID"/>
        </w:rPr>
      </w:pPr>
      <w:r w:rsidRPr="00DA3F6F">
        <w:rPr>
          <w:rFonts w:cs="Times New Roman"/>
          <w:color w:val="000000"/>
          <w:szCs w:val="24"/>
          <w:lang w:val="id-ID"/>
        </w:rPr>
        <w:t xml:space="preserve">Perlakuan </w:t>
      </w:r>
      <w:r w:rsidR="00B14456" w:rsidRPr="00DA3F6F">
        <w:rPr>
          <w:rFonts w:cs="Times New Roman"/>
          <w:color w:val="000000"/>
          <w:szCs w:val="24"/>
          <w:lang w:val="id-ID"/>
        </w:rPr>
        <w:t xml:space="preserve">dengan penambahan </w:t>
      </w:r>
      <w:r w:rsidR="00B14456" w:rsidRPr="00DA3F6F">
        <w:rPr>
          <w:rFonts w:cs="Times New Roman"/>
          <w:i/>
          <w:iCs/>
          <w:color w:val="000000"/>
          <w:szCs w:val="24"/>
          <w:lang w:val="id-ID"/>
        </w:rPr>
        <w:t>feed additive</w:t>
      </w:r>
      <w:r w:rsidR="00B14456" w:rsidRPr="00DA3F6F">
        <w:rPr>
          <w:rFonts w:cs="Times New Roman"/>
          <w:color w:val="000000"/>
          <w:szCs w:val="24"/>
          <w:lang w:val="id-ID"/>
        </w:rPr>
        <w:t xml:space="preserve"> berupa vitamin C saja menghasilkan nilai laju pertumbuhan lebih baik dibandingkan kombinasi </w:t>
      </w:r>
      <w:r w:rsidR="00B14456" w:rsidRPr="00DA3F6F">
        <w:rPr>
          <w:rFonts w:cs="Times New Roman"/>
          <w:i/>
          <w:iCs/>
          <w:color w:val="000000"/>
          <w:szCs w:val="24"/>
          <w:lang w:val="id-ID"/>
        </w:rPr>
        <w:t xml:space="preserve">feed additive </w:t>
      </w:r>
      <w:r w:rsidR="00B14456" w:rsidRPr="00DA3F6F">
        <w:rPr>
          <w:rFonts w:cs="Times New Roman"/>
          <w:color w:val="000000"/>
          <w:szCs w:val="24"/>
          <w:lang w:val="id-ID"/>
        </w:rPr>
        <w:t>berupa vitamin C dan ekstrak temulawak.</w:t>
      </w:r>
      <w:r w:rsidR="0020767F" w:rsidRPr="00DA3F6F">
        <w:rPr>
          <w:rFonts w:cs="Times New Roman"/>
          <w:color w:val="000000"/>
          <w:szCs w:val="24"/>
          <w:lang w:val="id-ID"/>
        </w:rPr>
        <w:t xml:space="preserve"> </w:t>
      </w:r>
      <w:r w:rsidR="00B14456" w:rsidRPr="00DA3F6F">
        <w:rPr>
          <w:rFonts w:cs="Times New Roman"/>
          <w:color w:val="000000"/>
          <w:szCs w:val="24"/>
          <w:lang w:val="id-ID"/>
        </w:rPr>
        <w:t xml:space="preserve">Hal </w:t>
      </w:r>
      <w:r w:rsidR="0020767F" w:rsidRPr="00DA3F6F">
        <w:rPr>
          <w:rFonts w:cs="Times New Roman"/>
          <w:color w:val="000000"/>
          <w:szCs w:val="24"/>
          <w:lang w:val="id-ID"/>
        </w:rPr>
        <w:t>ini</w:t>
      </w:r>
      <w:r w:rsidR="00B14456" w:rsidRPr="00DA3F6F">
        <w:rPr>
          <w:rFonts w:cs="Times New Roman"/>
          <w:color w:val="000000"/>
          <w:szCs w:val="24"/>
          <w:lang w:val="id-ID"/>
        </w:rPr>
        <w:t xml:space="preserve"> diduga karena penambahan temulawak</w:t>
      </w:r>
      <w:r w:rsidR="001724FC" w:rsidRPr="00DA3F6F">
        <w:rPr>
          <w:rFonts w:cs="Times New Roman"/>
          <w:color w:val="000000"/>
          <w:szCs w:val="24"/>
          <w:lang w:val="id-ID"/>
        </w:rPr>
        <w:t xml:space="preserve"> menyebabkan peningkatan </w:t>
      </w:r>
      <w:r w:rsidR="00B14456" w:rsidRPr="00DA3F6F">
        <w:rPr>
          <w:rFonts w:cs="Times New Roman"/>
          <w:color w:val="000000"/>
          <w:szCs w:val="24"/>
          <w:lang w:val="id-ID"/>
        </w:rPr>
        <w:t xml:space="preserve">protein pakan. Namun diduga protein </w:t>
      </w:r>
      <w:r w:rsidR="001724FC" w:rsidRPr="00DA3F6F">
        <w:rPr>
          <w:rFonts w:cs="Times New Roman"/>
          <w:color w:val="000000"/>
          <w:szCs w:val="24"/>
          <w:lang w:val="id-ID"/>
        </w:rPr>
        <w:t xml:space="preserve">menjadi </w:t>
      </w:r>
      <w:r w:rsidR="00E95620" w:rsidRPr="00DA3F6F">
        <w:rPr>
          <w:rFonts w:cs="Times New Roman"/>
          <w:color w:val="000000"/>
          <w:szCs w:val="24"/>
          <w:lang w:val="id-ID"/>
        </w:rPr>
        <w:t>terlalu</w:t>
      </w:r>
      <w:r w:rsidR="00B14456" w:rsidRPr="00DA3F6F">
        <w:rPr>
          <w:rFonts w:cs="Times New Roman"/>
          <w:color w:val="000000"/>
          <w:szCs w:val="24"/>
          <w:lang w:val="id-ID"/>
        </w:rPr>
        <w:t xml:space="preserve"> tinggi untuk ikan uji. Menurut </w:t>
      </w:r>
      <w:r w:rsidR="003E5B53">
        <w:rPr>
          <w:rFonts w:cs="Times New Roman"/>
          <w:color w:val="000000"/>
          <w:szCs w:val="24"/>
          <w:lang w:val="id-ID"/>
        </w:rPr>
        <w:fldChar w:fldCharType="begin"/>
      </w:r>
      <w:r w:rsidR="003E5B53">
        <w:rPr>
          <w:rFonts w:cs="Times New Roman"/>
          <w:color w:val="000000"/>
          <w:szCs w:val="24"/>
          <w:lang w:val="id-ID"/>
        </w:rPr>
        <w:instrText xml:space="preserve"> ADDIN EN.CITE &lt;EndNote&gt;&lt;Cite&gt;&lt;Author&gt;Insana&lt;/Author&gt;&lt;Year&gt;2015&lt;/Year&gt;&lt;RecNum&gt;14&lt;/RecNum&gt;&lt;DisplayText&gt;(Insana &amp;amp; Wahyu, 2015)&lt;/DisplayText&gt;&lt;record&gt;&lt;rec-number&gt;14&lt;/rec-number&gt;&lt;foreign-keys&gt;&lt;key app="EN" db-id="vswtre0e7a252we9vrlv0ptmzters9pve0dt" timestamp="1664945671"&gt;14&lt;/key&gt;&lt;/foreign-keys&gt;&lt;ref-type name="Journal Article"&gt;17&lt;/ref-type&gt;&lt;contributors&gt;&lt;authors&gt;&lt;author&gt;Insana, Nur&lt;/author&gt;&lt;author&gt;Wahyu, Farhanah&lt;/author&gt;&lt;/authors&gt;&lt;/contributors&gt;&lt;titles&gt;&lt;title&gt;Subtitusi Tepung Temulawak (Curcuma Xanthorhiza Sp) Pada Pakan Dengan Dosis Berbeda Terhadap Pertumbuhan Dan Sintasan Benih Ikan Nila (Oreochromis Niloticus)&lt;/title&gt;&lt;secondary-title&gt;OCTOPUS: JURNAL ILMU PERIKANAN&lt;/secondary-title&gt;&lt;/titles&gt;&lt;periodical&gt;&lt;full-title&gt;OCTOPUS: JURNAL ILMU PERIKANAN&lt;/full-title&gt;&lt;/periodical&gt;&lt;pages&gt;381-391&lt;/pages&gt;&lt;volume&gt;4&lt;/volume&gt;&lt;number&gt;2&lt;/number&gt;&lt;dates&gt;&lt;year&gt;2015&lt;/year&gt;&lt;/dates&gt;&lt;urls&gt;&lt;/urls&gt;&lt;/record&gt;&lt;/Cite&gt;&lt;/EndNote&gt;</w:instrText>
      </w:r>
      <w:r w:rsidR="003E5B53">
        <w:rPr>
          <w:rFonts w:cs="Times New Roman"/>
          <w:color w:val="000000"/>
          <w:szCs w:val="24"/>
          <w:lang w:val="id-ID"/>
        </w:rPr>
        <w:fldChar w:fldCharType="separate"/>
      </w:r>
      <w:r w:rsidR="003E5B53">
        <w:rPr>
          <w:rFonts w:cs="Times New Roman"/>
          <w:noProof/>
          <w:color w:val="000000"/>
          <w:szCs w:val="24"/>
          <w:lang w:val="id-ID"/>
        </w:rPr>
        <w:t>(Insana &amp; Wahyu, 2015)</w:t>
      </w:r>
      <w:r w:rsidR="003E5B53">
        <w:rPr>
          <w:rFonts w:cs="Times New Roman"/>
          <w:color w:val="000000"/>
          <w:szCs w:val="24"/>
          <w:lang w:val="id-ID"/>
        </w:rPr>
        <w:fldChar w:fldCharType="end"/>
      </w:r>
      <w:r w:rsidR="00B14456" w:rsidRPr="00DA3F6F">
        <w:rPr>
          <w:rFonts w:cs="Times New Roman"/>
          <w:color w:val="000000"/>
          <w:szCs w:val="24"/>
          <w:lang w:val="id-ID"/>
        </w:rPr>
        <w:t xml:space="preserve">, penambahan temulawak </w:t>
      </w:r>
      <w:r w:rsidR="001724FC" w:rsidRPr="00DA3F6F">
        <w:rPr>
          <w:rFonts w:cs="Times New Roman"/>
          <w:color w:val="000000"/>
          <w:szCs w:val="24"/>
          <w:lang w:val="id-ID"/>
        </w:rPr>
        <w:t>bisa</w:t>
      </w:r>
      <w:r w:rsidR="00B14456" w:rsidRPr="00DA3F6F">
        <w:rPr>
          <w:rFonts w:cs="Times New Roman"/>
          <w:color w:val="000000"/>
          <w:szCs w:val="24"/>
          <w:lang w:val="id-ID"/>
        </w:rPr>
        <w:t xml:space="preserve"> meningkatkan kandungan protein pakan, namun jika kandungannya terlalu tinggi maka ikan tidak mampu mengkatabolisme </w:t>
      </w:r>
      <w:r w:rsidR="009019E3" w:rsidRPr="00DA3F6F">
        <w:rPr>
          <w:rFonts w:cs="Times New Roman"/>
          <w:color w:val="000000"/>
          <w:szCs w:val="24"/>
          <w:lang w:val="id-ID"/>
        </w:rPr>
        <w:t xml:space="preserve">dengan </w:t>
      </w:r>
      <w:r w:rsidR="009019E3" w:rsidRPr="0051330A">
        <w:rPr>
          <w:rFonts w:cs="Times New Roman"/>
          <w:color w:val="000000"/>
          <w:szCs w:val="24"/>
          <w:lang w:val="id-ID"/>
        </w:rPr>
        <w:t>baik</w:t>
      </w:r>
      <w:r w:rsidR="00B14456" w:rsidRPr="0051330A">
        <w:rPr>
          <w:rFonts w:cs="Times New Roman"/>
          <w:color w:val="000000"/>
          <w:szCs w:val="24"/>
          <w:lang w:val="id-ID"/>
        </w:rPr>
        <w:t xml:space="preserve">, </w:t>
      </w:r>
      <w:r w:rsidR="009019E3" w:rsidRPr="0051330A">
        <w:rPr>
          <w:rFonts w:cs="Times New Roman"/>
          <w:color w:val="000000"/>
          <w:szCs w:val="24"/>
          <w:lang w:val="id-ID"/>
        </w:rPr>
        <w:t>akibatnya</w:t>
      </w:r>
      <w:r w:rsidR="00B14456" w:rsidRPr="0051330A">
        <w:rPr>
          <w:rFonts w:cs="Times New Roman"/>
          <w:color w:val="000000"/>
          <w:szCs w:val="24"/>
          <w:lang w:val="id-ID"/>
        </w:rPr>
        <w:t xml:space="preserve"> nutrisi </w:t>
      </w:r>
      <w:r w:rsidR="009019E3" w:rsidRPr="0051330A">
        <w:rPr>
          <w:rFonts w:cs="Times New Roman"/>
          <w:color w:val="000000"/>
          <w:szCs w:val="24"/>
          <w:lang w:val="id-ID"/>
        </w:rPr>
        <w:t xml:space="preserve">juga </w:t>
      </w:r>
      <w:r w:rsidR="00B14456" w:rsidRPr="0051330A">
        <w:rPr>
          <w:rFonts w:cs="Times New Roman"/>
          <w:color w:val="000000"/>
          <w:szCs w:val="24"/>
          <w:lang w:val="id-ID"/>
        </w:rPr>
        <w:t>tidak termanfaatkan dengan baik.</w:t>
      </w:r>
      <w:r w:rsidR="006A278B" w:rsidRPr="0051330A">
        <w:rPr>
          <w:rFonts w:cs="Times New Roman"/>
          <w:color w:val="000000"/>
          <w:szCs w:val="24"/>
          <w:lang w:val="id-ID"/>
        </w:rPr>
        <w:t xml:space="preserve"> Menurut </w:t>
      </w:r>
      <w:r w:rsidR="003E5B53" w:rsidRPr="0051330A">
        <w:rPr>
          <w:rFonts w:cs="Times New Roman"/>
          <w:color w:val="000000"/>
          <w:szCs w:val="24"/>
          <w:lang w:val="id-ID"/>
        </w:rPr>
        <w:fldChar w:fldCharType="begin"/>
      </w:r>
      <w:r w:rsidR="003E5B53" w:rsidRPr="0051330A">
        <w:rPr>
          <w:rFonts w:cs="Times New Roman"/>
          <w:color w:val="000000"/>
          <w:szCs w:val="24"/>
          <w:lang w:val="id-ID"/>
        </w:rPr>
        <w:instrText xml:space="preserve"> ADDIN EN.CITE &lt;EndNote&gt;&lt;Cite&gt;&lt;Author&gt;Athithan&lt;/Author&gt;&lt;Year&gt;2012&lt;/Year&gt;&lt;RecNum&gt;22&lt;/RecNum&gt;&lt;DisplayText&gt;(Athithan, Felix, &amp;amp; Venkatasamy, 2012)&lt;/DisplayText&gt;&lt;record&gt;&lt;rec-number&gt;22&lt;/rec-number&gt;&lt;foreign-keys&gt;&lt;key app="EN" db-id="vswtre0e7a252we9vrlv0ptmzters9pve0dt" timestamp="1664947374"&gt;22&lt;/key&gt;&lt;/foreign-keys&gt;&lt;ref-type name="Book"&gt;6&lt;/ref-type&gt;&lt;contributors&gt;&lt;authors&gt;&lt;author&gt;Athithan, S&lt;/author&gt;&lt;author&gt;Felix, Nathan&lt;/author&gt;&lt;author&gt;Venkatasamy, N&lt;/author&gt;&lt;/authors&gt;&lt;/contributors&gt;&lt;titles&gt;&lt;title&gt;Fish Nutrition and Feed Technology: A Teaching Manual&lt;/title&gt;&lt;/titles&gt;&lt;dates&gt;&lt;year&gt;2012&lt;/year&gt;&lt;/dates&gt;&lt;publisher&gt;Daya Publishing House&lt;/publisher&gt;&lt;isbn&gt;8170357810&lt;/isbn&gt;&lt;urls&gt;&lt;/urls&gt;&lt;/record&gt;&lt;/Cite&gt;&lt;/EndNote&gt;</w:instrText>
      </w:r>
      <w:r w:rsidR="003E5B53" w:rsidRPr="0051330A">
        <w:rPr>
          <w:rFonts w:cs="Times New Roman"/>
          <w:color w:val="000000"/>
          <w:szCs w:val="24"/>
          <w:lang w:val="id-ID"/>
        </w:rPr>
        <w:fldChar w:fldCharType="separate"/>
      </w:r>
      <w:r w:rsidR="003E5B53" w:rsidRPr="0051330A">
        <w:rPr>
          <w:rFonts w:cs="Times New Roman"/>
          <w:noProof/>
          <w:color w:val="000000"/>
          <w:szCs w:val="24"/>
          <w:lang w:val="id-ID"/>
        </w:rPr>
        <w:t>(Athithan</w:t>
      </w:r>
      <w:r w:rsidR="0051330A" w:rsidRPr="0051330A">
        <w:rPr>
          <w:rFonts w:cs="Times New Roman"/>
          <w:noProof/>
          <w:color w:val="000000"/>
          <w:szCs w:val="24"/>
          <w:lang w:val="en-ID"/>
        </w:rPr>
        <w:t xml:space="preserve"> </w:t>
      </w:r>
      <w:r w:rsidR="0051330A" w:rsidRPr="0051330A">
        <w:rPr>
          <w:rFonts w:cs="Times New Roman"/>
          <w:i/>
          <w:iCs/>
          <w:noProof/>
          <w:color w:val="000000"/>
          <w:szCs w:val="24"/>
          <w:lang w:val="en-ID"/>
        </w:rPr>
        <w:t>et al</w:t>
      </w:r>
      <w:r w:rsidR="0051330A" w:rsidRPr="0051330A">
        <w:rPr>
          <w:rFonts w:cs="Times New Roman"/>
          <w:noProof/>
          <w:color w:val="000000"/>
          <w:szCs w:val="24"/>
          <w:lang w:val="en-ID"/>
        </w:rPr>
        <w:t>.</w:t>
      </w:r>
      <w:r w:rsidR="003E5B53" w:rsidRPr="0051330A">
        <w:rPr>
          <w:rFonts w:cs="Times New Roman"/>
          <w:noProof/>
          <w:color w:val="000000"/>
          <w:szCs w:val="24"/>
          <w:lang w:val="id-ID"/>
        </w:rPr>
        <w:t>, 2012)</w:t>
      </w:r>
      <w:r w:rsidR="003E5B53" w:rsidRPr="0051330A">
        <w:rPr>
          <w:rFonts w:cs="Times New Roman"/>
          <w:color w:val="000000"/>
          <w:szCs w:val="24"/>
          <w:lang w:val="id-ID"/>
        </w:rPr>
        <w:fldChar w:fldCharType="end"/>
      </w:r>
      <w:r w:rsidR="006A278B" w:rsidRPr="0051330A">
        <w:rPr>
          <w:rFonts w:cs="Times New Roman"/>
          <w:color w:val="000000"/>
          <w:szCs w:val="24"/>
          <w:lang w:val="id-ID"/>
        </w:rPr>
        <w:t xml:space="preserve">, </w:t>
      </w:r>
      <w:r w:rsidR="009C3614" w:rsidRPr="0051330A">
        <w:rPr>
          <w:rFonts w:cs="Times New Roman"/>
          <w:color w:val="000000"/>
          <w:szCs w:val="24"/>
          <w:lang w:val="id-ID"/>
        </w:rPr>
        <w:t>ikan bisa mengalami pertumbuhan yang lambat apabila terlalu banyak</w:t>
      </w:r>
      <w:r w:rsidR="009C3614" w:rsidRPr="00DA3F6F">
        <w:rPr>
          <w:rFonts w:cs="Times New Roman"/>
          <w:color w:val="000000"/>
          <w:szCs w:val="24"/>
          <w:lang w:val="id-ID"/>
        </w:rPr>
        <w:t xml:space="preserve"> </w:t>
      </w:r>
      <w:r w:rsidR="009C3614" w:rsidRPr="003E5B53">
        <w:rPr>
          <w:rFonts w:cs="Times New Roman"/>
          <w:color w:val="000000"/>
          <w:szCs w:val="24"/>
          <w:lang w:val="id-ID"/>
        </w:rPr>
        <w:t xml:space="preserve">protein, hal ini disebabkan akan banyak juga yang harus dikatabolisme </w:t>
      </w:r>
      <w:r w:rsidR="000C5BB7" w:rsidRPr="003E5B53">
        <w:rPr>
          <w:rFonts w:cs="Times New Roman"/>
          <w:color w:val="000000"/>
          <w:szCs w:val="24"/>
          <w:lang w:val="id-ID"/>
        </w:rPr>
        <w:t>yang artinya kebutuhan energi juga meningkat untuk keperluan mengoksidasi asam</w:t>
      </w:r>
      <w:r w:rsidR="000C5BB7" w:rsidRPr="00DA3F6F">
        <w:rPr>
          <w:rFonts w:cs="Times New Roman"/>
          <w:color w:val="000000"/>
          <w:szCs w:val="24"/>
          <w:lang w:val="id-ID"/>
        </w:rPr>
        <w:t xml:space="preserve"> amino.</w:t>
      </w:r>
    </w:p>
    <w:p w14:paraId="4480FC6A" w14:textId="744C0C40" w:rsidR="00ED744B" w:rsidRPr="00DA3F6F" w:rsidRDefault="007C0EE9" w:rsidP="00A15786">
      <w:pPr>
        <w:spacing w:after="0" w:line="240" w:lineRule="auto"/>
        <w:ind w:firstLine="567"/>
        <w:jc w:val="both"/>
        <w:rPr>
          <w:rFonts w:cs="Times New Roman"/>
          <w:color w:val="000000"/>
          <w:szCs w:val="24"/>
          <w:lang w:val="id-ID"/>
        </w:rPr>
      </w:pPr>
      <w:r w:rsidRPr="00DA3F6F">
        <w:rPr>
          <w:rFonts w:cs="Times New Roman"/>
          <w:color w:val="000000"/>
          <w:szCs w:val="24"/>
          <w:lang w:val="id-ID"/>
        </w:rPr>
        <w:t>Menurut</w:t>
      </w:r>
      <w:r w:rsidR="006A278B" w:rsidRPr="00DA3F6F">
        <w:rPr>
          <w:rFonts w:cs="Times New Roman"/>
          <w:color w:val="000000"/>
          <w:szCs w:val="24"/>
          <w:lang w:val="id-ID"/>
        </w:rPr>
        <w:t xml:space="preserve"> </w:t>
      </w:r>
      <w:r w:rsidR="003E5B53">
        <w:rPr>
          <w:rFonts w:cs="Times New Roman"/>
          <w:color w:val="000000"/>
          <w:szCs w:val="24"/>
          <w:lang w:val="id-ID"/>
        </w:rPr>
        <w:fldChar w:fldCharType="begin"/>
      </w:r>
      <w:r w:rsidR="003E5B53">
        <w:rPr>
          <w:rFonts w:cs="Times New Roman"/>
          <w:color w:val="000000"/>
          <w:szCs w:val="24"/>
          <w:lang w:val="id-ID"/>
        </w:rPr>
        <w:instrText xml:space="preserve"> ADDIN EN.CITE &lt;EndNote&gt;&lt;Cite&gt;&lt;Author&gt;Hardy&lt;/Author&gt;&lt;Year&gt;2021&lt;/Year&gt;&lt;RecNum&gt;23&lt;/RecNum&gt;&lt;DisplayText&gt;(Hardy &amp;amp; Kaushik, 2021)&lt;/DisplayText&gt;&lt;record&gt;&lt;rec-number&gt;23&lt;/rec-number&gt;&lt;foreign-keys&gt;&lt;key app="EN" db-id="vswtre0e7a252we9vrlv0ptmzters9pve0dt" timestamp="1664947453"&gt;23&lt;/key&gt;&lt;/foreign-keys&gt;&lt;ref-type name="Book"&gt;6&lt;/ref-type&gt;&lt;contributors&gt;&lt;authors&gt;&lt;author&gt;Hardy, Ronald W&lt;/author&gt;&lt;author&gt;Kaushik, Sadasivam J&lt;/author&gt;&lt;/authors&gt;&lt;/contributors&gt;&lt;titles&gt;&lt;title&gt;Fish nutrition&lt;/title&gt;&lt;/titles&gt;&lt;dates&gt;&lt;year&gt;2021&lt;/year&gt;&lt;/dates&gt;&lt;publisher&gt;Academic press&lt;/publisher&gt;&lt;isbn&gt;0128231599&lt;/isbn&gt;&lt;urls&gt;&lt;/urls&gt;&lt;/record&gt;&lt;/Cite&gt;&lt;/EndNote&gt;</w:instrText>
      </w:r>
      <w:r w:rsidR="003E5B53">
        <w:rPr>
          <w:rFonts w:cs="Times New Roman"/>
          <w:color w:val="000000"/>
          <w:szCs w:val="24"/>
          <w:lang w:val="id-ID"/>
        </w:rPr>
        <w:fldChar w:fldCharType="separate"/>
      </w:r>
      <w:r w:rsidR="003E5B53">
        <w:rPr>
          <w:rFonts w:cs="Times New Roman"/>
          <w:noProof/>
          <w:color w:val="000000"/>
          <w:szCs w:val="24"/>
          <w:lang w:val="id-ID"/>
        </w:rPr>
        <w:t>(Hardy &amp; Kaushik, 2021)</w:t>
      </w:r>
      <w:r w:rsidR="003E5B53">
        <w:rPr>
          <w:rFonts w:cs="Times New Roman"/>
          <w:color w:val="000000"/>
          <w:szCs w:val="24"/>
          <w:lang w:val="id-ID"/>
        </w:rPr>
        <w:fldChar w:fldCharType="end"/>
      </w:r>
      <w:r w:rsidR="00100AB2" w:rsidRPr="00DA3F6F">
        <w:rPr>
          <w:rFonts w:cs="Times New Roman"/>
          <w:color w:val="000000"/>
          <w:szCs w:val="24"/>
          <w:lang w:val="id-ID"/>
        </w:rPr>
        <w:t xml:space="preserve">, </w:t>
      </w:r>
      <w:r w:rsidR="00F40889" w:rsidRPr="00DA3F6F">
        <w:rPr>
          <w:rFonts w:cs="Times New Roman"/>
          <w:color w:val="000000"/>
          <w:szCs w:val="24"/>
          <w:lang w:val="id-ID"/>
        </w:rPr>
        <w:t>apabila</w:t>
      </w:r>
      <w:r w:rsidR="000C5BB7" w:rsidRPr="00DA3F6F">
        <w:rPr>
          <w:rFonts w:cs="Times New Roman"/>
          <w:color w:val="000000"/>
          <w:szCs w:val="24"/>
          <w:lang w:val="id-ID"/>
        </w:rPr>
        <w:t xml:space="preserve"> </w:t>
      </w:r>
      <w:r w:rsidR="009D3958" w:rsidRPr="00DA3F6F">
        <w:rPr>
          <w:rFonts w:cs="Times New Roman"/>
          <w:color w:val="000000"/>
          <w:szCs w:val="24"/>
          <w:lang w:val="id-ID"/>
        </w:rPr>
        <w:t xml:space="preserve">protein </w:t>
      </w:r>
      <w:r w:rsidR="006A278B" w:rsidRPr="00DA3F6F">
        <w:rPr>
          <w:rFonts w:cs="Times New Roman"/>
          <w:color w:val="000000"/>
          <w:szCs w:val="24"/>
          <w:lang w:val="id-ID"/>
        </w:rPr>
        <w:t>dalam pakan</w:t>
      </w:r>
      <w:r w:rsidR="009D3958" w:rsidRPr="00DA3F6F">
        <w:rPr>
          <w:rFonts w:cs="Times New Roman"/>
          <w:color w:val="000000"/>
          <w:szCs w:val="24"/>
          <w:lang w:val="id-ID"/>
        </w:rPr>
        <w:t xml:space="preserve"> </w:t>
      </w:r>
      <w:r w:rsidR="00F40889" w:rsidRPr="00DA3F6F">
        <w:rPr>
          <w:rFonts w:cs="Times New Roman"/>
          <w:color w:val="000000"/>
          <w:szCs w:val="24"/>
          <w:lang w:val="id-ID"/>
        </w:rPr>
        <w:t xml:space="preserve">berlebihan dari kebutuhan, maka dapat menyebabkan </w:t>
      </w:r>
      <w:r w:rsidR="006A278B" w:rsidRPr="00DA3F6F">
        <w:rPr>
          <w:rFonts w:cs="Times New Roman"/>
          <w:color w:val="000000"/>
          <w:szCs w:val="24"/>
          <w:lang w:val="id-ID"/>
        </w:rPr>
        <w:t xml:space="preserve">pertumbuhan </w:t>
      </w:r>
      <w:r w:rsidR="00F40889" w:rsidRPr="00DA3F6F">
        <w:rPr>
          <w:rFonts w:cs="Times New Roman"/>
          <w:color w:val="000000"/>
          <w:szCs w:val="24"/>
          <w:lang w:val="id-ID"/>
        </w:rPr>
        <w:t xml:space="preserve">terhambat, </w:t>
      </w:r>
      <w:r w:rsidR="006A278B" w:rsidRPr="00DA3F6F">
        <w:rPr>
          <w:rFonts w:cs="Times New Roman"/>
          <w:color w:val="000000"/>
          <w:szCs w:val="24"/>
          <w:lang w:val="id-ID"/>
        </w:rPr>
        <w:t xml:space="preserve">karena </w:t>
      </w:r>
      <w:r w:rsidR="00F40889" w:rsidRPr="00DA3F6F">
        <w:rPr>
          <w:rFonts w:cs="Times New Roman"/>
          <w:color w:val="000000"/>
          <w:szCs w:val="24"/>
          <w:lang w:val="id-ID"/>
        </w:rPr>
        <w:t xml:space="preserve">diperlukan </w:t>
      </w:r>
      <w:r w:rsidR="006A278B" w:rsidRPr="00DA3F6F">
        <w:rPr>
          <w:rFonts w:cs="Times New Roman"/>
          <w:color w:val="000000"/>
          <w:szCs w:val="24"/>
          <w:lang w:val="id-ID"/>
        </w:rPr>
        <w:t xml:space="preserve">banyak energi untuk membuang sisa metabolisme nitrogen. </w:t>
      </w:r>
      <w:r w:rsidR="00F40889" w:rsidRPr="00DA3F6F">
        <w:rPr>
          <w:rFonts w:cs="Times New Roman"/>
          <w:color w:val="000000"/>
          <w:szCs w:val="24"/>
          <w:lang w:val="id-ID"/>
        </w:rPr>
        <w:t xml:space="preserve">Kenyataannya ikan tidak dapat menggunakan kelebihan protein tersebut </w:t>
      </w:r>
      <w:r w:rsidR="002C2C33" w:rsidRPr="00DA3F6F">
        <w:rPr>
          <w:rFonts w:cs="Times New Roman"/>
          <w:color w:val="000000"/>
          <w:szCs w:val="24"/>
          <w:lang w:val="id-ID"/>
        </w:rPr>
        <w:t>malah justru dirombak</w:t>
      </w:r>
      <w:r w:rsidR="009D33CD" w:rsidRPr="00DA3F6F">
        <w:rPr>
          <w:rFonts w:cs="Times New Roman"/>
          <w:color w:val="000000"/>
          <w:szCs w:val="24"/>
          <w:lang w:val="id-ID"/>
        </w:rPr>
        <w:t xml:space="preserve"> </w:t>
      </w:r>
      <w:r w:rsidR="002C2C33" w:rsidRPr="00DA3F6F">
        <w:rPr>
          <w:rFonts w:cs="Times New Roman"/>
          <w:color w:val="000000"/>
          <w:szCs w:val="24"/>
          <w:lang w:val="id-ID"/>
        </w:rPr>
        <w:t>jadi energi.</w:t>
      </w:r>
      <w:r w:rsidR="00F40889" w:rsidRPr="00DA3F6F">
        <w:rPr>
          <w:rFonts w:cs="Times New Roman"/>
          <w:color w:val="000000"/>
          <w:szCs w:val="24"/>
          <w:lang w:val="id-ID"/>
        </w:rPr>
        <w:t xml:space="preserve"> </w:t>
      </w:r>
      <w:r w:rsidR="002C2C33" w:rsidRPr="00DA3F6F">
        <w:rPr>
          <w:rFonts w:cs="Times New Roman"/>
          <w:color w:val="000000"/>
          <w:szCs w:val="24"/>
          <w:lang w:val="id-ID"/>
        </w:rPr>
        <w:t xml:space="preserve">Kandungan minyak atsiri yang ada pada temulawak bisa menyebabkan rasa yang pahit pada pakan jika diberikan dalam jumlah yang banyak, karena memiliki bau dan rasa yang khas. Perubahan rasa pada pakan tersebut malah justru akan </w:t>
      </w:r>
      <w:r w:rsidR="009D3958" w:rsidRPr="00DA3F6F">
        <w:rPr>
          <w:rFonts w:cs="Times New Roman"/>
          <w:color w:val="000000"/>
          <w:szCs w:val="24"/>
          <w:lang w:val="id-ID"/>
        </w:rPr>
        <w:t xml:space="preserve">menurunkan </w:t>
      </w:r>
      <w:r w:rsidR="002C2C33" w:rsidRPr="00DA3F6F">
        <w:rPr>
          <w:rFonts w:cs="Times New Roman"/>
          <w:color w:val="000000"/>
          <w:szCs w:val="24"/>
          <w:lang w:val="id-ID"/>
        </w:rPr>
        <w:t>nafsu makan, akibatnya</w:t>
      </w:r>
      <w:r w:rsidR="00BE296B" w:rsidRPr="00DA3F6F">
        <w:rPr>
          <w:rFonts w:cs="Times New Roman"/>
          <w:color w:val="000000"/>
          <w:szCs w:val="24"/>
          <w:lang w:val="id-ID"/>
        </w:rPr>
        <w:t xml:space="preserve"> </w:t>
      </w:r>
      <w:r w:rsidR="002C2C33" w:rsidRPr="00DA3F6F">
        <w:rPr>
          <w:rFonts w:cs="Times New Roman"/>
          <w:color w:val="000000"/>
          <w:szCs w:val="24"/>
          <w:lang w:val="id-ID"/>
        </w:rPr>
        <w:t>pertumbuhan juga akan terhambat.</w:t>
      </w:r>
    </w:p>
    <w:p w14:paraId="0D7B77F1" w14:textId="77777777" w:rsidR="00A15786" w:rsidRDefault="00244AD6" w:rsidP="00244AD6">
      <w:pPr>
        <w:spacing w:after="0" w:line="240" w:lineRule="auto"/>
        <w:jc w:val="both"/>
        <w:rPr>
          <w:rStyle w:val="fontstyle01"/>
          <w:rFonts w:ascii="Times New Roman" w:hAnsi="Times New Roman" w:cstheme="minorBidi"/>
          <w:noProof/>
          <w:color w:val="auto"/>
          <w:sz w:val="24"/>
          <w:szCs w:val="22"/>
          <w:lang w:val="id-ID"/>
        </w:rPr>
      </w:pPr>
      <w:r w:rsidRPr="00DA3F6F">
        <w:rPr>
          <w:noProof/>
          <w:lang w:val="id-ID"/>
        </w:rPr>
        <w:lastRenderedPageBreak/>
        <w:drawing>
          <wp:inline distT="0" distB="0" distL="0" distR="0" wp14:anchorId="357933D0" wp14:editId="0BD052F5">
            <wp:extent cx="2451600" cy="1476000"/>
            <wp:effectExtent l="19050" t="19050" r="25400" b="101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51600" cy="1476000"/>
                    </a:xfrm>
                    <a:prstGeom prst="rect">
                      <a:avLst/>
                    </a:prstGeom>
                    <a:noFill/>
                    <a:ln w="3175">
                      <a:solidFill>
                        <a:schemeClr val="tx1"/>
                      </a:solidFill>
                    </a:ln>
                  </pic:spPr>
                </pic:pic>
              </a:graphicData>
            </a:graphic>
          </wp:inline>
        </w:drawing>
      </w:r>
    </w:p>
    <w:p w14:paraId="42D7407B" w14:textId="0C0B43BF" w:rsidR="00A15786" w:rsidRDefault="00A15786" w:rsidP="00A15786">
      <w:pPr>
        <w:spacing w:after="0" w:line="240" w:lineRule="auto"/>
        <w:jc w:val="center"/>
        <w:rPr>
          <w:rStyle w:val="fontstyle01"/>
          <w:rFonts w:ascii="Times New Roman" w:hAnsi="Times New Roman" w:cstheme="minorBidi"/>
          <w:noProof/>
          <w:color w:val="auto"/>
          <w:sz w:val="24"/>
          <w:szCs w:val="22"/>
          <w:lang w:val="id-ID"/>
        </w:rPr>
      </w:pPr>
      <w:r w:rsidRPr="00DA3F6F">
        <w:rPr>
          <w:rStyle w:val="fontstyle01"/>
          <w:rFonts w:ascii="Times New Roman" w:hAnsi="Times New Roman" w:cs="Times New Roman"/>
          <w:sz w:val="24"/>
          <w:szCs w:val="24"/>
          <w:lang w:val="id-ID"/>
        </w:rPr>
        <w:t>(a)</w:t>
      </w:r>
    </w:p>
    <w:p w14:paraId="64A3D601" w14:textId="54B51AF0" w:rsidR="00566BC9" w:rsidRPr="00DA3F6F" w:rsidRDefault="00244AD6" w:rsidP="00244AD6">
      <w:pPr>
        <w:spacing w:after="0" w:line="240" w:lineRule="auto"/>
        <w:jc w:val="both"/>
        <w:rPr>
          <w:rStyle w:val="fontstyle01"/>
          <w:rFonts w:ascii="Times New Roman" w:hAnsi="Times New Roman" w:cstheme="minorBidi"/>
          <w:noProof/>
          <w:color w:val="auto"/>
          <w:sz w:val="24"/>
          <w:szCs w:val="22"/>
          <w:lang w:val="id-ID"/>
        </w:rPr>
      </w:pPr>
      <w:r w:rsidRPr="00DA3F6F">
        <w:rPr>
          <w:noProof/>
          <w:lang w:val="id-ID"/>
        </w:rPr>
        <w:drawing>
          <wp:inline distT="0" distB="0" distL="0" distR="0" wp14:anchorId="2FAE5692" wp14:editId="520B2FAF">
            <wp:extent cx="2455200" cy="1476000"/>
            <wp:effectExtent l="19050" t="19050" r="21590" b="1016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55200" cy="1476000"/>
                    </a:xfrm>
                    <a:prstGeom prst="rect">
                      <a:avLst/>
                    </a:prstGeom>
                    <a:noFill/>
                    <a:ln w="3175">
                      <a:solidFill>
                        <a:schemeClr val="tx1"/>
                      </a:solidFill>
                    </a:ln>
                  </pic:spPr>
                </pic:pic>
              </a:graphicData>
            </a:graphic>
          </wp:inline>
        </w:drawing>
      </w:r>
    </w:p>
    <w:p w14:paraId="05064DAC" w14:textId="01520E62" w:rsidR="00566BC9" w:rsidRPr="00DA3F6F" w:rsidRDefault="00566BC9" w:rsidP="00A15786">
      <w:pPr>
        <w:spacing w:after="0" w:line="240" w:lineRule="auto"/>
        <w:jc w:val="center"/>
        <w:rPr>
          <w:rStyle w:val="fontstyle01"/>
          <w:rFonts w:ascii="Times New Roman" w:hAnsi="Times New Roman" w:cs="Times New Roman"/>
          <w:sz w:val="24"/>
          <w:szCs w:val="24"/>
          <w:lang w:val="id-ID"/>
        </w:rPr>
      </w:pPr>
      <w:r w:rsidRPr="00DA3F6F">
        <w:rPr>
          <w:rStyle w:val="fontstyle01"/>
          <w:rFonts w:ascii="Times New Roman" w:hAnsi="Times New Roman" w:cs="Times New Roman"/>
          <w:sz w:val="24"/>
          <w:szCs w:val="24"/>
          <w:lang w:val="id-ID"/>
        </w:rPr>
        <w:t>(b)</w:t>
      </w:r>
    </w:p>
    <w:p w14:paraId="190EB264" w14:textId="4D7558EE" w:rsidR="00244AD6" w:rsidRPr="00DA3F6F" w:rsidRDefault="00244AD6" w:rsidP="00A15786">
      <w:pPr>
        <w:spacing w:after="0" w:line="240" w:lineRule="auto"/>
        <w:jc w:val="both"/>
        <w:rPr>
          <w:rStyle w:val="fontstyle01"/>
          <w:rFonts w:ascii="Times New Roman" w:hAnsi="Times New Roman" w:cs="Times New Roman"/>
          <w:noProof/>
          <w:sz w:val="24"/>
          <w:szCs w:val="24"/>
          <w:lang w:val="id-ID"/>
        </w:rPr>
      </w:pPr>
      <w:r w:rsidRPr="00DA3F6F">
        <w:rPr>
          <w:rStyle w:val="fontstyle01"/>
          <w:rFonts w:ascii="Times New Roman" w:hAnsi="Times New Roman" w:cs="Times New Roman"/>
          <w:noProof/>
          <w:sz w:val="24"/>
          <w:szCs w:val="24"/>
          <w:lang w:val="id-ID"/>
        </w:rPr>
        <w:drawing>
          <wp:inline distT="0" distB="0" distL="0" distR="0" wp14:anchorId="3B453635" wp14:editId="20A6CFF0">
            <wp:extent cx="2454793" cy="1477010"/>
            <wp:effectExtent l="19050" t="19050" r="22225" b="279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9423" cy="1485813"/>
                    </a:xfrm>
                    <a:prstGeom prst="rect">
                      <a:avLst/>
                    </a:prstGeom>
                    <a:noFill/>
                    <a:ln w="3175">
                      <a:solidFill>
                        <a:schemeClr val="tx1"/>
                      </a:solidFill>
                    </a:ln>
                  </pic:spPr>
                </pic:pic>
              </a:graphicData>
            </a:graphic>
          </wp:inline>
        </w:drawing>
      </w:r>
    </w:p>
    <w:p w14:paraId="781C48A1" w14:textId="410416C1" w:rsidR="00566BC9" w:rsidRPr="00DA3F6F" w:rsidRDefault="00566BC9" w:rsidP="0064580F">
      <w:pPr>
        <w:spacing w:after="0" w:line="240" w:lineRule="auto"/>
        <w:jc w:val="center"/>
        <w:rPr>
          <w:rStyle w:val="fontstyle01"/>
          <w:rFonts w:ascii="Times New Roman" w:hAnsi="Times New Roman" w:cs="Times New Roman"/>
          <w:sz w:val="24"/>
          <w:szCs w:val="24"/>
          <w:lang w:val="id-ID"/>
        </w:rPr>
      </w:pPr>
      <w:r w:rsidRPr="00DA3F6F">
        <w:rPr>
          <w:rStyle w:val="fontstyle01"/>
          <w:rFonts w:ascii="Times New Roman" w:hAnsi="Times New Roman" w:cs="Times New Roman"/>
          <w:sz w:val="24"/>
          <w:szCs w:val="24"/>
          <w:lang w:val="id-ID"/>
        </w:rPr>
        <w:t>(c)</w:t>
      </w:r>
    </w:p>
    <w:p w14:paraId="5C6103D6" w14:textId="10DD1B16" w:rsidR="00F27C64" w:rsidRDefault="00566BC9" w:rsidP="00F27C64">
      <w:pPr>
        <w:spacing w:after="0" w:line="240" w:lineRule="auto"/>
        <w:ind w:left="1134" w:hanging="1134"/>
        <w:jc w:val="both"/>
        <w:rPr>
          <w:rStyle w:val="fontstyle11"/>
          <w:i w:val="0"/>
          <w:iCs w:val="0"/>
          <w:lang w:val="id-ID"/>
        </w:rPr>
      </w:pPr>
      <w:r w:rsidRPr="00DA3F6F">
        <w:rPr>
          <w:rStyle w:val="fontstyle11"/>
          <w:i w:val="0"/>
          <w:iCs w:val="0"/>
          <w:lang w:val="id-ID"/>
        </w:rPr>
        <w:t>Gambar 1.</w:t>
      </w:r>
      <w:r w:rsidR="00414101" w:rsidRPr="00DA3F6F">
        <w:rPr>
          <w:rStyle w:val="fontstyle11"/>
          <w:i w:val="0"/>
          <w:iCs w:val="0"/>
          <w:lang w:val="id-ID"/>
        </w:rPr>
        <w:tab/>
      </w:r>
      <w:r w:rsidRPr="00DA3F6F">
        <w:rPr>
          <w:rStyle w:val="fontstyle11"/>
          <w:i w:val="0"/>
          <w:iCs w:val="0"/>
          <w:lang w:val="id-ID"/>
        </w:rPr>
        <w:t xml:space="preserve">Diagram </w:t>
      </w:r>
      <w:r w:rsidR="00414101" w:rsidRPr="00DA3F6F">
        <w:rPr>
          <w:rStyle w:val="fontstyle11"/>
          <w:i w:val="0"/>
          <w:iCs w:val="0"/>
          <w:lang w:val="id-ID"/>
        </w:rPr>
        <w:t xml:space="preserve">nilai efektivitas kombinasi </w:t>
      </w:r>
      <w:r w:rsidR="00414101" w:rsidRPr="00DA3F6F">
        <w:rPr>
          <w:rStyle w:val="fontstyle11"/>
          <w:lang w:val="id-ID"/>
        </w:rPr>
        <w:t>feed additive</w:t>
      </w:r>
      <w:r w:rsidRPr="00DA3F6F">
        <w:rPr>
          <w:rStyle w:val="fontstyle11"/>
          <w:i w:val="0"/>
          <w:iCs w:val="0"/>
          <w:lang w:val="id-ID"/>
        </w:rPr>
        <w:t xml:space="preserve">, (a) </w:t>
      </w:r>
      <w:r w:rsidR="00414101" w:rsidRPr="00DA3F6F">
        <w:rPr>
          <w:rStyle w:val="fontstyle11"/>
          <w:i w:val="0"/>
          <w:iCs w:val="0"/>
          <w:lang w:val="id-ID"/>
        </w:rPr>
        <w:t>kelangsungan hidup (</w:t>
      </w:r>
      <w:r w:rsidR="00414101" w:rsidRPr="00DA3F6F">
        <w:rPr>
          <w:rStyle w:val="fontstyle11"/>
          <w:lang w:val="id-ID"/>
        </w:rPr>
        <w:t>SR</w:t>
      </w:r>
      <w:r w:rsidR="00414101" w:rsidRPr="00DA3F6F">
        <w:rPr>
          <w:rStyle w:val="fontstyle11"/>
          <w:i w:val="0"/>
          <w:iCs w:val="0"/>
          <w:lang w:val="id-ID"/>
        </w:rPr>
        <w:t>)</w:t>
      </w:r>
      <w:r w:rsidRPr="00DA3F6F">
        <w:rPr>
          <w:rStyle w:val="fontstyle11"/>
          <w:i w:val="0"/>
          <w:iCs w:val="0"/>
          <w:lang w:val="id-ID"/>
        </w:rPr>
        <w:t xml:space="preserve">, (b) </w:t>
      </w:r>
      <w:r w:rsidR="00414101" w:rsidRPr="00DA3F6F">
        <w:rPr>
          <w:rStyle w:val="fontstyle11"/>
          <w:i w:val="0"/>
          <w:iCs w:val="0"/>
          <w:lang w:val="id-ID"/>
        </w:rPr>
        <w:t>laju pertumbuhan relatif (</w:t>
      </w:r>
      <w:r w:rsidR="00414101" w:rsidRPr="00DA3F6F">
        <w:rPr>
          <w:rStyle w:val="fontstyle11"/>
          <w:lang w:val="id-ID"/>
        </w:rPr>
        <w:t>RGR</w:t>
      </w:r>
      <w:r w:rsidR="00414101" w:rsidRPr="00DA3F6F">
        <w:rPr>
          <w:rStyle w:val="fontstyle11"/>
          <w:vertAlign w:val="subscript"/>
          <w:lang w:val="id-ID"/>
        </w:rPr>
        <w:t>W</w:t>
      </w:r>
      <w:r w:rsidR="00414101" w:rsidRPr="00DA3F6F">
        <w:rPr>
          <w:rStyle w:val="fontstyle11"/>
          <w:i w:val="0"/>
          <w:iCs w:val="0"/>
          <w:lang w:val="id-ID"/>
        </w:rPr>
        <w:t>)</w:t>
      </w:r>
      <w:r w:rsidRPr="00DA3F6F">
        <w:rPr>
          <w:rStyle w:val="fontstyle11"/>
          <w:i w:val="0"/>
          <w:iCs w:val="0"/>
          <w:lang w:val="id-ID"/>
        </w:rPr>
        <w:t xml:space="preserve">, (c) </w:t>
      </w:r>
      <w:r w:rsidR="00414101" w:rsidRPr="00DA3F6F">
        <w:rPr>
          <w:rStyle w:val="fontstyle11"/>
          <w:i w:val="0"/>
          <w:iCs w:val="0"/>
          <w:lang w:val="id-ID"/>
        </w:rPr>
        <w:t>panjang total relatif (</w:t>
      </w:r>
      <w:r w:rsidR="00414101" w:rsidRPr="00DA3F6F">
        <w:rPr>
          <w:rStyle w:val="fontstyle11"/>
          <w:lang w:val="id-ID"/>
        </w:rPr>
        <w:t>RGR</w:t>
      </w:r>
      <w:r w:rsidR="00414101" w:rsidRPr="00DA3F6F">
        <w:rPr>
          <w:rStyle w:val="fontstyle11"/>
          <w:vertAlign w:val="subscript"/>
          <w:lang w:val="id-ID"/>
        </w:rPr>
        <w:t>L</w:t>
      </w:r>
      <w:r w:rsidR="00414101" w:rsidRPr="00DA3F6F">
        <w:rPr>
          <w:rStyle w:val="fontstyle11"/>
          <w:i w:val="0"/>
          <w:iCs w:val="0"/>
          <w:lang w:val="id-ID"/>
        </w:rPr>
        <w:t>)</w:t>
      </w:r>
    </w:p>
    <w:p w14:paraId="44AE18B2" w14:textId="07D1DDB1" w:rsidR="005B011E" w:rsidRPr="00DA3F6F" w:rsidRDefault="000A3A1F" w:rsidP="0064580F">
      <w:pPr>
        <w:spacing w:after="0" w:line="240" w:lineRule="auto"/>
        <w:ind w:left="1134" w:hanging="1134"/>
        <w:jc w:val="both"/>
        <w:rPr>
          <w:rStyle w:val="fontstyle01"/>
          <w:rFonts w:ascii="Times New Roman" w:hAnsi="Times New Roman" w:cs="Times New Roman"/>
          <w:sz w:val="24"/>
          <w:szCs w:val="24"/>
          <w:lang w:val="id-ID"/>
        </w:rPr>
      </w:pPr>
      <w:r w:rsidRPr="00DA3F6F">
        <w:rPr>
          <w:rStyle w:val="fontstyle01"/>
          <w:rFonts w:ascii="Times New Roman" w:hAnsi="Times New Roman" w:cs="Times New Roman"/>
          <w:b/>
          <w:bCs/>
          <w:sz w:val="24"/>
          <w:szCs w:val="24"/>
          <w:lang w:val="id-ID"/>
        </w:rPr>
        <w:t>Kualitas Air</w:t>
      </w:r>
    </w:p>
    <w:p w14:paraId="0EB9598F" w14:textId="37085B68" w:rsidR="00E27206" w:rsidRPr="00DA3F6F" w:rsidRDefault="003E5B53" w:rsidP="00081DE3">
      <w:pPr>
        <w:spacing w:after="0" w:line="240" w:lineRule="auto"/>
        <w:ind w:firstLine="567"/>
        <w:jc w:val="both"/>
        <w:rPr>
          <w:rFonts w:cs="Times New Roman"/>
          <w:color w:val="000000"/>
          <w:szCs w:val="24"/>
          <w:lang w:val="id-ID"/>
        </w:rPr>
      </w:pPr>
      <w:r>
        <w:rPr>
          <w:rFonts w:cs="Times New Roman"/>
          <w:szCs w:val="24"/>
          <w:lang w:val="id-ID"/>
        </w:rPr>
        <w:fldChar w:fldCharType="begin"/>
      </w:r>
      <w:r>
        <w:rPr>
          <w:rFonts w:cs="Times New Roman"/>
          <w:szCs w:val="24"/>
          <w:lang w:val="id-ID"/>
        </w:rPr>
        <w:instrText xml:space="preserve"> ADDIN EN.CITE &lt;EndNote&gt;&lt;Cite&gt;&lt;Author&gt;Obasohan&lt;/Author&gt;&lt;Year&gt;2009&lt;/Year&gt;&lt;RecNum&gt;24&lt;/RecNum&gt;&lt;DisplayText&gt;(Obasohan &amp;amp; Oronsaye, 2009)&lt;/DisplayText&gt;&lt;record&gt;&lt;rec-number&gt;24&lt;/rec-number&gt;&lt;foreign-keys&gt;&lt;key app="EN" db-id="vswtre0e7a252we9vrlv0ptmzters9pve0dt" timestamp="1664947569"&gt;24&lt;/key&gt;&lt;/foreign-keys&gt;&lt;ref-type name="Journal Article"&gt;17&lt;/ref-type&gt;&lt;contributors&gt;&lt;authors&gt;&lt;author&gt;Obasohan, EE&lt;/author&gt;&lt;author&gt;Oronsaye, JAO&lt;/author&gt;&lt;/authors&gt;&lt;/contributors&gt;&lt;titles&gt;&lt;title&gt;Impact of urban wastewaters on the diversity and abundance of the fish population of Ogba River in Benin City, Nigeria&lt;/title&gt;&lt;secondary-title&gt;African journal of Biotechnology&lt;/secondary-title&gt;&lt;/titles&gt;&lt;periodical&gt;&lt;full-title&gt;African journal of Biotechnology&lt;/full-title&gt;&lt;/periodical&gt;&lt;volume&gt;8&lt;/volume&gt;&lt;number&gt;10&lt;/number&gt;&lt;dates&gt;&lt;year&gt;2009&lt;/year&gt;&lt;/dates&gt;&lt;isbn&gt;1684-5315&lt;/isbn&gt;&lt;urls&gt;&lt;/urls&gt;&lt;/record&gt;&lt;/Cite&gt;&lt;/EndNote&gt;</w:instrText>
      </w:r>
      <w:r>
        <w:rPr>
          <w:rFonts w:cs="Times New Roman"/>
          <w:szCs w:val="24"/>
          <w:lang w:val="id-ID"/>
        </w:rPr>
        <w:fldChar w:fldCharType="separate"/>
      </w:r>
      <w:r>
        <w:rPr>
          <w:rFonts w:cs="Times New Roman"/>
          <w:noProof/>
          <w:szCs w:val="24"/>
          <w:lang w:val="id-ID"/>
        </w:rPr>
        <w:t>(Obasohan &amp; Oronsaye, 2009)</w:t>
      </w:r>
      <w:r>
        <w:rPr>
          <w:rFonts w:cs="Times New Roman"/>
          <w:szCs w:val="24"/>
          <w:lang w:val="id-ID"/>
        </w:rPr>
        <w:fldChar w:fldCharType="end"/>
      </w:r>
      <w:r w:rsidR="00CA4B05" w:rsidRPr="00DA3F6F">
        <w:rPr>
          <w:rFonts w:cs="Times New Roman"/>
          <w:szCs w:val="24"/>
          <w:lang w:val="id-ID"/>
        </w:rPr>
        <w:t xml:space="preserve">, mengemukakan bahwa kualitas air yang prima akan menjamin pertumbuhan ikan yang lebih baik dan menekan tingkat mortalitas yang lebih rendah dari yang normalnya. </w:t>
      </w:r>
      <w:r w:rsidR="00CA4B05" w:rsidRPr="00DA3F6F">
        <w:rPr>
          <w:rFonts w:cs="Times New Roman"/>
          <w:color w:val="000000"/>
          <w:szCs w:val="24"/>
          <w:lang w:val="id-ID"/>
        </w:rPr>
        <w:t>Berdasarkan hasil pengukuran</w:t>
      </w:r>
      <w:r w:rsidR="004027C6" w:rsidRPr="00DA3F6F">
        <w:rPr>
          <w:rFonts w:cs="Times New Roman"/>
          <w:color w:val="000000"/>
          <w:szCs w:val="24"/>
          <w:lang w:val="id-ID"/>
        </w:rPr>
        <w:t>,</w:t>
      </w:r>
      <w:r w:rsidR="00CA4B05" w:rsidRPr="00DA3F6F">
        <w:rPr>
          <w:rFonts w:cs="Times New Roman"/>
          <w:color w:val="000000"/>
          <w:szCs w:val="24"/>
          <w:lang w:val="id-ID"/>
        </w:rPr>
        <w:t xml:space="preserve"> kualitas air </w:t>
      </w:r>
      <w:r w:rsidR="009D33CD" w:rsidRPr="00DA3F6F">
        <w:rPr>
          <w:rFonts w:cs="Times New Roman"/>
          <w:color w:val="000000"/>
          <w:szCs w:val="24"/>
          <w:lang w:val="id-ID"/>
        </w:rPr>
        <w:t>masih</w:t>
      </w:r>
      <w:r w:rsidR="00CA4B05" w:rsidRPr="00DA3F6F">
        <w:rPr>
          <w:rFonts w:cs="Times New Roman"/>
          <w:color w:val="000000"/>
          <w:szCs w:val="24"/>
          <w:lang w:val="id-ID"/>
        </w:rPr>
        <w:t xml:space="preserve"> layak </w:t>
      </w:r>
      <w:r w:rsidR="009D33CD" w:rsidRPr="00DA3F6F">
        <w:rPr>
          <w:rFonts w:cs="Times New Roman"/>
          <w:color w:val="000000"/>
          <w:szCs w:val="24"/>
          <w:lang w:val="id-ID"/>
        </w:rPr>
        <w:t>untuk</w:t>
      </w:r>
      <w:r w:rsidR="00CA4B05" w:rsidRPr="00DA3F6F">
        <w:rPr>
          <w:rFonts w:cs="Times New Roman"/>
          <w:color w:val="000000"/>
          <w:szCs w:val="24"/>
          <w:lang w:val="id-ID"/>
        </w:rPr>
        <w:t xml:space="preserve"> kehidupan ikan nila.</w:t>
      </w:r>
    </w:p>
    <w:p w14:paraId="10E515CC" w14:textId="45E3D0E6" w:rsidR="007F5BB3" w:rsidRPr="00DA3F6F" w:rsidRDefault="00006B87" w:rsidP="003A1905">
      <w:pPr>
        <w:spacing w:after="0"/>
        <w:jc w:val="both"/>
        <w:rPr>
          <w:rFonts w:cs="Times New Roman"/>
          <w:color w:val="000000"/>
          <w:szCs w:val="24"/>
          <w:lang w:val="id-ID"/>
        </w:rPr>
      </w:pPr>
      <w:r w:rsidRPr="00DA3F6F">
        <w:rPr>
          <w:rFonts w:cs="Times New Roman"/>
          <w:color w:val="000000"/>
          <w:szCs w:val="24"/>
          <w:lang w:val="id-ID"/>
        </w:rPr>
        <w:t>Tabel 2. Data hasil pengukuran kualitas air</w:t>
      </w:r>
    </w:p>
    <w:tbl>
      <w:tblPr>
        <w:tblStyle w:val="TableGrid"/>
        <w:tblW w:w="4253"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67"/>
        <w:gridCol w:w="1134"/>
        <w:gridCol w:w="709"/>
        <w:gridCol w:w="851"/>
        <w:gridCol w:w="992"/>
      </w:tblGrid>
      <w:tr w:rsidR="00E27206" w:rsidRPr="0064580F" w14:paraId="0AB42A83" w14:textId="77777777" w:rsidTr="0064580F">
        <w:tc>
          <w:tcPr>
            <w:tcW w:w="567" w:type="dxa"/>
            <w:vAlign w:val="center"/>
          </w:tcPr>
          <w:p w14:paraId="4D10F81A" w14:textId="77777777" w:rsidR="00E27206" w:rsidRPr="0064580F" w:rsidRDefault="00E27206" w:rsidP="003A1905">
            <w:pPr>
              <w:autoSpaceDE w:val="0"/>
              <w:autoSpaceDN w:val="0"/>
              <w:adjustRightInd w:val="0"/>
              <w:jc w:val="center"/>
              <w:rPr>
                <w:rFonts w:eastAsiaTheme="minorEastAsia" w:cs="Times New Roman"/>
                <w:sz w:val="16"/>
                <w:szCs w:val="16"/>
                <w:lang w:val="id-ID"/>
              </w:rPr>
            </w:pPr>
            <w:r w:rsidRPr="0064580F">
              <w:rPr>
                <w:rFonts w:eastAsiaTheme="minorEastAsia" w:cs="Times New Roman"/>
                <w:sz w:val="16"/>
                <w:szCs w:val="16"/>
                <w:lang w:val="id-ID"/>
              </w:rPr>
              <w:t>No.</w:t>
            </w:r>
          </w:p>
        </w:tc>
        <w:tc>
          <w:tcPr>
            <w:tcW w:w="1134" w:type="dxa"/>
            <w:vAlign w:val="center"/>
          </w:tcPr>
          <w:p w14:paraId="1F0AC9BA" w14:textId="77777777" w:rsidR="00E27206" w:rsidRPr="0064580F" w:rsidRDefault="00E27206" w:rsidP="003A1905">
            <w:pPr>
              <w:autoSpaceDE w:val="0"/>
              <w:autoSpaceDN w:val="0"/>
              <w:adjustRightInd w:val="0"/>
              <w:jc w:val="center"/>
              <w:rPr>
                <w:rFonts w:eastAsiaTheme="minorEastAsia" w:cs="Times New Roman"/>
                <w:sz w:val="16"/>
                <w:szCs w:val="16"/>
                <w:lang w:val="id-ID"/>
              </w:rPr>
            </w:pPr>
            <w:r w:rsidRPr="0064580F">
              <w:rPr>
                <w:rFonts w:eastAsiaTheme="minorEastAsia" w:cs="Times New Roman"/>
                <w:sz w:val="16"/>
                <w:szCs w:val="16"/>
                <w:lang w:val="id-ID"/>
              </w:rPr>
              <w:t>Parameter</w:t>
            </w:r>
          </w:p>
        </w:tc>
        <w:tc>
          <w:tcPr>
            <w:tcW w:w="709" w:type="dxa"/>
            <w:vAlign w:val="center"/>
          </w:tcPr>
          <w:p w14:paraId="7BE99499" w14:textId="77777777" w:rsidR="00E27206" w:rsidRPr="0064580F" w:rsidRDefault="00E27206" w:rsidP="003A1905">
            <w:pPr>
              <w:autoSpaceDE w:val="0"/>
              <w:autoSpaceDN w:val="0"/>
              <w:adjustRightInd w:val="0"/>
              <w:jc w:val="center"/>
              <w:rPr>
                <w:rFonts w:eastAsiaTheme="minorEastAsia" w:cs="Times New Roman"/>
                <w:sz w:val="16"/>
                <w:szCs w:val="16"/>
                <w:lang w:val="id-ID"/>
              </w:rPr>
            </w:pPr>
            <w:r w:rsidRPr="0064580F">
              <w:rPr>
                <w:rFonts w:eastAsiaTheme="minorEastAsia" w:cs="Times New Roman"/>
                <w:sz w:val="16"/>
                <w:szCs w:val="16"/>
                <w:lang w:val="id-ID"/>
              </w:rPr>
              <w:t>Satuan</w:t>
            </w:r>
          </w:p>
        </w:tc>
        <w:tc>
          <w:tcPr>
            <w:tcW w:w="851" w:type="dxa"/>
            <w:vAlign w:val="center"/>
          </w:tcPr>
          <w:p w14:paraId="4AF69BFB" w14:textId="649D5E0D" w:rsidR="00E27206" w:rsidRPr="0064580F" w:rsidRDefault="00786EEF" w:rsidP="003A1905">
            <w:pPr>
              <w:autoSpaceDE w:val="0"/>
              <w:autoSpaceDN w:val="0"/>
              <w:adjustRightInd w:val="0"/>
              <w:jc w:val="center"/>
              <w:rPr>
                <w:rFonts w:eastAsiaTheme="minorEastAsia" w:cs="Times New Roman"/>
                <w:sz w:val="16"/>
                <w:szCs w:val="16"/>
                <w:lang w:val="id-ID"/>
              </w:rPr>
            </w:pPr>
            <w:r w:rsidRPr="0064580F">
              <w:rPr>
                <w:rFonts w:eastAsiaTheme="minorEastAsia" w:cs="Times New Roman"/>
                <w:sz w:val="16"/>
                <w:szCs w:val="16"/>
                <w:lang w:val="id-ID"/>
              </w:rPr>
              <w:t>Kisaran</w:t>
            </w:r>
          </w:p>
        </w:tc>
        <w:tc>
          <w:tcPr>
            <w:tcW w:w="992" w:type="dxa"/>
            <w:vAlign w:val="center"/>
          </w:tcPr>
          <w:p w14:paraId="71CAC353" w14:textId="20A5A9B1" w:rsidR="00E27206" w:rsidRPr="0064580F" w:rsidRDefault="00786EEF" w:rsidP="003A1905">
            <w:pPr>
              <w:autoSpaceDE w:val="0"/>
              <w:autoSpaceDN w:val="0"/>
              <w:adjustRightInd w:val="0"/>
              <w:jc w:val="center"/>
              <w:rPr>
                <w:rFonts w:eastAsiaTheme="minorEastAsia" w:cs="Times New Roman"/>
                <w:sz w:val="16"/>
                <w:szCs w:val="16"/>
                <w:lang w:val="id-ID"/>
              </w:rPr>
            </w:pPr>
            <w:r w:rsidRPr="0064580F">
              <w:rPr>
                <w:rFonts w:eastAsiaTheme="minorEastAsia" w:cs="Times New Roman"/>
                <w:sz w:val="16"/>
                <w:szCs w:val="16"/>
                <w:lang w:val="id-ID"/>
              </w:rPr>
              <w:t>Kelayakan</w:t>
            </w:r>
          </w:p>
        </w:tc>
      </w:tr>
      <w:tr w:rsidR="00E27206" w:rsidRPr="0064580F" w14:paraId="6F468A4A" w14:textId="77777777" w:rsidTr="0064580F">
        <w:tc>
          <w:tcPr>
            <w:tcW w:w="567" w:type="dxa"/>
            <w:tcBorders>
              <w:bottom w:val="nil"/>
            </w:tcBorders>
            <w:vAlign w:val="center"/>
          </w:tcPr>
          <w:p w14:paraId="3CCF91AC" w14:textId="77777777" w:rsidR="00E27206" w:rsidRPr="0064580F" w:rsidRDefault="00E27206" w:rsidP="003A1905">
            <w:pPr>
              <w:autoSpaceDE w:val="0"/>
              <w:autoSpaceDN w:val="0"/>
              <w:adjustRightInd w:val="0"/>
              <w:jc w:val="center"/>
              <w:rPr>
                <w:rFonts w:eastAsiaTheme="minorEastAsia" w:cs="Times New Roman"/>
                <w:sz w:val="16"/>
                <w:szCs w:val="16"/>
                <w:lang w:val="id-ID"/>
              </w:rPr>
            </w:pPr>
            <w:r w:rsidRPr="0064580F">
              <w:rPr>
                <w:rFonts w:eastAsiaTheme="minorEastAsia" w:cs="Times New Roman"/>
                <w:sz w:val="16"/>
                <w:szCs w:val="16"/>
                <w:lang w:val="id-ID"/>
              </w:rPr>
              <w:t>1.</w:t>
            </w:r>
          </w:p>
        </w:tc>
        <w:tc>
          <w:tcPr>
            <w:tcW w:w="1134" w:type="dxa"/>
            <w:tcBorders>
              <w:bottom w:val="nil"/>
            </w:tcBorders>
            <w:vAlign w:val="center"/>
          </w:tcPr>
          <w:p w14:paraId="0214422A" w14:textId="77777777" w:rsidR="00E27206" w:rsidRPr="0064580F" w:rsidRDefault="00E27206" w:rsidP="003A1905">
            <w:pPr>
              <w:autoSpaceDE w:val="0"/>
              <w:autoSpaceDN w:val="0"/>
              <w:adjustRightInd w:val="0"/>
              <w:rPr>
                <w:rFonts w:eastAsiaTheme="minorEastAsia" w:cs="Times New Roman"/>
                <w:sz w:val="16"/>
                <w:szCs w:val="16"/>
                <w:lang w:val="id-ID"/>
              </w:rPr>
            </w:pPr>
            <w:r w:rsidRPr="0064580F">
              <w:rPr>
                <w:rFonts w:eastAsiaTheme="minorEastAsia" w:cs="Times New Roman"/>
                <w:sz w:val="16"/>
                <w:szCs w:val="16"/>
                <w:lang w:val="id-ID"/>
              </w:rPr>
              <w:t>Suhu</w:t>
            </w:r>
          </w:p>
        </w:tc>
        <w:tc>
          <w:tcPr>
            <w:tcW w:w="709" w:type="dxa"/>
            <w:tcBorders>
              <w:bottom w:val="nil"/>
            </w:tcBorders>
            <w:vAlign w:val="center"/>
          </w:tcPr>
          <w:p w14:paraId="5E3AEE18" w14:textId="77777777" w:rsidR="00E27206" w:rsidRPr="0064580F" w:rsidRDefault="00E27206" w:rsidP="003A1905">
            <w:pPr>
              <w:autoSpaceDE w:val="0"/>
              <w:autoSpaceDN w:val="0"/>
              <w:adjustRightInd w:val="0"/>
              <w:jc w:val="center"/>
              <w:rPr>
                <w:rFonts w:eastAsiaTheme="minorEastAsia" w:cs="Times New Roman"/>
                <w:sz w:val="16"/>
                <w:szCs w:val="16"/>
                <w:lang w:val="id-ID"/>
              </w:rPr>
            </w:pPr>
            <w:r w:rsidRPr="0064580F">
              <w:rPr>
                <w:rFonts w:eastAsiaTheme="minorEastAsia" w:cs="Times New Roman"/>
                <w:sz w:val="16"/>
                <w:szCs w:val="16"/>
                <w:vertAlign w:val="superscript"/>
                <w:lang w:val="id-ID"/>
              </w:rPr>
              <w:t>o</w:t>
            </w:r>
            <w:r w:rsidRPr="0064580F">
              <w:rPr>
                <w:rFonts w:eastAsiaTheme="minorEastAsia" w:cs="Times New Roman"/>
                <w:sz w:val="16"/>
                <w:szCs w:val="16"/>
                <w:lang w:val="id-ID"/>
              </w:rPr>
              <w:t>C</w:t>
            </w:r>
          </w:p>
        </w:tc>
        <w:tc>
          <w:tcPr>
            <w:tcW w:w="851" w:type="dxa"/>
            <w:tcBorders>
              <w:bottom w:val="nil"/>
            </w:tcBorders>
            <w:vAlign w:val="center"/>
          </w:tcPr>
          <w:p w14:paraId="15CCE857" w14:textId="451B41F6" w:rsidR="00E27206" w:rsidRPr="0064580F" w:rsidRDefault="00786EEF" w:rsidP="003A1905">
            <w:pPr>
              <w:autoSpaceDE w:val="0"/>
              <w:autoSpaceDN w:val="0"/>
              <w:adjustRightInd w:val="0"/>
              <w:jc w:val="center"/>
              <w:rPr>
                <w:rFonts w:eastAsiaTheme="minorEastAsia" w:cs="Times New Roman"/>
                <w:sz w:val="16"/>
                <w:szCs w:val="16"/>
                <w:lang w:val="id-ID"/>
              </w:rPr>
            </w:pPr>
            <w:r w:rsidRPr="0064580F">
              <w:rPr>
                <w:rFonts w:eastAsiaTheme="minorEastAsia" w:cs="Times New Roman"/>
                <w:sz w:val="16"/>
                <w:szCs w:val="16"/>
                <w:lang w:val="id-ID"/>
              </w:rPr>
              <w:t>26,7-</w:t>
            </w:r>
            <w:r w:rsidR="00E27206" w:rsidRPr="0064580F">
              <w:rPr>
                <w:rFonts w:eastAsiaTheme="minorEastAsia" w:cs="Times New Roman"/>
                <w:sz w:val="16"/>
                <w:szCs w:val="16"/>
                <w:lang w:val="id-ID"/>
              </w:rPr>
              <w:t>27,3</w:t>
            </w:r>
          </w:p>
        </w:tc>
        <w:tc>
          <w:tcPr>
            <w:tcW w:w="992" w:type="dxa"/>
            <w:tcBorders>
              <w:bottom w:val="nil"/>
            </w:tcBorders>
            <w:vAlign w:val="center"/>
          </w:tcPr>
          <w:p w14:paraId="41B8F2C7" w14:textId="66A37B6F" w:rsidR="00E27206" w:rsidRPr="0064580F" w:rsidRDefault="00E27206" w:rsidP="003A1905">
            <w:pPr>
              <w:autoSpaceDE w:val="0"/>
              <w:autoSpaceDN w:val="0"/>
              <w:adjustRightInd w:val="0"/>
              <w:jc w:val="center"/>
              <w:rPr>
                <w:rFonts w:eastAsiaTheme="minorEastAsia" w:cs="Times New Roman"/>
                <w:sz w:val="16"/>
                <w:szCs w:val="16"/>
                <w:lang w:val="id-ID"/>
              </w:rPr>
            </w:pPr>
            <w:r w:rsidRPr="0064580F">
              <w:rPr>
                <w:rFonts w:eastAsiaTheme="minorEastAsia" w:cs="Times New Roman"/>
                <w:sz w:val="16"/>
                <w:szCs w:val="16"/>
                <w:lang w:val="id-ID"/>
              </w:rPr>
              <w:t>25-30</w:t>
            </w:r>
            <w:r w:rsidR="0074733E" w:rsidRPr="0064580F">
              <w:rPr>
                <w:rFonts w:eastAsiaTheme="minorEastAsia" w:cs="Times New Roman"/>
                <w:sz w:val="16"/>
                <w:szCs w:val="16"/>
                <w:lang w:val="id-ID"/>
              </w:rPr>
              <w:t>*</w:t>
            </w:r>
          </w:p>
        </w:tc>
      </w:tr>
      <w:tr w:rsidR="00E27206" w:rsidRPr="0064580F" w14:paraId="3961040A" w14:textId="77777777" w:rsidTr="0064580F">
        <w:tc>
          <w:tcPr>
            <w:tcW w:w="567" w:type="dxa"/>
            <w:tcBorders>
              <w:top w:val="nil"/>
              <w:bottom w:val="nil"/>
            </w:tcBorders>
            <w:vAlign w:val="center"/>
          </w:tcPr>
          <w:p w14:paraId="00343C76" w14:textId="77777777" w:rsidR="00E27206" w:rsidRPr="0064580F" w:rsidRDefault="00E27206" w:rsidP="003A1905">
            <w:pPr>
              <w:autoSpaceDE w:val="0"/>
              <w:autoSpaceDN w:val="0"/>
              <w:adjustRightInd w:val="0"/>
              <w:jc w:val="center"/>
              <w:rPr>
                <w:rFonts w:eastAsiaTheme="minorEastAsia" w:cs="Times New Roman"/>
                <w:sz w:val="16"/>
                <w:szCs w:val="16"/>
                <w:lang w:val="id-ID"/>
              </w:rPr>
            </w:pPr>
            <w:r w:rsidRPr="0064580F">
              <w:rPr>
                <w:rFonts w:eastAsiaTheme="minorEastAsia" w:cs="Times New Roman"/>
                <w:sz w:val="16"/>
                <w:szCs w:val="16"/>
                <w:lang w:val="id-ID"/>
              </w:rPr>
              <w:t>2.</w:t>
            </w:r>
          </w:p>
        </w:tc>
        <w:tc>
          <w:tcPr>
            <w:tcW w:w="1134" w:type="dxa"/>
            <w:tcBorders>
              <w:top w:val="nil"/>
              <w:bottom w:val="nil"/>
            </w:tcBorders>
            <w:vAlign w:val="center"/>
          </w:tcPr>
          <w:p w14:paraId="6F002CD8" w14:textId="77777777" w:rsidR="00E27206" w:rsidRPr="0064580F" w:rsidRDefault="00E27206" w:rsidP="003A1905">
            <w:pPr>
              <w:autoSpaceDE w:val="0"/>
              <w:autoSpaceDN w:val="0"/>
              <w:adjustRightInd w:val="0"/>
              <w:rPr>
                <w:rFonts w:eastAsiaTheme="minorEastAsia" w:cs="Times New Roman"/>
                <w:sz w:val="16"/>
                <w:szCs w:val="16"/>
                <w:lang w:val="id-ID"/>
              </w:rPr>
            </w:pPr>
            <w:r w:rsidRPr="0064580F">
              <w:rPr>
                <w:rFonts w:eastAsiaTheme="minorEastAsia" w:cs="Times New Roman"/>
                <w:sz w:val="16"/>
                <w:szCs w:val="16"/>
                <w:lang w:val="id-ID"/>
              </w:rPr>
              <w:t>pH</w:t>
            </w:r>
          </w:p>
        </w:tc>
        <w:tc>
          <w:tcPr>
            <w:tcW w:w="709" w:type="dxa"/>
            <w:tcBorders>
              <w:top w:val="nil"/>
              <w:bottom w:val="nil"/>
            </w:tcBorders>
            <w:vAlign w:val="center"/>
          </w:tcPr>
          <w:p w14:paraId="74C53A3A" w14:textId="77777777" w:rsidR="00E27206" w:rsidRPr="0064580F" w:rsidRDefault="00E27206" w:rsidP="003A1905">
            <w:pPr>
              <w:autoSpaceDE w:val="0"/>
              <w:autoSpaceDN w:val="0"/>
              <w:adjustRightInd w:val="0"/>
              <w:jc w:val="center"/>
              <w:rPr>
                <w:rFonts w:eastAsiaTheme="minorEastAsia" w:cs="Times New Roman"/>
                <w:sz w:val="16"/>
                <w:szCs w:val="16"/>
                <w:lang w:val="id-ID"/>
              </w:rPr>
            </w:pPr>
            <w:r w:rsidRPr="0064580F">
              <w:rPr>
                <w:rFonts w:eastAsiaTheme="minorEastAsia" w:cs="Times New Roman"/>
                <w:sz w:val="16"/>
                <w:szCs w:val="16"/>
                <w:lang w:val="id-ID"/>
              </w:rPr>
              <w:t>-</w:t>
            </w:r>
          </w:p>
        </w:tc>
        <w:tc>
          <w:tcPr>
            <w:tcW w:w="851" w:type="dxa"/>
            <w:tcBorders>
              <w:top w:val="nil"/>
              <w:bottom w:val="nil"/>
            </w:tcBorders>
            <w:vAlign w:val="center"/>
          </w:tcPr>
          <w:p w14:paraId="4D57B08A" w14:textId="0D3D5FCE" w:rsidR="00E27206" w:rsidRPr="0064580F" w:rsidRDefault="00786EEF" w:rsidP="003A1905">
            <w:pPr>
              <w:autoSpaceDE w:val="0"/>
              <w:autoSpaceDN w:val="0"/>
              <w:adjustRightInd w:val="0"/>
              <w:jc w:val="center"/>
              <w:rPr>
                <w:rFonts w:eastAsiaTheme="minorEastAsia" w:cs="Times New Roman"/>
                <w:sz w:val="16"/>
                <w:szCs w:val="16"/>
                <w:lang w:val="id-ID"/>
              </w:rPr>
            </w:pPr>
            <w:r w:rsidRPr="0064580F">
              <w:rPr>
                <w:rFonts w:eastAsiaTheme="minorEastAsia" w:cs="Times New Roman"/>
                <w:sz w:val="16"/>
                <w:szCs w:val="16"/>
                <w:lang w:val="id-ID"/>
              </w:rPr>
              <w:t>6,2-</w:t>
            </w:r>
            <w:r w:rsidR="00E27206" w:rsidRPr="0064580F">
              <w:rPr>
                <w:rFonts w:eastAsiaTheme="minorEastAsia" w:cs="Times New Roman"/>
                <w:sz w:val="16"/>
                <w:szCs w:val="16"/>
                <w:lang w:val="id-ID"/>
              </w:rPr>
              <w:t>6,</w:t>
            </w:r>
            <w:r w:rsidRPr="0064580F">
              <w:rPr>
                <w:rFonts w:eastAsiaTheme="minorEastAsia" w:cs="Times New Roman"/>
                <w:sz w:val="16"/>
                <w:szCs w:val="16"/>
                <w:lang w:val="id-ID"/>
              </w:rPr>
              <w:t>8</w:t>
            </w:r>
          </w:p>
        </w:tc>
        <w:tc>
          <w:tcPr>
            <w:tcW w:w="992" w:type="dxa"/>
            <w:tcBorders>
              <w:top w:val="nil"/>
              <w:bottom w:val="nil"/>
            </w:tcBorders>
            <w:vAlign w:val="center"/>
          </w:tcPr>
          <w:p w14:paraId="381C8682" w14:textId="5735D16A" w:rsidR="00E27206" w:rsidRPr="0064580F" w:rsidRDefault="00E27206" w:rsidP="003A1905">
            <w:pPr>
              <w:autoSpaceDE w:val="0"/>
              <w:autoSpaceDN w:val="0"/>
              <w:adjustRightInd w:val="0"/>
              <w:jc w:val="center"/>
              <w:rPr>
                <w:rFonts w:eastAsiaTheme="minorEastAsia" w:cs="Times New Roman"/>
                <w:sz w:val="16"/>
                <w:szCs w:val="16"/>
                <w:lang w:val="id-ID"/>
              </w:rPr>
            </w:pPr>
            <w:r w:rsidRPr="0064580F">
              <w:rPr>
                <w:rFonts w:eastAsiaTheme="minorEastAsia" w:cs="Times New Roman"/>
                <w:sz w:val="16"/>
                <w:szCs w:val="16"/>
                <w:lang w:val="id-ID"/>
              </w:rPr>
              <w:t>6-9</w:t>
            </w:r>
            <w:r w:rsidR="0074733E" w:rsidRPr="0064580F">
              <w:rPr>
                <w:rFonts w:eastAsiaTheme="minorEastAsia" w:cs="Times New Roman"/>
                <w:sz w:val="16"/>
                <w:szCs w:val="16"/>
                <w:lang w:val="id-ID"/>
              </w:rPr>
              <w:t>*</w:t>
            </w:r>
          </w:p>
        </w:tc>
      </w:tr>
      <w:tr w:rsidR="00E27206" w:rsidRPr="0064580F" w14:paraId="7CACE6E9" w14:textId="77777777" w:rsidTr="0064580F">
        <w:tc>
          <w:tcPr>
            <w:tcW w:w="567" w:type="dxa"/>
            <w:tcBorders>
              <w:top w:val="nil"/>
              <w:bottom w:val="nil"/>
            </w:tcBorders>
            <w:vAlign w:val="center"/>
          </w:tcPr>
          <w:p w14:paraId="59E4D32A" w14:textId="77777777" w:rsidR="00E27206" w:rsidRPr="0064580F" w:rsidRDefault="00E27206" w:rsidP="003A1905">
            <w:pPr>
              <w:autoSpaceDE w:val="0"/>
              <w:autoSpaceDN w:val="0"/>
              <w:adjustRightInd w:val="0"/>
              <w:jc w:val="center"/>
              <w:rPr>
                <w:rFonts w:eastAsiaTheme="minorEastAsia" w:cs="Times New Roman"/>
                <w:sz w:val="16"/>
                <w:szCs w:val="16"/>
                <w:lang w:val="id-ID"/>
              </w:rPr>
            </w:pPr>
            <w:r w:rsidRPr="0064580F">
              <w:rPr>
                <w:rFonts w:eastAsiaTheme="minorEastAsia" w:cs="Times New Roman"/>
                <w:sz w:val="16"/>
                <w:szCs w:val="16"/>
                <w:lang w:val="id-ID"/>
              </w:rPr>
              <w:t>3.</w:t>
            </w:r>
          </w:p>
        </w:tc>
        <w:tc>
          <w:tcPr>
            <w:tcW w:w="1134" w:type="dxa"/>
            <w:tcBorders>
              <w:top w:val="nil"/>
              <w:bottom w:val="nil"/>
            </w:tcBorders>
            <w:vAlign w:val="center"/>
          </w:tcPr>
          <w:p w14:paraId="3A85E2CD" w14:textId="77777777" w:rsidR="00E27206" w:rsidRPr="0064580F" w:rsidRDefault="00E27206" w:rsidP="003A1905">
            <w:pPr>
              <w:autoSpaceDE w:val="0"/>
              <w:autoSpaceDN w:val="0"/>
              <w:adjustRightInd w:val="0"/>
              <w:rPr>
                <w:rFonts w:eastAsiaTheme="minorEastAsia" w:cs="Times New Roman"/>
                <w:sz w:val="16"/>
                <w:szCs w:val="16"/>
                <w:lang w:val="id-ID"/>
              </w:rPr>
            </w:pPr>
            <w:r w:rsidRPr="0064580F">
              <w:rPr>
                <w:rFonts w:eastAsiaTheme="minorEastAsia" w:cs="Times New Roman"/>
                <w:sz w:val="16"/>
                <w:szCs w:val="16"/>
                <w:lang w:val="id-ID"/>
              </w:rPr>
              <w:t>Oksigen Terlarut (DO)</w:t>
            </w:r>
          </w:p>
        </w:tc>
        <w:tc>
          <w:tcPr>
            <w:tcW w:w="709" w:type="dxa"/>
            <w:tcBorders>
              <w:top w:val="nil"/>
              <w:bottom w:val="nil"/>
            </w:tcBorders>
            <w:vAlign w:val="center"/>
          </w:tcPr>
          <w:p w14:paraId="3D5AA592" w14:textId="77777777" w:rsidR="00E27206" w:rsidRPr="0064580F" w:rsidRDefault="00E27206" w:rsidP="003A1905">
            <w:pPr>
              <w:autoSpaceDE w:val="0"/>
              <w:autoSpaceDN w:val="0"/>
              <w:adjustRightInd w:val="0"/>
              <w:jc w:val="center"/>
              <w:rPr>
                <w:rFonts w:eastAsiaTheme="minorEastAsia" w:cs="Times New Roman"/>
                <w:sz w:val="16"/>
                <w:szCs w:val="16"/>
                <w:lang w:val="id-ID"/>
              </w:rPr>
            </w:pPr>
            <w:r w:rsidRPr="0064580F">
              <w:rPr>
                <w:rFonts w:eastAsiaTheme="minorEastAsia" w:cs="Times New Roman"/>
                <w:sz w:val="16"/>
                <w:szCs w:val="16"/>
                <w:lang w:val="id-ID"/>
              </w:rPr>
              <w:t>(mg/L)</w:t>
            </w:r>
          </w:p>
        </w:tc>
        <w:tc>
          <w:tcPr>
            <w:tcW w:w="851" w:type="dxa"/>
            <w:tcBorders>
              <w:top w:val="nil"/>
              <w:bottom w:val="nil"/>
            </w:tcBorders>
            <w:vAlign w:val="center"/>
          </w:tcPr>
          <w:p w14:paraId="598E965F" w14:textId="61C09BB7" w:rsidR="00E27206" w:rsidRPr="0064580F" w:rsidRDefault="00786EEF" w:rsidP="003A1905">
            <w:pPr>
              <w:autoSpaceDE w:val="0"/>
              <w:autoSpaceDN w:val="0"/>
              <w:adjustRightInd w:val="0"/>
              <w:jc w:val="center"/>
              <w:rPr>
                <w:rFonts w:eastAsiaTheme="minorEastAsia" w:cs="Times New Roman"/>
                <w:sz w:val="16"/>
                <w:szCs w:val="16"/>
                <w:lang w:val="id-ID"/>
              </w:rPr>
            </w:pPr>
            <w:r w:rsidRPr="0064580F">
              <w:rPr>
                <w:rFonts w:eastAsiaTheme="minorEastAsia" w:cs="Times New Roman"/>
                <w:sz w:val="16"/>
                <w:szCs w:val="16"/>
                <w:lang w:val="id-ID"/>
              </w:rPr>
              <w:t>3</w:t>
            </w:r>
            <w:r w:rsidR="00E27206" w:rsidRPr="0064580F">
              <w:rPr>
                <w:rFonts w:eastAsiaTheme="minorEastAsia" w:cs="Times New Roman"/>
                <w:sz w:val="16"/>
                <w:szCs w:val="16"/>
                <w:lang w:val="id-ID"/>
              </w:rPr>
              <w:t>,</w:t>
            </w:r>
            <w:r w:rsidRPr="0064580F">
              <w:rPr>
                <w:rFonts w:eastAsiaTheme="minorEastAsia" w:cs="Times New Roman"/>
                <w:sz w:val="16"/>
                <w:szCs w:val="16"/>
                <w:lang w:val="id-ID"/>
              </w:rPr>
              <w:t>8-4,</w:t>
            </w:r>
            <w:r w:rsidR="0074733E" w:rsidRPr="0064580F">
              <w:rPr>
                <w:rFonts w:eastAsiaTheme="minorEastAsia" w:cs="Times New Roman"/>
                <w:sz w:val="16"/>
                <w:szCs w:val="16"/>
                <w:lang w:val="id-ID"/>
              </w:rPr>
              <w:t>4</w:t>
            </w:r>
          </w:p>
        </w:tc>
        <w:tc>
          <w:tcPr>
            <w:tcW w:w="992" w:type="dxa"/>
            <w:tcBorders>
              <w:top w:val="nil"/>
              <w:bottom w:val="nil"/>
            </w:tcBorders>
            <w:vAlign w:val="center"/>
          </w:tcPr>
          <w:p w14:paraId="4E2BAD87" w14:textId="5C4B49A4" w:rsidR="00E27206" w:rsidRPr="0064580F" w:rsidRDefault="00E27206" w:rsidP="003A1905">
            <w:pPr>
              <w:autoSpaceDE w:val="0"/>
              <w:autoSpaceDN w:val="0"/>
              <w:adjustRightInd w:val="0"/>
              <w:jc w:val="center"/>
              <w:rPr>
                <w:rFonts w:eastAsiaTheme="minorEastAsia" w:cs="Times New Roman"/>
                <w:sz w:val="16"/>
                <w:szCs w:val="16"/>
                <w:lang w:val="id-ID"/>
              </w:rPr>
            </w:pPr>
            <w:r w:rsidRPr="0064580F">
              <w:rPr>
                <w:rFonts w:eastAsiaTheme="minorEastAsia" w:cs="Times New Roman"/>
                <w:sz w:val="16"/>
                <w:szCs w:val="16"/>
                <w:lang w:val="id-ID"/>
              </w:rPr>
              <w:t>2-5</w:t>
            </w:r>
            <w:r w:rsidR="0074733E" w:rsidRPr="0064580F">
              <w:rPr>
                <w:rFonts w:eastAsiaTheme="minorEastAsia" w:cs="Times New Roman"/>
                <w:sz w:val="16"/>
                <w:szCs w:val="16"/>
                <w:lang w:val="id-ID"/>
              </w:rPr>
              <w:t>*</w:t>
            </w:r>
          </w:p>
        </w:tc>
      </w:tr>
      <w:tr w:rsidR="00E27206" w:rsidRPr="0064580F" w14:paraId="587EEC52" w14:textId="77777777" w:rsidTr="0064580F">
        <w:tc>
          <w:tcPr>
            <w:tcW w:w="567" w:type="dxa"/>
            <w:tcBorders>
              <w:top w:val="nil"/>
            </w:tcBorders>
            <w:vAlign w:val="center"/>
          </w:tcPr>
          <w:p w14:paraId="102374CE" w14:textId="77777777" w:rsidR="00E27206" w:rsidRPr="0064580F" w:rsidRDefault="00E27206" w:rsidP="003A1905">
            <w:pPr>
              <w:autoSpaceDE w:val="0"/>
              <w:autoSpaceDN w:val="0"/>
              <w:adjustRightInd w:val="0"/>
              <w:jc w:val="center"/>
              <w:rPr>
                <w:rFonts w:eastAsiaTheme="minorEastAsia" w:cs="Times New Roman"/>
                <w:sz w:val="16"/>
                <w:szCs w:val="16"/>
                <w:lang w:val="id-ID"/>
              </w:rPr>
            </w:pPr>
            <w:r w:rsidRPr="0064580F">
              <w:rPr>
                <w:rFonts w:eastAsiaTheme="minorEastAsia" w:cs="Times New Roman"/>
                <w:sz w:val="16"/>
                <w:szCs w:val="16"/>
                <w:lang w:val="id-ID"/>
              </w:rPr>
              <w:t>4.</w:t>
            </w:r>
          </w:p>
        </w:tc>
        <w:tc>
          <w:tcPr>
            <w:tcW w:w="1134" w:type="dxa"/>
            <w:tcBorders>
              <w:top w:val="nil"/>
            </w:tcBorders>
            <w:vAlign w:val="center"/>
          </w:tcPr>
          <w:p w14:paraId="3B44B590" w14:textId="77777777" w:rsidR="00E27206" w:rsidRPr="0064580F" w:rsidRDefault="00E27206" w:rsidP="003A1905">
            <w:pPr>
              <w:autoSpaceDE w:val="0"/>
              <w:autoSpaceDN w:val="0"/>
              <w:adjustRightInd w:val="0"/>
              <w:rPr>
                <w:rFonts w:eastAsiaTheme="minorEastAsia" w:cs="Times New Roman"/>
                <w:sz w:val="16"/>
                <w:szCs w:val="16"/>
                <w:lang w:val="id-ID"/>
              </w:rPr>
            </w:pPr>
            <w:r w:rsidRPr="0064580F">
              <w:rPr>
                <w:rFonts w:eastAsiaTheme="minorEastAsia" w:cs="Times New Roman"/>
                <w:sz w:val="16"/>
                <w:szCs w:val="16"/>
                <w:lang w:val="id-ID"/>
              </w:rPr>
              <w:t>Amoniak (NH</w:t>
            </w:r>
            <w:r w:rsidRPr="0064580F">
              <w:rPr>
                <w:rFonts w:eastAsiaTheme="minorEastAsia" w:cs="Times New Roman"/>
                <w:sz w:val="16"/>
                <w:szCs w:val="16"/>
                <w:vertAlign w:val="subscript"/>
                <w:lang w:val="id-ID"/>
              </w:rPr>
              <w:t>3</w:t>
            </w:r>
            <w:r w:rsidRPr="0064580F">
              <w:rPr>
                <w:rFonts w:eastAsiaTheme="minorEastAsia" w:cs="Times New Roman"/>
                <w:sz w:val="16"/>
                <w:szCs w:val="16"/>
                <w:lang w:val="id-ID"/>
              </w:rPr>
              <w:t>)</w:t>
            </w:r>
          </w:p>
        </w:tc>
        <w:tc>
          <w:tcPr>
            <w:tcW w:w="709" w:type="dxa"/>
            <w:tcBorders>
              <w:top w:val="nil"/>
            </w:tcBorders>
            <w:vAlign w:val="center"/>
          </w:tcPr>
          <w:p w14:paraId="55F62E07" w14:textId="77777777" w:rsidR="00E27206" w:rsidRPr="0064580F" w:rsidRDefault="00E27206" w:rsidP="003A1905">
            <w:pPr>
              <w:autoSpaceDE w:val="0"/>
              <w:autoSpaceDN w:val="0"/>
              <w:adjustRightInd w:val="0"/>
              <w:jc w:val="center"/>
              <w:rPr>
                <w:rFonts w:eastAsiaTheme="minorEastAsia" w:cs="Times New Roman"/>
                <w:sz w:val="16"/>
                <w:szCs w:val="16"/>
                <w:lang w:val="id-ID"/>
              </w:rPr>
            </w:pPr>
            <w:r w:rsidRPr="0064580F">
              <w:rPr>
                <w:rFonts w:eastAsiaTheme="minorEastAsia" w:cs="Times New Roman"/>
                <w:sz w:val="16"/>
                <w:szCs w:val="16"/>
                <w:lang w:val="id-ID"/>
              </w:rPr>
              <w:t>(mg/L)</w:t>
            </w:r>
          </w:p>
        </w:tc>
        <w:tc>
          <w:tcPr>
            <w:tcW w:w="851" w:type="dxa"/>
            <w:tcBorders>
              <w:top w:val="nil"/>
            </w:tcBorders>
            <w:vAlign w:val="center"/>
          </w:tcPr>
          <w:p w14:paraId="60509EC7" w14:textId="73750805" w:rsidR="00E27206" w:rsidRPr="0064580F" w:rsidRDefault="00E27206" w:rsidP="003A1905">
            <w:pPr>
              <w:autoSpaceDE w:val="0"/>
              <w:autoSpaceDN w:val="0"/>
              <w:adjustRightInd w:val="0"/>
              <w:jc w:val="center"/>
              <w:rPr>
                <w:rFonts w:eastAsiaTheme="minorEastAsia" w:cs="Times New Roman"/>
                <w:sz w:val="16"/>
                <w:szCs w:val="16"/>
                <w:lang w:val="id-ID"/>
              </w:rPr>
            </w:pPr>
            <w:r w:rsidRPr="0064580F">
              <w:rPr>
                <w:rFonts w:eastAsiaTheme="minorEastAsia" w:cs="Times New Roman"/>
                <w:sz w:val="16"/>
                <w:szCs w:val="16"/>
                <w:lang w:val="id-ID"/>
              </w:rPr>
              <w:t>0,21</w:t>
            </w:r>
            <w:r w:rsidR="0074733E" w:rsidRPr="0064580F">
              <w:rPr>
                <w:rFonts w:eastAsiaTheme="minorEastAsia" w:cs="Times New Roman"/>
                <w:sz w:val="16"/>
                <w:szCs w:val="16"/>
                <w:lang w:val="id-ID"/>
              </w:rPr>
              <w:t>-0,58</w:t>
            </w:r>
          </w:p>
        </w:tc>
        <w:tc>
          <w:tcPr>
            <w:tcW w:w="992" w:type="dxa"/>
            <w:tcBorders>
              <w:top w:val="nil"/>
            </w:tcBorders>
            <w:vAlign w:val="center"/>
          </w:tcPr>
          <w:p w14:paraId="0FE82923" w14:textId="5ED63EF3" w:rsidR="00E27206" w:rsidRPr="0064580F" w:rsidRDefault="00E27206" w:rsidP="003A1905">
            <w:pPr>
              <w:autoSpaceDE w:val="0"/>
              <w:autoSpaceDN w:val="0"/>
              <w:adjustRightInd w:val="0"/>
              <w:jc w:val="center"/>
              <w:rPr>
                <w:rFonts w:eastAsiaTheme="minorEastAsia" w:cs="Times New Roman"/>
                <w:sz w:val="16"/>
                <w:szCs w:val="16"/>
                <w:lang w:val="id-ID"/>
              </w:rPr>
            </w:pPr>
            <w:r w:rsidRPr="0064580F">
              <w:rPr>
                <w:rFonts w:eastAsiaTheme="minorEastAsia" w:cs="Times New Roman"/>
                <w:sz w:val="16"/>
                <w:szCs w:val="16"/>
                <w:lang w:val="id-ID"/>
              </w:rPr>
              <w:t>&lt; 1</w:t>
            </w:r>
            <w:r w:rsidR="0074733E" w:rsidRPr="0064580F">
              <w:rPr>
                <w:rFonts w:eastAsiaTheme="minorEastAsia" w:cs="Times New Roman"/>
                <w:sz w:val="16"/>
                <w:szCs w:val="16"/>
                <w:lang w:val="id-ID"/>
              </w:rPr>
              <w:t>*</w:t>
            </w:r>
          </w:p>
        </w:tc>
      </w:tr>
    </w:tbl>
    <w:p w14:paraId="37CA6C71" w14:textId="17937EF8" w:rsidR="00385AE5" w:rsidRPr="003E5B53" w:rsidRDefault="0074733E" w:rsidP="0064580F">
      <w:pPr>
        <w:spacing w:after="0" w:line="240" w:lineRule="auto"/>
        <w:jc w:val="both"/>
        <w:rPr>
          <w:rFonts w:eastAsiaTheme="minorEastAsia" w:cs="Times New Roman"/>
          <w:szCs w:val="24"/>
          <w:lang w:val="id-ID"/>
        </w:rPr>
      </w:pPr>
      <w:r w:rsidRPr="00DA3F6F">
        <w:rPr>
          <w:rStyle w:val="fontstyle01"/>
          <w:rFonts w:ascii="Times New Roman" w:hAnsi="Times New Roman" w:cs="Times New Roman"/>
          <w:sz w:val="24"/>
          <w:szCs w:val="24"/>
          <w:lang w:val="id-ID"/>
        </w:rPr>
        <w:t>Keterangan:</w:t>
      </w:r>
      <w:r w:rsidR="003E5B53">
        <w:rPr>
          <w:rStyle w:val="fontstyle01"/>
          <w:rFonts w:ascii="Times New Roman" w:hAnsi="Times New Roman" w:cs="Times New Roman"/>
          <w:sz w:val="24"/>
          <w:szCs w:val="24"/>
          <w:lang w:val="id-ID"/>
        </w:rPr>
        <w:t xml:space="preserve">  </w:t>
      </w:r>
      <w:r w:rsidRPr="00DA3F6F">
        <w:rPr>
          <w:rStyle w:val="fontstyle01"/>
          <w:rFonts w:ascii="Times New Roman" w:hAnsi="Times New Roman" w:cs="Times New Roman"/>
          <w:sz w:val="24"/>
          <w:szCs w:val="24"/>
          <w:lang w:val="id-ID"/>
        </w:rPr>
        <w:t>*</w:t>
      </w:r>
      <w:r w:rsidR="003E5B53">
        <w:rPr>
          <w:rStyle w:val="fontstyle01"/>
          <w:rFonts w:ascii="Times New Roman" w:hAnsi="Times New Roman" w:cs="Times New Roman"/>
          <w:sz w:val="24"/>
          <w:szCs w:val="24"/>
          <w:lang w:val="id-ID"/>
        </w:rPr>
        <w:fldChar w:fldCharType="begin"/>
      </w:r>
      <w:r w:rsidR="003E5B53">
        <w:rPr>
          <w:rStyle w:val="fontstyle01"/>
          <w:rFonts w:ascii="Times New Roman" w:hAnsi="Times New Roman" w:cs="Times New Roman"/>
          <w:sz w:val="24"/>
          <w:szCs w:val="24"/>
          <w:lang w:val="id-ID"/>
        </w:rPr>
        <w:instrText xml:space="preserve"> ADDIN EN.CITE &lt;EndNote&gt;&lt;Cite&gt;&lt;Author&gt;Boyd&lt;/Author&gt;&lt;Year&gt;1990&lt;/Year&gt;&lt;RecNum&gt;25&lt;/RecNum&gt;&lt;DisplayText&gt;(Boyd, 1990)&lt;/DisplayText&gt;&lt;record&gt;&lt;rec-number&gt;25&lt;/rec-number&gt;&lt;foreign-keys&gt;&lt;key app="EN" db-id="vswtre0e7a252we9vrlv0ptmzters9pve0dt" timestamp="1664947645"&gt;25&lt;/key&gt;&lt;/foreign-keys&gt;&lt;ref-type name="Journal Article"&gt;17&lt;/ref-type&gt;&lt;contributors&gt;&lt;authors&gt;&lt;author&gt;Boyd, Claude E&lt;/author&gt;&lt;/authors&gt;&lt;/contributors&gt;&lt;titles&gt;&lt;title&gt;Water quality in ponds for aquaculture&lt;/title&gt;&lt;/titles&gt;&lt;dates&gt;&lt;year&gt;1990&lt;/year&gt;&lt;/dates&gt;&lt;urls&gt;&lt;/urls&gt;&lt;/record&gt;&lt;/Cite&gt;&lt;/EndNote&gt;</w:instrText>
      </w:r>
      <w:r w:rsidR="003E5B53">
        <w:rPr>
          <w:rStyle w:val="fontstyle01"/>
          <w:rFonts w:ascii="Times New Roman" w:hAnsi="Times New Roman" w:cs="Times New Roman"/>
          <w:sz w:val="24"/>
          <w:szCs w:val="24"/>
          <w:lang w:val="id-ID"/>
        </w:rPr>
        <w:fldChar w:fldCharType="separate"/>
      </w:r>
      <w:r w:rsidR="003E5B53">
        <w:rPr>
          <w:rStyle w:val="fontstyle01"/>
          <w:rFonts w:ascii="Times New Roman" w:hAnsi="Times New Roman" w:cs="Times New Roman"/>
          <w:noProof/>
          <w:sz w:val="24"/>
          <w:szCs w:val="24"/>
          <w:lang w:val="id-ID"/>
        </w:rPr>
        <w:t>(Boyd, 1990)</w:t>
      </w:r>
      <w:r w:rsidR="003E5B53">
        <w:rPr>
          <w:rStyle w:val="fontstyle01"/>
          <w:rFonts w:ascii="Times New Roman" w:hAnsi="Times New Roman" w:cs="Times New Roman"/>
          <w:sz w:val="24"/>
          <w:szCs w:val="24"/>
          <w:lang w:val="id-ID"/>
        </w:rPr>
        <w:fldChar w:fldCharType="end"/>
      </w:r>
    </w:p>
    <w:p w14:paraId="5E625204" w14:textId="5B7522F1" w:rsidR="001C5659" w:rsidRPr="00DA3F6F" w:rsidRDefault="0042217C" w:rsidP="0064580F">
      <w:pPr>
        <w:spacing w:after="0" w:line="240" w:lineRule="auto"/>
        <w:rPr>
          <w:rFonts w:cs="Times New Roman"/>
          <w:b/>
          <w:bCs/>
          <w:szCs w:val="24"/>
          <w:lang w:val="id-ID"/>
        </w:rPr>
      </w:pPr>
      <w:r w:rsidRPr="00DA3F6F">
        <w:rPr>
          <w:rFonts w:cs="Times New Roman"/>
          <w:b/>
          <w:bCs/>
          <w:szCs w:val="24"/>
          <w:lang w:val="id-ID"/>
        </w:rPr>
        <w:t>KESIMPULAN</w:t>
      </w:r>
    </w:p>
    <w:p w14:paraId="7CF13C04" w14:textId="71B67A6C" w:rsidR="001C5659" w:rsidRDefault="001C5659" w:rsidP="0064580F">
      <w:pPr>
        <w:spacing w:after="0" w:line="240" w:lineRule="auto"/>
        <w:ind w:firstLine="567"/>
        <w:jc w:val="both"/>
        <w:rPr>
          <w:rFonts w:cs="Times New Roman"/>
          <w:color w:val="000000"/>
          <w:szCs w:val="24"/>
          <w:lang w:val="id-ID"/>
        </w:rPr>
      </w:pPr>
      <w:r w:rsidRPr="00DA3F6F">
        <w:rPr>
          <w:rFonts w:cs="Times New Roman"/>
          <w:szCs w:val="24"/>
          <w:lang w:val="id-ID"/>
        </w:rPr>
        <w:t xml:space="preserve">Berdasarkan hasil dapat disimpulkan kombinasi </w:t>
      </w:r>
      <w:r w:rsidRPr="00DA3F6F">
        <w:rPr>
          <w:rFonts w:cs="Times New Roman"/>
          <w:i/>
          <w:iCs/>
          <w:szCs w:val="24"/>
          <w:lang w:val="id-ID"/>
        </w:rPr>
        <w:t>feed additive</w:t>
      </w:r>
      <w:r w:rsidRPr="00DA3F6F">
        <w:rPr>
          <w:rFonts w:cs="Times New Roman"/>
          <w:szCs w:val="24"/>
          <w:lang w:val="id-ID"/>
        </w:rPr>
        <w:t xml:space="preserve"> vitamin C dan ekstrak temulawak tidak berpengaruh nyata terhadap kelangsungan hidup (</w:t>
      </w:r>
      <w:r w:rsidRPr="00DA3F6F">
        <w:rPr>
          <w:rFonts w:cs="Times New Roman"/>
          <w:i/>
          <w:iCs/>
          <w:szCs w:val="24"/>
          <w:lang w:val="id-ID"/>
        </w:rPr>
        <w:t>SR</w:t>
      </w:r>
      <w:r w:rsidRPr="00DA3F6F">
        <w:rPr>
          <w:rFonts w:cs="Times New Roman"/>
          <w:szCs w:val="24"/>
          <w:lang w:val="id-ID"/>
        </w:rPr>
        <w:t>), laju pertumbuhan relatif (</w:t>
      </w:r>
      <w:r w:rsidRPr="00DA3F6F">
        <w:rPr>
          <w:rFonts w:cs="Times New Roman"/>
          <w:i/>
          <w:iCs/>
          <w:szCs w:val="24"/>
          <w:lang w:val="id-ID"/>
        </w:rPr>
        <w:t>RGR</w:t>
      </w:r>
      <w:r w:rsidRPr="00DA3F6F">
        <w:rPr>
          <w:rFonts w:cs="Times New Roman"/>
          <w:i/>
          <w:iCs/>
          <w:szCs w:val="24"/>
          <w:vertAlign w:val="subscript"/>
          <w:lang w:val="id-ID"/>
        </w:rPr>
        <w:t>W</w:t>
      </w:r>
      <w:r w:rsidRPr="00DA3F6F">
        <w:rPr>
          <w:rFonts w:cs="Times New Roman"/>
          <w:szCs w:val="24"/>
          <w:lang w:val="id-ID"/>
        </w:rPr>
        <w:t>) dan panjang total relatif (</w:t>
      </w:r>
      <w:r w:rsidRPr="00DA3F6F">
        <w:rPr>
          <w:rFonts w:cs="Times New Roman"/>
          <w:i/>
          <w:iCs/>
          <w:szCs w:val="24"/>
          <w:lang w:val="id-ID"/>
        </w:rPr>
        <w:t>RGR</w:t>
      </w:r>
      <w:r w:rsidRPr="00DA3F6F">
        <w:rPr>
          <w:rFonts w:cs="Times New Roman"/>
          <w:i/>
          <w:iCs/>
          <w:szCs w:val="24"/>
          <w:vertAlign w:val="subscript"/>
          <w:lang w:val="id-ID"/>
        </w:rPr>
        <w:t>L</w:t>
      </w:r>
      <w:r w:rsidRPr="00DA3F6F">
        <w:rPr>
          <w:rFonts w:cs="Times New Roman"/>
          <w:szCs w:val="24"/>
          <w:lang w:val="id-ID"/>
        </w:rPr>
        <w:t xml:space="preserve">) pada benih ikan nila. </w:t>
      </w:r>
      <w:r w:rsidRPr="00DA3F6F">
        <w:rPr>
          <w:rFonts w:cs="Times New Roman"/>
          <w:color w:val="000000"/>
          <w:szCs w:val="24"/>
          <w:lang w:val="id-ID"/>
        </w:rPr>
        <w:t xml:space="preserve">Meskipun begitu, hasil menunjukkan bahwa penambahan </w:t>
      </w:r>
      <w:r w:rsidRPr="00DA3F6F">
        <w:rPr>
          <w:rFonts w:cs="Times New Roman"/>
          <w:i/>
          <w:iCs/>
          <w:color w:val="000000"/>
          <w:szCs w:val="24"/>
          <w:lang w:val="id-ID"/>
        </w:rPr>
        <w:t xml:space="preserve">feed additive </w:t>
      </w:r>
      <w:r w:rsidRPr="00DA3F6F">
        <w:rPr>
          <w:rFonts w:cs="Times New Roman"/>
          <w:color w:val="000000"/>
          <w:szCs w:val="24"/>
          <w:lang w:val="id-ID"/>
        </w:rPr>
        <w:t xml:space="preserve">menghasilkan nilai </w:t>
      </w:r>
      <w:r w:rsidRPr="00DA3F6F">
        <w:rPr>
          <w:rFonts w:cs="Times New Roman"/>
          <w:szCs w:val="24"/>
          <w:lang w:val="id-ID"/>
        </w:rPr>
        <w:t>kelangsungan hidup, laju pertumbuhan dan panjang total relatif</w:t>
      </w:r>
      <w:r w:rsidR="00E46BC7" w:rsidRPr="00DA3F6F">
        <w:rPr>
          <w:rFonts w:cs="Times New Roman"/>
          <w:szCs w:val="24"/>
          <w:lang w:val="id-ID"/>
        </w:rPr>
        <w:t xml:space="preserve"> </w:t>
      </w:r>
      <w:r w:rsidRPr="00DA3F6F">
        <w:rPr>
          <w:rFonts w:cs="Times New Roman"/>
          <w:color w:val="000000"/>
          <w:szCs w:val="24"/>
          <w:lang w:val="id-ID"/>
        </w:rPr>
        <w:t>lebih tinggi dibandingkan pakan kontrol. Nilai kelangsungan hidup dari yang tertinggi</w:t>
      </w:r>
      <w:r w:rsidR="00053F07" w:rsidRPr="00DA3F6F">
        <w:rPr>
          <w:rFonts w:cs="Times New Roman"/>
          <w:color w:val="000000"/>
          <w:szCs w:val="24"/>
          <w:lang w:val="id-ID"/>
        </w:rPr>
        <w:t xml:space="preserve"> </w:t>
      </w:r>
      <w:r w:rsidRPr="00DA3F6F">
        <w:rPr>
          <w:rFonts w:cs="Times New Roman"/>
          <w:color w:val="000000"/>
          <w:szCs w:val="24"/>
          <w:lang w:val="id-ID"/>
        </w:rPr>
        <w:t xml:space="preserve">adalah perlakuan B </w:t>
      </w:r>
      <w:r w:rsidR="00053F07" w:rsidRPr="00DA3F6F">
        <w:rPr>
          <w:rFonts w:cs="Times New Roman"/>
          <w:color w:val="000000"/>
          <w:szCs w:val="24"/>
          <w:lang w:val="id-ID"/>
        </w:rPr>
        <w:t xml:space="preserve">yaitu </w:t>
      </w:r>
      <w:r w:rsidRPr="00DA3F6F">
        <w:rPr>
          <w:rFonts w:cs="Times New Roman"/>
          <w:color w:val="000000"/>
          <w:szCs w:val="24"/>
          <w:lang w:val="id-ID"/>
        </w:rPr>
        <w:t xml:space="preserve">pakan komersial dengan penambahan vitamin C dengan nilai 96,67±5,77%, perlakuan A (pakan komersial dengan penambahan vitamin C dan ekstrak temulawak) dengan nilai 93,33±11,55% diikuti perlakuan C (pakan komersial tanpa penambahan </w:t>
      </w:r>
      <w:r w:rsidRPr="00DA3F6F">
        <w:rPr>
          <w:rFonts w:cs="Times New Roman"/>
          <w:i/>
          <w:iCs/>
          <w:color w:val="000000"/>
          <w:szCs w:val="24"/>
          <w:lang w:val="id-ID"/>
        </w:rPr>
        <w:t>feed additive</w:t>
      </w:r>
      <w:r w:rsidRPr="00DA3F6F">
        <w:rPr>
          <w:rFonts w:cs="Times New Roman"/>
          <w:color w:val="000000"/>
          <w:szCs w:val="24"/>
          <w:lang w:val="id-ID"/>
        </w:rPr>
        <w:t xml:space="preserve">) dengan nilai 80,00±17,32%. Nilai laju pertumbuhan relatif </w:t>
      </w:r>
      <w:r w:rsidR="000E667D" w:rsidRPr="00DA3F6F">
        <w:rPr>
          <w:rFonts w:cs="Times New Roman"/>
          <w:color w:val="000000"/>
          <w:szCs w:val="24"/>
          <w:lang w:val="id-ID"/>
        </w:rPr>
        <w:t>berturut-turut</w:t>
      </w:r>
      <w:r w:rsidRPr="00DA3F6F">
        <w:rPr>
          <w:rFonts w:cs="Times New Roman"/>
          <w:color w:val="000000"/>
          <w:szCs w:val="24"/>
          <w:lang w:val="id-ID"/>
        </w:rPr>
        <w:t xml:space="preserve"> adalah perlakuan B (6,38±2,54%), perlakuan A (6,25±1,62%) diikuti perlakuan C (4,92±1,66%), sedangkan untuk nilai panjang total relatif adalah perlakuan B (1,21±0,39%), perlakuan A (1,14±0,26%) diikuti perlakuan C (1,00±0,22%).</w:t>
      </w:r>
    </w:p>
    <w:p w14:paraId="008373E1" w14:textId="77777777" w:rsidR="0064580F" w:rsidRPr="00DA3F6F" w:rsidRDefault="0064580F" w:rsidP="0064580F">
      <w:pPr>
        <w:spacing w:after="0" w:line="240" w:lineRule="auto"/>
        <w:ind w:firstLine="567"/>
        <w:jc w:val="both"/>
        <w:rPr>
          <w:rFonts w:cs="Times New Roman"/>
          <w:color w:val="000000"/>
          <w:szCs w:val="24"/>
          <w:lang w:val="id-ID"/>
        </w:rPr>
      </w:pPr>
    </w:p>
    <w:p w14:paraId="4D985A1E" w14:textId="60CE3CD6" w:rsidR="001C5659" w:rsidRPr="00DA3F6F" w:rsidRDefault="00AD2727" w:rsidP="0064580F">
      <w:pPr>
        <w:spacing w:after="0" w:line="360" w:lineRule="auto"/>
        <w:jc w:val="both"/>
        <w:rPr>
          <w:rFonts w:cs="Times New Roman"/>
          <w:b/>
          <w:bCs/>
          <w:color w:val="000000"/>
          <w:szCs w:val="24"/>
          <w:lang w:val="id-ID"/>
        </w:rPr>
      </w:pPr>
      <w:r w:rsidRPr="00DA3F6F">
        <w:rPr>
          <w:rFonts w:cs="Times New Roman"/>
          <w:b/>
          <w:bCs/>
          <w:color w:val="000000"/>
          <w:szCs w:val="24"/>
          <w:lang w:val="id-ID"/>
        </w:rPr>
        <w:t>UCAPAN TERIMA KASIH</w:t>
      </w:r>
    </w:p>
    <w:p w14:paraId="153263B7" w14:textId="7B53009D" w:rsidR="00E510F9" w:rsidRDefault="00951448" w:rsidP="0064580F">
      <w:pPr>
        <w:spacing w:after="0" w:line="240" w:lineRule="auto"/>
        <w:ind w:firstLine="567"/>
        <w:jc w:val="both"/>
        <w:rPr>
          <w:rFonts w:cs="Times New Roman"/>
          <w:color w:val="000000"/>
          <w:szCs w:val="24"/>
          <w:lang w:val="id-ID"/>
        </w:rPr>
      </w:pPr>
      <w:r w:rsidRPr="00DA3F6F">
        <w:rPr>
          <w:rFonts w:cs="Times New Roman"/>
          <w:szCs w:val="24"/>
          <w:lang w:val="id-ID"/>
        </w:rPr>
        <w:t xml:space="preserve">Penghargaan dan ucapan terima kasih disampaikan atas kerjasama antara Universitas Lambung Mangkurat dengan Universitas Darwan Ali dan kepada para petugas analisis kualitas air yang telah membantu kelancaran dan penyelesaian penelitian sehingga </w:t>
      </w:r>
      <w:r w:rsidR="000E667D" w:rsidRPr="00DA3F6F">
        <w:rPr>
          <w:rFonts w:cs="Times New Roman"/>
          <w:szCs w:val="24"/>
          <w:lang w:val="id-ID"/>
        </w:rPr>
        <w:t>menghasilkan</w:t>
      </w:r>
      <w:r w:rsidRPr="00DA3F6F">
        <w:rPr>
          <w:rFonts w:cs="Times New Roman"/>
          <w:szCs w:val="24"/>
          <w:lang w:val="id-ID"/>
        </w:rPr>
        <w:t xml:space="preserve"> karya tulis ilmiah ini.</w:t>
      </w:r>
      <w:r w:rsidR="001C5659" w:rsidRPr="00DA3F6F">
        <w:rPr>
          <w:rFonts w:cs="Times New Roman"/>
          <w:color w:val="000000"/>
          <w:szCs w:val="24"/>
          <w:lang w:val="id-ID"/>
        </w:rPr>
        <w:t xml:space="preserve">  </w:t>
      </w:r>
    </w:p>
    <w:p w14:paraId="3A4B8E6E" w14:textId="77777777" w:rsidR="0064580F" w:rsidRPr="00DA3F6F" w:rsidRDefault="0064580F" w:rsidP="0064580F">
      <w:pPr>
        <w:spacing w:after="0" w:line="240" w:lineRule="auto"/>
        <w:ind w:firstLine="567"/>
        <w:jc w:val="both"/>
        <w:rPr>
          <w:rFonts w:cs="Times New Roman"/>
          <w:color w:val="000000"/>
          <w:szCs w:val="24"/>
          <w:lang w:val="id-ID"/>
        </w:rPr>
      </w:pPr>
    </w:p>
    <w:p w14:paraId="197EA90D" w14:textId="1EC5C809" w:rsidR="00E76E22" w:rsidRPr="00AA2858" w:rsidRDefault="0048690E" w:rsidP="0064580F">
      <w:pPr>
        <w:spacing w:after="0" w:line="360" w:lineRule="auto"/>
        <w:rPr>
          <w:rFonts w:cs="Times New Roman"/>
          <w:b/>
          <w:bCs/>
          <w:szCs w:val="24"/>
          <w:lang w:val="id-ID"/>
        </w:rPr>
      </w:pPr>
      <w:r w:rsidRPr="00DA3F6F">
        <w:rPr>
          <w:rFonts w:cs="Times New Roman"/>
          <w:b/>
          <w:bCs/>
          <w:szCs w:val="24"/>
          <w:lang w:val="id-ID"/>
        </w:rPr>
        <w:t>DAFTAR PUSTAKA</w:t>
      </w:r>
    </w:p>
    <w:p w14:paraId="763FCFF8" w14:textId="77777777" w:rsidR="00CE2FFC" w:rsidRPr="00CE2FFC" w:rsidRDefault="00E76E22" w:rsidP="00CE2FFC">
      <w:pPr>
        <w:pStyle w:val="EndNoteBibliography"/>
        <w:spacing w:after="0"/>
        <w:ind w:left="720" w:hanging="720"/>
      </w:pPr>
      <w:r>
        <w:rPr>
          <w:color w:val="000000"/>
          <w:szCs w:val="24"/>
          <w:lang w:val="id-ID"/>
        </w:rPr>
        <w:fldChar w:fldCharType="begin"/>
      </w:r>
      <w:r>
        <w:rPr>
          <w:color w:val="000000"/>
          <w:szCs w:val="24"/>
          <w:lang w:val="id-ID"/>
        </w:rPr>
        <w:instrText xml:space="preserve"> ADDIN EN.REFLIST </w:instrText>
      </w:r>
      <w:r>
        <w:rPr>
          <w:color w:val="000000"/>
          <w:szCs w:val="24"/>
          <w:lang w:val="id-ID"/>
        </w:rPr>
        <w:fldChar w:fldCharType="separate"/>
      </w:r>
      <w:r w:rsidR="00CE2FFC" w:rsidRPr="00CE2FFC">
        <w:t xml:space="preserve">Agus, M., &amp; Mardiana, T. Y. (2015). PENGARUH PERBEDAAN JENIS PAKAN ALAMI DAPHNIA, JENTIK NYAMUK DAN CACING SUTERA TERHADAP PERTUMBUHAN IKAN CUPANG HIAS (Betta splendens) The Effect of Different </w:t>
      </w:r>
      <w:r w:rsidR="00CE2FFC" w:rsidRPr="00CE2FFC">
        <w:lastRenderedPageBreak/>
        <w:t xml:space="preserve">Types Of Natural Food Daphnia, Mosquito Larvae and Silk Worms to Growth of Ornamental Fish Bett. </w:t>
      </w:r>
      <w:r w:rsidR="00CE2FFC" w:rsidRPr="00CE2FFC">
        <w:rPr>
          <w:i/>
        </w:rPr>
        <w:t>Pena Akuatika: Jurnal Ilmiah Perikanan dan Kelautan, 2</w:t>
      </w:r>
      <w:r w:rsidR="00CE2FFC" w:rsidRPr="00CE2FFC">
        <w:t xml:space="preserve">(1). </w:t>
      </w:r>
    </w:p>
    <w:p w14:paraId="54A4F0E8" w14:textId="77777777" w:rsidR="00CE2FFC" w:rsidRPr="00CE2FFC" w:rsidRDefault="00CE2FFC" w:rsidP="00CE2FFC">
      <w:pPr>
        <w:pStyle w:val="EndNoteBibliography"/>
        <w:spacing w:after="0"/>
        <w:ind w:left="720" w:hanging="720"/>
      </w:pPr>
      <w:r w:rsidRPr="00CE2FFC">
        <w:t xml:space="preserve">Athithan, S., Felix, N., &amp; Venkatasamy, N. (2012). </w:t>
      </w:r>
      <w:r w:rsidRPr="00CE2FFC">
        <w:rPr>
          <w:i/>
        </w:rPr>
        <w:t>Fish Nutrition and Feed Technology: A Teaching Manual</w:t>
      </w:r>
      <w:r w:rsidRPr="00CE2FFC">
        <w:t>: Daya Publishing House.</w:t>
      </w:r>
    </w:p>
    <w:p w14:paraId="4E87DC53" w14:textId="77777777" w:rsidR="00CE2FFC" w:rsidRPr="00CE2FFC" w:rsidRDefault="00CE2FFC" w:rsidP="00CE2FFC">
      <w:pPr>
        <w:pStyle w:val="EndNoteBibliography"/>
        <w:spacing w:after="0"/>
        <w:ind w:left="720" w:hanging="720"/>
      </w:pPr>
      <w:r w:rsidRPr="00CE2FFC">
        <w:t xml:space="preserve">Boyd, C. E. (1990). Water quality in ponds for aquaculture. </w:t>
      </w:r>
    </w:p>
    <w:p w14:paraId="4C8437A3" w14:textId="0DF7926E" w:rsidR="00CE2FFC" w:rsidRPr="00CE2FFC" w:rsidRDefault="00CE2FFC" w:rsidP="00CE2FFC">
      <w:pPr>
        <w:pStyle w:val="EndNoteBibliography"/>
        <w:spacing w:after="0"/>
        <w:ind w:left="720" w:hanging="720"/>
      </w:pPr>
      <w:r w:rsidRPr="00CE2FFC">
        <w:t>Di</w:t>
      </w:r>
      <w:r w:rsidR="0051330A">
        <w:t>rektorat J</w:t>
      </w:r>
      <w:r w:rsidRPr="00CE2FFC">
        <w:t>en</w:t>
      </w:r>
      <w:r w:rsidR="0051330A">
        <w:t>dral POM</w:t>
      </w:r>
      <w:r w:rsidRPr="00CE2FFC">
        <w:t xml:space="preserve">. (2000). Parameter Standar Umum Larutan Tumbuhan Obat. Cetakan Pertama. </w:t>
      </w:r>
      <w:r w:rsidRPr="00CE2FFC">
        <w:rPr>
          <w:i/>
        </w:rPr>
        <w:t>Depkes RI. Jakarta. Hal</w:t>
      </w:r>
      <w:r w:rsidRPr="00CE2FFC">
        <w:t xml:space="preserve">, 13-31. </w:t>
      </w:r>
    </w:p>
    <w:p w14:paraId="3A90991E" w14:textId="77777777" w:rsidR="00CE2FFC" w:rsidRPr="00CE2FFC" w:rsidRDefault="00CE2FFC" w:rsidP="00CE2FFC">
      <w:pPr>
        <w:pStyle w:val="EndNoteBibliography"/>
        <w:spacing w:after="0"/>
        <w:ind w:left="720" w:hanging="720"/>
      </w:pPr>
      <w:r w:rsidRPr="00CE2FFC">
        <w:t xml:space="preserve">Hardy, R. W., &amp; Kaushik, S. J. (2021). </w:t>
      </w:r>
      <w:r w:rsidRPr="00CE2FFC">
        <w:rPr>
          <w:i/>
        </w:rPr>
        <w:t>Fish nutrition</w:t>
      </w:r>
      <w:r w:rsidRPr="00CE2FFC">
        <w:t>: Academic press.</w:t>
      </w:r>
    </w:p>
    <w:p w14:paraId="27709557" w14:textId="77777777" w:rsidR="00CE2FFC" w:rsidRPr="00CE2FFC" w:rsidRDefault="00CE2FFC" w:rsidP="00CE2FFC">
      <w:pPr>
        <w:pStyle w:val="EndNoteBibliography"/>
        <w:spacing w:after="0"/>
        <w:ind w:left="720" w:hanging="720"/>
      </w:pPr>
      <w:r w:rsidRPr="00CE2FFC">
        <w:t xml:space="preserve">Insana, N., &amp; Wahyu, F. (2015). Subtitusi Tepung Temulawak (Curcuma Xanthorhiza Sp) Pada Pakan Dengan Dosis Berbeda Terhadap Pertumbuhan Dan Sintasan Benih Ikan Nila (Oreochromis Niloticus). </w:t>
      </w:r>
      <w:r w:rsidRPr="00CE2FFC">
        <w:rPr>
          <w:i/>
        </w:rPr>
        <w:t>OCTOPUS: JURNAL ILMU PERIKANAN, 4</w:t>
      </w:r>
      <w:r w:rsidRPr="00CE2FFC">
        <w:t xml:space="preserve">(2), 381-391. </w:t>
      </w:r>
    </w:p>
    <w:p w14:paraId="09FDB5A3" w14:textId="77777777" w:rsidR="00CE2FFC" w:rsidRPr="00CE2FFC" w:rsidRDefault="00CE2FFC" w:rsidP="00CE2FFC">
      <w:pPr>
        <w:pStyle w:val="EndNoteBibliography"/>
        <w:spacing w:after="0"/>
        <w:ind w:left="720" w:hanging="720"/>
      </w:pPr>
      <w:r w:rsidRPr="00CE2FFC">
        <w:t xml:space="preserve">Khairiman, K., Mulyani, S., &amp; Budi, S. (2022). Pengaruh Bioenkapsulasi Vitamin C Pada Rotifer Dan Artemia Terhadap Rasio Rna/Dna, Pertumbuhan Dan Tingkat Kelangsungan Hidup Larva Ikan Bandeng Chanos Chanos. </w:t>
      </w:r>
      <w:r w:rsidRPr="00CE2FFC">
        <w:rPr>
          <w:i/>
        </w:rPr>
        <w:t>Journal of Aquaculture and Environment, 4</w:t>
      </w:r>
      <w:r w:rsidRPr="00CE2FFC">
        <w:t xml:space="preserve">(2), 33-38. </w:t>
      </w:r>
    </w:p>
    <w:p w14:paraId="357DF722" w14:textId="77777777" w:rsidR="00CE2FFC" w:rsidRPr="00CE2FFC" w:rsidRDefault="00CE2FFC" w:rsidP="00CE2FFC">
      <w:pPr>
        <w:pStyle w:val="EndNoteBibliography"/>
        <w:spacing w:after="0"/>
        <w:ind w:left="720" w:hanging="720"/>
      </w:pPr>
      <w:r w:rsidRPr="00CE2FFC">
        <w:t xml:space="preserve">Komalasari, S. S., Subandiyono, S., &amp; Hastuti, S. (2018). PENGARUH VITAMIN C PADA PAKAN KOMERSIL DAN KEPADATAN IKAN TERHADAP KELULUSHIDUPAN SERTA PERTUMBUHAN IKAN NILA (Oreochromis niloticus). </w:t>
      </w:r>
      <w:r w:rsidRPr="00CE2FFC">
        <w:rPr>
          <w:i/>
        </w:rPr>
        <w:t>Sains Akuakultur Tropis: Indonesian Journal of Tropical Aquaculture, 1</w:t>
      </w:r>
      <w:r w:rsidRPr="00CE2FFC">
        <w:t xml:space="preserve">(1). </w:t>
      </w:r>
    </w:p>
    <w:p w14:paraId="3F9471AB" w14:textId="77777777" w:rsidR="00CE2FFC" w:rsidRPr="00CE2FFC" w:rsidRDefault="00CE2FFC" w:rsidP="00CE2FFC">
      <w:pPr>
        <w:pStyle w:val="EndNoteBibliography"/>
        <w:spacing w:after="0"/>
        <w:ind w:left="720" w:hanging="720"/>
      </w:pPr>
      <w:r w:rsidRPr="00CE2FFC">
        <w:t xml:space="preserve">Kursistiyanto, N., Anggoro, S., &amp; Suminto, S. (2013). PENAMBAHAN VITAMIN C PADA PAKAN DAN PENGARUHNYA TERHADAP RESPON OSMOTIK (Addition of </w:t>
      </w:r>
      <w:r w:rsidRPr="00CE2FFC">
        <w:t xml:space="preserve">Ascorbic Acid in Feed and Effects on Osmotic Responses, Feed Efficiency and Growth of Gesit Tilapia (Oreochromis sp) in Various Osmolarity of Water Medium). </w:t>
      </w:r>
      <w:r w:rsidRPr="00CE2FFC">
        <w:rPr>
          <w:i/>
        </w:rPr>
        <w:t>Saintek Perikanan: Indonesian Journal of Fisheries Science and Technology, 8</w:t>
      </w:r>
      <w:r w:rsidRPr="00CE2FFC">
        <w:t xml:space="preserve">(2), 66-75. </w:t>
      </w:r>
    </w:p>
    <w:p w14:paraId="6E05E6B0" w14:textId="77777777" w:rsidR="00CE2FFC" w:rsidRPr="00CE2FFC" w:rsidRDefault="00CE2FFC" w:rsidP="00CE2FFC">
      <w:pPr>
        <w:pStyle w:val="EndNoteBibliography"/>
        <w:spacing w:after="0"/>
        <w:ind w:left="720" w:hanging="720"/>
      </w:pPr>
      <w:r w:rsidRPr="00CE2FFC">
        <w:t xml:space="preserve">Matsumoto, T., Eguchi, D., Akiyama, M., Smith, L. A., &amp; Katusic, Z. S. (2003). Protective effect of chronic vitamin C treatment on endothelial function of apolipoprotein E-deficient mouse carotid artery. </w:t>
      </w:r>
      <w:r w:rsidRPr="00CE2FFC">
        <w:rPr>
          <w:i/>
        </w:rPr>
        <w:t>Journal of Pharmacology and Experimental Therapeutics, 306</w:t>
      </w:r>
      <w:r w:rsidRPr="00CE2FFC">
        <w:t xml:space="preserve">(1), 103-108. </w:t>
      </w:r>
    </w:p>
    <w:p w14:paraId="28A5261A" w14:textId="77777777" w:rsidR="00CE2FFC" w:rsidRPr="00CE2FFC" w:rsidRDefault="00CE2FFC" w:rsidP="00CE2FFC">
      <w:pPr>
        <w:pStyle w:val="EndNoteBibliography"/>
        <w:spacing w:after="0"/>
        <w:ind w:left="720" w:hanging="720"/>
      </w:pPr>
      <w:r w:rsidRPr="00CE2FFC">
        <w:t xml:space="preserve">Nane, L. (2019). Buku Petunjuk Praktikum (BPP): Mata Kuliah Biologi Perikanan. </w:t>
      </w:r>
    </w:p>
    <w:p w14:paraId="2E089B0A" w14:textId="53888D50" w:rsidR="00CE2FFC" w:rsidRPr="00CE2FFC" w:rsidRDefault="00CE2FFC" w:rsidP="00CE2FFC">
      <w:pPr>
        <w:pStyle w:val="EndNoteBibliography"/>
        <w:spacing w:after="0"/>
        <w:ind w:left="720" w:hanging="720"/>
      </w:pPr>
      <w:r w:rsidRPr="00CE2FFC">
        <w:t xml:space="preserve">Norazmi-Lokman, N. H., Baderi, A. A., Zabidi, Z. M., &amp; Diana, A. W. (2020). Effects of different feeding frequency on Siamese fighting fish (Betta splenden) and Guppy (Poecilia reticulata) Juveniles: Data on growth performance and survival rate. </w:t>
      </w:r>
      <w:r w:rsidRPr="00CE2FFC">
        <w:rPr>
          <w:i/>
        </w:rPr>
        <w:t>Data in Brief, 32</w:t>
      </w:r>
      <w:r w:rsidRPr="00CE2FFC">
        <w:t>, 106046. doi:</w:t>
      </w:r>
      <w:hyperlink r:id="rId9" w:history="1">
        <w:r w:rsidRPr="00CE2FFC">
          <w:rPr>
            <w:rStyle w:val="Hyperlink"/>
          </w:rPr>
          <w:t>https://doi.org/10.1016/j.dib.2020.106046</w:t>
        </w:r>
      </w:hyperlink>
    </w:p>
    <w:p w14:paraId="3545F56C" w14:textId="77777777" w:rsidR="00CE2FFC" w:rsidRPr="00CE2FFC" w:rsidRDefault="00CE2FFC" w:rsidP="00CE2FFC">
      <w:pPr>
        <w:pStyle w:val="EndNoteBibliography"/>
        <w:spacing w:after="0"/>
        <w:ind w:left="720" w:hanging="720"/>
      </w:pPr>
      <w:r w:rsidRPr="00CE2FFC">
        <w:t xml:space="preserve">Obasohan, E., &amp; Oronsaye, J. (2009). Impact of urban wastewaters on the diversity and abundance of the fish population of Ogba River in Benin City, Nigeria. </w:t>
      </w:r>
      <w:r w:rsidRPr="00CE2FFC">
        <w:rPr>
          <w:i/>
        </w:rPr>
        <w:t>African journal of Biotechnology, 8</w:t>
      </w:r>
      <w:r w:rsidRPr="00CE2FFC">
        <w:t xml:space="preserve">(10). </w:t>
      </w:r>
    </w:p>
    <w:p w14:paraId="489EEA32" w14:textId="77777777" w:rsidR="00CE2FFC" w:rsidRPr="00CE2FFC" w:rsidRDefault="00CE2FFC" w:rsidP="00CE2FFC">
      <w:pPr>
        <w:pStyle w:val="EndNoteBibliography"/>
        <w:spacing w:after="0"/>
        <w:ind w:left="720" w:hanging="720"/>
      </w:pPr>
      <w:r w:rsidRPr="00CE2FFC">
        <w:t xml:space="preserve">Prabowo, A. S., Madusari, B. D., &amp; Mardiana, T. Y. (2017). Pengaruh penambahan temulawak (Curcuma xanthorriza) pada pakan buatan terhadap pertumbuhan ikan bandeng (Chanos chanos). </w:t>
      </w:r>
      <w:r w:rsidRPr="00CE2FFC">
        <w:rPr>
          <w:i/>
        </w:rPr>
        <w:t>Pena Akuatika: Jurnal Ilmiah Perikanan dan Kelautan, 15</w:t>
      </w:r>
      <w:r w:rsidRPr="00CE2FFC">
        <w:t xml:space="preserve">(1). </w:t>
      </w:r>
    </w:p>
    <w:p w14:paraId="495BC2A4" w14:textId="77777777" w:rsidR="00CE2FFC" w:rsidRPr="00CE2FFC" w:rsidRDefault="00CE2FFC" w:rsidP="00CE2FFC">
      <w:pPr>
        <w:pStyle w:val="EndNoteBibliography"/>
        <w:spacing w:after="0"/>
        <w:ind w:left="720" w:hanging="720"/>
      </w:pPr>
      <w:r w:rsidRPr="00CE2FFC">
        <w:t xml:space="preserve">Purwati, H., Herliwati, H., &amp; Fitriliyani, I. (2015). Pengaruh penambahan vitamin c dan ekstrak temulawak pada pakan komersil terhadap pertumbuhan post larva ikan papuyu </w:t>
      </w:r>
      <w:r w:rsidRPr="00CE2FFC">
        <w:lastRenderedPageBreak/>
        <w:t xml:space="preserve">(Anabas testudineus Bloch). </w:t>
      </w:r>
      <w:r w:rsidRPr="00CE2FFC">
        <w:rPr>
          <w:i/>
        </w:rPr>
        <w:t>Fish Scientiae, 5</w:t>
      </w:r>
      <w:r w:rsidRPr="00CE2FFC">
        <w:t xml:space="preserve">(2), 60-72. </w:t>
      </w:r>
    </w:p>
    <w:p w14:paraId="13FBEFC3" w14:textId="77777777" w:rsidR="00CE2FFC" w:rsidRPr="00CE2FFC" w:rsidRDefault="00CE2FFC" w:rsidP="00CE2FFC">
      <w:pPr>
        <w:pStyle w:val="EndNoteBibliography"/>
        <w:spacing w:after="0"/>
        <w:ind w:left="720" w:hanging="720"/>
      </w:pPr>
      <w:r w:rsidRPr="00CE2FFC">
        <w:t xml:space="preserve">Samsundari, S. (2006). Penggunaan bahan obat alami terhadap resistensi bakteri Aeromonas hydrophilla yang menyerang Ikan Mas (Cyprinus carpio). </w:t>
      </w:r>
      <w:r w:rsidRPr="00CE2FFC">
        <w:rPr>
          <w:i/>
        </w:rPr>
        <w:t>Jurnal Gamma, 2</w:t>
      </w:r>
      <w:r w:rsidRPr="00CE2FFC">
        <w:t xml:space="preserve">(1). </w:t>
      </w:r>
    </w:p>
    <w:p w14:paraId="437AAFD0" w14:textId="77777777" w:rsidR="00CE2FFC" w:rsidRPr="00CE2FFC" w:rsidRDefault="00CE2FFC" w:rsidP="00CE2FFC">
      <w:pPr>
        <w:pStyle w:val="EndNoteBibliography"/>
        <w:spacing w:after="0"/>
        <w:ind w:left="720" w:hanging="720"/>
      </w:pPr>
      <w:r w:rsidRPr="00CE2FFC">
        <w:t xml:space="preserve">Sari, D. L. N., Cahyono, B., &amp; Kumoro, A. C. (2013). Pengaruh jenis pelarut pada ekstraksi kurkuminoid dari rimpang temulawak (Curcuma xanthorrhiza roxb). </w:t>
      </w:r>
      <w:r w:rsidRPr="00CE2FFC">
        <w:rPr>
          <w:i/>
        </w:rPr>
        <w:t>Chem Info, 1</w:t>
      </w:r>
      <w:r w:rsidRPr="00CE2FFC">
        <w:t xml:space="preserve">(1), 101-107. </w:t>
      </w:r>
    </w:p>
    <w:p w14:paraId="74306855" w14:textId="77777777" w:rsidR="00CE2FFC" w:rsidRPr="00CE2FFC" w:rsidRDefault="00CE2FFC" w:rsidP="00CE2FFC">
      <w:pPr>
        <w:pStyle w:val="EndNoteBibliography"/>
        <w:spacing w:after="0"/>
        <w:ind w:left="720" w:hanging="720"/>
      </w:pPr>
      <w:r w:rsidRPr="00CE2FFC">
        <w:t xml:space="preserve">Subagiyo, S., Pramesti, R., &amp; Pringgenies, D. (2019). Effectiveness of Herbal Extract (Piper retrofractum, Curcuma aeruginosa, and Curcuma zanthorrhiza) as Immunomodulator in Non-Specific Immunity System of Tiger Grouper (Epinephelus fuscoguttatus) against Infection from Vibrio alginolyticus and Vibrio parah. </w:t>
      </w:r>
      <w:r w:rsidRPr="00CE2FFC">
        <w:rPr>
          <w:i/>
        </w:rPr>
        <w:t>Science and Technology Indonesia, 4</w:t>
      </w:r>
      <w:r w:rsidRPr="00CE2FFC">
        <w:t xml:space="preserve">(4), 94-100. </w:t>
      </w:r>
    </w:p>
    <w:p w14:paraId="61EFBC05" w14:textId="5E13EC27" w:rsidR="00CE2FFC" w:rsidRPr="00CE2FFC" w:rsidRDefault="0051330A" w:rsidP="00CE2FFC">
      <w:pPr>
        <w:pStyle w:val="EndNoteBibliography"/>
        <w:spacing w:after="0"/>
        <w:ind w:left="720" w:hanging="720"/>
      </w:pPr>
      <w:r w:rsidRPr="00CE2FFC">
        <w:t>Tamutu</w:t>
      </w:r>
      <w:r w:rsidR="00CE2FFC" w:rsidRPr="00CE2FFC">
        <w:t xml:space="preserve">, R. (2014). PENGARUH PENAMBAHAN DOSIS VITAMIN C YANG BERBEDA PADA PAKAN BUATAN OTOHIME UNTUK PERTUMBUHAN BENIH IKAN KERAPU BEBEK (Chromileptes altivelis). </w:t>
      </w:r>
      <w:r w:rsidR="00CE2FFC" w:rsidRPr="00CE2FFC">
        <w:rPr>
          <w:i/>
        </w:rPr>
        <w:t>Skripsi, 1</w:t>
      </w:r>
      <w:r w:rsidR="00CE2FFC" w:rsidRPr="00CE2FFC">
        <w:t xml:space="preserve">(631409028). </w:t>
      </w:r>
    </w:p>
    <w:p w14:paraId="1BCA6495" w14:textId="77777777" w:rsidR="00CE2FFC" w:rsidRPr="00CE2FFC" w:rsidRDefault="00CE2FFC" w:rsidP="00CE2FFC">
      <w:pPr>
        <w:pStyle w:val="EndNoteBibliography"/>
        <w:spacing w:after="0"/>
        <w:ind w:left="720" w:hanging="720"/>
      </w:pPr>
      <w:r w:rsidRPr="00CE2FFC">
        <w:t xml:space="preserve">Watanabe, T., &amp; Vassallo-Agius, R. (2003). Broodstock nutrition research on marine finfish in Japan. </w:t>
      </w:r>
      <w:r w:rsidRPr="00CE2FFC">
        <w:rPr>
          <w:i/>
        </w:rPr>
        <w:t>Aquaculture, 227</w:t>
      </w:r>
      <w:r w:rsidRPr="00CE2FFC">
        <w:t xml:space="preserve">(1-4), 35-61. </w:t>
      </w:r>
    </w:p>
    <w:p w14:paraId="334ABE97" w14:textId="07504856" w:rsidR="00CE2FFC" w:rsidRPr="00CE2FFC" w:rsidRDefault="00CE2FFC" w:rsidP="00CE2FFC">
      <w:pPr>
        <w:pStyle w:val="EndNoteBibliography"/>
        <w:spacing w:after="0"/>
        <w:ind w:left="720" w:hanging="720"/>
      </w:pPr>
      <w:r w:rsidRPr="00CE2FFC">
        <w:t xml:space="preserve">Wu, J.-L., Lin, H.-M., Jan, L., Hsu, Y.-L., &amp; </w:t>
      </w:r>
      <w:r w:rsidR="0051330A" w:rsidRPr="00CE2FFC">
        <w:t>Chang</w:t>
      </w:r>
      <w:r w:rsidRPr="00CE2FFC">
        <w:t xml:space="preserve">, L.-H. (1981). Biological control of fish bacterial pathogen, Aeromonas hydrophila, by bacteriophage AH 1. </w:t>
      </w:r>
      <w:r w:rsidRPr="00CE2FFC">
        <w:rPr>
          <w:i/>
        </w:rPr>
        <w:t>Fish pathology, 15</w:t>
      </w:r>
      <w:r w:rsidRPr="00CE2FFC">
        <w:t xml:space="preserve">(3-4), 271-276. </w:t>
      </w:r>
    </w:p>
    <w:p w14:paraId="7221F392" w14:textId="77777777" w:rsidR="00CE2FFC" w:rsidRPr="00CE2FFC" w:rsidRDefault="00CE2FFC" w:rsidP="00CE2FFC">
      <w:pPr>
        <w:pStyle w:val="EndNoteBibliography"/>
        <w:ind w:left="720" w:hanging="720"/>
      </w:pPr>
      <w:r w:rsidRPr="00CE2FFC">
        <w:t xml:space="preserve">Yulistia, F., Lukistyowati, I., &amp; Riauwaty, M. (2015). </w:t>
      </w:r>
      <w:r w:rsidRPr="00CE2FFC">
        <w:rPr>
          <w:i/>
        </w:rPr>
        <w:t xml:space="preserve">The Effect of the Addition of Ginger (Curcuma Xanthorrhiza Roxb) to Feed to Total Erythrocytes, Hematocrit, </w:t>
      </w:r>
      <w:r w:rsidRPr="00CE2FFC">
        <w:rPr>
          <w:i/>
        </w:rPr>
        <w:t>Hemoglobin and Growth of Catfish (Mystus Nemurus).</w:t>
      </w:r>
      <w:r w:rsidRPr="00CE2FFC">
        <w:t xml:space="preserve"> Riau University, </w:t>
      </w:r>
    </w:p>
    <w:p w14:paraId="194F1713" w14:textId="6DEE82EF" w:rsidR="003A005B" w:rsidRDefault="00E76E22" w:rsidP="00B941F1">
      <w:pPr>
        <w:spacing w:after="0" w:line="240" w:lineRule="auto"/>
        <w:jc w:val="both"/>
        <w:rPr>
          <w:rFonts w:cs="Times New Roman"/>
          <w:color w:val="000000"/>
          <w:szCs w:val="24"/>
          <w:lang w:val="id-ID"/>
        </w:rPr>
      </w:pPr>
      <w:r>
        <w:rPr>
          <w:rFonts w:cs="Times New Roman"/>
          <w:color w:val="000000"/>
          <w:szCs w:val="24"/>
          <w:lang w:val="id-ID"/>
        </w:rPr>
        <w:fldChar w:fldCharType="end"/>
      </w:r>
    </w:p>
    <w:sectPr w:rsidR="003A005B" w:rsidSect="00E84314">
      <w:pgSz w:w="11906" w:h="16838" w:code="9"/>
      <w:pgMar w:top="1418" w:right="1418" w:bottom="1418" w:left="1418"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4EFB"/>
    <w:multiLevelType w:val="hybridMultilevel"/>
    <w:tmpl w:val="E29049E2"/>
    <w:lvl w:ilvl="0" w:tplc="D1F8D23C">
      <w:start w:val="1"/>
      <w:numFmt w:val="decimal"/>
      <w:lvlText w:val="%1."/>
      <w:lvlJc w:val="left"/>
      <w:pPr>
        <w:ind w:left="786" w:hanging="360"/>
      </w:pPr>
      <w:rPr>
        <w:rFonts w:hint="default"/>
        <w:color w:val="000000" w:themeColor="text1"/>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0E2D08BC"/>
    <w:multiLevelType w:val="hybridMultilevel"/>
    <w:tmpl w:val="93603C9E"/>
    <w:lvl w:ilvl="0" w:tplc="EAB604C6">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E7FD6"/>
    <w:multiLevelType w:val="hybridMultilevel"/>
    <w:tmpl w:val="0DDAC866"/>
    <w:lvl w:ilvl="0" w:tplc="28090001">
      <w:start w:val="1"/>
      <w:numFmt w:val="bullet"/>
      <w:lvlText w:val=""/>
      <w:lvlJc w:val="left"/>
      <w:pPr>
        <w:ind w:left="720" w:hanging="360"/>
      </w:pPr>
      <w:rPr>
        <w:rFonts w:ascii="Symbol" w:hAnsi="Symbol" w:hint="default"/>
      </w:rPr>
    </w:lvl>
    <w:lvl w:ilvl="1" w:tplc="28090003">
      <w:start w:val="1"/>
      <w:numFmt w:val="bullet"/>
      <w:lvlText w:val="o"/>
      <w:lvlJc w:val="left"/>
      <w:pPr>
        <w:ind w:left="1440" w:hanging="360"/>
      </w:pPr>
      <w:rPr>
        <w:rFonts w:ascii="Courier New" w:hAnsi="Courier New" w:cs="Courier New" w:hint="default"/>
      </w:rPr>
    </w:lvl>
    <w:lvl w:ilvl="2" w:tplc="28090005">
      <w:start w:val="1"/>
      <w:numFmt w:val="bullet"/>
      <w:lvlText w:val=""/>
      <w:lvlJc w:val="left"/>
      <w:pPr>
        <w:ind w:left="2160" w:hanging="360"/>
      </w:pPr>
      <w:rPr>
        <w:rFonts w:ascii="Wingdings" w:hAnsi="Wingdings" w:hint="default"/>
      </w:rPr>
    </w:lvl>
    <w:lvl w:ilvl="3" w:tplc="28090001">
      <w:start w:val="1"/>
      <w:numFmt w:val="bullet"/>
      <w:lvlText w:val=""/>
      <w:lvlJc w:val="left"/>
      <w:pPr>
        <w:ind w:left="2880" w:hanging="360"/>
      </w:pPr>
      <w:rPr>
        <w:rFonts w:ascii="Symbol" w:hAnsi="Symbol" w:hint="default"/>
      </w:rPr>
    </w:lvl>
    <w:lvl w:ilvl="4" w:tplc="28090003">
      <w:start w:val="1"/>
      <w:numFmt w:val="bullet"/>
      <w:lvlText w:val="o"/>
      <w:lvlJc w:val="left"/>
      <w:pPr>
        <w:ind w:left="3600" w:hanging="360"/>
      </w:pPr>
      <w:rPr>
        <w:rFonts w:ascii="Courier New" w:hAnsi="Courier New" w:cs="Courier New" w:hint="default"/>
      </w:rPr>
    </w:lvl>
    <w:lvl w:ilvl="5" w:tplc="28090005">
      <w:start w:val="1"/>
      <w:numFmt w:val="bullet"/>
      <w:lvlText w:val=""/>
      <w:lvlJc w:val="left"/>
      <w:pPr>
        <w:ind w:left="4320" w:hanging="360"/>
      </w:pPr>
      <w:rPr>
        <w:rFonts w:ascii="Wingdings" w:hAnsi="Wingdings" w:hint="default"/>
      </w:rPr>
    </w:lvl>
    <w:lvl w:ilvl="6" w:tplc="28090001">
      <w:start w:val="1"/>
      <w:numFmt w:val="bullet"/>
      <w:lvlText w:val=""/>
      <w:lvlJc w:val="left"/>
      <w:pPr>
        <w:ind w:left="5040" w:hanging="360"/>
      </w:pPr>
      <w:rPr>
        <w:rFonts w:ascii="Symbol" w:hAnsi="Symbol" w:hint="default"/>
      </w:rPr>
    </w:lvl>
    <w:lvl w:ilvl="7" w:tplc="28090003">
      <w:start w:val="1"/>
      <w:numFmt w:val="bullet"/>
      <w:lvlText w:val="o"/>
      <w:lvlJc w:val="left"/>
      <w:pPr>
        <w:ind w:left="5760" w:hanging="360"/>
      </w:pPr>
      <w:rPr>
        <w:rFonts w:ascii="Courier New" w:hAnsi="Courier New" w:cs="Courier New" w:hint="default"/>
      </w:rPr>
    </w:lvl>
    <w:lvl w:ilvl="8" w:tplc="28090005">
      <w:start w:val="1"/>
      <w:numFmt w:val="bullet"/>
      <w:lvlText w:val=""/>
      <w:lvlJc w:val="left"/>
      <w:pPr>
        <w:ind w:left="6480" w:hanging="360"/>
      </w:pPr>
      <w:rPr>
        <w:rFonts w:ascii="Wingdings" w:hAnsi="Wingdings" w:hint="default"/>
      </w:rPr>
    </w:lvl>
  </w:abstractNum>
  <w:abstractNum w:abstractNumId="3" w15:restartNumberingAfterBreak="0">
    <w:nsid w:val="111C24E0"/>
    <w:multiLevelType w:val="hybridMultilevel"/>
    <w:tmpl w:val="4CF83FEE"/>
    <w:lvl w:ilvl="0" w:tplc="EDF2E206">
      <w:start w:val="1"/>
      <w:numFmt w:val="decimal"/>
      <w:lvlText w:val="%1."/>
      <w:lvlJc w:val="left"/>
      <w:pPr>
        <w:ind w:left="786" w:hanging="360"/>
      </w:pPr>
      <w:rPr>
        <w:rFonts w:hint="default"/>
        <w:b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 w15:restartNumberingAfterBreak="0">
    <w:nsid w:val="1F1E66EB"/>
    <w:multiLevelType w:val="hybridMultilevel"/>
    <w:tmpl w:val="E13C590E"/>
    <w:lvl w:ilvl="0" w:tplc="FD64AC2E">
      <w:start w:val="1"/>
      <w:numFmt w:val="decimal"/>
      <w:lvlText w:val="%1."/>
      <w:lvlJc w:val="left"/>
      <w:pPr>
        <w:ind w:left="786" w:hanging="360"/>
      </w:pPr>
      <w:rPr>
        <w:rFonts w:hint="default"/>
        <w:color w:val="000000" w:themeColor="text1"/>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 w15:restartNumberingAfterBreak="0">
    <w:nsid w:val="20261475"/>
    <w:multiLevelType w:val="hybridMultilevel"/>
    <w:tmpl w:val="597A0C6E"/>
    <w:lvl w:ilvl="0" w:tplc="5372BC7A">
      <w:start w:val="1"/>
      <w:numFmt w:val="upperRoman"/>
      <w:lvlText w:val="%1."/>
      <w:lvlJc w:val="left"/>
      <w:pPr>
        <w:ind w:left="1080" w:hanging="720"/>
      </w:pPr>
      <w:rPr>
        <w:rFonts w:ascii="Segoe UI" w:hAnsi="Segoe UI" w:cs="Segoe U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CAC790F"/>
    <w:multiLevelType w:val="hybridMultilevel"/>
    <w:tmpl w:val="7C9E38B4"/>
    <w:lvl w:ilvl="0" w:tplc="CB5625DE">
      <w:start w:val="1"/>
      <w:numFmt w:val="decimal"/>
      <w:lvlText w:val="%1."/>
      <w:lvlJc w:val="left"/>
      <w:pPr>
        <w:ind w:left="1440" w:hanging="360"/>
      </w:pPr>
      <w:rPr>
        <w:rFonts w:hint="default"/>
        <w:color w:val="000000" w:themeColor="text1"/>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949971247">
    <w:abstractNumId w:val="2"/>
  </w:num>
  <w:num w:numId="2" w16cid:durableId="683282478">
    <w:abstractNumId w:val="5"/>
  </w:num>
  <w:num w:numId="3" w16cid:durableId="902107408">
    <w:abstractNumId w:val="4"/>
  </w:num>
  <w:num w:numId="4" w16cid:durableId="1356882261">
    <w:abstractNumId w:val="0"/>
  </w:num>
  <w:num w:numId="5" w16cid:durableId="76093803">
    <w:abstractNumId w:val="6"/>
  </w:num>
  <w:num w:numId="6" w16cid:durableId="1560827283">
    <w:abstractNumId w:val="3"/>
  </w:num>
  <w:num w:numId="7" w16cid:durableId="1453136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010E49"/>
    <w:rsid w:val="00006B87"/>
    <w:rsid w:val="000101E7"/>
    <w:rsid w:val="00010E49"/>
    <w:rsid w:val="00015070"/>
    <w:rsid w:val="0002047A"/>
    <w:rsid w:val="000222BD"/>
    <w:rsid w:val="00022A38"/>
    <w:rsid w:val="000317EA"/>
    <w:rsid w:val="00032176"/>
    <w:rsid w:val="00034F1E"/>
    <w:rsid w:val="000430C4"/>
    <w:rsid w:val="000469C3"/>
    <w:rsid w:val="00053F07"/>
    <w:rsid w:val="000638A0"/>
    <w:rsid w:val="0007076D"/>
    <w:rsid w:val="000754CF"/>
    <w:rsid w:val="00080BA8"/>
    <w:rsid w:val="00081DE3"/>
    <w:rsid w:val="000964D3"/>
    <w:rsid w:val="000A11D8"/>
    <w:rsid w:val="000A3A1F"/>
    <w:rsid w:val="000A4F0B"/>
    <w:rsid w:val="000A599D"/>
    <w:rsid w:val="000B0765"/>
    <w:rsid w:val="000B2B8C"/>
    <w:rsid w:val="000C0509"/>
    <w:rsid w:val="000C226F"/>
    <w:rsid w:val="000C5125"/>
    <w:rsid w:val="000C5BB7"/>
    <w:rsid w:val="000D13E4"/>
    <w:rsid w:val="000D431B"/>
    <w:rsid w:val="000D610E"/>
    <w:rsid w:val="000E4C11"/>
    <w:rsid w:val="000E667D"/>
    <w:rsid w:val="000E69F4"/>
    <w:rsid w:val="000F3D16"/>
    <w:rsid w:val="00100AB2"/>
    <w:rsid w:val="001110CD"/>
    <w:rsid w:val="00112A3A"/>
    <w:rsid w:val="00124446"/>
    <w:rsid w:val="00125CA0"/>
    <w:rsid w:val="00144C0B"/>
    <w:rsid w:val="00145428"/>
    <w:rsid w:val="00150525"/>
    <w:rsid w:val="00156275"/>
    <w:rsid w:val="00165B30"/>
    <w:rsid w:val="001724FC"/>
    <w:rsid w:val="0017761C"/>
    <w:rsid w:val="00180389"/>
    <w:rsid w:val="001A745C"/>
    <w:rsid w:val="001B068A"/>
    <w:rsid w:val="001B1961"/>
    <w:rsid w:val="001B3F8B"/>
    <w:rsid w:val="001C2941"/>
    <w:rsid w:val="001C5659"/>
    <w:rsid w:val="001D3027"/>
    <w:rsid w:val="001D3E25"/>
    <w:rsid w:val="001D6B0F"/>
    <w:rsid w:val="001E5793"/>
    <w:rsid w:val="001E6AA0"/>
    <w:rsid w:val="001F4B12"/>
    <w:rsid w:val="001F7814"/>
    <w:rsid w:val="001F7DA6"/>
    <w:rsid w:val="0020767F"/>
    <w:rsid w:val="00211000"/>
    <w:rsid w:val="002231CF"/>
    <w:rsid w:val="002240F1"/>
    <w:rsid w:val="00227A7B"/>
    <w:rsid w:val="0023424D"/>
    <w:rsid w:val="0024058A"/>
    <w:rsid w:val="00240ED0"/>
    <w:rsid w:val="00244AD6"/>
    <w:rsid w:val="0026111B"/>
    <w:rsid w:val="00264D71"/>
    <w:rsid w:val="0029100B"/>
    <w:rsid w:val="00291B5B"/>
    <w:rsid w:val="002A29E9"/>
    <w:rsid w:val="002B5C1E"/>
    <w:rsid w:val="002C2C33"/>
    <w:rsid w:val="002C53F2"/>
    <w:rsid w:val="002C7E01"/>
    <w:rsid w:val="002D1097"/>
    <w:rsid w:val="002E3A7E"/>
    <w:rsid w:val="002E52C3"/>
    <w:rsid w:val="002E6F6F"/>
    <w:rsid w:val="00305DDD"/>
    <w:rsid w:val="00305F59"/>
    <w:rsid w:val="00306811"/>
    <w:rsid w:val="003070FA"/>
    <w:rsid w:val="00315CC1"/>
    <w:rsid w:val="00321BEE"/>
    <w:rsid w:val="00324A88"/>
    <w:rsid w:val="00325B05"/>
    <w:rsid w:val="003300A0"/>
    <w:rsid w:val="00330386"/>
    <w:rsid w:val="00331E7C"/>
    <w:rsid w:val="00333D53"/>
    <w:rsid w:val="003460F3"/>
    <w:rsid w:val="00351D50"/>
    <w:rsid w:val="00351D88"/>
    <w:rsid w:val="00353B31"/>
    <w:rsid w:val="00354991"/>
    <w:rsid w:val="00356ABD"/>
    <w:rsid w:val="0036082D"/>
    <w:rsid w:val="00361B75"/>
    <w:rsid w:val="0036640A"/>
    <w:rsid w:val="00373231"/>
    <w:rsid w:val="00385AE5"/>
    <w:rsid w:val="00387C54"/>
    <w:rsid w:val="00393B1A"/>
    <w:rsid w:val="00395759"/>
    <w:rsid w:val="00395F6B"/>
    <w:rsid w:val="003A005B"/>
    <w:rsid w:val="003A0895"/>
    <w:rsid w:val="003A1905"/>
    <w:rsid w:val="003A44F2"/>
    <w:rsid w:val="003A5370"/>
    <w:rsid w:val="003A6808"/>
    <w:rsid w:val="003A72DE"/>
    <w:rsid w:val="003B1371"/>
    <w:rsid w:val="003B1733"/>
    <w:rsid w:val="003B4B4E"/>
    <w:rsid w:val="003B7E0C"/>
    <w:rsid w:val="003C6EEA"/>
    <w:rsid w:val="003E0FAA"/>
    <w:rsid w:val="003E5B53"/>
    <w:rsid w:val="003F4810"/>
    <w:rsid w:val="003F7945"/>
    <w:rsid w:val="004027C6"/>
    <w:rsid w:val="00414101"/>
    <w:rsid w:val="0042217C"/>
    <w:rsid w:val="00431DF3"/>
    <w:rsid w:val="00444FB1"/>
    <w:rsid w:val="00445656"/>
    <w:rsid w:val="004620B4"/>
    <w:rsid w:val="004638CD"/>
    <w:rsid w:val="0046458B"/>
    <w:rsid w:val="004654FA"/>
    <w:rsid w:val="004656F8"/>
    <w:rsid w:val="00465863"/>
    <w:rsid w:val="00465C22"/>
    <w:rsid w:val="00466018"/>
    <w:rsid w:val="00471A02"/>
    <w:rsid w:val="00471C19"/>
    <w:rsid w:val="00475BFB"/>
    <w:rsid w:val="00484122"/>
    <w:rsid w:val="00485DCA"/>
    <w:rsid w:val="0048690E"/>
    <w:rsid w:val="00496833"/>
    <w:rsid w:val="00496B5E"/>
    <w:rsid w:val="004A0CCC"/>
    <w:rsid w:val="004A6586"/>
    <w:rsid w:val="004B7E7B"/>
    <w:rsid w:val="004C401E"/>
    <w:rsid w:val="004D07D9"/>
    <w:rsid w:val="004D17BD"/>
    <w:rsid w:val="004D6263"/>
    <w:rsid w:val="004E0104"/>
    <w:rsid w:val="004E3931"/>
    <w:rsid w:val="004E4475"/>
    <w:rsid w:val="004F0C7F"/>
    <w:rsid w:val="004F27A4"/>
    <w:rsid w:val="004F291B"/>
    <w:rsid w:val="004F3BF5"/>
    <w:rsid w:val="00503684"/>
    <w:rsid w:val="00507D44"/>
    <w:rsid w:val="0051330A"/>
    <w:rsid w:val="00515CA7"/>
    <w:rsid w:val="005250D5"/>
    <w:rsid w:val="0053712A"/>
    <w:rsid w:val="00540410"/>
    <w:rsid w:val="00541283"/>
    <w:rsid w:val="00547438"/>
    <w:rsid w:val="005521BC"/>
    <w:rsid w:val="00561149"/>
    <w:rsid w:val="00566BC9"/>
    <w:rsid w:val="00572A21"/>
    <w:rsid w:val="005739B4"/>
    <w:rsid w:val="00576FC6"/>
    <w:rsid w:val="00581A05"/>
    <w:rsid w:val="00584A0B"/>
    <w:rsid w:val="0058665C"/>
    <w:rsid w:val="00586DEE"/>
    <w:rsid w:val="00590C08"/>
    <w:rsid w:val="005A3229"/>
    <w:rsid w:val="005B0000"/>
    <w:rsid w:val="005B011E"/>
    <w:rsid w:val="005D3702"/>
    <w:rsid w:val="005E0A28"/>
    <w:rsid w:val="005E4410"/>
    <w:rsid w:val="005F4E4C"/>
    <w:rsid w:val="005F51AD"/>
    <w:rsid w:val="005F5288"/>
    <w:rsid w:val="00605668"/>
    <w:rsid w:val="00605CAE"/>
    <w:rsid w:val="00613943"/>
    <w:rsid w:val="006316F0"/>
    <w:rsid w:val="00637A10"/>
    <w:rsid w:val="006454A6"/>
    <w:rsid w:val="006455C0"/>
    <w:rsid w:val="0064580F"/>
    <w:rsid w:val="006539FA"/>
    <w:rsid w:val="00657FB4"/>
    <w:rsid w:val="00682201"/>
    <w:rsid w:val="00683BB9"/>
    <w:rsid w:val="006949B5"/>
    <w:rsid w:val="006972C4"/>
    <w:rsid w:val="006A278B"/>
    <w:rsid w:val="006B2C80"/>
    <w:rsid w:val="006B72DC"/>
    <w:rsid w:val="006C21DC"/>
    <w:rsid w:val="006C7C51"/>
    <w:rsid w:val="006D1724"/>
    <w:rsid w:val="006D1F6B"/>
    <w:rsid w:val="006D29C9"/>
    <w:rsid w:val="006D3CBF"/>
    <w:rsid w:val="006D476C"/>
    <w:rsid w:val="006F0EC4"/>
    <w:rsid w:val="006F4399"/>
    <w:rsid w:val="006F6A6B"/>
    <w:rsid w:val="006F6CA8"/>
    <w:rsid w:val="00704DD1"/>
    <w:rsid w:val="00707CB5"/>
    <w:rsid w:val="00726E44"/>
    <w:rsid w:val="00727738"/>
    <w:rsid w:val="0074733E"/>
    <w:rsid w:val="007549E7"/>
    <w:rsid w:val="0076715B"/>
    <w:rsid w:val="007735D8"/>
    <w:rsid w:val="0077465C"/>
    <w:rsid w:val="00774811"/>
    <w:rsid w:val="00776A99"/>
    <w:rsid w:val="00780EA5"/>
    <w:rsid w:val="0078558C"/>
    <w:rsid w:val="00786EEF"/>
    <w:rsid w:val="00794DCE"/>
    <w:rsid w:val="00797DCE"/>
    <w:rsid w:val="007A0EF4"/>
    <w:rsid w:val="007A68C2"/>
    <w:rsid w:val="007B0524"/>
    <w:rsid w:val="007B0795"/>
    <w:rsid w:val="007B2DC5"/>
    <w:rsid w:val="007B4587"/>
    <w:rsid w:val="007B7AD8"/>
    <w:rsid w:val="007C0EE9"/>
    <w:rsid w:val="007C7CBB"/>
    <w:rsid w:val="007F07AF"/>
    <w:rsid w:val="007F33E4"/>
    <w:rsid w:val="007F5BB3"/>
    <w:rsid w:val="0080401A"/>
    <w:rsid w:val="00807EC2"/>
    <w:rsid w:val="0082553C"/>
    <w:rsid w:val="0086044A"/>
    <w:rsid w:val="008613E1"/>
    <w:rsid w:val="00864AF0"/>
    <w:rsid w:val="00866895"/>
    <w:rsid w:val="00876CF5"/>
    <w:rsid w:val="00885217"/>
    <w:rsid w:val="008A3D1A"/>
    <w:rsid w:val="008A3FCC"/>
    <w:rsid w:val="008A52E1"/>
    <w:rsid w:val="008A53F7"/>
    <w:rsid w:val="008C0373"/>
    <w:rsid w:val="008C1521"/>
    <w:rsid w:val="008C3BC4"/>
    <w:rsid w:val="008C6A3F"/>
    <w:rsid w:val="008E0501"/>
    <w:rsid w:val="008E0692"/>
    <w:rsid w:val="008E2AD3"/>
    <w:rsid w:val="008F72DF"/>
    <w:rsid w:val="008F77D5"/>
    <w:rsid w:val="009019E3"/>
    <w:rsid w:val="00910521"/>
    <w:rsid w:val="00916841"/>
    <w:rsid w:val="00920D48"/>
    <w:rsid w:val="0092603E"/>
    <w:rsid w:val="00933317"/>
    <w:rsid w:val="0093340B"/>
    <w:rsid w:val="00936A34"/>
    <w:rsid w:val="00936A66"/>
    <w:rsid w:val="00941C05"/>
    <w:rsid w:val="00941F91"/>
    <w:rsid w:val="009436CC"/>
    <w:rsid w:val="0094553E"/>
    <w:rsid w:val="00951448"/>
    <w:rsid w:val="009573E6"/>
    <w:rsid w:val="00957693"/>
    <w:rsid w:val="00960C64"/>
    <w:rsid w:val="00971D52"/>
    <w:rsid w:val="00972F82"/>
    <w:rsid w:val="009773B0"/>
    <w:rsid w:val="00986C9C"/>
    <w:rsid w:val="00991615"/>
    <w:rsid w:val="00992C25"/>
    <w:rsid w:val="009B04F3"/>
    <w:rsid w:val="009B34AA"/>
    <w:rsid w:val="009B59B2"/>
    <w:rsid w:val="009B7B4F"/>
    <w:rsid w:val="009C01FD"/>
    <w:rsid w:val="009C3614"/>
    <w:rsid w:val="009C51CD"/>
    <w:rsid w:val="009C701C"/>
    <w:rsid w:val="009D33CD"/>
    <w:rsid w:val="009D3958"/>
    <w:rsid w:val="009D60E5"/>
    <w:rsid w:val="009E005F"/>
    <w:rsid w:val="009E7502"/>
    <w:rsid w:val="009F36AF"/>
    <w:rsid w:val="00A00082"/>
    <w:rsid w:val="00A04EAB"/>
    <w:rsid w:val="00A10B88"/>
    <w:rsid w:val="00A13B44"/>
    <w:rsid w:val="00A141BD"/>
    <w:rsid w:val="00A15786"/>
    <w:rsid w:val="00A21EB6"/>
    <w:rsid w:val="00A242BD"/>
    <w:rsid w:val="00A25CBB"/>
    <w:rsid w:val="00A35A7B"/>
    <w:rsid w:val="00A54F9B"/>
    <w:rsid w:val="00A5758A"/>
    <w:rsid w:val="00A60E4B"/>
    <w:rsid w:val="00A70AD2"/>
    <w:rsid w:val="00A771D4"/>
    <w:rsid w:val="00A86B56"/>
    <w:rsid w:val="00A93136"/>
    <w:rsid w:val="00A94AEB"/>
    <w:rsid w:val="00AA2858"/>
    <w:rsid w:val="00AB12C8"/>
    <w:rsid w:val="00AB7173"/>
    <w:rsid w:val="00AB7DAF"/>
    <w:rsid w:val="00AC0A6C"/>
    <w:rsid w:val="00AC0EDF"/>
    <w:rsid w:val="00AC3028"/>
    <w:rsid w:val="00AC60C7"/>
    <w:rsid w:val="00AD2727"/>
    <w:rsid w:val="00AE28B9"/>
    <w:rsid w:val="00AE3AEB"/>
    <w:rsid w:val="00B01C4F"/>
    <w:rsid w:val="00B1092D"/>
    <w:rsid w:val="00B13333"/>
    <w:rsid w:val="00B14456"/>
    <w:rsid w:val="00B1639D"/>
    <w:rsid w:val="00B22006"/>
    <w:rsid w:val="00B2371E"/>
    <w:rsid w:val="00B3583B"/>
    <w:rsid w:val="00B37D78"/>
    <w:rsid w:val="00B44D63"/>
    <w:rsid w:val="00B4767E"/>
    <w:rsid w:val="00B527D1"/>
    <w:rsid w:val="00B646C7"/>
    <w:rsid w:val="00B64AC7"/>
    <w:rsid w:val="00B73317"/>
    <w:rsid w:val="00B758C1"/>
    <w:rsid w:val="00B770FF"/>
    <w:rsid w:val="00B8544E"/>
    <w:rsid w:val="00B87F9B"/>
    <w:rsid w:val="00B92748"/>
    <w:rsid w:val="00B941F1"/>
    <w:rsid w:val="00B963B5"/>
    <w:rsid w:val="00BB0959"/>
    <w:rsid w:val="00BB10E7"/>
    <w:rsid w:val="00BB3A74"/>
    <w:rsid w:val="00BB60F1"/>
    <w:rsid w:val="00BC05E6"/>
    <w:rsid w:val="00BD3D11"/>
    <w:rsid w:val="00BE0313"/>
    <w:rsid w:val="00BE1938"/>
    <w:rsid w:val="00BE296B"/>
    <w:rsid w:val="00BF0988"/>
    <w:rsid w:val="00BF254C"/>
    <w:rsid w:val="00C07D96"/>
    <w:rsid w:val="00C1156D"/>
    <w:rsid w:val="00C15D44"/>
    <w:rsid w:val="00C179F7"/>
    <w:rsid w:val="00C217D9"/>
    <w:rsid w:val="00C23659"/>
    <w:rsid w:val="00C27C43"/>
    <w:rsid w:val="00C313E8"/>
    <w:rsid w:val="00C36A67"/>
    <w:rsid w:val="00C418A0"/>
    <w:rsid w:val="00C419D3"/>
    <w:rsid w:val="00C45705"/>
    <w:rsid w:val="00C60827"/>
    <w:rsid w:val="00C649F1"/>
    <w:rsid w:val="00C67C4B"/>
    <w:rsid w:val="00C76823"/>
    <w:rsid w:val="00C8312C"/>
    <w:rsid w:val="00C847C8"/>
    <w:rsid w:val="00C84C8E"/>
    <w:rsid w:val="00C91DCA"/>
    <w:rsid w:val="00C94CCD"/>
    <w:rsid w:val="00C96F3E"/>
    <w:rsid w:val="00CA049F"/>
    <w:rsid w:val="00CA4B05"/>
    <w:rsid w:val="00CA5B4B"/>
    <w:rsid w:val="00CB2336"/>
    <w:rsid w:val="00CB244C"/>
    <w:rsid w:val="00CB361B"/>
    <w:rsid w:val="00CB4F2F"/>
    <w:rsid w:val="00CC0B73"/>
    <w:rsid w:val="00CC3B93"/>
    <w:rsid w:val="00CC62BA"/>
    <w:rsid w:val="00CD4F98"/>
    <w:rsid w:val="00CD5AE8"/>
    <w:rsid w:val="00CE27F1"/>
    <w:rsid w:val="00CE2FFC"/>
    <w:rsid w:val="00CF2F2F"/>
    <w:rsid w:val="00CF69E4"/>
    <w:rsid w:val="00D0254A"/>
    <w:rsid w:val="00D0406B"/>
    <w:rsid w:val="00D1203F"/>
    <w:rsid w:val="00D23A84"/>
    <w:rsid w:val="00D240BD"/>
    <w:rsid w:val="00D43444"/>
    <w:rsid w:val="00D4508F"/>
    <w:rsid w:val="00D46F2A"/>
    <w:rsid w:val="00D5158E"/>
    <w:rsid w:val="00D7163C"/>
    <w:rsid w:val="00D73FA7"/>
    <w:rsid w:val="00D74DD5"/>
    <w:rsid w:val="00D85986"/>
    <w:rsid w:val="00D962FF"/>
    <w:rsid w:val="00DA2ADC"/>
    <w:rsid w:val="00DA35C7"/>
    <w:rsid w:val="00DA3F6F"/>
    <w:rsid w:val="00DC4604"/>
    <w:rsid w:val="00DC69FD"/>
    <w:rsid w:val="00DD53A8"/>
    <w:rsid w:val="00DE003B"/>
    <w:rsid w:val="00DE2B49"/>
    <w:rsid w:val="00DF08D7"/>
    <w:rsid w:val="00DF0A49"/>
    <w:rsid w:val="00E03FB5"/>
    <w:rsid w:val="00E042AA"/>
    <w:rsid w:val="00E1050C"/>
    <w:rsid w:val="00E12EF3"/>
    <w:rsid w:val="00E220C2"/>
    <w:rsid w:val="00E27206"/>
    <w:rsid w:val="00E342D0"/>
    <w:rsid w:val="00E36023"/>
    <w:rsid w:val="00E36E44"/>
    <w:rsid w:val="00E4117D"/>
    <w:rsid w:val="00E46096"/>
    <w:rsid w:val="00E464A9"/>
    <w:rsid w:val="00E46BC7"/>
    <w:rsid w:val="00E477CE"/>
    <w:rsid w:val="00E50239"/>
    <w:rsid w:val="00E510F9"/>
    <w:rsid w:val="00E54394"/>
    <w:rsid w:val="00E55E2F"/>
    <w:rsid w:val="00E561F9"/>
    <w:rsid w:val="00E5799C"/>
    <w:rsid w:val="00E60A32"/>
    <w:rsid w:val="00E6394A"/>
    <w:rsid w:val="00E64799"/>
    <w:rsid w:val="00E741B8"/>
    <w:rsid w:val="00E743DF"/>
    <w:rsid w:val="00E7601F"/>
    <w:rsid w:val="00E76E22"/>
    <w:rsid w:val="00E84314"/>
    <w:rsid w:val="00E84596"/>
    <w:rsid w:val="00E8511C"/>
    <w:rsid w:val="00E864CE"/>
    <w:rsid w:val="00E91FD1"/>
    <w:rsid w:val="00E92922"/>
    <w:rsid w:val="00E936A8"/>
    <w:rsid w:val="00E95620"/>
    <w:rsid w:val="00EA1565"/>
    <w:rsid w:val="00EA2C2A"/>
    <w:rsid w:val="00EA51A4"/>
    <w:rsid w:val="00EB1C71"/>
    <w:rsid w:val="00EB29FC"/>
    <w:rsid w:val="00EB3FB4"/>
    <w:rsid w:val="00EC3CF0"/>
    <w:rsid w:val="00EC498E"/>
    <w:rsid w:val="00ED163D"/>
    <w:rsid w:val="00ED61D5"/>
    <w:rsid w:val="00ED744B"/>
    <w:rsid w:val="00EE3507"/>
    <w:rsid w:val="00EE4C0E"/>
    <w:rsid w:val="00F0045E"/>
    <w:rsid w:val="00F0287E"/>
    <w:rsid w:val="00F07836"/>
    <w:rsid w:val="00F10959"/>
    <w:rsid w:val="00F10A6B"/>
    <w:rsid w:val="00F10DF2"/>
    <w:rsid w:val="00F27C64"/>
    <w:rsid w:val="00F35298"/>
    <w:rsid w:val="00F40889"/>
    <w:rsid w:val="00F51FEA"/>
    <w:rsid w:val="00F57429"/>
    <w:rsid w:val="00F60CD3"/>
    <w:rsid w:val="00F61262"/>
    <w:rsid w:val="00F63880"/>
    <w:rsid w:val="00F67A9E"/>
    <w:rsid w:val="00F716FB"/>
    <w:rsid w:val="00F722F2"/>
    <w:rsid w:val="00F74AEB"/>
    <w:rsid w:val="00F76AE6"/>
    <w:rsid w:val="00F81148"/>
    <w:rsid w:val="00F82ED2"/>
    <w:rsid w:val="00F83E81"/>
    <w:rsid w:val="00F92E27"/>
    <w:rsid w:val="00FA6516"/>
    <w:rsid w:val="00FB5DF5"/>
    <w:rsid w:val="00FC3DA9"/>
    <w:rsid w:val="00FC697D"/>
    <w:rsid w:val="00FC7227"/>
    <w:rsid w:val="00FD38D3"/>
    <w:rsid w:val="00FD4300"/>
    <w:rsid w:val="00FD7E09"/>
    <w:rsid w:val="00FE03DF"/>
    <w:rsid w:val="00FE5FF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D7C17"/>
  <w15:chartTrackingRefBased/>
  <w15:docId w15:val="{24525972-B59B-49A6-8BFA-F835E63EB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B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B73317"/>
    <w:rPr>
      <w:rFonts w:ascii="Arial" w:hAnsi="Arial" w:cs="Arial" w:hint="default"/>
      <w:b w:val="0"/>
      <w:bCs w:val="0"/>
      <w:i w:val="0"/>
      <w:iCs w:val="0"/>
      <w:color w:val="000000"/>
      <w:sz w:val="20"/>
      <w:szCs w:val="20"/>
    </w:rPr>
  </w:style>
  <w:style w:type="character" w:customStyle="1" w:styleId="fontstyle21">
    <w:name w:val="fontstyle21"/>
    <w:basedOn w:val="DefaultParagraphFont"/>
    <w:rsid w:val="00471C19"/>
    <w:rPr>
      <w:rFonts w:ascii="Arial" w:hAnsi="Arial" w:cs="Arial" w:hint="default"/>
      <w:b w:val="0"/>
      <w:bCs w:val="0"/>
      <w:i/>
      <w:iCs/>
      <w:color w:val="000000"/>
      <w:sz w:val="20"/>
      <w:szCs w:val="20"/>
    </w:rPr>
  </w:style>
  <w:style w:type="character" w:customStyle="1" w:styleId="fontstyle31">
    <w:name w:val="fontstyle31"/>
    <w:basedOn w:val="DefaultParagraphFont"/>
    <w:rsid w:val="0080401A"/>
    <w:rPr>
      <w:rFonts w:ascii="Arial" w:hAnsi="Arial" w:cs="Arial" w:hint="default"/>
      <w:b w:val="0"/>
      <w:bCs w:val="0"/>
      <w:i/>
      <w:iCs/>
      <w:color w:val="000000"/>
      <w:sz w:val="16"/>
      <w:szCs w:val="16"/>
    </w:rPr>
  </w:style>
  <w:style w:type="character" w:customStyle="1" w:styleId="fontstyle11">
    <w:name w:val="fontstyle11"/>
    <w:basedOn w:val="DefaultParagraphFont"/>
    <w:rsid w:val="00E12EF3"/>
    <w:rPr>
      <w:rFonts w:ascii="Times New Roman" w:hAnsi="Times New Roman" w:cs="Times New Roman" w:hint="default"/>
      <w:b w:val="0"/>
      <w:bCs w:val="0"/>
      <w:i/>
      <w:iCs/>
      <w:color w:val="000000"/>
      <w:sz w:val="24"/>
      <w:szCs w:val="24"/>
    </w:rPr>
  </w:style>
  <w:style w:type="character" w:styleId="Hyperlink">
    <w:name w:val="Hyperlink"/>
    <w:basedOn w:val="DefaultParagraphFont"/>
    <w:uiPriority w:val="99"/>
    <w:unhideWhenUsed/>
    <w:rsid w:val="001D3E25"/>
    <w:rPr>
      <w:color w:val="0563C1" w:themeColor="hyperlink"/>
      <w:u w:val="single"/>
    </w:rPr>
  </w:style>
  <w:style w:type="character" w:styleId="UnresolvedMention">
    <w:name w:val="Unresolved Mention"/>
    <w:basedOn w:val="DefaultParagraphFont"/>
    <w:uiPriority w:val="99"/>
    <w:semiHidden/>
    <w:unhideWhenUsed/>
    <w:rsid w:val="001D3E25"/>
    <w:rPr>
      <w:color w:val="605E5C"/>
      <w:shd w:val="clear" w:color="auto" w:fill="E1DFDD"/>
    </w:rPr>
  </w:style>
  <w:style w:type="character" w:customStyle="1" w:styleId="ListParagraphChar">
    <w:name w:val="List Paragraph Char"/>
    <w:aliases w:val="Tabel Char,kepala Char,point-point Char,List Paragraph1 Char,Judul super kecil Char,Body Char,no subbab Char,Body Buku Char,next heading Char,Daftar Paragraf Char"/>
    <w:link w:val="ListParagraph"/>
    <w:uiPriority w:val="34"/>
    <w:locked/>
    <w:rsid w:val="00AC3028"/>
  </w:style>
  <w:style w:type="paragraph" w:styleId="ListParagraph">
    <w:name w:val="List Paragraph"/>
    <w:aliases w:val="Tabel,kepala,point-point,List Paragraph1,Judul super kecil,Body,no subbab,Body Buku,next heading,Daftar Paragraf"/>
    <w:basedOn w:val="Normal"/>
    <w:link w:val="ListParagraphChar"/>
    <w:uiPriority w:val="34"/>
    <w:qFormat/>
    <w:rsid w:val="00AC3028"/>
    <w:pPr>
      <w:spacing w:line="256" w:lineRule="auto"/>
      <w:ind w:left="720"/>
      <w:contextualSpacing/>
    </w:pPr>
  </w:style>
  <w:style w:type="table" w:styleId="TableGrid">
    <w:name w:val="Table Grid"/>
    <w:basedOn w:val="TableNormal"/>
    <w:rsid w:val="00F76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572A21"/>
    <w:rPr>
      <w:i/>
      <w:iCs/>
      <w:color w:val="404040" w:themeColor="text1" w:themeTint="BF"/>
    </w:rPr>
  </w:style>
  <w:style w:type="character" w:styleId="PlaceholderText">
    <w:name w:val="Placeholder Text"/>
    <w:basedOn w:val="DefaultParagraphFont"/>
    <w:uiPriority w:val="99"/>
    <w:semiHidden/>
    <w:rsid w:val="00F82ED2"/>
    <w:rPr>
      <w:color w:val="808080"/>
    </w:rPr>
  </w:style>
  <w:style w:type="paragraph" w:customStyle="1" w:styleId="EndNoteBibliographyTitle">
    <w:name w:val="EndNote Bibliography Title"/>
    <w:basedOn w:val="Normal"/>
    <w:link w:val="EndNoteBibliographyTitleChar"/>
    <w:rsid w:val="00E76E22"/>
    <w:pPr>
      <w:spacing w:after="0"/>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E76E22"/>
    <w:rPr>
      <w:rFonts w:cs="Times New Roman"/>
      <w:noProof/>
      <w:lang w:val="en-US"/>
    </w:rPr>
  </w:style>
  <w:style w:type="paragraph" w:customStyle="1" w:styleId="EndNoteBibliography">
    <w:name w:val="EndNote Bibliography"/>
    <w:basedOn w:val="Normal"/>
    <w:link w:val="EndNoteBibliographyChar"/>
    <w:rsid w:val="00E76E22"/>
    <w:pPr>
      <w:spacing w:line="240" w:lineRule="auto"/>
      <w:jc w:val="both"/>
    </w:pPr>
    <w:rPr>
      <w:rFonts w:cs="Times New Roman"/>
      <w:noProof/>
      <w:lang w:val="en-US"/>
    </w:rPr>
  </w:style>
  <w:style w:type="character" w:customStyle="1" w:styleId="EndNoteBibliographyChar">
    <w:name w:val="EndNote Bibliography Char"/>
    <w:basedOn w:val="DefaultParagraphFont"/>
    <w:link w:val="EndNoteBibliography"/>
    <w:rsid w:val="00E76E22"/>
    <w:rPr>
      <w:rFonts w:cs="Times New Roman"/>
      <w:noProof/>
      <w:lang w:val="en-US"/>
    </w:rPr>
  </w:style>
  <w:style w:type="character" w:styleId="CommentReference">
    <w:name w:val="annotation reference"/>
    <w:basedOn w:val="DefaultParagraphFont"/>
    <w:uiPriority w:val="99"/>
    <w:semiHidden/>
    <w:unhideWhenUsed/>
    <w:rsid w:val="00EB3FB4"/>
    <w:rPr>
      <w:sz w:val="16"/>
      <w:szCs w:val="16"/>
    </w:rPr>
  </w:style>
  <w:style w:type="paragraph" w:styleId="CommentText">
    <w:name w:val="annotation text"/>
    <w:basedOn w:val="Normal"/>
    <w:link w:val="CommentTextChar"/>
    <w:uiPriority w:val="99"/>
    <w:unhideWhenUsed/>
    <w:rsid w:val="00EB3FB4"/>
    <w:pPr>
      <w:spacing w:line="240" w:lineRule="auto"/>
    </w:pPr>
    <w:rPr>
      <w:sz w:val="20"/>
      <w:szCs w:val="20"/>
    </w:rPr>
  </w:style>
  <w:style w:type="character" w:customStyle="1" w:styleId="CommentTextChar">
    <w:name w:val="Comment Text Char"/>
    <w:basedOn w:val="DefaultParagraphFont"/>
    <w:link w:val="CommentText"/>
    <w:uiPriority w:val="99"/>
    <w:rsid w:val="00EB3FB4"/>
    <w:rPr>
      <w:sz w:val="20"/>
      <w:szCs w:val="20"/>
    </w:rPr>
  </w:style>
  <w:style w:type="paragraph" w:styleId="CommentSubject">
    <w:name w:val="annotation subject"/>
    <w:basedOn w:val="CommentText"/>
    <w:next w:val="CommentText"/>
    <w:link w:val="CommentSubjectChar"/>
    <w:uiPriority w:val="99"/>
    <w:semiHidden/>
    <w:unhideWhenUsed/>
    <w:rsid w:val="00EB3FB4"/>
    <w:rPr>
      <w:b/>
      <w:bCs/>
    </w:rPr>
  </w:style>
  <w:style w:type="character" w:customStyle="1" w:styleId="CommentSubjectChar">
    <w:name w:val="Comment Subject Char"/>
    <w:basedOn w:val="CommentTextChar"/>
    <w:link w:val="CommentSubject"/>
    <w:uiPriority w:val="99"/>
    <w:semiHidden/>
    <w:rsid w:val="00EB3FB4"/>
    <w:rPr>
      <w:b/>
      <w:bCs/>
      <w:sz w:val="20"/>
      <w:szCs w:val="20"/>
    </w:rPr>
  </w:style>
  <w:style w:type="paragraph" w:styleId="BalloonText">
    <w:name w:val="Balloon Text"/>
    <w:basedOn w:val="Normal"/>
    <w:link w:val="BalloonTextChar"/>
    <w:uiPriority w:val="99"/>
    <w:semiHidden/>
    <w:unhideWhenUsed/>
    <w:rsid w:val="00EB3F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98250">
      <w:bodyDiv w:val="1"/>
      <w:marLeft w:val="0"/>
      <w:marRight w:val="0"/>
      <w:marTop w:val="0"/>
      <w:marBottom w:val="0"/>
      <w:divBdr>
        <w:top w:val="none" w:sz="0" w:space="0" w:color="auto"/>
        <w:left w:val="none" w:sz="0" w:space="0" w:color="auto"/>
        <w:bottom w:val="none" w:sz="0" w:space="0" w:color="auto"/>
        <w:right w:val="none" w:sz="0" w:space="0" w:color="auto"/>
      </w:divBdr>
    </w:div>
    <w:div w:id="51120022">
      <w:bodyDiv w:val="1"/>
      <w:marLeft w:val="0"/>
      <w:marRight w:val="0"/>
      <w:marTop w:val="0"/>
      <w:marBottom w:val="0"/>
      <w:divBdr>
        <w:top w:val="none" w:sz="0" w:space="0" w:color="auto"/>
        <w:left w:val="none" w:sz="0" w:space="0" w:color="auto"/>
        <w:bottom w:val="none" w:sz="0" w:space="0" w:color="auto"/>
        <w:right w:val="none" w:sz="0" w:space="0" w:color="auto"/>
      </w:divBdr>
    </w:div>
    <w:div w:id="89859652">
      <w:bodyDiv w:val="1"/>
      <w:marLeft w:val="0"/>
      <w:marRight w:val="0"/>
      <w:marTop w:val="0"/>
      <w:marBottom w:val="0"/>
      <w:divBdr>
        <w:top w:val="none" w:sz="0" w:space="0" w:color="auto"/>
        <w:left w:val="none" w:sz="0" w:space="0" w:color="auto"/>
        <w:bottom w:val="none" w:sz="0" w:space="0" w:color="auto"/>
        <w:right w:val="none" w:sz="0" w:space="0" w:color="auto"/>
      </w:divBdr>
    </w:div>
    <w:div w:id="107627890">
      <w:bodyDiv w:val="1"/>
      <w:marLeft w:val="0"/>
      <w:marRight w:val="0"/>
      <w:marTop w:val="0"/>
      <w:marBottom w:val="0"/>
      <w:divBdr>
        <w:top w:val="none" w:sz="0" w:space="0" w:color="auto"/>
        <w:left w:val="none" w:sz="0" w:space="0" w:color="auto"/>
        <w:bottom w:val="none" w:sz="0" w:space="0" w:color="auto"/>
        <w:right w:val="none" w:sz="0" w:space="0" w:color="auto"/>
      </w:divBdr>
    </w:div>
    <w:div w:id="138958092">
      <w:bodyDiv w:val="1"/>
      <w:marLeft w:val="0"/>
      <w:marRight w:val="0"/>
      <w:marTop w:val="0"/>
      <w:marBottom w:val="0"/>
      <w:divBdr>
        <w:top w:val="none" w:sz="0" w:space="0" w:color="auto"/>
        <w:left w:val="none" w:sz="0" w:space="0" w:color="auto"/>
        <w:bottom w:val="none" w:sz="0" w:space="0" w:color="auto"/>
        <w:right w:val="none" w:sz="0" w:space="0" w:color="auto"/>
      </w:divBdr>
    </w:div>
    <w:div w:id="139807246">
      <w:bodyDiv w:val="1"/>
      <w:marLeft w:val="0"/>
      <w:marRight w:val="0"/>
      <w:marTop w:val="0"/>
      <w:marBottom w:val="0"/>
      <w:divBdr>
        <w:top w:val="none" w:sz="0" w:space="0" w:color="auto"/>
        <w:left w:val="none" w:sz="0" w:space="0" w:color="auto"/>
        <w:bottom w:val="none" w:sz="0" w:space="0" w:color="auto"/>
        <w:right w:val="none" w:sz="0" w:space="0" w:color="auto"/>
      </w:divBdr>
    </w:div>
    <w:div w:id="156387360">
      <w:bodyDiv w:val="1"/>
      <w:marLeft w:val="0"/>
      <w:marRight w:val="0"/>
      <w:marTop w:val="0"/>
      <w:marBottom w:val="0"/>
      <w:divBdr>
        <w:top w:val="none" w:sz="0" w:space="0" w:color="auto"/>
        <w:left w:val="none" w:sz="0" w:space="0" w:color="auto"/>
        <w:bottom w:val="none" w:sz="0" w:space="0" w:color="auto"/>
        <w:right w:val="none" w:sz="0" w:space="0" w:color="auto"/>
      </w:divBdr>
    </w:div>
    <w:div w:id="156850808">
      <w:bodyDiv w:val="1"/>
      <w:marLeft w:val="0"/>
      <w:marRight w:val="0"/>
      <w:marTop w:val="0"/>
      <w:marBottom w:val="0"/>
      <w:divBdr>
        <w:top w:val="none" w:sz="0" w:space="0" w:color="auto"/>
        <w:left w:val="none" w:sz="0" w:space="0" w:color="auto"/>
        <w:bottom w:val="none" w:sz="0" w:space="0" w:color="auto"/>
        <w:right w:val="none" w:sz="0" w:space="0" w:color="auto"/>
      </w:divBdr>
    </w:div>
    <w:div w:id="177736921">
      <w:bodyDiv w:val="1"/>
      <w:marLeft w:val="0"/>
      <w:marRight w:val="0"/>
      <w:marTop w:val="0"/>
      <w:marBottom w:val="0"/>
      <w:divBdr>
        <w:top w:val="none" w:sz="0" w:space="0" w:color="auto"/>
        <w:left w:val="none" w:sz="0" w:space="0" w:color="auto"/>
        <w:bottom w:val="none" w:sz="0" w:space="0" w:color="auto"/>
        <w:right w:val="none" w:sz="0" w:space="0" w:color="auto"/>
      </w:divBdr>
    </w:div>
    <w:div w:id="178735605">
      <w:bodyDiv w:val="1"/>
      <w:marLeft w:val="0"/>
      <w:marRight w:val="0"/>
      <w:marTop w:val="0"/>
      <w:marBottom w:val="0"/>
      <w:divBdr>
        <w:top w:val="none" w:sz="0" w:space="0" w:color="auto"/>
        <w:left w:val="none" w:sz="0" w:space="0" w:color="auto"/>
        <w:bottom w:val="none" w:sz="0" w:space="0" w:color="auto"/>
        <w:right w:val="none" w:sz="0" w:space="0" w:color="auto"/>
      </w:divBdr>
    </w:div>
    <w:div w:id="197351862">
      <w:bodyDiv w:val="1"/>
      <w:marLeft w:val="0"/>
      <w:marRight w:val="0"/>
      <w:marTop w:val="0"/>
      <w:marBottom w:val="0"/>
      <w:divBdr>
        <w:top w:val="none" w:sz="0" w:space="0" w:color="auto"/>
        <w:left w:val="none" w:sz="0" w:space="0" w:color="auto"/>
        <w:bottom w:val="none" w:sz="0" w:space="0" w:color="auto"/>
        <w:right w:val="none" w:sz="0" w:space="0" w:color="auto"/>
      </w:divBdr>
    </w:div>
    <w:div w:id="210926520">
      <w:bodyDiv w:val="1"/>
      <w:marLeft w:val="0"/>
      <w:marRight w:val="0"/>
      <w:marTop w:val="0"/>
      <w:marBottom w:val="0"/>
      <w:divBdr>
        <w:top w:val="none" w:sz="0" w:space="0" w:color="auto"/>
        <w:left w:val="none" w:sz="0" w:space="0" w:color="auto"/>
        <w:bottom w:val="none" w:sz="0" w:space="0" w:color="auto"/>
        <w:right w:val="none" w:sz="0" w:space="0" w:color="auto"/>
      </w:divBdr>
    </w:div>
    <w:div w:id="213272745">
      <w:bodyDiv w:val="1"/>
      <w:marLeft w:val="0"/>
      <w:marRight w:val="0"/>
      <w:marTop w:val="0"/>
      <w:marBottom w:val="0"/>
      <w:divBdr>
        <w:top w:val="none" w:sz="0" w:space="0" w:color="auto"/>
        <w:left w:val="none" w:sz="0" w:space="0" w:color="auto"/>
        <w:bottom w:val="none" w:sz="0" w:space="0" w:color="auto"/>
        <w:right w:val="none" w:sz="0" w:space="0" w:color="auto"/>
      </w:divBdr>
    </w:div>
    <w:div w:id="268901058">
      <w:bodyDiv w:val="1"/>
      <w:marLeft w:val="0"/>
      <w:marRight w:val="0"/>
      <w:marTop w:val="0"/>
      <w:marBottom w:val="0"/>
      <w:divBdr>
        <w:top w:val="none" w:sz="0" w:space="0" w:color="auto"/>
        <w:left w:val="none" w:sz="0" w:space="0" w:color="auto"/>
        <w:bottom w:val="none" w:sz="0" w:space="0" w:color="auto"/>
        <w:right w:val="none" w:sz="0" w:space="0" w:color="auto"/>
      </w:divBdr>
    </w:div>
    <w:div w:id="350373123">
      <w:bodyDiv w:val="1"/>
      <w:marLeft w:val="0"/>
      <w:marRight w:val="0"/>
      <w:marTop w:val="0"/>
      <w:marBottom w:val="0"/>
      <w:divBdr>
        <w:top w:val="none" w:sz="0" w:space="0" w:color="auto"/>
        <w:left w:val="none" w:sz="0" w:space="0" w:color="auto"/>
        <w:bottom w:val="none" w:sz="0" w:space="0" w:color="auto"/>
        <w:right w:val="none" w:sz="0" w:space="0" w:color="auto"/>
      </w:divBdr>
    </w:div>
    <w:div w:id="386879139">
      <w:bodyDiv w:val="1"/>
      <w:marLeft w:val="0"/>
      <w:marRight w:val="0"/>
      <w:marTop w:val="0"/>
      <w:marBottom w:val="0"/>
      <w:divBdr>
        <w:top w:val="none" w:sz="0" w:space="0" w:color="auto"/>
        <w:left w:val="none" w:sz="0" w:space="0" w:color="auto"/>
        <w:bottom w:val="none" w:sz="0" w:space="0" w:color="auto"/>
        <w:right w:val="none" w:sz="0" w:space="0" w:color="auto"/>
      </w:divBdr>
    </w:div>
    <w:div w:id="440537797">
      <w:bodyDiv w:val="1"/>
      <w:marLeft w:val="0"/>
      <w:marRight w:val="0"/>
      <w:marTop w:val="0"/>
      <w:marBottom w:val="0"/>
      <w:divBdr>
        <w:top w:val="none" w:sz="0" w:space="0" w:color="auto"/>
        <w:left w:val="none" w:sz="0" w:space="0" w:color="auto"/>
        <w:bottom w:val="none" w:sz="0" w:space="0" w:color="auto"/>
        <w:right w:val="none" w:sz="0" w:space="0" w:color="auto"/>
      </w:divBdr>
    </w:div>
    <w:div w:id="466432783">
      <w:bodyDiv w:val="1"/>
      <w:marLeft w:val="0"/>
      <w:marRight w:val="0"/>
      <w:marTop w:val="0"/>
      <w:marBottom w:val="0"/>
      <w:divBdr>
        <w:top w:val="none" w:sz="0" w:space="0" w:color="auto"/>
        <w:left w:val="none" w:sz="0" w:space="0" w:color="auto"/>
        <w:bottom w:val="none" w:sz="0" w:space="0" w:color="auto"/>
        <w:right w:val="none" w:sz="0" w:space="0" w:color="auto"/>
      </w:divBdr>
    </w:div>
    <w:div w:id="487985932">
      <w:bodyDiv w:val="1"/>
      <w:marLeft w:val="0"/>
      <w:marRight w:val="0"/>
      <w:marTop w:val="0"/>
      <w:marBottom w:val="0"/>
      <w:divBdr>
        <w:top w:val="none" w:sz="0" w:space="0" w:color="auto"/>
        <w:left w:val="none" w:sz="0" w:space="0" w:color="auto"/>
        <w:bottom w:val="none" w:sz="0" w:space="0" w:color="auto"/>
        <w:right w:val="none" w:sz="0" w:space="0" w:color="auto"/>
      </w:divBdr>
    </w:div>
    <w:div w:id="567888866">
      <w:bodyDiv w:val="1"/>
      <w:marLeft w:val="0"/>
      <w:marRight w:val="0"/>
      <w:marTop w:val="0"/>
      <w:marBottom w:val="0"/>
      <w:divBdr>
        <w:top w:val="none" w:sz="0" w:space="0" w:color="auto"/>
        <w:left w:val="none" w:sz="0" w:space="0" w:color="auto"/>
        <w:bottom w:val="none" w:sz="0" w:space="0" w:color="auto"/>
        <w:right w:val="none" w:sz="0" w:space="0" w:color="auto"/>
      </w:divBdr>
    </w:div>
    <w:div w:id="586575239">
      <w:bodyDiv w:val="1"/>
      <w:marLeft w:val="0"/>
      <w:marRight w:val="0"/>
      <w:marTop w:val="0"/>
      <w:marBottom w:val="0"/>
      <w:divBdr>
        <w:top w:val="none" w:sz="0" w:space="0" w:color="auto"/>
        <w:left w:val="none" w:sz="0" w:space="0" w:color="auto"/>
        <w:bottom w:val="none" w:sz="0" w:space="0" w:color="auto"/>
        <w:right w:val="none" w:sz="0" w:space="0" w:color="auto"/>
      </w:divBdr>
    </w:div>
    <w:div w:id="617882022">
      <w:bodyDiv w:val="1"/>
      <w:marLeft w:val="0"/>
      <w:marRight w:val="0"/>
      <w:marTop w:val="0"/>
      <w:marBottom w:val="0"/>
      <w:divBdr>
        <w:top w:val="none" w:sz="0" w:space="0" w:color="auto"/>
        <w:left w:val="none" w:sz="0" w:space="0" w:color="auto"/>
        <w:bottom w:val="none" w:sz="0" w:space="0" w:color="auto"/>
        <w:right w:val="none" w:sz="0" w:space="0" w:color="auto"/>
      </w:divBdr>
    </w:div>
    <w:div w:id="622267901">
      <w:bodyDiv w:val="1"/>
      <w:marLeft w:val="0"/>
      <w:marRight w:val="0"/>
      <w:marTop w:val="0"/>
      <w:marBottom w:val="0"/>
      <w:divBdr>
        <w:top w:val="none" w:sz="0" w:space="0" w:color="auto"/>
        <w:left w:val="none" w:sz="0" w:space="0" w:color="auto"/>
        <w:bottom w:val="none" w:sz="0" w:space="0" w:color="auto"/>
        <w:right w:val="none" w:sz="0" w:space="0" w:color="auto"/>
      </w:divBdr>
    </w:div>
    <w:div w:id="682972801">
      <w:bodyDiv w:val="1"/>
      <w:marLeft w:val="0"/>
      <w:marRight w:val="0"/>
      <w:marTop w:val="0"/>
      <w:marBottom w:val="0"/>
      <w:divBdr>
        <w:top w:val="none" w:sz="0" w:space="0" w:color="auto"/>
        <w:left w:val="none" w:sz="0" w:space="0" w:color="auto"/>
        <w:bottom w:val="none" w:sz="0" w:space="0" w:color="auto"/>
        <w:right w:val="none" w:sz="0" w:space="0" w:color="auto"/>
      </w:divBdr>
    </w:div>
    <w:div w:id="706028753">
      <w:bodyDiv w:val="1"/>
      <w:marLeft w:val="0"/>
      <w:marRight w:val="0"/>
      <w:marTop w:val="0"/>
      <w:marBottom w:val="0"/>
      <w:divBdr>
        <w:top w:val="none" w:sz="0" w:space="0" w:color="auto"/>
        <w:left w:val="none" w:sz="0" w:space="0" w:color="auto"/>
        <w:bottom w:val="none" w:sz="0" w:space="0" w:color="auto"/>
        <w:right w:val="none" w:sz="0" w:space="0" w:color="auto"/>
      </w:divBdr>
    </w:div>
    <w:div w:id="712727694">
      <w:bodyDiv w:val="1"/>
      <w:marLeft w:val="0"/>
      <w:marRight w:val="0"/>
      <w:marTop w:val="0"/>
      <w:marBottom w:val="0"/>
      <w:divBdr>
        <w:top w:val="none" w:sz="0" w:space="0" w:color="auto"/>
        <w:left w:val="none" w:sz="0" w:space="0" w:color="auto"/>
        <w:bottom w:val="none" w:sz="0" w:space="0" w:color="auto"/>
        <w:right w:val="none" w:sz="0" w:space="0" w:color="auto"/>
      </w:divBdr>
    </w:div>
    <w:div w:id="721831193">
      <w:bodyDiv w:val="1"/>
      <w:marLeft w:val="0"/>
      <w:marRight w:val="0"/>
      <w:marTop w:val="0"/>
      <w:marBottom w:val="0"/>
      <w:divBdr>
        <w:top w:val="none" w:sz="0" w:space="0" w:color="auto"/>
        <w:left w:val="none" w:sz="0" w:space="0" w:color="auto"/>
        <w:bottom w:val="none" w:sz="0" w:space="0" w:color="auto"/>
        <w:right w:val="none" w:sz="0" w:space="0" w:color="auto"/>
      </w:divBdr>
    </w:div>
    <w:div w:id="729422820">
      <w:bodyDiv w:val="1"/>
      <w:marLeft w:val="0"/>
      <w:marRight w:val="0"/>
      <w:marTop w:val="0"/>
      <w:marBottom w:val="0"/>
      <w:divBdr>
        <w:top w:val="none" w:sz="0" w:space="0" w:color="auto"/>
        <w:left w:val="none" w:sz="0" w:space="0" w:color="auto"/>
        <w:bottom w:val="none" w:sz="0" w:space="0" w:color="auto"/>
        <w:right w:val="none" w:sz="0" w:space="0" w:color="auto"/>
      </w:divBdr>
    </w:div>
    <w:div w:id="796528303">
      <w:bodyDiv w:val="1"/>
      <w:marLeft w:val="0"/>
      <w:marRight w:val="0"/>
      <w:marTop w:val="0"/>
      <w:marBottom w:val="0"/>
      <w:divBdr>
        <w:top w:val="none" w:sz="0" w:space="0" w:color="auto"/>
        <w:left w:val="none" w:sz="0" w:space="0" w:color="auto"/>
        <w:bottom w:val="none" w:sz="0" w:space="0" w:color="auto"/>
        <w:right w:val="none" w:sz="0" w:space="0" w:color="auto"/>
      </w:divBdr>
    </w:div>
    <w:div w:id="815993283">
      <w:bodyDiv w:val="1"/>
      <w:marLeft w:val="0"/>
      <w:marRight w:val="0"/>
      <w:marTop w:val="0"/>
      <w:marBottom w:val="0"/>
      <w:divBdr>
        <w:top w:val="none" w:sz="0" w:space="0" w:color="auto"/>
        <w:left w:val="none" w:sz="0" w:space="0" w:color="auto"/>
        <w:bottom w:val="none" w:sz="0" w:space="0" w:color="auto"/>
        <w:right w:val="none" w:sz="0" w:space="0" w:color="auto"/>
      </w:divBdr>
    </w:div>
    <w:div w:id="820662092">
      <w:bodyDiv w:val="1"/>
      <w:marLeft w:val="0"/>
      <w:marRight w:val="0"/>
      <w:marTop w:val="0"/>
      <w:marBottom w:val="0"/>
      <w:divBdr>
        <w:top w:val="none" w:sz="0" w:space="0" w:color="auto"/>
        <w:left w:val="none" w:sz="0" w:space="0" w:color="auto"/>
        <w:bottom w:val="none" w:sz="0" w:space="0" w:color="auto"/>
        <w:right w:val="none" w:sz="0" w:space="0" w:color="auto"/>
      </w:divBdr>
    </w:div>
    <w:div w:id="832379236">
      <w:bodyDiv w:val="1"/>
      <w:marLeft w:val="0"/>
      <w:marRight w:val="0"/>
      <w:marTop w:val="0"/>
      <w:marBottom w:val="0"/>
      <w:divBdr>
        <w:top w:val="none" w:sz="0" w:space="0" w:color="auto"/>
        <w:left w:val="none" w:sz="0" w:space="0" w:color="auto"/>
        <w:bottom w:val="none" w:sz="0" w:space="0" w:color="auto"/>
        <w:right w:val="none" w:sz="0" w:space="0" w:color="auto"/>
      </w:divBdr>
    </w:div>
    <w:div w:id="838230189">
      <w:bodyDiv w:val="1"/>
      <w:marLeft w:val="0"/>
      <w:marRight w:val="0"/>
      <w:marTop w:val="0"/>
      <w:marBottom w:val="0"/>
      <w:divBdr>
        <w:top w:val="none" w:sz="0" w:space="0" w:color="auto"/>
        <w:left w:val="none" w:sz="0" w:space="0" w:color="auto"/>
        <w:bottom w:val="none" w:sz="0" w:space="0" w:color="auto"/>
        <w:right w:val="none" w:sz="0" w:space="0" w:color="auto"/>
      </w:divBdr>
    </w:div>
    <w:div w:id="857892292">
      <w:bodyDiv w:val="1"/>
      <w:marLeft w:val="0"/>
      <w:marRight w:val="0"/>
      <w:marTop w:val="0"/>
      <w:marBottom w:val="0"/>
      <w:divBdr>
        <w:top w:val="none" w:sz="0" w:space="0" w:color="auto"/>
        <w:left w:val="none" w:sz="0" w:space="0" w:color="auto"/>
        <w:bottom w:val="none" w:sz="0" w:space="0" w:color="auto"/>
        <w:right w:val="none" w:sz="0" w:space="0" w:color="auto"/>
      </w:divBdr>
    </w:div>
    <w:div w:id="866601452">
      <w:bodyDiv w:val="1"/>
      <w:marLeft w:val="0"/>
      <w:marRight w:val="0"/>
      <w:marTop w:val="0"/>
      <w:marBottom w:val="0"/>
      <w:divBdr>
        <w:top w:val="none" w:sz="0" w:space="0" w:color="auto"/>
        <w:left w:val="none" w:sz="0" w:space="0" w:color="auto"/>
        <w:bottom w:val="none" w:sz="0" w:space="0" w:color="auto"/>
        <w:right w:val="none" w:sz="0" w:space="0" w:color="auto"/>
      </w:divBdr>
    </w:div>
    <w:div w:id="867184937">
      <w:bodyDiv w:val="1"/>
      <w:marLeft w:val="0"/>
      <w:marRight w:val="0"/>
      <w:marTop w:val="0"/>
      <w:marBottom w:val="0"/>
      <w:divBdr>
        <w:top w:val="none" w:sz="0" w:space="0" w:color="auto"/>
        <w:left w:val="none" w:sz="0" w:space="0" w:color="auto"/>
        <w:bottom w:val="none" w:sz="0" w:space="0" w:color="auto"/>
        <w:right w:val="none" w:sz="0" w:space="0" w:color="auto"/>
      </w:divBdr>
    </w:div>
    <w:div w:id="868838820">
      <w:bodyDiv w:val="1"/>
      <w:marLeft w:val="0"/>
      <w:marRight w:val="0"/>
      <w:marTop w:val="0"/>
      <w:marBottom w:val="0"/>
      <w:divBdr>
        <w:top w:val="none" w:sz="0" w:space="0" w:color="auto"/>
        <w:left w:val="none" w:sz="0" w:space="0" w:color="auto"/>
        <w:bottom w:val="none" w:sz="0" w:space="0" w:color="auto"/>
        <w:right w:val="none" w:sz="0" w:space="0" w:color="auto"/>
      </w:divBdr>
    </w:div>
    <w:div w:id="895819077">
      <w:bodyDiv w:val="1"/>
      <w:marLeft w:val="0"/>
      <w:marRight w:val="0"/>
      <w:marTop w:val="0"/>
      <w:marBottom w:val="0"/>
      <w:divBdr>
        <w:top w:val="none" w:sz="0" w:space="0" w:color="auto"/>
        <w:left w:val="none" w:sz="0" w:space="0" w:color="auto"/>
        <w:bottom w:val="none" w:sz="0" w:space="0" w:color="auto"/>
        <w:right w:val="none" w:sz="0" w:space="0" w:color="auto"/>
      </w:divBdr>
      <w:divsChild>
        <w:div w:id="1041130972">
          <w:marLeft w:val="480"/>
          <w:marRight w:val="0"/>
          <w:marTop w:val="0"/>
          <w:marBottom w:val="0"/>
          <w:divBdr>
            <w:top w:val="none" w:sz="0" w:space="0" w:color="auto"/>
            <w:left w:val="none" w:sz="0" w:space="0" w:color="auto"/>
            <w:bottom w:val="none" w:sz="0" w:space="0" w:color="auto"/>
            <w:right w:val="none" w:sz="0" w:space="0" w:color="auto"/>
          </w:divBdr>
        </w:div>
        <w:div w:id="1117336057">
          <w:marLeft w:val="480"/>
          <w:marRight w:val="0"/>
          <w:marTop w:val="0"/>
          <w:marBottom w:val="0"/>
          <w:divBdr>
            <w:top w:val="none" w:sz="0" w:space="0" w:color="auto"/>
            <w:left w:val="none" w:sz="0" w:space="0" w:color="auto"/>
            <w:bottom w:val="none" w:sz="0" w:space="0" w:color="auto"/>
            <w:right w:val="none" w:sz="0" w:space="0" w:color="auto"/>
          </w:divBdr>
        </w:div>
        <w:div w:id="808595588">
          <w:marLeft w:val="480"/>
          <w:marRight w:val="0"/>
          <w:marTop w:val="0"/>
          <w:marBottom w:val="0"/>
          <w:divBdr>
            <w:top w:val="none" w:sz="0" w:space="0" w:color="auto"/>
            <w:left w:val="none" w:sz="0" w:space="0" w:color="auto"/>
            <w:bottom w:val="none" w:sz="0" w:space="0" w:color="auto"/>
            <w:right w:val="none" w:sz="0" w:space="0" w:color="auto"/>
          </w:divBdr>
        </w:div>
        <w:div w:id="1561594734">
          <w:marLeft w:val="480"/>
          <w:marRight w:val="0"/>
          <w:marTop w:val="0"/>
          <w:marBottom w:val="0"/>
          <w:divBdr>
            <w:top w:val="none" w:sz="0" w:space="0" w:color="auto"/>
            <w:left w:val="none" w:sz="0" w:space="0" w:color="auto"/>
            <w:bottom w:val="none" w:sz="0" w:space="0" w:color="auto"/>
            <w:right w:val="none" w:sz="0" w:space="0" w:color="auto"/>
          </w:divBdr>
        </w:div>
        <w:div w:id="186646975">
          <w:marLeft w:val="480"/>
          <w:marRight w:val="0"/>
          <w:marTop w:val="0"/>
          <w:marBottom w:val="0"/>
          <w:divBdr>
            <w:top w:val="none" w:sz="0" w:space="0" w:color="auto"/>
            <w:left w:val="none" w:sz="0" w:space="0" w:color="auto"/>
            <w:bottom w:val="none" w:sz="0" w:space="0" w:color="auto"/>
            <w:right w:val="none" w:sz="0" w:space="0" w:color="auto"/>
          </w:divBdr>
        </w:div>
        <w:div w:id="199441276">
          <w:marLeft w:val="480"/>
          <w:marRight w:val="0"/>
          <w:marTop w:val="0"/>
          <w:marBottom w:val="0"/>
          <w:divBdr>
            <w:top w:val="none" w:sz="0" w:space="0" w:color="auto"/>
            <w:left w:val="none" w:sz="0" w:space="0" w:color="auto"/>
            <w:bottom w:val="none" w:sz="0" w:space="0" w:color="auto"/>
            <w:right w:val="none" w:sz="0" w:space="0" w:color="auto"/>
          </w:divBdr>
        </w:div>
        <w:div w:id="410852753">
          <w:marLeft w:val="480"/>
          <w:marRight w:val="0"/>
          <w:marTop w:val="0"/>
          <w:marBottom w:val="0"/>
          <w:divBdr>
            <w:top w:val="none" w:sz="0" w:space="0" w:color="auto"/>
            <w:left w:val="none" w:sz="0" w:space="0" w:color="auto"/>
            <w:bottom w:val="none" w:sz="0" w:space="0" w:color="auto"/>
            <w:right w:val="none" w:sz="0" w:space="0" w:color="auto"/>
          </w:divBdr>
        </w:div>
        <w:div w:id="1642534018">
          <w:marLeft w:val="480"/>
          <w:marRight w:val="0"/>
          <w:marTop w:val="0"/>
          <w:marBottom w:val="0"/>
          <w:divBdr>
            <w:top w:val="none" w:sz="0" w:space="0" w:color="auto"/>
            <w:left w:val="none" w:sz="0" w:space="0" w:color="auto"/>
            <w:bottom w:val="none" w:sz="0" w:space="0" w:color="auto"/>
            <w:right w:val="none" w:sz="0" w:space="0" w:color="auto"/>
          </w:divBdr>
        </w:div>
        <w:div w:id="1115371417">
          <w:marLeft w:val="480"/>
          <w:marRight w:val="0"/>
          <w:marTop w:val="0"/>
          <w:marBottom w:val="0"/>
          <w:divBdr>
            <w:top w:val="none" w:sz="0" w:space="0" w:color="auto"/>
            <w:left w:val="none" w:sz="0" w:space="0" w:color="auto"/>
            <w:bottom w:val="none" w:sz="0" w:space="0" w:color="auto"/>
            <w:right w:val="none" w:sz="0" w:space="0" w:color="auto"/>
          </w:divBdr>
        </w:div>
        <w:div w:id="169028201">
          <w:marLeft w:val="480"/>
          <w:marRight w:val="0"/>
          <w:marTop w:val="0"/>
          <w:marBottom w:val="0"/>
          <w:divBdr>
            <w:top w:val="none" w:sz="0" w:space="0" w:color="auto"/>
            <w:left w:val="none" w:sz="0" w:space="0" w:color="auto"/>
            <w:bottom w:val="none" w:sz="0" w:space="0" w:color="auto"/>
            <w:right w:val="none" w:sz="0" w:space="0" w:color="auto"/>
          </w:divBdr>
        </w:div>
        <w:div w:id="37363065">
          <w:marLeft w:val="480"/>
          <w:marRight w:val="0"/>
          <w:marTop w:val="0"/>
          <w:marBottom w:val="0"/>
          <w:divBdr>
            <w:top w:val="none" w:sz="0" w:space="0" w:color="auto"/>
            <w:left w:val="none" w:sz="0" w:space="0" w:color="auto"/>
            <w:bottom w:val="none" w:sz="0" w:space="0" w:color="auto"/>
            <w:right w:val="none" w:sz="0" w:space="0" w:color="auto"/>
          </w:divBdr>
        </w:div>
        <w:div w:id="1200050879">
          <w:marLeft w:val="480"/>
          <w:marRight w:val="0"/>
          <w:marTop w:val="0"/>
          <w:marBottom w:val="0"/>
          <w:divBdr>
            <w:top w:val="none" w:sz="0" w:space="0" w:color="auto"/>
            <w:left w:val="none" w:sz="0" w:space="0" w:color="auto"/>
            <w:bottom w:val="none" w:sz="0" w:space="0" w:color="auto"/>
            <w:right w:val="none" w:sz="0" w:space="0" w:color="auto"/>
          </w:divBdr>
        </w:div>
        <w:div w:id="352194705">
          <w:marLeft w:val="480"/>
          <w:marRight w:val="0"/>
          <w:marTop w:val="0"/>
          <w:marBottom w:val="0"/>
          <w:divBdr>
            <w:top w:val="none" w:sz="0" w:space="0" w:color="auto"/>
            <w:left w:val="none" w:sz="0" w:space="0" w:color="auto"/>
            <w:bottom w:val="none" w:sz="0" w:space="0" w:color="auto"/>
            <w:right w:val="none" w:sz="0" w:space="0" w:color="auto"/>
          </w:divBdr>
        </w:div>
        <w:div w:id="374936626">
          <w:marLeft w:val="480"/>
          <w:marRight w:val="0"/>
          <w:marTop w:val="0"/>
          <w:marBottom w:val="0"/>
          <w:divBdr>
            <w:top w:val="none" w:sz="0" w:space="0" w:color="auto"/>
            <w:left w:val="none" w:sz="0" w:space="0" w:color="auto"/>
            <w:bottom w:val="none" w:sz="0" w:space="0" w:color="auto"/>
            <w:right w:val="none" w:sz="0" w:space="0" w:color="auto"/>
          </w:divBdr>
        </w:div>
        <w:div w:id="1049184506">
          <w:marLeft w:val="480"/>
          <w:marRight w:val="0"/>
          <w:marTop w:val="0"/>
          <w:marBottom w:val="0"/>
          <w:divBdr>
            <w:top w:val="none" w:sz="0" w:space="0" w:color="auto"/>
            <w:left w:val="none" w:sz="0" w:space="0" w:color="auto"/>
            <w:bottom w:val="none" w:sz="0" w:space="0" w:color="auto"/>
            <w:right w:val="none" w:sz="0" w:space="0" w:color="auto"/>
          </w:divBdr>
        </w:div>
      </w:divsChild>
    </w:div>
    <w:div w:id="943458493">
      <w:bodyDiv w:val="1"/>
      <w:marLeft w:val="0"/>
      <w:marRight w:val="0"/>
      <w:marTop w:val="0"/>
      <w:marBottom w:val="0"/>
      <w:divBdr>
        <w:top w:val="none" w:sz="0" w:space="0" w:color="auto"/>
        <w:left w:val="none" w:sz="0" w:space="0" w:color="auto"/>
        <w:bottom w:val="none" w:sz="0" w:space="0" w:color="auto"/>
        <w:right w:val="none" w:sz="0" w:space="0" w:color="auto"/>
      </w:divBdr>
    </w:div>
    <w:div w:id="1145388490">
      <w:bodyDiv w:val="1"/>
      <w:marLeft w:val="0"/>
      <w:marRight w:val="0"/>
      <w:marTop w:val="0"/>
      <w:marBottom w:val="0"/>
      <w:divBdr>
        <w:top w:val="none" w:sz="0" w:space="0" w:color="auto"/>
        <w:left w:val="none" w:sz="0" w:space="0" w:color="auto"/>
        <w:bottom w:val="none" w:sz="0" w:space="0" w:color="auto"/>
        <w:right w:val="none" w:sz="0" w:space="0" w:color="auto"/>
      </w:divBdr>
    </w:div>
    <w:div w:id="1152062366">
      <w:bodyDiv w:val="1"/>
      <w:marLeft w:val="0"/>
      <w:marRight w:val="0"/>
      <w:marTop w:val="0"/>
      <w:marBottom w:val="0"/>
      <w:divBdr>
        <w:top w:val="none" w:sz="0" w:space="0" w:color="auto"/>
        <w:left w:val="none" w:sz="0" w:space="0" w:color="auto"/>
        <w:bottom w:val="none" w:sz="0" w:space="0" w:color="auto"/>
        <w:right w:val="none" w:sz="0" w:space="0" w:color="auto"/>
      </w:divBdr>
    </w:div>
    <w:div w:id="1175262225">
      <w:bodyDiv w:val="1"/>
      <w:marLeft w:val="0"/>
      <w:marRight w:val="0"/>
      <w:marTop w:val="0"/>
      <w:marBottom w:val="0"/>
      <w:divBdr>
        <w:top w:val="none" w:sz="0" w:space="0" w:color="auto"/>
        <w:left w:val="none" w:sz="0" w:space="0" w:color="auto"/>
        <w:bottom w:val="none" w:sz="0" w:space="0" w:color="auto"/>
        <w:right w:val="none" w:sz="0" w:space="0" w:color="auto"/>
      </w:divBdr>
    </w:div>
    <w:div w:id="1191646152">
      <w:bodyDiv w:val="1"/>
      <w:marLeft w:val="0"/>
      <w:marRight w:val="0"/>
      <w:marTop w:val="0"/>
      <w:marBottom w:val="0"/>
      <w:divBdr>
        <w:top w:val="none" w:sz="0" w:space="0" w:color="auto"/>
        <w:left w:val="none" w:sz="0" w:space="0" w:color="auto"/>
        <w:bottom w:val="none" w:sz="0" w:space="0" w:color="auto"/>
        <w:right w:val="none" w:sz="0" w:space="0" w:color="auto"/>
      </w:divBdr>
    </w:div>
    <w:div w:id="1249849579">
      <w:bodyDiv w:val="1"/>
      <w:marLeft w:val="0"/>
      <w:marRight w:val="0"/>
      <w:marTop w:val="0"/>
      <w:marBottom w:val="0"/>
      <w:divBdr>
        <w:top w:val="none" w:sz="0" w:space="0" w:color="auto"/>
        <w:left w:val="none" w:sz="0" w:space="0" w:color="auto"/>
        <w:bottom w:val="none" w:sz="0" w:space="0" w:color="auto"/>
        <w:right w:val="none" w:sz="0" w:space="0" w:color="auto"/>
      </w:divBdr>
    </w:div>
    <w:div w:id="1267927135">
      <w:bodyDiv w:val="1"/>
      <w:marLeft w:val="0"/>
      <w:marRight w:val="0"/>
      <w:marTop w:val="0"/>
      <w:marBottom w:val="0"/>
      <w:divBdr>
        <w:top w:val="none" w:sz="0" w:space="0" w:color="auto"/>
        <w:left w:val="none" w:sz="0" w:space="0" w:color="auto"/>
        <w:bottom w:val="none" w:sz="0" w:space="0" w:color="auto"/>
        <w:right w:val="none" w:sz="0" w:space="0" w:color="auto"/>
      </w:divBdr>
    </w:div>
    <w:div w:id="1310935747">
      <w:bodyDiv w:val="1"/>
      <w:marLeft w:val="0"/>
      <w:marRight w:val="0"/>
      <w:marTop w:val="0"/>
      <w:marBottom w:val="0"/>
      <w:divBdr>
        <w:top w:val="none" w:sz="0" w:space="0" w:color="auto"/>
        <w:left w:val="none" w:sz="0" w:space="0" w:color="auto"/>
        <w:bottom w:val="none" w:sz="0" w:space="0" w:color="auto"/>
        <w:right w:val="none" w:sz="0" w:space="0" w:color="auto"/>
      </w:divBdr>
    </w:div>
    <w:div w:id="1356037534">
      <w:bodyDiv w:val="1"/>
      <w:marLeft w:val="0"/>
      <w:marRight w:val="0"/>
      <w:marTop w:val="0"/>
      <w:marBottom w:val="0"/>
      <w:divBdr>
        <w:top w:val="none" w:sz="0" w:space="0" w:color="auto"/>
        <w:left w:val="none" w:sz="0" w:space="0" w:color="auto"/>
        <w:bottom w:val="none" w:sz="0" w:space="0" w:color="auto"/>
        <w:right w:val="none" w:sz="0" w:space="0" w:color="auto"/>
      </w:divBdr>
    </w:div>
    <w:div w:id="1388607922">
      <w:bodyDiv w:val="1"/>
      <w:marLeft w:val="0"/>
      <w:marRight w:val="0"/>
      <w:marTop w:val="0"/>
      <w:marBottom w:val="0"/>
      <w:divBdr>
        <w:top w:val="none" w:sz="0" w:space="0" w:color="auto"/>
        <w:left w:val="none" w:sz="0" w:space="0" w:color="auto"/>
        <w:bottom w:val="none" w:sz="0" w:space="0" w:color="auto"/>
        <w:right w:val="none" w:sz="0" w:space="0" w:color="auto"/>
      </w:divBdr>
    </w:div>
    <w:div w:id="1406494858">
      <w:bodyDiv w:val="1"/>
      <w:marLeft w:val="0"/>
      <w:marRight w:val="0"/>
      <w:marTop w:val="0"/>
      <w:marBottom w:val="0"/>
      <w:divBdr>
        <w:top w:val="none" w:sz="0" w:space="0" w:color="auto"/>
        <w:left w:val="none" w:sz="0" w:space="0" w:color="auto"/>
        <w:bottom w:val="none" w:sz="0" w:space="0" w:color="auto"/>
        <w:right w:val="none" w:sz="0" w:space="0" w:color="auto"/>
      </w:divBdr>
    </w:div>
    <w:div w:id="1425765822">
      <w:bodyDiv w:val="1"/>
      <w:marLeft w:val="0"/>
      <w:marRight w:val="0"/>
      <w:marTop w:val="0"/>
      <w:marBottom w:val="0"/>
      <w:divBdr>
        <w:top w:val="none" w:sz="0" w:space="0" w:color="auto"/>
        <w:left w:val="none" w:sz="0" w:space="0" w:color="auto"/>
        <w:bottom w:val="none" w:sz="0" w:space="0" w:color="auto"/>
        <w:right w:val="none" w:sz="0" w:space="0" w:color="auto"/>
      </w:divBdr>
    </w:div>
    <w:div w:id="1426614536">
      <w:bodyDiv w:val="1"/>
      <w:marLeft w:val="0"/>
      <w:marRight w:val="0"/>
      <w:marTop w:val="0"/>
      <w:marBottom w:val="0"/>
      <w:divBdr>
        <w:top w:val="none" w:sz="0" w:space="0" w:color="auto"/>
        <w:left w:val="none" w:sz="0" w:space="0" w:color="auto"/>
        <w:bottom w:val="none" w:sz="0" w:space="0" w:color="auto"/>
        <w:right w:val="none" w:sz="0" w:space="0" w:color="auto"/>
      </w:divBdr>
    </w:div>
    <w:div w:id="1458451480">
      <w:bodyDiv w:val="1"/>
      <w:marLeft w:val="0"/>
      <w:marRight w:val="0"/>
      <w:marTop w:val="0"/>
      <w:marBottom w:val="0"/>
      <w:divBdr>
        <w:top w:val="none" w:sz="0" w:space="0" w:color="auto"/>
        <w:left w:val="none" w:sz="0" w:space="0" w:color="auto"/>
        <w:bottom w:val="none" w:sz="0" w:space="0" w:color="auto"/>
        <w:right w:val="none" w:sz="0" w:space="0" w:color="auto"/>
      </w:divBdr>
    </w:div>
    <w:div w:id="1469206147">
      <w:bodyDiv w:val="1"/>
      <w:marLeft w:val="0"/>
      <w:marRight w:val="0"/>
      <w:marTop w:val="0"/>
      <w:marBottom w:val="0"/>
      <w:divBdr>
        <w:top w:val="none" w:sz="0" w:space="0" w:color="auto"/>
        <w:left w:val="none" w:sz="0" w:space="0" w:color="auto"/>
        <w:bottom w:val="none" w:sz="0" w:space="0" w:color="auto"/>
        <w:right w:val="none" w:sz="0" w:space="0" w:color="auto"/>
      </w:divBdr>
    </w:div>
    <w:div w:id="1529105475">
      <w:bodyDiv w:val="1"/>
      <w:marLeft w:val="0"/>
      <w:marRight w:val="0"/>
      <w:marTop w:val="0"/>
      <w:marBottom w:val="0"/>
      <w:divBdr>
        <w:top w:val="none" w:sz="0" w:space="0" w:color="auto"/>
        <w:left w:val="none" w:sz="0" w:space="0" w:color="auto"/>
        <w:bottom w:val="none" w:sz="0" w:space="0" w:color="auto"/>
        <w:right w:val="none" w:sz="0" w:space="0" w:color="auto"/>
      </w:divBdr>
    </w:div>
    <w:div w:id="1543713830">
      <w:bodyDiv w:val="1"/>
      <w:marLeft w:val="0"/>
      <w:marRight w:val="0"/>
      <w:marTop w:val="0"/>
      <w:marBottom w:val="0"/>
      <w:divBdr>
        <w:top w:val="none" w:sz="0" w:space="0" w:color="auto"/>
        <w:left w:val="none" w:sz="0" w:space="0" w:color="auto"/>
        <w:bottom w:val="none" w:sz="0" w:space="0" w:color="auto"/>
        <w:right w:val="none" w:sz="0" w:space="0" w:color="auto"/>
      </w:divBdr>
    </w:div>
    <w:div w:id="1563103672">
      <w:bodyDiv w:val="1"/>
      <w:marLeft w:val="0"/>
      <w:marRight w:val="0"/>
      <w:marTop w:val="0"/>
      <w:marBottom w:val="0"/>
      <w:divBdr>
        <w:top w:val="none" w:sz="0" w:space="0" w:color="auto"/>
        <w:left w:val="none" w:sz="0" w:space="0" w:color="auto"/>
        <w:bottom w:val="none" w:sz="0" w:space="0" w:color="auto"/>
        <w:right w:val="none" w:sz="0" w:space="0" w:color="auto"/>
      </w:divBdr>
    </w:div>
    <w:div w:id="1572814615">
      <w:bodyDiv w:val="1"/>
      <w:marLeft w:val="0"/>
      <w:marRight w:val="0"/>
      <w:marTop w:val="0"/>
      <w:marBottom w:val="0"/>
      <w:divBdr>
        <w:top w:val="none" w:sz="0" w:space="0" w:color="auto"/>
        <w:left w:val="none" w:sz="0" w:space="0" w:color="auto"/>
        <w:bottom w:val="none" w:sz="0" w:space="0" w:color="auto"/>
        <w:right w:val="none" w:sz="0" w:space="0" w:color="auto"/>
      </w:divBdr>
    </w:div>
    <w:div w:id="1575703737">
      <w:bodyDiv w:val="1"/>
      <w:marLeft w:val="0"/>
      <w:marRight w:val="0"/>
      <w:marTop w:val="0"/>
      <w:marBottom w:val="0"/>
      <w:divBdr>
        <w:top w:val="none" w:sz="0" w:space="0" w:color="auto"/>
        <w:left w:val="none" w:sz="0" w:space="0" w:color="auto"/>
        <w:bottom w:val="none" w:sz="0" w:space="0" w:color="auto"/>
        <w:right w:val="none" w:sz="0" w:space="0" w:color="auto"/>
      </w:divBdr>
    </w:div>
    <w:div w:id="1576435328">
      <w:bodyDiv w:val="1"/>
      <w:marLeft w:val="0"/>
      <w:marRight w:val="0"/>
      <w:marTop w:val="0"/>
      <w:marBottom w:val="0"/>
      <w:divBdr>
        <w:top w:val="none" w:sz="0" w:space="0" w:color="auto"/>
        <w:left w:val="none" w:sz="0" w:space="0" w:color="auto"/>
        <w:bottom w:val="none" w:sz="0" w:space="0" w:color="auto"/>
        <w:right w:val="none" w:sz="0" w:space="0" w:color="auto"/>
      </w:divBdr>
    </w:div>
    <w:div w:id="1585914073">
      <w:bodyDiv w:val="1"/>
      <w:marLeft w:val="0"/>
      <w:marRight w:val="0"/>
      <w:marTop w:val="0"/>
      <w:marBottom w:val="0"/>
      <w:divBdr>
        <w:top w:val="none" w:sz="0" w:space="0" w:color="auto"/>
        <w:left w:val="none" w:sz="0" w:space="0" w:color="auto"/>
        <w:bottom w:val="none" w:sz="0" w:space="0" w:color="auto"/>
        <w:right w:val="none" w:sz="0" w:space="0" w:color="auto"/>
      </w:divBdr>
    </w:div>
    <w:div w:id="1629429999">
      <w:bodyDiv w:val="1"/>
      <w:marLeft w:val="0"/>
      <w:marRight w:val="0"/>
      <w:marTop w:val="0"/>
      <w:marBottom w:val="0"/>
      <w:divBdr>
        <w:top w:val="none" w:sz="0" w:space="0" w:color="auto"/>
        <w:left w:val="none" w:sz="0" w:space="0" w:color="auto"/>
        <w:bottom w:val="none" w:sz="0" w:space="0" w:color="auto"/>
        <w:right w:val="none" w:sz="0" w:space="0" w:color="auto"/>
      </w:divBdr>
    </w:div>
    <w:div w:id="1640190059">
      <w:bodyDiv w:val="1"/>
      <w:marLeft w:val="0"/>
      <w:marRight w:val="0"/>
      <w:marTop w:val="0"/>
      <w:marBottom w:val="0"/>
      <w:divBdr>
        <w:top w:val="none" w:sz="0" w:space="0" w:color="auto"/>
        <w:left w:val="none" w:sz="0" w:space="0" w:color="auto"/>
        <w:bottom w:val="none" w:sz="0" w:space="0" w:color="auto"/>
        <w:right w:val="none" w:sz="0" w:space="0" w:color="auto"/>
      </w:divBdr>
    </w:div>
    <w:div w:id="1645817247">
      <w:bodyDiv w:val="1"/>
      <w:marLeft w:val="0"/>
      <w:marRight w:val="0"/>
      <w:marTop w:val="0"/>
      <w:marBottom w:val="0"/>
      <w:divBdr>
        <w:top w:val="none" w:sz="0" w:space="0" w:color="auto"/>
        <w:left w:val="none" w:sz="0" w:space="0" w:color="auto"/>
        <w:bottom w:val="none" w:sz="0" w:space="0" w:color="auto"/>
        <w:right w:val="none" w:sz="0" w:space="0" w:color="auto"/>
      </w:divBdr>
    </w:div>
    <w:div w:id="1652514261">
      <w:bodyDiv w:val="1"/>
      <w:marLeft w:val="0"/>
      <w:marRight w:val="0"/>
      <w:marTop w:val="0"/>
      <w:marBottom w:val="0"/>
      <w:divBdr>
        <w:top w:val="none" w:sz="0" w:space="0" w:color="auto"/>
        <w:left w:val="none" w:sz="0" w:space="0" w:color="auto"/>
        <w:bottom w:val="none" w:sz="0" w:space="0" w:color="auto"/>
        <w:right w:val="none" w:sz="0" w:space="0" w:color="auto"/>
      </w:divBdr>
    </w:div>
    <w:div w:id="1669871125">
      <w:bodyDiv w:val="1"/>
      <w:marLeft w:val="0"/>
      <w:marRight w:val="0"/>
      <w:marTop w:val="0"/>
      <w:marBottom w:val="0"/>
      <w:divBdr>
        <w:top w:val="none" w:sz="0" w:space="0" w:color="auto"/>
        <w:left w:val="none" w:sz="0" w:space="0" w:color="auto"/>
        <w:bottom w:val="none" w:sz="0" w:space="0" w:color="auto"/>
        <w:right w:val="none" w:sz="0" w:space="0" w:color="auto"/>
      </w:divBdr>
    </w:div>
    <w:div w:id="1688095995">
      <w:bodyDiv w:val="1"/>
      <w:marLeft w:val="0"/>
      <w:marRight w:val="0"/>
      <w:marTop w:val="0"/>
      <w:marBottom w:val="0"/>
      <w:divBdr>
        <w:top w:val="none" w:sz="0" w:space="0" w:color="auto"/>
        <w:left w:val="none" w:sz="0" w:space="0" w:color="auto"/>
        <w:bottom w:val="none" w:sz="0" w:space="0" w:color="auto"/>
        <w:right w:val="none" w:sz="0" w:space="0" w:color="auto"/>
      </w:divBdr>
    </w:div>
    <w:div w:id="1698391444">
      <w:bodyDiv w:val="1"/>
      <w:marLeft w:val="0"/>
      <w:marRight w:val="0"/>
      <w:marTop w:val="0"/>
      <w:marBottom w:val="0"/>
      <w:divBdr>
        <w:top w:val="none" w:sz="0" w:space="0" w:color="auto"/>
        <w:left w:val="none" w:sz="0" w:space="0" w:color="auto"/>
        <w:bottom w:val="none" w:sz="0" w:space="0" w:color="auto"/>
        <w:right w:val="none" w:sz="0" w:space="0" w:color="auto"/>
      </w:divBdr>
    </w:div>
    <w:div w:id="1723482956">
      <w:bodyDiv w:val="1"/>
      <w:marLeft w:val="0"/>
      <w:marRight w:val="0"/>
      <w:marTop w:val="0"/>
      <w:marBottom w:val="0"/>
      <w:divBdr>
        <w:top w:val="none" w:sz="0" w:space="0" w:color="auto"/>
        <w:left w:val="none" w:sz="0" w:space="0" w:color="auto"/>
        <w:bottom w:val="none" w:sz="0" w:space="0" w:color="auto"/>
        <w:right w:val="none" w:sz="0" w:space="0" w:color="auto"/>
      </w:divBdr>
    </w:div>
    <w:div w:id="1802765454">
      <w:bodyDiv w:val="1"/>
      <w:marLeft w:val="0"/>
      <w:marRight w:val="0"/>
      <w:marTop w:val="0"/>
      <w:marBottom w:val="0"/>
      <w:divBdr>
        <w:top w:val="none" w:sz="0" w:space="0" w:color="auto"/>
        <w:left w:val="none" w:sz="0" w:space="0" w:color="auto"/>
        <w:bottom w:val="none" w:sz="0" w:space="0" w:color="auto"/>
        <w:right w:val="none" w:sz="0" w:space="0" w:color="auto"/>
      </w:divBdr>
    </w:div>
    <w:div w:id="1804694710">
      <w:bodyDiv w:val="1"/>
      <w:marLeft w:val="0"/>
      <w:marRight w:val="0"/>
      <w:marTop w:val="0"/>
      <w:marBottom w:val="0"/>
      <w:divBdr>
        <w:top w:val="none" w:sz="0" w:space="0" w:color="auto"/>
        <w:left w:val="none" w:sz="0" w:space="0" w:color="auto"/>
        <w:bottom w:val="none" w:sz="0" w:space="0" w:color="auto"/>
        <w:right w:val="none" w:sz="0" w:space="0" w:color="auto"/>
      </w:divBdr>
    </w:div>
    <w:div w:id="1811702587">
      <w:bodyDiv w:val="1"/>
      <w:marLeft w:val="0"/>
      <w:marRight w:val="0"/>
      <w:marTop w:val="0"/>
      <w:marBottom w:val="0"/>
      <w:divBdr>
        <w:top w:val="none" w:sz="0" w:space="0" w:color="auto"/>
        <w:left w:val="none" w:sz="0" w:space="0" w:color="auto"/>
        <w:bottom w:val="none" w:sz="0" w:space="0" w:color="auto"/>
        <w:right w:val="none" w:sz="0" w:space="0" w:color="auto"/>
      </w:divBdr>
    </w:div>
    <w:div w:id="1827354689">
      <w:bodyDiv w:val="1"/>
      <w:marLeft w:val="0"/>
      <w:marRight w:val="0"/>
      <w:marTop w:val="0"/>
      <w:marBottom w:val="0"/>
      <w:divBdr>
        <w:top w:val="none" w:sz="0" w:space="0" w:color="auto"/>
        <w:left w:val="none" w:sz="0" w:space="0" w:color="auto"/>
        <w:bottom w:val="none" w:sz="0" w:space="0" w:color="auto"/>
        <w:right w:val="none" w:sz="0" w:space="0" w:color="auto"/>
      </w:divBdr>
    </w:div>
    <w:div w:id="1835417108">
      <w:bodyDiv w:val="1"/>
      <w:marLeft w:val="0"/>
      <w:marRight w:val="0"/>
      <w:marTop w:val="0"/>
      <w:marBottom w:val="0"/>
      <w:divBdr>
        <w:top w:val="none" w:sz="0" w:space="0" w:color="auto"/>
        <w:left w:val="none" w:sz="0" w:space="0" w:color="auto"/>
        <w:bottom w:val="none" w:sz="0" w:space="0" w:color="auto"/>
        <w:right w:val="none" w:sz="0" w:space="0" w:color="auto"/>
      </w:divBdr>
    </w:div>
    <w:div w:id="1842741500">
      <w:bodyDiv w:val="1"/>
      <w:marLeft w:val="0"/>
      <w:marRight w:val="0"/>
      <w:marTop w:val="0"/>
      <w:marBottom w:val="0"/>
      <w:divBdr>
        <w:top w:val="none" w:sz="0" w:space="0" w:color="auto"/>
        <w:left w:val="none" w:sz="0" w:space="0" w:color="auto"/>
        <w:bottom w:val="none" w:sz="0" w:space="0" w:color="auto"/>
        <w:right w:val="none" w:sz="0" w:space="0" w:color="auto"/>
      </w:divBdr>
    </w:div>
    <w:div w:id="1852375129">
      <w:bodyDiv w:val="1"/>
      <w:marLeft w:val="0"/>
      <w:marRight w:val="0"/>
      <w:marTop w:val="0"/>
      <w:marBottom w:val="0"/>
      <w:divBdr>
        <w:top w:val="none" w:sz="0" w:space="0" w:color="auto"/>
        <w:left w:val="none" w:sz="0" w:space="0" w:color="auto"/>
        <w:bottom w:val="none" w:sz="0" w:space="0" w:color="auto"/>
        <w:right w:val="none" w:sz="0" w:space="0" w:color="auto"/>
      </w:divBdr>
    </w:div>
    <w:div w:id="1858226138">
      <w:bodyDiv w:val="1"/>
      <w:marLeft w:val="0"/>
      <w:marRight w:val="0"/>
      <w:marTop w:val="0"/>
      <w:marBottom w:val="0"/>
      <w:divBdr>
        <w:top w:val="none" w:sz="0" w:space="0" w:color="auto"/>
        <w:left w:val="none" w:sz="0" w:space="0" w:color="auto"/>
        <w:bottom w:val="none" w:sz="0" w:space="0" w:color="auto"/>
        <w:right w:val="none" w:sz="0" w:space="0" w:color="auto"/>
      </w:divBdr>
    </w:div>
    <w:div w:id="2017535133">
      <w:bodyDiv w:val="1"/>
      <w:marLeft w:val="0"/>
      <w:marRight w:val="0"/>
      <w:marTop w:val="0"/>
      <w:marBottom w:val="0"/>
      <w:divBdr>
        <w:top w:val="none" w:sz="0" w:space="0" w:color="auto"/>
        <w:left w:val="none" w:sz="0" w:space="0" w:color="auto"/>
        <w:bottom w:val="none" w:sz="0" w:space="0" w:color="auto"/>
        <w:right w:val="none" w:sz="0" w:space="0" w:color="auto"/>
      </w:divBdr>
    </w:div>
    <w:div w:id="2019698045">
      <w:bodyDiv w:val="1"/>
      <w:marLeft w:val="0"/>
      <w:marRight w:val="0"/>
      <w:marTop w:val="0"/>
      <w:marBottom w:val="0"/>
      <w:divBdr>
        <w:top w:val="none" w:sz="0" w:space="0" w:color="auto"/>
        <w:left w:val="none" w:sz="0" w:space="0" w:color="auto"/>
        <w:bottom w:val="none" w:sz="0" w:space="0" w:color="auto"/>
        <w:right w:val="none" w:sz="0" w:space="0" w:color="auto"/>
      </w:divBdr>
    </w:div>
    <w:div w:id="2043750462">
      <w:bodyDiv w:val="1"/>
      <w:marLeft w:val="0"/>
      <w:marRight w:val="0"/>
      <w:marTop w:val="0"/>
      <w:marBottom w:val="0"/>
      <w:divBdr>
        <w:top w:val="none" w:sz="0" w:space="0" w:color="auto"/>
        <w:left w:val="none" w:sz="0" w:space="0" w:color="auto"/>
        <w:bottom w:val="none" w:sz="0" w:space="0" w:color="auto"/>
        <w:right w:val="none" w:sz="0" w:space="0" w:color="auto"/>
      </w:divBdr>
    </w:div>
    <w:div w:id="2048795354">
      <w:bodyDiv w:val="1"/>
      <w:marLeft w:val="0"/>
      <w:marRight w:val="0"/>
      <w:marTop w:val="0"/>
      <w:marBottom w:val="0"/>
      <w:divBdr>
        <w:top w:val="none" w:sz="0" w:space="0" w:color="auto"/>
        <w:left w:val="none" w:sz="0" w:space="0" w:color="auto"/>
        <w:bottom w:val="none" w:sz="0" w:space="0" w:color="auto"/>
        <w:right w:val="none" w:sz="0" w:space="0" w:color="auto"/>
      </w:divBdr>
    </w:div>
    <w:div w:id="2053260490">
      <w:bodyDiv w:val="1"/>
      <w:marLeft w:val="0"/>
      <w:marRight w:val="0"/>
      <w:marTop w:val="0"/>
      <w:marBottom w:val="0"/>
      <w:divBdr>
        <w:top w:val="none" w:sz="0" w:space="0" w:color="auto"/>
        <w:left w:val="none" w:sz="0" w:space="0" w:color="auto"/>
        <w:bottom w:val="none" w:sz="0" w:space="0" w:color="auto"/>
        <w:right w:val="none" w:sz="0" w:space="0" w:color="auto"/>
      </w:divBdr>
    </w:div>
    <w:div w:id="2056152492">
      <w:bodyDiv w:val="1"/>
      <w:marLeft w:val="0"/>
      <w:marRight w:val="0"/>
      <w:marTop w:val="0"/>
      <w:marBottom w:val="0"/>
      <w:divBdr>
        <w:top w:val="none" w:sz="0" w:space="0" w:color="auto"/>
        <w:left w:val="none" w:sz="0" w:space="0" w:color="auto"/>
        <w:bottom w:val="none" w:sz="0" w:space="0" w:color="auto"/>
        <w:right w:val="none" w:sz="0" w:space="0" w:color="auto"/>
      </w:divBdr>
    </w:div>
    <w:div w:id="2072729227">
      <w:bodyDiv w:val="1"/>
      <w:marLeft w:val="0"/>
      <w:marRight w:val="0"/>
      <w:marTop w:val="0"/>
      <w:marBottom w:val="0"/>
      <w:divBdr>
        <w:top w:val="none" w:sz="0" w:space="0" w:color="auto"/>
        <w:left w:val="none" w:sz="0" w:space="0" w:color="auto"/>
        <w:bottom w:val="none" w:sz="0" w:space="0" w:color="auto"/>
        <w:right w:val="none" w:sz="0" w:space="0" w:color="auto"/>
      </w:divBdr>
    </w:div>
    <w:div w:id="2099474609">
      <w:bodyDiv w:val="1"/>
      <w:marLeft w:val="0"/>
      <w:marRight w:val="0"/>
      <w:marTop w:val="0"/>
      <w:marBottom w:val="0"/>
      <w:divBdr>
        <w:top w:val="none" w:sz="0" w:space="0" w:color="auto"/>
        <w:left w:val="none" w:sz="0" w:space="0" w:color="auto"/>
        <w:bottom w:val="none" w:sz="0" w:space="0" w:color="auto"/>
        <w:right w:val="none" w:sz="0" w:space="0" w:color="auto"/>
      </w:divBdr>
    </w:div>
    <w:div w:id="213182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16/j.dib.2020.1060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F490814-5466-41F3-8D8C-0309B8FF48BD}">
  <we:reference id="wa104382081" version="1.35.0.0" store="en-US" storeType="OMEX"/>
  <we:alternateReferences>
    <we:reference id="WA104382081" version="1.35.0.0" store="" storeType="OMEX"/>
  </we:alternateReferences>
  <we:properties>
    <we:property name="MENDELEY_CITATIONS" value="[{&quot;citationID&quot;:&quot;MENDELEY_CITATION_cb28b6ac-db1b-4669-9718-49cb259021f2&quot;,&quot;properties&quot;:{&quot;noteIndex&quot;:0},&quot;isEdited&quot;:false,&quot;manualOverride&quot;:{&quot;isManuallyOverridden&quot;:true,&quot;citeprocText&quot;:&quot;(Wu, Lin, Jan, Hsu, &amp;#38; Chang, 1981)&quot;,&quot;manualOverrideText&quot;:&quot;(Wu et al. 1981)&quot;},&quot;citationTag&quot;:&quot;MENDELEY_CITATION_v3_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&quot;,&quot;citationItems&quot;:[{&quot;id&quot;:&quot;82ef9323-f908-3e3f-8fa8-662cf07e5559&quot;,&quot;itemData&quot;:{&quot;type&quot;:&quot;report&quot;,&quot;id&quot;:&quot;82ef9323-f908-3e3f-8fa8-662cf07e5559&quot;,&quot;title&quot;:&quot;Biological Control of Fish Bacterial Pathogen, Aeromonas hydrophila, by Bacteriophage AH 1&quot;,&quot;author&quot;:[{&quot;family&quot;:&quot;Wu&quot;,&quot;given&quot;:&quot;Jen-Leih&quot;,&quot;parse-names&quot;:false,&quot;dropping-particle&quot;:&quot;&quot;,&quot;non-dropping-particle&quot;:&quot;&quot;},{&quot;family&quot;:&quot;Lin&quot;,&quot;given&quot;:&quot;Hui-Ming&quot;,&quot;parse-names&quot;:false,&quot;dropping-particle&quot;:&quot;&quot;,&quot;non-dropping-particle&quot;:&quot;&quot;},{&quot;family&quot;:&quot;Jan&quot;,&quot;given&quot;:&quot;Lu&quot;,&quot;parse-names&quot;:false,&quot;dropping-particle&quot;:&quot;&quot;,&quot;non-dropping-particle&quot;:&quot;&quot;},{&quot;family&quot;:&quot;Hsu&quot;,&quot;given&quot;:&quot;Ya-Li&quot;,&quot;parse-names&quot;:false,&quot;dropping-particle&quot;:&quot;&quot;,&quot;non-dropping-particle&quot;:&quot;&quot;},{&quot;family&quot;:&quot;Chang&quot;,&quot;given&quot;:&quot;Lu-Hsi&quot;,&quot;parse-names&quot;:false,&quot;dropping-particle&quot;:&quot;&quot;,&quot;non-dropping-particle&quot;:&quot;&quot;}],&quot;container-title&quot;:&quot;Fish Pathology&quot;,&quot;issued&quot;:{&quot;date-parts&quot;:[[1981]]},&quot;number-of-pages&quot;:&quot;271-276&quot;,&quot;issue&quot;:&quot;3&quot;,&quot;volume&quot;:&quot;15&quot;,&quot;container-title-short&quot;:&quot;&quot;},&quot;isTemporary&quot;:false}]},{&quot;citationID&quot;:&quot;MENDELEY_CITATION_f2991b79-f819-4259-bea9-d9947d369c5c&quot;,&quot;properties&quot;:{&quot;noteIndex&quot;:0},&quot;isEdited&quot;:false,&quot;manualOverride&quot;:{&quot;isManuallyOverridden&quot;:true,&quot;citeprocText&quot;:&quot;(Samsundari, n.d.)&quot;,&quot;manualOverrideText&quot;:&quot;(Samsundari, 2006)&quot;},&quot;citationTag&quot;:&quot;MENDELEY_CITATION_v3_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&quot;,&quot;citationItems&quot;:[{&quot;id&quot;:&quot;f82609be-4263-3290-a834-ca4004d86abc&quot;,&quot;itemData&quot;:{&quot;type&quot;:&quot;report&quot;,&quot;id&quot;:&quot;f82609be-4263-3290-a834-ca4004d86abc&quot;,&quot;title&quot;:&quot;PENGUJIAN EKSTRAK TEMULAWAK DAN KUNYIT TERHADAP RESISTENSI BAKTERI Aeromonas hydrophilla YANG MENYERANG IKAN MAS (Cyprinus Carpio)&quot;,&quot;author&quot;:[{&quot;family&quot;:&quot;Samsundari&quot;,&quot;given&quot;:&quot;Sri&quot;,&quot;parse-names&quot;:false,&quot;dropping-particle&quot;:&quot;&quot;,&quot;non-dropping-particle&quot;:&quot;&quot;}],&quot;abstract&quot;:&quot;ABSTRAK This research aim to test the effect of Curcuma domestica Val. and C. xanthorrhiza Roxb. to resistancy and inhibition growth of Aeromonas hydrophila and also to know the differences of resistancy and inhibition growth its extact to the growth of A. hydrophila. In this research were used C. domestica Val. and C. xanthorrhiza Roxb. extract, A. hydrophila bacteria, and various chemicalty materials for MIC and Disk test. Research was applied by experimentally using Factorial Completely Randomized Design with 6 treatments of C. xanthorrhiza Roxb. and 5 treatments of C. domestica Val. which replicated 3 times each treatment. Data analyzed by variance analysis and then followed by multiple range Duncan't Test if any differences berwen treatments. The response differences of two extracts assayed by T-test. The research showed that MIC test with 2,5% of C. domestica Val. and 5% of C. xanthorrhiza Roxb. extract giving clear colour in solution. So, it means that on those level could be inhibit bacteria growth of A. hydrophila. From the Disk test showed any significancy effect to inhibition area of A. hydrophila. From C. xanthorrhiza Roxb. test showed that in 2.5%, 5%, 7.5%, 10%, 12.5% and 15% were have inhibition area 10.15 mm, 12.22 mm, 12.78 mm, 13.68 mm, 14.88 mm and 15.55 mm respectively, while from C. domestica Val. disk test of level 5%, 10%, 15%, 20% and 25% were have inhibition area to A. hydrophila 12.02 mm, 12.98 mm, 15.05 mm, 16.78 mm and 18.88 mm. The higher concentration both of C. domestica Val. and C. xanthorrhiza Roxb. having trent increased the inhibition area of A. hydrophila bacterial.&quot;,&quot;container-title-short&quot;:&quot;&quot;},&quot;isTemporary&quot;:false}]},{&quot;citationID&quot;:&quot;MENDELEY_CITATION_e1200617-020f-4e0b-9ca6-7aca43372438&quot;,&quot;properties&quot;:{&quot;noteIndex&quot;:0},&quot;isEdited&quot;:false,&quot;manualOverride&quot;:{&quot;isManuallyOverridden&quot;:true,&quot;citeprocText&quot;:&quot;(Kursistiyanto, Anggoro, &amp;#38; Suminto, 2013)&quot;,&quot;manualOverrideText&quot;:&quot;(Kursistiyanto et al. 2013)&quot;},&quot;citationTag&quot;:&quot;MENDELEY_CITATION_v3_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&quot;,&quot;citationItems&quot;:[{&quot;id&quot;:&quot;ca3963b3-692e-38c6-82ce-99e48433f3b3&quot;,&quot;itemData&quot;:{&quot;type&quot;:&quot;report&quot;,&quot;id&quot;:&quot;ca3963b3-692e-38c6-82ce-99e48433f3b3&quot;,&quot;title&quot;:&quot;PADA MEDIA DENGAN OSMOLARITAS BERBEDA Addition of Ascorbic Acid in Feed and Effects on Osmotic Responses, Feed Efficiency and Growth of Gesit Tilapia (Oreochromis sp) in Various Osmolarity of Water Medium&quot;,&quot;author&quot;:[{&quot;family&quot;:&quot;Kursistiyanto&quot;,&quot;given&quot;:&quot;Nurcahyo&quot;,&quot;parse-names&quot;:false,&quot;dropping-particle&quot;:&quot;&quot;,&quot;non-dropping-particle&quot;:&quot;&quot;},{&quot;family&quot;:&quot;Anggoro&quot;,&quot;given&quot;:&quot;Sutrisno&quot;,&quot;parse-names&quot;:false,&quot;dropping-particle&quot;:&quot;&quot;,&quot;non-dropping-particle&quot;:&quot;&quot;},{&quot;family&quot;:&quot;Suminto&quot;,&quot;given&quot;:&quot;Dan&quot;,&quot;parse-names&quot;:false,&quot;dropping-particle&quot;:&quot;&quot;,&quot;non-dropping-particle&quot;:&quot;&quot;}],&quot;container-title&quot;:&quot;Jurnal Saintek Perikanan&quot;,&quot;issued&quot;:{&quot;date-parts&quot;:[[2013]]},&quot;number-of-pages&quot;:&quot;66-75&quot;,&quot;issue&quot;:&quot;2&quot;,&quot;volume&quot;:&quot;8&quot;,&quot;container-title-short&quot;:&quot;&quot;},&quot;isTemporary&quot;:false}]},{&quot;citationID&quot;:&quot;MENDELEY_CITATION_d6a37aad-4142-4f01-8139-7eb522876e79&quot;,&quot;properties&quot;:{&quot;noteIndex&quot;:0},&quot;isEdited&quot;:false,&quot;manualOverride&quot;:{&quot;isManuallyOverridden&quot;:true,&quot;citeprocText&quot;:&quot;(Yulistia, Lukistyowati, &amp;#38; Riauwaty, n.d.)&quot;,&quot;manualOverrideText&quot;:&quot;(Yulistia et al. 2014)&quot;},&quot;citationTag&quot;:&quot;MENDELEY_CITATION_v3_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&quot;,&quot;citationItems&quot;:[{&quot;id&quot;:&quot;6b059e59-ca15-3d92-9dc9-d64e515065ee&quot;,&quot;itemData&quot;:{&quot;type&quot;:&quot;report&quot;,&quot;id&quot;:&quot;6b059e59-ca15-3d92-9dc9-d64e515065ee&quot;,&quot;title&quot;:&quot;THE EFFECT OF THE ADDITION OF GINGER (Curcuma xanthorrhiza ROXB) TO FEED TO TOTAL ERYTHROCYTES, HEMATOCRIT, HEMOGLOBIN and GROWTH OF CATFISH (Mystus nemurus)&quot;,&quot;author&quot;:[{&quot;family&quot;:&quot;Yulistia&quot;,&quot;given&quot;:&quot;Feri&quot;,&quot;parse-names&quot;:false,&quot;dropping-particle&quot;:&quot;&quot;,&quot;non-dropping-particle&quot;:&quot;&quot;},{&quot;family&quot;:&quot;Lukistyowati&quot;,&quot;given&quot;:&quot;Iesje&quot;,&quot;parse-names&quot;:false,&quot;dropping-particle&quot;:&quot;&quot;,&quot;non-dropping-particle&quot;:&quot;&quot;},{&quot;family&quot;:&quot;Riauwaty&quot;,&quot;given&quot;:&quot;Morina&quot;,&quot;parse-names&quot;:false,&quot;dropping-particle&quot;:&quot;&quot;,&quot;non-dropping-particle&quot;:&quot;&quot;}],&quot;abstract&quot;:&quot;This research was done in March-April 2014 in Fish Disease Parasite and Laboratories and an Experiment of the Faculty of Fisheries and Marine Science University of Riau. The purpose of this research is to know the influence of the addition of curcuma on feed to the total of erythrocytes , hematocrit , hemoglobin and the growth of catfish. A research method used is the design of random complete with one factor which feed containing curcuma with four standard treatment consists of , P 0 : control without given) curcuma solution , the P 1 (curcuma solution with a dose of 2 g/kilogram feed) , the P 2 (curcuma solution with a dose of 4 g/kilogram feed) , the P 3 (curcuma solution with a dose of 6 g/kilogram feed). The results of research shows that the addition of a solution on feed FXUFXPDD GRHVQ ¶WW LPSDFW the condition of fish blood because of poor environmental conditions. It can increase the growth of absolute weight catfish .The total erythrocytes is ranged between 1,25-1,91 mm 3 / million cells , hematocrit 13,8-18,5 % and the percentage of hemoglobin 3,9-4,2 g/dL. PENGARUH PENAMBAHAN TEMULAWAK (Curcuma Xanthorrhiza ROXB) pada PAKAN terhadap TOTAL ERITROSIT, HEMATOKRIT, HEMOGLOBIN dan PERTUMBUHAN IKAN BAUNG (Mystus nemurus) Oleh Feri yulistia 1) , Iesje Lukistyowati 2) , dan Morina Riauwaty 2)&quot;,&quot;container-title-short&quot;:&quot;&quot;},&quot;isTemporary&quot;:false}]},{&quot;citationID&quot;:&quot;MENDELEY_CITATION_bbd65405-bbe9-4f50-8279-9ac41935bda2&quot;,&quot;properties&quot;:{&quot;noteIndex&quot;:0},&quot;isEdited&quot;:false,&quot;manualOverride&quot;:{&quot;isManuallyOverridden&quot;:true,&quot;citeprocText&quot;:&quot;(Moch. Ichsan Effendie, 1997)&quot;,&quot;manualOverrideText&quot;:&quot;Effendie (1997)&quot;},&quot;citationTag&quot;:&quot;MENDELEY_CITATION_v3_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&quot;,&quot;citationItems&quot;:[{&quot;id&quot;:&quot;05f70f5e-458b-37fa-ad76-c6e8548da864&quot;,&quot;itemData&quot;:{&quot;type&quot;:&quot;book&quot;,&quot;id&quot;:&quot;05f70f5e-458b-37fa-ad76-c6e8548da864&quot;,&quot;title&quot;:&quot;Metode Biologi Perikanan&quot;,&quot;author&quot;:[{&quot;family&quot;:&quot;Moch. Ichsan Effendie&quot;,&quot;given&quot;:&quot;&quot;,&quot;parse-names&quot;:false,&quot;dropping-particle&quot;:&quot;&quot;,&quot;non-dropping-particle&quot;:&quot;&quot;}],&quot;issued&quot;:{&quot;date-parts&quot;:[[1997]]},&quot;publisher-place&quot;:&quot;Bogor&quot;,&quot;number-of-pages&quot;:&quot;163&quot;,&quot;publisher&quot;:&quot;Institut Pertanian Bogor&quot;,&quot;container-title-short&quot;:&quot;&quot;},&quot;isTemporary&quot;:false}]},{&quot;citationID&quot;:&quot;MENDELEY_CITATION_7692c118-d61b-44a0-a65e-15c99687267a&quot;,&quot;properties&quot;:{&quot;noteIndex&quot;:0},&quot;isEdited&quot;:false,&quot;manualOverride&quot;:{&quot;isManuallyOverridden&quot;:true,&quot;citeprocText&quot;:&quot;(Moch. Ichsan Effendie, 1997)&quot;,&quot;manualOverrideText&quot;:&quot;Effendie (1997)&quot;},&quot;citationTag&quot;:&quot;MENDELEY_CITATION_v3_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&quot;,&quot;citationItems&quot;:[{&quot;id&quot;:&quot;05f70f5e-458b-37fa-ad76-c6e8548da864&quot;,&quot;itemData&quot;:{&quot;type&quot;:&quot;book&quot;,&quot;id&quot;:&quot;05f70f5e-458b-37fa-ad76-c6e8548da864&quot;,&quot;title&quot;:&quot;Metode Biologi Perikanan&quot;,&quot;author&quot;:[{&quot;family&quot;:&quot;Moch. Ichsan Effendie&quot;,&quot;given&quot;:&quot;&quot;,&quot;parse-names&quot;:false,&quot;dropping-particle&quot;:&quot;&quot;,&quot;non-dropping-particle&quot;:&quot;&quot;}],&quot;issued&quot;:{&quot;date-parts&quot;:[[1997]]},&quot;publisher-place&quot;:&quot;Bogor&quot;,&quot;number-of-pages&quot;:&quot;163&quot;,&quot;publisher&quot;:&quot;Institut Pertanian Bogor&quot;,&quot;container-title-short&quot;:&quot;&quot;},&quot;isTemporary&quot;:false}]},{&quot;citationID&quot;:&quot;MENDELEY_CITATION_d7d5ef9f-23d4-4262-b522-4b82ae640d9d&quot;,&quot;properties&quot;:{&quot;noteIndex&quot;:0},&quot;isEdited&quot;:false,&quot;manualOverride&quot;:{&quot;isManuallyOverridden&quot;:true,&quot;citeprocText&quot;:&quot;(Sekar Komalasari, Hastuti, Akuakultur, Hastuti Program Studi Budidaya Perarian, &amp;#38; Perikanan Fakultas Perikanan dan Ilmu Kelautan, 2017)&quot;,&quot;manualOverrideText&quot;:&quot;Komalasari et al. (2017)&quot;},&quot;citationTag&quot;:&quot;MENDELEY_CITATION_v3_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&quot;,&quot;citationItems&quot;:[{&quot;id&quot;:&quot;ba454c69-28ac-3f5d-a1d9-2f5028eec1ff&quot;,&quot;itemData&quot;:{&quot;type&quot;:&quot;report&quot;,&quot;id&quot;:&quot;ba454c69-28ac-3f5d-a1d9-2f5028eec1ff&quot;,&quot;title&quot;:&quot;Sains Akuakultur Tropis The Effect of Vitamin C in Commercial Feed and Fish Density on Survival Rate and Growth Rate of Tilapia (Oreochromis niloticus)&quot;,&quot;author&quot;:[{&quot;family&quot;:&quot;Sekar Komalasari&quot;,&quot;given&quot;:&quot;Sarah&quot;,&quot;parse-names&quot;:false,&quot;dropping-particle&quot;:&quot;&quot;,&quot;non-dropping-particle&quot;:&quot;&quot;},{&quot;family&quot;:&quot;Hastuti&quot;,&quot;given&quot;:&quot;Sri&quot;,&quot;parse-names&quot;:false,&quot;dropping-particle&quot;:&quot;&quot;,&quot;non-dropping-particle&quot;:&quot;&quot;},{&quot;family&quot;:&quot;Akuakultur&quot;,&quot;given&quot;:&quot;Departemen&quot;,&quot;parse-names&quot;:false,&quot;dropping-particle&quot;:&quot;&quot;,&quot;non-dropping-particle&quot;:&quot;&quot;},{&quot;family&quot;:&quot;Hastuti Program Studi Budidaya Perarian&quot;,&quot;given&quot;:&quot;Sri&quot;,&quot;parse-names&quot;:false,&quot;dropping-particle&quot;:&quot;&quot;,&quot;non-dropping-particle&quot;:&quot;&quot;},{&quot;family&quot;:&quot;Perikanan Fakultas Perikanan dan Ilmu Kelautan&quot;,&quot;given&quot;:&quot;Jurusan&quot;,&quot;parse-names&quot;:false,&quot;dropping-particle&quot;:&quot;&quot;,&quot;non-dropping-particle&quot;:&quot;&quot;}],&quot;issued&quot;:{&quot;date-parts&quot;:[[2017]]},&quot;number-of-pages&quot;:&quot;31-41&quot;,&quot;volume&quot;:&quot;1&quot;,&quot;container-title-short&quot;:&quot;&quot;},&quot;isTemporary&quot;:false}]},{&quot;citationID&quot;:&quot;MENDELEY_CITATION_0e1a007b-a7b5-447e-a144-d45ff8ee6c9a&quot;,&quot;properties&quot;:{&quot;noteIndex&quot;:0},&quot;isEdited&quot;:false,&quot;manualOverride&quot;:{&quot;isManuallyOverridden&quot;:true,&quot;citeprocText&quot;:&quot;(Kursistiyanto et al., 2013)&quot;,&quot;manualOverrideText&quot;:&quot;Kursistiyanto et al., (2013)&quot;},&quot;citationTag&quot;:&quot;MENDELEY_CITATION_v3_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&quot;,&quot;citationItems&quot;:[{&quot;id&quot;:&quot;ca3963b3-692e-38c6-82ce-99e48433f3b3&quot;,&quot;itemData&quot;:{&quot;type&quot;:&quot;report&quot;,&quot;id&quot;:&quot;ca3963b3-692e-38c6-82ce-99e48433f3b3&quot;,&quot;title&quot;:&quot;PADA MEDIA DENGAN OSMOLARITAS BERBEDA Addition of Ascorbic Acid in Feed and Effects on Osmotic Responses, Feed Efficiency and Growth of Gesit Tilapia (Oreochromis sp) in Various Osmolarity of Water Medium&quot;,&quot;author&quot;:[{&quot;family&quot;:&quot;Kursistiyanto&quot;,&quot;given&quot;:&quot;Nurcahyo&quot;,&quot;parse-names&quot;:false,&quot;dropping-particle&quot;:&quot;&quot;,&quot;non-dropping-particle&quot;:&quot;&quot;},{&quot;family&quot;:&quot;Anggoro&quot;,&quot;given&quot;:&quot;Sutrisno&quot;,&quot;parse-names&quot;:false,&quot;dropping-particle&quot;:&quot;&quot;,&quot;non-dropping-particle&quot;:&quot;&quot;},{&quot;family&quot;:&quot;Suminto&quot;,&quot;given&quot;:&quot;Dan&quot;,&quot;parse-names&quot;:false,&quot;dropping-particle&quot;:&quot;&quot;,&quot;non-dropping-particle&quot;:&quot;&quot;}],&quot;container-title&quot;:&quot;Jurnal Saintek Perikanan&quot;,&quot;issued&quot;:{&quot;date-parts&quot;:[[2013]]},&quot;number-of-pages&quot;:&quot;66-75&quot;,&quot;issue&quot;:&quot;2&quot;,&quot;volume&quot;:&quot;8&quot;,&quot;container-title-short&quot;:&quot;&quot;},&quot;isTemporary&quot;:false}]},{&quot;citationID&quot;:&quot;MENDELEY_CITATION_1e6bfe91-f29d-4924-8d33-a57eb78fb3ba&quot;,&quot;properties&quot;:{&quot;noteIndex&quot;:0},&quot;isEdited&quot;:false,&quot;manualOverride&quot;:{&quot;isManuallyOverridden&quot;:true,&quot;citeprocText&quot;:&quot;(Kato et al., 1994)&quot;,&quot;manualOverrideText&quot;:&quot;Kato et al. (1994)&quot;},&quot;citationTag&quot;:&quot;MENDELEY_CITATION_v3_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&quot;,&quot;citationItems&quot;:[{&quot;id&quot;:&quot;fc8c5b11-64bb-3ee2-a5af-d41ca8603964&quot;,&quot;itemData&quot;:{&quot;type&quot;:&quot;report&quot;,&quot;id&quot;:&quot;fc8c5b11-64bb-3ee2-a5af-d41ca8603964&quot;,&quot;title&quot;:&quot;Qualitative Water-soluble Vitamin Requirements of Tiger Puffer&quot;,&quot;author&quot;:[{&quot;family&quot;:&quot;Kato&quot;,&quot;given&quot;:&quot;Keitaro&quot;,&quot;parse-names&quot;:false,&quot;dropping-particle&quot;:&quot;&quot;,&quot;non-dropping-particle&quot;:&quot;&quot;},{&quot;family&quot;:&quot;Ishibashi&quot;,&quot;given&quot;:&quot;Yasunori&quot;,&quot;parse-names&quot;:false,&quot;dropping-particle&quot;:&quot;&quot;,&quot;non-dropping-particle&quot;:&quot;&quot;},{&quot;family&quot;:&quot;Murata&quot;,&quot;given&quot;:&quot;Osamu&quot;,&quot;parse-names&quot;:false,&quot;dropping-particle&quot;:&quot;&quot;,&quot;non-dropping-particle&quot;:&quot;&quot;},{&quot;family&quot;:&quot;Nasu&quot;,&quot;given&quot;:&quot;Toshiro&quot;,&quot;parse-names&quot;:false,&quot;dropping-particle&quot;:&quot;&quot;,&quot;non-dropping-particle&quot;:&quot;&quot;},{&quot;family&quot;:&quot;Ikeda&quot;,&quot;given&quot;:&quot;Shizunori&quot;,&quot;parse-names&quot;:false,&quot;dropping-particle&quot;:&quot;&quot;,&quot;non-dropping-particle&quot;:&quot;&quot;},{&quot;family&quot;:&quot;Kumai&quot;,&quot;given&quot;:&quot;Hidemi&quot;,&quot;parse-names&quot;:false,&quot;dropping-particle&quot;:&quot;&quot;,&quot;non-dropping-particle&quot;:&quot;&quot;}],&quot;container-title&quot;:&quot;Fisheries Science&quot;,&quot;issued&quot;:{&quot;date-parts&quot;:[[1994]]},&quot;number-of-pages&quot;:&quot;589-596&quot;,&quot;abstract&quot;:&quot;The qualitative requirements and deficiency signs of water-soluble vitamins were studied in tiger puffers Takifugu rubripes having mean body weight of 2.9 g. The qualitative requirements of tiger puffer for water-soluble vitamins indicate that the requirement of this species for vitamin B6 is lower than that of other fish species such as red sea bream , yellowtail, and Japanese parrot fish, while that for vitamins related to lipid metabolism , such as choline, nicotinic acid, pantothenic acid, biotin and inositol , is comparatively high.&quot;,&quot;issue&quot;:&quot;5&quot;,&quot;volume&quot;:&quot;60&quot;,&quot;container-title-short&quot;:&quot;&quot;},&quot;isTemporary&quot;:false}]},{&quot;citationID&quot;:&quot;MENDELEY_CITATION_d583f62a-b819-48af-929a-9599f576ae4a&quot;,&quot;properties&quot;:{&quot;noteIndex&quot;:0},&quot;isEdited&quot;:false,&quot;manualOverride&quot;:{&quot;isManuallyOverridden&quot;:true,&quot;citeprocText&quot;:&quot;(Lasna, Sari, Cahyono, &amp;#38; Kumoro, 2013)&quot;,&quot;manualOverrideText&quot;:&quot;Sari et al. (2013)&quot;},&quot;citationTag&quot;:&quot;MENDELEY_CITATION_v3_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&quot;,&quot;citationItems&quot;:[{&quot;id&quot;:&quot;f25e38e2-28f6-3189-910e-f62422de5a78&quot;,&quot;itemData&quot;:{&quot;type&quot;:&quot;report&quot;,&quot;id&quot;:&quot;f25e38e2-28f6-3189-910e-f62422de5a78&quot;,&quot;title&quot;:&quot;PENGARUH JENIS PELARUT PADA EKSTRAKSI KURKUMINOID DARI RIMPANG TEMULAWAK (Curcuma xanthorrhiza Roxb)&quot;,&quot;author&quot;:[{&quot;family&quot;:&quot;Lasna&quot;,&quot;given&quot;:&quot;Dyah&quot;,&quot;parse-names&quot;:false,&quot;dropping-particle&quot;:&quot;&quot;,&quot;non-dropping-particle&quot;:&quot;&quot;},{&quot;family&quot;:&quot;Sari&quot;,&quot;given&quot;:&quot;Nurvita&quot;,&quot;parse-names&quot;:false,&quot;dropping-particle&quot;:&quot;&quot;,&quot;non-dropping-particle&quot;:&quot;&quot;},{&quot;family&quot;:&quot;Cahyono&quot;,&quot;given&quot;:&quot;Bambang&quot;,&quot;parse-names&quot;:false,&quot;dropping-particle&quot;:&quot;&quot;,&quot;non-dropping-particle&quot;:&quot;&quot;},{&quot;family&quot;:&quot;Kumoro&quot;,&quot;given&quot;:&quot;Andri Cahyo&quot;,&quot;parse-names&quot;:false,&quot;dropping-particle&quot;:&quot;&quot;,&quot;non-dropping-particle&quot;:&quot;&quot;}],&quot;container-title&quot;:&quot;Chem Info&quot;,&quot;issued&quot;:{&quot;date-parts&quot;:[[2013]]},&quot;number-of-pages&quot;:&quot;101-107&quot;,&quot;issue&quot;:&quot;1&quot;,&quot;volume&quot;:&quot;1&quot;,&quot;container-title-short&quot;:&quot;&quot;},&quot;isTemporary&quot;:false}]},{&quot;citationID&quot;:&quot;MENDELEY_CITATION_ae00cd95-3a21-4e45-ba2c-7be62eb840be&quot;,&quot;properties&quot;:{&quot;noteIndex&quot;:0},&quot;isEdited&quot;:false,&quot;manualOverride&quot;:{&quot;isManuallyOverridden&quot;:true,&quot;citeprocText&quot;:&quot;(Insana &amp;#38; Wahyu, 2015)&quot;,&quot;manualOverrideText&quot;:&quot;Insana &amp; Wahyu (2015)&quot;},&quot;citationTag&quot;:&quot;MENDELEY_CITATION_v3_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&quot;,&quot;citationItems&quot;:[{&quot;id&quot;:&quot;1856ec4a-2883-37bd-af5c-1699fb95885f&quot;,&quot;itemData&quot;:{&quot;type&quot;:&quot;report&quot;,&quot;id&quot;:&quot;1856ec4a-2883-37bd-af5c-1699fb95885f&quot;,&quot;title&quot;:&quot;SUBTITUSI TEPUNG TEMULAWAK (Curcuma xanthorhiza sp) PADA PAKAN DENGAN DOSIS BERBEDA TERHADAP PERTUMBUHAN DAN SINTASAN BENIH IKAN NILA (Oreochromis niloticus)&quot;,&quot;author&quot;:[{&quot;family&quot;:&quot;Insana&quot;,&quot;given&quot;:&quot;Nur&quot;,&quot;parse-names&quot;:false,&quot;dropping-particle&quot;:&quot;&quot;,&quot;non-dropping-particle&quot;:&quot;&quot;},{&quot;family&quot;:&quot;Wahyu&quot;,&quot;given&quot;:&quot;Dan Farhanah&quot;,&quot;parse-names&quot;:false,&quot;dropping-particle&quot;:&quot;&quot;,&quot;non-dropping-particle&quot;:&quot;&quot;}],&quot;issued&quot;:{&quot;date-parts&quot;:[[2015]]},&quot;issue&quot;:&quot;2&quot;,&quot;volume&quot;:&quot;4&quot;,&quot;container-title-short&quot;:&quot;&quot;},&quot;isTemporary&quot;:false}]},{&quot;citationID&quot;:&quot;MENDELEY_CITATION_fe5413b6-207d-4f54-bdd8-ff77470d83cf&quot;,&quot;properties&quot;:{&quot;noteIndex&quot;:0},&quot;isEdited&quot;:false,&quot;manualOverride&quot;:{&quot;isManuallyOverridden&quot;:true,&quot;citeprocText&quot;:&quot;(Matsumoto et al., 2003)&quot;,&quot;manualOverrideText&quot;:&quot;Matsumoto et al. (2003)&quot;},&quot;citationTag&quot;:&quot;MENDELEY_CITATION_v3_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&quot;,&quot;citationItems&quot;:[{&quot;id&quot;:&quot;fc3908e4-5e34-3843-85e3-70aadbdf7932&quot;,&quot;itemData&quot;:{&quot;type&quot;:&quot;article-journal&quot;,&quot;id&quot;:&quot;fc3908e4-5e34-3843-85e3-70aadbdf7932&quot;,&quot;title&quot;:&quot;Protective effect of chronic vitamin C treatment on endothelial function of apolipoprotein E-deficient mouse carotid artery&quot;,&quot;author&quot;:[{&quot;family&quot;:&quot;Matsumoto&quot;,&quot;given&quot;:&quot;Takuya&quot;,&quot;parse-names&quot;:false,&quot;dropping-particle&quot;:&quot;&quot;,&quot;non-dropping-particle&quot;:&quot;&quot;},{&quot;family&quot;:&quot;D'Uscio&quot;,&quot;given&quot;:&quot;Livius&quot;,&quot;parse-names&quot;:false,&quot;dropping-particle&quot;:&quot;v.&quot;,&quot;non-dropping-particle&quot;:&quot;&quot;},{&quot;family&quot;:&quot;Eguchi&quot;,&quot;given&quot;:&quot;Daihiko&quot;,&quot;parse-names&quot;:false,&quot;dropping-particle&quot;:&quot;&quot;,&quot;non-dropping-particle&quot;:&quot;&quot;},{&quot;family&quot;:&quot;Akiyama&quot;,&quot;given&quot;:&quot;Masahiko&quot;,&quot;parse-names&quot;:false,&quot;dropping-particle&quot;:&quot;&quot;,&quot;non-dropping-particle&quot;:&quot;&quot;},{&quot;family&quot;:&quot;Smith&quot;,&quot;given&quot;:&quot;Leslie A.&quot;,&quot;parse-names&quot;:false,&quot;dropping-particle&quot;:&quot;&quot;,&quot;non-dropping-particle&quot;:&quot;&quot;},{&quot;family&quot;:&quot;Katusic&quot;,&quot;given&quot;:&quot;Zvonimir S.&quot;,&quot;parse-names&quot;:false,&quot;dropping-particle&quot;:&quot;&quot;,&quot;non-dropping-particle&quot;:&quot;&quot;}],&quot;container-title&quot;:&quot;Journal of Pharmacology and Experimental Therapeutics&quot;,&quot;DOI&quot;:&quot;10.1124/jpet.103.049163&quot;,&quot;ISSN&quot;:&quot;00223565&quot;,&quot;PMID&quot;:&quot;12660308&quot;,&quot;issued&quot;:{&quot;date-parts&quot;:[[2003,7,1]]},&quot;page&quot;:&quot;103-108&quot;,&quot;abstract&quot;:&quot;Endothelium-dependent relaxations are impaired in carotid artery of apolipoprotein E-deficient (apoE-/-) mice. This impairment seems to be due to increased formation of superoxide anions and inactivation of endothelial nitric oxide (NO). In the present study, we tested hypothesis that chronic treatment with vitamin C may prevent endothelial dysfunction by increasing release of NO from endothelial cells. C57BL/6 and apoE-/- mice were treated for 26 weeks with Western-type fat diet with and without 1% vitamin C. Vasomotor function of isolated carotid arteries was studied by video dimension analyzer. Expression of endothelial NO synthase (eNOS) and platelet-endothelial cell adhesion molecule-1 (PECAM-1) protein were evaluated by Western blotting. Levels of cGMP and cAMP were measured by radioimmunoassay. In apoE-/- mice, vitamin C significantly augmented relaxations to acetylcholine (10-9-10-5 mol/l), but did not affect relaxations to NO donor diethylammonium-(Z)-1-(N,N-diethyl-amino) diazen-1-1,2-diolate (DEA-NONOate; 10-9-10-5 mol/l). In contrast, vitamin C reduced relaxations to acetyl-choline and DEA-NONOate in C57BL/6 mice. Interestingly, vitamin C significantly increased basal cGMP levels in C57BL/6 mice but did not affect cGMP formation in apoE-/-. Vitamin C treatment did not affect expression of eNOS protein, whereas elevated expression of PECAM-1 protein in apoE-/- mice was returned to normal level. Our findings demonstrate that chronic treatment with vitamin C prevents endothelial dysfunction of carotid artery induced by hyper-cholesterolemia. This effect seems to be mediated by preservation of NO bioavailability in endothelial cells.&quot;,&quot;issue&quot;:&quot;1&quot;,&quot;volume&quot;:&quot;306&quot;,&quot;container-title-short&quot;:&quot;&quot;},&quot;isTemporary&quot;:false}]},{&quot;citationID&quot;:&quot;MENDELEY_CITATION_7828854b-2002-4cdd-be19-f81ec512c28c&quot;,&quot;properties&quot;:{&quot;noteIndex&quot;:0},&quot;isEdited&quot;:false,&quot;manualOverride&quot;:{&quot;isManuallyOverridden&quot;:true,&quot;citeprocText&quot;:&quot;(Purwati et al., 2015)&quot;,&quot;manualOverrideText&quot;:&quot;(Purwati et al. 2015)&quot;},&quot;citationTag&quot;:&quot;MENDELEY_CITATION_v3_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&quot;,&quot;citationItems&quot;:[{&quot;id&quot;:&quot;4028b4d1-7f75-336d-bd35-0a3700e238eb&quot;,&quot;itemData&quot;:{&quot;type&quot;:&quot;report&quot;,&quot;id&quot;:&quot;4028b4d1-7f75-336d-bd35-0a3700e238eb&quot;,&quot;title&quot;:&quot;EFFECT OF ADDING VITAMIN C AND EXTRACTS TEMULAWAK FEED ON THE GROWTH OF COMMERCIAL FISH POST LARVA PAPUYU FISH&quot;,&quot;author&quot;:[{&quot;family&quot;:&quot;Purwati&quot;,&quot;given&quot;:&quot;Heni&quot;,&quot;parse-names&quot;:false,&quot;dropping-particle&quot;:&quot;&quot;,&quot;non-dropping-particle&quot;:&quot;&quot;},{&quot;family&quot;:&quot;Herliwati&quot;,&quot;given&quot;:&quot;)&quot;,&quot;parse-names&quot;:false,&quot;dropping-particle&quot;:&quot;&quot;,&quot;non-dropping-particle&quot;:&quot;&quot;},{&quot;family&quot;:&quot;Fitriliyani&quot;,&quot;given&quot;:&quot;Indira&quot;,&quot;parse-names&quot;:false,&quot;dropping-particle&quot;:&quot;&quot;,&quot;non-dropping-particle&quot;:&quot;&quot;},{&quot;family&quot;:&quot;S1&quot;,&quot;given&quot;:&quot;Mahasiswa&quot;,&quot;parse-names&quot;:false,&quot;dropping-particle&quot;:&quot;&quot;,&quot;non-dropping-particle&quot;:&quot;&quot;},{&quot;family&quot;:&quot;Studi&quot;,&quot;given&quot;:&quot;Program&quot;,&quot;parse-names&quot;:false,&quot;dropping-particle&quot;:&quot;&quot;,&quot;non-dropping-particle&quot;:&quot;&quot;},{&quot;family&quot;:&quot;Perairan&quot;,&quot;given&quot;:&quot;Budidaya&quot;,&quot;parse-names&quot;:false,&quot;dropping-particle&quot;:&quot;&quot;,&quot;non-dropping-particle&quot;:&quot;&quot;},{&quot;family&quot;:&quot;Perikanan&quot;,&quot;given&quot;:&quot;Fakultas&quot;,&quot;parse-names&quot;:false,&quot;dropping-particle&quot;:&quot;&quot;,&quot;non-dropping-particle&quot;:&quot;&quot;},{&quot;family&quot;:&quot;Ilmu&quot;,&quot;given&quot;:&quot;Dan&quot;,&quot;parse-names&quot;:false,&quot;dropping-particle&quot;:&quot;&quot;,&quot;non-dropping-particle&quot;:&quot;&quot;},{&quot;family&quot;:&quot;Unlam&quot;,&quot;given&quot;:&quot;Kelautan&quot;,&quot;parse-names&quot;:false,&quot;dropping-particle&quot;:&quot;&quot;,&quot;non-dropping-particle&quot;:&quot;&quot;},{&quot;family&quot;:&quot;Pengajar&quot;,&quot;given&quot;:&quot;Staf&quot;,&quot;parse-names&quot;:false,&quot;dropping-particle&quot;:&quot;&quot;,&quot;non-dropping-particle&quot;:&quot;&quot;}],&quot;container-title&quot;:&quot;Fish Scientiae&quot;,&quot;issued&quot;:{&quot;date-parts&quot;:[[2015]]},&quot;number-of-pages&quot;:&quot;60-60&quot;,&quot;volume&quot;:&quot;5&quot;,&quot;container-title-short&quot;:&quot;&quot;},&quot;isTemporary&quot;:false}]},{&quot;citationID&quot;:&quot;MENDELEY_CITATION_fe4d9213-55cc-4f89-961b-92cf239b99b0&quot;,&quot;properties&quot;:{&quot;noteIndex&quot;:0},&quot;isEdited&quot;:false,&quot;manualOverride&quot;:{&quot;isManuallyOverridden&quot;:true,&quot;citeprocText&quot;:&quot;(Sekar Komalasari et al., 2017)&quot;,&quot;manualOverrideText&quot;:&quot;Komalasari et al. (2017)&quot;},&quot;citationTag&quot;:&quot;MENDELEY_CITATION_v3_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&quot;,&quot;citationItems&quot;:[{&quot;id&quot;:&quot;ba454c69-28ac-3f5d-a1d9-2f5028eec1ff&quot;,&quot;itemData&quot;:{&quot;type&quot;:&quot;report&quot;,&quot;id&quot;:&quot;ba454c69-28ac-3f5d-a1d9-2f5028eec1ff&quot;,&quot;title&quot;:&quot;Sains Akuakultur Tropis The Effect of Vitamin C in Commercial Feed and Fish Density on Survival Rate and Growth Rate of Tilapia (Oreochromis niloticus)&quot;,&quot;author&quot;:[{&quot;family&quot;:&quot;Sekar Komalasari&quot;,&quot;given&quot;:&quot;Sarah&quot;,&quot;parse-names&quot;:false,&quot;dropping-particle&quot;:&quot;&quot;,&quot;non-dropping-particle&quot;:&quot;&quot;},{&quot;family&quot;:&quot;Hastuti&quot;,&quot;given&quot;:&quot;Sri&quot;,&quot;parse-names&quot;:false,&quot;dropping-particle&quot;:&quot;&quot;,&quot;non-dropping-particle&quot;:&quot;&quot;},{&quot;family&quot;:&quot;Akuakultur&quot;,&quot;given&quot;:&quot;Departemen&quot;,&quot;parse-names&quot;:false,&quot;dropping-particle&quot;:&quot;&quot;,&quot;non-dropping-particle&quot;:&quot;&quot;},{&quot;family&quot;:&quot;Hastuti Program Studi Budidaya Perarian&quot;,&quot;given&quot;:&quot;Sri&quot;,&quot;parse-names&quot;:false,&quot;dropping-particle&quot;:&quot;&quot;,&quot;non-dropping-particle&quot;:&quot;&quot;},{&quot;family&quot;:&quot;Perikanan Fakultas Perikanan dan Ilmu Kelautan&quot;,&quot;given&quot;:&quot;Jurusan&quot;,&quot;parse-names&quot;:false,&quot;dropping-particle&quot;:&quot;&quot;,&quot;non-dropping-particle&quot;:&quot;&quot;}],&quot;issued&quot;:{&quot;date-parts&quot;:[[2017]]},&quot;number-of-pages&quot;:&quot;31-41&quot;,&quot;volume&quot;:&quot;1&quot;,&quot;container-title-short&quot;:&quot;&quot;},&quot;isTemporary&quot;:false}]},{&quot;citationID&quot;:&quot;MENDELEY_CITATION_4bda4bc4-79d0-4256-b915-46a93a6d9819&quot;,&quot;properties&quot;:{&quot;noteIndex&quot;:0},&quot;isEdited&quot;:false,&quot;manualOverride&quot;:{&quot;isManuallyOverridden&quot;:true,&quot;citeprocText&quot;:&quot;(Agus, Yusufi, Nafi, &amp;#38; Pengajar Fak, 2010)&quot;,&quot;manualOverrideText&quot;:&quot;Agus et al. (2010)&quot;},&quot;citationTag&quot;:&quot;MENDELEY_CITATION_v3_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&quot;,&quot;citationItems&quot;:[{&quot;id&quot;:&quot;c8161de8-bd7e-3368-96d2-76aac7b607fe&quot;,&quot;itemData&quot;:{&quot;type&quot;:&quot;report&quot;,&quot;id&quot;:&quot;c8161de8-bd7e-3368-96d2-76aac7b607fe&quot;,&quot;title&quot;:&quot;The Effect of Different Types Of Natural Food Daphnia, Mosquito Larvae and Silk Worms to Growth of Ornamental Fish Betta ( Betta splendens )&quot;,&quot;author&quot;:[{&quot;family&quot;:&quot;Agus&quot;,&quot;given&quot;:&quot;Muhamad&quot;,&quot;parse-names&quot;:false,&quot;dropping-particle&quot;:&quot;&quot;,&quot;non-dropping-particle&quot;:&quot;&quot;},{&quot;family&quot;:&quot;Yusufi&quot;,&quot;given&quot;:&quot;tri M&quot;,&quot;parse-names&quot;:false,&quot;dropping-particle&quot;:&quot;&quot;,&quot;non-dropping-particle&quot;:&quot;&quot;},{&quot;family&quot;:&quot;Nafi&quot;,&quot;given&quot;:&quot;Bisrul&quot;,&quot;parse-names&quot;:false,&quot;dropping-particle&quot;:&quot;&quot;,&quot;non-dropping-particle&quot;:&quot;&quot;},{&quot;family&quot;:&quot;Pengajar Fak&quot;,&quot;given&quot;:&quot;staf&quot;,&quot;parse-names&quot;:false,&quot;dropping-particle&quot;:&quot;&quot;,&quot;non-dropping-particle&quot;:&quot;&quot;}],&quot;issued&quot;:{&quot;date-parts&quot;:[[2010]]},&quot;abstract&quot;:&quot;This study aims to determine the effect of different natural feeding of Betta fish growth and to know what types of natural food that provides growth Betta fish is best. Research was conducted that the Laboratory of Aquaculture Faculty of Fisheries University of Pekalongan on the date of 12 June to 12 July 2010. This study used a complete randomized desaign with 3 treatments and each treatment is repeated 3 times. The treatment applied are different types of natural food is Daphnia sp, mosquito larva an silk Worm. Results of analysis of variance showed that differences in types of natural food which is given a very real effect on the growth of Betta fish. Tukey's test further showed that the treatment using silk Worms were significantly different to the treatment using mosquito larva and treatment using Daphnia sp. The range of water quality during the study are still eligible for the maintenance of Betta fish. namely the water temperature tranges between 26-30 o C, the pH of water range from 7-8 and DO ranged between 3.7 to 5.4 ppm&quot;,&quot;issue&quot;:&quot;1&quot;,&quot;volume&quot;:&quot;2&quot;,&quot;container-title-short&quot;:&quot;&quot;},&quot;isTemporary&quot;:false}]},{&quot;citationID&quot;:&quot;MENDELEY_CITATION_3a081e47-3fd8-415d-a6aa-ba7a6166bad5&quot;,&quot;properties&quot;:{&quot;noteIndex&quot;:0},&quot;isEdited&quot;:false,&quot;manualOverride&quot;:{&quot;isManuallyOverridden&quot;:true,&quot;citeprocText&quot;:&quot;(Prabowo, Madusari, Tri, &amp;#38; Mardiana, 2017)&quot;,&quot;manualOverrideText&quot;:&quot;Prabowo et al. 2017)&quot;},&quot;citationTag&quot;:&quot;MENDELEY_CITATION_v3_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&quot;,&quot;citationItems&quot;:[{&quot;id&quot;:&quot;ae261671-cd13-3804-9d37-055ea8bc9ce3&quot;,&quot;itemData&quot;:{&quot;type&quot;:&quot;report&quot;,&quot;id&quot;:&quot;ae261671-cd13-3804-9d37-055ea8bc9ce3&quot;,&quot;title&quot;:&quot;PENGARUH PENAMBAHAN TEMULAWAK (Curcuma xanthorriza) PADA PAKAN BUATAN TERHADAP PERTUMBUHAN IKAN BANDENG (Chanos chanos)&quot;,&quot;author&quot;:[{&quot;family&quot;:&quot;Prabowo&quot;,&quot;given&quot;:&quot;Ardi Setyo&quot;,&quot;parse-names&quot;:false,&quot;dropping-particle&quot;:&quot;&quot;,&quot;non-dropping-particle&quot;:&quot;&quot;},{&quot;family&quot;:&quot;Madusari&quot;,&quot;given&quot;:&quot;Benny Diah&quot;,&quot;parse-names&quot;:false,&quot;dropping-particle&quot;:&quot;&quot;,&quot;non-dropping-particle&quot;:&quot;&quot;},{&quot;family&quot;:&quot;Tri&quot;,&quot;given&quot;:&quot;Dan&quot;,&quot;parse-names&quot;:false,&quot;dropping-particle&quot;:&quot;&quot;,&quot;non-dropping-particle&quot;:&quot;&quot;},{&quot;family&quot;:&quot;Mardiana&quot;,&quot;given&quot;:&quot;Yusufi&quot;,&quot;parse-names&quot;:false,&quot;dropping-particle&quot;:&quot;&quot;,&quot;non-dropping-particle&quot;:&quot;&quot;}],&quot;issued&quot;:{&quot;date-parts&quot;:[[2017]]},&quot;issue&quot;:&quot;1&quot;,&quot;volume&quot;:&quot;15&quot;,&quot;container-title-short&quot;:&quot;&quot;},&quot;isTemporary&quot;:false}]},{&quot;citationID&quot;:&quot;MENDELEY_CITATION_f560ec26-d14d-4a50-b2d2-c4f43e32aa11&quot;,&quot;properties&quot;:{&quot;noteIndex&quot;:0},&quot;isEdited&quot;:false,&quot;manualOverride&quot;:{&quot;isManuallyOverridden&quot;:true,&quot;citeprocText&quot;:&quot;(Setyati, Subagiyo, Pramesti, &amp;#38; Pringgenies, 2019)&quot;,&quot;manualOverrideText&quot;:&quot;(Setyati et al. 2019)&quot;},&quot;citationTag&quot;:&quot;MENDELEY_CITATION_v3_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&quot;,&quot;citationItems&quot;:[{&quot;id&quot;:&quot;78c08d34-9027-3d20-9a53-ca45611fe7c1&quot;,&quot;itemData&quot;:{&quot;type&quot;:&quot;article-journal&quot;,&quot;id&quot;:&quot;78c08d34-9027-3d20-9a53-ca45611fe7c1&quot;,&quot;title&quot;:&quot;Effectiveness of Herbal Extract (Piper retrofractum, Curcuma aeruginosa, and Curcuma zanthorrhiza) as Immunomodulator in Non-Specific Immunity System of Tiger Grouper (Epinephelus fuscoguttatus) against Infection from Vibrio alginolyticus and Vibrio parah&quot;,&quot;author&quot;:[{&quot;family&quot;:&quot;Setyati&quot;,&quot;given&quot;:&quot;Wilis&quot;,&quot;parse-names&quot;:false,&quot;dropping-particle&quot;:&quot;&quot;,&quot;non-dropping-particle&quot;:&quot;&quot;},{&quot;family&quot;:&quot;Subagiyo&quot;,&quot;given&quot;:&quot;Subagiyo&quot;,&quot;parse-names&quot;:false,&quot;dropping-particle&quot;:&quot;&quot;,&quot;non-dropping-particle&quot;:&quot;&quot;},{&quot;family&quot;:&quot;Pramesti&quot;,&quot;given&quot;:&quot;Rini&quot;,&quot;parse-names&quot;:false,&quot;dropping-particle&quot;:&quot;&quot;,&quot;non-dropping-particle&quot;:&quot;&quot;},{&quot;family&quot;:&quot;Pringgenies&quot;,&quot;given&quot;:&quot;Delianis&quot;,&quot;parse-names&quot;:false,&quot;dropping-particle&quot;:&quot;&quot;,&quot;non-dropping-particle&quot;:&quot;&quot;}],&quot;container-title&quot;:&quot;Science and Technology Indonesia&quot;,&quot;DOI&quot;:&quot;10.26554/sti.2019.4.4.94-100&quot;,&quot;ISSN&quot;:&quot;2580-4405&quot;,&quot;issued&quot;:{&quot;date-parts&quot;:[[2019,10,29]]},&quot;page&quot;:&quot;94&quot;,&quot;abstract&quot;:&quot;The success of aquaculture is one of the supporting factors in food sustainability, one of such is the aquaculture of tiger grouper (Epinephelus fuscoguttatus). The main issue of tiger grouper (Epinephelus fuscoguttatus) aquaculture is disease infestation caused by viruses, microbes, and fungi (1). One of the technologies to control such infestation is the immunostimulant of non-specific immunity. Traditional herbs such as Piper retrofractum, Curcuma aeruginosa, and Curcuma zanthorrhiza have been proven to enhance the immunity system. This study aims to determine the optimal dosage of herb extract (Piper retrofractum, Curcuma aeruginosa, and Curcuma zanthorrhiza) to strengthen non-specific immunity of tiger grouper (Epinephelus fuscoguttatus), to record data on total leukocyte count and phagocytosis activity in the subject against pathogenic infection from Vibrio alginolyticus and Vibrio parahaemolyticus, and on the side effects of  the application of the herbal extracts on meat quality (organoleptic) of tiger grouper (Epinephelus fuscoguttatus)(2). The study was carried out by experimental method using random design with 3 repetitions. The experiment was performed in plastic tanks using flow through system with siphon construction. Steps performed include: Herb sample collection, herb samples extraction, herb extract supplementation into artificial food, dose optimization of herb extract application, challenge test, and side effect test (3). The result shows that treatment with 1% Piper retrofractum, 0.5% Curcuma aeruginosa, and 1% Curcuma zanthorrhiza herb extract increased total leukocyte count and phagocytosis activity in tiger grouper (Epinephelus fuscoguttatus). Organoleptic test of all three treatments indicated similar results, with solid texture and bland flavor. Challenge test against pathogenic infection from V. alginolyticus and V. parahaemolyticus found that the treatment reduced the mortality rate to 0%. Based on the results of this study, Piper retrofractum, Curcuma aeruginosa, and Curcuma zanthorrhiza were proven to be viable immunomodulator on non-specific immunity system in tiger grouper (Epinephelus fuscoguttatus) fish against infection from Vibrio alginolyticus and Vibrio parahaemolyticus.&quot;,&quot;publisher&quot;:&quot;ARTS Publishing&quot;,&quot;issue&quot;:&quot;4&quot;,&quot;volume&quot;:&quot;4&quot;,&quot;container-title-short&quot;:&quot;&quot;},&quot;isTemporary&quot;:false}]},{&quot;citationID&quot;:&quot;MENDELEY_CITATION_47fe7adf-3039-4544-a241-a20eb83ee7be&quot;,&quot;properties&quot;:{&quot;noteIndex&quot;:0},&quot;isEdited&quot;:false,&quot;manualOverride&quot;:{&quot;isManuallyOverridden&quot;:true,&quot;citeprocText&quot;:&quot;(Samsundari, n.d.)&quot;,&quot;manualOverrideText&quot;:&quot;Samsundari (2006)&quot;},&quot;citationTag&quot;:&quot;MENDELEY_CITATION_v3_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&quot;,&quot;citationItems&quot;:[{&quot;id&quot;:&quot;f82609be-4263-3290-a834-ca4004d86abc&quot;,&quot;itemData&quot;:{&quot;type&quot;:&quot;report&quot;,&quot;id&quot;:&quot;f82609be-4263-3290-a834-ca4004d86abc&quot;,&quot;title&quot;:&quot;PENGUJIAN EKSTRAK TEMULAWAK DAN KUNYIT TERHADAP RESISTENSI BAKTERI Aeromonas hydrophilla YANG MENYERANG IKAN MAS (Cyprinus Carpio)&quot;,&quot;author&quot;:[{&quot;family&quot;:&quot;Samsundari&quot;,&quot;given&quot;:&quot;Sri&quot;,&quot;parse-names&quot;:false,&quot;dropping-particle&quot;:&quot;&quot;,&quot;non-dropping-particle&quot;:&quot;&quot;}],&quot;abstract&quot;:&quot;ABSTRAK This research aim to test the effect of Curcuma domestica Val. and C. xanthorrhiza Roxb. to resistancy and inhibition growth of Aeromonas hydrophila and also to know the differences of resistancy and inhibition growth its extact to the growth of A. hydrophila. In this research were used C. domestica Val. and C. xanthorrhiza Roxb. extract, A. hydrophila bacteria, and various chemicalty materials for MIC and Disk test. Research was applied by experimentally using Factorial Completely Randomized Design with 6 treatments of C. xanthorrhiza Roxb. and 5 treatments of C. domestica Val. which replicated 3 times each treatment. Data analyzed by variance analysis and then followed by multiple range Duncan't Test if any differences berwen treatments. The response differences of two extracts assayed by T-test. The research showed that MIC test with 2,5% of C. domestica Val. and 5% of C. xanthorrhiza Roxb. extract giving clear colour in solution. So, it means that on those level could be inhibit bacteria growth of A. hydrophila. From the Disk test showed any significancy effect to inhibition area of A. hydrophila. From C. xanthorrhiza Roxb. test showed that in 2.5%, 5%, 7.5%, 10%, 12.5% and 15% were have inhibition area 10.15 mm, 12.22 mm, 12.78 mm, 13.68 mm, 14.88 mm and 15.55 mm respectively, while from C. domestica Val. disk test of level 5%, 10%, 15%, 20% and 25% were have inhibition area to A. hydrophila 12.02 mm, 12.98 mm, 15.05 mm, 16.78 mm and 18.88 mm. The higher concentration both of C. domestica Val. and C. xanthorrhiza Roxb. having trent increased the inhibition area of A. hydrophila bacterial.&quot;,&quot;container-title-short&quot;:&quot;&quot;},&quot;isTemporary&quot;:false}]},{&quot;citationID&quot;:&quot;MENDELEY_CITATION_ab626e4e-8de5-4d96-b730-900c1485b81e&quot;,&quot;properties&quot;:{&quot;noteIndex&quot;:0},&quot;isEdited&quot;:false,&quot;manualOverride&quot;:{&quot;isManuallyOverridden&quot;:true,&quot;citeprocText&quot;:&quot;(Obasohan &amp;#38; Oronsaye, 2009)&quot;,&quot;manualOverrideText&quot;:&quot;Obasohan &amp; Oronsaye (2009)&quot;},&quot;citationTag&quot;:&quot;MENDELEY_CITATION_v3_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&quot;,&quot;citationItems&quot;:[{&quot;id&quot;:&quot;518ba33f-c0a4-3e62-b8de-d7b7365e9feb&quot;,&quot;itemData&quot;:{&quot;type&quot;:&quot;article-journal&quot;,&quot;id&quot;:&quot;518ba33f-c0a4-3e62-b8de-d7b7365e9feb&quot;,&quot;title&quot;:&quot;Impact of urban wastewaters on the diversity and abundance of the fish population of Ogba River in Benin City, Nigeria&quot;,&quot;author&quot;:[{&quot;family&quot;:&quot;Obasohan&quot;,&quot;given&quot;:&quot;E E&quot;,&quot;parse-names&quot;:false,&quot;dropping-particle&quot;:&quot;&quot;,&quot;non-dropping-particle&quot;:&quot;&quot;},{&quot;family&quot;:&quot;Oronsaye&quot;,&quot;given&quot;:&quot;J A O&quot;,&quot;parse-names&quot;:false,&quot;dropping-particle&quot;:&quot;&quot;,&quot;non-dropping-particle&quot;:&quot;&quot;}],&quot;container-title&quot;:&quot;African Journal of Biotechnology&quot;,&quot;ISSN&quot;:&quot;1684-5315&quot;,&quot;URL&quot;:&quot;http://www.academicjournals.org/AJB&quot;,&quot;issued&quot;:{&quot;date-parts&quot;:[[2009]]},&quot;page&quot;:&quot;2242-2250&quot;,&quot;abstract&quot;:&quot;The effects of urban wastewaters on the diversity and abundance of the fish population of Ogba River in Benin City, Nigeria were assessed and monitored at 5 sample stations between November 2007 and October 2008. The physico-chemical properties of the water were also monitored during the period. A total of 486 individual fishes made up of 26 different species were recorded, with Clarias macromystax (Clariidae), Malapterurus electricus (Malapteruridae), Xenomystus nigri (Notopteridae), Hemichromis fasciatus and Oreochromis niloticus (Cichlidae) being the dominant species. The water chemistry, fish species diversity and abundance at the study stations were different and were negatively impacted upon by urban wastewaters pollution. It was also revealed that the fish communities of the river were under stress and not in good condition. Consequently, a close monitoring of all effluent discharges and other probable stress-inducing factors in Ogba River is recommended.&quot;,&quot;issue&quot;:&quot;10&quot;,&quot;volume&quot;:&quot;8&quot;,&quot;container-title-short&quot;:&quot;&quot;},&quot;isTemporary&quot;:false}]}]"/>
    <we:property name="MENDELEY_CITATIONS_STYLE" value="{&quot;id&quot;:&quot;https://www.zotero.org/styles/apa-6th-edition&quot;,&quot;title&quot;:&quot;American Psychological Association 6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0A5C0-224F-4C66-95D3-ACEFF0020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3927</TotalTime>
  <Pages>8</Pages>
  <Words>7095</Words>
  <Characters>40447</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SISWANTO</dc:creator>
  <cp:keywords/>
  <dc:description/>
  <cp:lastModifiedBy>Sis Wanto</cp:lastModifiedBy>
  <cp:revision>227</cp:revision>
  <dcterms:created xsi:type="dcterms:W3CDTF">2022-01-04T05:13:00Z</dcterms:created>
  <dcterms:modified xsi:type="dcterms:W3CDTF">2023-01-30T02:33:00Z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ZOTERO_PREF_1">
    <vt:lpwstr>&lt;data data-version="3" zotero-version="5.0.96.3"&gt;&lt;session id="Z3z7RKFc"/&gt;&lt;style id="http://www.zotero.org/styles/apa" locale="en-US" hasBibliography="1" bibliographyStyleHasBeenSet="0"/&gt;&lt;prefs&gt;&lt;pref name="fieldType" value="Field"/&gt;&lt;pref name="automaticJou</vt:lpwstr>
  </property>
  <property fmtid="{D5CDD505-2E9C-101B-9397-08002B2CF9AE}" pid="4" name="ZOTERO_PREF_2">
    <vt:lpwstr>rnalAbbreviations" value="true"/&gt;&lt;/prefs&gt;&lt;/data&gt;</vt:lpwstr>
  </property>
</Properties>
</file>