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EC" w:rsidRDefault="006519EC" w:rsidP="00363124">
      <w:pPr>
        <w:widowControl w:val="0"/>
        <w:spacing w:after="0" w:line="240" w:lineRule="auto"/>
        <w:jc w:val="both"/>
        <w:rPr>
          <w:rFonts w:ascii="Times New Roman" w:eastAsia="Times New Roman" w:hAnsi="Times New Roman" w:cs="Times New Roman"/>
          <w:b/>
          <w:color w:val="000000"/>
          <w:sz w:val="28"/>
          <w:szCs w:val="28"/>
          <w:lang w:val="en-US"/>
        </w:rPr>
      </w:pPr>
    </w:p>
    <w:p w:rsidR="00363124" w:rsidRPr="00363124" w:rsidRDefault="00363124" w:rsidP="00363124">
      <w:pPr>
        <w:widowControl w:val="0"/>
        <w:spacing w:after="0" w:line="240" w:lineRule="auto"/>
        <w:jc w:val="both"/>
        <w:rPr>
          <w:rFonts w:ascii="Times New Roman" w:eastAsia="Times New Roman" w:hAnsi="Times New Roman" w:cs="Times New Roman"/>
          <w:b/>
          <w:color w:val="000000"/>
          <w:sz w:val="28"/>
          <w:szCs w:val="28"/>
          <w:lang w:val="en-US"/>
        </w:rPr>
      </w:pPr>
      <w:r w:rsidRPr="00363124">
        <w:rPr>
          <w:rFonts w:ascii="Times New Roman" w:eastAsia="Times New Roman" w:hAnsi="Times New Roman" w:cs="Times New Roman"/>
          <w:b/>
          <w:color w:val="000000"/>
          <w:sz w:val="28"/>
          <w:szCs w:val="28"/>
          <w:lang w:val="en-US"/>
        </w:rPr>
        <w:t>Hubungan Tingkat Pengetahuan dan Sikap Terhadap Perilaku Penggunaan A</w:t>
      </w:r>
      <w:r>
        <w:rPr>
          <w:rFonts w:ascii="Times New Roman" w:eastAsia="Times New Roman" w:hAnsi="Times New Roman" w:cs="Times New Roman"/>
          <w:b/>
          <w:color w:val="000000"/>
          <w:sz w:val="28"/>
          <w:szCs w:val="28"/>
          <w:lang w:val="en-US"/>
        </w:rPr>
        <w:t xml:space="preserve">lat </w:t>
      </w:r>
      <w:r w:rsidRPr="00363124">
        <w:rPr>
          <w:rFonts w:ascii="Times New Roman" w:eastAsia="Times New Roman" w:hAnsi="Times New Roman" w:cs="Times New Roman"/>
          <w:b/>
          <w:color w:val="000000"/>
          <w:sz w:val="28"/>
          <w:szCs w:val="28"/>
          <w:lang w:val="en-US"/>
        </w:rPr>
        <w:t>P</w:t>
      </w:r>
      <w:r>
        <w:rPr>
          <w:rFonts w:ascii="Times New Roman" w:eastAsia="Times New Roman" w:hAnsi="Times New Roman" w:cs="Times New Roman"/>
          <w:b/>
          <w:color w:val="000000"/>
          <w:sz w:val="28"/>
          <w:szCs w:val="28"/>
          <w:lang w:val="en-US"/>
        </w:rPr>
        <w:t xml:space="preserve">elindung </w:t>
      </w:r>
      <w:r w:rsidRPr="00363124">
        <w:rPr>
          <w:rFonts w:ascii="Times New Roman" w:eastAsia="Times New Roman" w:hAnsi="Times New Roman" w:cs="Times New Roman"/>
          <w:b/>
          <w:color w:val="000000"/>
          <w:sz w:val="28"/>
          <w:szCs w:val="28"/>
          <w:lang w:val="en-US"/>
        </w:rPr>
        <w:t>D</w:t>
      </w:r>
      <w:r>
        <w:rPr>
          <w:rFonts w:ascii="Times New Roman" w:eastAsia="Times New Roman" w:hAnsi="Times New Roman" w:cs="Times New Roman"/>
          <w:b/>
          <w:color w:val="000000"/>
          <w:sz w:val="28"/>
          <w:szCs w:val="28"/>
          <w:lang w:val="en-US"/>
        </w:rPr>
        <w:t>iri pada</w:t>
      </w:r>
      <w:r w:rsidRPr="00363124">
        <w:rPr>
          <w:rFonts w:ascii="Times New Roman" w:eastAsia="Times New Roman" w:hAnsi="Times New Roman" w:cs="Times New Roman"/>
          <w:b/>
          <w:color w:val="000000"/>
          <w:sz w:val="28"/>
          <w:szCs w:val="28"/>
          <w:lang w:val="en-US"/>
        </w:rPr>
        <w:t xml:space="preserve"> Mahasiswa Profesi di RSGM Baiturrahmah </w:t>
      </w:r>
      <w:r>
        <w:rPr>
          <w:rFonts w:ascii="Times New Roman" w:eastAsia="Times New Roman" w:hAnsi="Times New Roman" w:cs="Times New Roman"/>
          <w:b/>
          <w:color w:val="000000"/>
          <w:sz w:val="28"/>
          <w:szCs w:val="28"/>
          <w:lang w:val="en-US"/>
        </w:rPr>
        <w:t>di</w:t>
      </w:r>
      <w:r w:rsidRPr="00363124">
        <w:rPr>
          <w:rFonts w:ascii="Times New Roman" w:eastAsia="Times New Roman" w:hAnsi="Times New Roman" w:cs="Times New Roman"/>
          <w:b/>
          <w:color w:val="000000"/>
          <w:sz w:val="28"/>
          <w:szCs w:val="28"/>
          <w:lang w:val="en-US"/>
        </w:rPr>
        <w:t xml:space="preserve"> Masa Pandemi COVID-19</w:t>
      </w:r>
    </w:p>
    <w:p w:rsidR="00B177CC" w:rsidRDefault="00B177CC">
      <w:pPr>
        <w:widowControl w:val="0"/>
        <w:spacing w:after="0" w:line="240" w:lineRule="auto"/>
        <w:jc w:val="both"/>
        <w:rPr>
          <w:rFonts w:ascii="Times New Roman" w:eastAsia="Times New Roman" w:hAnsi="Times New Roman" w:cs="Times New Roman"/>
          <w:b/>
          <w:color w:val="000000"/>
          <w:sz w:val="24"/>
          <w:szCs w:val="24"/>
        </w:rPr>
      </w:pPr>
    </w:p>
    <w:p w:rsidR="00363124" w:rsidRDefault="00363124">
      <w:pPr>
        <w:widowControl w:val="0"/>
        <w:spacing w:after="0" w:line="240" w:lineRule="auto"/>
        <w:jc w:val="both"/>
        <w:rPr>
          <w:rFonts w:ascii="Times New Roman" w:eastAsia="Times New Roman" w:hAnsi="Times New Roman" w:cs="Times New Roman"/>
          <w:color w:val="000000"/>
          <w:sz w:val="24"/>
          <w:szCs w:val="24"/>
          <w:lang w:val="en-US"/>
        </w:rPr>
      </w:pPr>
      <w:bookmarkStart w:id="0" w:name="_GoBack"/>
      <w:bookmarkEnd w:id="0"/>
    </w:p>
    <w:p w:rsidR="00B177CC" w:rsidRDefault="006031B3">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Dikirim : [tanggal]; direvisi : [tanggal]; diterima: [tanggal]; TNR12</w:t>
      </w:r>
    </w:p>
    <w:p w:rsidR="00B177CC" w:rsidRDefault="00B177CC">
      <w:pPr>
        <w:widowControl w:val="0"/>
        <w:spacing w:after="0" w:line="240" w:lineRule="auto"/>
        <w:jc w:val="both"/>
        <w:rPr>
          <w:rFonts w:ascii="Times New Roman" w:eastAsia="Times New Roman" w:hAnsi="Times New Roman" w:cs="Times New Roman"/>
          <w:b/>
          <w:color w:val="000000"/>
          <w:sz w:val="24"/>
          <w:szCs w:val="24"/>
        </w:rPr>
      </w:pPr>
    </w:p>
    <w:p w:rsidR="00B177CC" w:rsidRDefault="00B177CC">
      <w:pPr>
        <w:widowControl w:val="0"/>
        <w:spacing w:after="0" w:line="240" w:lineRule="auto"/>
        <w:jc w:val="both"/>
        <w:rPr>
          <w:rFonts w:ascii="Times New Roman" w:eastAsia="Times New Roman" w:hAnsi="Times New Roman" w:cs="Times New Roman"/>
          <w:b/>
          <w:color w:val="000000"/>
          <w:sz w:val="24"/>
          <w:szCs w:val="24"/>
        </w:rPr>
      </w:pPr>
    </w:p>
    <w:p w:rsidR="00B177CC" w:rsidRPr="008E3A43" w:rsidRDefault="006031B3">
      <w:pPr>
        <w:widowControl w:val="0"/>
        <w:spacing w:after="0" w:line="240" w:lineRule="auto"/>
        <w:ind w:left="284" w:right="253"/>
        <w:jc w:val="both"/>
        <w:rPr>
          <w:rFonts w:ascii="Times New Roman" w:eastAsia="Times New Roman" w:hAnsi="Times New Roman" w:cs="Times New Roman"/>
          <w:color w:val="000000"/>
        </w:rPr>
      </w:pPr>
      <w:r w:rsidRPr="008E3A43">
        <w:rPr>
          <w:rFonts w:ascii="Times New Roman" w:eastAsia="Times New Roman" w:hAnsi="Times New Roman" w:cs="Times New Roman"/>
          <w:b/>
          <w:color w:val="000000"/>
        </w:rPr>
        <w:t>Abstract</w:t>
      </w:r>
      <w:r w:rsidRPr="008E3A43">
        <w:rPr>
          <w:rFonts w:ascii="Times New Roman" w:eastAsia="Times New Roman" w:hAnsi="Times New Roman" w:cs="Times New Roman"/>
          <w:color w:val="000000"/>
        </w:rPr>
        <w:t xml:space="preserve">: </w:t>
      </w:r>
      <w:r w:rsidR="00F12DC7" w:rsidRPr="008E3A43">
        <w:rPr>
          <w:rFonts w:ascii="Times New Roman" w:eastAsia="Times New Roman" w:hAnsi="Times New Roman" w:cs="Times New Roman"/>
          <w:color w:val="000000"/>
        </w:rPr>
        <w:t>Coronavirus disease 2019 (COVID-19) is a respiratory infection that can cause serious respiratory problems such as pneumonia and lung failure. First detected in Wuhan, it was called Severe Acute Respiratory Syndrome Coronavirus 2 (SARS-CoV-2). Personal Protective Equipment (PPE) is a set of tools used by health workers to protect the whole/part of their body against potential hazards/ work accidents. Several studies state that the level of knowledge and attitudes about PPE can affect the behavior of using PPE. The purpose of this study was to identify the relationship between the level of knowledge and attitudes towards the behavior of using PPE for students at the professional stage at RSGM Baiturrahmah during the COVID-19</w:t>
      </w:r>
      <w:r w:rsidR="00F12DC7" w:rsidRPr="008E3A43">
        <w:rPr>
          <w:rFonts w:ascii="Times New Roman" w:eastAsia="Times New Roman" w:hAnsi="Times New Roman" w:cs="Times New Roman"/>
          <w:color w:val="000000"/>
          <w:lang w:val="en-US"/>
        </w:rPr>
        <w:t xml:space="preserve"> </w:t>
      </w:r>
      <w:r w:rsidR="00F12DC7" w:rsidRPr="008E3A43">
        <w:rPr>
          <w:rFonts w:ascii="Times New Roman" w:eastAsia="Times New Roman" w:hAnsi="Times New Roman" w:cs="Times New Roman"/>
          <w:color w:val="000000"/>
        </w:rPr>
        <w:t xml:space="preserve">pandemic. This type of research is a quantitative research with an observational analytical method approach with a cross sectional design. This research was conducted in December 2021 with a total sample of 85 respondents who were taken by accidental sampling. Data collection was done by giving questionnaires to professional students at RSGM Baiturrahmah. The results showed that most of the students at the professional stage had a level of knowledge, attitude and </w:t>
      </w:r>
      <w:r w:rsidR="00F12DC7" w:rsidRPr="008E3A43">
        <w:rPr>
          <w:rFonts w:ascii="Times New Roman" w:eastAsia="Times New Roman" w:hAnsi="Times New Roman" w:cs="Times New Roman"/>
          <w:color w:val="000000"/>
          <w:lang w:val="en-US"/>
        </w:rPr>
        <w:t>practice</w:t>
      </w:r>
      <w:r w:rsidR="00F12DC7" w:rsidRPr="008E3A43">
        <w:rPr>
          <w:rFonts w:ascii="Times New Roman" w:eastAsia="Times New Roman" w:hAnsi="Times New Roman" w:cs="Times New Roman"/>
          <w:color w:val="000000"/>
        </w:rPr>
        <w:t xml:space="preserve"> with a good category of 94.1%. The results of the stati</w:t>
      </w:r>
      <w:r w:rsidR="00F12DC7" w:rsidRPr="008E3A43">
        <w:rPr>
          <w:rFonts w:ascii="Times New Roman" w:eastAsia="Times New Roman" w:hAnsi="Times New Roman" w:cs="Times New Roman"/>
          <w:color w:val="000000"/>
          <w:lang w:val="en-US"/>
        </w:rPr>
        <w:t>sti</w:t>
      </w:r>
      <w:r w:rsidR="00F12DC7" w:rsidRPr="008E3A43">
        <w:rPr>
          <w:rFonts w:ascii="Times New Roman" w:eastAsia="Times New Roman" w:hAnsi="Times New Roman" w:cs="Times New Roman"/>
          <w:color w:val="000000"/>
        </w:rPr>
        <w:t xml:space="preserve">c test showed that there was a significant relationship between the level of knowledge and attitudes on the </w:t>
      </w:r>
      <w:r w:rsidR="00F12DC7" w:rsidRPr="008E3A43">
        <w:rPr>
          <w:rFonts w:ascii="Times New Roman" w:eastAsia="Times New Roman" w:hAnsi="Times New Roman" w:cs="Times New Roman"/>
          <w:color w:val="000000"/>
          <w:lang w:val="en-US"/>
        </w:rPr>
        <w:t>practice</w:t>
      </w:r>
      <w:r w:rsidR="00F12DC7" w:rsidRPr="008E3A43">
        <w:rPr>
          <w:rFonts w:ascii="Times New Roman" w:eastAsia="Times New Roman" w:hAnsi="Times New Roman" w:cs="Times New Roman"/>
          <w:color w:val="000000"/>
        </w:rPr>
        <w:t xml:space="preserve"> of using PPE (p &lt;0.05). Therefore, it is necessary to continuously monitor and evaluate the knowledge, attitudes, and </w:t>
      </w:r>
      <w:r w:rsidR="00F12DC7" w:rsidRPr="008E3A43">
        <w:rPr>
          <w:rFonts w:ascii="Times New Roman" w:eastAsia="Times New Roman" w:hAnsi="Times New Roman" w:cs="Times New Roman"/>
          <w:color w:val="000000"/>
          <w:lang w:val="en-US"/>
        </w:rPr>
        <w:t>practice</w:t>
      </w:r>
      <w:r w:rsidR="00F12DC7" w:rsidRPr="008E3A43">
        <w:rPr>
          <w:rFonts w:ascii="Times New Roman" w:eastAsia="Times New Roman" w:hAnsi="Times New Roman" w:cs="Times New Roman"/>
          <w:color w:val="000000"/>
        </w:rPr>
        <w:t xml:space="preserve"> of using PPE as part of infection prevention and control efforts in health care settings.</w:t>
      </w:r>
    </w:p>
    <w:p w:rsidR="00B177CC" w:rsidRPr="008E3A43" w:rsidRDefault="00B177CC">
      <w:pPr>
        <w:widowControl w:val="0"/>
        <w:spacing w:after="0" w:line="240" w:lineRule="auto"/>
        <w:ind w:left="284" w:right="253"/>
        <w:jc w:val="both"/>
        <w:rPr>
          <w:rFonts w:ascii="Times New Roman" w:eastAsia="Times New Roman" w:hAnsi="Times New Roman" w:cs="Times New Roman"/>
          <w:b/>
          <w:color w:val="000000"/>
        </w:rPr>
      </w:pPr>
    </w:p>
    <w:p w:rsidR="00B177CC" w:rsidRPr="008E3A43" w:rsidRDefault="006031B3">
      <w:pPr>
        <w:widowControl w:val="0"/>
        <w:spacing w:after="0" w:line="240" w:lineRule="auto"/>
        <w:ind w:left="284" w:right="253"/>
        <w:jc w:val="both"/>
        <w:rPr>
          <w:rFonts w:ascii="Times New Roman" w:eastAsia="Times New Roman" w:hAnsi="Times New Roman" w:cs="Times New Roman"/>
          <w:b/>
          <w:color w:val="000000"/>
        </w:rPr>
      </w:pPr>
      <w:r w:rsidRPr="008E3A43">
        <w:rPr>
          <w:rFonts w:ascii="Times New Roman" w:eastAsia="Times New Roman" w:hAnsi="Times New Roman" w:cs="Times New Roman"/>
          <w:b/>
          <w:color w:val="000000"/>
        </w:rPr>
        <w:t xml:space="preserve">Keywords: </w:t>
      </w:r>
      <w:r w:rsidR="00F12DC7" w:rsidRPr="008E3A43">
        <w:rPr>
          <w:rFonts w:ascii="Times New Roman" w:eastAsia="Times New Roman" w:hAnsi="Times New Roman" w:cs="Times New Roman"/>
          <w:color w:val="000000"/>
        </w:rPr>
        <w:t>Personal Protective Equipment (PPE)</w:t>
      </w:r>
      <w:r w:rsidR="00F12DC7" w:rsidRPr="008E3A43">
        <w:rPr>
          <w:rFonts w:ascii="Times New Roman" w:eastAsia="Times New Roman" w:hAnsi="Times New Roman" w:cs="Times New Roman"/>
          <w:color w:val="000000"/>
          <w:lang w:val="en-US"/>
        </w:rPr>
        <w:t>,</w:t>
      </w:r>
      <w:r w:rsidR="00F12DC7" w:rsidRPr="008E3A43">
        <w:rPr>
          <w:rFonts w:ascii="Times New Roman" w:eastAsia="Times New Roman" w:hAnsi="Times New Roman" w:cs="Times New Roman"/>
          <w:color w:val="000000"/>
        </w:rPr>
        <w:t xml:space="preserve"> Knowledge</w:t>
      </w:r>
      <w:r w:rsidR="00F12DC7" w:rsidRPr="008E3A43">
        <w:rPr>
          <w:rFonts w:ascii="Times New Roman" w:eastAsia="Times New Roman" w:hAnsi="Times New Roman" w:cs="Times New Roman"/>
          <w:color w:val="000000"/>
          <w:lang w:val="en-US"/>
        </w:rPr>
        <w:t xml:space="preserve">, </w:t>
      </w:r>
      <w:r w:rsidR="00F12DC7" w:rsidRPr="008E3A43">
        <w:rPr>
          <w:rFonts w:ascii="Times New Roman" w:eastAsia="Times New Roman" w:hAnsi="Times New Roman" w:cs="Times New Roman"/>
          <w:color w:val="000000"/>
        </w:rPr>
        <w:t>Attitude</w:t>
      </w:r>
      <w:r w:rsidR="00F12DC7" w:rsidRPr="008E3A43">
        <w:rPr>
          <w:rFonts w:ascii="Times New Roman" w:eastAsia="Times New Roman" w:hAnsi="Times New Roman" w:cs="Times New Roman"/>
          <w:color w:val="000000"/>
          <w:lang w:val="en-US"/>
        </w:rPr>
        <w:t>,</w:t>
      </w:r>
      <w:r w:rsidR="00F12DC7" w:rsidRPr="008E3A43">
        <w:rPr>
          <w:rFonts w:ascii="Times New Roman" w:eastAsia="Times New Roman" w:hAnsi="Times New Roman" w:cs="Times New Roman"/>
          <w:color w:val="000000"/>
        </w:rPr>
        <w:t xml:space="preserve"> </w:t>
      </w:r>
      <w:r w:rsidR="00F12DC7" w:rsidRPr="008E3A43">
        <w:rPr>
          <w:rFonts w:ascii="Times New Roman" w:eastAsia="Times New Roman" w:hAnsi="Times New Roman" w:cs="Times New Roman"/>
          <w:color w:val="000000"/>
          <w:lang w:val="en-US"/>
        </w:rPr>
        <w:t xml:space="preserve">Practice, </w:t>
      </w:r>
      <w:r w:rsidR="00F12DC7" w:rsidRPr="008E3A43">
        <w:rPr>
          <w:rFonts w:ascii="Times New Roman" w:eastAsia="Times New Roman" w:hAnsi="Times New Roman" w:cs="Times New Roman"/>
          <w:color w:val="000000"/>
        </w:rPr>
        <w:t>COVID-19</w:t>
      </w:r>
    </w:p>
    <w:p w:rsidR="00B177CC" w:rsidRPr="008E3A43" w:rsidRDefault="00B177CC">
      <w:pPr>
        <w:widowControl w:val="0"/>
        <w:spacing w:after="0" w:line="240" w:lineRule="auto"/>
        <w:jc w:val="both"/>
        <w:rPr>
          <w:rFonts w:ascii="Times New Roman" w:eastAsia="Times New Roman" w:hAnsi="Times New Roman" w:cs="Times New Roman"/>
          <w:b/>
          <w:color w:val="000000"/>
        </w:rPr>
      </w:pPr>
    </w:p>
    <w:p w:rsidR="00B177CC" w:rsidRPr="008E3A43" w:rsidRDefault="00B177CC">
      <w:pPr>
        <w:widowControl w:val="0"/>
        <w:spacing w:after="0" w:line="240" w:lineRule="auto"/>
        <w:jc w:val="both"/>
        <w:rPr>
          <w:rFonts w:ascii="Times New Roman" w:eastAsia="Times New Roman" w:hAnsi="Times New Roman" w:cs="Times New Roman"/>
          <w:b/>
          <w:color w:val="000000"/>
        </w:rPr>
      </w:pPr>
    </w:p>
    <w:p w:rsidR="00B177CC" w:rsidRPr="008E3A43" w:rsidRDefault="006031B3">
      <w:pPr>
        <w:widowControl w:val="0"/>
        <w:spacing w:after="0" w:line="240" w:lineRule="auto"/>
        <w:ind w:left="284" w:right="253"/>
        <w:jc w:val="both"/>
        <w:rPr>
          <w:rFonts w:ascii="Times New Roman" w:eastAsia="Times New Roman" w:hAnsi="Times New Roman" w:cs="Times New Roman"/>
          <w:color w:val="000000"/>
          <w:lang w:val="en-US"/>
        </w:rPr>
      </w:pPr>
      <w:r w:rsidRPr="008E3A43">
        <w:rPr>
          <w:rFonts w:ascii="Times New Roman" w:eastAsia="Times New Roman" w:hAnsi="Times New Roman" w:cs="Times New Roman"/>
          <w:b/>
          <w:color w:val="000000"/>
        </w:rPr>
        <w:t>Abstrak</w:t>
      </w:r>
      <w:r w:rsidRPr="008E3A43">
        <w:rPr>
          <w:rFonts w:ascii="Times New Roman" w:eastAsia="Times New Roman" w:hAnsi="Times New Roman" w:cs="Times New Roman"/>
          <w:color w:val="000000"/>
        </w:rPr>
        <w:t xml:space="preserve">: </w:t>
      </w:r>
      <w:r w:rsidR="00F12DC7" w:rsidRPr="008E3A43">
        <w:rPr>
          <w:rFonts w:ascii="Times New Roman" w:eastAsia="Times New Roman" w:hAnsi="Times New Roman" w:cs="Times New Roman"/>
          <w:color w:val="000000"/>
        </w:rPr>
        <w:t xml:space="preserve">Penyakit Coronavirus 2019 (COVID-19) merupakan infeksi saluran pernapasan yang dapat menyebabkan masalah pernapasan serius seperti pneumonia dan gagal paru-paru. Pertama kali terdeteksi di Wuhan, yang disebut Severe Acute Respiratory Syndrome Coronavirus 2 (SARS-CoV-2). Alat Pelindung Diri (APD) adalah seperangkat alat yang digunakan oleh tenaga kesehatan untuk melindungi seluruh/ sebagian tubuhnya terhadap kemungkinan potensi bahaya/ kecelakaan kerja. Beberapa penelitian menyatakan bahwa tingkat pengetahuan dan sikap tentang APD dapat mempengaruhi perilaku penggunaan APD. Tujuan penelitian ini adalah untuk dapat mengidentifikasi hubungan antara tingkat pengetahuan dan sikap terhadap perilaku penggunaan APD mahasiswa tahap profesi di RSGM Baiturrahmah pada masa pandemi </w:t>
      </w:r>
      <w:r w:rsidR="008E3A43" w:rsidRPr="008E3A43">
        <w:rPr>
          <w:rFonts w:ascii="Times New Roman" w:eastAsia="Times New Roman" w:hAnsi="Times New Roman" w:cs="Times New Roman"/>
          <w:color w:val="000000"/>
        </w:rPr>
        <w:t>COVID-19</w:t>
      </w:r>
      <w:r w:rsidR="00F12DC7" w:rsidRPr="008E3A43">
        <w:rPr>
          <w:rFonts w:ascii="Times New Roman" w:eastAsia="Times New Roman" w:hAnsi="Times New Roman" w:cs="Times New Roman"/>
          <w:color w:val="000000"/>
        </w:rPr>
        <w:t>.</w:t>
      </w:r>
      <w:r w:rsidR="008E3A43">
        <w:rPr>
          <w:rFonts w:ascii="Times New Roman" w:eastAsia="Times New Roman" w:hAnsi="Times New Roman" w:cs="Times New Roman"/>
          <w:color w:val="000000"/>
          <w:lang w:val="en-US"/>
        </w:rPr>
        <w:t xml:space="preserve"> </w:t>
      </w:r>
      <w:r w:rsidR="00F12DC7" w:rsidRPr="008E3A43">
        <w:rPr>
          <w:rFonts w:ascii="Times New Roman" w:eastAsia="Times New Roman" w:hAnsi="Times New Roman" w:cs="Times New Roman"/>
          <w:color w:val="000000"/>
        </w:rPr>
        <w:t xml:space="preserve">Jenis penelitian ini adalah penelitian kuantitatif dengan pendekatan metode analitik observasional dengan desain </w:t>
      </w:r>
      <w:r w:rsidR="00F12DC7" w:rsidRPr="008E3A43">
        <w:rPr>
          <w:rFonts w:ascii="Times New Roman" w:eastAsia="Times New Roman" w:hAnsi="Times New Roman" w:cs="Times New Roman"/>
          <w:i/>
          <w:color w:val="000000"/>
        </w:rPr>
        <w:t>cross sectional</w:t>
      </w:r>
      <w:r w:rsidR="00F12DC7" w:rsidRPr="008E3A43">
        <w:rPr>
          <w:rFonts w:ascii="Times New Roman" w:eastAsia="Times New Roman" w:hAnsi="Times New Roman" w:cs="Times New Roman"/>
          <w:color w:val="000000"/>
        </w:rPr>
        <w:t xml:space="preserve">. Penelitian ini dilakukan pada bulan Desember 2021 dengan jumlah sampel sebanyak 85 responden yang diambil secara accidental sampling. Pengambilan data dilakukan dengan memberikan kuesioner kepada mahasiswa profesi di RSGM Baiturrahmah. Hasil penelitian menunjukkan sebagian besar mahasiswa tahap profesi memiliki tingkat pengetahuan, sikap dan perilaku dengan kategori baik sebanyak 94,1%. Hasil uji statik menunjukkan bahwa terdapatnya hubungan yang signifikan antara tingkat pengetahuan dan sikap, terhadap perilaku penggunaan APD dimana hasil uji statik diperoleh nilai (p&lt;0,05)pada tingkat pengetahuan terhadap perilaku dan (p&lt;0,05) pada sikap terhadap perilaku. Oleh karena itu perlu dilakukan secara berkisinambungan monitoring dan evaluasi terhadap pengetahuan, sikap, dan perilaku penggunaan APD sebagai bagain dari upaya pencegahan dan pengendalian infeksi di tempat </w:t>
      </w:r>
      <w:r w:rsidR="00F12DC7" w:rsidRPr="008E3A43">
        <w:rPr>
          <w:rFonts w:ascii="Times New Roman" w:eastAsia="Times New Roman" w:hAnsi="Times New Roman" w:cs="Times New Roman"/>
          <w:color w:val="000000"/>
        </w:rPr>
        <w:lastRenderedPageBreak/>
        <w:t>pelayanan kesehatan.</w:t>
      </w:r>
    </w:p>
    <w:p w:rsidR="00F12DC7" w:rsidRPr="008E3A43" w:rsidRDefault="00F12DC7">
      <w:pPr>
        <w:widowControl w:val="0"/>
        <w:spacing w:after="0" w:line="240" w:lineRule="auto"/>
        <w:ind w:left="284" w:right="253"/>
        <w:jc w:val="both"/>
        <w:rPr>
          <w:rFonts w:ascii="Times New Roman" w:eastAsia="Times New Roman" w:hAnsi="Times New Roman" w:cs="Times New Roman"/>
          <w:b/>
          <w:color w:val="000000"/>
          <w:lang w:val="en-US"/>
        </w:rPr>
      </w:pPr>
    </w:p>
    <w:p w:rsidR="00B177CC" w:rsidRPr="008E3A43" w:rsidRDefault="006031B3" w:rsidP="00F12DC7">
      <w:pPr>
        <w:widowControl w:val="0"/>
        <w:spacing w:after="0" w:line="240" w:lineRule="auto"/>
        <w:ind w:left="284" w:right="253"/>
        <w:jc w:val="both"/>
        <w:rPr>
          <w:rFonts w:ascii="Times New Roman" w:eastAsia="Times New Roman" w:hAnsi="Times New Roman" w:cs="Times New Roman"/>
          <w:color w:val="000000"/>
          <w:lang w:val="en-US"/>
        </w:rPr>
      </w:pPr>
      <w:r w:rsidRPr="008E3A43">
        <w:rPr>
          <w:rFonts w:ascii="Times New Roman" w:eastAsia="Times New Roman" w:hAnsi="Times New Roman" w:cs="Times New Roman"/>
          <w:b/>
          <w:color w:val="000000"/>
        </w:rPr>
        <w:t xml:space="preserve">Kata kunci: </w:t>
      </w:r>
      <w:r w:rsidR="00F12DC7" w:rsidRPr="008E3A43">
        <w:rPr>
          <w:rFonts w:ascii="Times New Roman" w:eastAsia="Times New Roman" w:hAnsi="Times New Roman" w:cs="Times New Roman"/>
          <w:color w:val="000000"/>
          <w:lang w:val="en-US"/>
        </w:rPr>
        <w:t>Alat Pelindung Diri,</w:t>
      </w:r>
      <w:r w:rsidR="00A13369" w:rsidRPr="008E3A43">
        <w:rPr>
          <w:rFonts w:ascii="Times New Roman" w:eastAsia="Times New Roman" w:hAnsi="Times New Roman" w:cs="Times New Roman"/>
          <w:color w:val="000000"/>
          <w:lang w:val="en-US"/>
        </w:rPr>
        <w:t xml:space="preserve"> Pengetahuan, Sikap, Perilaku, COVID-19</w:t>
      </w:r>
    </w:p>
    <w:p w:rsidR="00F12DC7" w:rsidRPr="008E3A43" w:rsidRDefault="00F12DC7" w:rsidP="00F12DC7">
      <w:pPr>
        <w:widowControl w:val="0"/>
        <w:spacing w:after="0" w:line="240" w:lineRule="auto"/>
        <w:ind w:left="284" w:right="253"/>
        <w:jc w:val="both"/>
        <w:rPr>
          <w:rFonts w:ascii="Times New Roman" w:eastAsia="Times New Roman" w:hAnsi="Times New Roman" w:cs="Times New Roman"/>
          <w:color w:val="000000"/>
          <w:lang w:val="en-US"/>
        </w:rPr>
      </w:pPr>
    </w:p>
    <w:p w:rsidR="00B177CC" w:rsidRDefault="00B177CC">
      <w:pPr>
        <w:widowControl w:val="0"/>
        <w:spacing w:after="0" w:line="240" w:lineRule="auto"/>
        <w:jc w:val="both"/>
        <w:rPr>
          <w:rFonts w:ascii="Times New Roman" w:eastAsia="Times New Roman" w:hAnsi="Times New Roman" w:cs="Times New Roman"/>
          <w:color w:val="000000"/>
          <w:sz w:val="24"/>
          <w:szCs w:val="24"/>
        </w:rPr>
        <w:sectPr w:rsidR="00B177CC">
          <w:headerReference w:type="even" r:id="rId9"/>
          <w:headerReference w:type="default" r:id="rId10"/>
          <w:footerReference w:type="even" r:id="rId11"/>
          <w:footerReference w:type="default" r:id="rId12"/>
          <w:headerReference w:type="first" r:id="rId13"/>
          <w:footerReference w:type="first" r:id="rId14"/>
          <w:pgSz w:w="11906" w:h="16838"/>
          <w:pgMar w:top="1588" w:right="1418" w:bottom="1134" w:left="1588" w:header="964" w:footer="624" w:gutter="0"/>
          <w:pgNumType w:start="1"/>
          <w:cols w:space="720"/>
          <w:titlePg/>
        </w:sectPr>
      </w:pPr>
    </w:p>
    <w:p w:rsidR="00B177CC" w:rsidRDefault="006031B3">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PENDAHULUAN </w:t>
      </w: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000000"/>
          <w:sz w:val="24"/>
          <w:szCs w:val="24"/>
          <w:lang w:val="en-US"/>
        </w:rPr>
        <w:t>Perkembangan penanganan pandemi COVID-19 per 25 Oktober 2021 secara global telah mengenai 169 Negara, yang menyebabkan 150.619.420 kasus terkonfirmasi, dan 2.6</w:t>
      </w:r>
      <w:r w:rsidR="00D06613" w:rsidRPr="006519EC">
        <w:rPr>
          <w:rFonts w:ascii="Times New Roman" w:eastAsia="Times New Roman" w:hAnsi="Times New Roman" w:cs="Times New Roman"/>
          <w:color w:val="000000"/>
          <w:sz w:val="24"/>
          <w:szCs w:val="24"/>
          <w:lang w:val="en-US"/>
        </w:rPr>
        <w:t>68.051 kasus meninggal</w:t>
      </w:r>
      <w:r w:rsidRPr="006519EC">
        <w:rPr>
          <w:rFonts w:ascii="Times New Roman" w:eastAsia="Times New Roman" w:hAnsi="Times New Roman" w:cs="Times New Roman"/>
          <w:color w:val="000000"/>
          <w:sz w:val="24"/>
          <w:szCs w:val="24"/>
          <w:vertAlign w:val="superscript"/>
          <w:lang w:val="en-US"/>
        </w:rPr>
        <w:t>1</w:t>
      </w:r>
      <w:r w:rsidRPr="006519EC">
        <w:rPr>
          <w:rFonts w:ascii="Times New Roman" w:eastAsia="Times New Roman" w:hAnsi="Times New Roman" w:cs="Times New Roman"/>
          <w:color w:val="000000"/>
          <w:sz w:val="24"/>
          <w:szCs w:val="24"/>
          <w:lang w:val="en-US"/>
        </w:rPr>
        <w:t>. Di Indonesia sendiri per 25 Oktober 2021, kasus terkonfirmasi telah mencapai 4.240.479 kasus, 13.554 kasus aktif, 4.083.690 kasus sembuh dan 143.235 kasus meninggal, dengan kasus terbanyak terjadi di Provinsi DKI Jakarta yang menyumbang (20,3%)</w:t>
      </w:r>
      <w:r w:rsidR="00D06613" w:rsidRPr="006519EC">
        <w:rPr>
          <w:rFonts w:ascii="Times New Roman" w:eastAsia="Times New Roman" w:hAnsi="Times New Roman" w:cs="Times New Roman"/>
          <w:color w:val="000000"/>
          <w:sz w:val="24"/>
          <w:szCs w:val="24"/>
          <w:vertAlign w:val="superscript"/>
          <w:lang w:val="en-US"/>
        </w:rPr>
        <w:t>2</w:t>
      </w:r>
      <w:r w:rsidRPr="006519EC">
        <w:rPr>
          <w:rFonts w:ascii="Times New Roman" w:eastAsia="Times New Roman" w:hAnsi="Times New Roman" w:cs="Times New Roman"/>
          <w:color w:val="000000"/>
          <w:sz w:val="24"/>
          <w:szCs w:val="24"/>
          <w:lang w:val="en-US"/>
        </w:rPr>
        <w:t>.</w:t>
      </w:r>
      <w:r w:rsidR="00D06613" w:rsidRPr="006519EC">
        <w:rPr>
          <w:rFonts w:ascii="Times New Roman" w:eastAsia="Times New Roman" w:hAnsi="Times New Roman" w:cs="Times New Roman"/>
          <w:color w:val="000000"/>
          <w:sz w:val="24"/>
          <w:szCs w:val="24"/>
          <w:lang w:val="en-US"/>
        </w:rPr>
        <w:t xml:space="preserve"> H</w:t>
      </w:r>
      <w:r w:rsidRPr="006519EC">
        <w:rPr>
          <w:rFonts w:ascii="Times New Roman" w:eastAsia="Times New Roman" w:hAnsi="Times New Roman" w:cs="Times New Roman"/>
          <w:color w:val="000000"/>
          <w:sz w:val="24"/>
          <w:szCs w:val="24"/>
          <w:lang w:val="en-US"/>
        </w:rPr>
        <w:t xml:space="preserve">al ini </w:t>
      </w:r>
      <w:r w:rsidR="00D06613" w:rsidRPr="006519EC">
        <w:rPr>
          <w:rFonts w:ascii="Times New Roman" w:eastAsia="Times New Roman" w:hAnsi="Times New Roman" w:cs="Times New Roman"/>
          <w:color w:val="000000"/>
          <w:sz w:val="24"/>
          <w:szCs w:val="24"/>
          <w:lang w:val="en-US"/>
        </w:rPr>
        <w:t xml:space="preserve">diduga </w:t>
      </w:r>
      <w:r w:rsidRPr="006519EC">
        <w:rPr>
          <w:rFonts w:ascii="Times New Roman" w:eastAsia="Times New Roman" w:hAnsi="Times New Roman" w:cs="Times New Roman"/>
          <w:color w:val="000000"/>
          <w:sz w:val="24"/>
          <w:szCs w:val="24"/>
          <w:lang w:val="en-US"/>
        </w:rPr>
        <w:t>terjadi karena adanya pasar basah yang menjual ikan, hewan laut dan berbagai hewan lain di pasar makanan laut (</w:t>
      </w:r>
      <w:r w:rsidRPr="006519EC">
        <w:rPr>
          <w:rFonts w:ascii="Times New Roman" w:eastAsia="Times New Roman" w:hAnsi="Times New Roman" w:cs="Times New Roman"/>
          <w:i/>
          <w:iCs/>
          <w:color w:val="000000"/>
          <w:sz w:val="24"/>
          <w:szCs w:val="24"/>
          <w:lang w:val="en-US"/>
        </w:rPr>
        <w:t>Wet Market</w:t>
      </w:r>
      <w:r w:rsidRPr="006519EC">
        <w:rPr>
          <w:rFonts w:ascii="Times New Roman" w:eastAsia="Times New Roman" w:hAnsi="Times New Roman" w:cs="Times New Roman"/>
          <w:color w:val="000000"/>
          <w:sz w:val="24"/>
          <w:szCs w:val="24"/>
          <w:lang w:val="en-US"/>
        </w:rPr>
        <w:t xml:space="preserve">) Huanan di </w:t>
      </w:r>
      <w:proofErr w:type="gramStart"/>
      <w:r w:rsidRPr="006519EC">
        <w:rPr>
          <w:rFonts w:ascii="Times New Roman" w:eastAsia="Times New Roman" w:hAnsi="Times New Roman" w:cs="Times New Roman"/>
          <w:color w:val="000000"/>
          <w:sz w:val="24"/>
          <w:szCs w:val="24"/>
          <w:lang w:val="en-US"/>
        </w:rPr>
        <w:t>kota</w:t>
      </w:r>
      <w:proofErr w:type="gramEnd"/>
      <w:r w:rsidRPr="006519EC">
        <w:rPr>
          <w:rFonts w:ascii="Times New Roman" w:eastAsia="Times New Roman" w:hAnsi="Times New Roman" w:cs="Times New Roman"/>
          <w:color w:val="000000"/>
          <w:sz w:val="24"/>
          <w:szCs w:val="24"/>
          <w:lang w:val="en-US"/>
        </w:rPr>
        <w:t xml:space="preserve"> Wuhan. </w:t>
      </w:r>
      <w:proofErr w:type="gramStart"/>
      <w:r w:rsidRPr="006519EC">
        <w:rPr>
          <w:rFonts w:ascii="Times New Roman" w:eastAsia="Times New Roman" w:hAnsi="Times New Roman" w:cs="Times New Roman"/>
          <w:color w:val="000000"/>
          <w:sz w:val="24"/>
          <w:szCs w:val="24"/>
          <w:lang w:val="en-US"/>
        </w:rPr>
        <w:t>Hingga pada 10 Januari 2020 penyebabnya mulai teridentifikasi dan didapatkan kode genetiknya yaitu virus corona baru</w:t>
      </w:r>
      <w:r w:rsidR="00D06613" w:rsidRPr="006519EC">
        <w:rPr>
          <w:rFonts w:ascii="Times New Roman" w:eastAsia="Times New Roman" w:hAnsi="Times New Roman" w:cs="Times New Roman"/>
          <w:color w:val="000000"/>
          <w:sz w:val="24"/>
          <w:szCs w:val="24"/>
          <w:vertAlign w:val="superscript"/>
          <w:lang w:val="en-US"/>
        </w:rPr>
        <w:t>3</w:t>
      </w:r>
      <w:r w:rsidRPr="006519EC">
        <w:rPr>
          <w:rFonts w:ascii="Times New Roman" w:eastAsia="Times New Roman" w:hAnsi="Times New Roman" w:cs="Times New Roman"/>
          <w:color w:val="000000"/>
          <w:sz w:val="24"/>
          <w:szCs w:val="24"/>
          <w:lang w:val="en-US"/>
        </w:rPr>
        <w:t>.</w:t>
      </w:r>
      <w:proofErr w:type="gramEnd"/>
      <w:r w:rsidRPr="006519EC">
        <w:rPr>
          <w:rFonts w:ascii="Times New Roman" w:eastAsia="Times New Roman" w:hAnsi="Times New Roman" w:cs="Times New Roman"/>
          <w:color w:val="000000"/>
          <w:sz w:val="24"/>
          <w:szCs w:val="24"/>
          <w:lang w:val="en-US"/>
        </w:rPr>
        <w:t xml:space="preserve"> Negara pertama yang terkonfirmasi diluar China adalah Thailand, dan mulai meningkat pesat dari waktu ke waktu ke berbagai negara di benua Asia, Eropa dan Australia, sehingga memungkinkan WHO untuk membunyikan peringatan darurat kesehatan masyarakat yang menjadi perhatian dunia yaitu </w:t>
      </w:r>
      <w:r w:rsidRPr="006519EC">
        <w:rPr>
          <w:rFonts w:ascii="Times New Roman" w:eastAsia="Times New Roman" w:hAnsi="Times New Roman" w:cs="Times New Roman"/>
          <w:i/>
          <w:iCs/>
          <w:color w:val="000000"/>
          <w:sz w:val="24"/>
          <w:szCs w:val="24"/>
          <w:lang w:val="en-US"/>
        </w:rPr>
        <w:t xml:space="preserve">Public Health Emergency of International Concern </w:t>
      </w:r>
      <w:r w:rsidRPr="006519EC">
        <w:rPr>
          <w:rFonts w:ascii="Times New Roman" w:eastAsia="Times New Roman" w:hAnsi="Times New Roman" w:cs="Times New Roman"/>
          <w:color w:val="000000"/>
          <w:sz w:val="24"/>
          <w:szCs w:val="24"/>
          <w:lang w:val="en-US"/>
        </w:rPr>
        <w:t>(PHEIC)</w:t>
      </w:r>
      <w:r w:rsidR="00D06613" w:rsidRPr="006519EC">
        <w:rPr>
          <w:rFonts w:ascii="Times New Roman" w:eastAsia="Times New Roman" w:hAnsi="Times New Roman" w:cs="Times New Roman"/>
          <w:color w:val="000000"/>
          <w:sz w:val="24"/>
          <w:szCs w:val="24"/>
          <w:vertAlign w:val="superscript"/>
          <w:lang w:val="en-US"/>
        </w:rPr>
        <w:t>4</w:t>
      </w:r>
      <w:r w:rsidRPr="006519EC">
        <w:rPr>
          <w:rFonts w:ascii="Times New Roman" w:eastAsia="Times New Roman" w:hAnsi="Times New Roman" w:cs="Times New Roman"/>
          <w:color w:val="000000"/>
          <w:sz w:val="24"/>
          <w:szCs w:val="24"/>
          <w:lang w:val="en-US"/>
        </w:rPr>
        <w:t>.</w:t>
      </w:r>
      <w:r w:rsidR="00D06613" w:rsidRPr="006519EC">
        <w:rPr>
          <w:rFonts w:ascii="Times New Roman" w:eastAsia="Times New Roman" w:hAnsi="Times New Roman" w:cs="Times New Roman"/>
          <w:color w:val="000000"/>
          <w:sz w:val="24"/>
          <w:szCs w:val="24"/>
          <w:lang w:val="en-US"/>
        </w:rPr>
        <w:t xml:space="preserve"> Pencegahan</w:t>
      </w:r>
      <w:r w:rsidRPr="006519EC">
        <w:rPr>
          <w:rFonts w:ascii="Times New Roman" w:eastAsia="Times New Roman" w:hAnsi="Times New Roman" w:cs="Times New Roman"/>
          <w:color w:val="000000"/>
          <w:sz w:val="24"/>
          <w:szCs w:val="24"/>
          <w:lang w:val="en-US"/>
        </w:rPr>
        <w:t xml:space="preserve"> penularan COVID-19, diperlukan langkah-langkah spesifik dan sederhana, adapun yang dapat dilakukan yaitu, menggunakan masker saat keluar rumah, sering mencuci tangan dengan sabun dan air mengalir, membersihkan permukaan yang sering disentuh, menjaga gizi seimbang, berhati-hati saat kontak dengan hewan, rajin berolahraga, istirahat yang cukup, tidak mengonsumsi daging setengah matang, dan jika batuk, pilek ataupun sesak nafas, langsung periksakan diri ke fasilitas kesehatan</w:t>
      </w:r>
      <w:r w:rsidR="00557F2D" w:rsidRPr="006519EC">
        <w:rPr>
          <w:rFonts w:ascii="Times New Roman" w:eastAsia="Times New Roman" w:hAnsi="Times New Roman" w:cs="Times New Roman"/>
          <w:color w:val="000000"/>
          <w:sz w:val="24"/>
          <w:szCs w:val="24"/>
          <w:vertAlign w:val="superscript"/>
          <w:lang w:val="en-US"/>
        </w:rPr>
        <w:t>5</w:t>
      </w:r>
      <w:r w:rsidRPr="006519EC">
        <w:rPr>
          <w:rFonts w:ascii="Times New Roman" w:eastAsia="Times New Roman" w:hAnsi="Times New Roman" w:cs="Times New Roman"/>
          <w:color w:val="000000"/>
          <w:sz w:val="24"/>
          <w:szCs w:val="24"/>
          <w:lang w:val="en-US"/>
        </w:rPr>
        <w:t xml:space="preserve">. Menghindari kontak langsung dengan menerapkan </w:t>
      </w:r>
      <w:r w:rsidRPr="006519EC">
        <w:rPr>
          <w:rFonts w:ascii="Times New Roman" w:eastAsia="Times New Roman" w:hAnsi="Times New Roman" w:cs="Times New Roman"/>
          <w:i/>
          <w:iCs/>
          <w:color w:val="000000"/>
          <w:sz w:val="24"/>
          <w:szCs w:val="24"/>
          <w:lang w:val="en-US"/>
        </w:rPr>
        <w:t xml:space="preserve">physical distancing </w:t>
      </w:r>
      <w:r w:rsidRPr="006519EC">
        <w:rPr>
          <w:rFonts w:ascii="Times New Roman" w:eastAsia="Times New Roman" w:hAnsi="Times New Roman" w:cs="Times New Roman"/>
          <w:color w:val="000000"/>
          <w:sz w:val="24"/>
          <w:szCs w:val="24"/>
          <w:lang w:val="en-US"/>
        </w:rPr>
        <w:t xml:space="preserve">atau menjaga jarak fisik adalah merupakan </w:t>
      </w:r>
      <w:proofErr w:type="gramStart"/>
      <w:r w:rsidRPr="006519EC">
        <w:rPr>
          <w:rFonts w:ascii="Times New Roman" w:eastAsia="Times New Roman" w:hAnsi="Times New Roman" w:cs="Times New Roman"/>
          <w:color w:val="000000"/>
          <w:sz w:val="24"/>
          <w:szCs w:val="24"/>
          <w:lang w:val="en-US"/>
        </w:rPr>
        <w:t>cara</w:t>
      </w:r>
      <w:proofErr w:type="gramEnd"/>
      <w:r w:rsidRPr="006519EC">
        <w:rPr>
          <w:rFonts w:ascii="Times New Roman" w:eastAsia="Times New Roman" w:hAnsi="Times New Roman" w:cs="Times New Roman"/>
          <w:color w:val="000000"/>
          <w:sz w:val="24"/>
          <w:szCs w:val="24"/>
          <w:lang w:val="en-US"/>
        </w:rPr>
        <w:t xml:space="preserve"> terbaik untuk mencegah penyebaran dari COVID-19, namun hal ini tidak mudah bagi te</w:t>
      </w:r>
      <w:r w:rsidR="00557F2D" w:rsidRPr="006519EC">
        <w:rPr>
          <w:rFonts w:ascii="Times New Roman" w:eastAsia="Times New Roman" w:hAnsi="Times New Roman" w:cs="Times New Roman"/>
          <w:color w:val="000000"/>
          <w:sz w:val="24"/>
          <w:szCs w:val="24"/>
          <w:lang w:val="en-US"/>
        </w:rPr>
        <w:t>naga kesehatan</w:t>
      </w:r>
      <w:r w:rsidR="00557F2D" w:rsidRPr="006519EC">
        <w:rPr>
          <w:rFonts w:ascii="Times New Roman" w:eastAsia="Times New Roman" w:hAnsi="Times New Roman" w:cs="Times New Roman"/>
          <w:color w:val="000000"/>
          <w:sz w:val="24"/>
          <w:szCs w:val="24"/>
          <w:vertAlign w:val="superscript"/>
          <w:lang w:val="en-US"/>
        </w:rPr>
        <w:t>6</w:t>
      </w:r>
      <w:r w:rsidRPr="006519EC">
        <w:rPr>
          <w:rFonts w:ascii="Times New Roman" w:eastAsia="Times New Roman" w:hAnsi="Times New Roman" w:cs="Times New Roman"/>
          <w:color w:val="000000"/>
          <w:sz w:val="24"/>
          <w:szCs w:val="24"/>
          <w:lang w:val="en-US"/>
        </w:rPr>
        <w:t>.</w:t>
      </w:r>
    </w:p>
    <w:p w:rsidR="00557F2D" w:rsidRPr="006519EC" w:rsidRDefault="00557F2D" w:rsidP="006519EC">
      <w:pPr>
        <w:widowControl w:val="0"/>
        <w:spacing w:after="0" w:line="360" w:lineRule="auto"/>
        <w:jc w:val="both"/>
        <w:rPr>
          <w:rFonts w:ascii="Times New Roman" w:eastAsia="Times New Roman" w:hAnsi="Times New Roman" w:cs="Times New Roman"/>
          <w:color w:val="000000"/>
          <w:sz w:val="24"/>
          <w:szCs w:val="24"/>
          <w:lang w:val="en-US"/>
        </w:rPr>
      </w:pP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color w:val="000000"/>
          <w:sz w:val="24"/>
          <w:szCs w:val="24"/>
          <w:lang w:val="en-US"/>
        </w:rPr>
        <w:t>Tenaga kesehatan merupakan garda terdepan dalam menangani langsung pasien baik kasus terkonfirmasi ataupun suspek COVID-19, sehingga memiliki risiko tinggi terpapar dan terinfeksi</w:t>
      </w:r>
      <w:r w:rsidR="00557F2D" w:rsidRPr="006519EC">
        <w:rPr>
          <w:rFonts w:ascii="Times New Roman" w:eastAsia="Times New Roman" w:hAnsi="Times New Roman" w:cs="Times New Roman"/>
          <w:color w:val="000000"/>
          <w:sz w:val="24"/>
          <w:szCs w:val="24"/>
          <w:vertAlign w:val="superscript"/>
          <w:lang w:val="en-US"/>
        </w:rPr>
        <w:t>7</w:t>
      </w:r>
      <w:r w:rsidRPr="006519EC">
        <w:rPr>
          <w:rFonts w:ascii="Times New Roman" w:eastAsia="Times New Roman" w:hAnsi="Times New Roman" w:cs="Times New Roman"/>
          <w:color w:val="000000"/>
          <w:sz w:val="24"/>
          <w:szCs w:val="24"/>
          <w:lang w:val="en-US"/>
        </w:rPr>
        <w:t>.</w:t>
      </w:r>
      <w:proofErr w:type="gramEnd"/>
      <w:r w:rsidRPr="006519EC">
        <w:rPr>
          <w:rFonts w:ascii="Times New Roman" w:eastAsia="Times New Roman" w:hAnsi="Times New Roman" w:cs="Times New Roman"/>
          <w:color w:val="000000"/>
          <w:sz w:val="24"/>
          <w:szCs w:val="24"/>
          <w:lang w:val="en-US"/>
        </w:rPr>
        <w:t xml:space="preserve"> Pengetahuan dan sikap tenaga kesehatan terhadap COVID-19 </w:t>
      </w:r>
      <w:proofErr w:type="gramStart"/>
      <w:r w:rsidRPr="006519EC">
        <w:rPr>
          <w:rFonts w:ascii="Times New Roman" w:eastAsia="Times New Roman" w:hAnsi="Times New Roman" w:cs="Times New Roman"/>
          <w:color w:val="000000"/>
          <w:sz w:val="24"/>
          <w:szCs w:val="24"/>
          <w:lang w:val="en-US"/>
        </w:rPr>
        <w:t>akan</w:t>
      </w:r>
      <w:proofErr w:type="gramEnd"/>
      <w:r w:rsidRPr="006519EC">
        <w:rPr>
          <w:rFonts w:ascii="Times New Roman" w:eastAsia="Times New Roman" w:hAnsi="Times New Roman" w:cs="Times New Roman"/>
          <w:color w:val="000000"/>
          <w:sz w:val="24"/>
          <w:szCs w:val="24"/>
          <w:lang w:val="en-US"/>
        </w:rPr>
        <w:t xml:space="preserve"> mempengaruhi perilaku pencegahan penularan di tempat kerja. Jika sikap dan perilaku tidak baik, secara langsung </w:t>
      </w:r>
      <w:proofErr w:type="gramStart"/>
      <w:r w:rsidRPr="006519EC">
        <w:rPr>
          <w:rFonts w:ascii="Times New Roman" w:eastAsia="Times New Roman" w:hAnsi="Times New Roman" w:cs="Times New Roman"/>
          <w:color w:val="000000"/>
          <w:sz w:val="24"/>
          <w:szCs w:val="24"/>
          <w:lang w:val="en-US"/>
        </w:rPr>
        <w:t>akan</w:t>
      </w:r>
      <w:proofErr w:type="gramEnd"/>
      <w:r w:rsidRPr="006519EC">
        <w:rPr>
          <w:rFonts w:ascii="Times New Roman" w:eastAsia="Times New Roman" w:hAnsi="Times New Roman" w:cs="Times New Roman"/>
          <w:color w:val="000000"/>
          <w:sz w:val="24"/>
          <w:szCs w:val="24"/>
          <w:lang w:val="en-US"/>
        </w:rPr>
        <w:t xml:space="preserve"> meningkatkan risiko infeksi</w:t>
      </w:r>
      <w:r w:rsidR="00557F2D" w:rsidRPr="006519EC">
        <w:rPr>
          <w:rFonts w:ascii="Times New Roman" w:eastAsia="Times New Roman" w:hAnsi="Times New Roman" w:cs="Times New Roman"/>
          <w:color w:val="000000"/>
          <w:sz w:val="24"/>
          <w:szCs w:val="24"/>
          <w:vertAlign w:val="superscript"/>
          <w:lang w:val="en-US"/>
        </w:rPr>
        <w:t>8</w:t>
      </w:r>
      <w:r w:rsidRPr="006519EC">
        <w:rPr>
          <w:rFonts w:ascii="Times New Roman" w:eastAsia="Times New Roman" w:hAnsi="Times New Roman" w:cs="Times New Roman"/>
          <w:color w:val="000000"/>
          <w:sz w:val="24"/>
          <w:szCs w:val="24"/>
          <w:lang w:val="en-US"/>
        </w:rPr>
        <w:t xml:space="preserve">. </w:t>
      </w:r>
      <w:proofErr w:type="gramStart"/>
      <w:r w:rsidRPr="006519EC">
        <w:rPr>
          <w:rFonts w:ascii="Times New Roman" w:eastAsia="Times New Roman" w:hAnsi="Times New Roman" w:cs="Times New Roman"/>
          <w:color w:val="000000"/>
          <w:sz w:val="24"/>
          <w:szCs w:val="24"/>
          <w:lang w:val="en-US"/>
        </w:rPr>
        <w:t>Penggunaan APD bagi tenaga kesehatan merupakan bagian dari upaya untuk menyediakan lingkungan yang bebas infeksi dan juga untuk melindungi diri serta pasien dari penyebaran penya</w:t>
      </w:r>
      <w:r w:rsidR="00557F2D" w:rsidRPr="006519EC">
        <w:rPr>
          <w:rFonts w:ascii="Times New Roman" w:eastAsia="Times New Roman" w:hAnsi="Times New Roman" w:cs="Times New Roman"/>
          <w:color w:val="000000"/>
          <w:sz w:val="24"/>
          <w:szCs w:val="24"/>
          <w:lang w:val="en-US"/>
        </w:rPr>
        <w:t>kit</w:t>
      </w:r>
      <w:r w:rsidR="00557F2D" w:rsidRPr="006519EC">
        <w:rPr>
          <w:rFonts w:ascii="Times New Roman" w:eastAsia="Times New Roman" w:hAnsi="Times New Roman" w:cs="Times New Roman"/>
          <w:color w:val="000000"/>
          <w:sz w:val="24"/>
          <w:szCs w:val="24"/>
          <w:vertAlign w:val="superscript"/>
          <w:lang w:val="en-US"/>
        </w:rPr>
        <w:t>9</w:t>
      </w:r>
      <w:r w:rsidRPr="006519EC">
        <w:rPr>
          <w:rFonts w:ascii="Times New Roman" w:eastAsia="Times New Roman" w:hAnsi="Times New Roman" w:cs="Times New Roman"/>
          <w:color w:val="000000"/>
          <w:sz w:val="24"/>
          <w:szCs w:val="24"/>
          <w:lang w:val="en-US"/>
        </w:rPr>
        <w:t>.</w:t>
      </w:r>
      <w:proofErr w:type="gramEnd"/>
    </w:p>
    <w:p w:rsidR="00557F2D" w:rsidRPr="006519EC" w:rsidRDefault="00557F2D" w:rsidP="006519EC">
      <w:pPr>
        <w:widowControl w:val="0"/>
        <w:spacing w:after="0" w:line="360" w:lineRule="auto"/>
        <w:jc w:val="both"/>
        <w:rPr>
          <w:rFonts w:ascii="Times New Roman" w:eastAsia="Times New Roman" w:hAnsi="Times New Roman" w:cs="Times New Roman"/>
          <w:color w:val="000000"/>
          <w:sz w:val="24"/>
          <w:szCs w:val="24"/>
          <w:lang w:val="en-US"/>
        </w:rPr>
      </w:pP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color w:val="000000"/>
          <w:sz w:val="24"/>
          <w:szCs w:val="24"/>
          <w:lang w:val="en-US"/>
        </w:rPr>
        <w:t xml:space="preserve">Penggunaan APD wajib dilaksanakan oleh dokter, perawat dan mahasiswa tahap profesi di </w:t>
      </w:r>
      <w:r w:rsidRPr="006519EC">
        <w:rPr>
          <w:rFonts w:ascii="Times New Roman" w:eastAsia="Times New Roman" w:hAnsi="Times New Roman" w:cs="Times New Roman"/>
          <w:color w:val="000000"/>
          <w:sz w:val="24"/>
          <w:szCs w:val="24"/>
          <w:lang w:val="en-US"/>
        </w:rPr>
        <w:lastRenderedPageBreak/>
        <w:t>RSGM Baiturrahmah.</w:t>
      </w:r>
      <w:proofErr w:type="gramEnd"/>
      <w:r w:rsidRPr="006519EC">
        <w:rPr>
          <w:rFonts w:ascii="Times New Roman" w:eastAsia="Times New Roman" w:hAnsi="Times New Roman" w:cs="Times New Roman"/>
          <w:color w:val="000000"/>
          <w:sz w:val="24"/>
          <w:szCs w:val="24"/>
          <w:lang w:val="en-US"/>
        </w:rPr>
        <w:t xml:space="preserve"> </w:t>
      </w:r>
      <w:proofErr w:type="gramStart"/>
      <w:r w:rsidRPr="006519EC">
        <w:rPr>
          <w:rFonts w:ascii="Times New Roman" w:eastAsia="Times New Roman" w:hAnsi="Times New Roman" w:cs="Times New Roman"/>
          <w:color w:val="000000"/>
          <w:sz w:val="24"/>
          <w:szCs w:val="24"/>
          <w:lang w:val="en-US"/>
        </w:rPr>
        <w:t>Keamanan dan keselamatan seluruh penyedia layanan kesehatan termasuk mahasiswa tahap profesi di RSGM Baiturrahmah merupakan bagian penting dalam menjaga keselamatan diri.</w:t>
      </w:r>
      <w:proofErr w:type="gramEnd"/>
      <w:r w:rsidRPr="006519EC">
        <w:rPr>
          <w:rFonts w:ascii="Times New Roman" w:eastAsia="Times New Roman" w:hAnsi="Times New Roman" w:cs="Times New Roman"/>
          <w:color w:val="000000"/>
          <w:sz w:val="24"/>
          <w:szCs w:val="24"/>
          <w:lang w:val="en-US"/>
        </w:rPr>
        <w:t xml:space="preserve"> </w:t>
      </w:r>
      <w:proofErr w:type="gramStart"/>
      <w:r w:rsidRPr="006519EC">
        <w:rPr>
          <w:rFonts w:ascii="Times New Roman" w:eastAsia="Times New Roman" w:hAnsi="Times New Roman" w:cs="Times New Roman"/>
          <w:color w:val="000000"/>
          <w:sz w:val="24"/>
          <w:szCs w:val="24"/>
          <w:lang w:val="en-US"/>
        </w:rPr>
        <w:t>Mahasiswa tahap profesi bertanggung jawab untuk menjaga keselamatan dan kenyamanan dalam menjalankan suatu tindakan praktik.</w:t>
      </w:r>
      <w:proofErr w:type="gramEnd"/>
      <w:r w:rsidRPr="006519EC">
        <w:rPr>
          <w:rFonts w:ascii="Times New Roman" w:eastAsia="Times New Roman" w:hAnsi="Times New Roman" w:cs="Times New Roman"/>
          <w:color w:val="000000"/>
          <w:sz w:val="24"/>
          <w:szCs w:val="24"/>
          <w:lang w:val="en-US"/>
        </w:rPr>
        <w:t xml:space="preserve"> </w:t>
      </w:r>
      <w:proofErr w:type="gramStart"/>
      <w:r w:rsidRPr="006519EC">
        <w:rPr>
          <w:rFonts w:ascii="Times New Roman" w:eastAsia="Times New Roman" w:hAnsi="Times New Roman" w:cs="Times New Roman"/>
          <w:color w:val="000000"/>
          <w:sz w:val="24"/>
          <w:szCs w:val="24"/>
          <w:lang w:val="en-US"/>
        </w:rPr>
        <w:t>Akan tetapi masih terbatasnya informasi yang menunjukan perilaku dalam menggunakan APD dengan baik dan benar saat praktik membuat penelitian tentan APD perlu untuk dilakukan.</w:t>
      </w:r>
      <w:proofErr w:type="gramEnd"/>
      <w:r w:rsidRPr="006519EC">
        <w:rPr>
          <w:rFonts w:ascii="Times New Roman" w:eastAsia="Times New Roman" w:hAnsi="Times New Roman" w:cs="Times New Roman"/>
          <w:color w:val="000000"/>
          <w:sz w:val="24"/>
          <w:szCs w:val="24"/>
          <w:lang w:val="en-US"/>
        </w:rPr>
        <w:t xml:space="preserve"> </w:t>
      </w:r>
      <w:proofErr w:type="gramStart"/>
      <w:r w:rsidRPr="006519EC">
        <w:rPr>
          <w:rFonts w:ascii="Times New Roman" w:eastAsia="Times New Roman" w:hAnsi="Times New Roman" w:cs="Times New Roman"/>
          <w:color w:val="000000"/>
          <w:sz w:val="24"/>
          <w:szCs w:val="24"/>
          <w:lang w:val="en-US"/>
        </w:rPr>
        <w:t>Selain itu masih belum terlihat jelas tingkat pengetahuan dan sikap mahasiswa tahap profesi terhadap pentingnya penggunaan APD selama praktik telah baik atau belum.</w:t>
      </w:r>
      <w:proofErr w:type="gramEnd"/>
      <w:r w:rsidRPr="006519EC">
        <w:rPr>
          <w:rFonts w:ascii="Times New Roman" w:eastAsia="Times New Roman" w:hAnsi="Times New Roman" w:cs="Times New Roman"/>
          <w:color w:val="000000"/>
          <w:sz w:val="24"/>
          <w:szCs w:val="24"/>
          <w:lang w:val="en-US"/>
        </w:rPr>
        <w:t xml:space="preserve"> Oleh karena itu peneliti tertarik untuk mengetahui apakah ada hubungan antara pengetahuan dan sikap terhadap perilaku penggunaan APD pada mahasiswa tahap profesi RSGM Baiturrahmah dalam pencegahan infeksi COVID-19 saat menjalankan praktik kedokteran gigi di masa pandemi COVID-19. </w:t>
      </w:r>
    </w:p>
    <w:p w:rsidR="00B177CC" w:rsidRPr="006519EC" w:rsidRDefault="00B177CC" w:rsidP="006519EC">
      <w:pPr>
        <w:widowControl w:val="0"/>
        <w:spacing w:after="0" w:line="360" w:lineRule="auto"/>
        <w:jc w:val="both"/>
        <w:rPr>
          <w:rFonts w:ascii="Times New Roman" w:eastAsia="Times New Roman" w:hAnsi="Times New Roman" w:cs="Times New Roman"/>
          <w:b/>
          <w:color w:val="000000"/>
          <w:sz w:val="24"/>
          <w:szCs w:val="24"/>
        </w:rPr>
      </w:pPr>
    </w:p>
    <w:p w:rsidR="00B177CC" w:rsidRPr="006519EC" w:rsidRDefault="006031B3" w:rsidP="006519EC">
      <w:pPr>
        <w:widowControl w:val="0"/>
        <w:spacing w:after="0" w:line="360" w:lineRule="auto"/>
        <w:jc w:val="both"/>
        <w:rPr>
          <w:rFonts w:ascii="Times New Roman" w:eastAsia="Times New Roman" w:hAnsi="Times New Roman" w:cs="Times New Roman"/>
          <w:b/>
          <w:color w:val="000000"/>
          <w:sz w:val="24"/>
          <w:szCs w:val="24"/>
          <w:lang w:val="en-US"/>
        </w:rPr>
      </w:pPr>
      <w:r w:rsidRPr="006519EC">
        <w:rPr>
          <w:rFonts w:ascii="Times New Roman" w:eastAsia="Times New Roman" w:hAnsi="Times New Roman" w:cs="Times New Roman"/>
          <w:b/>
          <w:color w:val="000000"/>
          <w:sz w:val="24"/>
          <w:szCs w:val="24"/>
        </w:rPr>
        <w:t xml:space="preserve">METODE PENELITIAN </w:t>
      </w:r>
    </w:p>
    <w:p w:rsidR="00A13369" w:rsidRPr="006519EC" w:rsidRDefault="00A13369" w:rsidP="006519EC">
      <w:pPr>
        <w:widowControl w:val="0"/>
        <w:spacing w:after="0" w:line="360" w:lineRule="auto"/>
        <w:jc w:val="both"/>
        <w:rPr>
          <w:rFonts w:ascii="Times New Roman" w:eastAsia="Times New Roman" w:hAnsi="Times New Roman" w:cs="Times New Roman"/>
          <w:i/>
          <w:iCs/>
          <w:color w:val="000000"/>
          <w:sz w:val="24"/>
          <w:szCs w:val="24"/>
          <w:lang w:val="en-US"/>
        </w:rPr>
      </w:pPr>
      <w:proofErr w:type="gramStart"/>
      <w:r w:rsidRPr="006519EC">
        <w:rPr>
          <w:rFonts w:ascii="Times New Roman" w:eastAsia="Times New Roman" w:hAnsi="Times New Roman" w:cs="Times New Roman"/>
          <w:color w:val="000000"/>
          <w:sz w:val="24"/>
          <w:szCs w:val="24"/>
          <w:lang w:val="en-US"/>
        </w:rPr>
        <w:t xml:space="preserve">Penelitian ini menggunakan jenis penelitian kuantitatif dengan pendekatan metode analitik observasional dan desain penelitian potong lintang </w:t>
      </w:r>
      <w:r w:rsidRPr="006519EC">
        <w:rPr>
          <w:rFonts w:ascii="Times New Roman" w:eastAsia="Times New Roman" w:hAnsi="Times New Roman" w:cs="Times New Roman"/>
          <w:i/>
          <w:iCs/>
          <w:color w:val="000000"/>
          <w:sz w:val="24"/>
          <w:szCs w:val="24"/>
          <w:lang w:val="en-US"/>
        </w:rPr>
        <w:t>(cross sectional)</w:t>
      </w:r>
      <w:r w:rsidRPr="006519EC">
        <w:rPr>
          <w:rFonts w:ascii="Times New Roman" w:eastAsia="Times New Roman" w:hAnsi="Times New Roman" w:cs="Times New Roman"/>
          <w:color w:val="000000"/>
          <w:sz w:val="24"/>
          <w:szCs w:val="24"/>
          <w:lang w:val="en-US"/>
        </w:rPr>
        <w:t>.</w:t>
      </w:r>
      <w:proofErr w:type="gramEnd"/>
      <w:r w:rsidRPr="006519EC">
        <w:rPr>
          <w:rFonts w:ascii="Times New Roman" w:eastAsia="Times New Roman" w:hAnsi="Times New Roman" w:cs="Times New Roman"/>
          <w:color w:val="000000"/>
          <w:sz w:val="24"/>
          <w:szCs w:val="24"/>
          <w:lang w:val="en-US"/>
        </w:rPr>
        <w:t xml:space="preserve"> Populasi untuk penelitian ini adalah mahasiswa profesi di RSGM Baiturrahmah yang dihitung pada tanggal 19 Oktober 2021 berjumlah 349 mahasiswa. Berdasarkan rumus </w:t>
      </w:r>
      <w:r w:rsidRPr="006519EC">
        <w:rPr>
          <w:rFonts w:ascii="Times New Roman" w:eastAsia="Times New Roman" w:hAnsi="Times New Roman" w:cs="Times New Roman"/>
          <w:i/>
          <w:color w:val="000000"/>
          <w:sz w:val="24"/>
          <w:szCs w:val="24"/>
          <w:lang w:val="en-US"/>
        </w:rPr>
        <w:t>sampling</w:t>
      </w:r>
      <w:r w:rsidRPr="006519EC">
        <w:rPr>
          <w:rFonts w:ascii="Times New Roman" w:eastAsia="Times New Roman" w:hAnsi="Times New Roman" w:cs="Times New Roman"/>
          <w:color w:val="000000"/>
          <w:sz w:val="24"/>
          <w:szCs w:val="24"/>
          <w:lang w:val="en-US"/>
        </w:rPr>
        <w:t xml:space="preserve"> </w:t>
      </w:r>
      <w:r w:rsidRPr="006519EC">
        <w:rPr>
          <w:rFonts w:ascii="Times New Roman" w:eastAsia="Times New Roman" w:hAnsi="Times New Roman" w:cs="Times New Roman"/>
          <w:i/>
          <w:iCs/>
          <w:color w:val="000000"/>
          <w:sz w:val="24"/>
          <w:szCs w:val="24"/>
          <w:lang w:val="en-US"/>
        </w:rPr>
        <w:t xml:space="preserve">Slovin </w:t>
      </w:r>
      <w:r w:rsidRPr="006519EC">
        <w:rPr>
          <w:rFonts w:ascii="Times New Roman" w:eastAsia="Times New Roman" w:hAnsi="Times New Roman" w:cs="Times New Roman"/>
          <w:color w:val="000000"/>
          <w:sz w:val="24"/>
          <w:szCs w:val="24"/>
          <w:lang w:val="en-US"/>
        </w:rPr>
        <w:t xml:space="preserve">yang digunakan didapatkan jumlah sample minimal yang digunakan pada penelitian ini adalah 78 sampel. </w:t>
      </w:r>
      <w:proofErr w:type="gramStart"/>
      <w:r w:rsidRPr="006519EC">
        <w:rPr>
          <w:rFonts w:ascii="Times New Roman" w:eastAsia="Times New Roman" w:hAnsi="Times New Roman" w:cs="Times New Roman"/>
          <w:color w:val="000000"/>
          <w:sz w:val="24"/>
          <w:szCs w:val="24"/>
          <w:lang w:val="en-US"/>
        </w:rPr>
        <w:t>Penelitian ini melibatkan 85 sampel yang dilakukan pada bulan Desember 2021.</w:t>
      </w:r>
      <w:proofErr w:type="gramEnd"/>
      <w:r w:rsidRPr="006519EC">
        <w:rPr>
          <w:rFonts w:ascii="Times New Roman" w:eastAsia="Times New Roman" w:hAnsi="Times New Roman" w:cs="Times New Roman"/>
          <w:color w:val="000000"/>
          <w:sz w:val="24"/>
          <w:szCs w:val="24"/>
          <w:lang w:val="en-US"/>
        </w:rPr>
        <w:t xml:space="preserve"> </w:t>
      </w:r>
      <w:proofErr w:type="gramStart"/>
      <w:r w:rsidRPr="006519EC">
        <w:rPr>
          <w:rFonts w:ascii="Times New Roman" w:eastAsia="Times New Roman" w:hAnsi="Times New Roman" w:cs="Times New Roman"/>
          <w:color w:val="000000"/>
          <w:sz w:val="24"/>
          <w:szCs w:val="24"/>
          <w:lang w:val="en-US"/>
        </w:rPr>
        <w:t xml:space="preserve">Teknik </w:t>
      </w:r>
      <w:r w:rsidRPr="006519EC">
        <w:rPr>
          <w:rFonts w:ascii="Times New Roman" w:eastAsia="Times New Roman" w:hAnsi="Times New Roman" w:cs="Times New Roman"/>
          <w:i/>
          <w:iCs/>
          <w:color w:val="000000"/>
          <w:sz w:val="24"/>
          <w:szCs w:val="24"/>
          <w:lang w:val="en-US"/>
        </w:rPr>
        <w:t xml:space="preserve">sampling </w:t>
      </w:r>
      <w:r w:rsidRPr="006519EC">
        <w:rPr>
          <w:rFonts w:ascii="Times New Roman" w:eastAsia="Times New Roman" w:hAnsi="Times New Roman" w:cs="Times New Roman"/>
          <w:color w:val="000000"/>
          <w:sz w:val="24"/>
          <w:szCs w:val="24"/>
          <w:lang w:val="en-US"/>
        </w:rPr>
        <w:t xml:space="preserve">dalam penelitian ini adalah </w:t>
      </w:r>
      <w:r w:rsidRPr="006519EC">
        <w:rPr>
          <w:rFonts w:ascii="Times New Roman" w:eastAsia="Times New Roman" w:hAnsi="Times New Roman" w:cs="Times New Roman"/>
          <w:i/>
          <w:iCs/>
          <w:color w:val="000000"/>
          <w:sz w:val="24"/>
          <w:szCs w:val="24"/>
          <w:lang w:val="en-US"/>
        </w:rPr>
        <w:t>accidental sampling.</w:t>
      </w:r>
      <w:proofErr w:type="gramEnd"/>
      <w:r w:rsidRPr="006519EC">
        <w:rPr>
          <w:rFonts w:ascii="Times New Roman" w:eastAsia="Times New Roman" w:hAnsi="Times New Roman" w:cs="Times New Roman"/>
          <w:i/>
          <w:iCs/>
          <w:color w:val="000000"/>
          <w:sz w:val="24"/>
          <w:szCs w:val="24"/>
          <w:lang w:val="en-US"/>
        </w:rPr>
        <w:t xml:space="preserve"> </w:t>
      </w:r>
    </w:p>
    <w:p w:rsidR="00A13369" w:rsidRPr="006519EC" w:rsidRDefault="00A13369" w:rsidP="006519EC">
      <w:pPr>
        <w:widowControl w:val="0"/>
        <w:spacing w:after="0" w:line="360" w:lineRule="auto"/>
        <w:jc w:val="both"/>
        <w:rPr>
          <w:rFonts w:ascii="Times New Roman" w:eastAsia="Times New Roman" w:hAnsi="Times New Roman" w:cs="Times New Roman"/>
          <w:i/>
          <w:iCs/>
          <w:color w:val="000000"/>
          <w:sz w:val="24"/>
          <w:szCs w:val="24"/>
          <w:lang w:val="en-US"/>
        </w:rPr>
      </w:pP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iCs/>
          <w:color w:val="000000"/>
          <w:sz w:val="24"/>
          <w:szCs w:val="24"/>
          <w:lang w:val="en-US"/>
        </w:rPr>
        <w:t>Prosedur penelitian ini diawali dengan pengurusan</w:t>
      </w:r>
      <w:r w:rsidRPr="006519EC">
        <w:rPr>
          <w:rFonts w:ascii="Times New Roman" w:eastAsia="Times New Roman" w:hAnsi="Times New Roman" w:cs="Times New Roman"/>
          <w:i/>
          <w:iCs/>
          <w:color w:val="000000"/>
          <w:sz w:val="24"/>
          <w:szCs w:val="24"/>
          <w:lang w:val="en-US"/>
        </w:rPr>
        <w:t xml:space="preserve"> ethical clearance </w:t>
      </w:r>
      <w:r w:rsidRPr="006519EC">
        <w:rPr>
          <w:rFonts w:ascii="Times New Roman" w:eastAsia="Times New Roman" w:hAnsi="Times New Roman" w:cs="Times New Roman"/>
          <w:iCs/>
          <w:color w:val="000000"/>
          <w:sz w:val="24"/>
          <w:szCs w:val="24"/>
          <w:lang w:val="en-US"/>
        </w:rPr>
        <w:t>di komisi etik Fakultas Kedokteran, Universitas Baiturrahmah.</w:t>
      </w:r>
      <w:proofErr w:type="gramEnd"/>
      <w:r w:rsidRPr="006519EC">
        <w:rPr>
          <w:rFonts w:ascii="Times New Roman" w:eastAsia="Times New Roman" w:hAnsi="Times New Roman" w:cs="Times New Roman"/>
          <w:iCs/>
          <w:color w:val="000000"/>
          <w:sz w:val="24"/>
          <w:szCs w:val="24"/>
          <w:lang w:val="en-US"/>
        </w:rPr>
        <w:t xml:space="preserve"> </w:t>
      </w:r>
      <w:r w:rsidRPr="006519EC">
        <w:rPr>
          <w:rFonts w:ascii="Times New Roman" w:eastAsia="Times New Roman" w:hAnsi="Times New Roman" w:cs="Times New Roman"/>
          <w:color w:val="000000"/>
          <w:sz w:val="24"/>
          <w:szCs w:val="24"/>
          <w:lang w:val="en-US"/>
        </w:rPr>
        <w:t xml:space="preserve">Pengumpulan data kuesioner </w:t>
      </w:r>
      <w:r w:rsidRPr="006519EC">
        <w:rPr>
          <w:rFonts w:ascii="Times New Roman" w:eastAsia="Times New Roman" w:hAnsi="Times New Roman" w:cs="Times New Roman"/>
          <w:i/>
          <w:iCs/>
          <w:color w:val="000000"/>
          <w:sz w:val="24"/>
          <w:szCs w:val="24"/>
          <w:lang w:val="en-US"/>
        </w:rPr>
        <w:t xml:space="preserve">online </w:t>
      </w:r>
      <w:r w:rsidRPr="006519EC">
        <w:rPr>
          <w:rFonts w:ascii="Times New Roman" w:eastAsia="Times New Roman" w:hAnsi="Times New Roman" w:cs="Times New Roman"/>
          <w:color w:val="000000"/>
          <w:sz w:val="24"/>
          <w:szCs w:val="24"/>
          <w:lang w:val="en-US"/>
        </w:rPr>
        <w:t xml:space="preserve">melalui </w:t>
      </w:r>
      <w:r w:rsidRPr="006519EC">
        <w:rPr>
          <w:rFonts w:ascii="Times New Roman" w:eastAsia="Times New Roman" w:hAnsi="Times New Roman" w:cs="Times New Roman"/>
          <w:i/>
          <w:iCs/>
          <w:color w:val="000000"/>
          <w:sz w:val="24"/>
          <w:szCs w:val="24"/>
          <w:lang w:val="en-US"/>
        </w:rPr>
        <w:t xml:space="preserve">google form </w:t>
      </w:r>
      <w:r w:rsidRPr="006519EC">
        <w:rPr>
          <w:rFonts w:ascii="Times New Roman" w:eastAsia="Times New Roman" w:hAnsi="Times New Roman" w:cs="Times New Roman"/>
          <w:color w:val="000000"/>
          <w:sz w:val="24"/>
          <w:szCs w:val="24"/>
          <w:lang w:val="en-US"/>
        </w:rPr>
        <w:t xml:space="preserve">yang diberikan peneliti kepada responden yang sebelumnya responden diminta mengisi </w:t>
      </w:r>
      <w:r w:rsidRPr="006519EC">
        <w:rPr>
          <w:rFonts w:ascii="Times New Roman" w:eastAsia="Times New Roman" w:hAnsi="Times New Roman" w:cs="Times New Roman"/>
          <w:i/>
          <w:color w:val="000000"/>
          <w:sz w:val="24"/>
          <w:szCs w:val="24"/>
          <w:lang w:val="en-US"/>
        </w:rPr>
        <w:t>e-informed consent</w:t>
      </w:r>
      <w:r w:rsidRPr="006519EC">
        <w:rPr>
          <w:rFonts w:ascii="Times New Roman" w:eastAsia="Times New Roman" w:hAnsi="Times New Roman" w:cs="Times New Roman"/>
          <w:color w:val="000000"/>
          <w:sz w:val="24"/>
          <w:szCs w:val="24"/>
          <w:lang w:val="en-US"/>
        </w:rPr>
        <w:t xml:space="preserve"> sebagai tanda persetujuan mengikuti penelitian ini. </w:t>
      </w: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000000"/>
          <w:sz w:val="24"/>
          <w:szCs w:val="24"/>
          <w:lang w:val="en-US"/>
        </w:rPr>
        <w:t xml:space="preserve">Data hasil penelitian dilakukan uji normalitas yang digunakan pada penelitian ini menggunakan uji </w:t>
      </w:r>
      <w:r w:rsidRPr="006519EC">
        <w:rPr>
          <w:rFonts w:ascii="Times New Roman" w:eastAsia="Times New Roman" w:hAnsi="Times New Roman" w:cs="Times New Roman"/>
          <w:i/>
          <w:iCs/>
          <w:color w:val="000000"/>
          <w:sz w:val="24"/>
          <w:szCs w:val="24"/>
          <w:lang w:val="en-US"/>
        </w:rPr>
        <w:t xml:space="preserve">Kolmogorov-Smirnov </w:t>
      </w:r>
      <w:r w:rsidRPr="006519EC">
        <w:rPr>
          <w:rFonts w:ascii="Times New Roman" w:eastAsia="Times New Roman" w:hAnsi="Times New Roman" w:cs="Times New Roman"/>
          <w:color w:val="000000"/>
          <w:sz w:val="24"/>
          <w:szCs w:val="24"/>
          <w:lang w:val="en-US"/>
        </w:rPr>
        <w:t xml:space="preserve">menggunakan SPSS versi 20, dan analisis hubungan antar variabel menggunakan uji korelasi </w:t>
      </w:r>
      <w:r w:rsidRPr="006519EC">
        <w:rPr>
          <w:rFonts w:ascii="Times New Roman" w:eastAsia="Times New Roman" w:hAnsi="Times New Roman" w:cs="Times New Roman"/>
          <w:i/>
          <w:iCs/>
          <w:color w:val="000000"/>
          <w:sz w:val="24"/>
          <w:szCs w:val="24"/>
          <w:lang w:val="en-US"/>
        </w:rPr>
        <w:t xml:space="preserve">Spearman, </w:t>
      </w:r>
      <w:r w:rsidRPr="006519EC">
        <w:rPr>
          <w:rFonts w:ascii="Times New Roman" w:eastAsia="Times New Roman" w:hAnsi="Times New Roman" w:cs="Times New Roman"/>
          <w:color w:val="000000"/>
          <w:sz w:val="24"/>
          <w:szCs w:val="24"/>
          <w:lang w:val="en-US"/>
        </w:rPr>
        <w:t xml:space="preserve">dengan dasar pengambilan keputusan adalah jika </w:t>
      </w:r>
      <w:r w:rsidRPr="006519EC">
        <w:rPr>
          <w:rFonts w:ascii="Times New Roman" w:eastAsia="Times New Roman" w:hAnsi="Times New Roman" w:cs="Times New Roman"/>
          <w:i/>
          <w:iCs/>
          <w:color w:val="000000"/>
          <w:sz w:val="24"/>
          <w:szCs w:val="24"/>
          <w:lang w:val="en-US"/>
        </w:rPr>
        <w:t xml:space="preserve">p-value </w:t>
      </w:r>
      <w:r w:rsidRPr="006519EC">
        <w:rPr>
          <w:rFonts w:ascii="Times New Roman" w:eastAsia="Times New Roman" w:hAnsi="Times New Roman" w:cs="Times New Roman"/>
          <w:color w:val="000000"/>
          <w:sz w:val="24"/>
          <w:szCs w:val="24"/>
          <w:lang w:val="en-US"/>
        </w:rPr>
        <w:t xml:space="preserve">&lt; 0,05. </w:t>
      </w:r>
    </w:p>
    <w:p w:rsidR="00B177CC" w:rsidRPr="006519EC" w:rsidRDefault="006031B3" w:rsidP="006519EC">
      <w:pPr>
        <w:widowControl w:val="0"/>
        <w:spacing w:after="0" w:line="360" w:lineRule="auto"/>
        <w:ind w:firstLine="426"/>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 xml:space="preserve"> </w:t>
      </w:r>
    </w:p>
    <w:p w:rsidR="00B177CC" w:rsidRPr="006519EC" w:rsidRDefault="006031B3" w:rsidP="006519EC">
      <w:pPr>
        <w:widowControl w:val="0"/>
        <w:spacing w:after="0"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b/>
          <w:color w:val="000000"/>
          <w:sz w:val="24"/>
          <w:szCs w:val="24"/>
        </w:rPr>
        <w:t xml:space="preserve">HASIL PENELITIAN </w:t>
      </w: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color w:val="000000"/>
          <w:sz w:val="24"/>
          <w:szCs w:val="24"/>
          <w:lang w:val="en-US"/>
        </w:rPr>
        <w:t>Hasil penel</w:t>
      </w:r>
      <w:r w:rsidR="00557F2D" w:rsidRPr="006519EC">
        <w:rPr>
          <w:rFonts w:ascii="Times New Roman" w:eastAsia="Times New Roman" w:hAnsi="Times New Roman" w:cs="Times New Roman"/>
          <w:color w:val="000000"/>
          <w:sz w:val="24"/>
          <w:szCs w:val="24"/>
          <w:lang w:val="en-US"/>
        </w:rPr>
        <w:t>itian yang dilakukan terhadap 85</w:t>
      </w:r>
      <w:r w:rsidRPr="006519EC">
        <w:rPr>
          <w:rFonts w:ascii="Times New Roman" w:eastAsia="Times New Roman" w:hAnsi="Times New Roman" w:cs="Times New Roman"/>
          <w:color w:val="000000"/>
          <w:sz w:val="24"/>
          <w:szCs w:val="24"/>
          <w:lang w:val="en-US"/>
        </w:rPr>
        <w:t xml:space="preserve"> responden, didapatkan data karakteristik </w:t>
      </w:r>
      <w:r w:rsidRPr="006519EC">
        <w:rPr>
          <w:rFonts w:ascii="Times New Roman" w:eastAsia="Times New Roman" w:hAnsi="Times New Roman" w:cs="Times New Roman"/>
          <w:color w:val="000000"/>
          <w:sz w:val="24"/>
          <w:szCs w:val="24"/>
          <w:lang w:val="en-US"/>
        </w:rPr>
        <w:lastRenderedPageBreak/>
        <w:t>responden meliputi jenis kelamin, angkatan masuk profesi, bulan dan tahun masuk profesi, dan riwayat pelatihan tentang APD.</w:t>
      </w:r>
      <w:proofErr w:type="gramEnd"/>
      <w:r w:rsidRPr="006519EC">
        <w:rPr>
          <w:rFonts w:ascii="Times New Roman" w:eastAsia="Times New Roman" w:hAnsi="Times New Roman" w:cs="Times New Roman"/>
          <w:color w:val="000000"/>
          <w:sz w:val="24"/>
          <w:szCs w:val="24"/>
          <w:lang w:val="en-US"/>
        </w:rPr>
        <w:t xml:space="preserve"> Data karakteristik responden dapat dilihat dibawah </w:t>
      </w:r>
      <w:proofErr w:type="gramStart"/>
      <w:r w:rsidRPr="006519EC">
        <w:rPr>
          <w:rFonts w:ascii="Times New Roman" w:eastAsia="Times New Roman" w:hAnsi="Times New Roman" w:cs="Times New Roman"/>
          <w:color w:val="000000"/>
          <w:sz w:val="24"/>
          <w:szCs w:val="24"/>
          <w:lang w:val="en-US"/>
        </w:rPr>
        <w:t>ini :</w:t>
      </w:r>
      <w:proofErr w:type="gramEnd"/>
      <w:r w:rsidRPr="006519EC">
        <w:rPr>
          <w:rFonts w:ascii="Times New Roman" w:eastAsia="Times New Roman" w:hAnsi="Times New Roman" w:cs="Times New Roman"/>
          <w:color w:val="000000"/>
          <w:sz w:val="24"/>
          <w:szCs w:val="24"/>
          <w:lang w:val="en-US"/>
        </w:rPr>
        <w:t xml:space="preserve"> </w:t>
      </w: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color w:val="000000"/>
          <w:sz w:val="24"/>
          <w:szCs w:val="24"/>
          <w:lang w:val="en-US"/>
        </w:rPr>
        <w:t>Tabel 1.</w:t>
      </w:r>
      <w:proofErr w:type="gramEnd"/>
      <w:r w:rsidRPr="006519EC">
        <w:rPr>
          <w:rFonts w:ascii="Times New Roman" w:eastAsia="Times New Roman" w:hAnsi="Times New Roman" w:cs="Times New Roman"/>
          <w:color w:val="000000"/>
          <w:sz w:val="24"/>
          <w:szCs w:val="24"/>
          <w:lang w:val="en-US"/>
        </w:rPr>
        <w:t xml:space="preserve"> Distribusi Karakteristik Responden </w:t>
      </w: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443"/>
        <w:gridCol w:w="105"/>
        <w:gridCol w:w="1344"/>
        <w:gridCol w:w="147"/>
        <w:gridCol w:w="1016"/>
        <w:gridCol w:w="103"/>
        <w:gridCol w:w="702"/>
        <w:gridCol w:w="72"/>
        <w:gridCol w:w="31"/>
        <w:gridCol w:w="90"/>
      </w:tblGrid>
      <w:tr w:rsidR="00A13369" w:rsidRPr="006519EC" w:rsidTr="0073187E">
        <w:trPr>
          <w:gridAfter w:val="3"/>
          <w:wAfter w:w="193" w:type="dxa"/>
          <w:trHeight w:val="20"/>
        </w:trPr>
        <w:tc>
          <w:tcPr>
            <w:tcW w:w="2892" w:type="dxa"/>
            <w:gridSpan w:val="3"/>
            <w:tcBorders>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p>
        </w:tc>
        <w:tc>
          <w:tcPr>
            <w:tcW w:w="1163" w:type="dxa"/>
            <w:gridSpan w:val="2"/>
            <w:tcBorders>
              <w:left w:val="single" w:sz="4" w:space="0" w:color="FFFFFF" w:themeColor="background1"/>
              <w:right w:val="single" w:sz="4" w:space="0" w:color="FFFFFF" w:themeColor="background1"/>
            </w:tcBorders>
            <w:vAlign w:val="center"/>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Frekuensi</w:t>
            </w:r>
          </w:p>
        </w:tc>
        <w:tc>
          <w:tcPr>
            <w:tcW w:w="716" w:type="dxa"/>
            <w:gridSpan w:val="2"/>
            <w:tcBorders>
              <w:left w:val="single" w:sz="4" w:space="0" w:color="FFFFFF" w:themeColor="background1"/>
            </w:tcBorders>
            <w:vAlign w:val="center"/>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w:t>
            </w:r>
          </w:p>
        </w:tc>
      </w:tr>
      <w:tr w:rsidR="00A13369" w:rsidRPr="006519EC" w:rsidTr="0073187E">
        <w:trPr>
          <w:trHeight w:val="20"/>
        </w:trPr>
        <w:tc>
          <w:tcPr>
            <w:tcW w:w="1548" w:type="dxa"/>
            <w:gridSpan w:val="2"/>
            <w:tcBorders>
              <w:bottom w:val="single" w:sz="4" w:space="0" w:color="FFFFFF"/>
              <w:right w:val="single" w:sz="4" w:space="0" w:color="FFFFFF"/>
            </w:tcBorders>
            <w:vAlign w:val="center"/>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Jenis Kelamin</w:t>
            </w:r>
          </w:p>
        </w:tc>
        <w:tc>
          <w:tcPr>
            <w:tcW w:w="1491" w:type="dxa"/>
            <w:gridSpan w:val="2"/>
            <w:tcBorders>
              <w:left w:val="single" w:sz="4" w:space="0" w:color="FFFFFF"/>
              <w:bottom w:val="single" w:sz="4" w:space="0" w:color="FFFFFF"/>
              <w:right w:val="single" w:sz="4" w:space="0" w:color="FFFFFF"/>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Laki-Laki</w:t>
            </w:r>
          </w:p>
        </w:tc>
        <w:tc>
          <w:tcPr>
            <w:tcW w:w="1119" w:type="dxa"/>
            <w:gridSpan w:val="2"/>
            <w:tcBorders>
              <w:left w:val="single" w:sz="4" w:space="0" w:color="FFFFFF"/>
              <w:bottom w:val="single" w:sz="4" w:space="0" w:color="FFFFFF"/>
              <w:right w:val="single" w:sz="4" w:space="0" w:color="FFFFFF"/>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19</w:t>
            </w:r>
          </w:p>
        </w:tc>
        <w:tc>
          <w:tcPr>
            <w:tcW w:w="806" w:type="dxa"/>
            <w:gridSpan w:val="4"/>
            <w:tcBorders>
              <w:left w:val="single" w:sz="4" w:space="0" w:color="FFFFFF"/>
              <w:bottom w:val="single" w:sz="4" w:space="0" w:color="FFFFFF"/>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22.4</w:t>
            </w:r>
          </w:p>
        </w:tc>
      </w:tr>
      <w:tr w:rsidR="00A13369" w:rsidRPr="006519EC" w:rsidTr="0073187E">
        <w:trPr>
          <w:gridAfter w:val="1"/>
          <w:wAfter w:w="90" w:type="dxa"/>
          <w:trHeight w:val="20"/>
        </w:trPr>
        <w:tc>
          <w:tcPr>
            <w:tcW w:w="1548" w:type="dxa"/>
            <w:gridSpan w:val="2"/>
            <w:tcBorders>
              <w:top w:val="single" w:sz="4" w:space="0" w:color="FFFFFF"/>
              <w:right w:val="single" w:sz="4" w:space="0" w:color="FFFFFF"/>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p>
        </w:tc>
        <w:tc>
          <w:tcPr>
            <w:tcW w:w="1491" w:type="dxa"/>
            <w:gridSpan w:val="2"/>
            <w:tcBorders>
              <w:top w:val="single" w:sz="4" w:space="0" w:color="FFFFFF"/>
              <w:left w:val="single" w:sz="4" w:space="0" w:color="FFFFFF"/>
              <w:right w:val="single" w:sz="4" w:space="0" w:color="FFFFFF"/>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Perempuan</w:t>
            </w:r>
          </w:p>
        </w:tc>
        <w:tc>
          <w:tcPr>
            <w:tcW w:w="1119" w:type="dxa"/>
            <w:gridSpan w:val="2"/>
            <w:tcBorders>
              <w:top w:val="single" w:sz="4" w:space="0" w:color="FFFFFF"/>
              <w:left w:val="single" w:sz="4" w:space="0" w:color="FFFFFF"/>
              <w:right w:val="single" w:sz="4" w:space="0" w:color="FFFFFF"/>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66</w:t>
            </w:r>
          </w:p>
        </w:tc>
        <w:tc>
          <w:tcPr>
            <w:tcW w:w="716" w:type="dxa"/>
            <w:gridSpan w:val="3"/>
            <w:tcBorders>
              <w:top w:val="single" w:sz="4" w:space="0" w:color="FFFFFF"/>
              <w:left w:val="single" w:sz="4" w:space="0" w:color="FFFFFF"/>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77.6</w:t>
            </w:r>
          </w:p>
        </w:tc>
      </w:tr>
      <w:tr w:rsidR="0073187E" w:rsidRPr="006519EC" w:rsidTr="0073187E">
        <w:trPr>
          <w:gridAfter w:val="2"/>
          <w:wAfter w:w="121" w:type="dxa"/>
          <w:trHeight w:val="20"/>
        </w:trPr>
        <w:tc>
          <w:tcPr>
            <w:tcW w:w="1443" w:type="dxa"/>
            <w:tcBorders>
              <w:bottom w:val="single" w:sz="4" w:space="0" w:color="FFFFFF"/>
              <w:right w:val="single" w:sz="4" w:space="0" w:color="FFFFFF"/>
            </w:tcBorders>
            <w:vAlign w:val="center"/>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Pengetahuan</w:t>
            </w:r>
          </w:p>
        </w:tc>
        <w:tc>
          <w:tcPr>
            <w:tcW w:w="1596" w:type="dxa"/>
            <w:gridSpan w:val="3"/>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Baik</w:t>
            </w:r>
          </w:p>
        </w:tc>
        <w:tc>
          <w:tcPr>
            <w:tcW w:w="1119" w:type="dxa"/>
            <w:gridSpan w:val="2"/>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80</w:t>
            </w:r>
          </w:p>
        </w:tc>
        <w:tc>
          <w:tcPr>
            <w:tcW w:w="685" w:type="dxa"/>
            <w:gridSpan w:val="2"/>
            <w:tcBorders>
              <w:left w:val="single" w:sz="4" w:space="0" w:color="FFFFFF"/>
              <w:bottom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94.1</w:t>
            </w:r>
          </w:p>
        </w:tc>
      </w:tr>
      <w:tr w:rsidR="0073187E" w:rsidRPr="006519EC" w:rsidTr="0073187E">
        <w:trPr>
          <w:gridAfter w:val="2"/>
          <w:wAfter w:w="121" w:type="dxa"/>
          <w:trHeight w:val="20"/>
        </w:trPr>
        <w:tc>
          <w:tcPr>
            <w:tcW w:w="1443" w:type="dxa"/>
            <w:tcBorders>
              <w:top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p>
        </w:tc>
        <w:tc>
          <w:tcPr>
            <w:tcW w:w="1596" w:type="dxa"/>
            <w:gridSpan w:val="3"/>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Cukup</w:t>
            </w:r>
          </w:p>
        </w:tc>
        <w:tc>
          <w:tcPr>
            <w:tcW w:w="1119" w:type="dxa"/>
            <w:gridSpan w:val="2"/>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5</w:t>
            </w:r>
          </w:p>
        </w:tc>
        <w:tc>
          <w:tcPr>
            <w:tcW w:w="685" w:type="dxa"/>
            <w:gridSpan w:val="2"/>
            <w:tcBorders>
              <w:top w:val="single" w:sz="4" w:space="0" w:color="FFFFFF"/>
              <w:left w:val="single" w:sz="4" w:space="0" w:color="FFFFFF"/>
              <w:bottom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5.9</w:t>
            </w:r>
          </w:p>
        </w:tc>
      </w:tr>
      <w:tr w:rsidR="0073187E" w:rsidRPr="006519EC" w:rsidTr="0073187E">
        <w:trPr>
          <w:gridAfter w:val="2"/>
          <w:wAfter w:w="121" w:type="dxa"/>
          <w:trHeight w:val="20"/>
        </w:trPr>
        <w:tc>
          <w:tcPr>
            <w:tcW w:w="1443" w:type="dxa"/>
            <w:tcBorders>
              <w:top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p>
        </w:tc>
        <w:tc>
          <w:tcPr>
            <w:tcW w:w="1596" w:type="dxa"/>
            <w:gridSpan w:val="3"/>
            <w:tcBorders>
              <w:top w:val="single" w:sz="4" w:space="0" w:color="FFFFFF"/>
              <w:left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Kurang</w:t>
            </w:r>
          </w:p>
        </w:tc>
        <w:tc>
          <w:tcPr>
            <w:tcW w:w="1119" w:type="dxa"/>
            <w:gridSpan w:val="2"/>
            <w:tcBorders>
              <w:top w:val="single" w:sz="4" w:space="0" w:color="FFFFFF"/>
              <w:left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w:t>
            </w:r>
          </w:p>
        </w:tc>
        <w:tc>
          <w:tcPr>
            <w:tcW w:w="685" w:type="dxa"/>
            <w:gridSpan w:val="2"/>
            <w:tcBorders>
              <w:top w:val="single" w:sz="4" w:space="0" w:color="FFFFFF"/>
              <w:lef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0.0</w:t>
            </w:r>
          </w:p>
        </w:tc>
      </w:tr>
      <w:tr w:rsidR="0073187E" w:rsidRPr="006519EC" w:rsidTr="0073187E">
        <w:trPr>
          <w:gridAfter w:val="2"/>
          <w:wAfter w:w="121" w:type="dxa"/>
          <w:trHeight w:val="20"/>
        </w:trPr>
        <w:tc>
          <w:tcPr>
            <w:tcW w:w="1443" w:type="dxa"/>
            <w:tcBorders>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Sikap</w:t>
            </w:r>
          </w:p>
        </w:tc>
        <w:tc>
          <w:tcPr>
            <w:tcW w:w="1596" w:type="dxa"/>
            <w:gridSpan w:val="3"/>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Baik</w:t>
            </w:r>
          </w:p>
        </w:tc>
        <w:tc>
          <w:tcPr>
            <w:tcW w:w="1119" w:type="dxa"/>
            <w:gridSpan w:val="2"/>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80</w:t>
            </w:r>
          </w:p>
        </w:tc>
        <w:tc>
          <w:tcPr>
            <w:tcW w:w="685" w:type="dxa"/>
            <w:gridSpan w:val="2"/>
            <w:tcBorders>
              <w:left w:val="single" w:sz="4" w:space="0" w:color="FFFFFF"/>
              <w:bottom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94.1</w:t>
            </w:r>
          </w:p>
        </w:tc>
      </w:tr>
      <w:tr w:rsidR="0073187E" w:rsidRPr="006519EC" w:rsidTr="0073187E">
        <w:trPr>
          <w:gridAfter w:val="2"/>
          <w:wAfter w:w="121" w:type="dxa"/>
          <w:trHeight w:val="20"/>
        </w:trPr>
        <w:tc>
          <w:tcPr>
            <w:tcW w:w="1443" w:type="dxa"/>
            <w:tcBorders>
              <w:top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p>
        </w:tc>
        <w:tc>
          <w:tcPr>
            <w:tcW w:w="1596" w:type="dxa"/>
            <w:gridSpan w:val="3"/>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Cukup</w:t>
            </w:r>
          </w:p>
        </w:tc>
        <w:tc>
          <w:tcPr>
            <w:tcW w:w="1119" w:type="dxa"/>
            <w:gridSpan w:val="2"/>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5</w:t>
            </w:r>
          </w:p>
        </w:tc>
        <w:tc>
          <w:tcPr>
            <w:tcW w:w="685" w:type="dxa"/>
            <w:gridSpan w:val="2"/>
            <w:tcBorders>
              <w:top w:val="single" w:sz="4" w:space="0" w:color="FFFFFF"/>
              <w:left w:val="single" w:sz="4" w:space="0" w:color="FFFFFF"/>
              <w:bottom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5.9</w:t>
            </w:r>
          </w:p>
        </w:tc>
      </w:tr>
      <w:tr w:rsidR="0073187E" w:rsidRPr="006519EC" w:rsidTr="0073187E">
        <w:trPr>
          <w:gridAfter w:val="2"/>
          <w:wAfter w:w="121" w:type="dxa"/>
          <w:trHeight w:val="20"/>
        </w:trPr>
        <w:tc>
          <w:tcPr>
            <w:tcW w:w="1443" w:type="dxa"/>
            <w:tcBorders>
              <w:top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p>
        </w:tc>
        <w:tc>
          <w:tcPr>
            <w:tcW w:w="1596" w:type="dxa"/>
            <w:gridSpan w:val="3"/>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Kurang</w:t>
            </w:r>
          </w:p>
        </w:tc>
        <w:tc>
          <w:tcPr>
            <w:tcW w:w="1119" w:type="dxa"/>
            <w:gridSpan w:val="2"/>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w:t>
            </w:r>
          </w:p>
        </w:tc>
        <w:tc>
          <w:tcPr>
            <w:tcW w:w="685" w:type="dxa"/>
            <w:gridSpan w:val="2"/>
            <w:tcBorders>
              <w:top w:val="single" w:sz="4" w:space="0" w:color="FFFFFF"/>
              <w:left w:val="single" w:sz="4" w:space="0" w:color="FFFFFF"/>
              <w:bottom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0.0</w:t>
            </w:r>
          </w:p>
        </w:tc>
      </w:tr>
      <w:tr w:rsidR="0073187E" w:rsidRPr="006519EC" w:rsidTr="00731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1" w:type="dxa"/>
          <w:trHeight w:val="20"/>
        </w:trPr>
        <w:tc>
          <w:tcPr>
            <w:tcW w:w="1443" w:type="dxa"/>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Perilaku</w:t>
            </w:r>
          </w:p>
        </w:tc>
        <w:tc>
          <w:tcPr>
            <w:tcW w:w="1596" w:type="dxa"/>
            <w:gridSpan w:val="3"/>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Baik</w:t>
            </w:r>
          </w:p>
        </w:tc>
        <w:tc>
          <w:tcPr>
            <w:tcW w:w="1119" w:type="dxa"/>
            <w:gridSpan w:val="2"/>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80</w:t>
            </w:r>
          </w:p>
        </w:tc>
        <w:tc>
          <w:tcPr>
            <w:tcW w:w="685" w:type="dxa"/>
            <w:gridSpan w:val="2"/>
            <w:tcBorders>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94.1</w:t>
            </w:r>
          </w:p>
        </w:tc>
      </w:tr>
      <w:tr w:rsidR="0073187E" w:rsidRPr="006519EC" w:rsidTr="00731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1" w:type="dxa"/>
          <w:trHeight w:val="20"/>
        </w:trPr>
        <w:tc>
          <w:tcPr>
            <w:tcW w:w="1443" w:type="dxa"/>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p>
        </w:tc>
        <w:tc>
          <w:tcPr>
            <w:tcW w:w="1596" w:type="dxa"/>
            <w:gridSpan w:val="3"/>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Cukup</w:t>
            </w:r>
          </w:p>
        </w:tc>
        <w:tc>
          <w:tcPr>
            <w:tcW w:w="1119" w:type="dxa"/>
            <w:gridSpan w:val="2"/>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5</w:t>
            </w:r>
          </w:p>
        </w:tc>
        <w:tc>
          <w:tcPr>
            <w:tcW w:w="685" w:type="dxa"/>
            <w:gridSpan w:val="2"/>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5.9</w:t>
            </w:r>
          </w:p>
        </w:tc>
      </w:tr>
      <w:tr w:rsidR="0073187E" w:rsidRPr="006519EC" w:rsidTr="00731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1" w:type="dxa"/>
          <w:trHeight w:val="20"/>
        </w:trPr>
        <w:tc>
          <w:tcPr>
            <w:tcW w:w="1443" w:type="dxa"/>
            <w:tcBorders>
              <w:top w:val="single" w:sz="4" w:space="0" w:color="FFFFFF"/>
              <w:left w:val="single" w:sz="4" w:space="0" w:color="FFFFFF"/>
              <w:bottom w:val="single" w:sz="4" w:space="0" w:color="000000" w:themeColor="text1"/>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p>
        </w:tc>
        <w:tc>
          <w:tcPr>
            <w:tcW w:w="1596" w:type="dxa"/>
            <w:gridSpan w:val="3"/>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Kurang</w:t>
            </w:r>
          </w:p>
        </w:tc>
        <w:tc>
          <w:tcPr>
            <w:tcW w:w="1119" w:type="dxa"/>
            <w:gridSpan w:val="2"/>
            <w:tcBorders>
              <w:top w:val="single" w:sz="4" w:space="0" w:color="FFFFFF"/>
              <w:left w:val="single" w:sz="4" w:space="0" w:color="FFFFFF"/>
              <w:bottom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w:t>
            </w:r>
          </w:p>
        </w:tc>
        <w:tc>
          <w:tcPr>
            <w:tcW w:w="685" w:type="dxa"/>
            <w:gridSpan w:val="2"/>
            <w:tcBorders>
              <w:top w:val="single" w:sz="4" w:space="0" w:color="FFFFFF"/>
              <w:left w:val="single" w:sz="4" w:space="0" w:color="FFFFFF"/>
              <w:bottom w:val="single" w:sz="4" w:space="0" w:color="000000" w:themeColor="text1"/>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0.0</w:t>
            </w:r>
          </w:p>
        </w:tc>
      </w:tr>
      <w:tr w:rsidR="0073187E" w:rsidRPr="006519EC" w:rsidTr="007318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21" w:type="dxa"/>
          <w:trHeight w:val="20"/>
        </w:trPr>
        <w:tc>
          <w:tcPr>
            <w:tcW w:w="1443" w:type="dxa"/>
            <w:tcBorders>
              <w:top w:val="single" w:sz="4" w:space="0" w:color="000000" w:themeColor="text1"/>
              <w:left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p>
        </w:tc>
        <w:tc>
          <w:tcPr>
            <w:tcW w:w="1596" w:type="dxa"/>
            <w:gridSpan w:val="3"/>
            <w:tcBorders>
              <w:left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Total</w:t>
            </w:r>
          </w:p>
        </w:tc>
        <w:tc>
          <w:tcPr>
            <w:tcW w:w="1119" w:type="dxa"/>
            <w:gridSpan w:val="2"/>
            <w:tcBorders>
              <w:left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85</w:t>
            </w:r>
          </w:p>
        </w:tc>
        <w:tc>
          <w:tcPr>
            <w:tcW w:w="685" w:type="dxa"/>
            <w:gridSpan w:val="2"/>
            <w:tcBorders>
              <w:left w:val="single" w:sz="4" w:space="0" w:color="FFFFFF"/>
              <w:right w:val="single" w:sz="4" w:space="0" w:color="FFFFFF"/>
            </w:tcBorders>
          </w:tcPr>
          <w:p w:rsidR="0073187E" w:rsidRPr="006519EC" w:rsidRDefault="0073187E"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100.0</w:t>
            </w:r>
          </w:p>
        </w:tc>
      </w:tr>
    </w:tbl>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
    <w:p w:rsidR="0073187E" w:rsidRPr="006519EC" w:rsidRDefault="0073187E" w:rsidP="006519EC">
      <w:pPr>
        <w:widowControl w:val="0"/>
        <w:spacing w:after="0" w:line="360" w:lineRule="auto"/>
        <w:jc w:val="both"/>
        <w:rPr>
          <w:rFonts w:ascii="Times New Roman" w:eastAsia="Times New Roman" w:hAnsi="Times New Roman" w:cs="Times New Roman"/>
          <w:color w:val="000000"/>
          <w:sz w:val="24"/>
          <w:szCs w:val="24"/>
          <w:lang w:val="en-US"/>
        </w:rPr>
      </w:pP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color w:val="000000"/>
          <w:sz w:val="24"/>
          <w:szCs w:val="24"/>
          <w:lang w:val="en-US"/>
        </w:rPr>
        <w:t>Dari tabel 1 terlihat bahwa responden terbanyak adalah berjenis kelamin perempuan y</w:t>
      </w:r>
      <w:r w:rsidR="0073187E" w:rsidRPr="006519EC">
        <w:rPr>
          <w:rFonts w:ascii="Times New Roman" w:eastAsia="Times New Roman" w:hAnsi="Times New Roman" w:cs="Times New Roman"/>
          <w:color w:val="000000"/>
          <w:sz w:val="24"/>
          <w:szCs w:val="24"/>
          <w:lang w:val="en-US"/>
        </w:rPr>
        <w:t>aitu sebanyak 66 orang (77.6%).</w:t>
      </w:r>
      <w:proofErr w:type="gramEnd"/>
      <w:r w:rsidR="0073187E" w:rsidRPr="006519EC">
        <w:rPr>
          <w:rFonts w:ascii="Times New Roman" w:eastAsia="Times New Roman" w:hAnsi="Times New Roman" w:cs="Times New Roman"/>
          <w:color w:val="000000"/>
          <w:sz w:val="24"/>
          <w:szCs w:val="24"/>
          <w:lang w:val="en-US"/>
        </w:rPr>
        <w:t xml:space="preserve"> Mayoritas</w:t>
      </w:r>
      <w:r w:rsidRPr="006519EC">
        <w:rPr>
          <w:rFonts w:ascii="Times New Roman" w:eastAsia="Times New Roman" w:hAnsi="Times New Roman" w:cs="Times New Roman"/>
          <w:color w:val="000000"/>
          <w:sz w:val="24"/>
          <w:szCs w:val="24"/>
          <w:lang w:val="en-US"/>
        </w:rPr>
        <w:t xml:space="preserve"> mahasiswa profesi yang bersedia menjadi responden memiliki tingkat pengetahuan dan sikap dengan katagori baik dan memiliki perilaku dengan kategori baik pula, yaitu sebanyak 80 mahasiswa (94,1%), dan sisanya yaitu sebanyak 5 mahasiswa (5,9%) memiliki tingkat pengetahuan dan sikap dengan kategori cukup dan memiliki perilaku dengan kategori cukup pula. </w:t>
      </w:r>
    </w:p>
    <w:p w:rsidR="0073187E" w:rsidRPr="006519EC" w:rsidRDefault="0073187E" w:rsidP="006519EC">
      <w:pPr>
        <w:widowControl w:val="0"/>
        <w:spacing w:after="0" w:line="360" w:lineRule="auto"/>
        <w:jc w:val="both"/>
        <w:rPr>
          <w:rFonts w:ascii="Times New Roman" w:eastAsia="Times New Roman" w:hAnsi="Times New Roman" w:cs="Times New Roman"/>
          <w:color w:val="000000"/>
          <w:sz w:val="24"/>
          <w:szCs w:val="24"/>
          <w:lang w:val="en-US"/>
        </w:rPr>
      </w:pPr>
    </w:p>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color w:val="000000"/>
          <w:sz w:val="24"/>
          <w:szCs w:val="24"/>
          <w:lang w:val="en-US"/>
        </w:rPr>
        <w:t xml:space="preserve">Tabel </w:t>
      </w:r>
      <w:r w:rsidR="0073187E" w:rsidRPr="006519EC">
        <w:rPr>
          <w:rFonts w:ascii="Times New Roman" w:eastAsia="Times New Roman" w:hAnsi="Times New Roman" w:cs="Times New Roman"/>
          <w:color w:val="000000"/>
          <w:sz w:val="24"/>
          <w:szCs w:val="24"/>
          <w:lang w:val="en-US"/>
        </w:rPr>
        <w:t>2.</w:t>
      </w:r>
      <w:proofErr w:type="gramEnd"/>
      <w:r w:rsidRPr="006519EC">
        <w:rPr>
          <w:rFonts w:ascii="Times New Roman" w:eastAsia="Times New Roman" w:hAnsi="Times New Roman" w:cs="Times New Roman"/>
          <w:color w:val="000000"/>
          <w:sz w:val="24"/>
          <w:szCs w:val="24"/>
          <w:lang w:val="en-US"/>
        </w:rPr>
        <w:t xml:space="preserve"> Hubungan Pengetahuan dan Sikap te</w:t>
      </w:r>
      <w:r w:rsidR="0073187E" w:rsidRPr="006519EC">
        <w:rPr>
          <w:rFonts w:ascii="Times New Roman" w:eastAsia="Times New Roman" w:hAnsi="Times New Roman" w:cs="Times New Roman"/>
          <w:color w:val="000000"/>
          <w:sz w:val="24"/>
          <w:szCs w:val="24"/>
          <w:lang w:val="en-US"/>
        </w:rPr>
        <w:t>rhadap Perilaku Penggunaan APD p</w:t>
      </w:r>
      <w:r w:rsidRPr="006519EC">
        <w:rPr>
          <w:rFonts w:ascii="Times New Roman" w:eastAsia="Times New Roman" w:hAnsi="Times New Roman" w:cs="Times New Roman"/>
          <w:color w:val="000000"/>
          <w:sz w:val="24"/>
          <w:szCs w:val="24"/>
          <w:lang w:val="en-US"/>
        </w:rPr>
        <w:t xml:space="preserve">ada Mahasiswa Profesi di RSGM Baiturrahmah </w:t>
      </w:r>
      <w:r w:rsidR="0073187E" w:rsidRPr="006519EC">
        <w:rPr>
          <w:rFonts w:ascii="Times New Roman" w:eastAsia="Times New Roman" w:hAnsi="Times New Roman" w:cs="Times New Roman"/>
          <w:color w:val="000000"/>
          <w:sz w:val="24"/>
          <w:szCs w:val="24"/>
          <w:lang w:val="en-US"/>
        </w:rPr>
        <w:t>di Masa Pandemi COVID-19</w:t>
      </w:r>
    </w:p>
    <w:tbl>
      <w:tblPr>
        <w:tblStyle w:val="TableGrid"/>
        <w:tblW w:w="0" w:type="auto"/>
        <w:tblLook w:val="04A0" w:firstRow="1" w:lastRow="0" w:firstColumn="1" w:lastColumn="0" w:noHBand="0" w:noVBand="1"/>
      </w:tblPr>
      <w:tblGrid>
        <w:gridCol w:w="2769"/>
        <w:gridCol w:w="1150"/>
        <w:gridCol w:w="1489"/>
      </w:tblGrid>
      <w:tr w:rsidR="00A13369" w:rsidRPr="006519EC" w:rsidTr="0073187E">
        <w:tc>
          <w:tcPr>
            <w:tcW w:w="2769"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p>
        </w:tc>
        <w:tc>
          <w:tcPr>
            <w:tcW w:w="1150"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Koefisien Korelasi</w:t>
            </w:r>
          </w:p>
        </w:tc>
        <w:tc>
          <w:tcPr>
            <w:tcW w:w="1489"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i/>
                <w:color w:val="000000"/>
                <w:sz w:val="24"/>
                <w:szCs w:val="24"/>
              </w:rPr>
            </w:pPr>
            <w:r w:rsidRPr="006519EC">
              <w:rPr>
                <w:rFonts w:ascii="Times New Roman" w:eastAsia="Times New Roman" w:hAnsi="Times New Roman" w:cs="Times New Roman"/>
                <w:i/>
                <w:color w:val="000000"/>
                <w:sz w:val="24"/>
                <w:szCs w:val="24"/>
              </w:rPr>
              <w:t>p-value</w:t>
            </w:r>
          </w:p>
        </w:tc>
      </w:tr>
      <w:tr w:rsidR="00A13369" w:rsidRPr="006519EC" w:rsidTr="0073187E">
        <w:tc>
          <w:tcPr>
            <w:tcW w:w="2769"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 xml:space="preserve">Hubungan tingkat pengetahuan dengan </w:t>
            </w:r>
            <w:r w:rsidRPr="006519EC">
              <w:rPr>
                <w:rFonts w:ascii="Times New Roman" w:eastAsia="Times New Roman" w:hAnsi="Times New Roman" w:cs="Times New Roman"/>
                <w:color w:val="000000"/>
                <w:sz w:val="24"/>
                <w:szCs w:val="24"/>
              </w:rPr>
              <w:lastRenderedPageBreak/>
              <w:t>perilaku penggunaan APD</w:t>
            </w:r>
          </w:p>
        </w:tc>
        <w:tc>
          <w:tcPr>
            <w:tcW w:w="1150"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lastRenderedPageBreak/>
              <w:t>0.275</w:t>
            </w:r>
          </w:p>
        </w:tc>
        <w:tc>
          <w:tcPr>
            <w:tcW w:w="1489"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0.011</w:t>
            </w:r>
          </w:p>
        </w:tc>
      </w:tr>
      <w:tr w:rsidR="00A13369" w:rsidRPr="006519EC" w:rsidTr="0073187E">
        <w:tc>
          <w:tcPr>
            <w:tcW w:w="2769"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lastRenderedPageBreak/>
              <w:t>Hubungan sikap dengan perilaku penggunaan APD</w:t>
            </w:r>
          </w:p>
        </w:tc>
        <w:tc>
          <w:tcPr>
            <w:tcW w:w="1150"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0.275</w:t>
            </w:r>
          </w:p>
        </w:tc>
        <w:tc>
          <w:tcPr>
            <w:tcW w:w="1489" w:type="dxa"/>
            <w:tcBorders>
              <w:left w:val="single" w:sz="4" w:space="0" w:color="FFFFFF" w:themeColor="background1"/>
              <w:right w:val="single" w:sz="4" w:space="0" w:color="FFFFFF" w:themeColor="background1"/>
            </w:tcBorders>
          </w:tcPr>
          <w:p w:rsidR="00A13369" w:rsidRPr="006519EC" w:rsidRDefault="00A13369" w:rsidP="006519EC">
            <w:pPr>
              <w:widowControl w:val="0"/>
              <w:spacing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color w:val="000000"/>
                <w:sz w:val="24"/>
                <w:szCs w:val="24"/>
              </w:rPr>
              <w:t>0.000</w:t>
            </w:r>
          </w:p>
        </w:tc>
      </w:tr>
    </w:tbl>
    <w:p w:rsidR="00A13369" w:rsidRPr="006519EC" w:rsidRDefault="00A13369" w:rsidP="006519EC">
      <w:pPr>
        <w:widowControl w:val="0"/>
        <w:spacing w:after="0" w:line="360" w:lineRule="auto"/>
        <w:jc w:val="both"/>
        <w:rPr>
          <w:rFonts w:ascii="Times New Roman" w:eastAsia="Times New Roman" w:hAnsi="Times New Roman" w:cs="Times New Roman"/>
          <w:color w:val="000000"/>
          <w:sz w:val="24"/>
          <w:szCs w:val="24"/>
          <w:lang w:val="en-US"/>
        </w:rPr>
      </w:pPr>
    </w:p>
    <w:p w:rsidR="00A13369" w:rsidRPr="006519EC" w:rsidRDefault="0073187E"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000000"/>
          <w:sz w:val="24"/>
          <w:szCs w:val="24"/>
          <w:lang w:val="en-US"/>
        </w:rPr>
        <w:t>Tabel 2</w:t>
      </w:r>
      <w:r w:rsidR="00A13369" w:rsidRPr="006519EC">
        <w:rPr>
          <w:rFonts w:ascii="Times New Roman" w:eastAsia="Times New Roman" w:hAnsi="Times New Roman" w:cs="Times New Roman"/>
          <w:color w:val="000000"/>
          <w:sz w:val="24"/>
          <w:szCs w:val="24"/>
          <w:lang w:val="en-US"/>
        </w:rPr>
        <w:t xml:space="preserve"> menjelaskan bahwa dari hasil analisis uji </w:t>
      </w:r>
      <w:r w:rsidR="00A13369" w:rsidRPr="006519EC">
        <w:rPr>
          <w:rFonts w:ascii="Times New Roman" w:eastAsia="Times New Roman" w:hAnsi="Times New Roman" w:cs="Times New Roman"/>
          <w:i/>
          <w:iCs/>
          <w:color w:val="000000"/>
          <w:sz w:val="24"/>
          <w:szCs w:val="24"/>
          <w:lang w:val="en-US"/>
        </w:rPr>
        <w:t xml:space="preserve">Rank Spearman </w:t>
      </w:r>
      <w:r w:rsidR="00A13369" w:rsidRPr="006519EC">
        <w:rPr>
          <w:rFonts w:ascii="Times New Roman" w:eastAsia="Times New Roman" w:hAnsi="Times New Roman" w:cs="Times New Roman"/>
          <w:color w:val="000000"/>
          <w:sz w:val="24"/>
          <w:szCs w:val="24"/>
          <w:lang w:val="en-US"/>
        </w:rPr>
        <w:t xml:space="preserve">menggunakan SPSS didapatkan nilai dari </w:t>
      </w:r>
      <w:r w:rsidR="00A13369" w:rsidRPr="006519EC">
        <w:rPr>
          <w:rFonts w:ascii="Times New Roman" w:eastAsia="Times New Roman" w:hAnsi="Times New Roman" w:cs="Times New Roman"/>
          <w:i/>
          <w:iCs/>
          <w:color w:val="000000"/>
          <w:sz w:val="24"/>
          <w:szCs w:val="24"/>
          <w:lang w:val="en-US"/>
        </w:rPr>
        <w:t xml:space="preserve">p-value </w:t>
      </w:r>
      <w:r w:rsidR="00A13369" w:rsidRPr="006519EC">
        <w:rPr>
          <w:rFonts w:ascii="Times New Roman" w:eastAsia="Times New Roman" w:hAnsi="Times New Roman" w:cs="Times New Roman"/>
          <w:color w:val="000000"/>
          <w:sz w:val="24"/>
          <w:szCs w:val="24"/>
          <w:lang w:val="en-US"/>
        </w:rPr>
        <w:t>sebesar 0,011 dan 0,000 (p&lt;0</w:t>
      </w:r>
      <w:proofErr w:type="gramStart"/>
      <w:r w:rsidR="00A13369" w:rsidRPr="006519EC">
        <w:rPr>
          <w:rFonts w:ascii="Times New Roman" w:eastAsia="Times New Roman" w:hAnsi="Times New Roman" w:cs="Times New Roman"/>
          <w:color w:val="000000"/>
          <w:sz w:val="24"/>
          <w:szCs w:val="24"/>
          <w:lang w:val="en-US"/>
        </w:rPr>
        <w:t>,05</w:t>
      </w:r>
      <w:proofErr w:type="gramEnd"/>
      <w:r w:rsidR="00A13369" w:rsidRPr="006519EC">
        <w:rPr>
          <w:rFonts w:ascii="Times New Roman" w:eastAsia="Times New Roman" w:hAnsi="Times New Roman" w:cs="Times New Roman"/>
          <w:color w:val="000000"/>
          <w:sz w:val="24"/>
          <w:szCs w:val="24"/>
          <w:lang w:val="en-US"/>
        </w:rPr>
        <w:t xml:space="preserve">), sehingga terdapat hubungan yang signifikan antara tingkat pengetahuan dan sikap terhadap perilaku penggunaan APD mahasiswa tahap profesi di RSGM Baiturrahmah pada masa pandemi COVID-19. </w:t>
      </w:r>
      <w:proofErr w:type="gramStart"/>
      <w:r w:rsidR="00A13369" w:rsidRPr="006519EC">
        <w:rPr>
          <w:rFonts w:ascii="Times New Roman" w:eastAsia="Times New Roman" w:hAnsi="Times New Roman" w:cs="Times New Roman"/>
          <w:color w:val="000000"/>
          <w:sz w:val="24"/>
          <w:szCs w:val="24"/>
          <w:lang w:val="en-US"/>
        </w:rPr>
        <w:t>Dari hasil pengolahan data tersebut diperoleh koefisien korelasi angka sebesar 0.275 dan 0.594 yang artinya tingkat kekuatan hubungan (korelasi) antara variabel pengetahuan dengan perilaku dan sikap dengan perilaku berkorelasi kuat dan cukup.</w:t>
      </w:r>
      <w:proofErr w:type="gramEnd"/>
      <w:r w:rsidR="00A13369" w:rsidRPr="006519EC">
        <w:rPr>
          <w:rFonts w:ascii="Times New Roman" w:eastAsia="Times New Roman" w:hAnsi="Times New Roman" w:cs="Times New Roman"/>
          <w:color w:val="000000"/>
          <w:sz w:val="24"/>
          <w:szCs w:val="24"/>
          <w:lang w:val="en-US"/>
        </w:rPr>
        <w:t xml:space="preserve"> Angka koefisien korelasi pada tabel bernilai positif yaitu 0.275 dan 0.594 sehingga hubungan kedua variabel tersebut bersifat searah (jenis hubungan searah), dengan demikian dapat diartikan bahwa semakin baik pengetahuan dan sikap, maka semakin baik pula perilaku penggunaan APD pada mahasiswa profesi diRSGM Baiturrahmah. </w:t>
      </w:r>
    </w:p>
    <w:p w:rsidR="00B177CC" w:rsidRPr="006519EC" w:rsidRDefault="00B177CC" w:rsidP="006519EC">
      <w:pPr>
        <w:widowControl w:val="0"/>
        <w:spacing w:after="0" w:line="360" w:lineRule="auto"/>
        <w:jc w:val="both"/>
        <w:rPr>
          <w:rFonts w:ascii="Times New Roman" w:eastAsia="Times New Roman" w:hAnsi="Times New Roman" w:cs="Times New Roman"/>
          <w:b/>
          <w:color w:val="000000"/>
          <w:sz w:val="24"/>
          <w:szCs w:val="24"/>
        </w:rPr>
      </w:pPr>
    </w:p>
    <w:p w:rsidR="00B177CC" w:rsidRPr="006519EC" w:rsidRDefault="006031B3" w:rsidP="006519EC">
      <w:pPr>
        <w:widowControl w:val="0"/>
        <w:spacing w:after="0" w:line="360" w:lineRule="auto"/>
        <w:jc w:val="both"/>
        <w:rPr>
          <w:rFonts w:ascii="Times New Roman" w:eastAsia="Times New Roman" w:hAnsi="Times New Roman" w:cs="Times New Roman"/>
          <w:color w:val="000000"/>
          <w:sz w:val="24"/>
          <w:szCs w:val="24"/>
        </w:rPr>
      </w:pPr>
      <w:r w:rsidRPr="006519EC">
        <w:rPr>
          <w:rFonts w:ascii="Times New Roman" w:eastAsia="Times New Roman" w:hAnsi="Times New Roman" w:cs="Times New Roman"/>
          <w:b/>
          <w:color w:val="000000"/>
          <w:sz w:val="24"/>
          <w:szCs w:val="24"/>
        </w:rPr>
        <w:t xml:space="preserve">BAHASAN </w:t>
      </w:r>
    </w:p>
    <w:p w:rsidR="00031F4F" w:rsidRPr="00031F4F" w:rsidRDefault="00031F4F" w:rsidP="00031F4F">
      <w:pPr>
        <w:widowControl w:val="0"/>
        <w:spacing w:after="0" w:line="360" w:lineRule="auto"/>
        <w:jc w:val="both"/>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L</w:t>
      </w:r>
      <w:r w:rsidRPr="00031F4F">
        <w:rPr>
          <w:rFonts w:ascii="Times New Roman" w:eastAsia="Times New Roman" w:hAnsi="Times New Roman" w:cs="Times New Roman"/>
          <w:color w:val="000000"/>
          <w:sz w:val="24"/>
          <w:szCs w:val="24"/>
          <w:lang w:val="en-US"/>
        </w:rPr>
        <w:t xml:space="preserve">ingkungan </w:t>
      </w:r>
      <w:r>
        <w:rPr>
          <w:rFonts w:ascii="Times New Roman" w:eastAsia="Times New Roman" w:hAnsi="Times New Roman" w:cs="Times New Roman"/>
          <w:color w:val="000000"/>
          <w:sz w:val="24"/>
          <w:szCs w:val="24"/>
          <w:lang w:val="en-US"/>
        </w:rPr>
        <w:t xml:space="preserve">kedokteran gigi </w:t>
      </w:r>
      <w:r w:rsidRPr="00031F4F">
        <w:rPr>
          <w:rFonts w:ascii="Times New Roman" w:eastAsia="Times New Roman" w:hAnsi="Times New Roman" w:cs="Times New Roman"/>
          <w:color w:val="000000"/>
          <w:sz w:val="24"/>
          <w:szCs w:val="24"/>
          <w:lang w:val="en-US"/>
        </w:rPr>
        <w:t xml:space="preserve">lebih berisiko </w:t>
      </w:r>
      <w:r w:rsidR="004405CE">
        <w:rPr>
          <w:rFonts w:ascii="Times New Roman" w:eastAsia="Times New Roman" w:hAnsi="Times New Roman" w:cs="Times New Roman"/>
          <w:color w:val="000000"/>
          <w:sz w:val="24"/>
          <w:szCs w:val="24"/>
          <w:lang w:val="en-US"/>
        </w:rPr>
        <w:t xml:space="preserve">terhadap infeksi silang </w:t>
      </w:r>
      <w:r w:rsidRPr="00031F4F">
        <w:rPr>
          <w:rFonts w:ascii="Times New Roman" w:eastAsia="Times New Roman" w:hAnsi="Times New Roman" w:cs="Times New Roman"/>
          <w:color w:val="000000"/>
          <w:sz w:val="24"/>
          <w:szCs w:val="24"/>
          <w:lang w:val="en-US"/>
        </w:rPr>
        <w:t>karena kemungkinan yang tinggi</w:t>
      </w:r>
      <w:r w:rsidR="004405CE">
        <w:rPr>
          <w:rFonts w:ascii="Times New Roman" w:eastAsia="Times New Roman" w:hAnsi="Times New Roman" w:cs="Times New Roman"/>
          <w:color w:val="000000"/>
          <w:sz w:val="24"/>
          <w:szCs w:val="24"/>
          <w:lang w:val="en-US"/>
        </w:rPr>
        <w:t xml:space="preserve"> kontak</w:t>
      </w:r>
      <w:r w:rsidRPr="00031F4F">
        <w:rPr>
          <w:rFonts w:ascii="Times New Roman" w:eastAsia="Times New Roman" w:hAnsi="Times New Roman" w:cs="Times New Roman"/>
          <w:color w:val="000000"/>
          <w:sz w:val="24"/>
          <w:szCs w:val="24"/>
          <w:lang w:val="en-US"/>
        </w:rPr>
        <w:t xml:space="preserve"> antara praktisi gigi dan</w:t>
      </w:r>
      <w:r w:rsidR="004405CE">
        <w:rPr>
          <w:rFonts w:ascii="Times New Roman" w:eastAsia="Times New Roman" w:hAnsi="Times New Roman" w:cs="Times New Roman"/>
          <w:color w:val="000000"/>
          <w:sz w:val="24"/>
          <w:szCs w:val="24"/>
          <w:lang w:val="en-US"/>
        </w:rPr>
        <w:t xml:space="preserve"> </w:t>
      </w:r>
      <w:r w:rsidRPr="00031F4F">
        <w:rPr>
          <w:rFonts w:ascii="Times New Roman" w:eastAsia="Times New Roman" w:hAnsi="Times New Roman" w:cs="Times New Roman"/>
          <w:color w:val="000000"/>
          <w:sz w:val="24"/>
          <w:szCs w:val="24"/>
          <w:lang w:val="en-US"/>
        </w:rPr>
        <w:t>pasien.</w:t>
      </w:r>
      <w:proofErr w:type="gramEnd"/>
      <w:r w:rsidRPr="00031F4F">
        <w:rPr>
          <w:rFonts w:ascii="Times New Roman" w:eastAsia="Times New Roman" w:hAnsi="Times New Roman" w:cs="Times New Roman"/>
          <w:color w:val="000000"/>
          <w:sz w:val="24"/>
          <w:szCs w:val="24"/>
          <w:lang w:val="en-US"/>
        </w:rPr>
        <w:t xml:space="preserve"> Meskipun sebagian besar klinik gigi tutup</w:t>
      </w:r>
    </w:p>
    <w:p w:rsidR="00F125F3" w:rsidRPr="006519EC" w:rsidRDefault="004405CE" w:rsidP="004405CE">
      <w:pPr>
        <w:widowControl w:val="0"/>
        <w:spacing w:after="0" w:line="360" w:lineRule="auto"/>
        <w:jc w:val="both"/>
        <w:rPr>
          <w:rFonts w:ascii="Times New Roman" w:eastAsia="Times New Roman" w:hAnsi="Times New Roman" w:cs="Times New Roman"/>
          <w:color w:val="000000"/>
          <w:sz w:val="24"/>
          <w:szCs w:val="24"/>
          <w:lang w:val="en-US"/>
        </w:rPr>
      </w:pPr>
      <w:proofErr w:type="gramStart"/>
      <w:r>
        <w:rPr>
          <w:rFonts w:ascii="Times New Roman" w:eastAsia="Times New Roman" w:hAnsi="Times New Roman" w:cs="Times New Roman"/>
          <w:color w:val="000000"/>
          <w:sz w:val="24"/>
          <w:szCs w:val="24"/>
          <w:lang w:val="en-US"/>
        </w:rPr>
        <w:t>pada</w:t>
      </w:r>
      <w:proofErr w:type="gramEnd"/>
      <w:r w:rsidR="00031F4F" w:rsidRPr="00031F4F">
        <w:rPr>
          <w:rFonts w:ascii="Times New Roman" w:eastAsia="Times New Roman" w:hAnsi="Times New Roman" w:cs="Times New Roman"/>
          <w:color w:val="000000"/>
          <w:sz w:val="24"/>
          <w:szCs w:val="24"/>
          <w:lang w:val="en-US"/>
        </w:rPr>
        <w:t xml:space="preserve"> waktu ini, bagaimanapun keadaan darurat</w:t>
      </w:r>
      <w:r>
        <w:rPr>
          <w:rFonts w:ascii="Times New Roman" w:eastAsia="Times New Roman" w:hAnsi="Times New Roman" w:cs="Times New Roman"/>
          <w:color w:val="000000"/>
          <w:sz w:val="24"/>
          <w:szCs w:val="24"/>
          <w:lang w:val="en-US"/>
        </w:rPr>
        <w:t xml:space="preserve"> masalah</w:t>
      </w:r>
      <w:r w:rsidR="00031F4F" w:rsidRPr="00031F4F">
        <w:rPr>
          <w:rFonts w:ascii="Times New Roman" w:eastAsia="Times New Roman" w:hAnsi="Times New Roman" w:cs="Times New Roman"/>
          <w:color w:val="000000"/>
          <w:sz w:val="24"/>
          <w:szCs w:val="24"/>
          <w:lang w:val="en-US"/>
        </w:rPr>
        <w:t xml:space="preserve"> gigi </w:t>
      </w:r>
      <w:r>
        <w:rPr>
          <w:rFonts w:ascii="Times New Roman" w:eastAsia="Times New Roman" w:hAnsi="Times New Roman" w:cs="Times New Roman"/>
          <w:color w:val="000000"/>
          <w:sz w:val="24"/>
          <w:szCs w:val="24"/>
          <w:lang w:val="en-US"/>
        </w:rPr>
        <w:t xml:space="preserve">bisa terjadi </w:t>
      </w:r>
      <w:r w:rsidR="00031F4F" w:rsidRPr="00031F4F">
        <w:rPr>
          <w:rFonts w:ascii="Times New Roman" w:eastAsia="Times New Roman" w:hAnsi="Times New Roman" w:cs="Times New Roman"/>
          <w:color w:val="000000"/>
          <w:sz w:val="24"/>
          <w:szCs w:val="24"/>
          <w:lang w:val="en-US"/>
        </w:rPr>
        <w:t xml:space="preserve">dan itu adalah tugas moral untuk </w:t>
      </w:r>
      <w:r>
        <w:rPr>
          <w:rFonts w:ascii="Times New Roman" w:eastAsia="Times New Roman" w:hAnsi="Times New Roman" w:cs="Times New Roman"/>
          <w:color w:val="000000"/>
          <w:sz w:val="24"/>
          <w:szCs w:val="24"/>
          <w:lang w:val="en-US"/>
        </w:rPr>
        <w:t xml:space="preserve"> memberikan pelayanan melalui kontak yang dekat. Salah satu </w:t>
      </w:r>
      <w:proofErr w:type="gramStart"/>
      <w:r>
        <w:rPr>
          <w:rFonts w:ascii="Times New Roman" w:eastAsia="Times New Roman" w:hAnsi="Times New Roman" w:cs="Times New Roman"/>
          <w:color w:val="000000"/>
          <w:sz w:val="24"/>
          <w:szCs w:val="24"/>
          <w:lang w:val="en-US"/>
        </w:rPr>
        <w:t>cara</w:t>
      </w:r>
      <w:proofErr w:type="gramEnd"/>
      <w:r>
        <w:rPr>
          <w:rFonts w:ascii="Times New Roman" w:eastAsia="Times New Roman" w:hAnsi="Times New Roman" w:cs="Times New Roman"/>
          <w:color w:val="000000"/>
          <w:sz w:val="24"/>
          <w:szCs w:val="24"/>
          <w:lang w:val="en-US"/>
        </w:rPr>
        <w:t xml:space="preserve"> perlindungan adalah dengan menggunakan alat pelindung diri. Hasil penelitian terkait APD di RSGM Baiturrahmah pada masa COVID-19 menun</w:t>
      </w:r>
      <w:r w:rsidR="00F125F3" w:rsidRPr="006519EC">
        <w:rPr>
          <w:rFonts w:ascii="Times New Roman" w:eastAsia="Times New Roman" w:hAnsi="Times New Roman" w:cs="Times New Roman"/>
          <w:color w:val="000000"/>
          <w:sz w:val="24"/>
          <w:szCs w:val="24"/>
          <w:lang w:val="en-US"/>
        </w:rPr>
        <w:t>jukkan bahwa responden terbanyak adalah jenis kelamin perempuan sebanyak 66 responden (77</w:t>
      </w:r>
      <w:proofErr w:type="gramStart"/>
      <w:r w:rsidR="00F125F3" w:rsidRPr="006519EC">
        <w:rPr>
          <w:rFonts w:ascii="Times New Roman" w:eastAsia="Times New Roman" w:hAnsi="Times New Roman" w:cs="Times New Roman"/>
          <w:color w:val="000000"/>
          <w:sz w:val="24"/>
          <w:szCs w:val="24"/>
          <w:lang w:val="en-US"/>
        </w:rPr>
        <w:t>,6</w:t>
      </w:r>
      <w:proofErr w:type="gramEnd"/>
      <w:r w:rsidR="00F125F3" w:rsidRPr="006519EC">
        <w:rPr>
          <w:rFonts w:ascii="Times New Roman" w:eastAsia="Times New Roman" w:hAnsi="Times New Roman" w:cs="Times New Roman"/>
          <w:color w:val="000000"/>
          <w:sz w:val="24"/>
          <w:szCs w:val="24"/>
          <w:lang w:val="en-US"/>
        </w:rPr>
        <w:t xml:space="preserve">%). Responden perempuan jauh lebih banyak dari pada responden laki-laki, sejalan dengan penelitian yang dilakukan oleh hasil ini sejalan dengan </w:t>
      </w:r>
      <w:r w:rsidR="00557F2D" w:rsidRPr="006519EC">
        <w:rPr>
          <w:rFonts w:ascii="Times New Roman" w:eastAsia="Times New Roman" w:hAnsi="Times New Roman" w:cs="Times New Roman"/>
          <w:color w:val="000000"/>
          <w:sz w:val="24"/>
          <w:szCs w:val="24"/>
          <w:lang w:val="en-US"/>
        </w:rPr>
        <w:t xml:space="preserve">penelitian yang dilakukan oleh </w:t>
      </w:r>
      <w:r w:rsidR="00F125F3" w:rsidRPr="006519EC">
        <w:rPr>
          <w:rFonts w:ascii="Times New Roman" w:eastAsia="Times New Roman" w:hAnsi="Times New Roman" w:cs="Times New Roman"/>
          <w:color w:val="000000"/>
          <w:sz w:val="24"/>
          <w:szCs w:val="24"/>
          <w:lang w:val="en-US"/>
        </w:rPr>
        <w:t xml:space="preserve">Triningtyas </w:t>
      </w:r>
      <w:r w:rsidR="00557F2D" w:rsidRPr="006519EC">
        <w:rPr>
          <w:rFonts w:ascii="Times New Roman" w:eastAsia="Times New Roman" w:hAnsi="Times New Roman" w:cs="Times New Roman"/>
          <w:iCs/>
          <w:color w:val="000000"/>
          <w:sz w:val="24"/>
          <w:szCs w:val="24"/>
          <w:lang w:val="en-US"/>
        </w:rPr>
        <w:t>pada tahun</w:t>
      </w:r>
      <w:r w:rsidR="00557F2D" w:rsidRPr="006519EC">
        <w:rPr>
          <w:rFonts w:ascii="Times New Roman" w:eastAsia="Times New Roman" w:hAnsi="Times New Roman" w:cs="Times New Roman"/>
          <w:i/>
          <w:iCs/>
          <w:color w:val="000000"/>
          <w:sz w:val="24"/>
          <w:szCs w:val="24"/>
          <w:lang w:val="en-US"/>
        </w:rPr>
        <w:t xml:space="preserve"> </w:t>
      </w:r>
      <w:r w:rsidR="00557F2D" w:rsidRPr="006519EC">
        <w:rPr>
          <w:rFonts w:ascii="Times New Roman" w:eastAsia="Times New Roman" w:hAnsi="Times New Roman" w:cs="Times New Roman"/>
          <w:color w:val="000000"/>
          <w:sz w:val="24"/>
          <w:szCs w:val="24"/>
          <w:lang w:val="en-US"/>
        </w:rPr>
        <w:t>2021</w:t>
      </w:r>
      <w:r w:rsidR="00F125F3" w:rsidRPr="006519EC">
        <w:rPr>
          <w:rFonts w:ascii="Times New Roman" w:eastAsia="Times New Roman" w:hAnsi="Times New Roman" w:cs="Times New Roman"/>
          <w:color w:val="000000"/>
          <w:sz w:val="24"/>
          <w:szCs w:val="24"/>
          <w:lang w:val="en-US"/>
        </w:rPr>
        <w:t xml:space="preserve"> yang menyatakan bahwa tenaga kesehatan didominasi oleh perempuan yang dikarenakan lebih banyaknya minat perempuan untuk menjadi tenaga kesehatan dibandingkan laki-laki</w:t>
      </w:r>
      <w:r w:rsidR="00557F2D" w:rsidRPr="006519EC">
        <w:rPr>
          <w:rFonts w:ascii="Times New Roman" w:eastAsia="Times New Roman" w:hAnsi="Times New Roman" w:cs="Times New Roman"/>
          <w:color w:val="000000"/>
          <w:sz w:val="24"/>
          <w:szCs w:val="24"/>
          <w:vertAlign w:val="superscript"/>
          <w:lang w:val="en-US"/>
        </w:rPr>
        <w:t>10</w:t>
      </w:r>
      <w:r w:rsidR="00F125F3" w:rsidRPr="006519EC">
        <w:rPr>
          <w:rFonts w:ascii="Times New Roman" w:eastAsia="Times New Roman" w:hAnsi="Times New Roman" w:cs="Times New Roman"/>
          <w:color w:val="000000"/>
          <w:sz w:val="24"/>
          <w:szCs w:val="24"/>
          <w:lang w:val="en-US"/>
        </w:rPr>
        <w:t xml:space="preserve">. </w:t>
      </w:r>
    </w:p>
    <w:p w:rsidR="00F125F3" w:rsidRPr="006519EC" w:rsidRDefault="00F125F3" w:rsidP="006519EC">
      <w:pPr>
        <w:widowControl w:val="0"/>
        <w:spacing w:after="0" w:line="360" w:lineRule="auto"/>
        <w:jc w:val="both"/>
        <w:rPr>
          <w:rFonts w:ascii="Times New Roman" w:eastAsia="Times New Roman" w:hAnsi="Times New Roman" w:cs="Times New Roman"/>
          <w:color w:val="000000"/>
          <w:sz w:val="24"/>
          <w:szCs w:val="24"/>
          <w:lang w:val="en-US"/>
        </w:rPr>
      </w:pPr>
    </w:p>
    <w:p w:rsidR="00F125F3" w:rsidRPr="006519EC" w:rsidRDefault="00F125F3"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000000"/>
          <w:sz w:val="24"/>
          <w:szCs w:val="24"/>
          <w:lang w:val="en-US"/>
        </w:rPr>
        <w:t xml:space="preserve">Dari hasil analisis uji </w:t>
      </w:r>
      <w:r w:rsidRPr="006519EC">
        <w:rPr>
          <w:rFonts w:ascii="Times New Roman" w:eastAsia="Times New Roman" w:hAnsi="Times New Roman" w:cs="Times New Roman"/>
          <w:i/>
          <w:iCs/>
          <w:color w:val="000000"/>
          <w:sz w:val="24"/>
          <w:szCs w:val="24"/>
          <w:lang w:val="en-US"/>
        </w:rPr>
        <w:t xml:space="preserve">Rank Spearman </w:t>
      </w:r>
      <w:r w:rsidRPr="006519EC">
        <w:rPr>
          <w:rFonts w:ascii="Times New Roman" w:eastAsia="Times New Roman" w:hAnsi="Times New Roman" w:cs="Times New Roman"/>
          <w:color w:val="000000"/>
          <w:sz w:val="24"/>
          <w:szCs w:val="24"/>
          <w:lang w:val="en-US"/>
        </w:rPr>
        <w:t xml:space="preserve">didapatkan nilai dari </w:t>
      </w:r>
      <w:r w:rsidRPr="006519EC">
        <w:rPr>
          <w:rFonts w:ascii="Times New Roman" w:eastAsia="Times New Roman" w:hAnsi="Times New Roman" w:cs="Times New Roman"/>
          <w:i/>
          <w:iCs/>
          <w:color w:val="000000"/>
          <w:sz w:val="24"/>
          <w:szCs w:val="24"/>
          <w:lang w:val="en-US"/>
        </w:rPr>
        <w:t xml:space="preserve">p-value </w:t>
      </w:r>
      <w:r w:rsidRPr="006519EC">
        <w:rPr>
          <w:rFonts w:ascii="Times New Roman" w:eastAsia="Times New Roman" w:hAnsi="Times New Roman" w:cs="Times New Roman"/>
          <w:color w:val="000000"/>
          <w:sz w:val="24"/>
          <w:szCs w:val="24"/>
          <w:lang w:val="en-US"/>
        </w:rPr>
        <w:t xml:space="preserve">sebesar 0,011 (p&lt;0,05), dan tingkat kekuatan hubungan (korelasi) antara variabel pengetahuan dan perilaku adalah 0.275 atau korelasi cukup kuat dan bernilai positif, yang berarti terdapat hubungan yang signifikan antara tingkat pengetahuan dengan perilaku penggunaan APD mahasiswa tahap profesi di RSGM Baiturrahmah pada masa pandemi COVID-19. Hasil penelitian ini sejalan </w:t>
      </w:r>
      <w:r w:rsidRPr="006519EC">
        <w:rPr>
          <w:rFonts w:ascii="Times New Roman" w:eastAsia="Times New Roman" w:hAnsi="Times New Roman" w:cs="Times New Roman"/>
          <w:color w:val="000000"/>
          <w:sz w:val="24"/>
          <w:szCs w:val="24"/>
          <w:lang w:val="en-US"/>
        </w:rPr>
        <w:lastRenderedPageBreak/>
        <w:t xml:space="preserve">dengan penelitian yang dilakukan oleh Janah </w:t>
      </w:r>
      <w:r w:rsidR="00557F2D" w:rsidRPr="006519EC">
        <w:rPr>
          <w:rFonts w:ascii="Times New Roman" w:eastAsia="Times New Roman" w:hAnsi="Times New Roman" w:cs="Times New Roman"/>
          <w:color w:val="000000"/>
          <w:sz w:val="24"/>
          <w:szCs w:val="24"/>
          <w:lang w:val="en-US"/>
        </w:rPr>
        <w:t>&amp; Sari serta Dhilon &amp;</w:t>
      </w:r>
      <w:r w:rsidRPr="006519EC">
        <w:rPr>
          <w:rFonts w:ascii="Times New Roman" w:eastAsia="Times New Roman" w:hAnsi="Times New Roman" w:cs="Times New Roman"/>
          <w:color w:val="000000"/>
          <w:sz w:val="24"/>
          <w:szCs w:val="24"/>
          <w:lang w:val="en-US"/>
        </w:rPr>
        <w:t xml:space="preserve"> Lubis</w:t>
      </w:r>
      <w:r w:rsidR="00557F2D" w:rsidRPr="006519EC">
        <w:rPr>
          <w:rFonts w:ascii="Times New Roman" w:eastAsia="Times New Roman" w:hAnsi="Times New Roman" w:cs="Times New Roman"/>
          <w:color w:val="000000"/>
          <w:sz w:val="24"/>
          <w:szCs w:val="24"/>
          <w:lang w:val="en-US"/>
        </w:rPr>
        <w:t xml:space="preserve"> </w:t>
      </w:r>
      <w:r w:rsidRPr="006519EC">
        <w:rPr>
          <w:rFonts w:ascii="Times New Roman" w:eastAsia="Times New Roman" w:hAnsi="Times New Roman" w:cs="Times New Roman"/>
          <w:color w:val="000000"/>
          <w:sz w:val="24"/>
          <w:szCs w:val="24"/>
          <w:lang w:val="en-US"/>
        </w:rPr>
        <w:t>yang menyatakan bahwa pengetahuan yang tinggi berhubungan dengan tingkat kepatuhan perilaku penggunaan APD, yang mana diharapkan dengan tingkat pengetahuan yang baik dalam penggunaan APD dapat menjadikan tenaga kesehatan memiliki perilaku patuh, sehingga penularan silang dapat dicegah</w:t>
      </w:r>
      <w:r w:rsidR="00557F2D" w:rsidRPr="006519EC">
        <w:rPr>
          <w:rFonts w:ascii="Times New Roman" w:eastAsia="Times New Roman" w:hAnsi="Times New Roman" w:cs="Times New Roman"/>
          <w:color w:val="000000"/>
          <w:sz w:val="24"/>
          <w:szCs w:val="24"/>
          <w:vertAlign w:val="superscript"/>
          <w:lang w:val="en-US"/>
        </w:rPr>
        <w:t>11,12</w:t>
      </w:r>
      <w:r w:rsidRPr="006519EC">
        <w:rPr>
          <w:rFonts w:ascii="Times New Roman" w:eastAsia="Times New Roman" w:hAnsi="Times New Roman" w:cs="Times New Roman"/>
          <w:color w:val="000000"/>
          <w:sz w:val="24"/>
          <w:szCs w:val="24"/>
          <w:lang w:val="en-US"/>
        </w:rPr>
        <w:t xml:space="preserve">. Hasil uji statik yang didapatkan pada penelitian tersebut dengan nilai </w:t>
      </w:r>
      <w:r w:rsidRPr="006519EC">
        <w:rPr>
          <w:rFonts w:ascii="Times New Roman" w:eastAsia="Times New Roman" w:hAnsi="Times New Roman" w:cs="Times New Roman"/>
          <w:i/>
          <w:iCs/>
          <w:color w:val="000000"/>
          <w:sz w:val="24"/>
          <w:szCs w:val="24"/>
          <w:lang w:val="en-US"/>
        </w:rPr>
        <w:t xml:space="preserve">Pearson Chi-Square </w:t>
      </w:r>
      <w:r w:rsidRPr="006519EC">
        <w:rPr>
          <w:rFonts w:ascii="Times New Roman" w:eastAsia="Times New Roman" w:hAnsi="Times New Roman" w:cs="Times New Roman"/>
          <w:color w:val="000000"/>
          <w:sz w:val="24"/>
          <w:szCs w:val="24"/>
          <w:lang w:val="en-US"/>
        </w:rPr>
        <w:t>sebesar 0,021 atau (p&lt;0</w:t>
      </w:r>
      <w:proofErr w:type="gramStart"/>
      <w:r w:rsidRPr="006519EC">
        <w:rPr>
          <w:rFonts w:ascii="Times New Roman" w:eastAsia="Times New Roman" w:hAnsi="Times New Roman" w:cs="Times New Roman"/>
          <w:color w:val="000000"/>
          <w:sz w:val="24"/>
          <w:szCs w:val="24"/>
          <w:lang w:val="en-US"/>
        </w:rPr>
        <w:t>,05</w:t>
      </w:r>
      <w:proofErr w:type="gramEnd"/>
      <w:r w:rsidRPr="006519EC">
        <w:rPr>
          <w:rFonts w:ascii="Times New Roman" w:eastAsia="Times New Roman" w:hAnsi="Times New Roman" w:cs="Times New Roman"/>
          <w:color w:val="000000"/>
          <w:sz w:val="24"/>
          <w:szCs w:val="24"/>
          <w:lang w:val="en-US"/>
        </w:rPr>
        <w:t>) sehingga dapat disimpulkan bahwa terdapatnya hubungan yang signifikan antara pengetahuan dengan kepatuhan penggunaan APD pada penelitian tersebut.</w:t>
      </w:r>
    </w:p>
    <w:p w:rsidR="00F125F3" w:rsidRPr="006519EC" w:rsidRDefault="00F125F3"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000000"/>
          <w:sz w:val="24"/>
          <w:szCs w:val="24"/>
          <w:lang w:val="en-US"/>
        </w:rPr>
        <w:t xml:space="preserve"> </w:t>
      </w:r>
    </w:p>
    <w:p w:rsidR="00B177CC" w:rsidRDefault="00F125F3"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000000"/>
          <w:sz w:val="24"/>
          <w:szCs w:val="24"/>
          <w:lang w:val="en-US"/>
        </w:rPr>
        <w:t xml:space="preserve">Hasil analisis uji </w:t>
      </w:r>
      <w:r w:rsidRPr="006519EC">
        <w:rPr>
          <w:rFonts w:ascii="Times New Roman" w:eastAsia="Times New Roman" w:hAnsi="Times New Roman" w:cs="Times New Roman"/>
          <w:i/>
          <w:iCs/>
          <w:color w:val="000000"/>
          <w:sz w:val="24"/>
          <w:szCs w:val="24"/>
          <w:lang w:val="en-US"/>
        </w:rPr>
        <w:t xml:space="preserve">Rank Spearman </w:t>
      </w:r>
      <w:r w:rsidRPr="006519EC">
        <w:rPr>
          <w:rFonts w:ascii="Times New Roman" w:eastAsia="Times New Roman" w:hAnsi="Times New Roman" w:cs="Times New Roman"/>
          <w:color w:val="000000"/>
          <w:sz w:val="24"/>
          <w:szCs w:val="24"/>
          <w:lang w:val="en-US"/>
        </w:rPr>
        <w:t xml:space="preserve">didapatkan nilai dari </w:t>
      </w:r>
      <w:r w:rsidRPr="006519EC">
        <w:rPr>
          <w:rFonts w:ascii="Times New Roman" w:eastAsia="Times New Roman" w:hAnsi="Times New Roman" w:cs="Times New Roman"/>
          <w:i/>
          <w:iCs/>
          <w:color w:val="000000"/>
          <w:sz w:val="24"/>
          <w:szCs w:val="24"/>
          <w:lang w:val="en-US"/>
        </w:rPr>
        <w:t xml:space="preserve">p-value </w:t>
      </w:r>
      <w:r w:rsidRPr="006519EC">
        <w:rPr>
          <w:rFonts w:ascii="Times New Roman" w:eastAsia="Times New Roman" w:hAnsi="Times New Roman" w:cs="Times New Roman"/>
          <w:color w:val="000000"/>
          <w:sz w:val="24"/>
          <w:szCs w:val="24"/>
          <w:lang w:val="en-US"/>
        </w:rPr>
        <w:t xml:space="preserve">sebesar 0,000 (p&lt;0,05), dan tingkat kekuatan hubungan (korelasi) antara variabel sikap dan perilaku adalah 0.594 atau korelasi kuatdan bernilai positif, yang berarti terdapat hubungan yang signifikan antara tingkat pengetahuan dengan perilaku penggunaan APD mahasiswa tahap profesi di RSGM Baiturrahmah pada masa pandemi COVID-19. Hasil penelitian ini sejalan dengan </w:t>
      </w:r>
      <w:r w:rsidR="00877CBD" w:rsidRPr="006519EC">
        <w:rPr>
          <w:rFonts w:ascii="Times New Roman" w:eastAsia="Times New Roman" w:hAnsi="Times New Roman" w:cs="Times New Roman"/>
          <w:color w:val="000000"/>
          <w:sz w:val="24"/>
          <w:szCs w:val="24"/>
          <w:lang w:val="en-US"/>
        </w:rPr>
        <w:t>penelitian yang dilakukan oleh Janah &amp;</w:t>
      </w:r>
      <w:r w:rsidRPr="006519EC">
        <w:rPr>
          <w:rFonts w:ascii="Times New Roman" w:eastAsia="Times New Roman" w:hAnsi="Times New Roman" w:cs="Times New Roman"/>
          <w:color w:val="000000"/>
          <w:sz w:val="24"/>
          <w:szCs w:val="24"/>
          <w:lang w:val="en-US"/>
        </w:rPr>
        <w:t xml:space="preserve"> Sari</w:t>
      </w:r>
      <w:r w:rsidR="00877CBD" w:rsidRPr="006519EC">
        <w:rPr>
          <w:rFonts w:ascii="Times New Roman" w:eastAsia="Times New Roman" w:hAnsi="Times New Roman" w:cs="Times New Roman"/>
          <w:color w:val="000000"/>
          <w:sz w:val="24"/>
          <w:szCs w:val="24"/>
          <w:lang w:val="en-US"/>
        </w:rPr>
        <w:t xml:space="preserve"> serta </w:t>
      </w:r>
      <w:r w:rsidRPr="006519EC">
        <w:rPr>
          <w:rFonts w:ascii="Times New Roman" w:eastAsia="Times New Roman" w:hAnsi="Times New Roman" w:cs="Times New Roman"/>
          <w:color w:val="000000"/>
          <w:sz w:val="24"/>
          <w:szCs w:val="24"/>
          <w:lang w:val="en-US"/>
        </w:rPr>
        <w:t xml:space="preserve">Liswanti yang menyatakan bahwa tenaga kesehatan yang memiliki sikap sangat baik akan cenderung patuh dalam penggunaan APD, sedangkan tenaga kesehatan yang memiliki sikap kurang baik akan cenderung bertindak tidak patuh dan mengabaikan penggunaan APD. Sikap yang tinggi ini menjadi dasar terbentuknya perilaku yang membuat kepatuhan penggunaan alat pelindung diri responden </w:t>
      </w:r>
      <w:r w:rsidR="008E3A43" w:rsidRPr="006519EC">
        <w:rPr>
          <w:rFonts w:ascii="Times New Roman" w:eastAsia="Times New Roman" w:hAnsi="Times New Roman" w:cs="Times New Roman"/>
          <w:color w:val="000000"/>
          <w:sz w:val="24"/>
          <w:szCs w:val="24"/>
          <w:lang w:val="en-US"/>
        </w:rPr>
        <w:t>meningkat</w:t>
      </w:r>
      <w:r w:rsidR="00877CBD" w:rsidRPr="006519EC">
        <w:rPr>
          <w:rFonts w:ascii="Times New Roman" w:eastAsia="Times New Roman" w:hAnsi="Times New Roman" w:cs="Times New Roman"/>
          <w:color w:val="000000"/>
          <w:sz w:val="24"/>
          <w:szCs w:val="24"/>
          <w:vertAlign w:val="superscript"/>
          <w:lang w:val="en-US"/>
        </w:rPr>
        <w:t>11</w:t>
      </w:r>
      <w:proofErr w:type="gramStart"/>
      <w:r w:rsidR="00877CBD" w:rsidRPr="006519EC">
        <w:rPr>
          <w:rFonts w:ascii="Times New Roman" w:eastAsia="Times New Roman" w:hAnsi="Times New Roman" w:cs="Times New Roman"/>
          <w:color w:val="000000"/>
          <w:sz w:val="24"/>
          <w:szCs w:val="24"/>
          <w:vertAlign w:val="superscript"/>
          <w:lang w:val="en-US"/>
        </w:rPr>
        <w:t>,13</w:t>
      </w:r>
      <w:proofErr w:type="gramEnd"/>
      <w:r w:rsidR="008E3A43" w:rsidRPr="006519EC">
        <w:rPr>
          <w:rFonts w:ascii="Times New Roman" w:eastAsia="Times New Roman" w:hAnsi="Times New Roman" w:cs="Times New Roman"/>
          <w:color w:val="000000"/>
          <w:sz w:val="24"/>
          <w:szCs w:val="24"/>
          <w:lang w:val="en-US"/>
        </w:rPr>
        <w:t>.</w:t>
      </w:r>
    </w:p>
    <w:p w:rsidR="00031F4F" w:rsidRDefault="00031F4F" w:rsidP="006519EC">
      <w:pPr>
        <w:widowControl w:val="0"/>
        <w:spacing w:after="0" w:line="360" w:lineRule="auto"/>
        <w:jc w:val="both"/>
        <w:rPr>
          <w:rFonts w:ascii="Times New Roman" w:eastAsia="Times New Roman" w:hAnsi="Times New Roman" w:cs="Times New Roman"/>
          <w:color w:val="000000"/>
          <w:sz w:val="24"/>
          <w:szCs w:val="24"/>
          <w:lang w:val="en-US"/>
        </w:rPr>
      </w:pPr>
    </w:p>
    <w:p w:rsidR="00031F4F" w:rsidRPr="00031F4F" w:rsidRDefault="00031F4F" w:rsidP="00031F4F">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031F4F">
        <w:rPr>
          <w:rFonts w:ascii="Times New Roman" w:eastAsia="Times New Roman" w:hAnsi="Times New Roman" w:cs="Times New Roman"/>
          <w:color w:val="000000"/>
          <w:sz w:val="24"/>
          <w:szCs w:val="24"/>
          <w:lang w:val="en-US"/>
        </w:rPr>
        <w:t>Penelitian ini</w:t>
      </w:r>
      <w:r>
        <w:rPr>
          <w:rFonts w:ascii="Times New Roman" w:eastAsia="Times New Roman" w:hAnsi="Times New Roman" w:cs="Times New Roman"/>
          <w:color w:val="000000"/>
          <w:sz w:val="24"/>
          <w:szCs w:val="24"/>
          <w:lang w:val="en-US"/>
        </w:rPr>
        <w:t xml:space="preserve"> memiliki keterbatasan dalam jumlah s</w:t>
      </w:r>
      <w:r w:rsidRPr="00031F4F">
        <w:rPr>
          <w:rFonts w:ascii="Times New Roman" w:eastAsia="Times New Roman" w:hAnsi="Times New Roman" w:cs="Times New Roman"/>
          <w:color w:val="000000"/>
          <w:sz w:val="24"/>
          <w:szCs w:val="24"/>
          <w:lang w:val="en-US"/>
        </w:rPr>
        <w:t xml:space="preserve">ampel yang digunakan </w:t>
      </w:r>
      <w:r>
        <w:rPr>
          <w:rFonts w:ascii="Times New Roman" w:eastAsia="Times New Roman" w:hAnsi="Times New Roman" w:cs="Times New Roman"/>
          <w:color w:val="000000"/>
          <w:sz w:val="24"/>
          <w:szCs w:val="24"/>
          <w:lang w:val="en-US"/>
        </w:rPr>
        <w:t>masih terbatas yang dikarenakan tidak banyak aktivitas kegiatan profesi yang dilakukan di RSGM Baiturrahmah selama masa pandemi COVID-19</w:t>
      </w:r>
      <w:r w:rsidRPr="00031F4F">
        <w:rPr>
          <w:rFonts w:ascii="Times New Roman" w:eastAsia="Times New Roman" w:hAnsi="Times New Roman" w:cs="Times New Roman"/>
          <w:color w:val="000000"/>
          <w:sz w:val="24"/>
          <w:szCs w:val="24"/>
          <w:lang w:val="en-US"/>
        </w:rPr>
        <w:t>.</w:t>
      </w:r>
      <w:proofErr w:type="gramEnd"/>
      <w:r w:rsidRPr="00031F4F">
        <w:rPr>
          <w:rFonts w:ascii="Times New Roman" w:eastAsia="Times New Roman" w:hAnsi="Times New Roman" w:cs="Times New Roman"/>
          <w:color w:val="000000"/>
          <w:sz w:val="24"/>
          <w:szCs w:val="24"/>
          <w:lang w:val="en-US"/>
        </w:rPr>
        <w:t xml:space="preserve"> </w:t>
      </w:r>
      <w:proofErr w:type="gramStart"/>
      <w:r>
        <w:rPr>
          <w:rFonts w:ascii="Times New Roman" w:eastAsia="Times New Roman" w:hAnsi="Times New Roman" w:cs="Times New Roman"/>
          <w:color w:val="000000"/>
          <w:sz w:val="24"/>
          <w:szCs w:val="24"/>
          <w:lang w:val="en-US"/>
        </w:rPr>
        <w:t>Oleh karena itu</w:t>
      </w:r>
      <w:r w:rsidRPr="00031F4F">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penelitian ini belum dapat digeneralisir pada tempat lainnya</w:t>
      </w:r>
      <w:r w:rsidRPr="00031F4F">
        <w:rPr>
          <w:rFonts w:ascii="Times New Roman" w:eastAsia="Times New Roman" w:hAnsi="Times New Roman" w:cs="Times New Roman"/>
          <w:color w:val="000000"/>
          <w:sz w:val="24"/>
          <w:szCs w:val="24"/>
          <w:lang w:val="en-US"/>
        </w:rPr>
        <w:t>.</w:t>
      </w:r>
      <w:proofErr w:type="gramEnd"/>
      <w:r w:rsidRPr="00031F4F">
        <w:rPr>
          <w:rFonts w:ascii="Times New Roman" w:eastAsia="Times New Roman" w:hAnsi="Times New Roman" w:cs="Times New Roman"/>
          <w:color w:val="000000"/>
          <w:sz w:val="24"/>
          <w:szCs w:val="24"/>
          <w:lang w:val="en-US"/>
        </w:rPr>
        <w:t xml:space="preserve"> </w:t>
      </w:r>
      <w:proofErr w:type="gramStart"/>
      <w:r w:rsidRPr="00031F4F">
        <w:rPr>
          <w:rFonts w:ascii="Times New Roman" w:eastAsia="Times New Roman" w:hAnsi="Times New Roman" w:cs="Times New Roman"/>
          <w:color w:val="000000"/>
          <w:sz w:val="24"/>
          <w:szCs w:val="24"/>
          <w:lang w:val="en-US"/>
        </w:rPr>
        <w:t>Selain itu, penelitian ini mengandalkan</w:t>
      </w:r>
      <w:r>
        <w:rPr>
          <w:rFonts w:ascii="Times New Roman" w:eastAsia="Times New Roman" w:hAnsi="Times New Roman" w:cs="Times New Roman"/>
          <w:color w:val="000000"/>
          <w:sz w:val="24"/>
          <w:szCs w:val="24"/>
          <w:lang w:val="en-US"/>
        </w:rPr>
        <w:t xml:space="preserve"> </w:t>
      </w:r>
      <w:r w:rsidRPr="00031F4F">
        <w:rPr>
          <w:rFonts w:ascii="Times New Roman" w:eastAsia="Times New Roman" w:hAnsi="Times New Roman" w:cs="Times New Roman"/>
          <w:color w:val="000000"/>
          <w:sz w:val="24"/>
          <w:szCs w:val="24"/>
          <w:lang w:val="en-US"/>
        </w:rPr>
        <w:t>data yang dilaporkan sendiri, yang tergantung pada subjek</w:t>
      </w:r>
      <w:r>
        <w:rPr>
          <w:rFonts w:ascii="Times New Roman" w:eastAsia="Times New Roman" w:hAnsi="Times New Roman" w:cs="Times New Roman"/>
          <w:color w:val="000000"/>
          <w:sz w:val="24"/>
          <w:szCs w:val="24"/>
          <w:lang w:val="en-US"/>
        </w:rPr>
        <w:t xml:space="preserve"> </w:t>
      </w:r>
      <w:r w:rsidRPr="00031F4F">
        <w:rPr>
          <w:rFonts w:ascii="Times New Roman" w:eastAsia="Times New Roman" w:hAnsi="Times New Roman" w:cs="Times New Roman"/>
          <w:color w:val="000000"/>
          <w:sz w:val="24"/>
          <w:szCs w:val="24"/>
          <w:lang w:val="en-US"/>
        </w:rPr>
        <w:t>jujur dan kemampuan mengingat.</w:t>
      </w:r>
      <w:proofErr w:type="gramEnd"/>
      <w:r w:rsidRPr="00031F4F">
        <w:rPr>
          <w:rFonts w:ascii="Times New Roman" w:eastAsia="Times New Roman" w:hAnsi="Times New Roman" w:cs="Times New Roman"/>
          <w:color w:val="000000"/>
          <w:sz w:val="24"/>
          <w:szCs w:val="24"/>
          <w:lang w:val="en-US"/>
        </w:rPr>
        <w:t xml:space="preserve"> </w:t>
      </w:r>
    </w:p>
    <w:p w:rsidR="00B177CC" w:rsidRPr="00031F4F" w:rsidRDefault="00B177CC" w:rsidP="006519EC">
      <w:pPr>
        <w:widowControl w:val="0"/>
        <w:spacing w:after="0" w:line="360" w:lineRule="auto"/>
        <w:jc w:val="both"/>
        <w:rPr>
          <w:rFonts w:ascii="Times New Roman" w:eastAsia="Times New Roman" w:hAnsi="Times New Roman" w:cs="Times New Roman"/>
          <w:color w:val="000000"/>
          <w:sz w:val="24"/>
          <w:szCs w:val="24"/>
          <w:lang w:val="en-US"/>
        </w:rPr>
      </w:pPr>
    </w:p>
    <w:p w:rsidR="00B177CC" w:rsidRPr="006519EC" w:rsidRDefault="006031B3" w:rsidP="006519EC">
      <w:pPr>
        <w:widowControl w:val="0"/>
        <w:spacing w:after="0" w:line="360" w:lineRule="auto"/>
        <w:jc w:val="both"/>
        <w:rPr>
          <w:rFonts w:ascii="Times New Roman" w:eastAsia="Times New Roman" w:hAnsi="Times New Roman" w:cs="Times New Roman"/>
          <w:b/>
          <w:color w:val="000000"/>
          <w:sz w:val="24"/>
          <w:szCs w:val="24"/>
        </w:rPr>
      </w:pPr>
      <w:r w:rsidRPr="006519EC">
        <w:rPr>
          <w:rFonts w:ascii="Times New Roman" w:eastAsia="Times New Roman" w:hAnsi="Times New Roman" w:cs="Times New Roman"/>
          <w:b/>
          <w:color w:val="000000"/>
          <w:sz w:val="24"/>
          <w:szCs w:val="24"/>
        </w:rPr>
        <w:t xml:space="preserve">SIMPULAN </w:t>
      </w:r>
    </w:p>
    <w:p w:rsidR="008E3A43" w:rsidRPr="006519EC" w:rsidRDefault="008E3A43"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000000"/>
          <w:sz w:val="24"/>
          <w:szCs w:val="24"/>
          <w:lang w:val="en-US"/>
        </w:rPr>
        <w:t xml:space="preserve">Berdasarkan hasil penelitian yang dilakukan pada mahasiswa profesi di RSGM Baiturrahmah maka kesimpulan yang dapat ditarik oleh peneliti adalah bahwa terdapat hubungan yang signifikan antara pengetahuan terhadap perilaku penggunaan APD pada mahasiswa profesi di RSGM Baiturrahmah dan terdapat hubungan yang signifikan antara sikap terhadap perilaku penggunaan APD pada mahasiswa profesi di RSGM Baiturrahmah pada masa COVID-19. </w:t>
      </w:r>
    </w:p>
    <w:p w:rsidR="00B177CC" w:rsidRPr="006519EC" w:rsidRDefault="00B177CC" w:rsidP="006519EC">
      <w:pPr>
        <w:widowControl w:val="0"/>
        <w:spacing w:after="0" w:line="360" w:lineRule="auto"/>
        <w:jc w:val="both"/>
        <w:rPr>
          <w:rFonts w:ascii="Times New Roman" w:eastAsia="Times New Roman" w:hAnsi="Times New Roman" w:cs="Times New Roman"/>
          <w:b/>
          <w:color w:val="000000"/>
          <w:sz w:val="24"/>
          <w:szCs w:val="24"/>
        </w:rPr>
      </w:pPr>
    </w:p>
    <w:p w:rsidR="00B177CC" w:rsidRPr="006519EC" w:rsidRDefault="008E3A43" w:rsidP="006519EC">
      <w:pPr>
        <w:widowControl w:val="0"/>
        <w:spacing w:after="0" w:line="360" w:lineRule="auto"/>
        <w:jc w:val="both"/>
        <w:rPr>
          <w:rFonts w:ascii="Times New Roman" w:eastAsia="Times New Roman" w:hAnsi="Times New Roman" w:cs="Times New Roman"/>
          <w:b/>
          <w:color w:val="000000"/>
          <w:sz w:val="24"/>
          <w:szCs w:val="24"/>
          <w:lang w:val="en-US"/>
        </w:rPr>
      </w:pPr>
      <w:r w:rsidRPr="006519EC">
        <w:rPr>
          <w:rFonts w:ascii="Times New Roman" w:eastAsia="Times New Roman" w:hAnsi="Times New Roman" w:cs="Times New Roman"/>
          <w:b/>
          <w:color w:val="000000"/>
          <w:sz w:val="24"/>
          <w:szCs w:val="24"/>
        </w:rPr>
        <w:lastRenderedPageBreak/>
        <w:t xml:space="preserve">Konflik Kepentingan </w:t>
      </w:r>
    </w:p>
    <w:p w:rsidR="00B177CC" w:rsidRPr="006519EC" w:rsidRDefault="008E3A43" w:rsidP="006519EC">
      <w:pPr>
        <w:widowControl w:val="0"/>
        <w:spacing w:after="0" w:line="360" w:lineRule="auto"/>
        <w:jc w:val="both"/>
        <w:rPr>
          <w:rFonts w:ascii="Times New Roman" w:eastAsia="Times New Roman" w:hAnsi="Times New Roman" w:cs="Times New Roman"/>
          <w:color w:val="000000"/>
          <w:sz w:val="24"/>
          <w:szCs w:val="24"/>
          <w:lang w:val="en-US"/>
        </w:rPr>
      </w:pPr>
      <w:proofErr w:type="gramStart"/>
      <w:r w:rsidRPr="006519EC">
        <w:rPr>
          <w:rFonts w:ascii="Times New Roman" w:eastAsia="Times New Roman" w:hAnsi="Times New Roman" w:cs="Times New Roman"/>
          <w:color w:val="000000"/>
          <w:sz w:val="24"/>
          <w:szCs w:val="24"/>
          <w:lang w:val="en-US"/>
        </w:rPr>
        <w:t>Tidak ada konflik kepentingan dalam penelitian ini.</w:t>
      </w:r>
      <w:proofErr w:type="gramEnd"/>
    </w:p>
    <w:p w:rsidR="00B177CC" w:rsidRPr="006519EC" w:rsidRDefault="00B177CC" w:rsidP="006519EC">
      <w:pPr>
        <w:widowControl w:val="0"/>
        <w:spacing w:after="0" w:line="360" w:lineRule="auto"/>
        <w:jc w:val="both"/>
        <w:rPr>
          <w:rFonts w:ascii="Times New Roman" w:eastAsia="Times New Roman" w:hAnsi="Times New Roman" w:cs="Times New Roman"/>
          <w:color w:val="000000"/>
          <w:sz w:val="24"/>
          <w:szCs w:val="24"/>
        </w:rPr>
      </w:pPr>
    </w:p>
    <w:p w:rsidR="008E3A43" w:rsidRPr="006519EC" w:rsidRDefault="006031B3" w:rsidP="006519EC">
      <w:pPr>
        <w:widowControl w:val="0"/>
        <w:spacing w:after="0" w:line="36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b/>
          <w:sz w:val="24"/>
          <w:szCs w:val="24"/>
        </w:rPr>
        <w:t>Sumber Dana</w:t>
      </w:r>
      <w:r w:rsidR="008E3A43" w:rsidRPr="006519EC">
        <w:rPr>
          <w:rFonts w:ascii="Times New Roman" w:eastAsia="Times New Roman" w:hAnsi="Times New Roman" w:cs="Times New Roman"/>
          <w:sz w:val="24"/>
          <w:szCs w:val="24"/>
        </w:rPr>
        <w:t xml:space="preserve"> </w:t>
      </w:r>
    </w:p>
    <w:p w:rsidR="00B177CC" w:rsidRPr="006519EC" w:rsidRDefault="006031B3" w:rsidP="006519EC">
      <w:pPr>
        <w:widowControl w:val="0"/>
        <w:spacing w:after="0" w:line="36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rPr>
        <w:t xml:space="preserve">Sumber dana </w:t>
      </w:r>
      <w:r w:rsidR="008E3A43" w:rsidRPr="006519EC">
        <w:rPr>
          <w:rFonts w:ascii="Times New Roman" w:eastAsia="Times New Roman" w:hAnsi="Times New Roman" w:cs="Times New Roman"/>
          <w:sz w:val="24"/>
          <w:szCs w:val="24"/>
          <w:lang w:val="en-US"/>
        </w:rPr>
        <w:t>merupakan pendanaan mandiri.</w:t>
      </w:r>
    </w:p>
    <w:p w:rsidR="00B177CC" w:rsidRPr="006519EC" w:rsidRDefault="00B177CC" w:rsidP="006519EC">
      <w:pPr>
        <w:widowControl w:val="0"/>
        <w:spacing w:after="0" w:line="360" w:lineRule="auto"/>
        <w:jc w:val="both"/>
        <w:rPr>
          <w:rFonts w:ascii="Times New Roman" w:eastAsia="Times New Roman" w:hAnsi="Times New Roman" w:cs="Times New Roman"/>
          <w:sz w:val="24"/>
          <w:szCs w:val="24"/>
        </w:rPr>
      </w:pPr>
    </w:p>
    <w:p w:rsidR="00B177CC" w:rsidRPr="006519EC" w:rsidRDefault="006031B3" w:rsidP="006519EC">
      <w:pPr>
        <w:widowControl w:val="0"/>
        <w:spacing w:after="0" w:line="360" w:lineRule="auto"/>
        <w:jc w:val="both"/>
        <w:rPr>
          <w:rFonts w:ascii="Times New Roman" w:eastAsia="Times New Roman" w:hAnsi="Times New Roman" w:cs="Times New Roman"/>
          <w:sz w:val="24"/>
          <w:szCs w:val="24"/>
        </w:rPr>
      </w:pPr>
      <w:r w:rsidRPr="006519EC">
        <w:rPr>
          <w:rFonts w:ascii="Times New Roman" w:eastAsia="Times New Roman" w:hAnsi="Times New Roman" w:cs="Times New Roman"/>
          <w:b/>
          <w:sz w:val="24"/>
          <w:szCs w:val="24"/>
        </w:rPr>
        <w:t>Ucapan</w:t>
      </w:r>
      <w:r w:rsidR="00877CBD" w:rsidRPr="006519EC">
        <w:rPr>
          <w:rFonts w:ascii="Times New Roman" w:eastAsia="Times New Roman" w:hAnsi="Times New Roman" w:cs="Times New Roman"/>
          <w:b/>
          <w:sz w:val="24"/>
          <w:szCs w:val="24"/>
        </w:rPr>
        <w:t xml:space="preserve"> Terima Kasih</w:t>
      </w:r>
      <w:r w:rsidR="00877CBD" w:rsidRPr="006519EC">
        <w:rPr>
          <w:rFonts w:ascii="Times New Roman" w:eastAsia="Times New Roman" w:hAnsi="Times New Roman" w:cs="Times New Roman"/>
          <w:sz w:val="24"/>
          <w:szCs w:val="24"/>
        </w:rPr>
        <w:t xml:space="preserve"> </w:t>
      </w:r>
    </w:p>
    <w:p w:rsidR="00B177CC" w:rsidRPr="006519EC" w:rsidRDefault="006031B3" w:rsidP="006519EC">
      <w:p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color w:val="141414"/>
          <w:sz w:val="24"/>
          <w:szCs w:val="24"/>
          <w:highlight w:val="white"/>
        </w:rPr>
        <w:t xml:space="preserve">Ucapan terima kasih ditujukan kepada </w:t>
      </w:r>
      <w:r w:rsidR="008E3A43" w:rsidRPr="006519EC">
        <w:rPr>
          <w:rFonts w:ascii="Times New Roman" w:eastAsia="Times New Roman" w:hAnsi="Times New Roman" w:cs="Times New Roman"/>
          <w:color w:val="141414"/>
          <w:sz w:val="24"/>
          <w:szCs w:val="24"/>
          <w:lang w:val="en-US"/>
        </w:rPr>
        <w:t xml:space="preserve">Direktur RSGM Baiturrahmah Dr. </w:t>
      </w:r>
      <w:proofErr w:type="gramStart"/>
      <w:r w:rsidR="008E3A43" w:rsidRPr="006519EC">
        <w:rPr>
          <w:rFonts w:ascii="Times New Roman" w:eastAsia="Times New Roman" w:hAnsi="Times New Roman" w:cs="Times New Roman"/>
          <w:color w:val="141414"/>
          <w:sz w:val="24"/>
          <w:szCs w:val="24"/>
          <w:lang w:val="en-US"/>
        </w:rPr>
        <w:t>drg</w:t>
      </w:r>
      <w:proofErr w:type="gramEnd"/>
      <w:r w:rsidR="008E3A43" w:rsidRPr="006519EC">
        <w:rPr>
          <w:rFonts w:ascii="Times New Roman" w:eastAsia="Times New Roman" w:hAnsi="Times New Roman" w:cs="Times New Roman"/>
          <w:color w:val="141414"/>
          <w:sz w:val="24"/>
          <w:szCs w:val="24"/>
          <w:lang w:val="en-US"/>
        </w:rPr>
        <w:t>. Edrizal Burhan, Sp.Ort.</w:t>
      </w:r>
    </w:p>
    <w:p w:rsidR="00B177CC" w:rsidRPr="006519EC" w:rsidRDefault="00B177CC" w:rsidP="006519EC">
      <w:pPr>
        <w:widowControl w:val="0"/>
        <w:spacing w:after="0" w:line="360" w:lineRule="auto"/>
        <w:jc w:val="both"/>
        <w:rPr>
          <w:rFonts w:ascii="Times New Roman" w:eastAsia="Times New Roman" w:hAnsi="Times New Roman" w:cs="Times New Roman"/>
          <w:b/>
          <w:color w:val="000000"/>
          <w:sz w:val="24"/>
          <w:szCs w:val="24"/>
        </w:rPr>
      </w:pPr>
    </w:p>
    <w:p w:rsidR="00B177CC" w:rsidRPr="006519EC" w:rsidRDefault="008E3A43" w:rsidP="006519EC">
      <w:pPr>
        <w:widowControl w:val="0"/>
        <w:spacing w:after="0" w:line="360" w:lineRule="auto"/>
        <w:jc w:val="both"/>
        <w:rPr>
          <w:rFonts w:ascii="Times New Roman" w:eastAsia="Times New Roman" w:hAnsi="Times New Roman" w:cs="Times New Roman"/>
          <w:color w:val="000000"/>
          <w:sz w:val="24"/>
          <w:szCs w:val="24"/>
          <w:lang w:val="en-US"/>
        </w:rPr>
      </w:pPr>
      <w:r w:rsidRPr="006519EC">
        <w:rPr>
          <w:rFonts w:ascii="Times New Roman" w:eastAsia="Times New Roman" w:hAnsi="Times New Roman" w:cs="Times New Roman"/>
          <w:b/>
          <w:color w:val="000000"/>
          <w:sz w:val="24"/>
          <w:szCs w:val="24"/>
        </w:rPr>
        <w:t xml:space="preserve">DAFTAR PUSTAKA </w:t>
      </w:r>
    </w:p>
    <w:p w:rsidR="00D06613" w:rsidRPr="006519EC" w:rsidRDefault="00D06613" w:rsidP="006519EC">
      <w:pPr>
        <w:pStyle w:val="ListParagraph"/>
        <w:numPr>
          <w:ilvl w:val="0"/>
          <w:numId w:val="2"/>
        </w:numPr>
        <w:spacing w:after="0" w:line="240" w:lineRule="auto"/>
        <w:jc w:val="both"/>
        <w:rPr>
          <w:rFonts w:ascii="Times New Roman" w:eastAsia="Times New Roman" w:hAnsi="Times New Roman" w:cs="Times New Roman"/>
          <w:sz w:val="24"/>
          <w:szCs w:val="24"/>
        </w:rPr>
      </w:pPr>
      <w:r w:rsidRPr="006519EC">
        <w:rPr>
          <w:rFonts w:ascii="Times New Roman" w:eastAsia="Times New Roman" w:hAnsi="Times New Roman" w:cs="Times New Roman"/>
          <w:sz w:val="24"/>
          <w:szCs w:val="24"/>
        </w:rPr>
        <w:t xml:space="preserve">WHO, 2020, Clinical management of severe acute respiratory infection when novel coronavirus (2019-nCoV) infection is suspected, World Health Organization, (28 January), pp. 1– 10. </w:t>
      </w:r>
    </w:p>
    <w:p w:rsidR="00D06613" w:rsidRPr="006519EC" w:rsidRDefault="00D06613"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Satuan Tugas Penanganan COVID-19, 2021, Data Sebaran Situasi Virus COVID-19 di Indonesia. </w:t>
      </w:r>
      <w:proofErr w:type="gramStart"/>
      <w:r w:rsidRPr="006519EC">
        <w:rPr>
          <w:rFonts w:ascii="Times New Roman" w:eastAsia="Times New Roman" w:hAnsi="Times New Roman" w:cs="Times New Roman"/>
          <w:sz w:val="24"/>
          <w:szCs w:val="24"/>
          <w:lang w:val="en-US"/>
        </w:rPr>
        <w:t>From :</w:t>
      </w:r>
      <w:proofErr w:type="gramEnd"/>
      <w:r w:rsidRPr="006519EC">
        <w:rPr>
          <w:rFonts w:ascii="Times New Roman" w:eastAsia="Times New Roman" w:hAnsi="Times New Roman" w:cs="Times New Roman"/>
          <w:sz w:val="24"/>
          <w:szCs w:val="24"/>
          <w:lang w:val="en-US"/>
        </w:rPr>
        <w:t xml:space="preserve"> https://covid19.go.id. </w:t>
      </w:r>
    </w:p>
    <w:p w:rsidR="00D06613" w:rsidRPr="006519EC" w:rsidRDefault="00D06613"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Handayani, D., Hadi, D.R., Isbaniah, F., Burhan, E &amp; Agustin, H., 2020, Penyakit Virus Corona 2019, Jurnal Respirologi Indonesia, 40(2), pp. 119–129. </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Levani, Y., Prastya, A. D &amp; Mawaddatunnadila, S., 2021, Coronavirus Disease 2019 (COVID- 19): Patogenesis, Manifestasi Klinis dan Pilihan Terapi, Jurnal Kedokteran dan Kesehatan, 17(1), pp. 44–57. </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Tim Kerja Kementerian Dalam Negeri, 2020, Pedoman Umum Menghadapi Pandemi Covid-19 Bagi Pemerintah </w:t>
      </w:r>
      <w:proofErr w:type="gramStart"/>
      <w:r w:rsidRPr="006519EC">
        <w:rPr>
          <w:rFonts w:ascii="Times New Roman" w:eastAsia="Times New Roman" w:hAnsi="Times New Roman" w:cs="Times New Roman"/>
          <w:sz w:val="24"/>
          <w:szCs w:val="24"/>
          <w:lang w:val="en-US"/>
        </w:rPr>
        <w:t>Daerah :</w:t>
      </w:r>
      <w:proofErr w:type="gramEnd"/>
      <w:r w:rsidRPr="006519EC">
        <w:rPr>
          <w:rFonts w:ascii="Times New Roman" w:eastAsia="Times New Roman" w:hAnsi="Times New Roman" w:cs="Times New Roman"/>
          <w:sz w:val="24"/>
          <w:szCs w:val="24"/>
          <w:lang w:val="en-US"/>
        </w:rPr>
        <w:t xml:space="preserve"> Pencegahan, Pengendalian, Diagnosis dan Manajemen, Journal of Chemical Information and Modeling, 53(9), pp. 1689–1699. </w:t>
      </w:r>
      <w:proofErr w:type="gramStart"/>
      <w:r w:rsidRPr="006519EC">
        <w:rPr>
          <w:rFonts w:ascii="Times New Roman" w:eastAsia="Times New Roman" w:hAnsi="Times New Roman" w:cs="Times New Roman"/>
          <w:sz w:val="24"/>
          <w:szCs w:val="24"/>
          <w:lang w:val="en-US"/>
        </w:rPr>
        <w:t>doi</w:t>
      </w:r>
      <w:proofErr w:type="gramEnd"/>
      <w:r w:rsidRPr="006519EC">
        <w:rPr>
          <w:rFonts w:ascii="Times New Roman" w:eastAsia="Times New Roman" w:hAnsi="Times New Roman" w:cs="Times New Roman"/>
          <w:sz w:val="24"/>
          <w:szCs w:val="24"/>
          <w:lang w:val="en-US"/>
        </w:rPr>
        <w:t xml:space="preserve">: 10.1017/CBO9781107415324.004. </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Riastri, A. B., 2020, Kinerja Tenaga Kesehatan Di Era Pandemi Covid-19 Ditinjau dari Perceived Stigma dan Pengetahuan Tentang Corona Virus dengan Kecemasan Sebagai Variabel Intervening’, 09, pp. 1–14. </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WHO, 2020, Clinical management of severe acute respiratory infection when novel coronavirus (2019-nCoV) infection is suspected, World Health Organization, (28 January), pp. 1– 10. </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Nirmalarumsari, C., 2021, COVID-19 DI PUSKESMAS WARA SELATAN KOTA PALOPO Relationship Level of Knowledge , Attitude , and Nurse Discipline with Using Personal Protective Equipment in The Time Pandemic Covid-19 in Wara Health Centre South of City Palopo Chrecencya Nirmalarumsari’, Jurnal Kesehatan Luwu Raya, 8(1), pp. 21– 30. </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Wang, J., Zhou, M &amp; Liu, F., 2020, Reasons for healthcare workers becoming infected with novel coronavirus disease 2019 (COVID-19) in China, Journal of Hospital Infection. The Healthcare Infection Society, 105(1), pp. 100–101. </w:t>
      </w:r>
      <w:proofErr w:type="gramStart"/>
      <w:r w:rsidRPr="006519EC">
        <w:rPr>
          <w:rFonts w:ascii="Times New Roman" w:eastAsia="Times New Roman" w:hAnsi="Times New Roman" w:cs="Times New Roman"/>
          <w:sz w:val="24"/>
          <w:szCs w:val="24"/>
          <w:lang w:val="en-US"/>
        </w:rPr>
        <w:t>doi</w:t>
      </w:r>
      <w:proofErr w:type="gramEnd"/>
      <w:r w:rsidRPr="006519EC">
        <w:rPr>
          <w:rFonts w:ascii="Times New Roman" w:eastAsia="Times New Roman" w:hAnsi="Times New Roman" w:cs="Times New Roman"/>
          <w:sz w:val="24"/>
          <w:szCs w:val="24"/>
          <w:lang w:val="en-US"/>
        </w:rPr>
        <w:t xml:space="preserve">: 10.1016/j.jhin.2020.03.002. </w:t>
      </w:r>
    </w:p>
    <w:p w:rsidR="00B177CC" w:rsidRPr="006519EC" w:rsidRDefault="00557F2D" w:rsidP="006519EC">
      <w:pPr>
        <w:pStyle w:val="ListParagraph"/>
        <w:widowControl w:val="0"/>
        <w:numPr>
          <w:ilvl w:val="0"/>
          <w:numId w:val="2"/>
        </w:numPr>
        <w:spacing w:after="0"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 xml:space="preserve">Triningtyas </w:t>
      </w:r>
      <w:r w:rsidR="00877CBD" w:rsidRPr="006519EC">
        <w:rPr>
          <w:rFonts w:ascii="Times New Roman" w:eastAsia="Times New Roman" w:hAnsi="Times New Roman" w:cs="Times New Roman"/>
          <w:sz w:val="24"/>
          <w:szCs w:val="24"/>
          <w:lang w:val="en-US"/>
        </w:rPr>
        <w:t xml:space="preserve">., Anastasia Nurlaela., Lutfhi Pradini., Astri., </w:t>
      </w:r>
      <w:r w:rsidRPr="006519EC">
        <w:rPr>
          <w:rFonts w:ascii="Times New Roman" w:eastAsia="Times New Roman" w:hAnsi="Times New Roman" w:cs="Times New Roman"/>
          <w:sz w:val="24"/>
          <w:szCs w:val="24"/>
          <w:lang w:val="en-US"/>
        </w:rPr>
        <w:t>2021</w:t>
      </w:r>
      <w:r w:rsidR="00877CBD" w:rsidRPr="006519EC">
        <w:rPr>
          <w:rFonts w:ascii="Times New Roman" w:eastAsia="Times New Roman" w:hAnsi="Times New Roman" w:cs="Times New Roman"/>
          <w:sz w:val="24"/>
          <w:szCs w:val="24"/>
          <w:lang w:val="en-US"/>
        </w:rPr>
        <w:t>, Pengetahuan dan Sikap Tenaga Kesehatan di 13 Puskesmas Kota Cimahi tentang Penggunaan Alat Pelindung Diri pada Era COVID-19, Medika Kartika Jurnal Kedokteran dan Kesehatan, pp.381-394.</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lastRenderedPageBreak/>
        <w:t>Janah</w:t>
      </w:r>
      <w:r w:rsidR="00877CBD" w:rsidRPr="006519EC">
        <w:rPr>
          <w:rFonts w:ascii="Times New Roman" w:eastAsia="Times New Roman" w:hAnsi="Times New Roman" w:cs="Times New Roman"/>
          <w:sz w:val="24"/>
          <w:szCs w:val="24"/>
          <w:lang w:val="en-US"/>
        </w:rPr>
        <w:t xml:space="preserve">, E. N. and Sari, E. D., 2021, </w:t>
      </w:r>
      <w:r w:rsidRPr="006519EC">
        <w:rPr>
          <w:rFonts w:ascii="Times New Roman" w:eastAsia="Times New Roman" w:hAnsi="Times New Roman" w:cs="Times New Roman"/>
          <w:sz w:val="24"/>
          <w:szCs w:val="24"/>
          <w:lang w:val="en-US"/>
        </w:rPr>
        <w:t xml:space="preserve">Hubungan Pengetahuan Dan Sikap Perawat Dengan Kepatuhan Penggunaan Alat Pelindung </w:t>
      </w:r>
      <w:r w:rsidR="00877CBD" w:rsidRPr="006519EC">
        <w:rPr>
          <w:rFonts w:ascii="Times New Roman" w:eastAsia="Times New Roman" w:hAnsi="Times New Roman" w:cs="Times New Roman"/>
          <w:sz w:val="24"/>
          <w:szCs w:val="24"/>
          <w:lang w:val="en-US"/>
        </w:rPr>
        <w:t>Diri Pada Masa Pandemi COVID-19</w:t>
      </w:r>
      <w:r w:rsidRPr="006519EC">
        <w:rPr>
          <w:rFonts w:ascii="Times New Roman" w:eastAsia="Times New Roman" w:hAnsi="Times New Roman" w:cs="Times New Roman"/>
          <w:sz w:val="24"/>
          <w:szCs w:val="24"/>
          <w:lang w:val="en-US"/>
        </w:rPr>
        <w:t xml:space="preserve">, Jurnal Kesehatan Mahardika, 8(1), pp. 46–53. </w:t>
      </w:r>
    </w:p>
    <w:p w:rsidR="00557F2D" w:rsidRPr="006519EC" w:rsidRDefault="00557F2D" w:rsidP="006519EC">
      <w:pPr>
        <w:pStyle w:val="ListParagraph"/>
        <w:numPr>
          <w:ilvl w:val="0"/>
          <w:numId w:val="2"/>
        </w:numPr>
        <w:spacing w:line="240" w:lineRule="auto"/>
        <w:jc w:val="both"/>
        <w:rPr>
          <w:rFonts w:ascii="Times New Roman" w:eastAsia="Times New Roman" w:hAnsi="Times New Roman" w:cs="Times New Roman"/>
          <w:sz w:val="24"/>
          <w:szCs w:val="24"/>
          <w:lang w:val="en-US"/>
        </w:rPr>
      </w:pPr>
      <w:r w:rsidRPr="006519EC">
        <w:rPr>
          <w:rFonts w:ascii="Times New Roman" w:eastAsia="Times New Roman" w:hAnsi="Times New Roman" w:cs="Times New Roman"/>
          <w:sz w:val="24"/>
          <w:szCs w:val="24"/>
          <w:lang w:val="en-US"/>
        </w:rPr>
        <w:t>Dhilon, D. A. and Lubis, D. S., 2021, Hubungan Pengetahuan dengan Tingkat Kepatuhan Bidan dalam Penggunaan APD pada Masa Pandemi Covid-19 di Wilayah Kerja Puskesmas Kuok dan Kampar, Journal of Chemical Information and Modeling, 5(1), pp. 38–43.</w:t>
      </w:r>
    </w:p>
    <w:p w:rsidR="00557F2D" w:rsidRPr="006519EC" w:rsidRDefault="00877CBD" w:rsidP="006519EC">
      <w:pPr>
        <w:pStyle w:val="ListParagraph"/>
        <w:widowControl w:val="0"/>
        <w:numPr>
          <w:ilvl w:val="0"/>
          <w:numId w:val="2"/>
        </w:numPr>
        <w:spacing w:after="0" w:line="240" w:lineRule="auto"/>
        <w:jc w:val="both"/>
        <w:rPr>
          <w:rFonts w:ascii="Times New Roman" w:eastAsia="Times New Roman" w:hAnsi="Times New Roman" w:cs="Times New Roman"/>
          <w:sz w:val="24"/>
          <w:szCs w:val="24"/>
          <w:lang w:val="en-US"/>
        </w:rPr>
      </w:pPr>
      <w:r w:rsidRPr="006519EC">
        <w:rPr>
          <w:rFonts w:ascii="Times New Roman" w:eastAsiaTheme="minorHAnsi" w:hAnsi="Times New Roman" w:cs="Times New Roman"/>
          <w:color w:val="000000"/>
          <w:sz w:val="24"/>
          <w:szCs w:val="24"/>
        </w:rPr>
        <w:t xml:space="preserve">Liswanti, Y., 2018, ‘Hubungan Tingkat Pengetahuan Dan Sikap Dengan Perilaku Penggunaan Alat Pelindung Diri Pada Mahasiswa Prodi DIII Analisis Kesehatan Stikes BTH Tasikmalaya’, </w:t>
      </w:r>
      <w:r w:rsidRPr="006519EC">
        <w:rPr>
          <w:rFonts w:ascii="Times New Roman" w:eastAsiaTheme="minorHAnsi" w:hAnsi="Times New Roman" w:cs="Times New Roman"/>
          <w:i/>
          <w:iCs/>
          <w:color w:val="000000"/>
          <w:sz w:val="24"/>
          <w:szCs w:val="24"/>
        </w:rPr>
        <w:t>Jurnal Kesehatan Bakti Tunas Husada: Jurnal Ilmu-ilmu Keperawatan, Analis Kesehatan dan Farmasi</w:t>
      </w:r>
      <w:r w:rsidRPr="006519EC">
        <w:rPr>
          <w:rFonts w:ascii="Times New Roman" w:eastAsiaTheme="minorHAnsi" w:hAnsi="Times New Roman" w:cs="Times New Roman"/>
          <w:color w:val="000000"/>
          <w:sz w:val="24"/>
          <w:szCs w:val="24"/>
        </w:rPr>
        <w:t>, 17(2), p. 502. doi: 10.36465/jkbth.v17i2.278.</w:t>
      </w:r>
    </w:p>
    <w:sectPr w:rsidR="00557F2D" w:rsidRPr="006519EC">
      <w:headerReference w:type="even" r:id="rId15"/>
      <w:type w:val="continuous"/>
      <w:pgSz w:w="11906" w:h="16838"/>
      <w:pgMar w:top="1588" w:right="1418" w:bottom="1134" w:left="1588" w:header="964"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8F6" w:rsidRDefault="00F718F6">
      <w:pPr>
        <w:spacing w:after="0" w:line="240" w:lineRule="auto"/>
      </w:pPr>
      <w:r>
        <w:separator/>
      </w:r>
    </w:p>
  </w:endnote>
  <w:endnote w:type="continuationSeparator" w:id="0">
    <w:p w:rsidR="00F718F6" w:rsidRDefault="00F7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CC" w:rsidRDefault="00B177C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CC" w:rsidRDefault="00B177C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CC" w:rsidRDefault="006031B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4A2749">
      <w:rPr>
        <w:rFonts w:ascii="Times New Roman" w:eastAsia="Times New Roman" w:hAnsi="Times New Roman" w:cs="Times New Roman"/>
        <w:b/>
        <w:noProof/>
        <w:color w:val="000000"/>
      </w:rPr>
      <w:t>1</w:t>
    </w:r>
    <w:r>
      <w:rPr>
        <w:rFonts w:ascii="Times New Roman" w:eastAsia="Times New Roman" w:hAnsi="Times New Roman" w:cs="Times New Roman"/>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8F6" w:rsidRDefault="00F718F6">
      <w:pPr>
        <w:spacing w:after="0" w:line="240" w:lineRule="auto"/>
      </w:pPr>
      <w:r>
        <w:separator/>
      </w:r>
    </w:p>
  </w:footnote>
  <w:footnote w:type="continuationSeparator" w:id="0">
    <w:p w:rsidR="00F718F6" w:rsidRDefault="00F71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CC" w:rsidRDefault="006031B3">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4A2749">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 xml:space="preserve">Medical Scope Journal (MSJ), </w:t>
    </w:r>
    <w:r>
      <w:rPr>
        <w:rFonts w:ascii="Times New Roman" w:eastAsia="Times New Roman" w:hAnsi="Times New Roman" w:cs="Times New Roman"/>
        <w:i/>
        <w:color w:val="000000"/>
      </w:rPr>
      <w:t>Volume 2, Nomor 2, Januari-Juni 2021, hlm. 100-106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CC" w:rsidRDefault="00B177CC">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CC" w:rsidRDefault="00B177CC">
    <w:pPr>
      <w:widowControl w:val="0"/>
      <w:pBdr>
        <w:top w:val="nil"/>
        <w:left w:val="nil"/>
        <w:bottom w:val="nil"/>
        <w:right w:val="nil"/>
        <w:between w:val="nil"/>
      </w:pBdr>
      <w:spacing w:after="0" w:line="276" w:lineRule="auto"/>
      <w:rPr>
        <w:color w:val="000000"/>
      </w:rPr>
    </w:pPr>
  </w:p>
  <w:tbl>
    <w:tblPr>
      <w:tblStyle w:val="a"/>
      <w:tblW w:w="8903" w:type="dxa"/>
      <w:tblBorders>
        <w:top w:val="nil"/>
        <w:left w:val="nil"/>
        <w:bottom w:val="nil"/>
        <w:right w:val="nil"/>
        <w:insideH w:val="single" w:sz="4" w:space="0" w:color="BFBFBF"/>
        <w:insideV w:val="nil"/>
      </w:tblBorders>
      <w:tblLayout w:type="fixed"/>
      <w:tblLook w:val="0400" w:firstRow="0" w:lastRow="0" w:firstColumn="0" w:lastColumn="0" w:noHBand="0" w:noVBand="1"/>
    </w:tblPr>
    <w:tblGrid>
      <w:gridCol w:w="4535"/>
      <w:gridCol w:w="4368"/>
    </w:tblGrid>
    <w:tr w:rsidR="00B177CC">
      <w:tc>
        <w:tcPr>
          <w:tcW w:w="4535" w:type="dxa"/>
        </w:tcPr>
        <w:p w:rsidR="00B177CC" w:rsidRDefault="00F718F6">
          <w:pPr>
            <w:widowControl w:val="0"/>
            <w:pBdr>
              <w:top w:val="nil"/>
              <w:left w:val="nil"/>
              <w:bottom w:val="nil"/>
              <w:right w:val="nil"/>
              <w:between w:val="nil"/>
            </w:pBdr>
            <w:tabs>
              <w:tab w:val="center" w:pos="4513"/>
              <w:tab w:val="right" w:pos="9026"/>
            </w:tabs>
            <w:rPr>
              <w:rFonts w:ascii="Times New Roman" w:eastAsia="Times New Roman" w:hAnsi="Times New Roman" w:cs="Times New Roman"/>
              <w:b/>
              <w:color w:val="000000"/>
              <w:sz w:val="16"/>
              <w:szCs w:val="16"/>
            </w:rPr>
          </w:pPr>
          <w:hyperlink r:id="rId1">
            <w:r w:rsidR="006031B3">
              <w:rPr>
                <w:rFonts w:ascii="Times New Roman" w:eastAsia="Times New Roman" w:hAnsi="Times New Roman" w:cs="Times New Roman"/>
                <w:b/>
                <w:color w:val="000000"/>
                <w:sz w:val="16"/>
                <w:szCs w:val="16"/>
              </w:rPr>
              <w:t xml:space="preserve">e-ISSN 2338-199X </w:t>
            </w:r>
          </w:hyperlink>
        </w:p>
        <w:p w:rsidR="00B177CC" w:rsidRDefault="006031B3">
          <w:pPr>
            <w:widowControl w:val="0"/>
            <w:pBdr>
              <w:top w:val="nil"/>
              <w:left w:val="nil"/>
              <w:bottom w:val="nil"/>
              <w:right w:val="nil"/>
              <w:between w:val="nil"/>
            </w:pBdr>
            <w:tabs>
              <w:tab w:val="center" w:pos="4513"/>
              <w:tab w:val="right" w:pos="9026"/>
            </w:tabs>
            <w:ind w:right="-31"/>
            <w:rPr>
              <w:rFonts w:ascii="Times New Roman" w:eastAsia="Times New Roman" w:hAnsi="Times New Roman" w:cs="Times New Roman"/>
              <w:b/>
              <w:color w:val="000000"/>
            </w:rPr>
          </w:pPr>
          <w:r>
            <w:rPr>
              <w:rFonts w:ascii="Times New Roman" w:eastAsia="Times New Roman" w:hAnsi="Times New Roman" w:cs="Times New Roman"/>
              <w:color w:val="000000"/>
              <w:sz w:val="14"/>
              <w:szCs w:val="14"/>
            </w:rPr>
            <w:t>Terakreditasi Nasional: SK Dirjen Penguatan Riset dan pengembangan KemenRistekdikti RI </w:t>
          </w:r>
          <w:hyperlink r:id="rId2">
            <w:r>
              <w:rPr>
                <w:rFonts w:ascii="Times New Roman" w:eastAsia="Times New Roman" w:hAnsi="Times New Roman" w:cs="Times New Roman"/>
                <w:color w:val="0000FF"/>
                <w:sz w:val="14"/>
                <w:szCs w:val="14"/>
                <w:u w:val="single"/>
              </w:rPr>
              <w:t>No. 30/E/KPT/2019</w:t>
            </w:r>
          </w:hyperlink>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16"/>
              <w:szCs w:val="16"/>
            </w:rPr>
            <w:tab/>
            <w:t xml:space="preserve">                                                                                                                  </w:t>
          </w:r>
        </w:p>
      </w:tc>
      <w:tc>
        <w:tcPr>
          <w:tcW w:w="4368" w:type="dxa"/>
        </w:tcPr>
        <w:p w:rsidR="00B177CC" w:rsidRDefault="006031B3">
          <w:pPr>
            <w:widowControl w:val="0"/>
            <w:pBdr>
              <w:top w:val="nil"/>
              <w:left w:val="nil"/>
              <w:bottom w:val="nil"/>
              <w:right w:val="nil"/>
              <w:between w:val="nil"/>
            </w:pBdr>
            <w:tabs>
              <w:tab w:val="center" w:pos="4513"/>
              <w:tab w:val="right" w:pos="9026"/>
            </w:tabs>
            <w:ind w:right="-31"/>
            <w:jc w:val="right"/>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e-GiGi). 202</w:t>
          </w:r>
          <w:r w:rsidR="00057BF6">
            <w:rPr>
              <w:rFonts w:ascii="Times New Roman" w:eastAsia="Times New Roman" w:hAnsi="Times New Roman" w:cs="Times New Roman"/>
              <w:b/>
              <w:i/>
              <w:color w:val="000000"/>
              <w:sz w:val="16"/>
              <w:szCs w:val="16"/>
              <w:lang w:val="en-US"/>
            </w:rPr>
            <w:t>2</w:t>
          </w:r>
          <w:r>
            <w:rPr>
              <w:rFonts w:ascii="Times New Roman" w:eastAsia="Times New Roman" w:hAnsi="Times New Roman" w:cs="Times New Roman"/>
              <w:b/>
              <w:i/>
              <w:color w:val="000000"/>
              <w:sz w:val="16"/>
              <w:szCs w:val="16"/>
            </w:rPr>
            <w:t>;9(2):0-0</w:t>
          </w:r>
          <w:r>
            <w:rPr>
              <w:rFonts w:ascii="Times New Roman" w:eastAsia="Times New Roman" w:hAnsi="Times New Roman" w:cs="Times New Roman"/>
              <w:color w:val="000000"/>
              <w:sz w:val="14"/>
              <w:szCs w:val="14"/>
            </w:rPr>
            <w:t xml:space="preserve">                                                                    </w:t>
          </w:r>
        </w:p>
        <w:p w:rsidR="00B177CC" w:rsidRDefault="006031B3">
          <w:pPr>
            <w:widowControl w:val="0"/>
            <w:jc w:val="right"/>
            <w:rPr>
              <w:rFonts w:ascii="Times New Roman" w:eastAsia="Times New Roman" w:hAnsi="Times New Roman" w:cs="Times New Roman"/>
              <w:sz w:val="14"/>
              <w:szCs w:val="14"/>
            </w:rPr>
          </w:pPr>
          <w:bookmarkStart w:id="1" w:name="_heading=h.gjdgxs" w:colFirst="0" w:colLast="0"/>
          <w:bookmarkEnd w:id="1"/>
          <w:r>
            <w:rPr>
              <w:rFonts w:ascii="Times New Roman" w:eastAsia="Times New Roman" w:hAnsi="Times New Roman" w:cs="Times New Roman"/>
              <w:color w:val="000000"/>
              <w:sz w:val="14"/>
              <w:szCs w:val="14"/>
              <w:highlight w:val="white"/>
            </w:rPr>
            <w:t xml:space="preserve"> DOI: </w:t>
          </w:r>
          <w:hyperlink r:id="rId3">
            <w:r>
              <w:rPr>
                <w:rFonts w:ascii="Times New Roman" w:eastAsia="Times New Roman" w:hAnsi="Times New Roman" w:cs="Times New Roman"/>
                <w:color w:val="0000FF"/>
                <w:sz w:val="14"/>
                <w:szCs w:val="14"/>
                <w:u w:val="single"/>
                <w:shd w:val="clear" w:color="auto" w:fill="F9F9F9"/>
              </w:rPr>
              <w:t>https://doi.org/10.35790/eg.v9i2.</w:t>
            </w:r>
          </w:hyperlink>
          <w:r>
            <w:rPr>
              <w:rFonts w:ascii="Times New Roman" w:eastAsia="Times New Roman" w:hAnsi="Times New Roman" w:cs="Times New Roman"/>
              <w:color w:val="000000"/>
              <w:sz w:val="14"/>
              <w:szCs w:val="14"/>
              <w:shd w:val="clear" w:color="auto" w:fill="F9F9F9"/>
            </w:rPr>
            <w:t>00000</w:t>
          </w:r>
        </w:p>
        <w:p w:rsidR="00B177CC" w:rsidRDefault="006031B3">
          <w:pPr>
            <w:widowControl w:val="0"/>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Available from: </w:t>
          </w:r>
          <w:r>
            <w:rPr>
              <w:rFonts w:ascii="Times New Roman" w:eastAsia="Times New Roman" w:hAnsi="Times New Roman" w:cs="Times New Roman"/>
              <w:sz w:val="14"/>
              <w:szCs w:val="14"/>
            </w:rPr>
            <w:t>https://</w:t>
          </w:r>
          <w:hyperlink r:id="rId4">
            <w:r>
              <w:rPr>
                <w:rFonts w:ascii="Times New Roman" w:eastAsia="Times New Roman" w:hAnsi="Times New Roman" w:cs="Times New Roman"/>
                <w:color w:val="000000"/>
                <w:sz w:val="14"/>
                <w:szCs w:val="14"/>
              </w:rPr>
              <w:t>ejournal.unsrat.ac.id/index.php/egigi</w:t>
            </w:r>
          </w:hyperlink>
        </w:p>
      </w:tc>
    </w:tr>
  </w:tbl>
  <w:p w:rsidR="00B177CC" w:rsidRDefault="00B177CC">
    <w:pPr>
      <w:pBdr>
        <w:top w:val="nil"/>
        <w:left w:val="nil"/>
        <w:bottom w:val="nil"/>
        <w:right w:val="nil"/>
        <w:between w:val="nil"/>
      </w:pBdr>
      <w:tabs>
        <w:tab w:val="center" w:pos="4513"/>
        <w:tab w:val="right" w:pos="9026"/>
      </w:tabs>
      <w:spacing w:after="0" w:line="240" w:lineRule="auto"/>
      <w:rPr>
        <w:color w:val="000000"/>
        <w:sz w:val="14"/>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7CC" w:rsidRDefault="006031B3">
    <w:pPr>
      <w:pBdr>
        <w:top w:val="nil"/>
        <w:left w:val="nil"/>
        <w:bottom w:val="nil"/>
        <w:right w:val="nil"/>
        <w:between w:val="nil"/>
      </w:pBdr>
      <w:tabs>
        <w:tab w:val="center" w:pos="4513"/>
        <w:tab w:val="right" w:pos="9026"/>
      </w:tabs>
      <w:spacing w:after="0" w:line="240" w:lineRule="auto"/>
      <w:rPr>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4A2749">
      <w:rPr>
        <w:rFonts w:ascii="Times New Roman" w:eastAsia="Times New Roman" w:hAnsi="Times New Roman" w:cs="Times New Roman"/>
        <w:b/>
        <w:noProof/>
        <w:color w:val="000000"/>
      </w:rPr>
      <w:t>8</w:t>
    </w:r>
    <w:r>
      <w:rPr>
        <w:rFonts w:ascii="Times New Roman" w:eastAsia="Times New Roman" w:hAnsi="Times New Roman" w:cs="Times New Roman"/>
        <w:b/>
        <w:color w:val="000000"/>
      </w:rPr>
      <w:fldChar w:fldCharType="end"/>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i/>
        <w:color w:val="000000"/>
      </w:rPr>
      <w:t xml:space="preserve">Medical Scope Journal (MSJ), </w:t>
    </w:r>
    <w:r>
      <w:rPr>
        <w:rFonts w:ascii="Times New Roman" w:eastAsia="Times New Roman" w:hAnsi="Times New Roman" w:cs="Times New Roman"/>
        <w:i/>
        <w:color w:val="000000"/>
      </w:rPr>
      <w:t>Volume 3, Nomor 1, Juli-Desember 2021, hlm.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83CF0"/>
    <w:multiLevelType w:val="hybridMultilevel"/>
    <w:tmpl w:val="AAA6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6858C7"/>
    <w:multiLevelType w:val="hybridMultilevel"/>
    <w:tmpl w:val="3EE8A334"/>
    <w:lvl w:ilvl="0" w:tplc="1F94F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1719BE"/>
    <w:multiLevelType w:val="hybridMultilevel"/>
    <w:tmpl w:val="AD6EF8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2MDQ0NzQ3MDAwMjW3MDBQ0lEKTi0uzszPAykwrAUAf2AunCwAAAA="/>
  </w:docVars>
  <w:rsids>
    <w:rsidRoot w:val="00B177CC"/>
    <w:rsid w:val="00031F4F"/>
    <w:rsid w:val="00057BF6"/>
    <w:rsid w:val="00363124"/>
    <w:rsid w:val="004405CE"/>
    <w:rsid w:val="004A2749"/>
    <w:rsid w:val="00557F2D"/>
    <w:rsid w:val="006031B3"/>
    <w:rsid w:val="006519EC"/>
    <w:rsid w:val="0073187E"/>
    <w:rsid w:val="00877CBD"/>
    <w:rsid w:val="008E3A43"/>
    <w:rsid w:val="00A13369"/>
    <w:rsid w:val="00B177CC"/>
    <w:rsid w:val="00D06613"/>
    <w:rsid w:val="00F125F3"/>
    <w:rsid w:val="00F12DC7"/>
    <w:rsid w:val="00F71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EA"/>
  </w:style>
  <w:style w:type="paragraph" w:styleId="Heading1">
    <w:name w:val="heading 1"/>
    <w:basedOn w:val="Normal"/>
    <w:link w:val="Heading1Char"/>
    <w:uiPriority w:val="9"/>
    <w:qFormat/>
    <w:rsid w:val="00931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7D0E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F308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F308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7A7C"/>
    <w:pPr>
      <w:spacing w:after="0" w:line="240" w:lineRule="auto"/>
      <w:jc w:val="center"/>
    </w:pPr>
    <w:rPr>
      <w:rFonts w:ascii="Times New Roman" w:eastAsia="Times New Roman" w:hAnsi="Times New Roman" w:cs="Times New Roman"/>
      <w:b/>
      <w:bCs/>
      <w:sz w:val="24"/>
      <w:szCs w:val="24"/>
      <w:lang w:val="en-US"/>
    </w:rPr>
  </w:style>
  <w:style w:type="table" w:styleId="TableGrid">
    <w:name w:val="Table Grid"/>
    <w:basedOn w:val="TableNormal"/>
    <w:uiPriority w:val="39"/>
    <w:rsid w:val="00783FA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5D"/>
  </w:style>
  <w:style w:type="paragraph" w:styleId="Footer">
    <w:name w:val="footer"/>
    <w:basedOn w:val="Normal"/>
    <w:link w:val="FooterChar"/>
    <w:uiPriority w:val="99"/>
    <w:unhideWhenUsed/>
    <w:rsid w:val="001E1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5D"/>
  </w:style>
  <w:style w:type="paragraph" w:styleId="ListParagraph">
    <w:name w:val="List Paragraph"/>
    <w:aliases w:val="Daftar Acuan,List Paragraph1,heading 2"/>
    <w:basedOn w:val="Normal"/>
    <w:link w:val="ListParagraphChar"/>
    <w:uiPriority w:val="34"/>
    <w:qFormat/>
    <w:rsid w:val="00512E64"/>
    <w:pPr>
      <w:ind w:left="720"/>
      <w:contextualSpacing/>
    </w:pPr>
  </w:style>
  <w:style w:type="paragraph" w:customStyle="1" w:styleId="Default">
    <w:name w:val="Default"/>
    <w:rsid w:val="00512E6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EF7A7C"/>
    <w:rPr>
      <w:rFonts w:ascii="Times New Roman" w:eastAsia="Times New Roman" w:hAnsi="Times New Roman" w:cs="Times New Roman"/>
      <w:b/>
      <w:bCs/>
      <w:sz w:val="24"/>
      <w:szCs w:val="24"/>
      <w:lang w:val="en-US"/>
    </w:rPr>
  </w:style>
  <w:style w:type="table" w:customStyle="1" w:styleId="LightShading-Accent11">
    <w:name w:val="Light Shading - Accent 11"/>
    <w:basedOn w:val="TableNormal"/>
    <w:uiPriority w:val="60"/>
    <w:rsid w:val="00EF7A7C"/>
    <w:pPr>
      <w:spacing w:after="0" w:line="240" w:lineRule="auto"/>
    </w:pPr>
    <w:rPr>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Light1">
    <w:name w:val="Table Grid Light1"/>
    <w:basedOn w:val="TableNormal"/>
    <w:uiPriority w:val="40"/>
    <w:rsid w:val="00EF7A7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3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3E28"/>
    <w:rPr>
      <w:rFonts w:ascii="Tahoma" w:hAnsi="Tahoma" w:cs="Tahoma"/>
      <w:sz w:val="16"/>
      <w:szCs w:val="16"/>
    </w:rPr>
  </w:style>
  <w:style w:type="character" w:customStyle="1" w:styleId="Heading1Char">
    <w:name w:val="Heading 1 Char"/>
    <w:basedOn w:val="DefaultParagraphFont"/>
    <w:link w:val="Heading1"/>
    <w:uiPriority w:val="9"/>
    <w:rsid w:val="009318F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9318FE"/>
    <w:rPr>
      <w:color w:val="0000FF"/>
      <w:u w:val="single"/>
    </w:rPr>
  </w:style>
  <w:style w:type="character" w:customStyle="1" w:styleId="Heading3Char">
    <w:name w:val="Heading 3 Char"/>
    <w:basedOn w:val="DefaultParagraphFont"/>
    <w:link w:val="Heading3"/>
    <w:uiPriority w:val="9"/>
    <w:semiHidden/>
    <w:rsid w:val="001F308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F308D"/>
    <w:rPr>
      <w:rFonts w:asciiTheme="majorHAnsi" w:eastAsiaTheme="majorEastAsia" w:hAnsiTheme="majorHAnsi" w:cstheme="majorBidi"/>
      <w:b/>
      <w:bCs/>
      <w:i/>
      <w:iCs/>
      <w:color w:val="5B9BD5" w:themeColor="accent1"/>
    </w:rPr>
  </w:style>
  <w:style w:type="character" w:customStyle="1" w:styleId="label">
    <w:name w:val="label"/>
    <w:basedOn w:val="DefaultParagraphFont"/>
    <w:rsid w:val="001F308D"/>
  </w:style>
  <w:style w:type="character" w:customStyle="1" w:styleId="separator">
    <w:name w:val="separator"/>
    <w:basedOn w:val="DefaultParagraphFont"/>
    <w:rsid w:val="001F308D"/>
  </w:style>
  <w:style w:type="character" w:customStyle="1" w:styleId="value">
    <w:name w:val="value"/>
    <w:basedOn w:val="DefaultParagraphFont"/>
    <w:rsid w:val="001F308D"/>
  </w:style>
  <w:style w:type="character" w:customStyle="1" w:styleId="ui-ncbitoggler-master-text">
    <w:name w:val="ui-ncbitoggler-master-text"/>
    <w:basedOn w:val="DefaultParagraphFont"/>
    <w:rsid w:val="001F308D"/>
  </w:style>
  <w:style w:type="paragraph" w:styleId="NormalWeb">
    <w:name w:val="Normal (Web)"/>
    <w:basedOn w:val="Normal"/>
    <w:uiPriority w:val="99"/>
    <w:unhideWhenUsed/>
    <w:rsid w:val="001F308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semiHidden/>
    <w:rsid w:val="007D0ED1"/>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7D0ED1"/>
    <w:rPr>
      <w:b/>
      <w:bCs/>
    </w:rPr>
  </w:style>
  <w:style w:type="character" w:styleId="Emphasis">
    <w:name w:val="Emphasis"/>
    <w:basedOn w:val="DefaultParagraphFont"/>
    <w:uiPriority w:val="20"/>
    <w:qFormat/>
    <w:rsid w:val="007D0ED1"/>
    <w:rPr>
      <w:i/>
      <w:iCs/>
    </w:rPr>
  </w:style>
  <w:style w:type="character" w:customStyle="1" w:styleId="image-wrapper">
    <w:name w:val="image-wrapper"/>
    <w:basedOn w:val="DefaultParagraphFont"/>
    <w:rsid w:val="007D0ED1"/>
  </w:style>
  <w:style w:type="character" w:styleId="FollowedHyperlink">
    <w:name w:val="FollowedHyperlink"/>
    <w:basedOn w:val="DefaultParagraphFont"/>
    <w:uiPriority w:val="99"/>
    <w:semiHidden/>
    <w:unhideWhenUsed/>
    <w:rsid w:val="00122A90"/>
    <w:rPr>
      <w:color w:val="954F72" w:themeColor="followedHyperlink"/>
      <w:u w:val="single"/>
    </w:rPr>
  </w:style>
  <w:style w:type="paragraph" w:styleId="CommentText">
    <w:name w:val="annotation text"/>
    <w:basedOn w:val="Normal"/>
    <w:link w:val="CommentTextChar"/>
    <w:uiPriority w:val="99"/>
    <w:semiHidden/>
    <w:unhideWhenUsed/>
    <w:rsid w:val="001D6FC2"/>
    <w:pPr>
      <w:spacing w:after="200" w:line="240" w:lineRule="auto"/>
    </w:pPr>
    <w:rPr>
      <w:rFonts w:cs="Times New Roman"/>
      <w:sz w:val="20"/>
      <w:szCs w:val="20"/>
      <w:lang w:val="en-US"/>
    </w:rPr>
  </w:style>
  <w:style w:type="character" w:customStyle="1" w:styleId="CommentTextChar">
    <w:name w:val="Comment Text Char"/>
    <w:basedOn w:val="DefaultParagraphFont"/>
    <w:link w:val="CommentText"/>
    <w:uiPriority w:val="99"/>
    <w:semiHidden/>
    <w:rsid w:val="001D6FC2"/>
    <w:rPr>
      <w:rFonts w:ascii="Calibri" w:eastAsia="Calibri" w:hAnsi="Calibri" w:cs="Times New Roman"/>
      <w:sz w:val="20"/>
      <w:szCs w:val="20"/>
      <w:lang w:val="en-US"/>
    </w:rPr>
  </w:style>
  <w:style w:type="character" w:customStyle="1" w:styleId="ListParagraphChar">
    <w:name w:val="List Paragraph Char"/>
    <w:aliases w:val="Daftar Acuan Char,List Paragraph1 Char,heading 2 Char"/>
    <w:basedOn w:val="DefaultParagraphFont"/>
    <w:link w:val="ListParagraph"/>
    <w:uiPriority w:val="34"/>
    <w:rsid w:val="00C3077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E75B5"/>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EA"/>
  </w:style>
  <w:style w:type="paragraph" w:styleId="Heading1">
    <w:name w:val="heading 1"/>
    <w:basedOn w:val="Normal"/>
    <w:link w:val="Heading1Char"/>
    <w:uiPriority w:val="9"/>
    <w:qFormat/>
    <w:rsid w:val="00931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7D0E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F308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F308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F7A7C"/>
    <w:pPr>
      <w:spacing w:after="0" w:line="240" w:lineRule="auto"/>
      <w:jc w:val="center"/>
    </w:pPr>
    <w:rPr>
      <w:rFonts w:ascii="Times New Roman" w:eastAsia="Times New Roman" w:hAnsi="Times New Roman" w:cs="Times New Roman"/>
      <w:b/>
      <w:bCs/>
      <w:sz w:val="24"/>
      <w:szCs w:val="24"/>
      <w:lang w:val="en-US"/>
    </w:rPr>
  </w:style>
  <w:style w:type="table" w:styleId="TableGrid">
    <w:name w:val="Table Grid"/>
    <w:basedOn w:val="TableNormal"/>
    <w:uiPriority w:val="39"/>
    <w:rsid w:val="00783FA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5D"/>
  </w:style>
  <w:style w:type="paragraph" w:styleId="Footer">
    <w:name w:val="footer"/>
    <w:basedOn w:val="Normal"/>
    <w:link w:val="FooterChar"/>
    <w:uiPriority w:val="99"/>
    <w:unhideWhenUsed/>
    <w:rsid w:val="001E1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5D"/>
  </w:style>
  <w:style w:type="paragraph" w:styleId="ListParagraph">
    <w:name w:val="List Paragraph"/>
    <w:aliases w:val="Daftar Acuan,List Paragraph1,heading 2"/>
    <w:basedOn w:val="Normal"/>
    <w:link w:val="ListParagraphChar"/>
    <w:uiPriority w:val="34"/>
    <w:qFormat/>
    <w:rsid w:val="00512E64"/>
    <w:pPr>
      <w:ind w:left="720"/>
      <w:contextualSpacing/>
    </w:pPr>
  </w:style>
  <w:style w:type="paragraph" w:customStyle="1" w:styleId="Default">
    <w:name w:val="Default"/>
    <w:rsid w:val="00512E6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leChar">
    <w:name w:val="Title Char"/>
    <w:basedOn w:val="DefaultParagraphFont"/>
    <w:link w:val="Title"/>
    <w:rsid w:val="00EF7A7C"/>
    <w:rPr>
      <w:rFonts w:ascii="Times New Roman" w:eastAsia="Times New Roman" w:hAnsi="Times New Roman" w:cs="Times New Roman"/>
      <w:b/>
      <w:bCs/>
      <w:sz w:val="24"/>
      <w:szCs w:val="24"/>
      <w:lang w:val="en-US"/>
    </w:rPr>
  </w:style>
  <w:style w:type="table" w:customStyle="1" w:styleId="LightShading-Accent11">
    <w:name w:val="Light Shading - Accent 11"/>
    <w:basedOn w:val="TableNormal"/>
    <w:uiPriority w:val="60"/>
    <w:rsid w:val="00EF7A7C"/>
    <w:pPr>
      <w:spacing w:after="0" w:line="240" w:lineRule="auto"/>
    </w:pPr>
    <w:rPr>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Light1">
    <w:name w:val="Table Grid Light1"/>
    <w:basedOn w:val="TableNormal"/>
    <w:uiPriority w:val="40"/>
    <w:rsid w:val="00EF7A7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3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3E28"/>
    <w:rPr>
      <w:rFonts w:ascii="Tahoma" w:hAnsi="Tahoma" w:cs="Tahoma"/>
      <w:sz w:val="16"/>
      <w:szCs w:val="16"/>
    </w:rPr>
  </w:style>
  <w:style w:type="character" w:customStyle="1" w:styleId="Heading1Char">
    <w:name w:val="Heading 1 Char"/>
    <w:basedOn w:val="DefaultParagraphFont"/>
    <w:link w:val="Heading1"/>
    <w:uiPriority w:val="9"/>
    <w:rsid w:val="009318F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9318FE"/>
    <w:rPr>
      <w:color w:val="0000FF"/>
      <w:u w:val="single"/>
    </w:rPr>
  </w:style>
  <w:style w:type="character" w:customStyle="1" w:styleId="Heading3Char">
    <w:name w:val="Heading 3 Char"/>
    <w:basedOn w:val="DefaultParagraphFont"/>
    <w:link w:val="Heading3"/>
    <w:uiPriority w:val="9"/>
    <w:semiHidden/>
    <w:rsid w:val="001F308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F308D"/>
    <w:rPr>
      <w:rFonts w:asciiTheme="majorHAnsi" w:eastAsiaTheme="majorEastAsia" w:hAnsiTheme="majorHAnsi" w:cstheme="majorBidi"/>
      <w:b/>
      <w:bCs/>
      <w:i/>
      <w:iCs/>
      <w:color w:val="5B9BD5" w:themeColor="accent1"/>
    </w:rPr>
  </w:style>
  <w:style w:type="character" w:customStyle="1" w:styleId="label">
    <w:name w:val="label"/>
    <w:basedOn w:val="DefaultParagraphFont"/>
    <w:rsid w:val="001F308D"/>
  </w:style>
  <w:style w:type="character" w:customStyle="1" w:styleId="separator">
    <w:name w:val="separator"/>
    <w:basedOn w:val="DefaultParagraphFont"/>
    <w:rsid w:val="001F308D"/>
  </w:style>
  <w:style w:type="character" w:customStyle="1" w:styleId="value">
    <w:name w:val="value"/>
    <w:basedOn w:val="DefaultParagraphFont"/>
    <w:rsid w:val="001F308D"/>
  </w:style>
  <w:style w:type="character" w:customStyle="1" w:styleId="ui-ncbitoggler-master-text">
    <w:name w:val="ui-ncbitoggler-master-text"/>
    <w:basedOn w:val="DefaultParagraphFont"/>
    <w:rsid w:val="001F308D"/>
  </w:style>
  <w:style w:type="paragraph" w:styleId="NormalWeb">
    <w:name w:val="Normal (Web)"/>
    <w:basedOn w:val="Normal"/>
    <w:uiPriority w:val="99"/>
    <w:unhideWhenUsed/>
    <w:rsid w:val="001F308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semiHidden/>
    <w:rsid w:val="007D0ED1"/>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7D0ED1"/>
    <w:rPr>
      <w:b/>
      <w:bCs/>
    </w:rPr>
  </w:style>
  <w:style w:type="character" w:styleId="Emphasis">
    <w:name w:val="Emphasis"/>
    <w:basedOn w:val="DefaultParagraphFont"/>
    <w:uiPriority w:val="20"/>
    <w:qFormat/>
    <w:rsid w:val="007D0ED1"/>
    <w:rPr>
      <w:i/>
      <w:iCs/>
    </w:rPr>
  </w:style>
  <w:style w:type="character" w:customStyle="1" w:styleId="image-wrapper">
    <w:name w:val="image-wrapper"/>
    <w:basedOn w:val="DefaultParagraphFont"/>
    <w:rsid w:val="007D0ED1"/>
  </w:style>
  <w:style w:type="character" w:styleId="FollowedHyperlink">
    <w:name w:val="FollowedHyperlink"/>
    <w:basedOn w:val="DefaultParagraphFont"/>
    <w:uiPriority w:val="99"/>
    <w:semiHidden/>
    <w:unhideWhenUsed/>
    <w:rsid w:val="00122A90"/>
    <w:rPr>
      <w:color w:val="954F72" w:themeColor="followedHyperlink"/>
      <w:u w:val="single"/>
    </w:rPr>
  </w:style>
  <w:style w:type="paragraph" w:styleId="CommentText">
    <w:name w:val="annotation text"/>
    <w:basedOn w:val="Normal"/>
    <w:link w:val="CommentTextChar"/>
    <w:uiPriority w:val="99"/>
    <w:semiHidden/>
    <w:unhideWhenUsed/>
    <w:rsid w:val="001D6FC2"/>
    <w:pPr>
      <w:spacing w:after="200" w:line="240" w:lineRule="auto"/>
    </w:pPr>
    <w:rPr>
      <w:rFonts w:cs="Times New Roman"/>
      <w:sz w:val="20"/>
      <w:szCs w:val="20"/>
      <w:lang w:val="en-US"/>
    </w:rPr>
  </w:style>
  <w:style w:type="character" w:customStyle="1" w:styleId="CommentTextChar">
    <w:name w:val="Comment Text Char"/>
    <w:basedOn w:val="DefaultParagraphFont"/>
    <w:link w:val="CommentText"/>
    <w:uiPriority w:val="99"/>
    <w:semiHidden/>
    <w:rsid w:val="001D6FC2"/>
    <w:rPr>
      <w:rFonts w:ascii="Calibri" w:eastAsia="Calibri" w:hAnsi="Calibri" w:cs="Times New Roman"/>
      <w:sz w:val="20"/>
      <w:szCs w:val="20"/>
      <w:lang w:val="en-US"/>
    </w:rPr>
  </w:style>
  <w:style w:type="character" w:customStyle="1" w:styleId="ListParagraphChar">
    <w:name w:val="List Paragraph Char"/>
    <w:aliases w:val="Daftar Acuan Char,List Paragraph1 Char,heading 2 Char"/>
    <w:basedOn w:val="DefaultParagraphFont"/>
    <w:link w:val="ListParagraph"/>
    <w:uiPriority w:val="34"/>
    <w:rsid w:val="00C3077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E75B5"/>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doi.org/10.35790/eg.v9i2." TargetMode="External"/><Relationship Id="rId2" Type="http://schemas.openxmlformats.org/officeDocument/2006/relationships/hyperlink" Target="about:blank" TargetMode="External"/><Relationship Id="rId1" Type="http://schemas.openxmlformats.org/officeDocument/2006/relationships/hyperlink" Target="http://u.lipi.go.id/1571295631" TargetMode="External"/><Relationship Id="rId4" Type="http://schemas.openxmlformats.org/officeDocument/2006/relationships/hyperlink" Target="https://ejournal.unsrat.ac.id/index.php/egi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wTQJ+kFUDVdDjvkY4NulL2xwQ==">AMUW2mUUNQvJ8UQaIC5Qo6UMAYG/svEj53kDeT0F2XDO039Y2vjG8JgDBoxKi0yUOFyhKOftyuhTR7urD4Y9Ah3GNSaCoVjuDox7e+OUEZwsbd9gb96K+nXw3Do3s2GQmvA4v7JMf1LL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dcterms:created xsi:type="dcterms:W3CDTF">2022-07-01T18:03:00Z</dcterms:created>
  <dcterms:modified xsi:type="dcterms:W3CDTF">2022-07-01T18:03:00Z</dcterms:modified>
</cp:coreProperties>
</file>