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77DB" w14:textId="38B7393B" w:rsidR="000D3326" w:rsidRDefault="00F62428" w:rsidP="00F62428">
      <w:pPr>
        <w:spacing w:line="240" w:lineRule="auto"/>
        <w:jc w:val="center"/>
        <w:rPr>
          <w:rFonts w:ascii="Times New Roman" w:hAnsi="Times New Roman" w:cs="Times New Roman"/>
          <w:b/>
          <w:bCs/>
        </w:rPr>
      </w:pPr>
      <w:r w:rsidRPr="00F62428">
        <w:rPr>
          <w:rFonts w:ascii="Times New Roman" w:hAnsi="Times New Roman" w:cs="Times New Roman"/>
          <w:b/>
          <w:bCs/>
        </w:rPr>
        <w:t>THE INFLUENCE OF E-WALLET FOR PAYMENT TRANSACTION ON IMPULSIVE BUYING BEHAVIOR IN MANADO</w:t>
      </w:r>
    </w:p>
    <w:p w14:paraId="681B5304" w14:textId="6681F990" w:rsidR="00F62428" w:rsidRDefault="00F62428" w:rsidP="00F62428">
      <w:pPr>
        <w:spacing w:line="240" w:lineRule="auto"/>
        <w:jc w:val="center"/>
        <w:rPr>
          <w:rFonts w:ascii="Times New Roman" w:hAnsi="Times New Roman" w:cs="Times New Roman"/>
          <w:i/>
          <w:iCs/>
        </w:rPr>
      </w:pPr>
      <w:r>
        <w:rPr>
          <w:rFonts w:ascii="Times New Roman" w:hAnsi="Times New Roman" w:cs="Times New Roman"/>
          <w:i/>
          <w:iCs/>
        </w:rPr>
        <w:t>PENGARU</w:t>
      </w:r>
      <w:r w:rsidR="00A012AD">
        <w:rPr>
          <w:rFonts w:ascii="Times New Roman" w:hAnsi="Times New Roman" w:cs="Times New Roman"/>
          <w:i/>
          <w:iCs/>
        </w:rPr>
        <w:t xml:space="preserve">H DOMPET DIGITAL </w:t>
      </w:r>
      <w:r>
        <w:rPr>
          <w:rFonts w:ascii="Times New Roman" w:hAnsi="Times New Roman" w:cs="Times New Roman"/>
          <w:i/>
          <w:iCs/>
        </w:rPr>
        <w:t>SEBAGAI TRANSAKSI PEMBAYARAN DALAM PERILAKU PEMBELIAN SECARA IMPULSIF DI MANADO</w:t>
      </w:r>
    </w:p>
    <w:p w14:paraId="74763E12" w14:textId="39A2CBA0" w:rsidR="00F62428" w:rsidRDefault="00F62428" w:rsidP="00A012AD">
      <w:pPr>
        <w:spacing w:after="0" w:line="240" w:lineRule="auto"/>
        <w:jc w:val="center"/>
        <w:rPr>
          <w:rFonts w:ascii="Times New Roman" w:hAnsi="Times New Roman" w:cs="Times New Roman"/>
          <w:i/>
          <w:iCs/>
        </w:rPr>
      </w:pPr>
    </w:p>
    <w:p w14:paraId="356A992F" w14:textId="5FA7BB63" w:rsidR="00F62428" w:rsidRDefault="00F62428" w:rsidP="00F62428">
      <w:pPr>
        <w:spacing w:after="0" w:line="240" w:lineRule="auto"/>
        <w:jc w:val="center"/>
        <w:rPr>
          <w:rFonts w:ascii="Times New Roman" w:hAnsi="Times New Roman" w:cs="Times New Roman"/>
        </w:rPr>
      </w:pPr>
      <w:r>
        <w:rPr>
          <w:rFonts w:ascii="Times New Roman" w:hAnsi="Times New Roman" w:cs="Times New Roman"/>
        </w:rPr>
        <w:t>By:</w:t>
      </w:r>
    </w:p>
    <w:p w14:paraId="40CCB97B" w14:textId="254C36A2" w:rsidR="00F62428" w:rsidRPr="00F62428" w:rsidRDefault="00F62428" w:rsidP="00F62428">
      <w:pPr>
        <w:spacing w:after="0" w:line="240" w:lineRule="auto"/>
        <w:jc w:val="center"/>
        <w:rPr>
          <w:rFonts w:ascii="Times New Roman" w:hAnsi="Times New Roman" w:cs="Times New Roman"/>
          <w:b/>
          <w:bCs/>
        </w:rPr>
      </w:pPr>
      <w:proofErr w:type="spellStart"/>
      <w:r w:rsidRPr="00F62428">
        <w:rPr>
          <w:rFonts w:ascii="Times New Roman" w:hAnsi="Times New Roman" w:cs="Times New Roman"/>
          <w:b/>
          <w:bCs/>
        </w:rPr>
        <w:t>Inri</w:t>
      </w:r>
      <w:proofErr w:type="spellEnd"/>
      <w:r w:rsidRPr="00F62428">
        <w:rPr>
          <w:rFonts w:ascii="Times New Roman" w:hAnsi="Times New Roman" w:cs="Times New Roman"/>
          <w:b/>
          <w:bCs/>
        </w:rPr>
        <w:t xml:space="preserve"> </w:t>
      </w:r>
      <w:proofErr w:type="spellStart"/>
      <w:r w:rsidRPr="00F62428">
        <w:rPr>
          <w:rFonts w:ascii="Times New Roman" w:hAnsi="Times New Roman" w:cs="Times New Roman"/>
          <w:b/>
          <w:bCs/>
        </w:rPr>
        <w:t>Tyvanny</w:t>
      </w:r>
      <w:proofErr w:type="spellEnd"/>
      <w:r w:rsidRPr="00F62428">
        <w:rPr>
          <w:rFonts w:ascii="Times New Roman" w:hAnsi="Times New Roman" w:cs="Times New Roman"/>
          <w:b/>
          <w:bCs/>
        </w:rPr>
        <w:t xml:space="preserve"> </w:t>
      </w:r>
      <w:proofErr w:type="spellStart"/>
      <w:r w:rsidRPr="00F62428">
        <w:rPr>
          <w:rFonts w:ascii="Times New Roman" w:hAnsi="Times New Roman" w:cs="Times New Roman"/>
          <w:b/>
          <w:bCs/>
        </w:rPr>
        <w:t>Tewu</w:t>
      </w:r>
      <w:proofErr w:type="spellEnd"/>
    </w:p>
    <w:p w14:paraId="0549EE81" w14:textId="71487698" w:rsidR="00F62428" w:rsidRPr="00F62428" w:rsidRDefault="00F62428" w:rsidP="00F62428">
      <w:pPr>
        <w:spacing w:after="0" w:line="240" w:lineRule="auto"/>
        <w:jc w:val="center"/>
        <w:rPr>
          <w:rFonts w:ascii="Times New Roman" w:hAnsi="Times New Roman" w:cs="Times New Roman"/>
          <w:b/>
          <w:bCs/>
        </w:rPr>
      </w:pPr>
      <w:r w:rsidRPr="00F62428">
        <w:rPr>
          <w:rFonts w:ascii="Times New Roman" w:hAnsi="Times New Roman" w:cs="Times New Roman"/>
          <w:b/>
          <w:bCs/>
        </w:rPr>
        <w:t xml:space="preserve">Joyce </w:t>
      </w:r>
      <w:proofErr w:type="spellStart"/>
      <w:r w:rsidRPr="00F62428">
        <w:rPr>
          <w:rFonts w:ascii="Times New Roman" w:hAnsi="Times New Roman" w:cs="Times New Roman"/>
          <w:b/>
          <w:bCs/>
        </w:rPr>
        <w:t>Lapian</w:t>
      </w:r>
      <w:proofErr w:type="spellEnd"/>
    </w:p>
    <w:p w14:paraId="2D6B85EC" w14:textId="6587CDF3" w:rsidR="00F62428" w:rsidRDefault="00F62428" w:rsidP="00F62428">
      <w:pPr>
        <w:spacing w:after="0" w:line="240" w:lineRule="auto"/>
        <w:jc w:val="center"/>
        <w:rPr>
          <w:rFonts w:ascii="Times New Roman" w:hAnsi="Times New Roman" w:cs="Times New Roman"/>
          <w:b/>
          <w:bCs/>
        </w:rPr>
      </w:pPr>
      <w:r w:rsidRPr="00F62428">
        <w:rPr>
          <w:rFonts w:ascii="Times New Roman" w:hAnsi="Times New Roman" w:cs="Times New Roman"/>
          <w:b/>
          <w:bCs/>
        </w:rPr>
        <w:t xml:space="preserve">Maria </w:t>
      </w:r>
      <w:proofErr w:type="spellStart"/>
      <w:r w:rsidRPr="00F62428">
        <w:rPr>
          <w:rFonts w:ascii="Times New Roman" w:hAnsi="Times New Roman" w:cs="Times New Roman"/>
          <w:b/>
          <w:bCs/>
        </w:rPr>
        <w:t>Tielung</w:t>
      </w:r>
      <w:proofErr w:type="spellEnd"/>
    </w:p>
    <w:p w14:paraId="25F4C73C" w14:textId="3A8C081D" w:rsidR="00F62428" w:rsidRDefault="00F62428" w:rsidP="00F62428">
      <w:pPr>
        <w:spacing w:after="0" w:line="240" w:lineRule="auto"/>
        <w:jc w:val="center"/>
        <w:rPr>
          <w:rFonts w:ascii="Times New Roman" w:hAnsi="Times New Roman" w:cs="Times New Roman"/>
          <w:b/>
          <w:bCs/>
        </w:rPr>
      </w:pPr>
    </w:p>
    <w:p w14:paraId="1FA4A771" w14:textId="555D975C" w:rsidR="00F62428" w:rsidRDefault="00F62428" w:rsidP="00F62428">
      <w:pPr>
        <w:spacing w:after="0" w:line="240" w:lineRule="auto"/>
        <w:jc w:val="center"/>
        <w:rPr>
          <w:rFonts w:ascii="Times New Roman" w:hAnsi="Times New Roman" w:cs="Times New Roman"/>
          <w:i/>
          <w:iCs/>
        </w:rPr>
      </w:pPr>
      <w:r>
        <w:rPr>
          <w:rFonts w:ascii="Times New Roman" w:hAnsi="Times New Roman" w:cs="Times New Roman"/>
          <w:i/>
          <w:iCs/>
        </w:rPr>
        <w:t>International Business Administration (IBA</w:t>
      </w:r>
      <w:proofErr w:type="gramStart"/>
      <w:r>
        <w:rPr>
          <w:rFonts w:ascii="Times New Roman" w:hAnsi="Times New Roman" w:cs="Times New Roman"/>
          <w:i/>
          <w:iCs/>
        </w:rPr>
        <w:t>),Management</w:t>
      </w:r>
      <w:proofErr w:type="gramEnd"/>
      <w:r>
        <w:rPr>
          <w:rFonts w:ascii="Times New Roman" w:hAnsi="Times New Roman" w:cs="Times New Roman"/>
          <w:i/>
          <w:iCs/>
        </w:rPr>
        <w:t xml:space="preserve"> Program,</w:t>
      </w:r>
    </w:p>
    <w:p w14:paraId="028474F0" w14:textId="2AD344D1" w:rsidR="00F62428" w:rsidRDefault="00F62428" w:rsidP="00F62428">
      <w:pPr>
        <w:spacing w:after="0" w:line="240" w:lineRule="auto"/>
        <w:jc w:val="center"/>
        <w:rPr>
          <w:rFonts w:ascii="Times New Roman" w:hAnsi="Times New Roman" w:cs="Times New Roman"/>
          <w:i/>
          <w:iCs/>
        </w:rPr>
      </w:pPr>
      <w:r>
        <w:rPr>
          <w:rFonts w:ascii="Times New Roman" w:hAnsi="Times New Roman" w:cs="Times New Roman"/>
          <w:i/>
          <w:iCs/>
        </w:rPr>
        <w:t>Faculty of Economics and Business</w:t>
      </w:r>
    </w:p>
    <w:p w14:paraId="0603D98D" w14:textId="234517C4" w:rsidR="00F62428" w:rsidRDefault="00F62428" w:rsidP="00F62428">
      <w:pPr>
        <w:spacing w:after="0" w:line="240" w:lineRule="auto"/>
        <w:jc w:val="center"/>
        <w:rPr>
          <w:rFonts w:ascii="Times New Roman" w:hAnsi="Times New Roman" w:cs="Times New Roman"/>
          <w:i/>
          <w:iCs/>
        </w:rPr>
      </w:pPr>
      <w:r>
        <w:rPr>
          <w:rFonts w:ascii="Times New Roman" w:hAnsi="Times New Roman" w:cs="Times New Roman"/>
          <w:i/>
          <w:iCs/>
        </w:rPr>
        <w:t xml:space="preserve">University of Sam </w:t>
      </w:r>
      <w:proofErr w:type="spellStart"/>
      <w:r>
        <w:rPr>
          <w:rFonts w:ascii="Times New Roman" w:hAnsi="Times New Roman" w:cs="Times New Roman"/>
          <w:i/>
          <w:iCs/>
        </w:rPr>
        <w:t>Ratulangi</w:t>
      </w:r>
      <w:proofErr w:type="spellEnd"/>
      <w:r>
        <w:rPr>
          <w:rFonts w:ascii="Times New Roman" w:hAnsi="Times New Roman" w:cs="Times New Roman"/>
          <w:i/>
          <w:iCs/>
        </w:rPr>
        <w:t xml:space="preserve"> Manado</w:t>
      </w:r>
    </w:p>
    <w:p w14:paraId="2CAD8715" w14:textId="1823F20B" w:rsidR="00F62428" w:rsidRDefault="00F62428" w:rsidP="00F62428">
      <w:pPr>
        <w:spacing w:after="0" w:line="240" w:lineRule="auto"/>
        <w:jc w:val="center"/>
        <w:rPr>
          <w:rFonts w:ascii="Times New Roman" w:hAnsi="Times New Roman" w:cs="Times New Roman"/>
          <w:i/>
          <w:iCs/>
        </w:rPr>
      </w:pPr>
    </w:p>
    <w:p w14:paraId="3609596D" w14:textId="4FD44F46" w:rsidR="00F62428" w:rsidRDefault="00F62428" w:rsidP="00F62428">
      <w:pPr>
        <w:spacing w:after="0" w:line="240" w:lineRule="auto"/>
        <w:jc w:val="center"/>
        <w:rPr>
          <w:rFonts w:ascii="Times New Roman" w:hAnsi="Times New Roman" w:cs="Times New Roman"/>
          <w:i/>
          <w:iCs/>
        </w:rPr>
      </w:pPr>
      <w:r>
        <w:rPr>
          <w:rFonts w:ascii="Times New Roman" w:hAnsi="Times New Roman" w:cs="Times New Roman"/>
          <w:i/>
          <w:iCs/>
        </w:rPr>
        <w:t xml:space="preserve">Email: </w:t>
      </w:r>
      <w:hyperlink r:id="rId7" w:history="1">
        <w:r w:rsidRPr="00A87673">
          <w:rPr>
            <w:rStyle w:val="Hyperlink"/>
            <w:rFonts w:ascii="Times New Roman" w:hAnsi="Times New Roman" w:cs="Times New Roman"/>
            <w:i/>
            <w:iCs/>
          </w:rPr>
          <w:t>inrityvny@gmail.com</w:t>
        </w:r>
      </w:hyperlink>
    </w:p>
    <w:p w14:paraId="41289A04" w14:textId="2D0EC74A" w:rsidR="00F62428" w:rsidRDefault="002B714F" w:rsidP="00F62428">
      <w:pPr>
        <w:spacing w:after="0" w:line="240" w:lineRule="auto"/>
        <w:jc w:val="center"/>
        <w:rPr>
          <w:rFonts w:ascii="Times New Roman" w:hAnsi="Times New Roman" w:cs="Times New Roman"/>
          <w:i/>
          <w:iCs/>
        </w:rPr>
      </w:pPr>
      <w:hyperlink r:id="rId8" w:history="1">
        <w:r w:rsidR="00CE216A" w:rsidRPr="00A87673">
          <w:rPr>
            <w:rStyle w:val="Hyperlink"/>
            <w:rFonts w:ascii="Times New Roman" w:hAnsi="Times New Roman" w:cs="Times New Roman"/>
            <w:i/>
            <w:iCs/>
          </w:rPr>
          <w:t>lapianjoyce@gmail.com</w:t>
        </w:r>
      </w:hyperlink>
      <w:r w:rsidR="00CE216A">
        <w:rPr>
          <w:rFonts w:ascii="Times New Roman" w:hAnsi="Times New Roman" w:cs="Times New Roman"/>
          <w:i/>
          <w:iCs/>
        </w:rPr>
        <w:t xml:space="preserve"> </w:t>
      </w:r>
    </w:p>
    <w:p w14:paraId="691C0359" w14:textId="0EBBEA36" w:rsidR="00F62428" w:rsidRDefault="002B714F" w:rsidP="00F62428">
      <w:pPr>
        <w:spacing w:after="0" w:line="240" w:lineRule="auto"/>
        <w:jc w:val="center"/>
        <w:rPr>
          <w:rFonts w:ascii="Times New Roman" w:hAnsi="Times New Roman" w:cs="Times New Roman"/>
          <w:i/>
          <w:iCs/>
        </w:rPr>
      </w:pPr>
      <w:hyperlink r:id="rId9" w:history="1">
        <w:r w:rsidR="00F62428" w:rsidRPr="00A87673">
          <w:rPr>
            <w:rStyle w:val="Hyperlink"/>
            <w:rFonts w:ascii="Times New Roman" w:hAnsi="Times New Roman" w:cs="Times New Roman"/>
            <w:i/>
            <w:iCs/>
          </w:rPr>
          <w:t>mariatielung@gmail.com</w:t>
        </w:r>
      </w:hyperlink>
      <w:r w:rsidR="00F62428">
        <w:rPr>
          <w:rFonts w:ascii="Times New Roman" w:hAnsi="Times New Roman" w:cs="Times New Roman"/>
          <w:i/>
          <w:iCs/>
        </w:rPr>
        <w:t xml:space="preserve"> </w:t>
      </w:r>
    </w:p>
    <w:p w14:paraId="5A14CC1E" w14:textId="6AE78512" w:rsidR="00F62428" w:rsidRDefault="00F62428" w:rsidP="00F62428">
      <w:pPr>
        <w:spacing w:after="0" w:line="240" w:lineRule="auto"/>
        <w:jc w:val="center"/>
        <w:rPr>
          <w:rFonts w:ascii="Times New Roman" w:hAnsi="Times New Roman" w:cs="Times New Roman"/>
          <w:i/>
          <w:iCs/>
        </w:rPr>
      </w:pPr>
    </w:p>
    <w:p w14:paraId="4EE8EC23" w14:textId="71667257" w:rsidR="00F62428" w:rsidRDefault="00EC0564" w:rsidP="00CE216A">
      <w:pPr>
        <w:spacing w:after="0" w:line="240" w:lineRule="auto"/>
        <w:jc w:val="both"/>
        <w:rPr>
          <w:rFonts w:ascii="Times New Roman" w:hAnsi="Times New Roman" w:cs="Times New Roman"/>
          <w:i/>
          <w:iCs/>
          <w:sz w:val="20"/>
          <w:szCs w:val="20"/>
        </w:rPr>
      </w:pPr>
      <w:r w:rsidRPr="00CE216A">
        <w:rPr>
          <w:rFonts w:ascii="Times New Roman" w:hAnsi="Times New Roman" w:cs="Times New Roman"/>
          <w:b/>
          <w:bCs/>
        </w:rPr>
        <w:t>A</w:t>
      </w:r>
      <w:r w:rsidR="00F62428" w:rsidRPr="00CE216A">
        <w:rPr>
          <w:rFonts w:ascii="Times New Roman" w:hAnsi="Times New Roman" w:cs="Times New Roman"/>
          <w:b/>
          <w:bCs/>
        </w:rPr>
        <w:t>bstract:</w:t>
      </w:r>
      <w:r w:rsidR="00F62428">
        <w:rPr>
          <w:rFonts w:ascii="Times New Roman" w:hAnsi="Times New Roman" w:cs="Times New Roman"/>
        </w:rPr>
        <w:t xml:space="preserve"> </w:t>
      </w:r>
      <w:r w:rsidR="00CE216A" w:rsidRPr="00CE216A">
        <w:rPr>
          <w:rFonts w:ascii="Times New Roman" w:hAnsi="Times New Roman" w:cs="Times New Roman"/>
          <w:i/>
          <w:iCs/>
          <w:sz w:val="20"/>
          <w:szCs w:val="20"/>
        </w:rPr>
        <w:t xml:space="preserve">Manado, as the one of city with rapid economic growth in Indonesia, not least got the impact of the trend in the use of E-wallet as a payment method. The amount of public interest in the use of E-Wallet as a payment instrument can be seen from the number of E-Wallet circulating and the number of promotions by E-Wallet providers. E-wallet users are given benefits such as vouchers, rebates/discounts, bonuses, merchandise and many more. In partial test, the purpose of this study is </w:t>
      </w:r>
      <w:r w:rsidR="00CE216A" w:rsidRPr="00CE216A">
        <w:rPr>
          <w:rFonts w:ascii="Times New Roman" w:hAnsi="Times New Roman" w:cs="Times New Roman"/>
          <w:i/>
          <w:iCs/>
          <w:sz w:val="20"/>
          <w:szCs w:val="20"/>
          <w:shd w:val="clear" w:color="auto" w:fill="FFFFFF"/>
        </w:rPr>
        <w:t xml:space="preserve">to find out the result of how E-wallet </w:t>
      </w:r>
      <w:r w:rsidR="00CE216A" w:rsidRPr="00CE216A">
        <w:rPr>
          <w:rFonts w:ascii="Times New Roman" w:hAnsi="Times New Roman" w:cs="Times New Roman"/>
          <w:i/>
          <w:iCs/>
          <w:sz w:val="20"/>
          <w:szCs w:val="20"/>
        </w:rPr>
        <w:t>as the payment tools</w:t>
      </w:r>
      <w:r w:rsidR="00CE216A" w:rsidRPr="00CE216A">
        <w:rPr>
          <w:rFonts w:ascii="Times New Roman" w:hAnsi="Times New Roman" w:cs="Times New Roman"/>
          <w:i/>
          <w:iCs/>
          <w:sz w:val="20"/>
          <w:szCs w:val="20"/>
          <w:shd w:val="clear" w:color="auto" w:fill="FFFFFF"/>
        </w:rPr>
        <w:t xml:space="preserve"> affect consumer impulsive buying </w:t>
      </w:r>
      <w:proofErr w:type="spellStart"/>
      <w:r w:rsidR="00CE216A" w:rsidRPr="00CE216A">
        <w:rPr>
          <w:rFonts w:ascii="Times New Roman" w:hAnsi="Times New Roman" w:cs="Times New Roman"/>
          <w:i/>
          <w:iCs/>
          <w:sz w:val="20"/>
          <w:szCs w:val="20"/>
          <w:shd w:val="clear" w:color="auto" w:fill="FFFFFF"/>
        </w:rPr>
        <w:t>behavior</w:t>
      </w:r>
      <w:proofErr w:type="spellEnd"/>
      <w:r w:rsidR="00CE216A" w:rsidRPr="00CE216A">
        <w:rPr>
          <w:rFonts w:ascii="Times New Roman" w:hAnsi="Times New Roman" w:cs="Times New Roman"/>
          <w:i/>
          <w:iCs/>
          <w:sz w:val="20"/>
          <w:szCs w:val="20"/>
          <w:shd w:val="clear" w:color="auto" w:fill="FFFFFF"/>
        </w:rPr>
        <w:t xml:space="preserve"> in Manado</w:t>
      </w:r>
      <w:r w:rsidR="00CE216A" w:rsidRPr="00CE216A">
        <w:rPr>
          <w:rFonts w:ascii="Times New Roman" w:hAnsi="Times New Roman" w:cs="Times New Roman"/>
          <w:i/>
          <w:iCs/>
          <w:sz w:val="20"/>
          <w:szCs w:val="20"/>
        </w:rPr>
        <w:t xml:space="preserve">. This research type is qualitative analysis method using purposive sampling as the sampling technique, </w:t>
      </w:r>
      <w:r w:rsidR="00CE216A" w:rsidRPr="00CE216A">
        <w:rPr>
          <w:rFonts w:ascii="Times New Roman" w:eastAsia="Times New Roman" w:hAnsi="Times New Roman" w:cs="Times New Roman"/>
          <w:i/>
          <w:iCs/>
          <w:sz w:val="20"/>
          <w:szCs w:val="20"/>
          <w:lang w:eastAsia="id-ID"/>
        </w:rPr>
        <w:t>The sample size of this research is the ten customer that using E-wallet as their payment transaction as the informants.</w:t>
      </w:r>
      <w:r w:rsidR="00CE216A" w:rsidRPr="00CE216A">
        <w:rPr>
          <w:rFonts w:ascii="Times New Roman" w:hAnsi="Times New Roman" w:cs="Times New Roman"/>
          <w:i/>
          <w:iCs/>
          <w:sz w:val="20"/>
          <w:szCs w:val="20"/>
          <w:lang w:val="en"/>
        </w:rPr>
        <w:t xml:space="preserve"> Purposive sampling </w:t>
      </w:r>
      <w:r w:rsidR="00CE216A" w:rsidRPr="00CE216A">
        <w:rPr>
          <w:rFonts w:ascii="Times New Roman" w:eastAsia="Times New Roman" w:hAnsi="Times New Roman" w:cs="Times New Roman"/>
          <w:i/>
          <w:iCs/>
          <w:sz w:val="20"/>
          <w:szCs w:val="20"/>
          <w:lang w:eastAsia="id-ID"/>
        </w:rPr>
        <w:t>was used to</w:t>
      </w:r>
      <w:r w:rsidR="00CE216A" w:rsidRPr="00CE216A">
        <w:rPr>
          <w:rFonts w:ascii="Times New Roman" w:eastAsia="Calibri" w:hAnsi="Times New Roman" w:cs="Times New Roman"/>
          <w:i/>
          <w:iCs/>
          <w:sz w:val="20"/>
          <w:szCs w:val="20"/>
        </w:rPr>
        <w:t xml:space="preserve"> </w:t>
      </w:r>
      <w:r w:rsidR="00CE216A" w:rsidRPr="00CE216A">
        <w:rPr>
          <w:rFonts w:ascii="Times New Roman" w:eastAsia="Times New Roman" w:hAnsi="Times New Roman" w:cs="Times New Roman"/>
          <w:i/>
          <w:iCs/>
          <w:sz w:val="20"/>
          <w:szCs w:val="20"/>
          <w:lang w:eastAsia="id-ID"/>
        </w:rPr>
        <w:t xml:space="preserve">collecting data through the </w:t>
      </w:r>
      <w:proofErr w:type="gramStart"/>
      <w:r w:rsidR="00CE216A" w:rsidRPr="00CE216A">
        <w:rPr>
          <w:rFonts w:ascii="Times New Roman" w:eastAsia="Times New Roman" w:hAnsi="Times New Roman" w:cs="Times New Roman"/>
          <w:i/>
          <w:iCs/>
          <w:sz w:val="20"/>
          <w:szCs w:val="20"/>
          <w:lang w:eastAsia="id-ID"/>
        </w:rPr>
        <w:t>in depth</w:t>
      </w:r>
      <w:proofErr w:type="gramEnd"/>
      <w:r w:rsidR="00CE216A" w:rsidRPr="00CE216A">
        <w:rPr>
          <w:rFonts w:ascii="Times New Roman" w:eastAsia="Times New Roman" w:hAnsi="Times New Roman" w:cs="Times New Roman"/>
          <w:i/>
          <w:iCs/>
          <w:sz w:val="20"/>
          <w:szCs w:val="20"/>
          <w:lang w:eastAsia="id-ID"/>
        </w:rPr>
        <w:t xml:space="preserve"> interview by list of questions.</w:t>
      </w:r>
      <w:r w:rsidR="00CE216A" w:rsidRPr="00CE216A">
        <w:rPr>
          <w:rFonts w:ascii="Times New Roman" w:hAnsi="Times New Roman" w:cs="Times New Roman"/>
          <w:i/>
          <w:iCs/>
          <w:sz w:val="20"/>
          <w:szCs w:val="20"/>
        </w:rPr>
        <w:t xml:space="preserve"> The result shows that all of them choosing e-wallet as a payment method. That most informants almost have the same answers about the</w:t>
      </w:r>
      <w:r w:rsidR="00CE216A" w:rsidRPr="00CE216A">
        <w:rPr>
          <w:rFonts w:ascii="Times New Roman" w:eastAsia="MS Mincho" w:hAnsi="Times New Roman" w:cs="Times New Roman"/>
          <w:i/>
          <w:iCs/>
          <w:sz w:val="20"/>
          <w:szCs w:val="20"/>
        </w:rPr>
        <w:t xml:space="preserve"> advantages to use </w:t>
      </w:r>
      <w:r w:rsidR="00CE216A" w:rsidRPr="00CE216A">
        <w:rPr>
          <w:rFonts w:ascii="Times New Roman" w:hAnsi="Times New Roman" w:cs="Times New Roman"/>
          <w:i/>
          <w:iCs/>
          <w:sz w:val="20"/>
          <w:szCs w:val="20"/>
        </w:rPr>
        <w:t xml:space="preserve">e-wallet </w:t>
      </w:r>
      <w:r w:rsidR="00CE216A" w:rsidRPr="00CE216A">
        <w:rPr>
          <w:rFonts w:ascii="Times New Roman" w:eastAsia="MS Mincho" w:hAnsi="Times New Roman" w:cs="Times New Roman"/>
          <w:i/>
          <w:iCs/>
          <w:sz w:val="20"/>
          <w:szCs w:val="20"/>
        </w:rPr>
        <w:t xml:space="preserve">because </w:t>
      </w:r>
      <w:r w:rsidR="00CE216A" w:rsidRPr="00CE216A">
        <w:rPr>
          <w:rFonts w:ascii="Times New Roman" w:hAnsi="Times New Roman" w:cs="Times New Roman"/>
          <w:i/>
          <w:iCs/>
          <w:sz w:val="20"/>
          <w:szCs w:val="20"/>
        </w:rPr>
        <w:t xml:space="preserve">e-wallet is seen as a convenient and relatively easier way for transaction process, moreover the use of e-wallet lowers the perceived cost with bigger future use. </w:t>
      </w:r>
      <w:r w:rsidR="00CE216A" w:rsidRPr="00CE216A">
        <w:rPr>
          <w:rFonts w:ascii="Times New Roman" w:eastAsia="MS Mincho" w:hAnsi="Times New Roman" w:cs="Times New Roman"/>
          <w:i/>
          <w:iCs/>
          <w:sz w:val="20"/>
          <w:szCs w:val="20"/>
        </w:rPr>
        <w:t xml:space="preserve">It is also discovered that each person of the customer of the ten </w:t>
      </w:r>
      <w:r w:rsidR="00CE216A" w:rsidRPr="00CE216A">
        <w:rPr>
          <w:rFonts w:ascii="Times New Roman" w:hAnsi="Times New Roman" w:cs="Times New Roman"/>
          <w:i/>
          <w:iCs/>
          <w:sz w:val="20"/>
          <w:szCs w:val="20"/>
        </w:rPr>
        <w:t xml:space="preserve">informants have their own different experiences and opinions for the advantages and disadvantages of using e-wallet that affects impulsive buying </w:t>
      </w:r>
      <w:proofErr w:type="spellStart"/>
      <w:r w:rsidR="00CE216A" w:rsidRPr="00CE216A">
        <w:rPr>
          <w:rFonts w:ascii="Times New Roman" w:hAnsi="Times New Roman" w:cs="Times New Roman"/>
          <w:i/>
          <w:iCs/>
          <w:sz w:val="20"/>
          <w:szCs w:val="20"/>
        </w:rPr>
        <w:t>behavior</w:t>
      </w:r>
      <w:proofErr w:type="spellEnd"/>
      <w:r w:rsidR="00CE216A" w:rsidRPr="00CE216A">
        <w:rPr>
          <w:rFonts w:ascii="Times New Roman" w:hAnsi="Times New Roman" w:cs="Times New Roman"/>
          <w:i/>
          <w:iCs/>
          <w:sz w:val="20"/>
          <w:szCs w:val="20"/>
        </w:rPr>
        <w:t>. The advantages of e-wallet possession such as promos and discount attract people attention towards the things that they don’t need. From there it can see how much the possession of e-wallet affects their decision-making process to make such an impulsive decision.</w:t>
      </w:r>
    </w:p>
    <w:p w14:paraId="023D7469" w14:textId="0AA79CEA" w:rsidR="00CE216A" w:rsidRDefault="00CE216A" w:rsidP="00CE216A">
      <w:pPr>
        <w:spacing w:after="0" w:line="240" w:lineRule="auto"/>
        <w:jc w:val="both"/>
        <w:rPr>
          <w:rFonts w:ascii="Times New Roman" w:hAnsi="Times New Roman" w:cs="Times New Roman"/>
          <w:i/>
          <w:iCs/>
          <w:sz w:val="20"/>
          <w:szCs w:val="20"/>
        </w:rPr>
      </w:pPr>
    </w:p>
    <w:p w14:paraId="5B3B7C66" w14:textId="5529A3A5" w:rsidR="00CE216A" w:rsidRDefault="00CE216A" w:rsidP="00CE216A">
      <w:pPr>
        <w:spacing w:after="0" w:line="240" w:lineRule="auto"/>
        <w:jc w:val="both"/>
        <w:rPr>
          <w:rFonts w:ascii="Times New Roman" w:hAnsi="Times New Roman" w:cs="Times New Roman"/>
          <w:i/>
          <w:iCs/>
          <w:sz w:val="20"/>
          <w:szCs w:val="20"/>
        </w:rPr>
      </w:pPr>
      <w:r w:rsidRPr="00CE216A">
        <w:rPr>
          <w:rFonts w:ascii="Times New Roman" w:hAnsi="Times New Roman" w:cs="Times New Roman"/>
          <w:b/>
          <w:bCs/>
          <w:i/>
          <w:iCs/>
          <w:sz w:val="20"/>
          <w:szCs w:val="20"/>
        </w:rPr>
        <w:t>Keywords:</w:t>
      </w:r>
      <w:r>
        <w:rPr>
          <w:rFonts w:ascii="Times New Roman" w:hAnsi="Times New Roman" w:cs="Times New Roman"/>
          <w:i/>
          <w:iCs/>
          <w:sz w:val="20"/>
          <w:szCs w:val="20"/>
        </w:rPr>
        <w:t xml:space="preserve"> E-wallet, Impulsive Buying </w:t>
      </w:r>
      <w:proofErr w:type="spellStart"/>
      <w:r>
        <w:rPr>
          <w:rFonts w:ascii="Times New Roman" w:hAnsi="Times New Roman" w:cs="Times New Roman"/>
          <w:i/>
          <w:iCs/>
          <w:sz w:val="20"/>
          <w:szCs w:val="20"/>
        </w:rPr>
        <w:t>Behavior</w:t>
      </w:r>
      <w:proofErr w:type="spellEnd"/>
    </w:p>
    <w:p w14:paraId="3977E1C9" w14:textId="471DA4A0" w:rsidR="00E043F8" w:rsidRDefault="00E043F8" w:rsidP="00CE216A">
      <w:pPr>
        <w:spacing w:after="0" w:line="240" w:lineRule="auto"/>
        <w:jc w:val="both"/>
        <w:rPr>
          <w:rFonts w:ascii="Times New Roman" w:hAnsi="Times New Roman" w:cs="Times New Roman"/>
          <w:i/>
          <w:iCs/>
          <w:sz w:val="20"/>
          <w:szCs w:val="20"/>
        </w:rPr>
      </w:pPr>
    </w:p>
    <w:p w14:paraId="57416856" w14:textId="175A5823" w:rsidR="00E043F8" w:rsidRDefault="00E043F8" w:rsidP="00CE216A">
      <w:pPr>
        <w:spacing w:after="0" w:line="240" w:lineRule="auto"/>
        <w:jc w:val="both"/>
        <w:rPr>
          <w:rFonts w:ascii="Times New Roman" w:hAnsi="Times New Roman" w:cs="Times New Roman"/>
          <w:i/>
          <w:iCs/>
          <w:sz w:val="20"/>
          <w:szCs w:val="20"/>
        </w:rPr>
      </w:pPr>
      <w:proofErr w:type="spellStart"/>
      <w:r w:rsidRPr="00A012AD">
        <w:rPr>
          <w:rFonts w:ascii="Times New Roman" w:hAnsi="Times New Roman" w:cs="Times New Roman"/>
          <w:b/>
          <w:bCs/>
          <w:sz w:val="20"/>
          <w:szCs w:val="20"/>
        </w:rPr>
        <w:t>Abstrak</w:t>
      </w:r>
      <w:proofErr w:type="spellEnd"/>
      <w:r w:rsidRPr="00A012AD">
        <w:rPr>
          <w:rFonts w:ascii="Times New Roman" w:hAnsi="Times New Roman" w:cs="Times New Roman"/>
          <w:b/>
          <w:bCs/>
          <w:sz w:val="20"/>
          <w:szCs w:val="20"/>
        </w:rPr>
        <w:t>:</w:t>
      </w:r>
      <w:r w:rsidRPr="00E043F8">
        <w:rPr>
          <w:rFonts w:ascii="Times New Roman" w:hAnsi="Times New Roman" w:cs="Times New Roman"/>
          <w:sz w:val="20"/>
          <w:szCs w:val="20"/>
        </w:rPr>
        <w:t xml:space="preserve"> </w:t>
      </w:r>
      <w:r w:rsidRPr="00A012AD">
        <w:rPr>
          <w:rFonts w:ascii="Times New Roman" w:hAnsi="Times New Roman" w:cs="Times New Roman"/>
          <w:i/>
          <w:iCs/>
          <w:sz w:val="20"/>
          <w:szCs w:val="20"/>
        </w:rPr>
        <w:t xml:space="preserve">Manado,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salah </w:t>
      </w:r>
      <w:proofErr w:type="spellStart"/>
      <w:r w:rsidRPr="00A012AD">
        <w:rPr>
          <w:rFonts w:ascii="Times New Roman" w:hAnsi="Times New Roman" w:cs="Times New Roman"/>
          <w:i/>
          <w:iCs/>
          <w:sz w:val="20"/>
          <w:szCs w:val="20"/>
        </w:rPr>
        <w:t>satu</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kota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dengan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pertumbuhan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ekonomi</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pesat</w:t>
      </w:r>
      <w:proofErr w:type="spellEnd"/>
      <w:r w:rsidRPr="00A012AD">
        <w:rPr>
          <w:rFonts w:ascii="Times New Roman" w:hAnsi="Times New Roman" w:cs="Times New Roman"/>
          <w:i/>
          <w:iCs/>
          <w:sz w:val="20"/>
          <w:szCs w:val="20"/>
        </w:rPr>
        <w:t xml:space="preserve"> di Indonesia, </w:t>
      </w:r>
      <w:proofErr w:type="spellStart"/>
      <w:r w:rsidRPr="00A012AD">
        <w:rPr>
          <w:rFonts w:ascii="Times New Roman" w:hAnsi="Times New Roman" w:cs="Times New Roman"/>
          <w:i/>
          <w:iCs/>
          <w:sz w:val="20"/>
          <w:szCs w:val="20"/>
        </w:rPr>
        <w:t>tidak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sedikit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terkena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imbas</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dari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tren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penggunaan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metode</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pembayaran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Besarnya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animo</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masyarakat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terhadap</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penggunaan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alat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pembayaran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dapat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dilihat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dari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banyaknya</w:t>
      </w:r>
      <w:proofErr w:type="spellEnd"/>
      <w:r w:rsidRPr="00A012AD">
        <w:rPr>
          <w:rFonts w:ascii="Times New Roman" w:hAnsi="Times New Roman" w:cs="Times New Roman"/>
          <w:i/>
          <w:iCs/>
          <w:sz w:val="20"/>
          <w:szCs w:val="20"/>
        </w:rPr>
        <w:t xml:space="preserve"> E-Wallet yang </w:t>
      </w:r>
      <w:proofErr w:type="spellStart"/>
      <w:r w:rsidRPr="00A012AD">
        <w:rPr>
          <w:rFonts w:ascii="Times New Roman" w:hAnsi="Times New Roman" w:cs="Times New Roman"/>
          <w:i/>
          <w:iCs/>
          <w:sz w:val="20"/>
          <w:szCs w:val="20"/>
        </w:rPr>
        <w:t>beredar</w:t>
      </w:r>
      <w:proofErr w:type="spellEnd"/>
      <w:r w:rsidRPr="00A012AD">
        <w:rPr>
          <w:rFonts w:ascii="Times New Roman" w:hAnsi="Times New Roman" w:cs="Times New Roman"/>
          <w:i/>
          <w:iCs/>
          <w:sz w:val="20"/>
          <w:szCs w:val="20"/>
        </w:rPr>
        <w:t xml:space="preserve"> dan </w:t>
      </w:r>
      <w:proofErr w:type="spellStart"/>
      <w:r w:rsidRPr="00A012AD">
        <w:rPr>
          <w:rFonts w:ascii="Times New Roman" w:hAnsi="Times New Roman" w:cs="Times New Roman"/>
          <w:i/>
          <w:iCs/>
          <w:sz w:val="20"/>
          <w:szCs w:val="20"/>
        </w:rPr>
        <w:t>banyaknya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promosi</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dilakukan</w:t>
      </w:r>
      <w:proofErr w:type="spellEnd"/>
      <w:r w:rsidRPr="00A012AD">
        <w:rPr>
          <w:rFonts w:ascii="Times New Roman" w:hAnsi="Times New Roman" w:cs="Times New Roman"/>
          <w:i/>
          <w:iCs/>
          <w:sz w:val="20"/>
          <w:szCs w:val="20"/>
        </w:rPr>
        <w:t xml:space="preserve"> oleh </w:t>
      </w:r>
      <w:proofErr w:type="spellStart"/>
      <w:r w:rsidRPr="00A012AD">
        <w:rPr>
          <w:rFonts w:ascii="Times New Roman" w:hAnsi="Times New Roman" w:cs="Times New Roman"/>
          <w:i/>
          <w:iCs/>
          <w:sz w:val="20"/>
          <w:szCs w:val="20"/>
        </w:rPr>
        <w:t>penyedia</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Pengguna</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diberikan</w:t>
      </w:r>
      <w:proofErr w:type="spellEnd"/>
      <w:r w:rsidRPr="00A012AD">
        <w:rPr>
          <w:rFonts w:ascii="Times New Roman" w:hAnsi="Times New Roman" w:cs="Times New Roman"/>
          <w:i/>
          <w:iCs/>
          <w:sz w:val="20"/>
          <w:szCs w:val="20"/>
        </w:rPr>
        <w:t xml:space="preserve"> benefit </w:t>
      </w:r>
      <w:proofErr w:type="spellStart"/>
      <w:r w:rsidRPr="00A012AD">
        <w:rPr>
          <w:rFonts w:ascii="Times New Roman" w:hAnsi="Times New Roman" w:cs="Times New Roman"/>
          <w:i/>
          <w:iCs/>
          <w:sz w:val="20"/>
          <w:szCs w:val="20"/>
        </w:rPr>
        <w:t>seperti</w:t>
      </w:r>
      <w:proofErr w:type="spellEnd"/>
      <w:r w:rsidRPr="00A012AD">
        <w:rPr>
          <w:rFonts w:ascii="Times New Roman" w:hAnsi="Times New Roman" w:cs="Times New Roman"/>
          <w:i/>
          <w:iCs/>
          <w:sz w:val="20"/>
          <w:szCs w:val="20"/>
        </w:rPr>
        <w:t xml:space="preserve"> voucher, rebate/</w:t>
      </w:r>
      <w:proofErr w:type="spellStart"/>
      <w:r w:rsidRPr="00A012AD">
        <w:rPr>
          <w:rFonts w:ascii="Times New Roman" w:hAnsi="Times New Roman" w:cs="Times New Roman"/>
          <w:i/>
          <w:iCs/>
          <w:sz w:val="20"/>
          <w:szCs w:val="20"/>
        </w:rPr>
        <w:t>diskon</w:t>
      </w:r>
      <w:proofErr w:type="spellEnd"/>
      <w:r w:rsidRPr="00A012AD">
        <w:rPr>
          <w:rFonts w:ascii="Times New Roman" w:hAnsi="Times New Roman" w:cs="Times New Roman"/>
          <w:i/>
          <w:iCs/>
          <w:sz w:val="20"/>
          <w:szCs w:val="20"/>
        </w:rPr>
        <w:t xml:space="preserve">, bonus, merchandise dan </w:t>
      </w:r>
      <w:proofErr w:type="spellStart"/>
      <w:r w:rsidRPr="00A012AD">
        <w:rPr>
          <w:rFonts w:ascii="Times New Roman" w:hAnsi="Times New Roman" w:cs="Times New Roman"/>
          <w:i/>
          <w:iCs/>
          <w:sz w:val="20"/>
          <w:szCs w:val="20"/>
        </w:rPr>
        <w:t>masih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banyak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lagi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Secara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parsial</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tujuan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dari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penelitian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adalah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untuk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mengetahui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hasil</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bagaimana</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alat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pembayaran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mempengaruhi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perilaku</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pembelian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impulsif</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konsumen</w:t>
      </w:r>
      <w:proofErr w:type="spellEnd"/>
      <w:r w:rsidRPr="00A012AD">
        <w:rPr>
          <w:rFonts w:ascii="Times New Roman" w:hAnsi="Times New Roman" w:cs="Times New Roman"/>
          <w:i/>
          <w:iCs/>
          <w:sz w:val="20"/>
          <w:szCs w:val="20"/>
        </w:rPr>
        <w:t xml:space="preserve"> di Manado. </w:t>
      </w:r>
      <w:proofErr w:type="spellStart"/>
      <w:r w:rsidRPr="00A012AD">
        <w:rPr>
          <w:rFonts w:ascii="Times New Roman" w:hAnsi="Times New Roman" w:cs="Times New Roman"/>
          <w:i/>
          <w:iCs/>
          <w:sz w:val="20"/>
          <w:szCs w:val="20"/>
        </w:rPr>
        <w:t>Jenis</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penelitian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adalah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metode</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analisis</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kualitatif</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dengan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teknik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pengambilan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sampel</w:t>
      </w:r>
      <w:proofErr w:type="spellEnd"/>
      <w:r w:rsidRPr="00A012AD">
        <w:rPr>
          <w:rFonts w:ascii="Times New Roman" w:hAnsi="Times New Roman" w:cs="Times New Roman"/>
          <w:i/>
          <w:iCs/>
          <w:sz w:val="20"/>
          <w:szCs w:val="20"/>
        </w:rPr>
        <w:t xml:space="preserve"> purposive sampling. </w:t>
      </w:r>
      <w:proofErr w:type="spellStart"/>
      <w:r w:rsidRPr="00A012AD">
        <w:rPr>
          <w:rFonts w:ascii="Times New Roman" w:hAnsi="Times New Roman" w:cs="Times New Roman"/>
          <w:i/>
          <w:iCs/>
          <w:sz w:val="20"/>
          <w:szCs w:val="20"/>
        </w:rPr>
        <w:t>Besar</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sampel</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penelitian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adalah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sepuluh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nasabah</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menggunakan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informan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transaksi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pembayarannya</w:t>
      </w:r>
      <w:proofErr w:type="spellEnd"/>
      <w:r w:rsidRPr="00A012AD">
        <w:rPr>
          <w:rFonts w:ascii="Times New Roman" w:hAnsi="Times New Roman" w:cs="Times New Roman"/>
          <w:i/>
          <w:iCs/>
          <w:sz w:val="20"/>
          <w:szCs w:val="20"/>
        </w:rPr>
        <w:t xml:space="preserve">. Purposive sampling </w:t>
      </w:r>
      <w:proofErr w:type="spellStart"/>
      <w:r w:rsidRPr="00A012AD">
        <w:rPr>
          <w:rFonts w:ascii="Times New Roman" w:hAnsi="Times New Roman" w:cs="Times New Roman"/>
          <w:i/>
          <w:iCs/>
          <w:sz w:val="20"/>
          <w:szCs w:val="20"/>
        </w:rPr>
        <w:t>digunakan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untuk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mengumpulkan</w:t>
      </w:r>
      <w:proofErr w:type="spellEnd"/>
      <w:r w:rsidRPr="00A012AD">
        <w:rPr>
          <w:rFonts w:ascii="Times New Roman" w:hAnsi="Times New Roman" w:cs="Times New Roman"/>
          <w:i/>
          <w:iCs/>
          <w:sz w:val="20"/>
          <w:szCs w:val="20"/>
        </w:rPr>
        <w:t xml:space="preserve"> data </w:t>
      </w:r>
      <w:proofErr w:type="spellStart"/>
      <w:r w:rsidRPr="00A012AD">
        <w:rPr>
          <w:rFonts w:ascii="Times New Roman" w:hAnsi="Times New Roman" w:cs="Times New Roman"/>
          <w:i/>
          <w:iCs/>
          <w:sz w:val="20"/>
          <w:szCs w:val="20"/>
        </w:rPr>
        <w:t>melalui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wawancara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mendalam</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dengan</w:t>
      </w:r>
      <w:proofErr w:type="spellEnd"/>
      <w:r w:rsidRPr="00A012AD">
        <w:rPr>
          <w:rFonts w:ascii="Times New Roman" w:hAnsi="Times New Roman" w:cs="Times New Roman"/>
          <w:i/>
          <w:iCs/>
          <w:sz w:val="20"/>
          <w:szCs w:val="20"/>
        </w:rPr>
        <w:t xml:space="preserve"> daftar </w:t>
      </w:r>
      <w:proofErr w:type="spellStart"/>
      <w:r w:rsidRPr="00A012AD">
        <w:rPr>
          <w:rFonts w:ascii="Times New Roman" w:hAnsi="Times New Roman" w:cs="Times New Roman"/>
          <w:i/>
          <w:iCs/>
          <w:sz w:val="20"/>
          <w:szCs w:val="20"/>
        </w:rPr>
        <w:t>pertanyaan</w:t>
      </w:r>
      <w:proofErr w:type="spellEnd"/>
      <w:r w:rsidRPr="00A012AD">
        <w:rPr>
          <w:rFonts w:ascii="Times New Roman" w:hAnsi="Times New Roman" w:cs="Times New Roman"/>
          <w:i/>
          <w:iCs/>
          <w:sz w:val="20"/>
          <w:szCs w:val="20"/>
        </w:rPr>
        <w:t xml:space="preserve">. Hasil </w:t>
      </w:r>
      <w:proofErr w:type="spellStart"/>
      <w:r w:rsidRPr="00A012AD">
        <w:rPr>
          <w:rFonts w:ascii="Times New Roman" w:hAnsi="Times New Roman" w:cs="Times New Roman"/>
          <w:i/>
          <w:iCs/>
          <w:sz w:val="20"/>
          <w:szCs w:val="20"/>
        </w:rPr>
        <w:t>penelitian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menunjukkan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bahwa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mereka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semua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memilih</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metode</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pembayaran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Bahwa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sebagian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besar</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informan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hampir</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memiliki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jawaban</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sama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tentang</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keuntungan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menggunakan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karena</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dipandang</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sebagai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cara</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nyaman</w:t>
      </w:r>
      <w:proofErr w:type="spellEnd"/>
      <w:r w:rsidRPr="00A012AD">
        <w:rPr>
          <w:rFonts w:ascii="Times New Roman" w:hAnsi="Times New Roman" w:cs="Times New Roman"/>
          <w:i/>
          <w:iCs/>
          <w:sz w:val="20"/>
          <w:szCs w:val="20"/>
        </w:rPr>
        <w:t xml:space="preserve"> dan </w:t>
      </w:r>
      <w:proofErr w:type="spellStart"/>
      <w:r w:rsidRPr="00A012AD">
        <w:rPr>
          <w:rFonts w:ascii="Times New Roman" w:hAnsi="Times New Roman" w:cs="Times New Roman"/>
          <w:i/>
          <w:iCs/>
          <w:sz w:val="20"/>
          <w:szCs w:val="20"/>
        </w:rPr>
        <w:t>relatif</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lebih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mudah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untuk</w:t>
      </w:r>
      <w:proofErr w:type="spellEnd"/>
      <w:r w:rsidRPr="00A012AD">
        <w:rPr>
          <w:rFonts w:ascii="Times New Roman" w:hAnsi="Times New Roman" w:cs="Times New Roman"/>
          <w:i/>
          <w:iCs/>
          <w:sz w:val="20"/>
          <w:szCs w:val="20"/>
        </w:rPr>
        <w:t xml:space="preserve"> proses </w:t>
      </w:r>
      <w:proofErr w:type="spellStart"/>
      <w:r w:rsidRPr="00A012AD">
        <w:rPr>
          <w:rFonts w:ascii="Times New Roman" w:hAnsi="Times New Roman" w:cs="Times New Roman"/>
          <w:i/>
          <w:iCs/>
          <w:sz w:val="20"/>
          <w:szCs w:val="20"/>
        </w:rPr>
        <w:t>transaksi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terlebih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lagi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penggunaan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menurunkan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biaya</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dirasakan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dengan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penggunaan</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lebih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besar</w:t>
      </w:r>
      <w:proofErr w:type="spellEnd"/>
      <w:r w:rsidRPr="00A012AD">
        <w:rPr>
          <w:rFonts w:ascii="Times New Roman" w:hAnsi="Times New Roman" w:cs="Times New Roman"/>
          <w:i/>
          <w:iCs/>
          <w:sz w:val="20"/>
          <w:szCs w:val="20"/>
        </w:rPr>
        <w:t xml:space="preserve"> di masa </w:t>
      </w:r>
      <w:proofErr w:type="spellStart"/>
      <w:r w:rsidRPr="00A012AD">
        <w:rPr>
          <w:rFonts w:ascii="Times New Roman" w:hAnsi="Times New Roman" w:cs="Times New Roman"/>
          <w:i/>
          <w:iCs/>
          <w:sz w:val="20"/>
          <w:szCs w:val="20"/>
        </w:rPr>
        <w:t>depan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Ditemukan</w:t>
      </w:r>
      <w:proofErr w:type="spellEnd"/>
      <w:r w:rsidRPr="00A012AD">
        <w:rPr>
          <w:rFonts w:ascii="Times New Roman" w:hAnsi="Times New Roman" w:cs="Times New Roman"/>
          <w:i/>
          <w:iCs/>
          <w:sz w:val="20"/>
          <w:szCs w:val="20"/>
        </w:rPr>
        <w:t xml:space="preserve"> pula </w:t>
      </w:r>
      <w:proofErr w:type="spellStart"/>
      <w:r w:rsidRPr="00A012AD">
        <w:rPr>
          <w:rFonts w:ascii="Times New Roman" w:hAnsi="Times New Roman" w:cs="Times New Roman"/>
          <w:i/>
          <w:iCs/>
          <w:sz w:val="20"/>
          <w:szCs w:val="20"/>
        </w:rPr>
        <w:t>bahwa</w:t>
      </w:r>
      <w:proofErr w:type="spellEnd"/>
      <w:r w:rsidRPr="00A012AD">
        <w:rPr>
          <w:rFonts w:ascii="Times New Roman" w:hAnsi="Times New Roman" w:cs="Times New Roman"/>
          <w:i/>
          <w:iCs/>
          <w:sz w:val="20"/>
          <w:szCs w:val="20"/>
        </w:rPr>
        <w:t xml:space="preserve"> masing-masing </w:t>
      </w:r>
      <w:proofErr w:type="spellStart"/>
      <w:r w:rsidRPr="00A012AD">
        <w:rPr>
          <w:rFonts w:ascii="Times New Roman" w:hAnsi="Times New Roman" w:cs="Times New Roman"/>
          <w:i/>
          <w:iCs/>
          <w:sz w:val="20"/>
          <w:szCs w:val="20"/>
        </w:rPr>
        <w:t>pelanggan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dari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kesepuluh</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informan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memiliki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pengalaman</w:t>
      </w:r>
      <w:proofErr w:type="spellEnd"/>
      <w:r w:rsidRPr="00A012AD">
        <w:rPr>
          <w:rFonts w:ascii="Times New Roman" w:hAnsi="Times New Roman" w:cs="Times New Roman"/>
          <w:i/>
          <w:iCs/>
          <w:sz w:val="20"/>
          <w:szCs w:val="20"/>
        </w:rPr>
        <w:t xml:space="preserve"> dan </w:t>
      </w:r>
      <w:proofErr w:type="spellStart"/>
      <w:r w:rsidRPr="00A012AD">
        <w:rPr>
          <w:rFonts w:ascii="Times New Roman" w:hAnsi="Times New Roman" w:cs="Times New Roman"/>
          <w:i/>
          <w:iCs/>
          <w:sz w:val="20"/>
          <w:szCs w:val="20"/>
        </w:rPr>
        <w:t>pendapat</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berbeda-beda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mengenai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kelebihan</w:t>
      </w:r>
      <w:proofErr w:type="spellEnd"/>
      <w:r w:rsidRPr="00A012AD">
        <w:rPr>
          <w:rFonts w:ascii="Times New Roman" w:hAnsi="Times New Roman" w:cs="Times New Roman"/>
          <w:i/>
          <w:iCs/>
          <w:sz w:val="20"/>
          <w:szCs w:val="20"/>
        </w:rPr>
        <w:t xml:space="preserve"> dan </w:t>
      </w:r>
      <w:proofErr w:type="spellStart"/>
      <w:r w:rsidRPr="00A012AD">
        <w:rPr>
          <w:rFonts w:ascii="Times New Roman" w:hAnsi="Times New Roman" w:cs="Times New Roman"/>
          <w:i/>
          <w:iCs/>
          <w:sz w:val="20"/>
          <w:szCs w:val="20"/>
        </w:rPr>
        <w:t>kekurangan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penggunaan</w:t>
      </w:r>
      <w:proofErr w:type="spellEnd"/>
      <w:r w:rsidRPr="00A012AD">
        <w:rPr>
          <w:rFonts w:ascii="Times New Roman" w:hAnsi="Times New Roman" w:cs="Times New Roman"/>
          <w:i/>
          <w:iCs/>
          <w:sz w:val="20"/>
          <w:szCs w:val="20"/>
        </w:rPr>
        <w:t xml:space="preserve"> e-wallet yang </w:t>
      </w:r>
      <w:proofErr w:type="spellStart"/>
      <w:r w:rsidRPr="00A012AD">
        <w:rPr>
          <w:rFonts w:ascii="Times New Roman" w:hAnsi="Times New Roman" w:cs="Times New Roman"/>
          <w:i/>
          <w:iCs/>
          <w:sz w:val="20"/>
          <w:szCs w:val="20"/>
        </w:rPr>
        <w:t>mempengaruhi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perilaku</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pembelian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impulsif</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Kelebihan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kepemilikan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seperti</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promosi</w:t>
      </w:r>
      <w:proofErr w:type="spellEnd"/>
      <w:r w:rsidRPr="00A012AD">
        <w:rPr>
          <w:rFonts w:ascii="Times New Roman" w:hAnsi="Times New Roman" w:cs="Times New Roman"/>
          <w:i/>
          <w:iCs/>
          <w:sz w:val="20"/>
          <w:szCs w:val="20"/>
        </w:rPr>
        <w:t xml:space="preserve"> dan </w:t>
      </w:r>
      <w:proofErr w:type="spellStart"/>
      <w:r w:rsidRPr="00A012AD">
        <w:rPr>
          <w:rFonts w:ascii="Times New Roman" w:hAnsi="Times New Roman" w:cs="Times New Roman"/>
          <w:i/>
          <w:iCs/>
          <w:sz w:val="20"/>
          <w:szCs w:val="20"/>
        </w:rPr>
        <w:t>diskon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menarik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perhatian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masyarakat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terhadap</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hal-hal</w:t>
      </w:r>
      <w:proofErr w:type="spellEnd"/>
      <w:r w:rsidRPr="00A012AD">
        <w:rPr>
          <w:rFonts w:ascii="Times New Roman" w:hAnsi="Times New Roman" w:cs="Times New Roman"/>
          <w:i/>
          <w:iCs/>
          <w:sz w:val="20"/>
          <w:szCs w:val="20"/>
        </w:rPr>
        <w:t xml:space="preserve"> yang </w:t>
      </w:r>
      <w:proofErr w:type="spellStart"/>
      <w:r w:rsidRPr="00A012AD">
        <w:rPr>
          <w:rFonts w:ascii="Times New Roman" w:hAnsi="Times New Roman" w:cs="Times New Roman"/>
          <w:i/>
          <w:iCs/>
          <w:sz w:val="20"/>
          <w:szCs w:val="20"/>
        </w:rPr>
        <w:t>tidak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mereka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butuhkan</w:t>
      </w:r>
      <w:proofErr w:type="spellEnd"/>
      <w:r w:rsidRPr="00A012AD">
        <w:rPr>
          <w:rFonts w:ascii="Times New Roman" w:hAnsi="Times New Roman" w:cs="Times New Roman"/>
          <w:i/>
          <w:iCs/>
          <w:sz w:val="20"/>
          <w:szCs w:val="20"/>
        </w:rPr>
        <w:t xml:space="preserve">. Dari situ </w:t>
      </w:r>
      <w:proofErr w:type="spellStart"/>
      <w:r w:rsidRPr="00A012AD">
        <w:rPr>
          <w:rFonts w:ascii="Times New Roman" w:hAnsi="Times New Roman" w:cs="Times New Roman"/>
          <w:i/>
          <w:iCs/>
          <w:sz w:val="20"/>
          <w:szCs w:val="20"/>
        </w:rPr>
        <w:t>dapat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dilihat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seberapa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besar</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kepemilikan</w:t>
      </w:r>
      <w:proofErr w:type="spellEnd"/>
      <w:r w:rsidRPr="00A012AD">
        <w:rPr>
          <w:rFonts w:ascii="Times New Roman" w:hAnsi="Times New Roman" w:cs="Times New Roman"/>
          <w:i/>
          <w:iCs/>
          <w:sz w:val="20"/>
          <w:szCs w:val="20"/>
        </w:rPr>
        <w:t xml:space="preserve"> e-wallet </w:t>
      </w:r>
      <w:proofErr w:type="spellStart"/>
      <w:r w:rsidRPr="00A012AD">
        <w:rPr>
          <w:rFonts w:ascii="Times New Roman" w:hAnsi="Times New Roman" w:cs="Times New Roman"/>
          <w:i/>
          <w:iCs/>
          <w:sz w:val="20"/>
          <w:szCs w:val="20"/>
        </w:rPr>
        <w:t>mempengaruhi</w:t>
      </w:r>
      <w:proofErr w:type="spellEnd"/>
      <w:r w:rsidRPr="00A012AD">
        <w:rPr>
          <w:rFonts w:ascii="Times New Roman" w:hAnsi="Times New Roman" w:cs="Times New Roman"/>
          <w:i/>
          <w:iCs/>
          <w:sz w:val="20"/>
          <w:szCs w:val="20"/>
        </w:rPr>
        <w:t xml:space="preserve"> proses </w:t>
      </w:r>
      <w:proofErr w:type="spellStart"/>
      <w:r w:rsidRPr="00A012AD">
        <w:rPr>
          <w:rFonts w:ascii="Times New Roman" w:hAnsi="Times New Roman" w:cs="Times New Roman"/>
          <w:i/>
          <w:iCs/>
          <w:sz w:val="20"/>
          <w:szCs w:val="20"/>
        </w:rPr>
        <w:t>pengambilan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keputusan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mereka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untuk</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membuat</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keputusan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impulsif</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tersebut</w:t>
      </w:r>
      <w:proofErr w:type="spellEnd"/>
      <w:r w:rsidRPr="00A012AD">
        <w:rPr>
          <w:rFonts w:ascii="Times New Roman" w:hAnsi="Times New Roman" w:cs="Times New Roman"/>
          <w:i/>
          <w:iCs/>
          <w:sz w:val="20"/>
          <w:szCs w:val="20"/>
        </w:rPr>
        <w:t>.</w:t>
      </w:r>
    </w:p>
    <w:p w14:paraId="7FF3FD85" w14:textId="4E51CA1B" w:rsidR="00A012AD" w:rsidRDefault="00A012AD" w:rsidP="00CE216A">
      <w:pPr>
        <w:spacing w:after="0" w:line="240" w:lineRule="auto"/>
        <w:jc w:val="both"/>
        <w:rPr>
          <w:rFonts w:ascii="Times New Roman" w:hAnsi="Times New Roman" w:cs="Times New Roman"/>
          <w:i/>
          <w:iCs/>
          <w:sz w:val="20"/>
          <w:szCs w:val="20"/>
        </w:rPr>
      </w:pPr>
    </w:p>
    <w:p w14:paraId="32C35224" w14:textId="063C3295" w:rsidR="00A012AD" w:rsidRDefault="00A012AD" w:rsidP="00CE216A">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Kata </w:t>
      </w:r>
      <w:proofErr w:type="spellStart"/>
      <w:r>
        <w:rPr>
          <w:rFonts w:ascii="Times New Roman" w:hAnsi="Times New Roman" w:cs="Times New Roman"/>
          <w:b/>
          <w:bCs/>
          <w:sz w:val="20"/>
          <w:szCs w:val="20"/>
        </w:rPr>
        <w:t>kunci</w:t>
      </w:r>
      <w:proofErr w:type="spellEnd"/>
      <w:r>
        <w:rPr>
          <w:rFonts w:ascii="Times New Roman" w:hAnsi="Times New Roman" w:cs="Times New Roman"/>
          <w:b/>
          <w:bCs/>
          <w:sz w:val="20"/>
          <w:szCs w:val="20"/>
        </w:rPr>
        <w:t xml:space="preserve">: </w:t>
      </w:r>
      <w:r w:rsidRPr="00A012AD">
        <w:rPr>
          <w:rFonts w:ascii="Times New Roman" w:hAnsi="Times New Roman" w:cs="Times New Roman"/>
          <w:i/>
          <w:iCs/>
          <w:sz w:val="20"/>
          <w:szCs w:val="20"/>
        </w:rPr>
        <w:t xml:space="preserve">E-wallet, </w:t>
      </w:r>
      <w:proofErr w:type="spellStart"/>
      <w:r w:rsidRPr="00A012AD">
        <w:rPr>
          <w:rFonts w:ascii="Times New Roman" w:hAnsi="Times New Roman" w:cs="Times New Roman"/>
          <w:i/>
          <w:iCs/>
          <w:sz w:val="20"/>
          <w:szCs w:val="20"/>
        </w:rPr>
        <w:t>Perilaku</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Pembelian</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Secara</w:t>
      </w:r>
      <w:proofErr w:type="spellEnd"/>
      <w:r w:rsidRPr="00A012AD">
        <w:rPr>
          <w:rFonts w:ascii="Times New Roman" w:hAnsi="Times New Roman" w:cs="Times New Roman"/>
          <w:i/>
          <w:iCs/>
          <w:sz w:val="20"/>
          <w:szCs w:val="20"/>
        </w:rPr>
        <w:t xml:space="preserve"> </w:t>
      </w:r>
      <w:proofErr w:type="spellStart"/>
      <w:r w:rsidRPr="00A012AD">
        <w:rPr>
          <w:rFonts w:ascii="Times New Roman" w:hAnsi="Times New Roman" w:cs="Times New Roman"/>
          <w:i/>
          <w:iCs/>
          <w:sz w:val="20"/>
          <w:szCs w:val="20"/>
        </w:rPr>
        <w:t>Impulsif</w:t>
      </w:r>
      <w:proofErr w:type="spellEnd"/>
    </w:p>
    <w:p w14:paraId="4E6D26BD" w14:textId="4C740BBB" w:rsidR="00A012AD" w:rsidRDefault="00A012AD">
      <w:pPr>
        <w:rPr>
          <w:rFonts w:ascii="Times New Roman" w:hAnsi="Times New Roman" w:cs="Times New Roman"/>
          <w:sz w:val="20"/>
          <w:szCs w:val="20"/>
        </w:rPr>
      </w:pPr>
      <w:r>
        <w:rPr>
          <w:rFonts w:ascii="Times New Roman" w:hAnsi="Times New Roman" w:cs="Times New Roman"/>
          <w:sz w:val="20"/>
          <w:szCs w:val="20"/>
        </w:rPr>
        <w:br w:type="page"/>
      </w:r>
    </w:p>
    <w:p w14:paraId="1AF2F46E" w14:textId="394ED038" w:rsidR="00A012AD" w:rsidRDefault="00A012AD" w:rsidP="00CE216A">
      <w:pPr>
        <w:spacing w:after="0" w:line="240" w:lineRule="auto"/>
        <w:jc w:val="both"/>
        <w:rPr>
          <w:rFonts w:ascii="Times New Roman" w:hAnsi="Times New Roman" w:cs="Times New Roman"/>
        </w:rPr>
      </w:pPr>
    </w:p>
    <w:p w14:paraId="1F96B9BB" w14:textId="5FD05E72" w:rsidR="00A012AD" w:rsidRPr="00C27D15" w:rsidRDefault="00A012AD" w:rsidP="00A012AD">
      <w:pPr>
        <w:jc w:val="center"/>
        <w:rPr>
          <w:rFonts w:ascii="Times New Roman" w:hAnsi="Times New Roman" w:cs="Times New Roman"/>
          <w:b/>
          <w:bCs/>
        </w:rPr>
      </w:pPr>
      <w:r w:rsidRPr="00C27D15">
        <w:rPr>
          <w:rFonts w:ascii="Times New Roman" w:hAnsi="Times New Roman" w:cs="Times New Roman"/>
          <w:b/>
          <w:bCs/>
        </w:rPr>
        <w:t>INTRODUCTION</w:t>
      </w:r>
    </w:p>
    <w:p w14:paraId="57C41DA5" w14:textId="0E19C243" w:rsidR="00A012AD" w:rsidRPr="00C27D15" w:rsidRDefault="00A012AD" w:rsidP="00C27D15">
      <w:pPr>
        <w:spacing w:after="0"/>
        <w:jc w:val="both"/>
        <w:rPr>
          <w:rFonts w:ascii="Times New Roman" w:hAnsi="Times New Roman" w:cs="Times New Roman"/>
          <w:b/>
          <w:bCs/>
          <w:sz w:val="20"/>
          <w:szCs w:val="20"/>
        </w:rPr>
      </w:pPr>
      <w:r w:rsidRPr="00C27D15">
        <w:rPr>
          <w:rFonts w:ascii="Times New Roman" w:hAnsi="Times New Roman" w:cs="Times New Roman"/>
          <w:b/>
          <w:bCs/>
        </w:rPr>
        <w:t>Research Background</w:t>
      </w:r>
    </w:p>
    <w:p w14:paraId="0D3E3891" w14:textId="3A274503" w:rsidR="00A012AD" w:rsidRPr="00C27D15" w:rsidRDefault="00A012AD" w:rsidP="00C27D15">
      <w:pPr>
        <w:spacing w:after="0" w:line="240" w:lineRule="auto"/>
        <w:ind w:firstLine="851"/>
        <w:jc w:val="both"/>
        <w:rPr>
          <w:rFonts w:ascii="Times New Roman" w:hAnsi="Times New Roman" w:cs="Times New Roman"/>
          <w:lang w:val="id-ID"/>
        </w:rPr>
      </w:pPr>
      <w:r w:rsidRPr="00C27D15">
        <w:rPr>
          <w:rFonts w:ascii="Times New Roman" w:hAnsi="Times New Roman" w:cs="Times New Roman"/>
          <w:lang w:val="id-ID"/>
        </w:rPr>
        <w:t>At this time, the development of technology is felt to be growing rapidly. The digital economy has given birth to the latest innovations in two fields, technology and economics. Technology plays an important role, one of which is to encourage the use of resources needed by the community. And one of the economic sectors is finance.</w:t>
      </w:r>
    </w:p>
    <w:p w14:paraId="2F6C8136" w14:textId="77777777" w:rsidR="00A012AD" w:rsidRPr="00C27D15" w:rsidRDefault="00A012AD" w:rsidP="00C27D15">
      <w:pPr>
        <w:spacing w:after="0" w:line="240" w:lineRule="auto"/>
        <w:ind w:firstLine="851"/>
        <w:jc w:val="both"/>
        <w:rPr>
          <w:rFonts w:ascii="Times New Roman" w:hAnsi="Times New Roman" w:cs="Times New Roman"/>
          <w:lang w:val="id-ID"/>
        </w:rPr>
      </w:pPr>
      <w:r w:rsidRPr="00C27D15">
        <w:rPr>
          <w:rFonts w:ascii="Times New Roman" w:hAnsi="Times New Roman" w:cs="Times New Roman"/>
          <w:lang w:val="id-ID"/>
        </w:rPr>
        <w:t>The more advanced the technology, the more innovation in terms of transactions, including the use of Electronic-Money (E-</w:t>
      </w:r>
      <w:r w:rsidRPr="00C27D15">
        <w:rPr>
          <w:rFonts w:ascii="Times New Roman" w:hAnsi="Times New Roman" w:cs="Times New Roman"/>
        </w:rPr>
        <w:t>M</w:t>
      </w:r>
      <w:r w:rsidRPr="00C27D15">
        <w:rPr>
          <w:rFonts w:ascii="Times New Roman" w:hAnsi="Times New Roman" w:cs="Times New Roman"/>
          <w:lang w:val="id-ID"/>
        </w:rPr>
        <w:t>oney). This innovation is line</w:t>
      </w:r>
      <w:r w:rsidRPr="00C27D15">
        <w:rPr>
          <w:rFonts w:ascii="Times New Roman" w:hAnsi="Times New Roman" w:cs="Times New Roman"/>
        </w:rPr>
        <w:t>d</w:t>
      </w:r>
      <w:r w:rsidRPr="00C27D15">
        <w:rPr>
          <w:rFonts w:ascii="Times New Roman" w:hAnsi="Times New Roman" w:cs="Times New Roman"/>
          <w:lang w:val="id-ID"/>
        </w:rPr>
        <w:t xml:space="preserve"> with Bank Indonesia's plan, namely the GNNT </w:t>
      </w:r>
      <w:r w:rsidRPr="00C27D15">
        <w:rPr>
          <w:rFonts w:ascii="Times New Roman" w:hAnsi="Times New Roman" w:cs="Times New Roman"/>
        </w:rPr>
        <w:t xml:space="preserve">program </w:t>
      </w:r>
      <w:r w:rsidRPr="00C27D15">
        <w:rPr>
          <w:rFonts w:ascii="Times New Roman" w:hAnsi="Times New Roman" w:cs="Times New Roman"/>
          <w:lang w:val="id-ID"/>
        </w:rPr>
        <w:t>(</w:t>
      </w:r>
      <w:r w:rsidRPr="00C27D15">
        <w:rPr>
          <w:rFonts w:ascii="Times New Roman" w:hAnsi="Times New Roman" w:cs="Times New Roman"/>
          <w:i/>
          <w:iCs/>
          <w:lang w:val="id-ID"/>
        </w:rPr>
        <w:t>G</w:t>
      </w:r>
      <w:proofErr w:type="spellStart"/>
      <w:r w:rsidRPr="00C27D15">
        <w:rPr>
          <w:rFonts w:ascii="Times New Roman" w:hAnsi="Times New Roman" w:cs="Times New Roman"/>
          <w:i/>
          <w:iCs/>
        </w:rPr>
        <w:t>erakan</w:t>
      </w:r>
      <w:proofErr w:type="spellEnd"/>
      <w:r w:rsidRPr="00C27D15">
        <w:rPr>
          <w:rFonts w:ascii="Times New Roman" w:hAnsi="Times New Roman" w:cs="Times New Roman"/>
          <w:i/>
          <w:iCs/>
        </w:rPr>
        <w:t xml:space="preserve"> Nasional Non </w:t>
      </w:r>
      <w:proofErr w:type="spellStart"/>
      <w:r w:rsidRPr="00C27D15">
        <w:rPr>
          <w:rFonts w:ascii="Times New Roman" w:hAnsi="Times New Roman" w:cs="Times New Roman"/>
          <w:i/>
          <w:iCs/>
        </w:rPr>
        <w:t>Tunai</w:t>
      </w:r>
      <w:proofErr w:type="spellEnd"/>
      <w:r w:rsidRPr="00C27D15">
        <w:rPr>
          <w:rFonts w:ascii="Times New Roman" w:hAnsi="Times New Roman" w:cs="Times New Roman"/>
          <w:i/>
          <w:iCs/>
          <w:lang w:val="id-ID"/>
        </w:rPr>
        <w:t>)</w:t>
      </w:r>
      <w:r w:rsidRPr="00C27D15">
        <w:rPr>
          <w:rFonts w:ascii="Times New Roman" w:hAnsi="Times New Roman" w:cs="Times New Roman"/>
          <w:lang w:val="id-ID"/>
        </w:rPr>
        <w:t xml:space="preserve"> which was launched in 2014</w:t>
      </w:r>
      <w:r w:rsidRPr="00C27D15">
        <w:rPr>
          <w:rFonts w:ascii="Times New Roman" w:hAnsi="Times New Roman" w:cs="Times New Roman"/>
        </w:rPr>
        <w:t xml:space="preserve">, </w:t>
      </w:r>
      <w:r w:rsidRPr="00C27D15">
        <w:rPr>
          <w:rFonts w:ascii="Times New Roman" w:hAnsi="Times New Roman" w:cs="Times New Roman"/>
          <w:lang w:val="id-ID"/>
        </w:rPr>
        <w:t>which aims to increase public awareness of the use of non-cash payment instruments. E-Money is a means of payment in electronic form which is stored in digital or electronic media.</w:t>
      </w:r>
    </w:p>
    <w:p w14:paraId="0F8F5218" w14:textId="65C9911E" w:rsidR="00A012AD" w:rsidRDefault="00A012AD" w:rsidP="00C27D15">
      <w:pPr>
        <w:spacing w:line="240" w:lineRule="auto"/>
        <w:ind w:firstLine="851"/>
        <w:jc w:val="both"/>
        <w:rPr>
          <w:rFonts w:ascii="Times New Roman" w:hAnsi="Times New Roman" w:cs="Times New Roman"/>
        </w:rPr>
      </w:pPr>
      <w:r w:rsidRPr="00C27D15">
        <w:rPr>
          <w:rFonts w:ascii="Times New Roman" w:hAnsi="Times New Roman" w:cs="Times New Roman"/>
        </w:rPr>
        <w:t xml:space="preserve">There are many types of payment method that can be used by customers to meet all kinds of needs, increasing the factors that affect customer’s </w:t>
      </w:r>
      <w:proofErr w:type="spellStart"/>
      <w:r w:rsidRPr="00C27D15">
        <w:rPr>
          <w:rFonts w:ascii="Times New Roman" w:hAnsi="Times New Roman" w:cs="Times New Roman"/>
        </w:rPr>
        <w:t>behavior</w:t>
      </w:r>
      <w:proofErr w:type="spellEnd"/>
      <w:r w:rsidRPr="00C27D15">
        <w:rPr>
          <w:rFonts w:ascii="Times New Roman" w:hAnsi="Times New Roman" w:cs="Times New Roman"/>
        </w:rPr>
        <w:t xml:space="preserve"> in the </w:t>
      </w:r>
      <w:proofErr w:type="spellStart"/>
      <w:r w:rsidRPr="00C27D15">
        <w:rPr>
          <w:rFonts w:ascii="Times New Roman" w:hAnsi="Times New Roman" w:cs="Times New Roman"/>
        </w:rPr>
        <w:t>fulfillment</w:t>
      </w:r>
      <w:proofErr w:type="spellEnd"/>
      <w:r w:rsidRPr="00C27D15">
        <w:rPr>
          <w:rFonts w:ascii="Times New Roman" w:hAnsi="Times New Roman" w:cs="Times New Roman"/>
        </w:rPr>
        <w:t xml:space="preserve"> of their needs. The rapid growth of the economy supporting the growth of the instrument such us banks and financial assistance programs of the government, also has a huge impact that in customer’s </w:t>
      </w:r>
      <w:proofErr w:type="spellStart"/>
      <w:r w:rsidRPr="00C27D15">
        <w:rPr>
          <w:rFonts w:ascii="Times New Roman" w:hAnsi="Times New Roman" w:cs="Times New Roman"/>
        </w:rPr>
        <w:t>behavior</w:t>
      </w:r>
      <w:proofErr w:type="spellEnd"/>
      <w:r w:rsidRPr="00C27D15">
        <w:rPr>
          <w:rFonts w:ascii="Times New Roman" w:hAnsi="Times New Roman" w:cs="Times New Roman"/>
        </w:rPr>
        <w:t>. However, it is still accepted considering the unlimited human needs and the increasing options of services and products offered by the market.</w:t>
      </w:r>
    </w:p>
    <w:p w14:paraId="00BBAFA5" w14:textId="7C7ADEB2" w:rsidR="00C27D15" w:rsidRPr="00C27D15" w:rsidRDefault="00C27D15" w:rsidP="00C27D15">
      <w:pPr>
        <w:spacing w:after="0" w:line="240" w:lineRule="auto"/>
        <w:jc w:val="both"/>
        <w:rPr>
          <w:rFonts w:ascii="Times New Roman" w:hAnsi="Times New Roman" w:cs="Times New Roman"/>
          <w:b/>
          <w:bCs/>
        </w:rPr>
      </w:pPr>
      <w:r w:rsidRPr="00C27D15">
        <w:rPr>
          <w:rFonts w:ascii="Times New Roman" w:hAnsi="Times New Roman" w:cs="Times New Roman"/>
          <w:b/>
          <w:bCs/>
        </w:rPr>
        <w:t>Research Objective</w:t>
      </w:r>
    </w:p>
    <w:p w14:paraId="7271ACBC" w14:textId="30746CB3" w:rsidR="00C27D15" w:rsidRDefault="00C27D15" w:rsidP="00C27D15">
      <w:pPr>
        <w:spacing w:line="240" w:lineRule="auto"/>
        <w:jc w:val="both"/>
        <w:rPr>
          <w:rFonts w:ascii="Times New Roman" w:hAnsi="Times New Roman" w:cs="Times New Roman"/>
        </w:rPr>
      </w:pPr>
      <w:r w:rsidRPr="00C27D15">
        <w:rPr>
          <w:rFonts w:ascii="Times New Roman" w:hAnsi="Times New Roman" w:cs="Times New Roman"/>
        </w:rPr>
        <w:t>“</w:t>
      </w:r>
      <w:r w:rsidRPr="00C27D15">
        <w:rPr>
          <w:rFonts w:ascii="Times New Roman" w:hAnsi="Times New Roman" w:cs="Times New Roman"/>
          <w:sz w:val="24"/>
          <w:szCs w:val="24"/>
          <w:shd w:val="clear" w:color="auto" w:fill="FFFFFF"/>
        </w:rPr>
        <w:t xml:space="preserve">To find out the result of how E-wallet </w:t>
      </w:r>
      <w:r w:rsidRPr="00C27D15">
        <w:rPr>
          <w:rFonts w:ascii="Times New Roman" w:hAnsi="Times New Roman" w:cs="Times New Roman"/>
          <w:sz w:val="24"/>
          <w:szCs w:val="24"/>
        </w:rPr>
        <w:t>as the payment tools</w:t>
      </w:r>
      <w:r w:rsidRPr="00C27D15">
        <w:rPr>
          <w:rFonts w:ascii="Times New Roman" w:hAnsi="Times New Roman" w:cs="Times New Roman"/>
          <w:sz w:val="24"/>
          <w:szCs w:val="24"/>
          <w:shd w:val="clear" w:color="auto" w:fill="FFFFFF"/>
        </w:rPr>
        <w:t xml:space="preserve"> affect consumer impulsive buying </w:t>
      </w:r>
      <w:proofErr w:type="spellStart"/>
      <w:r w:rsidRPr="00C27D15">
        <w:rPr>
          <w:rFonts w:ascii="Times New Roman" w:hAnsi="Times New Roman" w:cs="Times New Roman"/>
          <w:sz w:val="24"/>
          <w:szCs w:val="24"/>
          <w:shd w:val="clear" w:color="auto" w:fill="FFFFFF"/>
        </w:rPr>
        <w:t>behavior</w:t>
      </w:r>
      <w:proofErr w:type="spellEnd"/>
      <w:r w:rsidRPr="00C27D15">
        <w:rPr>
          <w:rFonts w:ascii="Times New Roman" w:hAnsi="Times New Roman" w:cs="Times New Roman"/>
          <w:sz w:val="24"/>
          <w:szCs w:val="24"/>
          <w:shd w:val="clear" w:color="auto" w:fill="FFFFFF"/>
        </w:rPr>
        <w:t xml:space="preserve"> in Manado</w:t>
      </w:r>
      <w:r w:rsidRPr="00C27D15">
        <w:rPr>
          <w:rFonts w:ascii="Times New Roman" w:hAnsi="Times New Roman" w:cs="Times New Roman"/>
          <w:sz w:val="24"/>
          <w:szCs w:val="24"/>
        </w:rPr>
        <w:t>.</w:t>
      </w:r>
      <w:r w:rsidRPr="00C27D15">
        <w:rPr>
          <w:rFonts w:ascii="Times New Roman" w:hAnsi="Times New Roman" w:cs="Times New Roman"/>
        </w:rPr>
        <w:t>”</w:t>
      </w:r>
    </w:p>
    <w:p w14:paraId="7D7ADF32" w14:textId="6DD18F00" w:rsidR="00C27D15" w:rsidRDefault="00C27D15" w:rsidP="00C27D15">
      <w:pPr>
        <w:spacing w:after="0" w:line="240" w:lineRule="auto"/>
        <w:rPr>
          <w:rFonts w:ascii="Times New Roman" w:hAnsi="Times New Roman" w:cs="Times New Roman"/>
        </w:rPr>
      </w:pPr>
    </w:p>
    <w:p w14:paraId="5FB9122C" w14:textId="55A041E7" w:rsidR="00C27D15" w:rsidRPr="00C27D15" w:rsidRDefault="00C27D15" w:rsidP="00C27D15">
      <w:pPr>
        <w:spacing w:line="240" w:lineRule="auto"/>
        <w:jc w:val="center"/>
        <w:rPr>
          <w:rFonts w:ascii="Times New Roman" w:hAnsi="Times New Roman" w:cs="Times New Roman"/>
          <w:b/>
          <w:bCs/>
        </w:rPr>
      </w:pPr>
      <w:r w:rsidRPr="00C27D15">
        <w:rPr>
          <w:rFonts w:ascii="Times New Roman" w:hAnsi="Times New Roman" w:cs="Times New Roman"/>
          <w:b/>
          <w:bCs/>
        </w:rPr>
        <w:t>THEORETICAL FRAMEWORK</w:t>
      </w:r>
    </w:p>
    <w:p w14:paraId="2F898EDC" w14:textId="4B3A4944" w:rsidR="00C27D15" w:rsidRDefault="00C27D15" w:rsidP="00C27D15">
      <w:pPr>
        <w:spacing w:line="240" w:lineRule="auto"/>
        <w:rPr>
          <w:rFonts w:ascii="Times New Roman" w:hAnsi="Times New Roman" w:cs="Times New Roman"/>
        </w:rPr>
      </w:pPr>
    </w:p>
    <w:p w14:paraId="16198A26" w14:textId="55CA7B10" w:rsidR="00C27D15" w:rsidRPr="00C27D15" w:rsidRDefault="00C27D15" w:rsidP="00C27D15">
      <w:pPr>
        <w:spacing w:after="0" w:line="240" w:lineRule="auto"/>
        <w:rPr>
          <w:rFonts w:ascii="Times New Roman" w:hAnsi="Times New Roman" w:cs="Times New Roman"/>
          <w:b/>
          <w:bCs/>
        </w:rPr>
      </w:pPr>
      <w:r w:rsidRPr="00C27D15">
        <w:rPr>
          <w:rFonts w:ascii="Times New Roman" w:hAnsi="Times New Roman" w:cs="Times New Roman"/>
          <w:b/>
          <w:bCs/>
        </w:rPr>
        <w:t>Marketing</w:t>
      </w:r>
    </w:p>
    <w:p w14:paraId="31777E13" w14:textId="3CCC2E61" w:rsidR="00C27D15" w:rsidRDefault="00C27D15" w:rsidP="00C27D15">
      <w:pPr>
        <w:spacing w:line="240" w:lineRule="auto"/>
        <w:ind w:firstLine="851"/>
        <w:jc w:val="both"/>
        <w:rPr>
          <w:rFonts w:ascii="Times New Roman" w:hAnsi="Times New Roman" w:cs="Times New Roman"/>
        </w:rPr>
      </w:pPr>
      <w:r w:rsidRPr="00C27D15">
        <w:rPr>
          <w:rFonts w:ascii="Times New Roman" w:hAnsi="Times New Roman" w:cs="Times New Roman"/>
        </w:rPr>
        <w:t>Marketing is the grand theory and primary foundation of this research. Marketing is divided by the term reveals one term as follows: “the most important aspect in the world of business is marketing. This is because marketing deals with identifying and meeting social needs of man and the surrounding environment” (Kotler, 2009). According to Kotler (2009), one of the shortest definitions of marketing is meeting the needs of profitability.</w:t>
      </w:r>
    </w:p>
    <w:p w14:paraId="001C1CFA" w14:textId="103BB1A6" w:rsidR="00C27D15" w:rsidRPr="00C27D15" w:rsidRDefault="00C27D15" w:rsidP="00C27D15">
      <w:pPr>
        <w:spacing w:after="0" w:line="240" w:lineRule="auto"/>
        <w:jc w:val="both"/>
        <w:rPr>
          <w:rFonts w:ascii="Times New Roman" w:hAnsi="Times New Roman" w:cs="Times New Roman"/>
          <w:b/>
          <w:bCs/>
        </w:rPr>
      </w:pPr>
      <w:r w:rsidRPr="00C27D15">
        <w:rPr>
          <w:rFonts w:ascii="Times New Roman" w:hAnsi="Times New Roman" w:cs="Times New Roman"/>
          <w:b/>
          <w:bCs/>
        </w:rPr>
        <w:t xml:space="preserve">Impulsive Buying </w:t>
      </w:r>
      <w:proofErr w:type="spellStart"/>
      <w:r w:rsidRPr="00C27D15">
        <w:rPr>
          <w:rFonts w:ascii="Times New Roman" w:hAnsi="Times New Roman" w:cs="Times New Roman"/>
          <w:b/>
          <w:bCs/>
        </w:rPr>
        <w:t>Behavior</w:t>
      </w:r>
      <w:proofErr w:type="spellEnd"/>
    </w:p>
    <w:p w14:paraId="5D1AEFFD" w14:textId="155E9B31" w:rsidR="00C27D15" w:rsidRDefault="00C27D15" w:rsidP="00C27D15">
      <w:pPr>
        <w:spacing w:line="240" w:lineRule="auto"/>
        <w:ind w:firstLine="851"/>
        <w:jc w:val="both"/>
        <w:rPr>
          <w:rFonts w:ascii="Times New Roman" w:hAnsi="Times New Roman" w:cs="Times New Roman"/>
        </w:rPr>
      </w:pPr>
      <w:r w:rsidRPr="00C27D15">
        <w:rPr>
          <w:rFonts w:ascii="Times New Roman" w:hAnsi="Times New Roman" w:cs="Times New Roman"/>
        </w:rPr>
        <w:t xml:space="preserve">Rook (1987) argued that during impulse buying, the consumer experiences an instantaneous, overpowering and persistent desire. He characterized the impulse buying as unintended, non-reflective reaction, which occurs soon after being exposed to stimuli inside the store. Rook and Gardner (1993) defined impulse buying as an unplanned </w:t>
      </w:r>
      <w:proofErr w:type="spellStart"/>
      <w:r w:rsidRPr="00C27D15">
        <w:rPr>
          <w:rFonts w:ascii="Times New Roman" w:hAnsi="Times New Roman" w:cs="Times New Roman"/>
        </w:rPr>
        <w:t>behavior</w:t>
      </w:r>
      <w:proofErr w:type="spellEnd"/>
      <w:r w:rsidRPr="00C27D15">
        <w:rPr>
          <w:rFonts w:ascii="Times New Roman" w:hAnsi="Times New Roman" w:cs="Times New Roman"/>
        </w:rPr>
        <w:t xml:space="preserve"> involving quick decision-making and tendency for immediate acquisition of the product.</w:t>
      </w:r>
    </w:p>
    <w:p w14:paraId="6974667D" w14:textId="1C7F9F7E" w:rsidR="00E74AF0" w:rsidRPr="00E74AF0" w:rsidRDefault="00E74AF0" w:rsidP="00E74AF0">
      <w:pPr>
        <w:spacing w:after="0" w:line="240" w:lineRule="auto"/>
        <w:jc w:val="both"/>
        <w:rPr>
          <w:rFonts w:ascii="Times New Roman" w:hAnsi="Times New Roman" w:cs="Times New Roman"/>
          <w:b/>
          <w:bCs/>
        </w:rPr>
      </w:pPr>
      <w:r w:rsidRPr="00E74AF0">
        <w:rPr>
          <w:rFonts w:ascii="Times New Roman" w:hAnsi="Times New Roman" w:cs="Times New Roman"/>
          <w:b/>
          <w:bCs/>
        </w:rPr>
        <w:t>E-wallet</w:t>
      </w:r>
    </w:p>
    <w:p w14:paraId="67166848" w14:textId="110154F5" w:rsidR="00E74AF0" w:rsidRPr="00A34E66" w:rsidRDefault="00A34E66" w:rsidP="00E74AF0">
      <w:pPr>
        <w:spacing w:line="240" w:lineRule="auto"/>
        <w:ind w:firstLine="851"/>
        <w:jc w:val="both"/>
        <w:rPr>
          <w:rFonts w:ascii="Times New Roman" w:hAnsi="Times New Roman" w:cs="Times New Roman"/>
          <w:sz w:val="20"/>
          <w:szCs w:val="20"/>
        </w:rPr>
      </w:pPr>
      <w:r w:rsidRPr="00A34E66">
        <w:rPr>
          <w:rFonts w:ascii="Times New Roman" w:hAnsi="Times New Roman" w:cs="Times New Roman"/>
        </w:rPr>
        <w:t xml:space="preserve">According to </w:t>
      </w:r>
      <w:proofErr w:type="spellStart"/>
      <w:r w:rsidRPr="00A34E66">
        <w:rPr>
          <w:rFonts w:ascii="Times New Roman" w:hAnsi="Times New Roman" w:cs="Times New Roman"/>
        </w:rPr>
        <w:t>Hidayati</w:t>
      </w:r>
      <w:proofErr w:type="spellEnd"/>
      <w:r w:rsidRPr="00A34E66">
        <w:rPr>
          <w:rFonts w:ascii="Times New Roman" w:hAnsi="Times New Roman" w:cs="Times New Roman"/>
        </w:rPr>
        <w:t xml:space="preserve"> 15 (2006:4) electronic money (e-money) refers to the definition issued by the Bank for International Settlements defining electronic money as "stored value or prepaid products in which a record of the funds or value available to a consumer is stored on an electronic device in the consumer's possession” (stored value or prepaid product where a certain amount of money is stored in an electronic media that is owned by a person).</w:t>
      </w:r>
    </w:p>
    <w:p w14:paraId="5B5F9DA7" w14:textId="0A725881" w:rsidR="00E74AF0" w:rsidRPr="00883866" w:rsidRDefault="00E74AF0" w:rsidP="00883866">
      <w:pPr>
        <w:spacing w:after="0" w:line="240" w:lineRule="auto"/>
        <w:jc w:val="both"/>
        <w:rPr>
          <w:rFonts w:ascii="Times New Roman" w:hAnsi="Times New Roman" w:cs="Times New Roman"/>
          <w:b/>
          <w:bCs/>
        </w:rPr>
      </w:pPr>
      <w:r w:rsidRPr="00883866">
        <w:rPr>
          <w:rFonts w:ascii="Times New Roman" w:hAnsi="Times New Roman" w:cs="Times New Roman"/>
          <w:b/>
          <w:bCs/>
        </w:rPr>
        <w:t>Previous Research</w:t>
      </w:r>
    </w:p>
    <w:p w14:paraId="5FBA0B21" w14:textId="06ACF3E3" w:rsidR="00E74AF0" w:rsidRDefault="00E74AF0" w:rsidP="00883866">
      <w:pPr>
        <w:spacing w:after="0" w:line="240" w:lineRule="auto"/>
        <w:jc w:val="both"/>
        <w:rPr>
          <w:rFonts w:ascii="Times New Roman" w:hAnsi="Times New Roman" w:cs="Times New Roman"/>
        </w:rPr>
      </w:pPr>
      <w:r w:rsidRPr="00A01F99">
        <w:rPr>
          <w:rFonts w:ascii="Times New Roman" w:hAnsi="Times New Roman" w:cs="Times New Roman"/>
        </w:rPr>
        <w:t>The Effect of Online Shopping and E-Wallet on Consumer Impulse Buying</w:t>
      </w:r>
      <w:r>
        <w:rPr>
          <w:rFonts w:ascii="Times New Roman" w:hAnsi="Times New Roman" w:cs="Times New Roman"/>
        </w:rPr>
        <w:t xml:space="preserve"> by </w:t>
      </w:r>
      <w:proofErr w:type="spellStart"/>
      <w:r w:rsidRPr="00A01F99">
        <w:rPr>
          <w:rFonts w:ascii="Times New Roman" w:hAnsi="Times New Roman" w:cs="Times New Roman"/>
        </w:rPr>
        <w:t>Risca</w:t>
      </w:r>
      <w:proofErr w:type="spellEnd"/>
      <w:r w:rsidRPr="00A01F99">
        <w:rPr>
          <w:rFonts w:ascii="Times New Roman" w:hAnsi="Times New Roman" w:cs="Times New Roman"/>
        </w:rPr>
        <w:t xml:space="preserve"> </w:t>
      </w:r>
      <w:proofErr w:type="spellStart"/>
      <w:r w:rsidRPr="00A01F99">
        <w:rPr>
          <w:rFonts w:ascii="Times New Roman" w:hAnsi="Times New Roman" w:cs="Times New Roman"/>
        </w:rPr>
        <w:t>Kurnia</w:t>
      </w:r>
      <w:proofErr w:type="spellEnd"/>
      <w:r w:rsidRPr="00A01F99">
        <w:rPr>
          <w:rFonts w:ascii="Times New Roman" w:hAnsi="Times New Roman" w:cs="Times New Roman"/>
        </w:rPr>
        <w:t xml:space="preserve"> Sari, Satria Putra Utama, Anisa </w:t>
      </w:r>
      <w:proofErr w:type="spellStart"/>
      <w:r w:rsidRPr="00A01F99">
        <w:rPr>
          <w:rFonts w:ascii="Times New Roman" w:hAnsi="Times New Roman" w:cs="Times New Roman"/>
        </w:rPr>
        <w:t>Zairina</w:t>
      </w:r>
      <w:proofErr w:type="spellEnd"/>
      <w:r>
        <w:rPr>
          <w:rFonts w:ascii="Times New Roman" w:hAnsi="Times New Roman" w:cs="Times New Roman"/>
        </w:rPr>
        <w:t xml:space="preserve"> (2021) has shown that </w:t>
      </w:r>
      <w:r w:rsidRPr="00A01F99">
        <w:rPr>
          <w:rFonts w:ascii="Times New Roman" w:hAnsi="Times New Roman" w:cs="Times New Roman"/>
        </w:rPr>
        <w:t>price level, hedonic browsing, benefit perceptions, perceived usefulness, consumer attitude, security, risk, and discount had a significant positive correlation with impulse buying; while the variety of choices, utilitarian browsing, effect of service features, and advertising had a significant negative correlation with impulse buying.</w:t>
      </w:r>
      <w:r>
        <w:rPr>
          <w:rFonts w:ascii="Times New Roman" w:hAnsi="Times New Roman" w:cs="Times New Roman"/>
        </w:rPr>
        <w:t xml:space="preserve"> </w:t>
      </w:r>
      <w:r w:rsidRPr="00A01F99">
        <w:rPr>
          <w:rFonts w:ascii="Times New Roman" w:hAnsi="Times New Roman" w:cs="Times New Roman"/>
        </w:rPr>
        <w:t>Determinants of the Use of E-Wallet for Transaction Payment among College Students</w:t>
      </w:r>
      <w:r>
        <w:rPr>
          <w:rFonts w:ascii="Times New Roman" w:hAnsi="Times New Roman" w:cs="Times New Roman"/>
        </w:rPr>
        <w:t xml:space="preserve"> by</w:t>
      </w:r>
      <w:r w:rsidR="00883866">
        <w:rPr>
          <w:rFonts w:ascii="Times New Roman" w:hAnsi="Times New Roman" w:cs="Times New Roman"/>
        </w:rPr>
        <w:t xml:space="preserve"> </w:t>
      </w:r>
      <w:proofErr w:type="spellStart"/>
      <w:r w:rsidR="00883866" w:rsidRPr="00A01F99">
        <w:rPr>
          <w:rFonts w:ascii="Times New Roman" w:hAnsi="Times New Roman" w:cs="Times New Roman"/>
        </w:rPr>
        <w:t>Alwan</w:t>
      </w:r>
      <w:proofErr w:type="spellEnd"/>
      <w:r w:rsidR="00883866" w:rsidRPr="00A01F99">
        <w:rPr>
          <w:rFonts w:ascii="Times New Roman" w:hAnsi="Times New Roman" w:cs="Times New Roman"/>
        </w:rPr>
        <w:t xml:space="preserve"> Sri </w:t>
      </w:r>
      <w:proofErr w:type="spellStart"/>
      <w:r w:rsidR="00883866" w:rsidRPr="00A01F99">
        <w:rPr>
          <w:rFonts w:ascii="Times New Roman" w:hAnsi="Times New Roman" w:cs="Times New Roman"/>
        </w:rPr>
        <w:t>Kustono</w:t>
      </w:r>
      <w:proofErr w:type="spellEnd"/>
      <w:r w:rsidR="00883866" w:rsidRPr="00A01F99">
        <w:rPr>
          <w:rFonts w:ascii="Times New Roman" w:hAnsi="Times New Roman" w:cs="Times New Roman"/>
        </w:rPr>
        <w:t xml:space="preserve">, </w:t>
      </w:r>
      <w:proofErr w:type="spellStart"/>
      <w:r w:rsidR="00883866" w:rsidRPr="00A01F99">
        <w:rPr>
          <w:rFonts w:ascii="Times New Roman" w:hAnsi="Times New Roman" w:cs="Times New Roman"/>
        </w:rPr>
        <w:t>ArdhyaYudistira</w:t>
      </w:r>
      <w:proofErr w:type="spellEnd"/>
      <w:r w:rsidR="00883866" w:rsidRPr="00A01F99">
        <w:rPr>
          <w:rFonts w:ascii="Times New Roman" w:hAnsi="Times New Roman" w:cs="Times New Roman"/>
        </w:rPr>
        <w:t xml:space="preserve"> Adi </w:t>
      </w:r>
      <w:proofErr w:type="spellStart"/>
      <w:r w:rsidR="00883866" w:rsidRPr="00A01F99">
        <w:rPr>
          <w:rFonts w:ascii="Times New Roman" w:hAnsi="Times New Roman" w:cs="Times New Roman"/>
        </w:rPr>
        <w:t>Nanggala</w:t>
      </w:r>
      <w:proofErr w:type="spellEnd"/>
      <w:r w:rsidR="00883866" w:rsidRPr="00A01F99">
        <w:rPr>
          <w:rFonts w:ascii="Times New Roman" w:hAnsi="Times New Roman" w:cs="Times New Roman"/>
        </w:rPr>
        <w:t xml:space="preserve">, Imam </w:t>
      </w:r>
      <w:proofErr w:type="spellStart"/>
      <w:r w:rsidR="00883866" w:rsidRPr="00A01F99">
        <w:rPr>
          <w:rFonts w:ascii="Times New Roman" w:hAnsi="Times New Roman" w:cs="Times New Roman"/>
        </w:rPr>
        <w:t>Mas’ud</w:t>
      </w:r>
      <w:proofErr w:type="spellEnd"/>
      <w:r w:rsidR="00883866">
        <w:rPr>
          <w:rFonts w:ascii="Times New Roman" w:hAnsi="Times New Roman" w:cs="Times New Roman"/>
        </w:rPr>
        <w:t xml:space="preserve"> (2020) </w:t>
      </w:r>
      <w:r w:rsidR="00883866" w:rsidRPr="00A01F99">
        <w:rPr>
          <w:rFonts w:ascii="Times New Roman" w:hAnsi="Times New Roman" w:cs="Times New Roman"/>
        </w:rPr>
        <w:t>This study's results are beneficial for e-wallet providers to increase the level of the use of e-wallet.</w:t>
      </w:r>
      <w:r w:rsidR="00883866">
        <w:rPr>
          <w:rFonts w:ascii="Times New Roman" w:hAnsi="Times New Roman" w:cs="Times New Roman"/>
        </w:rPr>
        <w:t xml:space="preserve"> </w:t>
      </w:r>
      <w:r w:rsidR="00883866" w:rsidRPr="00A01F99">
        <w:rPr>
          <w:rFonts w:ascii="Times New Roman" w:hAnsi="Times New Roman" w:cs="Times New Roman"/>
        </w:rPr>
        <w:t xml:space="preserve">Analysis An </w:t>
      </w:r>
      <w:r w:rsidR="00883866" w:rsidRPr="00A01F99">
        <w:rPr>
          <w:rFonts w:ascii="Times New Roman" w:hAnsi="Times New Roman" w:cs="Times New Roman"/>
        </w:rPr>
        <w:lastRenderedPageBreak/>
        <w:t>Intention to Use Electronic Wallet during Covid-19 Pandemic</w:t>
      </w:r>
      <w:r w:rsidR="00883866">
        <w:rPr>
          <w:rFonts w:ascii="Times New Roman" w:hAnsi="Times New Roman" w:cs="Times New Roman"/>
        </w:rPr>
        <w:t xml:space="preserve"> by </w:t>
      </w:r>
      <w:r w:rsidR="00883866" w:rsidRPr="00A01F99">
        <w:rPr>
          <w:rFonts w:ascii="Times New Roman" w:hAnsi="Times New Roman" w:cs="Times New Roman"/>
        </w:rPr>
        <w:t xml:space="preserve">Gabriel </w:t>
      </w:r>
      <w:proofErr w:type="spellStart"/>
      <w:r w:rsidR="00883866" w:rsidRPr="00A01F99">
        <w:rPr>
          <w:rFonts w:ascii="Times New Roman" w:hAnsi="Times New Roman" w:cs="Times New Roman"/>
        </w:rPr>
        <w:t>Boggie</w:t>
      </w:r>
      <w:proofErr w:type="spellEnd"/>
      <w:r w:rsidR="00883866">
        <w:rPr>
          <w:rFonts w:ascii="Times New Roman" w:hAnsi="Times New Roman" w:cs="Times New Roman"/>
        </w:rPr>
        <w:t xml:space="preserve"> </w:t>
      </w:r>
      <w:proofErr w:type="spellStart"/>
      <w:r w:rsidR="00883866" w:rsidRPr="00A01F99">
        <w:rPr>
          <w:rFonts w:ascii="Times New Roman" w:hAnsi="Times New Roman" w:cs="Times New Roman"/>
        </w:rPr>
        <w:t>Indrian</w:t>
      </w:r>
      <w:proofErr w:type="spellEnd"/>
      <w:r w:rsidR="00883866" w:rsidRPr="00A01F99">
        <w:rPr>
          <w:rFonts w:ascii="Times New Roman" w:hAnsi="Times New Roman" w:cs="Times New Roman"/>
        </w:rPr>
        <w:t xml:space="preserve"> Kusuma, I Made </w:t>
      </w:r>
      <w:proofErr w:type="spellStart"/>
      <w:r w:rsidR="00883866" w:rsidRPr="00A01F99">
        <w:rPr>
          <w:rFonts w:ascii="Times New Roman" w:hAnsi="Times New Roman" w:cs="Times New Roman"/>
        </w:rPr>
        <w:t>Bayu</w:t>
      </w:r>
      <w:proofErr w:type="spellEnd"/>
      <w:r w:rsidR="00883866">
        <w:rPr>
          <w:rFonts w:ascii="Times New Roman" w:hAnsi="Times New Roman" w:cs="Times New Roman"/>
        </w:rPr>
        <w:t xml:space="preserve"> </w:t>
      </w:r>
      <w:proofErr w:type="spellStart"/>
      <w:r w:rsidR="00883866" w:rsidRPr="00A01F99">
        <w:rPr>
          <w:rFonts w:ascii="Times New Roman" w:hAnsi="Times New Roman" w:cs="Times New Roman"/>
        </w:rPr>
        <w:t>Dirgantar</w:t>
      </w:r>
      <w:r w:rsidR="00883866">
        <w:rPr>
          <w:rFonts w:ascii="Times New Roman" w:hAnsi="Times New Roman" w:cs="Times New Roman"/>
        </w:rPr>
        <w:t>a</w:t>
      </w:r>
      <w:proofErr w:type="spellEnd"/>
      <w:r w:rsidR="00883866">
        <w:rPr>
          <w:rFonts w:ascii="Times New Roman" w:hAnsi="Times New Roman" w:cs="Times New Roman"/>
        </w:rPr>
        <w:t xml:space="preserve"> (2021) </w:t>
      </w:r>
      <w:r w:rsidR="00883866" w:rsidRPr="00A01F99">
        <w:rPr>
          <w:rFonts w:ascii="Times New Roman" w:hAnsi="Times New Roman" w:cs="Times New Roman"/>
        </w:rPr>
        <w:t xml:space="preserve">The results showed that Personal Innovation, Experience, Social Influence had a significant effect on Intention to Use E-wallet through Perceived Ease </w:t>
      </w:r>
      <w:r w:rsidR="00883866">
        <w:rPr>
          <w:rFonts w:ascii="Times New Roman" w:hAnsi="Times New Roman" w:cs="Times New Roman"/>
        </w:rPr>
        <w:t>o</w:t>
      </w:r>
      <w:r w:rsidR="00883866" w:rsidRPr="00A01F99">
        <w:rPr>
          <w:rFonts w:ascii="Times New Roman" w:hAnsi="Times New Roman" w:cs="Times New Roman"/>
        </w:rPr>
        <w:t>f Use and Perceived Usefulness.</w:t>
      </w:r>
    </w:p>
    <w:p w14:paraId="341508D5" w14:textId="2600A427" w:rsidR="00883866" w:rsidRDefault="00883866" w:rsidP="00883866">
      <w:pPr>
        <w:spacing w:after="0" w:line="240" w:lineRule="auto"/>
        <w:jc w:val="both"/>
        <w:rPr>
          <w:rFonts w:ascii="Times New Roman" w:hAnsi="Times New Roman" w:cs="Times New Roman"/>
        </w:rPr>
      </w:pPr>
    </w:p>
    <w:p w14:paraId="01A63EAB" w14:textId="3745EA58" w:rsidR="00883866" w:rsidRPr="00883866" w:rsidRDefault="00883866" w:rsidP="00883866">
      <w:pPr>
        <w:spacing w:after="0" w:line="240" w:lineRule="auto"/>
        <w:jc w:val="both"/>
        <w:rPr>
          <w:rFonts w:ascii="Times New Roman" w:hAnsi="Times New Roman" w:cs="Times New Roman"/>
          <w:b/>
          <w:bCs/>
        </w:rPr>
      </w:pPr>
      <w:r w:rsidRPr="00883866">
        <w:rPr>
          <w:rFonts w:ascii="Times New Roman" w:hAnsi="Times New Roman" w:cs="Times New Roman"/>
          <w:b/>
          <w:bCs/>
        </w:rPr>
        <w:t>Conceptual Framework</w:t>
      </w:r>
    </w:p>
    <w:p w14:paraId="5C3EB626" w14:textId="0A735E72" w:rsidR="00883866" w:rsidRDefault="00883866" w:rsidP="0088386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DACD731" wp14:editId="4BE05E19">
                <wp:simplePos x="0" y="0"/>
                <wp:positionH relativeFrom="column">
                  <wp:posOffset>2248516</wp:posOffset>
                </wp:positionH>
                <wp:positionV relativeFrom="paragraph">
                  <wp:posOffset>352425</wp:posOffset>
                </wp:positionV>
                <wp:extent cx="558800" cy="0"/>
                <wp:effectExtent l="6985" t="57150" r="1524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18CD8" id="_x0000_t32" coordsize="21600,21600" o:spt="32" o:oned="t" path="m,l21600,21600e" filled="f">
                <v:path arrowok="t" fillok="f" o:connecttype="none"/>
                <o:lock v:ext="edit" shapetype="t"/>
              </v:shapetype>
              <v:shape id="Straight Arrow Connector 5" o:spid="_x0000_s1026" type="#_x0000_t32" style="position:absolute;margin-left:177.05pt;margin-top:27.75pt;width:4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">
                <v:stroke endarrow="block"/>
              </v:shape>
            </w:pict>
          </mc:Fallback>
        </mc:AlternateContent>
      </w:r>
      <w:r>
        <w:rPr>
          <w:rFonts w:ascii="Times New Roman" w:hAnsi="Times New Roman" w:cs="Times New Roman"/>
          <w:noProof/>
        </w:rPr>
        <mc:AlternateContent>
          <mc:Choice Requires="wps">
            <w:drawing>
              <wp:anchor distT="0" distB="0" distL="0" distR="0" simplePos="0" relativeHeight="251661312" behindDoc="0" locked="0" layoutInCell="1" allowOverlap="1" wp14:anchorId="60B767B5" wp14:editId="3BFC0EEF">
                <wp:simplePos x="0" y="0"/>
                <wp:positionH relativeFrom="column">
                  <wp:posOffset>846147</wp:posOffset>
                </wp:positionH>
                <wp:positionV relativeFrom="paragraph">
                  <wp:posOffset>151293</wp:posOffset>
                </wp:positionV>
                <wp:extent cx="1421394" cy="370840"/>
                <wp:effectExtent l="0" t="0" r="266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394" cy="370840"/>
                        </a:xfrm>
                        <a:prstGeom prst="rect">
                          <a:avLst/>
                        </a:prstGeom>
                        <a:solidFill>
                          <a:srgbClr val="FFFFFF"/>
                        </a:solidFill>
                        <a:ln w="12600">
                          <a:solidFill>
                            <a:srgbClr val="243F60"/>
                          </a:solidFill>
                          <a:round/>
                        </a:ln>
                      </wps:spPr>
                      <wps:style>
                        <a:lnRef idx="0">
                          <a:scrgbClr r="0" g="0" b="0"/>
                        </a:lnRef>
                        <a:fillRef idx="0">
                          <a:scrgbClr r="0" g="0" b="0"/>
                        </a:fillRef>
                        <a:effectRef idx="0">
                          <a:scrgbClr r="0" g="0" b="0"/>
                        </a:effectRef>
                        <a:fontRef idx="minor"/>
                      </wps:style>
                      <wps:txbx>
                        <w:txbxContent>
                          <w:p w14:paraId="21B9C039" w14:textId="77777777" w:rsidR="00883866" w:rsidRDefault="00883866" w:rsidP="00883866">
                            <w:pPr>
                              <w:pStyle w:val="IsiBingkai"/>
                              <w:jc w:val="center"/>
                            </w:pPr>
                            <w:r>
                              <w:rPr>
                                <w:rFonts w:ascii="Times New Roman" w:hAnsi="Times New Roman" w:cs="Times New Roman"/>
                                <w:b/>
                                <w:color w:val="171717" w:themeColor="background2" w:themeShade="1A"/>
                                <w:sz w:val="24"/>
                              </w:rPr>
                              <w:t>E - WALLET</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60B767B5" id="Rectangle 3" o:spid="_x0000_s1026" style="position:absolute;left:0;text-align:left;margin-left:66.65pt;margin-top:11.9pt;width:111.9pt;height:29.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" strokecolor="#243f60" strokeweight=".35mm">
                <v:stroke joinstyle="round"/>
                <v:path arrowok="t"/>
                <v:textbox>
                  <w:txbxContent>
                    <w:p w14:paraId="21B9C039" w14:textId="77777777" w:rsidR="00883866" w:rsidRDefault="00883866" w:rsidP="00883866">
                      <w:pPr>
                        <w:pStyle w:val="IsiBingkai"/>
                        <w:jc w:val="center"/>
                      </w:pPr>
                      <w:r>
                        <w:rPr>
                          <w:rFonts w:ascii="Times New Roman" w:hAnsi="Times New Roman" w:cs="Times New Roman"/>
                          <w:b/>
                          <w:color w:val="171717" w:themeColor="background2" w:themeShade="1A"/>
                          <w:sz w:val="24"/>
                        </w:rPr>
                        <w:t>E - WALLET</w:t>
                      </w:r>
                    </w:p>
                  </w:txbxContent>
                </v:textbox>
              </v:rect>
            </w:pict>
          </mc:Fallback>
        </mc:AlternateContent>
      </w:r>
      <w:r>
        <w:rPr>
          <w:rFonts w:ascii="Times New Roman" w:hAnsi="Times New Roman" w:cs="Times New Roman"/>
          <w:noProof/>
        </w:rPr>
        <mc:AlternateContent>
          <mc:Choice Requires="wps">
            <w:drawing>
              <wp:anchor distT="0" distB="0" distL="0" distR="0" simplePos="0" relativeHeight="251662336" behindDoc="0" locked="0" layoutInCell="1" allowOverlap="1" wp14:anchorId="62766331" wp14:editId="422A7D44">
                <wp:simplePos x="0" y="0"/>
                <wp:positionH relativeFrom="column">
                  <wp:posOffset>2833753</wp:posOffset>
                </wp:positionH>
                <wp:positionV relativeFrom="paragraph">
                  <wp:posOffset>149696</wp:posOffset>
                </wp:positionV>
                <wp:extent cx="2690495" cy="370840"/>
                <wp:effectExtent l="0" t="0" r="1460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0495" cy="370840"/>
                        </a:xfrm>
                        <a:prstGeom prst="rect">
                          <a:avLst/>
                        </a:prstGeom>
                        <a:solidFill>
                          <a:srgbClr val="FFFFFF"/>
                        </a:solidFill>
                        <a:ln w="12600">
                          <a:solidFill>
                            <a:srgbClr val="243F60"/>
                          </a:solidFill>
                          <a:round/>
                        </a:ln>
                      </wps:spPr>
                      <wps:style>
                        <a:lnRef idx="0">
                          <a:scrgbClr r="0" g="0" b="0"/>
                        </a:lnRef>
                        <a:fillRef idx="0">
                          <a:scrgbClr r="0" g="0" b="0"/>
                        </a:fillRef>
                        <a:effectRef idx="0">
                          <a:scrgbClr r="0" g="0" b="0"/>
                        </a:effectRef>
                        <a:fontRef idx="minor"/>
                      </wps:style>
                      <wps:txbx>
                        <w:txbxContent>
                          <w:p w14:paraId="6E101329" w14:textId="77777777" w:rsidR="00883866" w:rsidRDefault="00883866" w:rsidP="00883866">
                            <w:pPr>
                              <w:pStyle w:val="IsiBingkai"/>
                              <w:jc w:val="center"/>
                            </w:pPr>
                            <w:r>
                              <w:rPr>
                                <w:rFonts w:ascii="Times New Roman" w:hAnsi="Times New Roman" w:cs="Times New Roman"/>
                                <w:b/>
                                <w:color w:val="171717" w:themeColor="background2" w:themeShade="1A"/>
                                <w:sz w:val="24"/>
                              </w:rPr>
                              <w:t>IMPULSIVE BUYING BEHAVIOR</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2766331" id="Rectangle 4" o:spid="_x0000_s1027" style="position:absolute;left:0;text-align:left;margin-left:223.15pt;margin-top:11.8pt;width:211.85pt;height:29.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" strokecolor="#243f60" strokeweight=".35mm">
                <v:stroke joinstyle="round"/>
                <v:path arrowok="t"/>
                <v:textbox>
                  <w:txbxContent>
                    <w:p w14:paraId="6E101329" w14:textId="77777777" w:rsidR="00883866" w:rsidRDefault="00883866" w:rsidP="00883866">
                      <w:pPr>
                        <w:pStyle w:val="IsiBingkai"/>
                        <w:jc w:val="center"/>
                      </w:pPr>
                      <w:r>
                        <w:rPr>
                          <w:rFonts w:ascii="Times New Roman" w:hAnsi="Times New Roman" w:cs="Times New Roman"/>
                          <w:b/>
                          <w:color w:val="171717" w:themeColor="background2" w:themeShade="1A"/>
                          <w:sz w:val="24"/>
                        </w:rPr>
                        <w:t>IMPULSIVE BUYING BEHAVIOR</w:t>
                      </w:r>
                    </w:p>
                  </w:txbxContent>
                </v:textbox>
              </v:rect>
            </w:pict>
          </mc:Fallback>
        </mc:AlternateContent>
      </w:r>
    </w:p>
    <w:p w14:paraId="06FAE00F" w14:textId="3361D1B6" w:rsidR="00883866" w:rsidRDefault="00883866" w:rsidP="00883866">
      <w:pPr>
        <w:spacing w:after="0" w:line="240" w:lineRule="auto"/>
        <w:jc w:val="both"/>
        <w:rPr>
          <w:rFonts w:ascii="Times New Roman" w:hAnsi="Times New Roman" w:cs="Times New Roman"/>
        </w:rPr>
      </w:pPr>
    </w:p>
    <w:p w14:paraId="4AB703BD" w14:textId="6A175495" w:rsidR="00883866" w:rsidRDefault="00883866" w:rsidP="00883866">
      <w:pPr>
        <w:spacing w:after="0" w:line="240" w:lineRule="auto"/>
        <w:jc w:val="both"/>
        <w:rPr>
          <w:rFonts w:ascii="Times New Roman" w:hAnsi="Times New Roman" w:cs="Times New Roman"/>
        </w:rPr>
      </w:pPr>
    </w:p>
    <w:p w14:paraId="1C14B9B0" w14:textId="62245B71" w:rsidR="00883866" w:rsidRDefault="00883866" w:rsidP="00883866">
      <w:pPr>
        <w:spacing w:after="0" w:line="240" w:lineRule="auto"/>
        <w:jc w:val="both"/>
        <w:rPr>
          <w:rFonts w:ascii="Times New Roman" w:hAnsi="Times New Roman" w:cs="Times New Roman"/>
        </w:rPr>
      </w:pPr>
    </w:p>
    <w:p w14:paraId="14B0BFCF" w14:textId="77777777" w:rsidR="00883866" w:rsidRPr="00681C6C" w:rsidRDefault="00883866" w:rsidP="00883866">
      <w:pPr>
        <w:spacing w:after="0" w:line="240" w:lineRule="auto"/>
        <w:jc w:val="center"/>
        <w:rPr>
          <w:rFonts w:ascii="Times New Roman" w:hAnsi="Times New Roman" w:cs="Times New Roman"/>
          <w:b/>
          <w:color w:val="000000" w:themeColor="text1"/>
        </w:rPr>
      </w:pPr>
      <w:r w:rsidRPr="00681C6C">
        <w:rPr>
          <w:rFonts w:ascii="Times New Roman" w:hAnsi="Times New Roman" w:cs="Times New Roman"/>
          <w:b/>
          <w:color w:val="000000" w:themeColor="text1"/>
        </w:rPr>
        <w:t>Figure 1. Conceptual Framework</w:t>
      </w:r>
    </w:p>
    <w:p w14:paraId="5DA5C569" w14:textId="3FD995CE" w:rsidR="00883866" w:rsidRDefault="00883866" w:rsidP="00883866">
      <w:pPr>
        <w:spacing w:after="0" w:line="240" w:lineRule="auto"/>
        <w:jc w:val="center"/>
        <w:rPr>
          <w:rFonts w:ascii="Times New Roman" w:hAnsi="Times New Roman" w:cs="Times New Roman"/>
          <w:i/>
          <w:color w:val="000000" w:themeColor="text1"/>
        </w:rPr>
      </w:pPr>
      <w:r w:rsidRPr="00681C6C">
        <w:rPr>
          <w:rFonts w:ascii="Times New Roman" w:hAnsi="Times New Roman" w:cs="Times New Roman"/>
          <w:i/>
          <w:color w:val="000000" w:themeColor="text1"/>
        </w:rPr>
        <w:t>Source: Data Processed, 20</w:t>
      </w:r>
      <w:r>
        <w:rPr>
          <w:rFonts w:ascii="Times New Roman" w:hAnsi="Times New Roman" w:cs="Times New Roman"/>
          <w:i/>
          <w:color w:val="000000" w:themeColor="text1"/>
        </w:rPr>
        <w:t>22</w:t>
      </w:r>
    </w:p>
    <w:p w14:paraId="1954DEEC" w14:textId="67F8CA77" w:rsidR="00883866" w:rsidRDefault="00883866" w:rsidP="00883866">
      <w:pPr>
        <w:spacing w:after="0" w:line="240" w:lineRule="auto"/>
        <w:jc w:val="center"/>
        <w:rPr>
          <w:rFonts w:ascii="Times New Roman" w:hAnsi="Times New Roman" w:cs="Times New Roman"/>
          <w:i/>
          <w:color w:val="000000" w:themeColor="text1"/>
        </w:rPr>
      </w:pPr>
    </w:p>
    <w:p w14:paraId="4E7C230D" w14:textId="2D5D4A2E" w:rsidR="00883866" w:rsidRPr="00862EDB" w:rsidRDefault="00862EDB" w:rsidP="00883866">
      <w:pPr>
        <w:spacing w:after="0" w:line="240" w:lineRule="auto"/>
        <w:jc w:val="center"/>
        <w:rPr>
          <w:rFonts w:ascii="Times New Roman" w:hAnsi="Times New Roman" w:cs="Times New Roman"/>
          <w:b/>
          <w:bCs/>
          <w:iCs/>
          <w:color w:val="000000" w:themeColor="text1"/>
        </w:rPr>
      </w:pPr>
      <w:r w:rsidRPr="00862EDB">
        <w:rPr>
          <w:rFonts w:ascii="Times New Roman" w:hAnsi="Times New Roman" w:cs="Times New Roman"/>
          <w:b/>
          <w:bCs/>
          <w:iCs/>
          <w:color w:val="000000" w:themeColor="text1"/>
        </w:rPr>
        <w:t>RESEARCH METHOD</w:t>
      </w:r>
    </w:p>
    <w:p w14:paraId="63828B9D" w14:textId="2232FEAC" w:rsidR="00862EDB" w:rsidRDefault="00862EDB" w:rsidP="00883866">
      <w:pPr>
        <w:spacing w:after="0" w:line="240" w:lineRule="auto"/>
        <w:jc w:val="center"/>
        <w:rPr>
          <w:rFonts w:ascii="Times New Roman" w:hAnsi="Times New Roman" w:cs="Times New Roman"/>
          <w:iCs/>
          <w:color w:val="000000" w:themeColor="text1"/>
        </w:rPr>
      </w:pPr>
    </w:p>
    <w:p w14:paraId="1960D0E6" w14:textId="205891CF" w:rsidR="00862EDB" w:rsidRPr="00C602CD" w:rsidRDefault="00862EDB" w:rsidP="00862EDB">
      <w:pPr>
        <w:spacing w:after="0" w:line="240" w:lineRule="auto"/>
        <w:jc w:val="both"/>
        <w:rPr>
          <w:rFonts w:ascii="Times New Roman" w:hAnsi="Times New Roman" w:cs="Times New Roman"/>
          <w:b/>
          <w:bCs/>
          <w:iCs/>
          <w:color w:val="000000" w:themeColor="text1"/>
        </w:rPr>
      </w:pPr>
      <w:r w:rsidRPr="00C602CD">
        <w:rPr>
          <w:rFonts w:ascii="Times New Roman" w:hAnsi="Times New Roman" w:cs="Times New Roman"/>
          <w:b/>
          <w:bCs/>
          <w:iCs/>
          <w:color w:val="000000" w:themeColor="text1"/>
        </w:rPr>
        <w:t>Research Approach</w:t>
      </w:r>
    </w:p>
    <w:p w14:paraId="00DE6CB9" w14:textId="1BFE018F" w:rsidR="00862EDB" w:rsidRPr="00862EDB" w:rsidRDefault="00862EDB" w:rsidP="00862EDB">
      <w:pPr>
        <w:tabs>
          <w:tab w:val="left" w:pos="851"/>
        </w:tabs>
        <w:spacing w:after="0" w:line="240" w:lineRule="auto"/>
        <w:ind w:firstLine="851"/>
        <w:jc w:val="both"/>
        <w:rPr>
          <w:rFonts w:ascii="Times New Roman" w:hAnsi="Times New Roman" w:cs="Times New Roman"/>
        </w:rPr>
      </w:pPr>
      <w:r w:rsidRPr="00862EDB">
        <w:rPr>
          <w:rFonts w:ascii="Times New Roman" w:hAnsi="Times New Roman" w:cs="Times New Roman"/>
        </w:rPr>
        <w:t>This research is qualitative method. The place and time of this research in Manado on February – May 2022 in Manado.</w:t>
      </w:r>
    </w:p>
    <w:p w14:paraId="7A8E9D24" w14:textId="4C2F783F" w:rsidR="00862EDB" w:rsidRDefault="00862EDB" w:rsidP="00862EDB">
      <w:pPr>
        <w:spacing w:after="0" w:line="240" w:lineRule="auto"/>
        <w:jc w:val="both"/>
        <w:rPr>
          <w:rFonts w:ascii="Times New Roman" w:hAnsi="Times New Roman" w:cs="Times New Roman"/>
          <w:sz w:val="24"/>
          <w:szCs w:val="24"/>
        </w:rPr>
      </w:pPr>
    </w:p>
    <w:p w14:paraId="5424E0A0" w14:textId="0F13A068" w:rsidR="00862EDB" w:rsidRPr="00C602CD" w:rsidRDefault="00862EDB" w:rsidP="00862EDB">
      <w:pPr>
        <w:spacing w:after="0" w:line="240" w:lineRule="auto"/>
        <w:jc w:val="both"/>
        <w:rPr>
          <w:rFonts w:ascii="Times New Roman" w:hAnsi="Times New Roman" w:cs="Times New Roman"/>
          <w:b/>
          <w:bCs/>
          <w:iCs/>
          <w:color w:val="000000" w:themeColor="text1"/>
        </w:rPr>
      </w:pPr>
      <w:r w:rsidRPr="00C602CD">
        <w:rPr>
          <w:rFonts w:ascii="Times New Roman" w:hAnsi="Times New Roman" w:cs="Times New Roman"/>
          <w:b/>
          <w:bCs/>
          <w:iCs/>
          <w:color w:val="000000" w:themeColor="text1"/>
        </w:rPr>
        <w:t>Population and Sample</w:t>
      </w:r>
    </w:p>
    <w:p w14:paraId="7EFD6522" w14:textId="557A0EBD" w:rsidR="0069034F" w:rsidRDefault="0069034F" w:rsidP="00C602CD">
      <w:pPr>
        <w:spacing w:after="0" w:line="240" w:lineRule="auto"/>
        <w:ind w:firstLine="851"/>
        <w:jc w:val="both"/>
        <w:rPr>
          <w:rFonts w:ascii="Times New Roman" w:hAnsi="Times New Roman" w:cs="Times New Roman"/>
          <w:iCs/>
          <w:color w:val="000000" w:themeColor="text1"/>
        </w:rPr>
      </w:pPr>
      <w:r w:rsidRPr="00C602CD">
        <w:rPr>
          <w:rFonts w:ascii="Times New Roman" w:hAnsi="Times New Roman" w:cs="Times New Roman"/>
          <w:iCs/>
          <w:color w:val="000000" w:themeColor="text1"/>
        </w:rPr>
        <w:t xml:space="preserve">The population in this research are the E-wallet users in Manado. Purposive sampling used as the sampling method in this research. </w:t>
      </w:r>
      <w:r w:rsidR="00C602CD" w:rsidRPr="00C602CD">
        <w:rPr>
          <w:rFonts w:ascii="Times New Roman" w:eastAsia="Times New Roman" w:hAnsi="Times New Roman" w:cs="Times New Roman"/>
        </w:rPr>
        <w:t xml:space="preserve">According to </w:t>
      </w:r>
      <w:proofErr w:type="spellStart"/>
      <w:r w:rsidR="00C602CD" w:rsidRPr="00C602CD">
        <w:rPr>
          <w:rFonts w:ascii="Times New Roman" w:eastAsia="Times New Roman" w:hAnsi="Times New Roman" w:cs="Times New Roman"/>
        </w:rPr>
        <w:t>Sugiyono</w:t>
      </w:r>
      <w:proofErr w:type="spellEnd"/>
      <w:r w:rsidR="00C602CD" w:rsidRPr="00C602CD">
        <w:rPr>
          <w:rFonts w:ascii="Times New Roman" w:eastAsia="Times New Roman" w:hAnsi="Times New Roman" w:cs="Times New Roman"/>
        </w:rPr>
        <w:t xml:space="preserve"> (1997) Purposive sampling is a technique to collect sample of data source with some considerations like people who are considered understand the matter, can be trusted or people who has authority that will make it easier to the researcher to explore the certain object or social situation. </w:t>
      </w:r>
      <w:r w:rsidR="00C602CD" w:rsidRPr="00C602CD">
        <w:rPr>
          <w:rFonts w:ascii="Times New Roman" w:hAnsi="Times New Roman" w:cs="Times New Roman"/>
          <w:iCs/>
          <w:color w:val="000000" w:themeColor="text1"/>
        </w:rPr>
        <w:t>The sampling size of this research are the 10 informants.</w:t>
      </w:r>
      <w:r w:rsidR="00C602CD">
        <w:rPr>
          <w:rFonts w:ascii="Times New Roman" w:hAnsi="Times New Roman" w:cs="Times New Roman"/>
          <w:iCs/>
          <w:color w:val="000000" w:themeColor="text1"/>
        </w:rPr>
        <w:t xml:space="preserve"> </w:t>
      </w:r>
    </w:p>
    <w:p w14:paraId="469445F2" w14:textId="414C3439" w:rsidR="00C602CD" w:rsidRDefault="00C602CD" w:rsidP="00C602CD">
      <w:pPr>
        <w:spacing w:after="0" w:line="240" w:lineRule="auto"/>
        <w:jc w:val="both"/>
        <w:rPr>
          <w:rFonts w:ascii="Times New Roman" w:hAnsi="Times New Roman" w:cs="Times New Roman"/>
          <w:iCs/>
          <w:color w:val="000000" w:themeColor="text1"/>
        </w:rPr>
      </w:pPr>
    </w:p>
    <w:p w14:paraId="237C4A59" w14:textId="16625E2E" w:rsidR="00C602CD" w:rsidRPr="00C602CD" w:rsidRDefault="00C602CD" w:rsidP="00C602CD">
      <w:pPr>
        <w:spacing w:after="0" w:line="240" w:lineRule="auto"/>
        <w:jc w:val="both"/>
        <w:rPr>
          <w:rFonts w:ascii="Times New Roman" w:hAnsi="Times New Roman" w:cs="Times New Roman"/>
          <w:b/>
          <w:bCs/>
          <w:iCs/>
          <w:color w:val="000000" w:themeColor="text1"/>
          <w:sz w:val="20"/>
          <w:szCs w:val="20"/>
        </w:rPr>
      </w:pPr>
      <w:r w:rsidRPr="00C602CD">
        <w:rPr>
          <w:rFonts w:ascii="Times New Roman" w:hAnsi="Times New Roman" w:cs="Times New Roman"/>
          <w:b/>
          <w:bCs/>
          <w:iCs/>
          <w:color w:val="000000" w:themeColor="text1"/>
        </w:rPr>
        <w:t>Data Collection Method</w:t>
      </w:r>
    </w:p>
    <w:p w14:paraId="56C3BE1C" w14:textId="1DDF469B" w:rsidR="00C602CD" w:rsidRDefault="00C602CD" w:rsidP="00C602CD">
      <w:pPr>
        <w:spacing w:after="0" w:line="240" w:lineRule="auto"/>
        <w:ind w:firstLine="851"/>
        <w:jc w:val="both"/>
        <w:rPr>
          <w:rFonts w:ascii="Times New Roman" w:hAnsi="Times New Roman" w:cs="Times New Roman"/>
        </w:rPr>
      </w:pPr>
      <w:r w:rsidRPr="00C602CD">
        <w:rPr>
          <w:rFonts w:ascii="Times New Roman" w:hAnsi="Times New Roman" w:cs="Times New Roman"/>
        </w:rPr>
        <w:t xml:space="preserve">Data for this research are gathered from primary data and secondary data, which relevant with the research itself. </w:t>
      </w:r>
      <w:r w:rsidRPr="00C602CD">
        <w:rPr>
          <w:rFonts w:ascii="Times New Roman" w:eastAsia="Times New Roman" w:hAnsi="Times New Roman" w:cs="Times New Roman"/>
        </w:rPr>
        <w:t>Primary Data are the result of conducting some type of the data needed for this research, the data gathered through interview and observation in the social situation</w:t>
      </w:r>
      <w:r w:rsidRPr="00C602CD">
        <w:rPr>
          <w:rFonts w:ascii="Times New Roman" w:hAnsi="Times New Roman" w:cs="Times New Roman"/>
        </w:rPr>
        <w:t>. The secondary data involved gathering data from company data, books, journal, and literatures.</w:t>
      </w:r>
    </w:p>
    <w:p w14:paraId="1A1ABCE1" w14:textId="0ECCCA79" w:rsidR="00C602CD" w:rsidRDefault="00C602CD" w:rsidP="00C602CD">
      <w:pPr>
        <w:spacing w:after="0" w:line="240" w:lineRule="auto"/>
        <w:jc w:val="both"/>
        <w:rPr>
          <w:rFonts w:ascii="Times New Roman" w:hAnsi="Times New Roman" w:cs="Times New Roman"/>
        </w:rPr>
      </w:pPr>
    </w:p>
    <w:p w14:paraId="6180496A" w14:textId="519ED2FA" w:rsidR="00C602CD" w:rsidRPr="00C602CD" w:rsidRDefault="00C602CD" w:rsidP="009406BE">
      <w:pPr>
        <w:spacing w:line="240" w:lineRule="auto"/>
        <w:jc w:val="both"/>
        <w:rPr>
          <w:rFonts w:ascii="Times New Roman" w:hAnsi="Times New Roman" w:cs="Times New Roman"/>
          <w:b/>
          <w:bCs/>
        </w:rPr>
      </w:pPr>
      <w:r w:rsidRPr="00C602CD">
        <w:rPr>
          <w:rFonts w:ascii="Times New Roman" w:hAnsi="Times New Roman" w:cs="Times New Roman"/>
          <w:b/>
          <w:bCs/>
        </w:rPr>
        <w:t>Operational Definition of Research Variable</w:t>
      </w:r>
    </w:p>
    <w:tbl>
      <w:tblPr>
        <w:tblStyle w:val="TableGrid"/>
        <w:tblW w:w="0" w:type="auto"/>
        <w:jc w:val="center"/>
        <w:tblLook w:val="04A0" w:firstRow="1" w:lastRow="0" w:firstColumn="1" w:lastColumn="0" w:noHBand="0" w:noVBand="1"/>
      </w:tblPr>
      <w:tblGrid>
        <w:gridCol w:w="1838"/>
        <w:gridCol w:w="5387"/>
        <w:gridCol w:w="2268"/>
      </w:tblGrid>
      <w:tr w:rsidR="00C602CD" w:rsidRPr="00C602CD" w14:paraId="232EBF7A" w14:textId="77777777" w:rsidTr="00C602CD">
        <w:trPr>
          <w:trHeight w:val="20"/>
          <w:jc w:val="center"/>
        </w:trPr>
        <w:tc>
          <w:tcPr>
            <w:tcW w:w="1838" w:type="dxa"/>
            <w:vAlign w:val="center"/>
          </w:tcPr>
          <w:p w14:paraId="0EE415CB"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2"/>
              </w:rPr>
            </w:pPr>
            <w:r w:rsidRPr="00C602CD">
              <w:rPr>
                <w:rFonts w:ascii="Times New Roman" w:eastAsia="Times New Roman" w:hAnsi="Times New Roman" w:cs="Times New Roman"/>
                <w:b/>
                <w:bCs/>
                <w:sz w:val="22"/>
              </w:rPr>
              <w:t xml:space="preserve">Variable </w:t>
            </w:r>
          </w:p>
        </w:tc>
        <w:tc>
          <w:tcPr>
            <w:tcW w:w="5387" w:type="dxa"/>
            <w:vAlign w:val="center"/>
          </w:tcPr>
          <w:p w14:paraId="5F24C7DD"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2"/>
              </w:rPr>
            </w:pPr>
            <w:r w:rsidRPr="00C602CD">
              <w:rPr>
                <w:rFonts w:ascii="Times New Roman" w:eastAsia="Times New Roman" w:hAnsi="Times New Roman" w:cs="Times New Roman"/>
                <w:b/>
                <w:bCs/>
                <w:sz w:val="22"/>
              </w:rPr>
              <w:t xml:space="preserve">Definition </w:t>
            </w:r>
          </w:p>
        </w:tc>
        <w:tc>
          <w:tcPr>
            <w:tcW w:w="2268" w:type="dxa"/>
            <w:vAlign w:val="center"/>
          </w:tcPr>
          <w:p w14:paraId="21144F31"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2"/>
              </w:rPr>
            </w:pPr>
            <w:r w:rsidRPr="00C602CD">
              <w:rPr>
                <w:rFonts w:ascii="Times New Roman" w:eastAsia="Times New Roman" w:hAnsi="Times New Roman" w:cs="Times New Roman"/>
                <w:b/>
                <w:bCs/>
                <w:sz w:val="22"/>
              </w:rPr>
              <w:t xml:space="preserve">Indicator </w:t>
            </w:r>
          </w:p>
        </w:tc>
      </w:tr>
      <w:tr w:rsidR="00C602CD" w:rsidRPr="00C602CD" w14:paraId="2679AD92" w14:textId="77777777" w:rsidTr="00C602CD">
        <w:trPr>
          <w:jc w:val="center"/>
        </w:trPr>
        <w:tc>
          <w:tcPr>
            <w:tcW w:w="1838" w:type="dxa"/>
            <w:vAlign w:val="center"/>
          </w:tcPr>
          <w:p w14:paraId="53747965"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rPr>
            </w:pPr>
            <w:r w:rsidRPr="00C602CD">
              <w:rPr>
                <w:rFonts w:ascii="Times New Roman" w:eastAsia="Times New Roman" w:hAnsi="Times New Roman" w:cs="Times New Roman"/>
                <w:sz w:val="22"/>
              </w:rPr>
              <w:t>E-wallet</w:t>
            </w:r>
          </w:p>
        </w:tc>
        <w:tc>
          <w:tcPr>
            <w:tcW w:w="5387" w:type="dxa"/>
            <w:vAlign w:val="center"/>
          </w:tcPr>
          <w:p w14:paraId="3661FBDF"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rPr>
            </w:pPr>
            <w:r w:rsidRPr="00C602CD">
              <w:rPr>
                <w:rFonts w:ascii="Times New Roman" w:hAnsi="Times New Roman" w:cs="Times New Roman"/>
                <w:sz w:val="22"/>
              </w:rPr>
              <w:t>E-wallet is an application that is used as a digital payment tool, where a person can save money and make online and offline shopping transactions via a smartphone (</w:t>
            </w:r>
            <w:proofErr w:type="spellStart"/>
            <w:r w:rsidRPr="00C602CD">
              <w:rPr>
                <w:rFonts w:ascii="Times New Roman" w:hAnsi="Times New Roman" w:cs="Times New Roman"/>
                <w:sz w:val="22"/>
              </w:rPr>
              <w:t>Pachpande</w:t>
            </w:r>
            <w:proofErr w:type="spellEnd"/>
            <w:r w:rsidRPr="00C602CD">
              <w:rPr>
                <w:rFonts w:ascii="Times New Roman" w:hAnsi="Times New Roman" w:cs="Times New Roman"/>
                <w:sz w:val="22"/>
              </w:rPr>
              <w:t xml:space="preserve"> &amp; </w:t>
            </w:r>
            <w:proofErr w:type="spellStart"/>
            <w:r w:rsidRPr="00C602CD">
              <w:rPr>
                <w:rFonts w:ascii="Times New Roman" w:hAnsi="Times New Roman" w:cs="Times New Roman"/>
                <w:sz w:val="22"/>
              </w:rPr>
              <w:t>Kamble</w:t>
            </w:r>
            <w:proofErr w:type="spellEnd"/>
            <w:r w:rsidRPr="00C602CD">
              <w:rPr>
                <w:rFonts w:ascii="Times New Roman" w:hAnsi="Times New Roman" w:cs="Times New Roman"/>
                <w:sz w:val="22"/>
              </w:rPr>
              <w:t>, 2018).</w:t>
            </w:r>
          </w:p>
        </w:tc>
        <w:tc>
          <w:tcPr>
            <w:tcW w:w="2268" w:type="dxa"/>
            <w:vAlign w:val="center"/>
          </w:tcPr>
          <w:p w14:paraId="68086E3B"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rPr>
            </w:pPr>
            <w:r w:rsidRPr="00C602CD">
              <w:rPr>
                <w:rFonts w:ascii="Times New Roman" w:hAnsi="Times New Roman" w:cs="Times New Roman"/>
                <w:sz w:val="22"/>
              </w:rPr>
              <w:t xml:space="preserve">Ease of Use, </w:t>
            </w:r>
            <w:r w:rsidRPr="00C602CD">
              <w:rPr>
                <w:rFonts w:ascii="Times New Roman" w:eastAsia="Times New Roman" w:hAnsi="Times New Roman" w:cs="Times New Roman"/>
                <w:sz w:val="22"/>
              </w:rPr>
              <w:t>Promos, discount, bonuses, low prices, easier payment.</w:t>
            </w:r>
          </w:p>
        </w:tc>
      </w:tr>
      <w:tr w:rsidR="00C602CD" w:rsidRPr="00C602CD" w14:paraId="4479B3D8" w14:textId="77777777" w:rsidTr="00C602CD">
        <w:trPr>
          <w:jc w:val="center"/>
        </w:trPr>
        <w:tc>
          <w:tcPr>
            <w:tcW w:w="1838" w:type="dxa"/>
            <w:vAlign w:val="center"/>
          </w:tcPr>
          <w:p w14:paraId="25046F3D"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rPr>
            </w:pPr>
            <w:r w:rsidRPr="00C602CD">
              <w:rPr>
                <w:rFonts w:ascii="Times New Roman" w:eastAsia="Times New Roman" w:hAnsi="Times New Roman" w:cs="Times New Roman"/>
                <w:sz w:val="22"/>
              </w:rPr>
              <w:t>Impulsive Buying Behavior</w:t>
            </w:r>
          </w:p>
        </w:tc>
        <w:tc>
          <w:tcPr>
            <w:tcW w:w="5387" w:type="dxa"/>
            <w:vAlign w:val="center"/>
          </w:tcPr>
          <w:p w14:paraId="362C4FA7"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rPr>
            </w:pPr>
            <w:r w:rsidRPr="00C602CD">
              <w:rPr>
                <w:rFonts w:ascii="Times New Roman" w:hAnsi="Times New Roman" w:cs="Times New Roman"/>
                <w:sz w:val="22"/>
              </w:rPr>
              <w:t>Rook (1987) argued that during impulse buying, the consumer experiences an instantaneous, overpowering and persistent desire. He characterized the impulse buying as unintended, non-reflective reaction, which occurs soon after being exposed to stimuli inside the store.</w:t>
            </w:r>
          </w:p>
        </w:tc>
        <w:tc>
          <w:tcPr>
            <w:tcW w:w="2268" w:type="dxa"/>
            <w:vAlign w:val="center"/>
          </w:tcPr>
          <w:p w14:paraId="5CF88100" w14:textId="77777777" w:rsidR="00C602CD" w:rsidRPr="00C602CD" w:rsidRDefault="00C602CD" w:rsidP="002F26DB">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rPr>
            </w:pPr>
            <w:r w:rsidRPr="00C602CD">
              <w:rPr>
                <w:rFonts w:ascii="Times New Roman" w:hAnsi="Times New Roman" w:cs="Times New Roman"/>
                <w:sz w:val="22"/>
              </w:rPr>
              <w:t>Hedonic behavior, Attitude, Intention to Use, Perceived Usefulness, Social influence, Informal Learning.</w:t>
            </w:r>
          </w:p>
        </w:tc>
      </w:tr>
    </w:tbl>
    <w:p w14:paraId="373A2353" w14:textId="4C6A0B1B" w:rsidR="002F26DB" w:rsidRDefault="002F26DB">
      <w:pPr>
        <w:rPr>
          <w:rFonts w:ascii="Times New Roman" w:hAnsi="Times New Roman" w:cs="Times New Roman"/>
          <w:b/>
          <w:bCs/>
          <w:iCs/>
          <w:color w:val="000000" w:themeColor="text1"/>
        </w:rPr>
      </w:pPr>
    </w:p>
    <w:p w14:paraId="569D4FD9" w14:textId="5DBD0372" w:rsidR="00C602CD" w:rsidRDefault="009406BE" w:rsidP="00C602CD">
      <w:pPr>
        <w:spacing w:after="0" w:line="240" w:lineRule="auto"/>
        <w:jc w:val="both"/>
        <w:rPr>
          <w:rFonts w:ascii="Times New Roman" w:hAnsi="Times New Roman" w:cs="Times New Roman"/>
          <w:b/>
          <w:bCs/>
          <w:iCs/>
          <w:color w:val="000000" w:themeColor="text1"/>
        </w:rPr>
      </w:pPr>
      <w:r w:rsidRPr="009406BE">
        <w:rPr>
          <w:rFonts w:ascii="Times New Roman" w:hAnsi="Times New Roman" w:cs="Times New Roman"/>
          <w:b/>
          <w:bCs/>
          <w:iCs/>
          <w:color w:val="000000" w:themeColor="text1"/>
        </w:rPr>
        <w:t xml:space="preserve">Data </w:t>
      </w:r>
      <w:r>
        <w:rPr>
          <w:rFonts w:ascii="Times New Roman" w:hAnsi="Times New Roman" w:cs="Times New Roman"/>
          <w:b/>
          <w:bCs/>
          <w:iCs/>
          <w:color w:val="000000" w:themeColor="text1"/>
        </w:rPr>
        <w:t xml:space="preserve">Analysis </w:t>
      </w:r>
      <w:r w:rsidRPr="009406BE">
        <w:rPr>
          <w:rFonts w:ascii="Times New Roman" w:hAnsi="Times New Roman" w:cs="Times New Roman"/>
          <w:b/>
          <w:bCs/>
          <w:iCs/>
          <w:color w:val="000000" w:themeColor="text1"/>
        </w:rPr>
        <w:t>Method</w:t>
      </w:r>
    </w:p>
    <w:p w14:paraId="570AA394" w14:textId="4F648C6F" w:rsidR="009406BE" w:rsidRDefault="009406BE" w:rsidP="009406BE">
      <w:pPr>
        <w:spacing w:after="0" w:line="240" w:lineRule="auto"/>
        <w:ind w:firstLine="851"/>
        <w:jc w:val="both"/>
        <w:rPr>
          <w:rFonts w:ascii="Times New Roman" w:eastAsia="Times New Roman" w:hAnsi="Times New Roman" w:cs="Times New Roman"/>
          <w:color w:val="000000" w:themeColor="text1"/>
        </w:rPr>
      </w:pPr>
      <w:r w:rsidRPr="009406BE">
        <w:rPr>
          <w:rFonts w:ascii="Times New Roman" w:eastAsia="Times New Roman" w:hAnsi="Times New Roman" w:cs="Times New Roman"/>
          <w:color w:val="000000" w:themeColor="text1"/>
        </w:rPr>
        <w:t>Qualitative data analysis is done when the empirical data obtained is qualitative data in the form of a collection of tangible words and not a series of numbers and cannot be arranged in categories - classification / structure classification. Data can be collected in various ways (observation, interview, essence of documents).</w:t>
      </w:r>
    </w:p>
    <w:p w14:paraId="726EB18A"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16D6E2F5"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05293FCC"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6777BA3E"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23077D00"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21ED4724"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6E7A5C86"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5FA24FAD" w14:textId="3543928A" w:rsidR="009406BE" w:rsidRDefault="009406BE" w:rsidP="009406BE">
      <w:pPr>
        <w:spacing w:after="0" w:line="240" w:lineRule="auto"/>
        <w:jc w:val="both"/>
        <w:rPr>
          <w:rFonts w:ascii="Times New Roman" w:hAnsi="Times New Roman" w:cs="Times New Roman"/>
          <w:iCs/>
          <w:color w:val="000000" w:themeColor="text1"/>
          <w:sz w:val="20"/>
          <w:szCs w:val="20"/>
        </w:rPr>
      </w:pPr>
      <w:r>
        <w:rPr>
          <w:rFonts w:ascii="Times New Roman" w:hAnsi="Times New Roman" w:cs="Times New Roman"/>
          <w:iCs/>
          <w:noProof/>
          <w:color w:val="000000" w:themeColor="text1"/>
          <w:sz w:val="20"/>
          <w:szCs w:val="20"/>
        </w:rPr>
        <mc:AlternateContent>
          <mc:Choice Requires="wps">
            <w:drawing>
              <wp:anchor distT="0" distB="0" distL="0" distR="0" simplePos="0" relativeHeight="251674624" behindDoc="0" locked="0" layoutInCell="1" allowOverlap="1" wp14:anchorId="0CB99F77" wp14:editId="576BC596">
                <wp:simplePos x="0" y="0"/>
                <wp:positionH relativeFrom="column">
                  <wp:posOffset>996315</wp:posOffset>
                </wp:positionH>
                <wp:positionV relativeFrom="paragraph">
                  <wp:posOffset>295275</wp:posOffset>
                </wp:positionV>
                <wp:extent cx="1715135" cy="518795"/>
                <wp:effectExtent l="0" t="0" r="18415"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518795"/>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14:paraId="56AC8850" w14:textId="77777777" w:rsidR="009406BE" w:rsidRDefault="009406BE" w:rsidP="009406BE">
                            <w:r>
                              <w:rPr>
                                <w:rFonts w:ascii="Times New Roman" w:hAnsi="Times New Roman" w:cs="Times New Roman"/>
                                <w:b/>
                                <w:sz w:val="24"/>
                              </w:rPr>
                              <w:t>Data Collection</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CB99F77" id="Rectangle 7" o:spid="_x0000_s1028" style="position:absolute;left:0;text-align:left;margin-left:78.45pt;margin-top:23.25pt;width:135.05pt;height:40.8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" strokeweight=".71mm">
                <v:stroke joinstyle="round"/>
                <v:path arrowok="t"/>
                <v:textbox>
                  <w:txbxContent>
                    <w:p w14:paraId="56AC8850" w14:textId="77777777" w:rsidR="009406BE" w:rsidRDefault="009406BE" w:rsidP="009406BE">
                      <w:pPr>
                        <w:pStyle w:val="Hyperlink"/>
                      </w:pPr>
                      <w:r>
                        <w:rPr>
                          <w:rFonts w:ascii="Times New Roman" w:hAnsi="Times New Roman" w:cs="Times New Roman"/>
                          <w:b/>
                          <w:sz w:val="24"/>
                        </w:rPr>
                        <w:t>Data Collection</w:t>
                      </w:r>
                    </w:p>
                  </w:txbxContent>
                </v:textbox>
              </v:rect>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75648" behindDoc="0" locked="0" layoutInCell="1" allowOverlap="1" wp14:anchorId="271FE9F6" wp14:editId="07D8C5E5">
                <wp:simplePos x="0" y="0"/>
                <wp:positionH relativeFrom="column">
                  <wp:posOffset>890905</wp:posOffset>
                </wp:positionH>
                <wp:positionV relativeFrom="paragraph">
                  <wp:posOffset>1905000</wp:posOffset>
                </wp:positionV>
                <wp:extent cx="1623060" cy="676910"/>
                <wp:effectExtent l="0" t="0" r="1524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060" cy="67691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14:paraId="0D30638B" w14:textId="77777777" w:rsidR="009406BE" w:rsidRDefault="009406BE" w:rsidP="009406BE">
                            <w:pPr>
                              <w:jc w:val="center"/>
                            </w:pPr>
                            <w:r>
                              <w:rPr>
                                <w:rFonts w:ascii="Times New Roman" w:hAnsi="Times New Roman" w:cs="Times New Roman"/>
                                <w:b/>
                                <w:sz w:val="24"/>
                              </w:rPr>
                              <w:t>Data Reduction</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71FE9F6" id="Rectangle 8" o:spid="_x0000_s1029" style="position:absolute;left:0;text-align:left;margin-left:70.15pt;margin-top:150pt;width:127.8pt;height:53.3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" strokeweight=".71mm">
                <v:stroke joinstyle="round"/>
                <v:path arrowok="t"/>
                <v:textbox>
                  <w:txbxContent>
                    <w:p w14:paraId="0D30638B" w14:textId="77777777" w:rsidR="009406BE" w:rsidRDefault="009406BE" w:rsidP="009406BE">
                      <w:pPr>
                        <w:pStyle w:val="Hyperlink"/>
                        <w:jc w:val="center"/>
                      </w:pPr>
                      <w:r>
                        <w:rPr>
                          <w:rFonts w:ascii="Times New Roman" w:hAnsi="Times New Roman" w:cs="Times New Roman"/>
                          <w:b/>
                          <w:sz w:val="24"/>
                        </w:rPr>
                        <w:t>Data Reduction</w:t>
                      </w:r>
                    </w:p>
                  </w:txbxContent>
                </v:textbox>
              </v:rect>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76672" behindDoc="0" locked="0" layoutInCell="1" allowOverlap="1" wp14:anchorId="792DC845" wp14:editId="6FEEA196">
                <wp:simplePos x="0" y="0"/>
                <wp:positionH relativeFrom="column">
                  <wp:posOffset>3492500</wp:posOffset>
                </wp:positionH>
                <wp:positionV relativeFrom="paragraph">
                  <wp:posOffset>2195195</wp:posOffset>
                </wp:positionV>
                <wp:extent cx="1734820" cy="629285"/>
                <wp:effectExtent l="0" t="0" r="17780"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820" cy="629285"/>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14:paraId="63E32C95" w14:textId="77777777" w:rsidR="009406BE" w:rsidRDefault="009406BE" w:rsidP="009406BE">
                            <w:r>
                              <w:rPr>
                                <w:rFonts w:ascii="Times New Roman" w:hAnsi="Times New Roman" w:cs="Times New Roman"/>
                                <w:b/>
                                <w:sz w:val="24"/>
                              </w:rPr>
                              <w:t>Conclusion Drawing/verifying</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92DC845" id="Rectangle 10" o:spid="_x0000_s1030" style="position:absolute;left:0;text-align:left;margin-left:275pt;margin-top:172.85pt;width:136.6pt;height:49.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" strokeweight=".71mm">
                <v:stroke joinstyle="round"/>
                <v:path arrowok="t"/>
                <v:textbox>
                  <w:txbxContent>
                    <w:p w14:paraId="63E32C95" w14:textId="77777777" w:rsidR="009406BE" w:rsidRDefault="009406BE" w:rsidP="009406BE">
                      <w:pPr>
                        <w:pStyle w:val="Hyperlink"/>
                      </w:pPr>
                      <w:r>
                        <w:rPr>
                          <w:rFonts w:ascii="Times New Roman" w:hAnsi="Times New Roman" w:cs="Times New Roman"/>
                          <w:b/>
                          <w:sz w:val="24"/>
                        </w:rPr>
                        <w:t>Conclusion Drawing/verifying</w:t>
                      </w:r>
                    </w:p>
                  </w:txbxContent>
                </v:textbox>
              </v:rect>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77696" behindDoc="0" locked="0" layoutInCell="1" allowOverlap="1" wp14:anchorId="135508F9" wp14:editId="2A860CA3">
                <wp:simplePos x="0" y="0"/>
                <wp:positionH relativeFrom="column">
                  <wp:posOffset>3126740</wp:posOffset>
                </wp:positionH>
                <wp:positionV relativeFrom="paragraph">
                  <wp:posOffset>814070</wp:posOffset>
                </wp:positionV>
                <wp:extent cx="1635760" cy="605790"/>
                <wp:effectExtent l="0" t="0" r="2159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760" cy="60579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14:paraId="291EF9A8" w14:textId="77777777" w:rsidR="009406BE" w:rsidRDefault="009406BE" w:rsidP="009406BE">
                            <w:pPr>
                              <w:jc w:val="center"/>
                            </w:pPr>
                            <w:r>
                              <w:rPr>
                                <w:rFonts w:ascii="Times New Roman" w:hAnsi="Times New Roman" w:cs="Times New Roman"/>
                                <w:b/>
                                <w:sz w:val="24"/>
                              </w:rPr>
                              <w:t>Data Display</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35508F9" id="Rectangle 12" o:spid="_x0000_s1031" style="position:absolute;left:0;text-align:left;margin-left:246.2pt;margin-top:64.1pt;width:128.8pt;height:47.7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" strokeweight=".71mm">
                <v:stroke joinstyle="round"/>
                <v:path arrowok="t"/>
                <v:textbox>
                  <w:txbxContent>
                    <w:p w14:paraId="291EF9A8" w14:textId="77777777" w:rsidR="009406BE" w:rsidRDefault="009406BE" w:rsidP="009406BE">
                      <w:pPr>
                        <w:pStyle w:val="Hyperlink"/>
                        <w:jc w:val="center"/>
                      </w:pPr>
                      <w:r>
                        <w:rPr>
                          <w:rFonts w:ascii="Times New Roman" w:hAnsi="Times New Roman" w:cs="Times New Roman"/>
                          <w:b/>
                          <w:sz w:val="24"/>
                        </w:rPr>
                        <w:t>Data Display</w:t>
                      </w:r>
                    </w:p>
                  </w:txbxContent>
                </v:textbox>
              </v:rect>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78720" behindDoc="0" locked="0" layoutInCell="1" allowOverlap="1" wp14:anchorId="545F4E2B" wp14:editId="2B530911">
                <wp:simplePos x="0" y="0"/>
                <wp:positionH relativeFrom="column">
                  <wp:posOffset>2347595</wp:posOffset>
                </wp:positionH>
                <wp:positionV relativeFrom="paragraph">
                  <wp:posOffset>814070</wp:posOffset>
                </wp:positionV>
                <wp:extent cx="779145" cy="333375"/>
                <wp:effectExtent l="0" t="0" r="67945" b="74295"/>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145" cy="333375"/>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67FB411" id="Freeform: Shape 18" o:spid="_x0000_s1026" style="position:absolute;margin-left:184.85pt;margin-top:64.1pt;width:61.35pt;height:26.2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" path="m,l21600,21600e" filled="f">
                <v:stroke endarrow="block"/>
                <v:path arrowok="t"/>
              </v:shape>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79744" behindDoc="0" locked="0" layoutInCell="1" allowOverlap="1" wp14:anchorId="1EA3DB66" wp14:editId="5185435A">
                <wp:simplePos x="0" y="0"/>
                <wp:positionH relativeFrom="column">
                  <wp:posOffset>1868805</wp:posOffset>
                </wp:positionH>
                <wp:positionV relativeFrom="paragraph">
                  <wp:posOffset>850900</wp:posOffset>
                </wp:positionV>
                <wp:extent cx="1905" cy="1054100"/>
                <wp:effectExtent l="57150" t="0" r="74295" b="5080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05410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F4ECC4F" id="Freeform: Shape 20" o:spid="_x0000_s1026" style="position:absolute;margin-left:147.15pt;margin-top:67pt;width:.15pt;height:83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" path="m,l21600,21600e" filled="f">
                <v:stroke endarrow="block"/>
                <v:path arrowok="t"/>
              </v:shape>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80768" behindDoc="0" locked="0" layoutInCell="1" allowOverlap="1" wp14:anchorId="0BA74870" wp14:editId="6AFF56F9">
                <wp:simplePos x="0" y="0"/>
                <wp:positionH relativeFrom="column">
                  <wp:posOffset>2513965</wp:posOffset>
                </wp:positionH>
                <wp:positionV relativeFrom="paragraph">
                  <wp:posOffset>1496060</wp:posOffset>
                </wp:positionV>
                <wp:extent cx="1170940" cy="648970"/>
                <wp:effectExtent l="0" t="38100" r="48260" b="1778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170940" cy="64897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9CF615D" id="Freeform: Shape 22" o:spid="_x0000_s1026" style="position:absolute;margin-left:197.95pt;margin-top:117.8pt;width:92.2pt;height:51.1pt;flip:y;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" path="m,l21600,21600e" filled="f">
                <v:stroke endarrow="block"/>
                <v:path arrowok="t"/>
              </v:shape>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81792" behindDoc="0" locked="0" layoutInCell="1" allowOverlap="1" wp14:anchorId="35FB168C" wp14:editId="433E6D26">
                <wp:simplePos x="0" y="0"/>
                <wp:positionH relativeFrom="column">
                  <wp:posOffset>3952875</wp:posOffset>
                </wp:positionH>
                <wp:positionV relativeFrom="paragraph">
                  <wp:posOffset>1405890</wp:posOffset>
                </wp:positionV>
                <wp:extent cx="1905" cy="789305"/>
                <wp:effectExtent l="57150" t="0" r="74295" b="48895"/>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789305"/>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40F4F32" id="Freeform: Shape 23" o:spid="_x0000_s1026" style="position:absolute;margin-left:311.25pt;margin-top:110.7pt;width:.15pt;height:62.1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" path="m,l21600,21600e" filled="f">
                <v:stroke endarrow="block"/>
                <v:path arrowok="t"/>
              </v:shape>
            </w:pict>
          </mc:Fallback>
        </mc:AlternateContent>
      </w:r>
      <w:r>
        <w:rPr>
          <w:rFonts w:ascii="Times New Roman" w:hAnsi="Times New Roman" w:cs="Times New Roman"/>
          <w:iCs/>
          <w:noProof/>
          <w:color w:val="000000" w:themeColor="text1"/>
          <w:sz w:val="20"/>
          <w:szCs w:val="20"/>
        </w:rPr>
        <mc:AlternateContent>
          <mc:Choice Requires="wps">
            <w:drawing>
              <wp:anchor distT="0" distB="0" distL="0" distR="0" simplePos="0" relativeHeight="251682816" behindDoc="0" locked="0" layoutInCell="1" allowOverlap="1" wp14:anchorId="27B929C9" wp14:editId="5BD6CD71">
                <wp:simplePos x="0" y="0"/>
                <wp:positionH relativeFrom="column">
                  <wp:posOffset>2563998</wp:posOffset>
                </wp:positionH>
                <wp:positionV relativeFrom="paragraph">
                  <wp:posOffset>2145458</wp:posOffset>
                </wp:positionV>
                <wp:extent cx="929005" cy="260350"/>
                <wp:effectExtent l="0" t="0" r="80645" b="8255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260350"/>
                        </a:xfrm>
                        <a:custGeom>
                          <a:avLst/>
                          <a:gdLst/>
                          <a:ahLst/>
                          <a:cxnLst/>
                          <a:rect l="l" t="t" r="r" b="b"/>
                          <a:pathLst>
                            <a:path w="21600" h="21600">
                              <a:moveTo>
                                <a:pt x="0" y="0"/>
                              </a:moveTo>
                              <a:lnTo>
                                <a:pt x="21600" y="21600"/>
                              </a:lnTo>
                            </a:path>
                          </a:pathLst>
                        </a:custGeom>
                        <a:noFill/>
                        <a:ln>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5ECD6658" id="Freeform: Shape 24" o:spid="_x0000_s1026" style="position:absolute;margin-left:201.9pt;margin-top:168.95pt;width:73.15pt;height:20.5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" path="m,l21600,21600e" filled="f">
                <v:stroke endarrow="block"/>
                <v:path arrowok="t"/>
              </v:shape>
            </w:pict>
          </mc:Fallback>
        </mc:AlternateContent>
      </w:r>
    </w:p>
    <w:p w14:paraId="7C59781E" w14:textId="0F621BC0" w:rsidR="002F26DB" w:rsidRDefault="002F26DB" w:rsidP="009406BE">
      <w:pPr>
        <w:spacing w:after="0" w:line="240" w:lineRule="auto"/>
        <w:jc w:val="both"/>
        <w:rPr>
          <w:rFonts w:ascii="Times New Roman" w:hAnsi="Times New Roman" w:cs="Times New Roman"/>
          <w:iCs/>
          <w:color w:val="000000" w:themeColor="text1"/>
          <w:sz w:val="20"/>
          <w:szCs w:val="20"/>
        </w:rPr>
      </w:pPr>
    </w:p>
    <w:p w14:paraId="41CF4A2D" w14:textId="485D6761" w:rsidR="002F26DB" w:rsidRDefault="002F26DB" w:rsidP="009406BE">
      <w:pPr>
        <w:spacing w:after="0" w:line="240" w:lineRule="auto"/>
        <w:jc w:val="both"/>
        <w:rPr>
          <w:rFonts w:ascii="Times New Roman" w:hAnsi="Times New Roman" w:cs="Times New Roman"/>
          <w:iCs/>
          <w:color w:val="000000" w:themeColor="text1"/>
          <w:sz w:val="20"/>
          <w:szCs w:val="20"/>
        </w:rPr>
      </w:pPr>
    </w:p>
    <w:p w14:paraId="4253D592" w14:textId="25351A02" w:rsidR="002F26DB" w:rsidRDefault="002F26DB" w:rsidP="009406BE">
      <w:pPr>
        <w:spacing w:after="0" w:line="240" w:lineRule="auto"/>
        <w:jc w:val="both"/>
        <w:rPr>
          <w:rFonts w:ascii="Times New Roman" w:hAnsi="Times New Roman" w:cs="Times New Roman"/>
          <w:iCs/>
          <w:color w:val="000000" w:themeColor="text1"/>
          <w:sz w:val="20"/>
          <w:szCs w:val="20"/>
        </w:rPr>
      </w:pPr>
    </w:p>
    <w:p w14:paraId="01337BA6" w14:textId="77777777" w:rsidR="002F26DB" w:rsidRDefault="002F26DB" w:rsidP="009406BE">
      <w:pPr>
        <w:spacing w:after="0" w:line="240" w:lineRule="auto"/>
        <w:jc w:val="both"/>
        <w:rPr>
          <w:rFonts w:ascii="Times New Roman" w:hAnsi="Times New Roman" w:cs="Times New Roman"/>
          <w:iCs/>
          <w:color w:val="000000" w:themeColor="text1"/>
          <w:sz w:val="20"/>
          <w:szCs w:val="20"/>
        </w:rPr>
      </w:pPr>
    </w:p>
    <w:p w14:paraId="199FD5DB" w14:textId="5F0D9361" w:rsidR="009406BE" w:rsidRDefault="009406BE" w:rsidP="009406BE">
      <w:pPr>
        <w:spacing w:after="0" w:line="240" w:lineRule="auto"/>
        <w:jc w:val="both"/>
        <w:rPr>
          <w:rFonts w:ascii="Times New Roman" w:hAnsi="Times New Roman" w:cs="Times New Roman"/>
          <w:iCs/>
          <w:color w:val="000000" w:themeColor="text1"/>
          <w:sz w:val="20"/>
          <w:szCs w:val="20"/>
        </w:rPr>
      </w:pPr>
    </w:p>
    <w:p w14:paraId="48E9185A" w14:textId="61CFE50A" w:rsidR="009406BE" w:rsidRDefault="009406BE" w:rsidP="009406BE">
      <w:pPr>
        <w:spacing w:after="0" w:line="240" w:lineRule="auto"/>
        <w:jc w:val="both"/>
        <w:rPr>
          <w:rFonts w:ascii="Times New Roman" w:hAnsi="Times New Roman" w:cs="Times New Roman"/>
          <w:iCs/>
          <w:color w:val="000000" w:themeColor="text1"/>
          <w:sz w:val="20"/>
          <w:szCs w:val="20"/>
        </w:rPr>
      </w:pPr>
    </w:p>
    <w:p w14:paraId="19B9B4E0" w14:textId="0DFD3916" w:rsidR="009406BE" w:rsidRDefault="009406BE" w:rsidP="009406BE">
      <w:pPr>
        <w:spacing w:after="0" w:line="240" w:lineRule="auto"/>
        <w:jc w:val="both"/>
        <w:rPr>
          <w:rFonts w:ascii="Times New Roman" w:hAnsi="Times New Roman" w:cs="Times New Roman"/>
          <w:iCs/>
          <w:color w:val="000000" w:themeColor="text1"/>
          <w:sz w:val="20"/>
          <w:szCs w:val="20"/>
        </w:rPr>
      </w:pPr>
    </w:p>
    <w:p w14:paraId="74A663C2"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7FE50BD6"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65D9B0C3"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3AF310F9"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196050DB"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73A85014" w14:textId="77777777" w:rsidR="009406BE" w:rsidRDefault="009406BE" w:rsidP="009406BE">
      <w:pPr>
        <w:spacing w:after="0" w:line="240" w:lineRule="auto"/>
        <w:jc w:val="both"/>
        <w:rPr>
          <w:rFonts w:ascii="Times New Roman" w:hAnsi="Times New Roman" w:cs="Times New Roman"/>
          <w:iCs/>
          <w:color w:val="000000" w:themeColor="text1"/>
          <w:sz w:val="20"/>
          <w:szCs w:val="20"/>
        </w:rPr>
      </w:pPr>
    </w:p>
    <w:p w14:paraId="0EB2265E" w14:textId="0E8D5F5F" w:rsidR="009406BE" w:rsidRDefault="009406BE" w:rsidP="009406BE">
      <w:pPr>
        <w:spacing w:after="0" w:line="240" w:lineRule="auto"/>
        <w:jc w:val="both"/>
        <w:rPr>
          <w:rFonts w:ascii="Times New Roman" w:hAnsi="Times New Roman" w:cs="Times New Roman"/>
          <w:iCs/>
          <w:color w:val="000000" w:themeColor="text1"/>
          <w:sz w:val="20"/>
          <w:szCs w:val="20"/>
        </w:rPr>
      </w:pPr>
    </w:p>
    <w:p w14:paraId="609085DE" w14:textId="236C84FE" w:rsidR="009406BE" w:rsidRDefault="009406BE" w:rsidP="009406BE">
      <w:pPr>
        <w:spacing w:after="0" w:line="240" w:lineRule="auto"/>
        <w:jc w:val="both"/>
        <w:rPr>
          <w:rFonts w:ascii="Times New Roman" w:hAnsi="Times New Roman" w:cs="Times New Roman"/>
          <w:iCs/>
          <w:color w:val="000000" w:themeColor="text1"/>
          <w:sz w:val="20"/>
          <w:szCs w:val="20"/>
        </w:rPr>
      </w:pPr>
    </w:p>
    <w:p w14:paraId="1536DAF8" w14:textId="747B15A3" w:rsidR="009406BE" w:rsidRDefault="009406BE" w:rsidP="009406BE">
      <w:pPr>
        <w:spacing w:after="0" w:line="240" w:lineRule="auto"/>
        <w:jc w:val="both"/>
        <w:rPr>
          <w:rFonts w:ascii="Times New Roman" w:hAnsi="Times New Roman" w:cs="Times New Roman"/>
          <w:iCs/>
          <w:color w:val="000000" w:themeColor="text1"/>
          <w:sz w:val="20"/>
          <w:szCs w:val="20"/>
        </w:rPr>
      </w:pPr>
    </w:p>
    <w:p w14:paraId="30F9FB3D" w14:textId="012811BB" w:rsidR="009406BE" w:rsidRDefault="009406BE" w:rsidP="009406BE">
      <w:pPr>
        <w:spacing w:after="0" w:line="240" w:lineRule="auto"/>
        <w:jc w:val="both"/>
        <w:rPr>
          <w:rFonts w:ascii="Times New Roman" w:hAnsi="Times New Roman" w:cs="Times New Roman"/>
          <w:iCs/>
          <w:color w:val="000000" w:themeColor="text1"/>
          <w:sz w:val="20"/>
          <w:szCs w:val="20"/>
        </w:rPr>
      </w:pPr>
    </w:p>
    <w:p w14:paraId="793CD9BE" w14:textId="2E7A51AD" w:rsidR="009406BE" w:rsidRDefault="009406BE" w:rsidP="009406BE">
      <w:pPr>
        <w:spacing w:after="0" w:line="240" w:lineRule="auto"/>
        <w:jc w:val="both"/>
        <w:rPr>
          <w:rFonts w:ascii="Times New Roman" w:hAnsi="Times New Roman" w:cs="Times New Roman"/>
          <w:iCs/>
          <w:color w:val="000000" w:themeColor="text1"/>
          <w:sz w:val="20"/>
          <w:szCs w:val="20"/>
        </w:rPr>
      </w:pPr>
    </w:p>
    <w:p w14:paraId="259C1E69" w14:textId="71475D56" w:rsidR="009406BE" w:rsidRDefault="009406BE" w:rsidP="009406BE">
      <w:pPr>
        <w:spacing w:after="0" w:line="240" w:lineRule="auto"/>
        <w:jc w:val="both"/>
        <w:rPr>
          <w:rFonts w:ascii="Times New Roman" w:hAnsi="Times New Roman" w:cs="Times New Roman"/>
          <w:iCs/>
          <w:color w:val="000000" w:themeColor="text1"/>
          <w:sz w:val="20"/>
          <w:szCs w:val="20"/>
        </w:rPr>
      </w:pPr>
    </w:p>
    <w:p w14:paraId="15C78912" w14:textId="4448C58D" w:rsidR="00A50464" w:rsidRDefault="00A50464" w:rsidP="00A50464">
      <w:pPr>
        <w:spacing w:after="0" w:line="240" w:lineRule="auto"/>
        <w:jc w:val="center"/>
        <w:rPr>
          <w:rFonts w:ascii="Times New Roman" w:eastAsia="Times New Roman" w:hAnsi="Times New Roman" w:cs="Times New Roman"/>
          <w:b/>
          <w:sz w:val="24"/>
          <w:szCs w:val="24"/>
        </w:rPr>
      </w:pPr>
      <w:r w:rsidRPr="007949CF">
        <w:rPr>
          <w:rFonts w:ascii="Times New Roman" w:eastAsia="Times New Roman" w:hAnsi="Times New Roman" w:cs="Times New Roman"/>
          <w:b/>
          <w:sz w:val="24"/>
          <w:szCs w:val="24"/>
        </w:rPr>
        <w:t xml:space="preserve">Figure </w:t>
      </w:r>
      <w:bookmarkStart w:id="0" w:name="_Hlk98509781"/>
      <w:r>
        <w:rPr>
          <w:rFonts w:ascii="Times New Roman" w:eastAsia="Times New Roman" w:hAnsi="Times New Roman" w:cs="Times New Roman"/>
          <w:b/>
          <w:sz w:val="24"/>
          <w:szCs w:val="24"/>
        </w:rPr>
        <w:t xml:space="preserve">2. </w:t>
      </w:r>
      <w:r w:rsidRPr="007949CF">
        <w:rPr>
          <w:rFonts w:ascii="Times New Roman" w:eastAsia="Times New Roman" w:hAnsi="Times New Roman" w:cs="Times New Roman"/>
          <w:b/>
          <w:sz w:val="24"/>
          <w:szCs w:val="24"/>
        </w:rPr>
        <w:t>Data Analysis Method</w:t>
      </w:r>
      <w:bookmarkEnd w:id="0"/>
    </w:p>
    <w:p w14:paraId="36CF7B47" w14:textId="488628EC" w:rsidR="00A50464" w:rsidRDefault="00A50464" w:rsidP="00A50464">
      <w:pPr>
        <w:spacing w:after="0" w:line="240" w:lineRule="auto"/>
        <w:jc w:val="center"/>
        <w:rPr>
          <w:rFonts w:ascii="Times New Roman" w:eastAsia="Times New Roman" w:hAnsi="Times New Roman" w:cs="Times New Roman"/>
          <w:bCs/>
          <w:i/>
          <w:sz w:val="24"/>
          <w:szCs w:val="24"/>
        </w:rPr>
      </w:pPr>
      <w:r w:rsidRPr="00A50464">
        <w:rPr>
          <w:rFonts w:ascii="Times New Roman" w:eastAsia="Times New Roman" w:hAnsi="Times New Roman" w:cs="Times New Roman"/>
          <w:bCs/>
          <w:i/>
          <w:sz w:val="24"/>
          <w:szCs w:val="24"/>
        </w:rPr>
        <w:t xml:space="preserve">Source: </w:t>
      </w:r>
      <w:proofErr w:type="spellStart"/>
      <w:r w:rsidRPr="00A50464">
        <w:rPr>
          <w:rFonts w:ascii="Times New Roman" w:eastAsia="Times New Roman" w:hAnsi="Times New Roman" w:cs="Times New Roman"/>
          <w:bCs/>
          <w:i/>
          <w:sz w:val="24"/>
          <w:szCs w:val="24"/>
        </w:rPr>
        <w:t>Memahami</w:t>
      </w:r>
      <w:proofErr w:type="spellEnd"/>
      <w:r w:rsidRPr="00A50464">
        <w:rPr>
          <w:rFonts w:ascii="Times New Roman" w:eastAsia="Times New Roman" w:hAnsi="Times New Roman" w:cs="Times New Roman"/>
          <w:bCs/>
          <w:i/>
          <w:sz w:val="24"/>
          <w:szCs w:val="24"/>
        </w:rPr>
        <w:t xml:space="preserve"> </w:t>
      </w:r>
      <w:proofErr w:type="spellStart"/>
      <w:r w:rsidRPr="00A50464">
        <w:rPr>
          <w:rFonts w:ascii="Times New Roman" w:eastAsia="Times New Roman" w:hAnsi="Times New Roman" w:cs="Times New Roman"/>
          <w:bCs/>
          <w:i/>
          <w:sz w:val="24"/>
          <w:szCs w:val="24"/>
        </w:rPr>
        <w:t>Penelitian</w:t>
      </w:r>
      <w:proofErr w:type="spellEnd"/>
      <w:r w:rsidRPr="00A50464">
        <w:rPr>
          <w:rFonts w:ascii="Times New Roman" w:eastAsia="Times New Roman" w:hAnsi="Times New Roman" w:cs="Times New Roman"/>
          <w:bCs/>
          <w:i/>
          <w:sz w:val="24"/>
          <w:szCs w:val="24"/>
        </w:rPr>
        <w:t xml:space="preserve"> </w:t>
      </w:r>
      <w:proofErr w:type="spellStart"/>
      <w:r w:rsidRPr="00A50464">
        <w:rPr>
          <w:rFonts w:ascii="Times New Roman" w:eastAsia="Times New Roman" w:hAnsi="Times New Roman" w:cs="Times New Roman"/>
          <w:bCs/>
          <w:i/>
          <w:sz w:val="24"/>
          <w:szCs w:val="24"/>
        </w:rPr>
        <w:t>Kualitatif</w:t>
      </w:r>
      <w:proofErr w:type="spellEnd"/>
      <w:r w:rsidRPr="00A50464">
        <w:rPr>
          <w:rFonts w:ascii="Times New Roman" w:eastAsia="Times New Roman" w:hAnsi="Times New Roman" w:cs="Times New Roman"/>
          <w:bCs/>
          <w:i/>
          <w:sz w:val="24"/>
          <w:szCs w:val="24"/>
        </w:rPr>
        <w:t>, 2007</w:t>
      </w:r>
    </w:p>
    <w:p w14:paraId="5DDCC87D" w14:textId="7A044CAE" w:rsidR="00A50464" w:rsidRDefault="00A50464" w:rsidP="00A50464">
      <w:pPr>
        <w:spacing w:after="0" w:line="240" w:lineRule="auto"/>
        <w:jc w:val="center"/>
        <w:rPr>
          <w:rFonts w:ascii="Times New Roman" w:eastAsia="Times New Roman" w:hAnsi="Times New Roman" w:cs="Times New Roman"/>
          <w:bCs/>
          <w:i/>
          <w:sz w:val="24"/>
          <w:szCs w:val="24"/>
        </w:rPr>
      </w:pPr>
    </w:p>
    <w:p w14:paraId="11FEB749" w14:textId="3CFB216E" w:rsidR="00A50464" w:rsidRPr="00A50464" w:rsidRDefault="00A50464" w:rsidP="00A50464">
      <w:pPr>
        <w:spacing w:after="0" w:line="240" w:lineRule="auto"/>
        <w:jc w:val="center"/>
        <w:rPr>
          <w:rFonts w:ascii="Times New Roman" w:eastAsia="Times New Roman" w:hAnsi="Times New Roman" w:cs="Times New Roman"/>
          <w:b/>
          <w:iCs/>
          <w:sz w:val="24"/>
          <w:szCs w:val="24"/>
        </w:rPr>
      </w:pPr>
      <w:r w:rsidRPr="00A50464">
        <w:rPr>
          <w:rFonts w:ascii="Times New Roman" w:eastAsia="Times New Roman" w:hAnsi="Times New Roman" w:cs="Times New Roman"/>
          <w:b/>
          <w:iCs/>
          <w:sz w:val="24"/>
          <w:szCs w:val="24"/>
        </w:rPr>
        <w:t>RESULT AND DISCUSSION</w:t>
      </w:r>
    </w:p>
    <w:p w14:paraId="3A4CAE61" w14:textId="2ACAA0A6" w:rsidR="00A50464" w:rsidRDefault="00A50464" w:rsidP="00A50464">
      <w:pPr>
        <w:spacing w:after="0" w:line="240" w:lineRule="auto"/>
        <w:rPr>
          <w:rFonts w:ascii="Times New Roman" w:eastAsia="Times New Roman" w:hAnsi="Times New Roman" w:cs="Times New Roman"/>
          <w:bCs/>
          <w:iCs/>
          <w:sz w:val="24"/>
          <w:szCs w:val="24"/>
        </w:rPr>
      </w:pPr>
    </w:p>
    <w:p w14:paraId="3A81B8E0" w14:textId="5E2053A5" w:rsidR="00A50464" w:rsidRDefault="00C54A7E" w:rsidP="00A50464">
      <w:pPr>
        <w:spacing w:after="0" w:line="240" w:lineRule="auto"/>
        <w:rPr>
          <w:rFonts w:ascii="Times New Roman" w:hAnsi="Times New Roman" w:cs="Times New Roman"/>
          <w:b/>
          <w:bCs/>
          <w:sz w:val="24"/>
          <w:szCs w:val="24"/>
        </w:rPr>
      </w:pPr>
      <w:r w:rsidRPr="00AB7133">
        <w:rPr>
          <w:rFonts w:ascii="Times New Roman" w:hAnsi="Times New Roman" w:cs="Times New Roman"/>
          <w:b/>
          <w:bCs/>
          <w:sz w:val="24"/>
          <w:szCs w:val="24"/>
        </w:rPr>
        <w:t>Description of Research Objects</w:t>
      </w:r>
    </w:p>
    <w:p w14:paraId="1935D9BA" w14:textId="085BB19E" w:rsidR="00C54A7E" w:rsidRPr="00C54A7E" w:rsidRDefault="00C54A7E" w:rsidP="00BC1DDE">
      <w:pPr>
        <w:spacing w:after="0" w:line="240" w:lineRule="auto"/>
        <w:ind w:firstLine="851"/>
        <w:jc w:val="both"/>
        <w:rPr>
          <w:rFonts w:ascii="Times New Roman" w:hAnsi="Times New Roman" w:cs="Times New Roman"/>
        </w:rPr>
      </w:pPr>
      <w:r w:rsidRPr="00C54A7E">
        <w:rPr>
          <w:rFonts w:ascii="Times New Roman" w:hAnsi="Times New Roman" w:cs="Times New Roman"/>
        </w:rPr>
        <w:t>In the last two decades, information technology has developed fast. In finance, the internet – one of industry’s products, has been used to facilitate payment transactions as people have currently been familiar with cashless payment. One of cashless payment tools that has been booming in Indonesia is electronic wallet or so-called E-Wallet – an application connected to the internet and used to keep electronic money (</w:t>
      </w:r>
      <w:proofErr w:type="spellStart"/>
      <w:r w:rsidRPr="00C54A7E">
        <w:rPr>
          <w:rFonts w:ascii="Times New Roman" w:hAnsi="Times New Roman" w:cs="Times New Roman"/>
        </w:rPr>
        <w:t>Widiyanti</w:t>
      </w:r>
      <w:proofErr w:type="spellEnd"/>
      <w:r w:rsidRPr="00C54A7E">
        <w:rPr>
          <w:rFonts w:ascii="Times New Roman" w:hAnsi="Times New Roman" w:cs="Times New Roman"/>
        </w:rPr>
        <w:t>, 2020).</w:t>
      </w:r>
    </w:p>
    <w:p w14:paraId="2CD4CD1F" w14:textId="77777777" w:rsidR="00C54A7E" w:rsidRPr="00C54A7E" w:rsidRDefault="00C54A7E" w:rsidP="002F26DB">
      <w:pPr>
        <w:pStyle w:val="Default"/>
        <w:spacing w:after="240"/>
        <w:ind w:firstLine="720"/>
        <w:jc w:val="both"/>
        <w:rPr>
          <w:sz w:val="22"/>
          <w:szCs w:val="22"/>
        </w:rPr>
      </w:pPr>
      <w:r w:rsidRPr="00C54A7E">
        <w:rPr>
          <w:sz w:val="22"/>
          <w:szCs w:val="22"/>
        </w:rPr>
        <w:t>Since the use of digital money (E-Money) has increased in the last 5 years, it brings chances for market and the products to reach further and beyond that. According to the data from Bank Indonesia from 2017-2021, it stated that the volume of E-Money and the amount of E-Money has been increasing from year to year.</w:t>
      </w:r>
    </w:p>
    <w:tbl>
      <w:tblPr>
        <w:tblStyle w:val="TableGrid"/>
        <w:tblW w:w="9265" w:type="dxa"/>
        <w:jc w:val="center"/>
        <w:tblLook w:val="04A0" w:firstRow="1" w:lastRow="0" w:firstColumn="1" w:lastColumn="0" w:noHBand="0" w:noVBand="1"/>
      </w:tblPr>
      <w:tblGrid>
        <w:gridCol w:w="1109"/>
        <w:gridCol w:w="1512"/>
        <w:gridCol w:w="1632"/>
        <w:gridCol w:w="1632"/>
        <w:gridCol w:w="1632"/>
        <w:gridCol w:w="1748"/>
      </w:tblGrid>
      <w:tr w:rsidR="00C54A7E" w:rsidRPr="00C54A7E" w14:paraId="5C9F05A3" w14:textId="77777777" w:rsidTr="00C54A7E">
        <w:trPr>
          <w:trHeight w:val="683"/>
          <w:jc w:val="center"/>
        </w:trPr>
        <w:tc>
          <w:tcPr>
            <w:tcW w:w="1109" w:type="dxa"/>
            <w:shd w:val="clear" w:color="auto" w:fill="auto"/>
            <w:vAlign w:val="center"/>
          </w:tcPr>
          <w:p w14:paraId="6DF155DD"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Periode</w:t>
            </w:r>
            <w:proofErr w:type="spellEnd"/>
          </w:p>
        </w:tc>
        <w:tc>
          <w:tcPr>
            <w:tcW w:w="1512" w:type="dxa"/>
            <w:shd w:val="clear" w:color="auto" w:fill="auto"/>
            <w:vAlign w:val="center"/>
          </w:tcPr>
          <w:p w14:paraId="5E77EDBA"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2017</w:t>
            </w:r>
          </w:p>
        </w:tc>
        <w:tc>
          <w:tcPr>
            <w:tcW w:w="1632" w:type="dxa"/>
            <w:shd w:val="clear" w:color="auto" w:fill="auto"/>
            <w:vAlign w:val="center"/>
          </w:tcPr>
          <w:p w14:paraId="39E7EEE2"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2018</w:t>
            </w:r>
          </w:p>
        </w:tc>
        <w:tc>
          <w:tcPr>
            <w:tcW w:w="1632" w:type="dxa"/>
            <w:shd w:val="clear" w:color="auto" w:fill="auto"/>
            <w:vAlign w:val="center"/>
          </w:tcPr>
          <w:p w14:paraId="11C426AD"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2019</w:t>
            </w:r>
          </w:p>
        </w:tc>
        <w:tc>
          <w:tcPr>
            <w:tcW w:w="1632" w:type="dxa"/>
            <w:shd w:val="clear" w:color="auto" w:fill="auto"/>
            <w:vAlign w:val="center"/>
          </w:tcPr>
          <w:p w14:paraId="2D0C74C5"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2020</w:t>
            </w:r>
          </w:p>
        </w:tc>
        <w:tc>
          <w:tcPr>
            <w:tcW w:w="1748" w:type="dxa"/>
            <w:shd w:val="clear" w:color="auto" w:fill="auto"/>
            <w:vAlign w:val="center"/>
          </w:tcPr>
          <w:p w14:paraId="51E86CB4"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2021</w:t>
            </w:r>
          </w:p>
        </w:tc>
      </w:tr>
      <w:tr w:rsidR="00C54A7E" w:rsidRPr="00C54A7E" w14:paraId="1801B5B8" w14:textId="77777777" w:rsidTr="00C54A7E">
        <w:trPr>
          <w:trHeight w:val="710"/>
          <w:jc w:val="center"/>
        </w:trPr>
        <w:tc>
          <w:tcPr>
            <w:tcW w:w="1109" w:type="dxa"/>
            <w:shd w:val="clear" w:color="auto" w:fill="auto"/>
            <w:vAlign w:val="center"/>
          </w:tcPr>
          <w:p w14:paraId="5BA82CA8"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color w:val="000000"/>
                <w:sz w:val="22"/>
              </w:rPr>
              <w:t>Jumlah</w:t>
            </w:r>
            <w:proofErr w:type="spellEnd"/>
            <w:r w:rsidRPr="00C54A7E">
              <w:rPr>
                <w:rFonts w:ascii="Times New Roman" w:hAnsi="Times New Roman" w:cs="Times New Roman"/>
                <w:color w:val="000000"/>
                <w:sz w:val="22"/>
              </w:rPr>
              <w:t xml:space="preserve"> </w:t>
            </w:r>
            <w:proofErr w:type="spellStart"/>
            <w:r w:rsidRPr="00C54A7E">
              <w:rPr>
                <w:rFonts w:ascii="Times New Roman" w:hAnsi="Times New Roman" w:cs="Times New Roman"/>
                <w:color w:val="000000"/>
                <w:sz w:val="22"/>
              </w:rPr>
              <w:t>Instrumen</w:t>
            </w:r>
            <w:proofErr w:type="spellEnd"/>
          </w:p>
        </w:tc>
        <w:tc>
          <w:tcPr>
            <w:tcW w:w="1512" w:type="dxa"/>
            <w:shd w:val="clear" w:color="auto" w:fill="auto"/>
            <w:vAlign w:val="center"/>
          </w:tcPr>
          <w:tbl>
            <w:tblPr>
              <w:tblW w:w="1296" w:type="dxa"/>
              <w:jc w:val="center"/>
              <w:tblLook w:val="0000" w:firstRow="0" w:lastRow="0" w:firstColumn="0" w:lastColumn="0" w:noHBand="0" w:noVBand="0"/>
            </w:tblPr>
            <w:tblGrid>
              <w:gridCol w:w="1296"/>
            </w:tblGrid>
            <w:tr w:rsidR="00C54A7E" w:rsidRPr="00C54A7E" w14:paraId="14A785CD" w14:textId="77777777" w:rsidTr="006D5A28">
              <w:trPr>
                <w:trHeight w:val="110"/>
                <w:jc w:val="center"/>
              </w:trPr>
              <w:tc>
                <w:tcPr>
                  <w:tcW w:w="1296" w:type="dxa"/>
                  <w:shd w:val="clear" w:color="auto" w:fill="auto"/>
                  <w:vAlign w:val="center"/>
                </w:tcPr>
                <w:p w14:paraId="5DC61F31" w14:textId="77777777" w:rsidR="00C54A7E" w:rsidRPr="00C54A7E" w:rsidRDefault="00C54A7E" w:rsidP="00C54A7E">
                  <w:pPr>
                    <w:spacing w:after="0" w:line="240" w:lineRule="auto"/>
                    <w:jc w:val="center"/>
                    <w:rPr>
                      <w:rFonts w:ascii="Times New Roman" w:hAnsi="Times New Roman" w:cs="Times New Roman"/>
                    </w:rPr>
                  </w:pPr>
                  <w:r w:rsidRPr="00C54A7E">
                    <w:rPr>
                      <w:rFonts w:ascii="Times New Roman" w:hAnsi="Times New Roman" w:cs="Times New Roman"/>
                      <w:color w:val="000000"/>
                    </w:rPr>
                    <w:t>90,003,848</w:t>
                  </w:r>
                </w:p>
              </w:tc>
            </w:tr>
          </w:tbl>
          <w:p w14:paraId="79C4CBA2" w14:textId="77777777" w:rsidR="00C54A7E" w:rsidRPr="00C54A7E" w:rsidRDefault="00C54A7E" w:rsidP="00C54A7E">
            <w:pPr>
              <w:jc w:val="center"/>
              <w:rPr>
                <w:rFonts w:ascii="Times New Roman" w:hAnsi="Times New Roman" w:cs="Times New Roman"/>
                <w:color w:val="000000"/>
                <w:sz w:val="22"/>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16" w:type="dxa"/>
              <w:tblLook w:val="0000" w:firstRow="0" w:lastRow="0" w:firstColumn="0" w:lastColumn="0" w:noHBand="0" w:noVBand="0"/>
            </w:tblPr>
            <w:tblGrid>
              <w:gridCol w:w="1416"/>
            </w:tblGrid>
            <w:tr w:rsidR="00C54A7E" w:rsidRPr="00C54A7E" w14:paraId="57026163" w14:textId="77777777" w:rsidTr="006D5A28">
              <w:trPr>
                <w:trHeight w:val="110"/>
              </w:trPr>
              <w:tc>
                <w:tcPr>
                  <w:tcW w:w="1416" w:type="dxa"/>
                  <w:shd w:val="clear" w:color="auto" w:fill="auto"/>
                </w:tcPr>
                <w:p w14:paraId="0DC4EE9B" w14:textId="77777777" w:rsidR="00C54A7E" w:rsidRPr="00C54A7E" w:rsidRDefault="00C54A7E" w:rsidP="00C54A7E">
                  <w:pPr>
                    <w:spacing w:after="0" w:line="240" w:lineRule="auto"/>
                    <w:rPr>
                      <w:rFonts w:ascii="Times New Roman" w:hAnsi="Times New Roman" w:cs="Times New Roman"/>
                    </w:rPr>
                  </w:pPr>
                  <w:r w:rsidRPr="00C54A7E">
                    <w:rPr>
                      <w:rFonts w:ascii="Times New Roman" w:hAnsi="Times New Roman" w:cs="Times New Roman"/>
                      <w:color w:val="000000"/>
                    </w:rPr>
                    <w:t xml:space="preserve">167,205,578 </w:t>
                  </w:r>
                </w:p>
              </w:tc>
            </w:tr>
          </w:tbl>
          <w:p w14:paraId="115EEBD5" w14:textId="77777777" w:rsidR="00C54A7E" w:rsidRPr="00C54A7E" w:rsidRDefault="00C54A7E" w:rsidP="00C54A7E">
            <w:pPr>
              <w:jc w:val="center"/>
              <w:rPr>
                <w:rFonts w:ascii="Times New Roman" w:hAnsi="Times New Roman" w:cs="Times New Roman"/>
                <w:color w:val="000000"/>
                <w:sz w:val="22"/>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16" w:type="dxa"/>
              <w:tblLook w:val="0000" w:firstRow="0" w:lastRow="0" w:firstColumn="0" w:lastColumn="0" w:noHBand="0" w:noVBand="0"/>
            </w:tblPr>
            <w:tblGrid>
              <w:gridCol w:w="1416"/>
            </w:tblGrid>
            <w:tr w:rsidR="00C54A7E" w:rsidRPr="00C54A7E" w14:paraId="284F300A" w14:textId="77777777" w:rsidTr="006D5A28">
              <w:trPr>
                <w:trHeight w:val="110"/>
              </w:trPr>
              <w:tc>
                <w:tcPr>
                  <w:tcW w:w="1416" w:type="dxa"/>
                  <w:shd w:val="clear" w:color="auto" w:fill="auto"/>
                  <w:vAlign w:val="center"/>
                </w:tcPr>
                <w:p w14:paraId="018A0E31" w14:textId="77777777" w:rsidR="00C54A7E" w:rsidRPr="00C54A7E" w:rsidRDefault="00C54A7E" w:rsidP="00C54A7E">
                  <w:pPr>
                    <w:spacing w:after="0" w:line="240" w:lineRule="auto"/>
                    <w:jc w:val="center"/>
                    <w:rPr>
                      <w:rFonts w:ascii="Times New Roman" w:hAnsi="Times New Roman" w:cs="Times New Roman"/>
                    </w:rPr>
                  </w:pPr>
                  <w:r w:rsidRPr="00C54A7E">
                    <w:rPr>
                      <w:rFonts w:ascii="Times New Roman" w:hAnsi="Times New Roman" w:cs="Times New Roman"/>
                      <w:color w:val="000000"/>
                    </w:rPr>
                    <w:t>292,299,320</w:t>
                  </w:r>
                </w:p>
              </w:tc>
            </w:tr>
          </w:tbl>
          <w:p w14:paraId="00F2B8FE" w14:textId="77777777" w:rsidR="00C54A7E" w:rsidRPr="00C54A7E" w:rsidRDefault="00C54A7E" w:rsidP="00C54A7E">
            <w:pPr>
              <w:jc w:val="center"/>
              <w:rPr>
                <w:rFonts w:ascii="Times New Roman" w:hAnsi="Times New Roman" w:cs="Times New Roman"/>
                <w:color w:val="000000"/>
                <w:sz w:val="22"/>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16" w:type="dxa"/>
              <w:tblLook w:val="0000" w:firstRow="0" w:lastRow="0" w:firstColumn="0" w:lastColumn="0" w:noHBand="0" w:noVBand="0"/>
            </w:tblPr>
            <w:tblGrid>
              <w:gridCol w:w="1416"/>
            </w:tblGrid>
            <w:tr w:rsidR="00C54A7E" w:rsidRPr="00C54A7E" w14:paraId="3EB04E15" w14:textId="77777777" w:rsidTr="006D5A28">
              <w:trPr>
                <w:trHeight w:val="110"/>
              </w:trPr>
              <w:tc>
                <w:tcPr>
                  <w:tcW w:w="1416" w:type="dxa"/>
                  <w:shd w:val="clear" w:color="auto" w:fill="auto"/>
                  <w:vAlign w:val="center"/>
                </w:tcPr>
                <w:p w14:paraId="7AAFA094" w14:textId="77777777" w:rsidR="00C54A7E" w:rsidRPr="00C54A7E" w:rsidRDefault="00C54A7E" w:rsidP="00C54A7E">
                  <w:pPr>
                    <w:spacing w:after="0" w:line="240" w:lineRule="auto"/>
                    <w:jc w:val="center"/>
                    <w:rPr>
                      <w:rFonts w:ascii="Times New Roman" w:hAnsi="Times New Roman" w:cs="Times New Roman"/>
                    </w:rPr>
                  </w:pPr>
                  <w:r w:rsidRPr="00C54A7E">
                    <w:rPr>
                      <w:rFonts w:ascii="Times New Roman" w:hAnsi="Times New Roman" w:cs="Times New Roman"/>
                      <w:color w:val="000000"/>
                    </w:rPr>
                    <w:t>432,281,380</w:t>
                  </w:r>
                </w:p>
              </w:tc>
            </w:tr>
          </w:tbl>
          <w:p w14:paraId="0CB05014" w14:textId="77777777" w:rsidR="00C54A7E" w:rsidRPr="00C54A7E" w:rsidRDefault="00C54A7E" w:rsidP="00C54A7E">
            <w:pPr>
              <w:jc w:val="center"/>
              <w:rPr>
                <w:rFonts w:ascii="Times New Roman" w:hAnsi="Times New Roman" w:cs="Times New Roman"/>
                <w:color w:val="000000"/>
                <w:sz w:val="22"/>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16" w:type="dxa"/>
              <w:tblLook w:val="0000" w:firstRow="0" w:lastRow="0" w:firstColumn="0" w:lastColumn="0" w:noHBand="0" w:noVBand="0"/>
            </w:tblPr>
            <w:tblGrid>
              <w:gridCol w:w="1532"/>
            </w:tblGrid>
            <w:tr w:rsidR="00C54A7E" w:rsidRPr="00C54A7E" w14:paraId="3C70CB19" w14:textId="77777777" w:rsidTr="006D5A28">
              <w:trPr>
                <w:trHeight w:val="110"/>
              </w:trPr>
              <w:tc>
                <w:tcPr>
                  <w:tcW w:w="141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316"/>
                  </w:tblGrid>
                  <w:tr w:rsidR="00C54A7E" w:rsidRPr="00C54A7E" w14:paraId="141B77F8" w14:textId="77777777" w:rsidTr="006D5A28">
                    <w:trPr>
                      <w:trHeight w:val="112"/>
                    </w:trPr>
                    <w:tc>
                      <w:tcPr>
                        <w:tcW w:w="0" w:type="auto"/>
                      </w:tcPr>
                      <w:p w14:paraId="62FCB793" w14:textId="77777777" w:rsidR="00C54A7E" w:rsidRPr="00C54A7E" w:rsidRDefault="00C54A7E" w:rsidP="00C54A7E">
                        <w:pPr>
                          <w:autoSpaceDE w:val="0"/>
                          <w:autoSpaceDN w:val="0"/>
                          <w:adjustRightInd w:val="0"/>
                          <w:spacing w:after="0" w:line="240" w:lineRule="auto"/>
                          <w:rPr>
                            <w:rFonts w:ascii="Times New Roman" w:hAnsi="Times New Roman" w:cs="Times New Roman"/>
                            <w:color w:val="000000"/>
                          </w:rPr>
                        </w:pPr>
                        <w:r w:rsidRPr="00C54A7E">
                          <w:rPr>
                            <w:rFonts w:ascii="Times New Roman" w:hAnsi="Times New Roman" w:cs="Times New Roman"/>
                            <w:color w:val="000000"/>
                          </w:rPr>
                          <w:t xml:space="preserve">575,323,419 </w:t>
                        </w:r>
                      </w:p>
                    </w:tc>
                  </w:tr>
                </w:tbl>
                <w:p w14:paraId="7CD61857" w14:textId="77777777" w:rsidR="00C54A7E" w:rsidRPr="00C54A7E" w:rsidRDefault="00C54A7E" w:rsidP="00C54A7E">
                  <w:pPr>
                    <w:spacing w:after="0" w:line="240" w:lineRule="auto"/>
                    <w:rPr>
                      <w:rFonts w:ascii="Times New Roman" w:hAnsi="Times New Roman" w:cs="Times New Roman"/>
                    </w:rPr>
                  </w:pPr>
                </w:p>
              </w:tc>
            </w:tr>
          </w:tbl>
          <w:p w14:paraId="4E2C63E9" w14:textId="77777777" w:rsidR="00C54A7E" w:rsidRPr="00C54A7E" w:rsidRDefault="00C54A7E" w:rsidP="00C54A7E">
            <w:pPr>
              <w:jc w:val="center"/>
              <w:rPr>
                <w:rFonts w:ascii="Times New Roman" w:hAnsi="Times New Roman" w:cs="Times New Roman"/>
                <w:color w:val="000000"/>
                <w:sz w:val="22"/>
              </w:rPr>
            </w:pPr>
          </w:p>
        </w:tc>
      </w:tr>
    </w:tbl>
    <w:p w14:paraId="7F8493F0" w14:textId="57524BD5" w:rsidR="00C54A7E" w:rsidRPr="00C54A7E" w:rsidRDefault="00C54A7E" w:rsidP="00C54A7E">
      <w:pPr>
        <w:pStyle w:val="Default"/>
        <w:jc w:val="center"/>
        <w:rPr>
          <w:sz w:val="22"/>
          <w:szCs w:val="22"/>
        </w:rPr>
      </w:pPr>
      <w:r w:rsidRPr="00C54A7E">
        <w:rPr>
          <w:b/>
          <w:sz w:val="22"/>
          <w:szCs w:val="22"/>
        </w:rPr>
        <w:t xml:space="preserve">Table 1. </w:t>
      </w:r>
      <w:proofErr w:type="spellStart"/>
      <w:r w:rsidRPr="00C54A7E">
        <w:rPr>
          <w:b/>
          <w:bCs/>
          <w:sz w:val="22"/>
          <w:szCs w:val="22"/>
        </w:rPr>
        <w:t>Jumlah</w:t>
      </w:r>
      <w:proofErr w:type="spellEnd"/>
      <w:r w:rsidRPr="00C54A7E">
        <w:rPr>
          <w:b/>
          <w:bCs/>
          <w:sz w:val="22"/>
          <w:szCs w:val="22"/>
        </w:rPr>
        <w:t xml:space="preserve"> Uang </w:t>
      </w:r>
      <w:proofErr w:type="spellStart"/>
      <w:r w:rsidRPr="00C54A7E">
        <w:rPr>
          <w:b/>
          <w:bCs/>
          <w:sz w:val="22"/>
          <w:szCs w:val="22"/>
        </w:rPr>
        <w:t>Elektronik</w:t>
      </w:r>
      <w:proofErr w:type="spellEnd"/>
      <w:r w:rsidRPr="00C54A7E">
        <w:rPr>
          <w:b/>
          <w:bCs/>
          <w:sz w:val="22"/>
          <w:szCs w:val="22"/>
        </w:rPr>
        <w:t xml:space="preserve"> </w:t>
      </w:r>
      <w:proofErr w:type="spellStart"/>
      <w:r w:rsidRPr="00C54A7E">
        <w:rPr>
          <w:b/>
          <w:bCs/>
          <w:sz w:val="22"/>
          <w:szCs w:val="22"/>
        </w:rPr>
        <w:t>Beredar</w:t>
      </w:r>
      <w:proofErr w:type="spellEnd"/>
    </w:p>
    <w:p w14:paraId="14A4FFAE" w14:textId="432BB9D2" w:rsidR="00C54A7E" w:rsidRPr="00C54A7E" w:rsidRDefault="00C54A7E" w:rsidP="00C54A7E">
      <w:pPr>
        <w:spacing w:line="240" w:lineRule="auto"/>
        <w:jc w:val="center"/>
        <w:rPr>
          <w:rFonts w:ascii="Times New Roman" w:hAnsi="Times New Roman" w:cs="Times New Roman"/>
        </w:rPr>
      </w:pPr>
      <w:proofErr w:type="gramStart"/>
      <w:r w:rsidRPr="00C54A7E">
        <w:rPr>
          <w:rFonts w:ascii="Times New Roman" w:hAnsi="Times New Roman" w:cs="Times New Roman"/>
          <w:i/>
          <w:color w:val="000000"/>
        </w:rPr>
        <w:t>Source :</w:t>
      </w:r>
      <w:proofErr w:type="gramEnd"/>
      <w:r w:rsidRPr="00C54A7E">
        <w:rPr>
          <w:rFonts w:ascii="Times New Roman" w:hAnsi="Times New Roman" w:cs="Times New Roman"/>
          <w:i/>
          <w:color w:val="000000"/>
        </w:rPr>
        <w:t xml:space="preserve"> Bank Indonesia, 2021</w:t>
      </w:r>
    </w:p>
    <w:tbl>
      <w:tblPr>
        <w:tblStyle w:val="TableGrid"/>
        <w:tblW w:w="9691" w:type="dxa"/>
        <w:jc w:val="center"/>
        <w:tblLook w:val="04A0" w:firstRow="1" w:lastRow="0" w:firstColumn="1" w:lastColumn="0" w:noHBand="0" w:noVBand="1"/>
      </w:tblPr>
      <w:tblGrid>
        <w:gridCol w:w="986"/>
        <w:gridCol w:w="1697"/>
        <w:gridCol w:w="1697"/>
        <w:gridCol w:w="1807"/>
        <w:gridCol w:w="1697"/>
        <w:gridCol w:w="1807"/>
      </w:tblGrid>
      <w:tr w:rsidR="00C54A7E" w:rsidRPr="00C54A7E" w14:paraId="1E5F0E0E" w14:textId="77777777" w:rsidTr="00C54A7E">
        <w:trPr>
          <w:trHeight w:val="683"/>
          <w:jc w:val="center"/>
        </w:trPr>
        <w:tc>
          <w:tcPr>
            <w:tcW w:w="986" w:type="dxa"/>
            <w:shd w:val="clear" w:color="auto" w:fill="auto"/>
            <w:vAlign w:val="center"/>
          </w:tcPr>
          <w:p w14:paraId="002B7703" w14:textId="5038C5A3" w:rsidR="00C54A7E" w:rsidRPr="00C54A7E" w:rsidRDefault="00C54A7E" w:rsidP="00C54A7E">
            <w:pPr>
              <w:jc w:val="center"/>
              <w:rPr>
                <w:rFonts w:ascii="Times New Roman" w:hAnsi="Times New Roman" w:cs="Times New Roman"/>
                <w:sz w:val="22"/>
              </w:rPr>
            </w:pPr>
            <w:r w:rsidRPr="00C54A7E">
              <w:rPr>
                <w:b/>
                <w:sz w:val="22"/>
              </w:rPr>
              <w:br w:type="page"/>
            </w:r>
            <w:proofErr w:type="spellStart"/>
            <w:r w:rsidRPr="00C54A7E">
              <w:rPr>
                <w:rFonts w:ascii="Times New Roman" w:hAnsi="Times New Roman" w:cs="Times New Roman"/>
                <w:b/>
                <w:color w:val="000000"/>
                <w:sz w:val="22"/>
              </w:rPr>
              <w:t>Periode</w:t>
            </w:r>
            <w:proofErr w:type="spellEnd"/>
          </w:p>
        </w:tc>
        <w:tc>
          <w:tcPr>
            <w:tcW w:w="1697" w:type="dxa"/>
            <w:shd w:val="clear" w:color="auto" w:fill="auto"/>
            <w:vAlign w:val="center"/>
          </w:tcPr>
          <w:p w14:paraId="1E816278"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2017</w:t>
            </w:r>
          </w:p>
        </w:tc>
        <w:tc>
          <w:tcPr>
            <w:tcW w:w="1697" w:type="dxa"/>
            <w:shd w:val="clear" w:color="auto" w:fill="auto"/>
            <w:vAlign w:val="center"/>
          </w:tcPr>
          <w:p w14:paraId="64AB47CC"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2018</w:t>
            </w:r>
          </w:p>
        </w:tc>
        <w:tc>
          <w:tcPr>
            <w:tcW w:w="1807" w:type="dxa"/>
            <w:shd w:val="clear" w:color="auto" w:fill="auto"/>
            <w:vAlign w:val="center"/>
          </w:tcPr>
          <w:p w14:paraId="19EE39CC"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2019</w:t>
            </w:r>
          </w:p>
        </w:tc>
        <w:tc>
          <w:tcPr>
            <w:tcW w:w="1697" w:type="dxa"/>
            <w:shd w:val="clear" w:color="auto" w:fill="auto"/>
            <w:vAlign w:val="center"/>
          </w:tcPr>
          <w:p w14:paraId="632C1508"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2020</w:t>
            </w:r>
          </w:p>
        </w:tc>
        <w:tc>
          <w:tcPr>
            <w:tcW w:w="1807" w:type="dxa"/>
            <w:shd w:val="clear" w:color="auto" w:fill="auto"/>
            <w:vAlign w:val="center"/>
          </w:tcPr>
          <w:p w14:paraId="2D2FD083" w14:textId="77777777" w:rsidR="00C54A7E" w:rsidRPr="00C54A7E" w:rsidRDefault="00C54A7E" w:rsidP="00C54A7E">
            <w:pPr>
              <w:jc w:val="center"/>
              <w:rPr>
                <w:rFonts w:ascii="Times New Roman" w:hAnsi="Times New Roman" w:cs="Times New Roman"/>
                <w:sz w:val="22"/>
              </w:rPr>
            </w:pPr>
            <w:proofErr w:type="spellStart"/>
            <w:r w:rsidRPr="00C54A7E">
              <w:rPr>
                <w:rFonts w:ascii="Times New Roman" w:hAnsi="Times New Roman" w:cs="Times New Roman"/>
                <w:b/>
                <w:color w:val="000000"/>
                <w:sz w:val="22"/>
              </w:rPr>
              <w:t>Tahun</w:t>
            </w:r>
            <w:proofErr w:type="spellEnd"/>
            <w:r w:rsidRPr="00C54A7E">
              <w:rPr>
                <w:rFonts w:ascii="Times New Roman" w:hAnsi="Times New Roman" w:cs="Times New Roman"/>
                <w:b/>
                <w:color w:val="000000"/>
                <w:sz w:val="22"/>
              </w:rPr>
              <w:t xml:space="preserve"> 2021</w:t>
            </w:r>
          </w:p>
        </w:tc>
      </w:tr>
      <w:tr w:rsidR="00C54A7E" w:rsidRPr="00C54A7E" w14:paraId="1A9CCDB6" w14:textId="77777777" w:rsidTr="00C54A7E">
        <w:trPr>
          <w:trHeight w:val="593"/>
          <w:jc w:val="center"/>
        </w:trPr>
        <w:tc>
          <w:tcPr>
            <w:tcW w:w="986" w:type="dxa"/>
            <w:shd w:val="clear" w:color="auto" w:fill="auto"/>
            <w:vAlign w:val="center"/>
          </w:tcPr>
          <w:p w14:paraId="3FAAE81B" w14:textId="77777777" w:rsidR="00C54A7E" w:rsidRPr="00C54A7E" w:rsidRDefault="00C54A7E" w:rsidP="00C54A7E">
            <w:pPr>
              <w:jc w:val="center"/>
              <w:rPr>
                <w:rFonts w:ascii="Times New Roman" w:hAnsi="Times New Roman" w:cs="Times New Roman"/>
                <w:sz w:val="22"/>
              </w:rPr>
            </w:pPr>
            <w:r w:rsidRPr="00C54A7E">
              <w:rPr>
                <w:rFonts w:ascii="Times New Roman" w:hAnsi="Times New Roman" w:cs="Times New Roman"/>
                <w:color w:val="000000"/>
                <w:sz w:val="22"/>
              </w:rPr>
              <w:t>Volume</w:t>
            </w:r>
          </w:p>
        </w:tc>
        <w:tc>
          <w:tcPr>
            <w:tcW w:w="1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316"/>
            </w:tblGrid>
            <w:tr w:rsidR="00C54A7E" w:rsidRPr="00C54A7E" w14:paraId="360F5BD9" w14:textId="77777777" w:rsidTr="006D5A28">
              <w:trPr>
                <w:trHeight w:val="111"/>
              </w:trPr>
              <w:tc>
                <w:tcPr>
                  <w:tcW w:w="0" w:type="auto"/>
                </w:tcPr>
                <w:p w14:paraId="1A97366B" w14:textId="77777777" w:rsidR="00C54A7E" w:rsidRPr="00C54A7E" w:rsidRDefault="00C54A7E" w:rsidP="00C54A7E">
                  <w:pPr>
                    <w:autoSpaceDE w:val="0"/>
                    <w:autoSpaceDN w:val="0"/>
                    <w:adjustRightInd w:val="0"/>
                    <w:spacing w:after="0" w:line="240" w:lineRule="auto"/>
                    <w:jc w:val="center"/>
                    <w:rPr>
                      <w:rFonts w:ascii="Times New Roman" w:hAnsi="Times New Roman" w:cs="Times New Roman"/>
                      <w:color w:val="000000"/>
                    </w:rPr>
                  </w:pPr>
                  <w:r w:rsidRPr="00C54A7E">
                    <w:rPr>
                      <w:rFonts w:ascii="Times New Roman" w:hAnsi="Times New Roman" w:cs="Times New Roman"/>
                      <w:color w:val="000000"/>
                    </w:rPr>
                    <w:t>943,319,933</w:t>
                  </w:r>
                </w:p>
              </w:tc>
            </w:tr>
          </w:tbl>
          <w:p w14:paraId="0643576C" w14:textId="77777777" w:rsidR="00C54A7E" w:rsidRPr="00C54A7E" w:rsidRDefault="00C54A7E" w:rsidP="00C54A7E">
            <w:pPr>
              <w:jc w:val="center"/>
              <w:rPr>
                <w:rFonts w:ascii="Times New Roman" w:hAnsi="Times New Roman" w:cs="Times New Roman"/>
                <w:color w:val="000000"/>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481"/>
            </w:tblGrid>
            <w:tr w:rsidR="00C54A7E" w:rsidRPr="00C54A7E" w14:paraId="4860CB65" w14:textId="77777777" w:rsidTr="006D5A28">
              <w:trPr>
                <w:trHeight w:val="111"/>
              </w:trPr>
              <w:tc>
                <w:tcPr>
                  <w:tcW w:w="0" w:type="auto"/>
                </w:tcPr>
                <w:p w14:paraId="607D7790" w14:textId="77777777" w:rsidR="00C54A7E" w:rsidRPr="00C54A7E" w:rsidRDefault="00C54A7E" w:rsidP="00C54A7E">
                  <w:pPr>
                    <w:autoSpaceDE w:val="0"/>
                    <w:autoSpaceDN w:val="0"/>
                    <w:adjustRightInd w:val="0"/>
                    <w:spacing w:after="0" w:line="240" w:lineRule="auto"/>
                    <w:jc w:val="center"/>
                    <w:rPr>
                      <w:rFonts w:ascii="Times New Roman" w:hAnsi="Times New Roman" w:cs="Times New Roman"/>
                      <w:color w:val="000000"/>
                    </w:rPr>
                  </w:pPr>
                  <w:r w:rsidRPr="00C54A7E">
                    <w:rPr>
                      <w:rFonts w:ascii="Times New Roman" w:hAnsi="Times New Roman" w:cs="Times New Roman"/>
                      <w:color w:val="000000"/>
                    </w:rPr>
                    <w:t>2,922,698,905</w:t>
                  </w:r>
                </w:p>
              </w:tc>
            </w:tr>
          </w:tbl>
          <w:p w14:paraId="4467B3BD" w14:textId="77777777" w:rsidR="00C54A7E" w:rsidRPr="00C54A7E" w:rsidRDefault="00C54A7E" w:rsidP="00C54A7E">
            <w:pPr>
              <w:jc w:val="center"/>
              <w:rPr>
                <w:rFonts w:ascii="Times New Roman" w:hAnsi="Times New Roman" w:cs="Times New Roman"/>
                <w:color w:val="000000"/>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481"/>
            </w:tblGrid>
            <w:tr w:rsidR="00C54A7E" w:rsidRPr="00C54A7E" w14:paraId="66972E06" w14:textId="77777777" w:rsidTr="006D5A28">
              <w:trPr>
                <w:trHeight w:val="111"/>
              </w:trPr>
              <w:tc>
                <w:tcPr>
                  <w:tcW w:w="0" w:type="auto"/>
                </w:tcPr>
                <w:p w14:paraId="59672F87" w14:textId="77777777" w:rsidR="00C54A7E" w:rsidRPr="00C54A7E" w:rsidRDefault="00C54A7E" w:rsidP="00C54A7E">
                  <w:pPr>
                    <w:autoSpaceDE w:val="0"/>
                    <w:autoSpaceDN w:val="0"/>
                    <w:adjustRightInd w:val="0"/>
                    <w:spacing w:after="0" w:line="240" w:lineRule="auto"/>
                    <w:jc w:val="center"/>
                    <w:rPr>
                      <w:rFonts w:ascii="Times New Roman" w:hAnsi="Times New Roman" w:cs="Times New Roman"/>
                      <w:color w:val="000000"/>
                    </w:rPr>
                  </w:pPr>
                  <w:r w:rsidRPr="00C54A7E">
                    <w:rPr>
                      <w:rFonts w:ascii="Times New Roman" w:hAnsi="Times New Roman" w:cs="Times New Roman"/>
                      <w:color w:val="000000"/>
                    </w:rPr>
                    <w:t>5,226,699,919</w:t>
                  </w:r>
                </w:p>
              </w:tc>
            </w:tr>
          </w:tbl>
          <w:p w14:paraId="50CD902B" w14:textId="77777777" w:rsidR="00C54A7E" w:rsidRPr="00C54A7E" w:rsidRDefault="00C54A7E" w:rsidP="00C54A7E">
            <w:pPr>
              <w:jc w:val="center"/>
              <w:rPr>
                <w:rFonts w:ascii="Times New Roman" w:hAnsi="Times New Roman" w:cs="Times New Roman"/>
                <w:color w:val="000000"/>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481"/>
            </w:tblGrid>
            <w:tr w:rsidR="00C54A7E" w:rsidRPr="00C54A7E" w14:paraId="740143A3" w14:textId="77777777" w:rsidTr="006D5A28">
              <w:trPr>
                <w:trHeight w:val="111"/>
              </w:trPr>
              <w:tc>
                <w:tcPr>
                  <w:tcW w:w="0" w:type="auto"/>
                </w:tcPr>
                <w:p w14:paraId="7920A25A" w14:textId="77777777" w:rsidR="00C54A7E" w:rsidRPr="00C54A7E" w:rsidRDefault="00C54A7E" w:rsidP="00C54A7E">
                  <w:pPr>
                    <w:autoSpaceDE w:val="0"/>
                    <w:autoSpaceDN w:val="0"/>
                    <w:adjustRightInd w:val="0"/>
                    <w:spacing w:after="0" w:line="240" w:lineRule="auto"/>
                    <w:jc w:val="center"/>
                    <w:rPr>
                      <w:rFonts w:ascii="Times New Roman" w:hAnsi="Times New Roman" w:cs="Times New Roman"/>
                      <w:color w:val="000000"/>
                    </w:rPr>
                  </w:pPr>
                  <w:r w:rsidRPr="00C54A7E">
                    <w:rPr>
                      <w:rFonts w:ascii="Times New Roman" w:hAnsi="Times New Roman" w:cs="Times New Roman"/>
                      <w:color w:val="000000"/>
                    </w:rPr>
                    <w:t>4,625,703,561</w:t>
                  </w:r>
                </w:p>
              </w:tc>
            </w:tr>
          </w:tbl>
          <w:p w14:paraId="6F8CC89C" w14:textId="77777777" w:rsidR="00C54A7E" w:rsidRPr="00C54A7E" w:rsidRDefault="00C54A7E" w:rsidP="00C54A7E">
            <w:pPr>
              <w:jc w:val="center"/>
              <w:rPr>
                <w:rFonts w:ascii="Times New Roman" w:hAnsi="Times New Roman" w:cs="Times New Roman"/>
                <w:color w:val="000000"/>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90761" w14:textId="77777777" w:rsidR="00C54A7E" w:rsidRPr="00C54A7E" w:rsidRDefault="00C54A7E" w:rsidP="00C54A7E">
            <w:pPr>
              <w:jc w:val="center"/>
              <w:rPr>
                <w:rFonts w:ascii="Times New Roman" w:hAnsi="Times New Roman" w:cs="Times New Roman"/>
                <w:color w:val="000000"/>
                <w:sz w:val="22"/>
              </w:rPr>
            </w:pPr>
            <w:r w:rsidRPr="00C54A7E">
              <w:rPr>
                <w:rFonts w:ascii="Times New Roman" w:hAnsi="Times New Roman" w:cs="Times New Roman"/>
                <w:color w:val="000000"/>
                <w:sz w:val="22"/>
              </w:rPr>
              <w:t>5,888,448,068</w:t>
            </w:r>
          </w:p>
        </w:tc>
      </w:tr>
      <w:tr w:rsidR="00C54A7E" w:rsidRPr="00C54A7E" w14:paraId="28750B9A" w14:textId="77777777" w:rsidTr="00C54A7E">
        <w:trPr>
          <w:trHeight w:val="620"/>
          <w:jc w:val="center"/>
        </w:trPr>
        <w:tc>
          <w:tcPr>
            <w:tcW w:w="986" w:type="dxa"/>
            <w:shd w:val="clear" w:color="auto" w:fill="auto"/>
            <w:vAlign w:val="center"/>
          </w:tcPr>
          <w:p w14:paraId="0C8C7ECF" w14:textId="77777777" w:rsidR="00C54A7E" w:rsidRPr="00C54A7E" w:rsidRDefault="00C54A7E" w:rsidP="00C54A7E">
            <w:pPr>
              <w:jc w:val="center"/>
              <w:rPr>
                <w:rFonts w:ascii="Times New Roman" w:hAnsi="Times New Roman" w:cs="Times New Roman"/>
                <w:color w:val="000000"/>
                <w:sz w:val="22"/>
              </w:rPr>
            </w:pPr>
            <w:r w:rsidRPr="00C54A7E">
              <w:rPr>
                <w:rFonts w:ascii="Times New Roman" w:hAnsi="Times New Roman" w:cs="Times New Roman"/>
                <w:color w:val="000000"/>
                <w:sz w:val="22"/>
              </w:rPr>
              <w:t>Nominal</w:t>
            </w:r>
          </w:p>
        </w:tc>
        <w:tc>
          <w:tcPr>
            <w:tcW w:w="1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481"/>
            </w:tblGrid>
            <w:tr w:rsidR="00C54A7E" w:rsidRPr="00C54A7E" w14:paraId="0EF22A66" w14:textId="77777777" w:rsidTr="006D5A28">
              <w:trPr>
                <w:trHeight w:val="111"/>
              </w:trPr>
              <w:tc>
                <w:tcPr>
                  <w:tcW w:w="0" w:type="auto"/>
                </w:tcPr>
                <w:p w14:paraId="04E98DD0" w14:textId="77777777" w:rsidR="00C54A7E" w:rsidRPr="00C54A7E" w:rsidRDefault="00C54A7E" w:rsidP="00C54A7E">
                  <w:pPr>
                    <w:autoSpaceDE w:val="0"/>
                    <w:autoSpaceDN w:val="0"/>
                    <w:adjustRightInd w:val="0"/>
                    <w:spacing w:after="0" w:line="240" w:lineRule="auto"/>
                    <w:rPr>
                      <w:rFonts w:ascii="Times New Roman" w:hAnsi="Times New Roman" w:cs="Times New Roman"/>
                      <w:color w:val="000000"/>
                    </w:rPr>
                  </w:pPr>
                  <w:r w:rsidRPr="00C54A7E">
                    <w:rPr>
                      <w:rFonts w:ascii="Times New Roman" w:hAnsi="Times New Roman" w:cs="Times New Roman"/>
                      <w:color w:val="000000"/>
                    </w:rPr>
                    <w:t xml:space="preserve">12,375,468.72 </w:t>
                  </w:r>
                </w:p>
              </w:tc>
            </w:tr>
          </w:tbl>
          <w:p w14:paraId="7B51499E" w14:textId="77777777" w:rsidR="00C54A7E" w:rsidRPr="00C54A7E" w:rsidRDefault="00C54A7E" w:rsidP="00C54A7E">
            <w:pPr>
              <w:jc w:val="center"/>
              <w:rPr>
                <w:rFonts w:ascii="Times New Roman" w:hAnsi="Times New Roman" w:cs="Times New Roman"/>
                <w:color w:val="000000"/>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481"/>
            </w:tblGrid>
            <w:tr w:rsidR="00C54A7E" w:rsidRPr="00C54A7E" w14:paraId="33F645A0" w14:textId="77777777" w:rsidTr="006D5A28">
              <w:trPr>
                <w:trHeight w:val="111"/>
              </w:trPr>
              <w:tc>
                <w:tcPr>
                  <w:tcW w:w="0" w:type="auto"/>
                </w:tcPr>
                <w:p w14:paraId="788225EF" w14:textId="77777777" w:rsidR="00C54A7E" w:rsidRPr="00C54A7E" w:rsidRDefault="00C54A7E" w:rsidP="00C54A7E">
                  <w:pPr>
                    <w:autoSpaceDE w:val="0"/>
                    <w:autoSpaceDN w:val="0"/>
                    <w:adjustRightInd w:val="0"/>
                    <w:spacing w:after="0" w:line="240" w:lineRule="auto"/>
                    <w:rPr>
                      <w:rFonts w:ascii="Times New Roman" w:hAnsi="Times New Roman" w:cs="Times New Roman"/>
                      <w:color w:val="000000"/>
                    </w:rPr>
                  </w:pPr>
                  <w:r w:rsidRPr="00C54A7E">
                    <w:rPr>
                      <w:rFonts w:ascii="Times New Roman" w:hAnsi="Times New Roman" w:cs="Times New Roman"/>
                      <w:color w:val="000000"/>
                    </w:rPr>
                    <w:t xml:space="preserve">47,198,616.11 </w:t>
                  </w:r>
                </w:p>
              </w:tc>
            </w:tr>
          </w:tbl>
          <w:p w14:paraId="09D9D216" w14:textId="77777777" w:rsidR="00C54A7E" w:rsidRPr="00C54A7E" w:rsidRDefault="00C54A7E" w:rsidP="00C54A7E">
            <w:pPr>
              <w:rPr>
                <w:rFonts w:ascii="Times New Roman" w:hAnsi="Times New Roman" w:cs="Times New Roman"/>
                <w:color w:val="000000"/>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591"/>
            </w:tblGrid>
            <w:tr w:rsidR="00C54A7E" w:rsidRPr="00C54A7E" w14:paraId="09EC715D" w14:textId="77777777" w:rsidTr="006D5A28">
              <w:trPr>
                <w:trHeight w:val="111"/>
              </w:trPr>
              <w:tc>
                <w:tcPr>
                  <w:tcW w:w="0" w:type="auto"/>
                </w:tcPr>
                <w:p w14:paraId="045D49FF" w14:textId="77777777" w:rsidR="00C54A7E" w:rsidRPr="00C54A7E" w:rsidRDefault="00C54A7E" w:rsidP="00C54A7E">
                  <w:pPr>
                    <w:autoSpaceDE w:val="0"/>
                    <w:autoSpaceDN w:val="0"/>
                    <w:adjustRightInd w:val="0"/>
                    <w:spacing w:after="0" w:line="240" w:lineRule="auto"/>
                    <w:rPr>
                      <w:rFonts w:ascii="Times New Roman" w:hAnsi="Times New Roman" w:cs="Times New Roman"/>
                      <w:color w:val="000000"/>
                    </w:rPr>
                  </w:pPr>
                  <w:r w:rsidRPr="00C54A7E">
                    <w:rPr>
                      <w:rFonts w:ascii="Times New Roman" w:hAnsi="Times New Roman" w:cs="Times New Roman"/>
                      <w:color w:val="000000"/>
                    </w:rPr>
                    <w:t xml:space="preserve">145,165,467.60 </w:t>
                  </w:r>
                </w:p>
              </w:tc>
            </w:tr>
          </w:tbl>
          <w:p w14:paraId="4EC5B954" w14:textId="77777777" w:rsidR="00C54A7E" w:rsidRPr="00C54A7E" w:rsidRDefault="00C54A7E" w:rsidP="00C54A7E">
            <w:pPr>
              <w:jc w:val="center"/>
              <w:rPr>
                <w:rFonts w:ascii="Times New Roman" w:hAnsi="Times New Roman" w:cs="Times New Roman"/>
                <w:color w:val="000000"/>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316"/>
            </w:tblGrid>
            <w:tr w:rsidR="00C54A7E" w:rsidRPr="00C54A7E" w14:paraId="12727541" w14:textId="77777777" w:rsidTr="006D5A28">
              <w:trPr>
                <w:trHeight w:val="111"/>
              </w:trPr>
              <w:tc>
                <w:tcPr>
                  <w:tcW w:w="0" w:type="auto"/>
                  <w:vAlign w:val="center"/>
                </w:tcPr>
                <w:p w14:paraId="12639C5E" w14:textId="77777777" w:rsidR="00C54A7E" w:rsidRPr="00C54A7E" w:rsidRDefault="00C54A7E" w:rsidP="00C54A7E">
                  <w:pPr>
                    <w:autoSpaceDE w:val="0"/>
                    <w:autoSpaceDN w:val="0"/>
                    <w:adjustRightInd w:val="0"/>
                    <w:spacing w:after="0" w:line="240" w:lineRule="auto"/>
                    <w:jc w:val="center"/>
                    <w:rPr>
                      <w:rFonts w:ascii="Times New Roman" w:hAnsi="Times New Roman" w:cs="Times New Roman"/>
                      <w:color w:val="000000"/>
                    </w:rPr>
                  </w:pPr>
                  <w:r w:rsidRPr="00C54A7E">
                    <w:rPr>
                      <w:rFonts w:ascii="Times New Roman" w:hAnsi="Times New Roman" w:cs="Times New Roman"/>
                    </w:rPr>
                    <w:t>204,909,170</w:t>
                  </w:r>
                </w:p>
              </w:tc>
            </w:tr>
          </w:tbl>
          <w:p w14:paraId="4C08ED71" w14:textId="77777777" w:rsidR="00C54A7E" w:rsidRPr="00C54A7E" w:rsidRDefault="00C54A7E" w:rsidP="00C54A7E">
            <w:pPr>
              <w:jc w:val="center"/>
              <w:rPr>
                <w:rFonts w:ascii="Times New Roman" w:hAnsi="Times New Roman" w:cs="Times New Roman"/>
                <w:color w:val="000000"/>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591"/>
            </w:tblGrid>
            <w:tr w:rsidR="00C54A7E" w:rsidRPr="00C54A7E" w14:paraId="00B0F6B7" w14:textId="77777777" w:rsidTr="006D5A28">
              <w:trPr>
                <w:trHeight w:val="111"/>
              </w:trPr>
              <w:tc>
                <w:tcPr>
                  <w:tcW w:w="0" w:type="auto"/>
                </w:tcPr>
                <w:p w14:paraId="0D89F60D" w14:textId="77777777" w:rsidR="00C54A7E" w:rsidRPr="00C54A7E" w:rsidRDefault="00C54A7E" w:rsidP="00C54A7E">
                  <w:pPr>
                    <w:autoSpaceDE w:val="0"/>
                    <w:autoSpaceDN w:val="0"/>
                    <w:adjustRightInd w:val="0"/>
                    <w:spacing w:after="0" w:line="240" w:lineRule="auto"/>
                    <w:rPr>
                      <w:rFonts w:ascii="Times New Roman" w:hAnsi="Times New Roman" w:cs="Times New Roman"/>
                      <w:color w:val="000000"/>
                    </w:rPr>
                  </w:pPr>
                  <w:r w:rsidRPr="00C54A7E">
                    <w:rPr>
                      <w:rFonts w:ascii="Times New Roman" w:hAnsi="Times New Roman" w:cs="Times New Roman"/>
                      <w:color w:val="000000"/>
                    </w:rPr>
                    <w:t>327,570,988,39</w:t>
                  </w:r>
                </w:p>
              </w:tc>
            </w:tr>
          </w:tbl>
          <w:p w14:paraId="1FF5817B" w14:textId="77777777" w:rsidR="00C54A7E" w:rsidRPr="00C54A7E" w:rsidRDefault="00C54A7E" w:rsidP="00C54A7E">
            <w:pPr>
              <w:rPr>
                <w:rFonts w:ascii="Times New Roman" w:hAnsi="Times New Roman" w:cs="Times New Roman"/>
                <w:color w:val="000000"/>
                <w:sz w:val="22"/>
              </w:rPr>
            </w:pPr>
          </w:p>
        </w:tc>
      </w:tr>
    </w:tbl>
    <w:p w14:paraId="63E7A312" w14:textId="37344A1B" w:rsidR="00C54A7E" w:rsidRPr="00C54A7E" w:rsidRDefault="00C54A7E" w:rsidP="00C54A7E">
      <w:pPr>
        <w:pStyle w:val="Default"/>
        <w:jc w:val="center"/>
        <w:rPr>
          <w:sz w:val="22"/>
          <w:szCs w:val="22"/>
        </w:rPr>
      </w:pPr>
      <w:r w:rsidRPr="00C54A7E">
        <w:rPr>
          <w:b/>
          <w:sz w:val="22"/>
          <w:szCs w:val="22"/>
        </w:rPr>
        <w:t xml:space="preserve">Table </w:t>
      </w:r>
      <w:r>
        <w:rPr>
          <w:b/>
          <w:sz w:val="22"/>
          <w:szCs w:val="22"/>
        </w:rPr>
        <w:t xml:space="preserve">2. </w:t>
      </w:r>
      <w:proofErr w:type="spellStart"/>
      <w:r w:rsidRPr="00C54A7E">
        <w:rPr>
          <w:b/>
          <w:bCs/>
          <w:sz w:val="22"/>
          <w:szCs w:val="22"/>
        </w:rPr>
        <w:t>JumlahTransaksi</w:t>
      </w:r>
      <w:proofErr w:type="spellEnd"/>
      <w:r w:rsidRPr="00C54A7E">
        <w:rPr>
          <w:b/>
          <w:bCs/>
          <w:sz w:val="22"/>
          <w:szCs w:val="22"/>
        </w:rPr>
        <w:t xml:space="preserve"> Uang </w:t>
      </w:r>
      <w:proofErr w:type="spellStart"/>
      <w:r w:rsidRPr="00C54A7E">
        <w:rPr>
          <w:b/>
          <w:bCs/>
          <w:sz w:val="22"/>
          <w:szCs w:val="22"/>
        </w:rPr>
        <w:t>Elektronik</w:t>
      </w:r>
      <w:proofErr w:type="spellEnd"/>
    </w:p>
    <w:p w14:paraId="2D4ACF9A" w14:textId="2D02EA6A" w:rsidR="00C54A7E" w:rsidRPr="00C54A7E" w:rsidRDefault="00C54A7E" w:rsidP="00780870">
      <w:pPr>
        <w:spacing w:line="240" w:lineRule="auto"/>
        <w:jc w:val="center"/>
        <w:rPr>
          <w:rFonts w:ascii="Times New Roman" w:hAnsi="Times New Roman" w:cs="Times New Roman"/>
        </w:rPr>
      </w:pPr>
      <w:proofErr w:type="gramStart"/>
      <w:r w:rsidRPr="00C54A7E">
        <w:rPr>
          <w:rFonts w:ascii="Times New Roman" w:hAnsi="Times New Roman" w:cs="Times New Roman"/>
          <w:i/>
          <w:color w:val="000000"/>
        </w:rPr>
        <w:t>Source :</w:t>
      </w:r>
      <w:proofErr w:type="gramEnd"/>
      <w:r w:rsidRPr="00C54A7E">
        <w:rPr>
          <w:rFonts w:ascii="Times New Roman" w:hAnsi="Times New Roman" w:cs="Times New Roman"/>
          <w:i/>
          <w:color w:val="000000"/>
        </w:rPr>
        <w:t xml:space="preserve"> Bank Indonesia, 2021</w:t>
      </w:r>
    </w:p>
    <w:p w14:paraId="7B8F442E" w14:textId="77777777" w:rsidR="002F26DB" w:rsidRDefault="002F26DB">
      <w:pPr>
        <w:rPr>
          <w:rFonts w:ascii="Times New Roman" w:hAnsi="Times New Roman" w:cs="Times New Roman"/>
        </w:rPr>
      </w:pPr>
      <w:r>
        <w:rPr>
          <w:rFonts w:ascii="Times New Roman" w:hAnsi="Times New Roman" w:cs="Times New Roman"/>
        </w:rPr>
        <w:br w:type="page"/>
      </w:r>
    </w:p>
    <w:p w14:paraId="2A0B0F11" w14:textId="6AE8AF05" w:rsidR="00C54A7E" w:rsidRPr="00C54A7E" w:rsidRDefault="00C54A7E" w:rsidP="00780870">
      <w:pPr>
        <w:spacing w:after="0" w:line="240" w:lineRule="auto"/>
        <w:ind w:firstLine="851"/>
        <w:jc w:val="both"/>
        <w:rPr>
          <w:rFonts w:ascii="Times New Roman" w:hAnsi="Times New Roman" w:cs="Times New Roman"/>
        </w:rPr>
      </w:pPr>
      <w:r w:rsidRPr="00C54A7E">
        <w:rPr>
          <w:rFonts w:ascii="Times New Roman" w:hAnsi="Times New Roman" w:cs="Times New Roman"/>
        </w:rPr>
        <w:lastRenderedPageBreak/>
        <w:t>According to the rules of Bank Indonesia No. 20/6/PBI/2018, electronic money is divided into 2 categories as follows:</w:t>
      </w:r>
    </w:p>
    <w:p w14:paraId="054DBF48" w14:textId="77777777" w:rsidR="00C54A7E" w:rsidRPr="00C54A7E" w:rsidRDefault="00C54A7E" w:rsidP="00780870">
      <w:pPr>
        <w:spacing w:after="0" w:line="240" w:lineRule="auto"/>
        <w:ind w:left="142" w:hanging="142"/>
        <w:jc w:val="both"/>
        <w:rPr>
          <w:rFonts w:ascii="Times New Roman" w:hAnsi="Times New Roman" w:cs="Times New Roman"/>
        </w:rPr>
      </w:pPr>
      <w:r w:rsidRPr="00C54A7E">
        <w:rPr>
          <w:rFonts w:ascii="Times New Roman" w:hAnsi="Times New Roman" w:cs="Times New Roman"/>
        </w:rPr>
        <w:t xml:space="preserve">1. E-money (Electronic-Money chip): the value of electronic money is saved in the form of chip or card, can be used directly on the offline store, paying transportation service like train, example: </w:t>
      </w:r>
      <w:proofErr w:type="spellStart"/>
      <w:r w:rsidRPr="00C54A7E">
        <w:rPr>
          <w:rFonts w:ascii="Times New Roman" w:hAnsi="Times New Roman" w:cs="Times New Roman"/>
        </w:rPr>
        <w:t>Mandiri</w:t>
      </w:r>
      <w:proofErr w:type="spellEnd"/>
      <w:r w:rsidRPr="00C54A7E">
        <w:rPr>
          <w:rFonts w:ascii="Times New Roman" w:hAnsi="Times New Roman" w:cs="Times New Roman"/>
        </w:rPr>
        <w:t xml:space="preserve"> E-Money, Tap Cash BNI, Mega Cash.</w:t>
      </w:r>
    </w:p>
    <w:p w14:paraId="7CE041B2" w14:textId="74415D39" w:rsidR="00780870" w:rsidRDefault="00C54A7E" w:rsidP="00780870">
      <w:pPr>
        <w:spacing w:after="0" w:line="240" w:lineRule="auto"/>
        <w:ind w:left="142" w:hanging="142"/>
        <w:jc w:val="both"/>
        <w:rPr>
          <w:rFonts w:ascii="Times New Roman" w:hAnsi="Times New Roman" w:cs="Times New Roman"/>
        </w:rPr>
      </w:pPr>
      <w:r w:rsidRPr="00C54A7E">
        <w:rPr>
          <w:rFonts w:ascii="Times New Roman" w:hAnsi="Times New Roman" w:cs="Times New Roman"/>
        </w:rPr>
        <w:t xml:space="preserve">2. E-wallet (electronic-money server): the value of electronic money is saved in a server in the form of electronic wallet/ digital wallet that can be used for offline transactions (convenience store and restaurant) also can be used for online transactions with E-commerce, </w:t>
      </w:r>
      <w:proofErr w:type="gramStart"/>
      <w:r w:rsidRPr="00C54A7E">
        <w:rPr>
          <w:rFonts w:ascii="Times New Roman" w:hAnsi="Times New Roman" w:cs="Times New Roman"/>
        </w:rPr>
        <w:t>example :</w:t>
      </w:r>
      <w:proofErr w:type="gramEnd"/>
      <w:r w:rsidRPr="00C54A7E">
        <w:rPr>
          <w:rFonts w:ascii="Times New Roman" w:hAnsi="Times New Roman" w:cs="Times New Roman"/>
        </w:rPr>
        <w:t xml:space="preserve"> </w:t>
      </w:r>
      <w:proofErr w:type="spellStart"/>
      <w:r w:rsidRPr="00C54A7E">
        <w:rPr>
          <w:rFonts w:ascii="Times New Roman" w:hAnsi="Times New Roman" w:cs="Times New Roman"/>
        </w:rPr>
        <w:t>Tcash</w:t>
      </w:r>
      <w:proofErr w:type="spellEnd"/>
      <w:r w:rsidRPr="00C54A7E">
        <w:rPr>
          <w:rFonts w:ascii="Times New Roman" w:hAnsi="Times New Roman" w:cs="Times New Roman"/>
        </w:rPr>
        <w:t xml:space="preserve">, </w:t>
      </w:r>
      <w:proofErr w:type="spellStart"/>
      <w:r w:rsidRPr="00C54A7E">
        <w:rPr>
          <w:rFonts w:ascii="Times New Roman" w:hAnsi="Times New Roman" w:cs="Times New Roman"/>
        </w:rPr>
        <w:t>GoPay</w:t>
      </w:r>
      <w:proofErr w:type="spellEnd"/>
      <w:r w:rsidRPr="00C54A7E">
        <w:rPr>
          <w:rFonts w:ascii="Times New Roman" w:hAnsi="Times New Roman" w:cs="Times New Roman"/>
        </w:rPr>
        <w:t>, OVO.</w:t>
      </w:r>
    </w:p>
    <w:p w14:paraId="542EDCD4" w14:textId="24DAA0BC" w:rsidR="00780870" w:rsidRDefault="00780870" w:rsidP="00780870">
      <w:pPr>
        <w:spacing w:after="0" w:line="240" w:lineRule="auto"/>
        <w:ind w:left="142" w:hanging="142"/>
        <w:jc w:val="both"/>
        <w:rPr>
          <w:rFonts w:ascii="Times New Roman" w:hAnsi="Times New Roman" w:cs="Times New Roman"/>
        </w:rPr>
      </w:pPr>
    </w:p>
    <w:p w14:paraId="786C1052" w14:textId="48D93ABD" w:rsidR="00780870" w:rsidRDefault="00780870" w:rsidP="00780870">
      <w:pPr>
        <w:spacing w:after="0" w:line="240" w:lineRule="auto"/>
        <w:jc w:val="both"/>
        <w:rPr>
          <w:rFonts w:ascii="Times New Roman" w:hAnsi="Times New Roman" w:cs="Times New Roman"/>
          <w:b/>
          <w:bCs/>
        </w:rPr>
      </w:pPr>
      <w:r w:rsidRPr="00780870">
        <w:rPr>
          <w:rFonts w:ascii="Times New Roman" w:hAnsi="Times New Roman" w:cs="Times New Roman"/>
          <w:b/>
          <w:bCs/>
        </w:rPr>
        <w:t>Research Result</w:t>
      </w:r>
    </w:p>
    <w:p w14:paraId="3B9AD713" w14:textId="77777777" w:rsidR="00780870" w:rsidRPr="00780870" w:rsidRDefault="00780870" w:rsidP="00780870">
      <w:pPr>
        <w:spacing w:after="0" w:line="240" w:lineRule="auto"/>
        <w:jc w:val="both"/>
        <w:rPr>
          <w:rFonts w:ascii="Times New Roman" w:eastAsia="Times New Roman" w:hAnsi="Times New Roman" w:cs="Times New Roman"/>
          <w:b/>
        </w:rPr>
      </w:pPr>
    </w:p>
    <w:p w14:paraId="701DA9D7" w14:textId="31C7086C" w:rsidR="00780870" w:rsidRPr="00780870" w:rsidRDefault="00780870" w:rsidP="00780870">
      <w:pPr>
        <w:spacing w:after="0" w:line="240" w:lineRule="auto"/>
        <w:jc w:val="both"/>
        <w:rPr>
          <w:rFonts w:ascii="Times New Roman" w:hAnsi="Times New Roman" w:cs="Times New Roman"/>
          <w:sz w:val="20"/>
          <w:szCs w:val="20"/>
        </w:rPr>
      </w:pPr>
      <w:r w:rsidRPr="00780870">
        <w:rPr>
          <w:rFonts w:ascii="Times New Roman" w:eastAsia="Times New Roman" w:hAnsi="Times New Roman" w:cs="Times New Roman"/>
          <w:b/>
        </w:rPr>
        <w:t>Interview Results</w:t>
      </w:r>
    </w:p>
    <w:p w14:paraId="50AF50EE" w14:textId="3E39C473" w:rsidR="00780870" w:rsidRDefault="00780870" w:rsidP="00780870">
      <w:pPr>
        <w:spacing w:after="0" w:line="240" w:lineRule="auto"/>
        <w:jc w:val="both"/>
        <w:rPr>
          <w:rFonts w:ascii="Times New Roman" w:eastAsia="Times New Roman" w:hAnsi="Times New Roman" w:cs="Times New Roman"/>
        </w:rPr>
      </w:pPr>
      <w:r w:rsidRPr="00780870">
        <w:rPr>
          <w:rFonts w:ascii="Times New Roman" w:eastAsia="Times New Roman" w:hAnsi="Times New Roman" w:cs="Times New Roman"/>
        </w:rPr>
        <w:t>This research uses qualitative method and interview as the tool to gain the information. The populations in this research are the customers that using E-wallet</w:t>
      </w:r>
      <w:r w:rsidRPr="00780870">
        <w:rPr>
          <w:rFonts w:ascii="Times New Roman" w:hAnsi="Times New Roman" w:cs="Times New Roman"/>
        </w:rPr>
        <w:t xml:space="preserve"> in Manado</w:t>
      </w:r>
      <w:r w:rsidRPr="00780870">
        <w:rPr>
          <w:rFonts w:ascii="Times New Roman" w:eastAsia="Times New Roman" w:hAnsi="Times New Roman" w:cs="Times New Roman"/>
        </w:rPr>
        <w:t>. The sample took 10 customers. In first step, questions were arranged and prepared before the interview.</w:t>
      </w:r>
    </w:p>
    <w:tbl>
      <w:tblPr>
        <w:tblStyle w:val="TableGrid"/>
        <w:tblW w:w="8154" w:type="dxa"/>
        <w:jc w:val="center"/>
        <w:tblLook w:val="04A0" w:firstRow="1" w:lastRow="0" w:firstColumn="1" w:lastColumn="0" w:noHBand="0" w:noVBand="1"/>
      </w:tblPr>
      <w:tblGrid>
        <w:gridCol w:w="675"/>
        <w:gridCol w:w="2586"/>
        <w:gridCol w:w="1631"/>
        <w:gridCol w:w="1631"/>
        <w:gridCol w:w="1631"/>
      </w:tblGrid>
      <w:tr w:rsidR="00780870" w:rsidRPr="00FF62D6" w14:paraId="27ADD330" w14:textId="77777777" w:rsidTr="00780870">
        <w:trPr>
          <w:trHeight w:val="576"/>
          <w:jc w:val="center"/>
        </w:trPr>
        <w:tc>
          <w:tcPr>
            <w:tcW w:w="675" w:type="dxa"/>
            <w:shd w:val="clear" w:color="auto" w:fill="auto"/>
            <w:vAlign w:val="center"/>
          </w:tcPr>
          <w:p w14:paraId="377EF775" w14:textId="77777777" w:rsidR="00780870" w:rsidRPr="00FF62D6" w:rsidRDefault="00780870" w:rsidP="006D5A28">
            <w:pPr>
              <w:pStyle w:val="ListParagraph"/>
              <w:spacing w:after="160" w:line="240" w:lineRule="auto"/>
              <w:ind w:left="0"/>
              <w:rPr>
                <w:rFonts w:ascii="Times New Roman" w:eastAsia="Times New Roman" w:hAnsi="Times New Roman" w:cs="Times New Roman"/>
                <w:b/>
              </w:rPr>
            </w:pPr>
            <w:r w:rsidRPr="00FF62D6">
              <w:rPr>
                <w:rFonts w:ascii="Times New Roman" w:eastAsia="Times New Roman" w:hAnsi="Times New Roman" w:cs="Times New Roman"/>
                <w:b/>
              </w:rPr>
              <w:t>No.</w:t>
            </w:r>
          </w:p>
        </w:tc>
        <w:tc>
          <w:tcPr>
            <w:tcW w:w="2586" w:type="dxa"/>
            <w:shd w:val="clear" w:color="auto" w:fill="auto"/>
            <w:vAlign w:val="center"/>
          </w:tcPr>
          <w:p w14:paraId="1CE80A6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
              </w:rPr>
            </w:pPr>
            <w:r w:rsidRPr="00FF62D6">
              <w:rPr>
                <w:rFonts w:ascii="Times New Roman" w:eastAsia="Times New Roman" w:hAnsi="Times New Roman" w:cs="Times New Roman"/>
                <w:b/>
              </w:rPr>
              <w:t>Informant</w:t>
            </w:r>
          </w:p>
        </w:tc>
        <w:tc>
          <w:tcPr>
            <w:tcW w:w="1631" w:type="dxa"/>
            <w:shd w:val="clear" w:color="auto" w:fill="auto"/>
            <w:vAlign w:val="center"/>
          </w:tcPr>
          <w:p w14:paraId="0CE34B5D"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
              </w:rPr>
            </w:pPr>
            <w:r w:rsidRPr="00FF62D6">
              <w:rPr>
                <w:rFonts w:ascii="Times New Roman" w:eastAsia="Times New Roman" w:hAnsi="Times New Roman" w:cs="Times New Roman"/>
                <w:b/>
              </w:rPr>
              <w:t>Sex</w:t>
            </w:r>
          </w:p>
        </w:tc>
        <w:tc>
          <w:tcPr>
            <w:tcW w:w="1631" w:type="dxa"/>
            <w:shd w:val="clear" w:color="auto" w:fill="auto"/>
            <w:vAlign w:val="center"/>
          </w:tcPr>
          <w:p w14:paraId="06CEE8A2"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
              </w:rPr>
            </w:pPr>
            <w:r w:rsidRPr="00FF62D6">
              <w:rPr>
                <w:rFonts w:ascii="Times New Roman" w:eastAsia="Times New Roman" w:hAnsi="Times New Roman" w:cs="Times New Roman"/>
                <w:b/>
              </w:rPr>
              <w:t>Address</w:t>
            </w:r>
          </w:p>
        </w:tc>
        <w:tc>
          <w:tcPr>
            <w:tcW w:w="1631" w:type="dxa"/>
            <w:shd w:val="clear" w:color="auto" w:fill="auto"/>
            <w:vAlign w:val="center"/>
          </w:tcPr>
          <w:p w14:paraId="4ABF4B0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
              </w:rPr>
            </w:pPr>
            <w:r w:rsidRPr="00FF62D6">
              <w:rPr>
                <w:rFonts w:ascii="Times New Roman" w:eastAsia="Times New Roman" w:hAnsi="Times New Roman" w:cs="Times New Roman"/>
                <w:b/>
              </w:rPr>
              <w:t>Occupation</w:t>
            </w:r>
          </w:p>
        </w:tc>
      </w:tr>
      <w:tr w:rsidR="00780870" w:rsidRPr="00FF62D6" w14:paraId="2238A51F" w14:textId="77777777" w:rsidTr="00780870">
        <w:trPr>
          <w:jc w:val="center"/>
        </w:trPr>
        <w:tc>
          <w:tcPr>
            <w:tcW w:w="675" w:type="dxa"/>
            <w:shd w:val="clear" w:color="auto" w:fill="auto"/>
          </w:tcPr>
          <w:p w14:paraId="528BA02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1.</w:t>
            </w:r>
          </w:p>
        </w:tc>
        <w:tc>
          <w:tcPr>
            <w:tcW w:w="2586" w:type="dxa"/>
            <w:shd w:val="clear" w:color="auto" w:fill="auto"/>
            <w:vAlign w:val="center"/>
          </w:tcPr>
          <w:p w14:paraId="518B7EC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1</w:t>
            </w:r>
          </w:p>
        </w:tc>
        <w:tc>
          <w:tcPr>
            <w:tcW w:w="1631" w:type="dxa"/>
            <w:shd w:val="clear" w:color="auto" w:fill="auto"/>
          </w:tcPr>
          <w:p w14:paraId="6F8AD81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3C905DEB"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Pakowa</w:t>
            </w:r>
            <w:proofErr w:type="spellEnd"/>
          </w:p>
        </w:tc>
        <w:tc>
          <w:tcPr>
            <w:tcW w:w="1631" w:type="dxa"/>
            <w:shd w:val="clear" w:color="auto" w:fill="auto"/>
          </w:tcPr>
          <w:p w14:paraId="096FD48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1CCC67AF" w14:textId="77777777" w:rsidTr="00780870">
        <w:trPr>
          <w:jc w:val="center"/>
        </w:trPr>
        <w:tc>
          <w:tcPr>
            <w:tcW w:w="675" w:type="dxa"/>
            <w:shd w:val="clear" w:color="auto" w:fill="auto"/>
          </w:tcPr>
          <w:p w14:paraId="72234F9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2.</w:t>
            </w:r>
          </w:p>
        </w:tc>
        <w:tc>
          <w:tcPr>
            <w:tcW w:w="2586" w:type="dxa"/>
            <w:shd w:val="clear" w:color="auto" w:fill="auto"/>
            <w:vAlign w:val="center"/>
          </w:tcPr>
          <w:p w14:paraId="4FB0DF3E"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2</w:t>
            </w:r>
          </w:p>
        </w:tc>
        <w:tc>
          <w:tcPr>
            <w:tcW w:w="1631" w:type="dxa"/>
            <w:shd w:val="clear" w:color="auto" w:fill="auto"/>
          </w:tcPr>
          <w:p w14:paraId="4F713EBD"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Male</w:t>
            </w:r>
          </w:p>
        </w:tc>
        <w:tc>
          <w:tcPr>
            <w:tcW w:w="1631" w:type="dxa"/>
            <w:shd w:val="clear" w:color="auto" w:fill="auto"/>
          </w:tcPr>
          <w:p w14:paraId="4680C41B"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Bahu</w:t>
            </w:r>
          </w:p>
        </w:tc>
        <w:tc>
          <w:tcPr>
            <w:tcW w:w="1631" w:type="dxa"/>
            <w:shd w:val="clear" w:color="auto" w:fill="auto"/>
          </w:tcPr>
          <w:p w14:paraId="54F02BC8"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475DF96A" w14:textId="77777777" w:rsidTr="00780870">
        <w:trPr>
          <w:jc w:val="center"/>
        </w:trPr>
        <w:tc>
          <w:tcPr>
            <w:tcW w:w="675" w:type="dxa"/>
            <w:shd w:val="clear" w:color="auto" w:fill="auto"/>
          </w:tcPr>
          <w:p w14:paraId="68B257C0"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3.</w:t>
            </w:r>
          </w:p>
        </w:tc>
        <w:tc>
          <w:tcPr>
            <w:tcW w:w="2586" w:type="dxa"/>
            <w:shd w:val="clear" w:color="auto" w:fill="auto"/>
            <w:vAlign w:val="center"/>
          </w:tcPr>
          <w:p w14:paraId="1CDD3CEA"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3</w:t>
            </w:r>
          </w:p>
        </w:tc>
        <w:tc>
          <w:tcPr>
            <w:tcW w:w="1631" w:type="dxa"/>
            <w:shd w:val="clear" w:color="auto" w:fill="auto"/>
          </w:tcPr>
          <w:p w14:paraId="6E76A08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57F8DB0B"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Karombasan</w:t>
            </w:r>
            <w:proofErr w:type="spellEnd"/>
          </w:p>
        </w:tc>
        <w:tc>
          <w:tcPr>
            <w:tcW w:w="1631" w:type="dxa"/>
            <w:shd w:val="clear" w:color="auto" w:fill="auto"/>
          </w:tcPr>
          <w:p w14:paraId="00F80ED7"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254A769F" w14:textId="77777777" w:rsidTr="00780870">
        <w:trPr>
          <w:jc w:val="center"/>
        </w:trPr>
        <w:tc>
          <w:tcPr>
            <w:tcW w:w="675" w:type="dxa"/>
            <w:shd w:val="clear" w:color="auto" w:fill="auto"/>
          </w:tcPr>
          <w:p w14:paraId="7B3630E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4.</w:t>
            </w:r>
          </w:p>
        </w:tc>
        <w:tc>
          <w:tcPr>
            <w:tcW w:w="2586" w:type="dxa"/>
            <w:shd w:val="clear" w:color="auto" w:fill="auto"/>
            <w:vAlign w:val="center"/>
          </w:tcPr>
          <w:p w14:paraId="68FEC13E"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4</w:t>
            </w:r>
          </w:p>
        </w:tc>
        <w:tc>
          <w:tcPr>
            <w:tcW w:w="1631" w:type="dxa"/>
            <w:shd w:val="clear" w:color="auto" w:fill="auto"/>
          </w:tcPr>
          <w:p w14:paraId="104851B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4173024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Kampus</w:t>
            </w:r>
            <w:proofErr w:type="spellEnd"/>
          </w:p>
        </w:tc>
        <w:tc>
          <w:tcPr>
            <w:tcW w:w="1631" w:type="dxa"/>
            <w:shd w:val="clear" w:color="auto" w:fill="auto"/>
          </w:tcPr>
          <w:p w14:paraId="742AB40E"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2BED1C8B" w14:textId="77777777" w:rsidTr="00780870">
        <w:trPr>
          <w:jc w:val="center"/>
        </w:trPr>
        <w:tc>
          <w:tcPr>
            <w:tcW w:w="675" w:type="dxa"/>
            <w:shd w:val="clear" w:color="auto" w:fill="auto"/>
          </w:tcPr>
          <w:p w14:paraId="34B57D37"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5.</w:t>
            </w:r>
          </w:p>
        </w:tc>
        <w:tc>
          <w:tcPr>
            <w:tcW w:w="2586" w:type="dxa"/>
            <w:shd w:val="clear" w:color="auto" w:fill="auto"/>
            <w:vAlign w:val="center"/>
          </w:tcPr>
          <w:p w14:paraId="31917D7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5</w:t>
            </w:r>
          </w:p>
        </w:tc>
        <w:tc>
          <w:tcPr>
            <w:tcW w:w="1631" w:type="dxa"/>
            <w:shd w:val="clear" w:color="auto" w:fill="auto"/>
          </w:tcPr>
          <w:p w14:paraId="35866FC8"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Male</w:t>
            </w:r>
          </w:p>
        </w:tc>
        <w:tc>
          <w:tcPr>
            <w:tcW w:w="1631" w:type="dxa"/>
            <w:shd w:val="clear" w:color="auto" w:fill="auto"/>
          </w:tcPr>
          <w:p w14:paraId="017B1EAE"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Pakowa</w:t>
            </w:r>
            <w:proofErr w:type="spellEnd"/>
          </w:p>
        </w:tc>
        <w:tc>
          <w:tcPr>
            <w:tcW w:w="1631" w:type="dxa"/>
            <w:shd w:val="clear" w:color="auto" w:fill="auto"/>
          </w:tcPr>
          <w:p w14:paraId="6B54B69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12C61CC1" w14:textId="77777777" w:rsidTr="00780870">
        <w:trPr>
          <w:jc w:val="center"/>
        </w:trPr>
        <w:tc>
          <w:tcPr>
            <w:tcW w:w="675" w:type="dxa"/>
            <w:shd w:val="clear" w:color="auto" w:fill="auto"/>
          </w:tcPr>
          <w:p w14:paraId="426CB82B"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6.</w:t>
            </w:r>
          </w:p>
        </w:tc>
        <w:tc>
          <w:tcPr>
            <w:tcW w:w="2586" w:type="dxa"/>
            <w:shd w:val="clear" w:color="auto" w:fill="auto"/>
            <w:vAlign w:val="center"/>
          </w:tcPr>
          <w:p w14:paraId="5FE221E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6</w:t>
            </w:r>
          </w:p>
        </w:tc>
        <w:tc>
          <w:tcPr>
            <w:tcW w:w="1631" w:type="dxa"/>
            <w:shd w:val="clear" w:color="auto" w:fill="auto"/>
          </w:tcPr>
          <w:p w14:paraId="013ADA42"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49D3D2D1"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Mahakeret</w:t>
            </w:r>
            <w:proofErr w:type="spellEnd"/>
          </w:p>
        </w:tc>
        <w:tc>
          <w:tcPr>
            <w:tcW w:w="1631" w:type="dxa"/>
            <w:shd w:val="clear" w:color="auto" w:fill="auto"/>
          </w:tcPr>
          <w:p w14:paraId="5E4B88A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bookmarkStart w:id="1" w:name="__DdeLink__1786_3064949401"/>
            <w:r w:rsidRPr="00FF62D6">
              <w:rPr>
                <w:rFonts w:ascii="Times New Roman" w:eastAsia="Times New Roman" w:hAnsi="Times New Roman" w:cs="Times New Roman"/>
              </w:rPr>
              <w:t xml:space="preserve">Worker </w:t>
            </w:r>
            <w:bookmarkEnd w:id="1"/>
          </w:p>
        </w:tc>
      </w:tr>
      <w:tr w:rsidR="00780870" w:rsidRPr="00FF62D6" w14:paraId="1850429D" w14:textId="77777777" w:rsidTr="00780870">
        <w:trPr>
          <w:jc w:val="center"/>
        </w:trPr>
        <w:tc>
          <w:tcPr>
            <w:tcW w:w="675" w:type="dxa"/>
            <w:shd w:val="clear" w:color="auto" w:fill="auto"/>
          </w:tcPr>
          <w:p w14:paraId="5549C06C"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7.</w:t>
            </w:r>
          </w:p>
        </w:tc>
        <w:tc>
          <w:tcPr>
            <w:tcW w:w="2586" w:type="dxa"/>
            <w:shd w:val="clear" w:color="auto" w:fill="auto"/>
            <w:vAlign w:val="center"/>
          </w:tcPr>
          <w:p w14:paraId="0967E4CD"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7</w:t>
            </w:r>
          </w:p>
        </w:tc>
        <w:tc>
          <w:tcPr>
            <w:tcW w:w="1631" w:type="dxa"/>
            <w:shd w:val="clear" w:color="auto" w:fill="auto"/>
          </w:tcPr>
          <w:p w14:paraId="71C13FB9"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1DB67F57"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Winangun</w:t>
            </w:r>
            <w:proofErr w:type="spellEnd"/>
          </w:p>
        </w:tc>
        <w:tc>
          <w:tcPr>
            <w:tcW w:w="1631" w:type="dxa"/>
            <w:shd w:val="clear" w:color="auto" w:fill="auto"/>
          </w:tcPr>
          <w:p w14:paraId="7D3FEC11"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Entrepreneur </w:t>
            </w:r>
          </w:p>
        </w:tc>
      </w:tr>
      <w:tr w:rsidR="00780870" w:rsidRPr="00FF62D6" w14:paraId="26B30D88" w14:textId="77777777" w:rsidTr="00780870">
        <w:trPr>
          <w:jc w:val="center"/>
        </w:trPr>
        <w:tc>
          <w:tcPr>
            <w:tcW w:w="675" w:type="dxa"/>
            <w:shd w:val="clear" w:color="auto" w:fill="auto"/>
          </w:tcPr>
          <w:p w14:paraId="5A182D0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8.</w:t>
            </w:r>
          </w:p>
        </w:tc>
        <w:tc>
          <w:tcPr>
            <w:tcW w:w="2586" w:type="dxa"/>
            <w:shd w:val="clear" w:color="auto" w:fill="auto"/>
            <w:vAlign w:val="center"/>
          </w:tcPr>
          <w:p w14:paraId="6C83E431"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8</w:t>
            </w:r>
          </w:p>
        </w:tc>
        <w:tc>
          <w:tcPr>
            <w:tcW w:w="1631" w:type="dxa"/>
            <w:shd w:val="clear" w:color="auto" w:fill="auto"/>
          </w:tcPr>
          <w:p w14:paraId="1AD621AA"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23D645F6"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Pakowa</w:t>
            </w:r>
            <w:proofErr w:type="spellEnd"/>
          </w:p>
        </w:tc>
        <w:tc>
          <w:tcPr>
            <w:tcW w:w="1631" w:type="dxa"/>
            <w:shd w:val="clear" w:color="auto" w:fill="auto"/>
          </w:tcPr>
          <w:p w14:paraId="6E46A19E"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r w:rsidR="00780870" w:rsidRPr="00FF62D6" w14:paraId="1CE45844" w14:textId="77777777" w:rsidTr="00780870">
        <w:trPr>
          <w:jc w:val="center"/>
        </w:trPr>
        <w:tc>
          <w:tcPr>
            <w:tcW w:w="675" w:type="dxa"/>
            <w:shd w:val="clear" w:color="auto" w:fill="auto"/>
          </w:tcPr>
          <w:p w14:paraId="3E1AD9DF"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9.</w:t>
            </w:r>
          </w:p>
        </w:tc>
        <w:tc>
          <w:tcPr>
            <w:tcW w:w="2586" w:type="dxa"/>
            <w:shd w:val="clear" w:color="auto" w:fill="auto"/>
            <w:vAlign w:val="center"/>
          </w:tcPr>
          <w:p w14:paraId="2725141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9</w:t>
            </w:r>
          </w:p>
        </w:tc>
        <w:tc>
          <w:tcPr>
            <w:tcW w:w="1631" w:type="dxa"/>
            <w:shd w:val="clear" w:color="auto" w:fill="auto"/>
          </w:tcPr>
          <w:p w14:paraId="54803BD3"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5683F175"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Malalayang</w:t>
            </w:r>
            <w:proofErr w:type="spellEnd"/>
          </w:p>
        </w:tc>
        <w:tc>
          <w:tcPr>
            <w:tcW w:w="1631" w:type="dxa"/>
            <w:shd w:val="clear" w:color="auto" w:fill="auto"/>
          </w:tcPr>
          <w:p w14:paraId="1ED2ED3F"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Entrepreneur </w:t>
            </w:r>
          </w:p>
        </w:tc>
      </w:tr>
      <w:tr w:rsidR="00780870" w:rsidRPr="00FF62D6" w14:paraId="07630DC8" w14:textId="77777777" w:rsidTr="00780870">
        <w:trPr>
          <w:jc w:val="center"/>
        </w:trPr>
        <w:tc>
          <w:tcPr>
            <w:tcW w:w="675" w:type="dxa"/>
            <w:shd w:val="clear" w:color="auto" w:fill="auto"/>
          </w:tcPr>
          <w:p w14:paraId="7F1ADC07"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bCs/>
              </w:rPr>
            </w:pPr>
            <w:r w:rsidRPr="00FF62D6">
              <w:rPr>
                <w:rFonts w:ascii="Times New Roman" w:eastAsia="Times New Roman" w:hAnsi="Times New Roman" w:cs="Times New Roman"/>
                <w:bCs/>
              </w:rPr>
              <w:t>10.</w:t>
            </w:r>
          </w:p>
        </w:tc>
        <w:tc>
          <w:tcPr>
            <w:tcW w:w="2586" w:type="dxa"/>
            <w:shd w:val="clear" w:color="auto" w:fill="auto"/>
            <w:vAlign w:val="center"/>
          </w:tcPr>
          <w:p w14:paraId="4477E2A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Informant 10</w:t>
            </w:r>
          </w:p>
        </w:tc>
        <w:tc>
          <w:tcPr>
            <w:tcW w:w="1631" w:type="dxa"/>
            <w:shd w:val="clear" w:color="auto" w:fill="auto"/>
          </w:tcPr>
          <w:p w14:paraId="463E8F36"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Female</w:t>
            </w:r>
          </w:p>
        </w:tc>
        <w:tc>
          <w:tcPr>
            <w:tcW w:w="1631" w:type="dxa"/>
            <w:shd w:val="clear" w:color="auto" w:fill="auto"/>
          </w:tcPr>
          <w:p w14:paraId="6908D817"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proofErr w:type="spellStart"/>
            <w:r w:rsidRPr="00FF62D6">
              <w:rPr>
                <w:rFonts w:ascii="Times New Roman" w:eastAsia="Times New Roman" w:hAnsi="Times New Roman" w:cs="Times New Roman"/>
              </w:rPr>
              <w:t>Malalayang</w:t>
            </w:r>
            <w:proofErr w:type="spellEnd"/>
          </w:p>
        </w:tc>
        <w:tc>
          <w:tcPr>
            <w:tcW w:w="1631" w:type="dxa"/>
            <w:shd w:val="clear" w:color="auto" w:fill="auto"/>
          </w:tcPr>
          <w:p w14:paraId="1356E384" w14:textId="77777777" w:rsidR="00780870" w:rsidRPr="00FF62D6" w:rsidRDefault="00780870" w:rsidP="006D5A28">
            <w:pPr>
              <w:pStyle w:val="ListParagraph"/>
              <w:spacing w:after="160" w:line="240" w:lineRule="auto"/>
              <w:ind w:left="0"/>
              <w:jc w:val="center"/>
              <w:rPr>
                <w:rFonts w:ascii="Times New Roman" w:eastAsia="Times New Roman" w:hAnsi="Times New Roman" w:cs="Times New Roman"/>
              </w:rPr>
            </w:pPr>
            <w:r w:rsidRPr="00FF62D6">
              <w:rPr>
                <w:rFonts w:ascii="Times New Roman" w:eastAsia="Times New Roman" w:hAnsi="Times New Roman" w:cs="Times New Roman"/>
              </w:rPr>
              <w:t xml:space="preserve">Worker </w:t>
            </w:r>
          </w:p>
        </w:tc>
      </w:tr>
    </w:tbl>
    <w:p w14:paraId="493253BB" w14:textId="2A9DA3BA" w:rsidR="00780870" w:rsidRDefault="00780870" w:rsidP="00780870">
      <w:pPr>
        <w:spacing w:after="0" w:line="240" w:lineRule="auto"/>
        <w:jc w:val="center"/>
        <w:rPr>
          <w:rFonts w:ascii="Times New Roman" w:hAnsi="Times New Roman" w:cs="Times New Roman"/>
          <w:b/>
          <w:bCs/>
        </w:rPr>
      </w:pPr>
      <w:r w:rsidRPr="00780870">
        <w:rPr>
          <w:rFonts w:ascii="Times New Roman" w:hAnsi="Times New Roman" w:cs="Times New Roman"/>
          <w:b/>
          <w:bCs/>
        </w:rPr>
        <w:t>Table 3. Data of Informants</w:t>
      </w:r>
    </w:p>
    <w:p w14:paraId="7C9ED4C2" w14:textId="5969439A" w:rsidR="00780870" w:rsidRDefault="00780870" w:rsidP="00780870">
      <w:pPr>
        <w:spacing w:after="0" w:line="240" w:lineRule="auto"/>
        <w:jc w:val="center"/>
        <w:rPr>
          <w:rFonts w:ascii="Times New Roman" w:hAnsi="Times New Roman" w:cs="Times New Roman"/>
          <w:i/>
          <w:iCs/>
        </w:rPr>
      </w:pPr>
      <w:r w:rsidRPr="00780870">
        <w:rPr>
          <w:rFonts w:ascii="Times New Roman" w:hAnsi="Times New Roman" w:cs="Times New Roman"/>
          <w:i/>
          <w:iCs/>
        </w:rPr>
        <w:t>Source: Data Proceed, 2022</w:t>
      </w:r>
    </w:p>
    <w:p w14:paraId="30020D49" w14:textId="59C47FFC" w:rsidR="00780870" w:rsidRDefault="00780870" w:rsidP="00780870">
      <w:pPr>
        <w:spacing w:after="0" w:line="240" w:lineRule="auto"/>
        <w:rPr>
          <w:rFonts w:ascii="Times New Roman" w:hAnsi="Times New Roman" w:cs="Times New Roman"/>
          <w:i/>
          <w:iCs/>
        </w:rPr>
      </w:pPr>
    </w:p>
    <w:tbl>
      <w:tblPr>
        <w:tblStyle w:val="TableGrid"/>
        <w:tblW w:w="7974" w:type="dxa"/>
        <w:jc w:val="center"/>
        <w:tblLook w:val="04A0" w:firstRow="1" w:lastRow="0" w:firstColumn="1" w:lastColumn="0" w:noHBand="0" w:noVBand="1"/>
      </w:tblPr>
      <w:tblGrid>
        <w:gridCol w:w="638"/>
        <w:gridCol w:w="1463"/>
        <w:gridCol w:w="2788"/>
        <w:gridCol w:w="3085"/>
      </w:tblGrid>
      <w:tr w:rsidR="00780870" w:rsidRPr="00780870" w14:paraId="39F3B33A" w14:textId="77777777" w:rsidTr="00780870">
        <w:trPr>
          <w:trHeight w:val="1133"/>
          <w:jc w:val="center"/>
        </w:trPr>
        <w:tc>
          <w:tcPr>
            <w:tcW w:w="637" w:type="dxa"/>
            <w:shd w:val="clear" w:color="auto" w:fill="auto"/>
            <w:vAlign w:val="center"/>
          </w:tcPr>
          <w:p w14:paraId="299C02B0"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b/>
                <w:sz w:val="22"/>
              </w:rPr>
              <w:t>No.</w:t>
            </w:r>
          </w:p>
        </w:tc>
        <w:tc>
          <w:tcPr>
            <w:tcW w:w="1463" w:type="dxa"/>
            <w:shd w:val="clear" w:color="auto" w:fill="auto"/>
            <w:vAlign w:val="center"/>
          </w:tcPr>
          <w:p w14:paraId="611FECA8" w14:textId="77777777" w:rsidR="00780870" w:rsidRPr="00780870" w:rsidRDefault="00780870" w:rsidP="00CD7582">
            <w:pPr>
              <w:jc w:val="center"/>
              <w:rPr>
                <w:rFonts w:ascii="Times New Roman" w:eastAsia="Times New Roman" w:hAnsi="Times New Roman" w:cs="Times New Roman"/>
                <w:b/>
                <w:sz w:val="22"/>
              </w:rPr>
            </w:pPr>
            <w:r w:rsidRPr="00780870">
              <w:rPr>
                <w:rFonts w:ascii="Times New Roman" w:eastAsia="Times New Roman" w:hAnsi="Times New Roman" w:cs="Times New Roman"/>
                <w:b/>
                <w:sz w:val="22"/>
              </w:rPr>
              <w:t>Informant</w:t>
            </w:r>
          </w:p>
        </w:tc>
        <w:tc>
          <w:tcPr>
            <w:tcW w:w="2788" w:type="dxa"/>
            <w:shd w:val="clear" w:color="auto" w:fill="auto"/>
            <w:vAlign w:val="center"/>
          </w:tcPr>
          <w:p w14:paraId="20C6D741" w14:textId="77777777" w:rsidR="00780870" w:rsidRPr="00780870" w:rsidRDefault="00780870" w:rsidP="00CD7582">
            <w:pPr>
              <w:jc w:val="center"/>
              <w:rPr>
                <w:rFonts w:ascii="Times New Roman" w:hAnsi="Times New Roman" w:cs="Times New Roman"/>
                <w:sz w:val="22"/>
              </w:rPr>
            </w:pPr>
            <w:r w:rsidRPr="00780870">
              <w:rPr>
                <w:rFonts w:ascii="Times New Roman" w:hAnsi="Times New Roman" w:cs="Times New Roman"/>
                <w:b/>
                <w:sz w:val="22"/>
              </w:rPr>
              <w:t>The Customer Prefer using E-Wallet as a Payment Method</w:t>
            </w:r>
          </w:p>
        </w:tc>
        <w:tc>
          <w:tcPr>
            <w:tcW w:w="3085" w:type="dxa"/>
            <w:shd w:val="clear" w:color="auto" w:fill="auto"/>
            <w:vAlign w:val="center"/>
          </w:tcPr>
          <w:p w14:paraId="073C9383" w14:textId="77777777" w:rsidR="00780870" w:rsidRPr="00780870" w:rsidRDefault="00780870" w:rsidP="00CD7582">
            <w:pPr>
              <w:jc w:val="center"/>
              <w:rPr>
                <w:rFonts w:ascii="Times New Roman" w:hAnsi="Times New Roman" w:cs="Times New Roman"/>
                <w:sz w:val="22"/>
              </w:rPr>
            </w:pPr>
            <w:r w:rsidRPr="00780870">
              <w:rPr>
                <w:rFonts w:ascii="Times New Roman" w:eastAsia="Times New Roman" w:hAnsi="Times New Roman" w:cs="Times New Roman"/>
                <w:b/>
                <w:sz w:val="22"/>
              </w:rPr>
              <w:t>E-Wallet affect Impulsive Buying Behavior</w:t>
            </w:r>
          </w:p>
        </w:tc>
      </w:tr>
      <w:tr w:rsidR="00780870" w:rsidRPr="00780870" w14:paraId="14F600F5" w14:textId="77777777" w:rsidTr="00780870">
        <w:trPr>
          <w:trHeight w:val="2689"/>
          <w:jc w:val="center"/>
        </w:trPr>
        <w:tc>
          <w:tcPr>
            <w:tcW w:w="637" w:type="dxa"/>
            <w:shd w:val="clear" w:color="auto" w:fill="auto"/>
            <w:vAlign w:val="center"/>
          </w:tcPr>
          <w:p w14:paraId="552F791B"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1.</w:t>
            </w:r>
          </w:p>
        </w:tc>
        <w:tc>
          <w:tcPr>
            <w:tcW w:w="1463" w:type="dxa"/>
            <w:shd w:val="clear" w:color="auto" w:fill="auto"/>
            <w:vAlign w:val="center"/>
          </w:tcPr>
          <w:p w14:paraId="1945F420"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1</w:t>
            </w:r>
          </w:p>
        </w:tc>
        <w:tc>
          <w:tcPr>
            <w:tcW w:w="2788" w:type="dxa"/>
            <w:shd w:val="clear" w:color="auto" w:fill="auto"/>
            <w:vAlign w:val="center"/>
          </w:tcPr>
          <w:p w14:paraId="2BB33802"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for transaction process</w:t>
            </w:r>
          </w:p>
          <w:p w14:paraId="15786A0A"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perceived cost with bigger future use</w:t>
            </w:r>
          </w:p>
          <w:p w14:paraId="4788B5C8"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62B2A3AE"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make extra purchases and also tends to shop a lot</w:t>
            </w:r>
          </w:p>
          <w:p w14:paraId="7A3E24DF"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direct purchases without prior planning to buy certain product categories or to meet specific needs</w:t>
            </w:r>
          </w:p>
          <w:p w14:paraId="3D1976F9"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suddenly, strong and irresistible.</w:t>
            </w:r>
          </w:p>
        </w:tc>
      </w:tr>
      <w:tr w:rsidR="00780870" w:rsidRPr="00780870" w14:paraId="785B6024" w14:textId="77777777" w:rsidTr="00780870">
        <w:trPr>
          <w:trHeight w:val="2531"/>
          <w:jc w:val="center"/>
        </w:trPr>
        <w:tc>
          <w:tcPr>
            <w:tcW w:w="637" w:type="dxa"/>
            <w:shd w:val="clear" w:color="auto" w:fill="auto"/>
            <w:vAlign w:val="center"/>
          </w:tcPr>
          <w:p w14:paraId="3C8F69F5"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lastRenderedPageBreak/>
              <w:t>2.</w:t>
            </w:r>
          </w:p>
        </w:tc>
        <w:tc>
          <w:tcPr>
            <w:tcW w:w="1463" w:type="dxa"/>
            <w:shd w:val="clear" w:color="auto" w:fill="auto"/>
            <w:vAlign w:val="center"/>
          </w:tcPr>
          <w:p w14:paraId="64E0A342"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2</w:t>
            </w:r>
          </w:p>
        </w:tc>
        <w:tc>
          <w:tcPr>
            <w:tcW w:w="2788" w:type="dxa"/>
            <w:shd w:val="clear" w:color="auto" w:fill="auto"/>
            <w:vAlign w:val="center"/>
          </w:tcPr>
          <w:p w14:paraId="18E41137"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for transaction process</w:t>
            </w:r>
          </w:p>
          <w:p w14:paraId="00753696"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perceived cost with bigger future use</w:t>
            </w:r>
          </w:p>
          <w:p w14:paraId="2BBBD689"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60220888" w14:textId="77777777" w:rsidR="00780870" w:rsidRPr="00780870" w:rsidRDefault="00780870" w:rsidP="00CD7582">
            <w:pPr>
              <w:pStyle w:val="ListParagraph"/>
              <w:numPr>
                <w:ilvl w:val="0"/>
                <w:numId w:val="1"/>
              </w:numPr>
              <w:spacing w:after="160" w:line="240" w:lineRule="auto"/>
              <w:ind w:left="162" w:hanging="180"/>
              <w:jc w:val="both"/>
              <w:rPr>
                <w:rFonts w:ascii="Times New Roman" w:eastAsia="Times New Roman" w:hAnsi="Times New Roman" w:cs="Times New Roman"/>
                <w:sz w:val="22"/>
              </w:rPr>
            </w:pPr>
            <w:r w:rsidRPr="00780870">
              <w:rPr>
                <w:rFonts w:ascii="Times New Roman" w:hAnsi="Times New Roman" w:cs="Times New Roman"/>
                <w:sz w:val="22"/>
              </w:rPr>
              <w:t>involve quick decision making and a tendency to immediately buy the product</w:t>
            </w:r>
          </w:p>
          <w:p w14:paraId="14AE28AE" w14:textId="77777777" w:rsidR="00780870" w:rsidRPr="00780870" w:rsidRDefault="00780870" w:rsidP="00CD7582">
            <w:pPr>
              <w:pStyle w:val="ListParagraph"/>
              <w:numPr>
                <w:ilvl w:val="0"/>
                <w:numId w:val="1"/>
              </w:numPr>
              <w:spacing w:after="160" w:line="240" w:lineRule="auto"/>
              <w:ind w:left="162" w:hanging="180"/>
              <w:jc w:val="both"/>
              <w:rPr>
                <w:rFonts w:ascii="Times New Roman" w:eastAsia="Times New Roman" w:hAnsi="Times New Roman" w:cs="Times New Roman"/>
                <w:sz w:val="22"/>
              </w:rPr>
            </w:pPr>
            <w:r w:rsidRPr="00780870">
              <w:rPr>
                <w:rFonts w:ascii="Times New Roman" w:hAnsi="Times New Roman" w:cs="Times New Roman"/>
                <w:sz w:val="22"/>
              </w:rPr>
              <w:t>suddenly, strong and irresistible.</w:t>
            </w:r>
          </w:p>
        </w:tc>
      </w:tr>
      <w:tr w:rsidR="00780870" w:rsidRPr="00780870" w14:paraId="7CB08807" w14:textId="77777777" w:rsidTr="00780870">
        <w:trPr>
          <w:trHeight w:val="2685"/>
          <w:jc w:val="center"/>
        </w:trPr>
        <w:tc>
          <w:tcPr>
            <w:tcW w:w="637" w:type="dxa"/>
            <w:shd w:val="clear" w:color="auto" w:fill="auto"/>
            <w:vAlign w:val="center"/>
          </w:tcPr>
          <w:p w14:paraId="64844979"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3.</w:t>
            </w:r>
          </w:p>
        </w:tc>
        <w:tc>
          <w:tcPr>
            <w:tcW w:w="1463" w:type="dxa"/>
            <w:shd w:val="clear" w:color="auto" w:fill="auto"/>
            <w:vAlign w:val="center"/>
          </w:tcPr>
          <w:p w14:paraId="4203A5A9"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3</w:t>
            </w:r>
          </w:p>
        </w:tc>
        <w:tc>
          <w:tcPr>
            <w:tcW w:w="2788" w:type="dxa"/>
            <w:shd w:val="clear" w:color="auto" w:fill="auto"/>
            <w:vAlign w:val="center"/>
          </w:tcPr>
          <w:p w14:paraId="20F72428"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in doing transaction</w:t>
            </w:r>
          </w:p>
          <w:p w14:paraId="4432CB41"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cost and gives more future advantage</w:t>
            </w:r>
          </w:p>
          <w:p w14:paraId="6BAC4358"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4AA072CA"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086097E9"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r w:rsidR="00780870" w:rsidRPr="00780870" w14:paraId="2026C672" w14:textId="77777777" w:rsidTr="00780870">
        <w:trPr>
          <w:jc w:val="center"/>
        </w:trPr>
        <w:tc>
          <w:tcPr>
            <w:tcW w:w="637" w:type="dxa"/>
            <w:shd w:val="clear" w:color="auto" w:fill="auto"/>
            <w:vAlign w:val="center"/>
          </w:tcPr>
          <w:p w14:paraId="1B5F7233"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4.</w:t>
            </w:r>
          </w:p>
        </w:tc>
        <w:tc>
          <w:tcPr>
            <w:tcW w:w="1463" w:type="dxa"/>
            <w:shd w:val="clear" w:color="auto" w:fill="auto"/>
            <w:vAlign w:val="center"/>
          </w:tcPr>
          <w:p w14:paraId="37ACD988"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4</w:t>
            </w:r>
          </w:p>
        </w:tc>
        <w:tc>
          <w:tcPr>
            <w:tcW w:w="2788" w:type="dxa"/>
            <w:shd w:val="clear" w:color="auto" w:fill="auto"/>
            <w:vAlign w:val="center"/>
          </w:tcPr>
          <w:p w14:paraId="7D22096C"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more comfortable and faster for payment method.</w:t>
            </w:r>
          </w:p>
          <w:p w14:paraId="1DD07E54"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gives more advantages such as bonus points and discounts that satisfy customer when doing transactions</w:t>
            </w:r>
          </w:p>
        </w:tc>
        <w:tc>
          <w:tcPr>
            <w:tcW w:w="3085" w:type="dxa"/>
            <w:shd w:val="clear" w:color="auto" w:fill="auto"/>
            <w:vAlign w:val="center"/>
          </w:tcPr>
          <w:p w14:paraId="628B2D5D"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10582241"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r w:rsidR="00780870" w:rsidRPr="00780870" w14:paraId="7760F84D" w14:textId="77777777" w:rsidTr="00780870">
        <w:trPr>
          <w:trHeight w:val="2114"/>
          <w:jc w:val="center"/>
        </w:trPr>
        <w:tc>
          <w:tcPr>
            <w:tcW w:w="637" w:type="dxa"/>
            <w:shd w:val="clear" w:color="auto" w:fill="auto"/>
            <w:vAlign w:val="center"/>
          </w:tcPr>
          <w:p w14:paraId="0A97CB0D"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5.</w:t>
            </w:r>
          </w:p>
        </w:tc>
        <w:tc>
          <w:tcPr>
            <w:tcW w:w="1463" w:type="dxa"/>
            <w:shd w:val="clear" w:color="auto" w:fill="auto"/>
            <w:vAlign w:val="center"/>
          </w:tcPr>
          <w:p w14:paraId="7C5557B5"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5</w:t>
            </w:r>
          </w:p>
        </w:tc>
        <w:tc>
          <w:tcPr>
            <w:tcW w:w="2788" w:type="dxa"/>
            <w:shd w:val="clear" w:color="auto" w:fill="auto"/>
            <w:vAlign w:val="center"/>
          </w:tcPr>
          <w:p w14:paraId="7112BE7A"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more comfortable and faster for payment method</w:t>
            </w:r>
          </w:p>
          <w:p w14:paraId="772234BF"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gives more advantages such as bonus points and discounts that satisfy customer when doing transactions</w:t>
            </w:r>
          </w:p>
        </w:tc>
        <w:tc>
          <w:tcPr>
            <w:tcW w:w="3085" w:type="dxa"/>
            <w:shd w:val="clear" w:color="auto" w:fill="auto"/>
            <w:vAlign w:val="center"/>
          </w:tcPr>
          <w:p w14:paraId="764E68E9"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has huge impact on highest impulsive consumption</w:t>
            </w:r>
          </w:p>
          <w:p w14:paraId="391BB7A5"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involve quick decision making and a tendency to immediately buy the product.</w:t>
            </w:r>
          </w:p>
        </w:tc>
      </w:tr>
      <w:tr w:rsidR="00780870" w:rsidRPr="00780870" w14:paraId="257C9D1A" w14:textId="77777777" w:rsidTr="00780870">
        <w:trPr>
          <w:trHeight w:val="1973"/>
          <w:jc w:val="center"/>
        </w:trPr>
        <w:tc>
          <w:tcPr>
            <w:tcW w:w="637" w:type="dxa"/>
            <w:shd w:val="clear" w:color="auto" w:fill="auto"/>
            <w:vAlign w:val="center"/>
          </w:tcPr>
          <w:p w14:paraId="5E228720"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6.</w:t>
            </w:r>
          </w:p>
        </w:tc>
        <w:tc>
          <w:tcPr>
            <w:tcW w:w="1463" w:type="dxa"/>
            <w:shd w:val="clear" w:color="auto" w:fill="auto"/>
            <w:vAlign w:val="center"/>
          </w:tcPr>
          <w:p w14:paraId="6DA6B8DB"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6</w:t>
            </w:r>
          </w:p>
        </w:tc>
        <w:tc>
          <w:tcPr>
            <w:tcW w:w="2788" w:type="dxa"/>
            <w:shd w:val="clear" w:color="auto" w:fill="auto"/>
            <w:vAlign w:val="center"/>
          </w:tcPr>
          <w:p w14:paraId="300E886B"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more comfortable and faster for payment method.</w:t>
            </w:r>
          </w:p>
          <w:p w14:paraId="38944936"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gives more advantages such as bonus points and discounts that satisfy customer when doing transactions.</w:t>
            </w:r>
          </w:p>
        </w:tc>
        <w:tc>
          <w:tcPr>
            <w:tcW w:w="3085" w:type="dxa"/>
            <w:shd w:val="clear" w:color="auto" w:fill="auto"/>
            <w:vAlign w:val="center"/>
          </w:tcPr>
          <w:p w14:paraId="2BC97C61"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has huge impact on highest impulsive consumption</w:t>
            </w:r>
          </w:p>
          <w:p w14:paraId="6BB54DF5"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involve quick decision making and a tendency to immediately buy the product.</w:t>
            </w:r>
          </w:p>
        </w:tc>
      </w:tr>
      <w:tr w:rsidR="00780870" w:rsidRPr="00780870" w14:paraId="25A73EAE" w14:textId="77777777" w:rsidTr="00780870">
        <w:trPr>
          <w:trHeight w:val="2965"/>
          <w:jc w:val="center"/>
        </w:trPr>
        <w:tc>
          <w:tcPr>
            <w:tcW w:w="637" w:type="dxa"/>
            <w:shd w:val="clear" w:color="auto" w:fill="auto"/>
            <w:vAlign w:val="center"/>
          </w:tcPr>
          <w:p w14:paraId="38A3B3E8"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lastRenderedPageBreak/>
              <w:t>7.</w:t>
            </w:r>
          </w:p>
        </w:tc>
        <w:tc>
          <w:tcPr>
            <w:tcW w:w="1463" w:type="dxa"/>
            <w:shd w:val="clear" w:color="auto" w:fill="auto"/>
            <w:vAlign w:val="center"/>
          </w:tcPr>
          <w:p w14:paraId="7B398D5D"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7</w:t>
            </w:r>
          </w:p>
        </w:tc>
        <w:tc>
          <w:tcPr>
            <w:tcW w:w="2788" w:type="dxa"/>
            <w:shd w:val="clear" w:color="auto" w:fill="auto"/>
            <w:vAlign w:val="center"/>
          </w:tcPr>
          <w:p w14:paraId="69F130ED"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in doing transaction</w:t>
            </w:r>
          </w:p>
          <w:p w14:paraId="64EEF5F2"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cost and gives more future advantage.</w:t>
            </w:r>
          </w:p>
          <w:p w14:paraId="3E5E3CCD"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404F4FED"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3DBA0D91"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r w:rsidR="00780870" w:rsidRPr="00780870" w14:paraId="5CB42878" w14:textId="77777777" w:rsidTr="00780870">
        <w:trPr>
          <w:trHeight w:val="2979"/>
          <w:jc w:val="center"/>
        </w:trPr>
        <w:tc>
          <w:tcPr>
            <w:tcW w:w="637" w:type="dxa"/>
            <w:shd w:val="clear" w:color="auto" w:fill="auto"/>
            <w:vAlign w:val="center"/>
          </w:tcPr>
          <w:p w14:paraId="1C1C6C3C"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8.</w:t>
            </w:r>
          </w:p>
        </w:tc>
        <w:tc>
          <w:tcPr>
            <w:tcW w:w="1463" w:type="dxa"/>
            <w:shd w:val="clear" w:color="auto" w:fill="auto"/>
            <w:vAlign w:val="center"/>
          </w:tcPr>
          <w:p w14:paraId="0970F72B"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8</w:t>
            </w:r>
          </w:p>
        </w:tc>
        <w:tc>
          <w:tcPr>
            <w:tcW w:w="2788" w:type="dxa"/>
            <w:shd w:val="clear" w:color="auto" w:fill="auto"/>
            <w:vAlign w:val="center"/>
          </w:tcPr>
          <w:p w14:paraId="4DC6D708"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more comfortable and faster for payment method.</w:t>
            </w:r>
          </w:p>
          <w:p w14:paraId="60342067"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gives more advantages such as bonus points and discounts that satisfy customer when doing transactions.</w:t>
            </w:r>
          </w:p>
        </w:tc>
        <w:tc>
          <w:tcPr>
            <w:tcW w:w="3085" w:type="dxa"/>
            <w:shd w:val="clear" w:color="auto" w:fill="auto"/>
            <w:vAlign w:val="center"/>
          </w:tcPr>
          <w:p w14:paraId="4ACBE8BB"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have a huge impact on the customers on their tendency to buy more products.</w:t>
            </w:r>
          </w:p>
          <w:p w14:paraId="0BAC3B8F"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69758675"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r w:rsidR="00780870" w:rsidRPr="00780870" w14:paraId="2487369E" w14:textId="77777777" w:rsidTr="00780870">
        <w:trPr>
          <w:jc w:val="center"/>
        </w:trPr>
        <w:tc>
          <w:tcPr>
            <w:tcW w:w="637" w:type="dxa"/>
            <w:shd w:val="clear" w:color="auto" w:fill="auto"/>
            <w:vAlign w:val="center"/>
          </w:tcPr>
          <w:p w14:paraId="06816800"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9.</w:t>
            </w:r>
          </w:p>
        </w:tc>
        <w:tc>
          <w:tcPr>
            <w:tcW w:w="1463" w:type="dxa"/>
            <w:shd w:val="clear" w:color="auto" w:fill="auto"/>
            <w:vAlign w:val="center"/>
          </w:tcPr>
          <w:p w14:paraId="2D7F8AC3"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9</w:t>
            </w:r>
          </w:p>
        </w:tc>
        <w:tc>
          <w:tcPr>
            <w:tcW w:w="2788" w:type="dxa"/>
            <w:shd w:val="clear" w:color="auto" w:fill="auto"/>
            <w:vAlign w:val="center"/>
          </w:tcPr>
          <w:p w14:paraId="10FB2E9D"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in doing transaction.</w:t>
            </w:r>
          </w:p>
          <w:p w14:paraId="0F37F35D"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cost and gives more future advantage.</w:t>
            </w:r>
          </w:p>
          <w:p w14:paraId="707FDE58"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7481D292"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33782DF1"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r w:rsidR="00780870" w:rsidRPr="00780870" w14:paraId="2D4E2BC5" w14:textId="77777777" w:rsidTr="00780870">
        <w:trPr>
          <w:jc w:val="center"/>
        </w:trPr>
        <w:tc>
          <w:tcPr>
            <w:tcW w:w="637" w:type="dxa"/>
            <w:shd w:val="clear" w:color="auto" w:fill="auto"/>
            <w:vAlign w:val="center"/>
          </w:tcPr>
          <w:p w14:paraId="72470A7C" w14:textId="77777777" w:rsidR="00780870" w:rsidRPr="00780870" w:rsidRDefault="00780870" w:rsidP="00CD7582">
            <w:pPr>
              <w:rPr>
                <w:rFonts w:ascii="Times New Roman" w:eastAsia="Times New Roman" w:hAnsi="Times New Roman" w:cs="Times New Roman"/>
                <w:sz w:val="22"/>
              </w:rPr>
            </w:pPr>
            <w:r w:rsidRPr="00780870">
              <w:rPr>
                <w:rFonts w:ascii="Times New Roman" w:eastAsia="Times New Roman" w:hAnsi="Times New Roman" w:cs="Times New Roman"/>
                <w:sz w:val="22"/>
              </w:rPr>
              <w:t>10.</w:t>
            </w:r>
          </w:p>
        </w:tc>
        <w:tc>
          <w:tcPr>
            <w:tcW w:w="1463" w:type="dxa"/>
            <w:shd w:val="clear" w:color="auto" w:fill="auto"/>
            <w:vAlign w:val="center"/>
          </w:tcPr>
          <w:p w14:paraId="2A6A3501" w14:textId="77777777" w:rsidR="00780870" w:rsidRPr="00780870" w:rsidRDefault="00780870" w:rsidP="00CD7582">
            <w:pPr>
              <w:jc w:val="both"/>
              <w:rPr>
                <w:rFonts w:ascii="Times New Roman" w:eastAsia="Times New Roman" w:hAnsi="Times New Roman" w:cs="Times New Roman"/>
                <w:sz w:val="22"/>
              </w:rPr>
            </w:pPr>
            <w:r w:rsidRPr="00780870">
              <w:rPr>
                <w:rFonts w:ascii="Times New Roman" w:eastAsia="Times New Roman" w:hAnsi="Times New Roman" w:cs="Times New Roman"/>
                <w:sz w:val="22"/>
              </w:rPr>
              <w:t>Informant 10</w:t>
            </w:r>
          </w:p>
        </w:tc>
        <w:tc>
          <w:tcPr>
            <w:tcW w:w="2788" w:type="dxa"/>
            <w:shd w:val="clear" w:color="auto" w:fill="auto"/>
            <w:vAlign w:val="center"/>
          </w:tcPr>
          <w:p w14:paraId="478027E0"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convenient and relatively easier way in doing transaction.</w:t>
            </w:r>
          </w:p>
          <w:p w14:paraId="1A86A547"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lowers the cost and gives more future advantage.</w:t>
            </w:r>
          </w:p>
          <w:p w14:paraId="3A7F53A9" w14:textId="77777777" w:rsidR="00780870" w:rsidRPr="00780870" w:rsidRDefault="00780870" w:rsidP="00CD7582">
            <w:pPr>
              <w:pStyle w:val="ListParagraph"/>
              <w:numPr>
                <w:ilvl w:val="0"/>
                <w:numId w:val="1"/>
              </w:numPr>
              <w:spacing w:after="160" w:line="240" w:lineRule="auto"/>
              <w:ind w:left="141" w:hanging="180"/>
              <w:jc w:val="both"/>
              <w:rPr>
                <w:rFonts w:ascii="Times New Roman" w:hAnsi="Times New Roman" w:cs="Times New Roman"/>
                <w:sz w:val="22"/>
              </w:rPr>
            </w:pPr>
            <w:r w:rsidRPr="00780870">
              <w:rPr>
                <w:rFonts w:ascii="Times New Roman" w:hAnsi="Times New Roman" w:cs="Times New Roman"/>
                <w:sz w:val="22"/>
              </w:rPr>
              <w:t>offer attractive bonuses such as large bonus points, low or no fees, and other long-term facilities, such as promotions and price reductions.</w:t>
            </w:r>
          </w:p>
        </w:tc>
        <w:tc>
          <w:tcPr>
            <w:tcW w:w="3085" w:type="dxa"/>
            <w:shd w:val="clear" w:color="auto" w:fill="auto"/>
            <w:vAlign w:val="center"/>
          </w:tcPr>
          <w:p w14:paraId="41B93D15"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focus on instant satisfaction with unplanned products and look for something to fulfill their desires.</w:t>
            </w:r>
          </w:p>
          <w:p w14:paraId="7A691B6D" w14:textId="77777777" w:rsidR="00780870" w:rsidRPr="00780870" w:rsidRDefault="00780870" w:rsidP="00CD7582">
            <w:pPr>
              <w:pStyle w:val="ListParagraph"/>
              <w:numPr>
                <w:ilvl w:val="0"/>
                <w:numId w:val="1"/>
              </w:numPr>
              <w:spacing w:after="160" w:line="240" w:lineRule="auto"/>
              <w:ind w:left="141" w:hanging="180"/>
              <w:jc w:val="both"/>
              <w:rPr>
                <w:rFonts w:ascii="Times New Roman" w:eastAsia="Times New Roman" w:hAnsi="Times New Roman" w:cs="Times New Roman"/>
                <w:sz w:val="22"/>
              </w:rPr>
            </w:pPr>
            <w:r w:rsidRPr="00780870">
              <w:rPr>
                <w:rFonts w:ascii="Times New Roman" w:hAnsi="Times New Roman" w:cs="Times New Roman"/>
                <w:sz w:val="22"/>
              </w:rPr>
              <w:t>the general drive is stable, and leads to instant impulsive buying.</w:t>
            </w:r>
          </w:p>
        </w:tc>
      </w:tr>
    </w:tbl>
    <w:p w14:paraId="626ED7E9" w14:textId="5165D519" w:rsidR="00780870" w:rsidRPr="00CD7582" w:rsidRDefault="00CD7582" w:rsidP="00CD7582">
      <w:pPr>
        <w:spacing w:after="0" w:line="240" w:lineRule="auto"/>
        <w:jc w:val="center"/>
        <w:rPr>
          <w:rFonts w:ascii="Times New Roman" w:hAnsi="Times New Roman" w:cs="Times New Roman"/>
          <w:b/>
          <w:bCs/>
        </w:rPr>
      </w:pPr>
      <w:r w:rsidRPr="00CD7582">
        <w:rPr>
          <w:rFonts w:ascii="Times New Roman" w:hAnsi="Times New Roman" w:cs="Times New Roman"/>
          <w:b/>
          <w:bCs/>
        </w:rPr>
        <w:t>Table 4. Coding Categorizing</w:t>
      </w:r>
    </w:p>
    <w:p w14:paraId="4AAD0CCD" w14:textId="7D14CE7E" w:rsidR="00CD7582" w:rsidRDefault="00CD7582" w:rsidP="00CD7582">
      <w:pPr>
        <w:spacing w:after="0" w:line="240" w:lineRule="auto"/>
        <w:jc w:val="center"/>
        <w:rPr>
          <w:rFonts w:ascii="Times New Roman" w:hAnsi="Times New Roman" w:cs="Times New Roman"/>
          <w:i/>
          <w:iCs/>
        </w:rPr>
      </w:pPr>
      <w:r w:rsidRPr="00CD7582">
        <w:rPr>
          <w:rFonts w:ascii="Times New Roman" w:hAnsi="Times New Roman" w:cs="Times New Roman"/>
          <w:i/>
          <w:iCs/>
        </w:rPr>
        <w:t>Source: Data Proceed, 2022</w:t>
      </w:r>
    </w:p>
    <w:p w14:paraId="2242B1AF" w14:textId="73A74E6D" w:rsidR="00CD7582" w:rsidRDefault="00CD7582" w:rsidP="00CD7582">
      <w:pPr>
        <w:spacing w:after="0" w:line="240" w:lineRule="auto"/>
        <w:rPr>
          <w:rFonts w:ascii="Times New Roman" w:hAnsi="Times New Roman" w:cs="Times New Roman"/>
        </w:rPr>
      </w:pPr>
    </w:p>
    <w:p w14:paraId="68EF6664" w14:textId="77777777" w:rsidR="002F26DB" w:rsidRDefault="002F26DB">
      <w:pPr>
        <w:rPr>
          <w:rFonts w:ascii="Times New Roman" w:hAnsi="Times New Roman" w:cs="Times New Roman"/>
          <w:b/>
          <w:bCs/>
        </w:rPr>
      </w:pPr>
      <w:r>
        <w:rPr>
          <w:rFonts w:ascii="Times New Roman" w:hAnsi="Times New Roman" w:cs="Times New Roman"/>
          <w:b/>
          <w:bCs/>
        </w:rPr>
        <w:br w:type="page"/>
      </w:r>
    </w:p>
    <w:p w14:paraId="7478B337" w14:textId="4237922B" w:rsidR="00CD7582" w:rsidRPr="00CD7582" w:rsidRDefault="00CD7582" w:rsidP="00CD7582">
      <w:pPr>
        <w:spacing w:after="0" w:line="240" w:lineRule="auto"/>
        <w:rPr>
          <w:rFonts w:ascii="Times New Roman" w:hAnsi="Times New Roman" w:cs="Times New Roman"/>
          <w:b/>
          <w:bCs/>
        </w:rPr>
      </w:pPr>
      <w:r w:rsidRPr="00CD7582">
        <w:rPr>
          <w:rFonts w:ascii="Times New Roman" w:hAnsi="Times New Roman" w:cs="Times New Roman"/>
          <w:b/>
          <w:bCs/>
        </w:rPr>
        <w:lastRenderedPageBreak/>
        <w:t>Discussion</w:t>
      </w:r>
    </w:p>
    <w:p w14:paraId="4352C038" w14:textId="55D0416F" w:rsidR="00CD7582" w:rsidRPr="00CD7582" w:rsidRDefault="00CD7582" w:rsidP="00CD7582">
      <w:pPr>
        <w:spacing w:after="0" w:line="240" w:lineRule="auto"/>
        <w:ind w:firstLine="851"/>
        <w:jc w:val="both"/>
        <w:rPr>
          <w:rFonts w:ascii="Times New Roman" w:hAnsi="Times New Roman" w:cs="Times New Roman"/>
        </w:rPr>
      </w:pPr>
      <w:r w:rsidRPr="00CD7582">
        <w:rPr>
          <w:rFonts w:ascii="Times New Roman" w:eastAsia="MS Mincho" w:hAnsi="Times New Roman" w:cs="Times New Roman"/>
        </w:rPr>
        <w:t xml:space="preserve">Based on the interview conducted with all of the ten informants which </w:t>
      </w:r>
      <w:proofErr w:type="spellStart"/>
      <w:r w:rsidRPr="00CD7582">
        <w:rPr>
          <w:rFonts w:ascii="Times New Roman" w:eastAsia="MS Mincho" w:hAnsi="Times New Roman" w:cs="Times New Roman"/>
        </w:rPr>
        <w:t>ar</w:t>
      </w:r>
      <w:proofErr w:type="spellEnd"/>
      <w:r w:rsidRPr="00CD7582">
        <w:rPr>
          <w:rFonts w:ascii="Times New Roman" w:eastAsia="MS Mincho" w:hAnsi="Times New Roman" w:cs="Times New Roman"/>
          <w:lang w:val="id-ID"/>
        </w:rPr>
        <w:t xml:space="preserve">e </w:t>
      </w:r>
      <w:r w:rsidRPr="00CD7582">
        <w:rPr>
          <w:rFonts w:ascii="Times New Roman" w:eastAsia="MS Mincho" w:hAnsi="Times New Roman" w:cs="Times New Roman"/>
        </w:rPr>
        <w:t xml:space="preserve">the </w:t>
      </w:r>
      <w:r w:rsidRPr="00CD7582">
        <w:rPr>
          <w:rFonts w:ascii="Times New Roman" w:hAnsi="Times New Roman" w:cs="Times New Roman"/>
        </w:rPr>
        <w:t>e-wallet users</w:t>
      </w:r>
      <w:r w:rsidRPr="00CD7582">
        <w:rPr>
          <w:rFonts w:ascii="Times New Roman" w:eastAsia="MS Mincho" w:hAnsi="Times New Roman" w:cs="Times New Roman"/>
        </w:rPr>
        <w:t xml:space="preserve">, and then the result </w:t>
      </w:r>
      <w:r w:rsidRPr="00CD7582">
        <w:rPr>
          <w:rFonts w:ascii="Times New Roman" w:hAnsi="Times New Roman" w:cs="Times New Roman"/>
        </w:rPr>
        <w:t>shows all of them choosing e-wallet as a payment method. That most informants almost have the same answers about the</w:t>
      </w:r>
      <w:r w:rsidRPr="00CD7582">
        <w:rPr>
          <w:rFonts w:ascii="Times New Roman" w:eastAsia="MS Mincho" w:hAnsi="Times New Roman" w:cs="Times New Roman"/>
        </w:rPr>
        <w:t xml:space="preserve"> advantages to use </w:t>
      </w:r>
      <w:r w:rsidRPr="00CD7582">
        <w:rPr>
          <w:rFonts w:ascii="Times New Roman" w:hAnsi="Times New Roman" w:cs="Times New Roman"/>
        </w:rPr>
        <w:t xml:space="preserve">e-wallet </w:t>
      </w:r>
      <w:r w:rsidRPr="00CD7582">
        <w:rPr>
          <w:rFonts w:ascii="Times New Roman" w:eastAsia="MS Mincho" w:hAnsi="Times New Roman" w:cs="Times New Roman"/>
        </w:rPr>
        <w:t xml:space="preserve">because </w:t>
      </w:r>
      <w:r w:rsidRPr="00CD7582">
        <w:rPr>
          <w:rFonts w:ascii="Times New Roman" w:hAnsi="Times New Roman" w:cs="Times New Roman"/>
        </w:rPr>
        <w:t>e-wallet is seen as a convenient and relatively easier way for transaction process, moreover the use of e-wallet lowers the perceived cost with bigger future use.</w:t>
      </w:r>
      <w:r w:rsidRPr="00CD7582">
        <w:rPr>
          <w:rFonts w:ascii="Times New Roman" w:eastAsia="MS Mincho" w:hAnsi="Times New Roman" w:cs="Times New Roman"/>
        </w:rPr>
        <w:t xml:space="preserve"> It is also discovered that each person of the customer of the ten </w:t>
      </w:r>
      <w:r w:rsidRPr="00CD7582">
        <w:rPr>
          <w:rFonts w:ascii="Times New Roman" w:hAnsi="Times New Roman" w:cs="Times New Roman"/>
        </w:rPr>
        <w:t xml:space="preserve">informants have their own different experiences and opinions for the advantages and disadvantages of using e-wallet that affects impulsive buying </w:t>
      </w:r>
      <w:proofErr w:type="spellStart"/>
      <w:r w:rsidRPr="00CD7582">
        <w:rPr>
          <w:rFonts w:ascii="Times New Roman" w:hAnsi="Times New Roman" w:cs="Times New Roman"/>
        </w:rPr>
        <w:t>behavior</w:t>
      </w:r>
      <w:proofErr w:type="spellEnd"/>
      <w:r w:rsidRPr="00CD7582">
        <w:rPr>
          <w:rFonts w:ascii="Times New Roman" w:hAnsi="Times New Roman" w:cs="Times New Roman"/>
        </w:rPr>
        <w:t>.</w:t>
      </w:r>
    </w:p>
    <w:p w14:paraId="316B2DEB" w14:textId="77CD6E1A" w:rsidR="00CD7582" w:rsidRPr="00CD7582" w:rsidRDefault="00CD7582" w:rsidP="00CD7582">
      <w:pPr>
        <w:spacing w:after="0" w:line="240" w:lineRule="auto"/>
        <w:rPr>
          <w:rFonts w:ascii="Times New Roman" w:hAnsi="Times New Roman" w:cs="Times New Roman"/>
        </w:rPr>
      </w:pPr>
    </w:p>
    <w:p w14:paraId="1F05E491" w14:textId="7E43810C" w:rsidR="00CD7582" w:rsidRPr="00CD7582" w:rsidRDefault="00CD7582" w:rsidP="00CD7582">
      <w:pPr>
        <w:spacing w:after="0" w:line="240" w:lineRule="auto"/>
        <w:rPr>
          <w:rFonts w:ascii="Times New Roman" w:hAnsi="Times New Roman" w:cs="Times New Roman"/>
          <w:b/>
        </w:rPr>
      </w:pPr>
      <w:r w:rsidRPr="00CD7582">
        <w:rPr>
          <w:rFonts w:ascii="Times New Roman" w:hAnsi="Times New Roman" w:cs="Times New Roman"/>
          <w:b/>
          <w:shd w:val="clear" w:color="auto" w:fill="FFFFFF"/>
        </w:rPr>
        <w:t xml:space="preserve">Customers Prefer Using E-Wallet </w:t>
      </w:r>
      <w:r w:rsidRPr="00CD7582">
        <w:rPr>
          <w:rFonts w:ascii="Times New Roman" w:hAnsi="Times New Roman" w:cs="Times New Roman"/>
          <w:b/>
        </w:rPr>
        <w:t>as a Payment Method</w:t>
      </w:r>
    </w:p>
    <w:p w14:paraId="5ED33F03" w14:textId="77777777" w:rsidR="00CD7582" w:rsidRPr="00CD7582" w:rsidRDefault="00CD7582" w:rsidP="00CD7582">
      <w:pPr>
        <w:pStyle w:val="ListParagraph"/>
        <w:spacing w:line="240" w:lineRule="auto"/>
        <w:ind w:left="0" w:firstLine="851"/>
        <w:jc w:val="both"/>
        <w:rPr>
          <w:rFonts w:ascii="Times New Roman" w:hAnsi="Times New Roman" w:cs="Times New Roman"/>
        </w:rPr>
      </w:pPr>
      <w:r w:rsidRPr="00CD7582">
        <w:rPr>
          <w:rFonts w:ascii="Times New Roman" w:hAnsi="Times New Roman" w:cs="Times New Roman"/>
        </w:rPr>
        <w:t>From the result of the interview with the 10 informants, the researcher found that there are 3 similar points from 6 informants about the advantages of using e-wallet which are informant 1, 2, 3, 7, 9, and 10. According to them:</w:t>
      </w:r>
    </w:p>
    <w:p w14:paraId="69254907" w14:textId="77777777" w:rsidR="00CD7582" w:rsidRPr="00CD7582" w:rsidRDefault="00CD7582" w:rsidP="00CD7582">
      <w:pPr>
        <w:pStyle w:val="ListParagraph"/>
        <w:numPr>
          <w:ilvl w:val="0"/>
          <w:numId w:val="2"/>
        </w:numPr>
        <w:tabs>
          <w:tab w:val="left" w:pos="0"/>
        </w:tabs>
        <w:spacing w:line="240" w:lineRule="auto"/>
        <w:ind w:left="567" w:hanging="425"/>
        <w:jc w:val="both"/>
        <w:rPr>
          <w:rFonts w:ascii="Times New Roman" w:hAnsi="Times New Roman" w:cs="Times New Roman"/>
        </w:rPr>
      </w:pPr>
      <w:r w:rsidRPr="00CD7582">
        <w:rPr>
          <w:rFonts w:ascii="Times New Roman" w:hAnsi="Times New Roman" w:cs="Times New Roman"/>
        </w:rPr>
        <w:t>Using e-wallet is the most effective media for transactions, because e-wallet are seen as a convenient and relatively easier way for transaction process.</w:t>
      </w:r>
    </w:p>
    <w:p w14:paraId="566F83CF" w14:textId="77777777" w:rsidR="00CD7582" w:rsidRPr="00CD7582" w:rsidRDefault="00CD7582" w:rsidP="00CD7582">
      <w:pPr>
        <w:pStyle w:val="ListParagraph"/>
        <w:numPr>
          <w:ilvl w:val="0"/>
          <w:numId w:val="2"/>
        </w:numPr>
        <w:tabs>
          <w:tab w:val="left" w:pos="0"/>
        </w:tabs>
        <w:spacing w:line="240" w:lineRule="auto"/>
        <w:ind w:left="567" w:hanging="425"/>
        <w:jc w:val="both"/>
        <w:rPr>
          <w:rFonts w:ascii="Times New Roman" w:hAnsi="Times New Roman" w:cs="Times New Roman"/>
        </w:rPr>
      </w:pPr>
      <w:r w:rsidRPr="00CD7582">
        <w:rPr>
          <w:rFonts w:ascii="Times New Roman" w:hAnsi="Times New Roman" w:cs="Times New Roman"/>
        </w:rPr>
        <w:t>The use of e-wallet lowers the cost and gives more future advantage.</w:t>
      </w:r>
    </w:p>
    <w:p w14:paraId="0F20761E" w14:textId="77777777" w:rsidR="00CD7582" w:rsidRPr="00CD7582" w:rsidRDefault="00CD7582" w:rsidP="00CD7582">
      <w:pPr>
        <w:pStyle w:val="ListParagraph"/>
        <w:numPr>
          <w:ilvl w:val="0"/>
          <w:numId w:val="2"/>
        </w:numPr>
        <w:tabs>
          <w:tab w:val="left" w:pos="0"/>
        </w:tabs>
        <w:spacing w:line="240" w:lineRule="auto"/>
        <w:ind w:left="567" w:hanging="425"/>
        <w:jc w:val="both"/>
        <w:rPr>
          <w:rFonts w:ascii="Times New Roman" w:hAnsi="Times New Roman" w:cs="Times New Roman"/>
        </w:rPr>
      </w:pPr>
      <w:r w:rsidRPr="00CD7582">
        <w:rPr>
          <w:rFonts w:ascii="Times New Roman" w:hAnsi="Times New Roman" w:cs="Times New Roman"/>
        </w:rPr>
        <w:t>E-wallet offer attractive bonuses such as large bonus points, low or no fees, and other long-term facilities, such as promotions and price reductions.</w:t>
      </w:r>
    </w:p>
    <w:p w14:paraId="5F33069D" w14:textId="2D195DB6" w:rsidR="00CD7582" w:rsidRPr="00CD7582" w:rsidRDefault="00CD7582" w:rsidP="00CD7582">
      <w:pPr>
        <w:pStyle w:val="ListParagraph"/>
        <w:spacing w:line="240" w:lineRule="auto"/>
        <w:ind w:left="0" w:firstLine="851"/>
        <w:jc w:val="both"/>
        <w:rPr>
          <w:rFonts w:ascii="Times New Roman" w:hAnsi="Times New Roman" w:cs="Times New Roman"/>
        </w:rPr>
      </w:pPr>
      <w:r w:rsidRPr="00CD7582">
        <w:rPr>
          <w:rFonts w:ascii="Times New Roman" w:hAnsi="Times New Roman" w:cs="Times New Roman"/>
        </w:rPr>
        <w:t xml:space="preserve">From the result of the interview with 10 informants and then the researcher found that 2 points same answer from 4 informants about another the advantages of using e-wallet which are Informant 4, 5, 6, and 8. </w:t>
      </w:r>
    </w:p>
    <w:p w14:paraId="4391AA26" w14:textId="77777777" w:rsidR="00CD7582" w:rsidRPr="00CD7582" w:rsidRDefault="00CD7582" w:rsidP="00CD7582">
      <w:pPr>
        <w:pStyle w:val="ListParagraph"/>
        <w:spacing w:line="240" w:lineRule="auto"/>
        <w:ind w:left="0"/>
        <w:jc w:val="both"/>
        <w:rPr>
          <w:rFonts w:ascii="Times New Roman" w:hAnsi="Times New Roman" w:cs="Times New Roman"/>
        </w:rPr>
      </w:pPr>
      <w:r w:rsidRPr="00CD7582">
        <w:rPr>
          <w:rFonts w:ascii="Times New Roman" w:hAnsi="Times New Roman" w:cs="Times New Roman"/>
        </w:rPr>
        <w:t>According to them:</w:t>
      </w:r>
    </w:p>
    <w:p w14:paraId="4592BDB3" w14:textId="77777777" w:rsidR="00CD7582" w:rsidRDefault="00CD7582" w:rsidP="00CD7582">
      <w:pPr>
        <w:pStyle w:val="ListParagraph"/>
        <w:numPr>
          <w:ilvl w:val="0"/>
          <w:numId w:val="3"/>
        </w:numPr>
        <w:tabs>
          <w:tab w:val="left" w:pos="0"/>
        </w:tabs>
        <w:spacing w:line="240" w:lineRule="auto"/>
        <w:ind w:left="567" w:hanging="425"/>
        <w:jc w:val="both"/>
        <w:rPr>
          <w:rFonts w:ascii="Times New Roman" w:hAnsi="Times New Roman" w:cs="Times New Roman"/>
        </w:rPr>
      </w:pPr>
      <w:r w:rsidRPr="00CD7582">
        <w:rPr>
          <w:rFonts w:ascii="Times New Roman" w:hAnsi="Times New Roman" w:cs="Times New Roman"/>
        </w:rPr>
        <w:t>Using e-wallet is more comfortable and faster for payment method.</w:t>
      </w:r>
    </w:p>
    <w:p w14:paraId="574EBB41" w14:textId="72DE3863" w:rsidR="00CD7582" w:rsidRDefault="00CD7582" w:rsidP="009406BE">
      <w:pPr>
        <w:pStyle w:val="ListParagraph"/>
        <w:numPr>
          <w:ilvl w:val="0"/>
          <w:numId w:val="3"/>
        </w:numPr>
        <w:tabs>
          <w:tab w:val="left" w:pos="0"/>
        </w:tabs>
        <w:spacing w:after="0" w:line="240" w:lineRule="auto"/>
        <w:ind w:left="567" w:hanging="425"/>
        <w:jc w:val="both"/>
        <w:rPr>
          <w:rFonts w:ascii="Times New Roman" w:hAnsi="Times New Roman" w:cs="Times New Roman"/>
        </w:rPr>
      </w:pPr>
      <w:r w:rsidRPr="00CD7582">
        <w:rPr>
          <w:rFonts w:ascii="Times New Roman" w:hAnsi="Times New Roman" w:cs="Times New Roman"/>
        </w:rPr>
        <w:t>Using e-wallet gives more advantages such as bonus points and discounts that satisfy customer when doing transactions.</w:t>
      </w:r>
    </w:p>
    <w:p w14:paraId="522630A4" w14:textId="55143F8A" w:rsidR="00CD7582" w:rsidRDefault="00CD7582" w:rsidP="00CD7582">
      <w:pPr>
        <w:tabs>
          <w:tab w:val="left" w:pos="0"/>
        </w:tabs>
        <w:spacing w:after="0" w:line="240" w:lineRule="auto"/>
        <w:jc w:val="both"/>
        <w:rPr>
          <w:rFonts w:ascii="Times New Roman" w:hAnsi="Times New Roman" w:cs="Times New Roman"/>
        </w:rPr>
      </w:pPr>
    </w:p>
    <w:p w14:paraId="1A9A61EB" w14:textId="2FAB2620" w:rsidR="00CD7582" w:rsidRPr="00CD7582" w:rsidRDefault="00CD7582" w:rsidP="00CD7582">
      <w:pPr>
        <w:tabs>
          <w:tab w:val="left" w:pos="0"/>
        </w:tabs>
        <w:spacing w:after="0" w:line="240" w:lineRule="auto"/>
        <w:jc w:val="both"/>
        <w:rPr>
          <w:rFonts w:ascii="Times New Roman" w:hAnsi="Times New Roman" w:cs="Times New Roman"/>
        </w:rPr>
      </w:pPr>
      <w:r w:rsidRPr="00CD7582">
        <w:rPr>
          <w:rFonts w:ascii="Times New Roman" w:eastAsia="Times New Roman" w:hAnsi="Times New Roman" w:cs="Times New Roman"/>
          <w:b/>
        </w:rPr>
        <w:t xml:space="preserve">E-Wallet Possession affects Impulsive Buying </w:t>
      </w:r>
      <w:proofErr w:type="spellStart"/>
      <w:r w:rsidRPr="00CD7582">
        <w:rPr>
          <w:rFonts w:ascii="Times New Roman" w:eastAsia="Times New Roman" w:hAnsi="Times New Roman" w:cs="Times New Roman"/>
          <w:b/>
        </w:rPr>
        <w:t>Behavior</w:t>
      </w:r>
      <w:proofErr w:type="spellEnd"/>
    </w:p>
    <w:p w14:paraId="04D68666" w14:textId="238C02DE" w:rsidR="00CD7582" w:rsidRPr="00CD7582" w:rsidRDefault="00CD7582" w:rsidP="00CD7582">
      <w:pPr>
        <w:tabs>
          <w:tab w:val="left" w:pos="0"/>
        </w:tabs>
        <w:spacing w:after="0" w:line="240" w:lineRule="auto"/>
        <w:ind w:firstLine="851"/>
        <w:jc w:val="both"/>
        <w:rPr>
          <w:rFonts w:ascii="Times New Roman" w:hAnsi="Times New Roman" w:cs="Times New Roman"/>
          <w:sz w:val="18"/>
          <w:szCs w:val="18"/>
        </w:rPr>
      </w:pPr>
      <w:r w:rsidRPr="00CD7582">
        <w:rPr>
          <w:rFonts w:ascii="Times New Roman" w:hAnsi="Times New Roman" w:cs="Times New Roman"/>
        </w:rPr>
        <w:t>From the results of the interview with all informants, researcher found that all of the informants that using e-wallet stated that, e-wallet are the most effective media for payment method. But, even though using e-wallet have easier access, e-wallet affects customers to make extra purchases thus make the customer tends to shop a lot and it can affect the desire to buy impulsively that accelerates the development of impulsive purchases. Using e-wallet, the customer makes direct purchases without prior planning to buy certain product that they really need that results the customers impulsively making purchase.</w:t>
      </w:r>
    </w:p>
    <w:p w14:paraId="4D56B293" w14:textId="120D8686" w:rsidR="00CD7582" w:rsidRPr="00CD7582" w:rsidRDefault="00CD7582" w:rsidP="002F26DB">
      <w:pPr>
        <w:tabs>
          <w:tab w:val="left" w:pos="0"/>
        </w:tabs>
        <w:spacing w:line="240" w:lineRule="auto"/>
        <w:jc w:val="both"/>
        <w:rPr>
          <w:rFonts w:ascii="Times New Roman" w:hAnsi="Times New Roman" w:cs="Times New Roman"/>
          <w:sz w:val="18"/>
          <w:szCs w:val="18"/>
        </w:rPr>
      </w:pPr>
    </w:p>
    <w:p w14:paraId="2BEE8358" w14:textId="0386DC99" w:rsidR="00CD7582" w:rsidRDefault="00CD7582" w:rsidP="00CD7582">
      <w:pPr>
        <w:tabs>
          <w:tab w:val="left" w:pos="0"/>
        </w:tabs>
        <w:spacing w:after="0" w:line="240" w:lineRule="auto"/>
        <w:jc w:val="center"/>
        <w:rPr>
          <w:rFonts w:ascii="Times New Roman" w:eastAsia="Times New Roman" w:hAnsi="Times New Roman" w:cs="Times New Roman"/>
          <w:b/>
          <w:szCs w:val="20"/>
        </w:rPr>
      </w:pPr>
      <w:r w:rsidRPr="00CD7582">
        <w:rPr>
          <w:rFonts w:ascii="Times New Roman" w:eastAsia="Times New Roman" w:hAnsi="Times New Roman" w:cs="Times New Roman"/>
          <w:b/>
          <w:szCs w:val="20"/>
        </w:rPr>
        <w:t>CONCLUSION AND RECOMMENDATION</w:t>
      </w:r>
    </w:p>
    <w:p w14:paraId="6FF261C4" w14:textId="409D8B9F" w:rsidR="00CD7582" w:rsidRDefault="00CD7582" w:rsidP="00CD7582">
      <w:pPr>
        <w:tabs>
          <w:tab w:val="left" w:pos="0"/>
        </w:tabs>
        <w:spacing w:after="0" w:line="240" w:lineRule="auto"/>
        <w:rPr>
          <w:rFonts w:ascii="Times New Roman" w:hAnsi="Times New Roman" w:cs="Times New Roman"/>
          <w:sz w:val="18"/>
          <w:szCs w:val="18"/>
        </w:rPr>
      </w:pPr>
    </w:p>
    <w:p w14:paraId="7702307E" w14:textId="13CAC1E0" w:rsidR="00CD7582" w:rsidRPr="00CD7582" w:rsidRDefault="00CD7582" w:rsidP="00CD7582">
      <w:pPr>
        <w:tabs>
          <w:tab w:val="left" w:pos="0"/>
        </w:tabs>
        <w:spacing w:after="0" w:line="240" w:lineRule="auto"/>
        <w:rPr>
          <w:rFonts w:ascii="Times New Roman" w:hAnsi="Times New Roman" w:cs="Times New Roman"/>
          <w:b/>
          <w:bCs/>
          <w:sz w:val="18"/>
          <w:szCs w:val="18"/>
        </w:rPr>
      </w:pPr>
      <w:r w:rsidRPr="00CD7582">
        <w:rPr>
          <w:rFonts w:ascii="Times New Roman" w:hAnsi="Times New Roman" w:cs="Times New Roman"/>
          <w:b/>
          <w:bCs/>
        </w:rPr>
        <w:t>Conclusion</w:t>
      </w:r>
    </w:p>
    <w:p w14:paraId="6C3DFB20" w14:textId="35BFA344" w:rsidR="00CD7582" w:rsidRPr="00A34E66" w:rsidRDefault="00CD7582" w:rsidP="00A34E66">
      <w:pPr>
        <w:tabs>
          <w:tab w:val="left" w:pos="0"/>
        </w:tabs>
        <w:spacing w:after="0" w:line="240" w:lineRule="auto"/>
        <w:ind w:firstLine="851"/>
        <w:jc w:val="both"/>
        <w:rPr>
          <w:rFonts w:ascii="Times New Roman" w:hAnsi="Times New Roman" w:cs="Times New Roman"/>
        </w:rPr>
      </w:pPr>
      <w:r w:rsidRPr="00CD7582">
        <w:rPr>
          <w:rFonts w:ascii="Times New Roman" w:eastAsia="MS Mincho" w:hAnsi="Times New Roman" w:cs="Times New Roman"/>
        </w:rPr>
        <w:t xml:space="preserve">Reviewing the analysis of </w:t>
      </w:r>
      <w:r w:rsidRPr="00CD7582">
        <w:rPr>
          <w:rFonts w:ascii="Times New Roman" w:hAnsi="Times New Roman" w:cs="Times New Roman"/>
        </w:rPr>
        <w:t xml:space="preserve">e-wallet </w:t>
      </w:r>
      <w:r w:rsidRPr="00CD7582">
        <w:rPr>
          <w:rFonts w:ascii="Times New Roman" w:eastAsia="MS Mincho" w:hAnsi="Times New Roman" w:cs="Times New Roman"/>
        </w:rPr>
        <w:t xml:space="preserve">possession towards impulsive buying </w:t>
      </w:r>
      <w:proofErr w:type="spellStart"/>
      <w:r w:rsidRPr="00CD7582">
        <w:rPr>
          <w:rFonts w:ascii="Times New Roman" w:eastAsia="MS Mincho" w:hAnsi="Times New Roman" w:cs="Times New Roman"/>
        </w:rPr>
        <w:t>behavior</w:t>
      </w:r>
      <w:proofErr w:type="spellEnd"/>
      <w:r w:rsidRPr="00CD7582">
        <w:rPr>
          <w:rFonts w:ascii="Times New Roman" w:eastAsia="MS Mincho" w:hAnsi="Times New Roman" w:cs="Times New Roman"/>
        </w:rPr>
        <w:t xml:space="preserve">, it has been observed using interview, it shows that the customers are prefers using </w:t>
      </w:r>
      <w:r w:rsidRPr="00CD7582">
        <w:rPr>
          <w:rFonts w:ascii="Times New Roman" w:hAnsi="Times New Roman" w:cs="Times New Roman"/>
        </w:rPr>
        <w:t xml:space="preserve">e-wallet </w:t>
      </w:r>
      <w:r w:rsidRPr="00CD7582">
        <w:rPr>
          <w:rFonts w:ascii="Times New Roman" w:eastAsia="MS Mincho" w:hAnsi="Times New Roman" w:cs="Times New Roman"/>
        </w:rPr>
        <w:t xml:space="preserve">as a payment method. </w:t>
      </w:r>
      <w:r w:rsidRPr="00CD7582">
        <w:rPr>
          <w:rFonts w:ascii="Times New Roman" w:hAnsi="Times New Roman" w:cs="Times New Roman"/>
        </w:rPr>
        <w:t>It is because e-wallet is seen as a convenient and relatively easier way for transaction process, moreover the use of e-money lowers the perceived cost with bigger future use. e-wallet can be easier and more convenient for customers when it comes to shopping also it fasten the transaction process, and e-wal</w:t>
      </w:r>
      <w:r w:rsidRPr="00A34E66">
        <w:rPr>
          <w:rFonts w:ascii="Times New Roman" w:hAnsi="Times New Roman" w:cs="Times New Roman"/>
        </w:rPr>
        <w:t>let offers attractive bonuses such as large bonus points, low or no fees, and other long-term facilities, such as promotions and price reductions.</w:t>
      </w:r>
    </w:p>
    <w:p w14:paraId="269CC7C5" w14:textId="77777777" w:rsidR="00A34E66" w:rsidRPr="00A34E66" w:rsidRDefault="00A34E66" w:rsidP="00A34E66">
      <w:pPr>
        <w:pStyle w:val="ListParagraph"/>
        <w:tabs>
          <w:tab w:val="left" w:pos="1069"/>
        </w:tabs>
        <w:spacing w:line="240" w:lineRule="auto"/>
        <w:ind w:left="0" w:firstLine="850"/>
        <w:jc w:val="both"/>
      </w:pPr>
      <w:r w:rsidRPr="00A34E66">
        <w:rPr>
          <w:rFonts w:ascii="Times New Roman" w:hAnsi="Times New Roman" w:cs="Times New Roman"/>
        </w:rPr>
        <w:t xml:space="preserve">The possession of e-wallet definitely affects customers buying </w:t>
      </w:r>
      <w:proofErr w:type="spellStart"/>
      <w:r w:rsidRPr="00A34E66">
        <w:rPr>
          <w:rFonts w:ascii="Times New Roman" w:hAnsi="Times New Roman" w:cs="Times New Roman"/>
        </w:rPr>
        <w:t>behavior</w:t>
      </w:r>
      <w:proofErr w:type="spellEnd"/>
      <w:r w:rsidRPr="00A34E66">
        <w:rPr>
          <w:rFonts w:ascii="Times New Roman" w:hAnsi="Times New Roman" w:cs="Times New Roman"/>
        </w:rPr>
        <w:t xml:space="preserve"> which in this case impulsive buying </w:t>
      </w:r>
      <w:proofErr w:type="spellStart"/>
      <w:r w:rsidRPr="00A34E66">
        <w:rPr>
          <w:rFonts w:ascii="Times New Roman" w:hAnsi="Times New Roman" w:cs="Times New Roman"/>
        </w:rPr>
        <w:t>behavior</w:t>
      </w:r>
      <w:proofErr w:type="spellEnd"/>
      <w:r w:rsidRPr="00A34E66">
        <w:rPr>
          <w:rFonts w:ascii="Times New Roman" w:hAnsi="Times New Roman" w:cs="Times New Roman"/>
        </w:rPr>
        <w:t>. The advantages of e-wallet possession such as promos and discount attract people attention towards the things that they don’t need. When people see something that might benefit them, they would automatically think that they can’t miss such a deal even though they don’t even need it in the first place. From there we can see how much the possession of e-wallet affects their decision-making process to make such an impulsive decision.</w:t>
      </w:r>
    </w:p>
    <w:p w14:paraId="13E72C57" w14:textId="27E696C1" w:rsidR="00A34E66" w:rsidRPr="00A34E66" w:rsidRDefault="00A34E66" w:rsidP="00A34E66">
      <w:pPr>
        <w:tabs>
          <w:tab w:val="left" w:pos="0"/>
        </w:tabs>
        <w:spacing w:after="0" w:line="240" w:lineRule="auto"/>
        <w:jc w:val="both"/>
        <w:rPr>
          <w:rFonts w:ascii="Times New Roman" w:hAnsi="Times New Roman" w:cs="Times New Roman"/>
          <w:b/>
          <w:bCs/>
          <w:sz w:val="20"/>
          <w:szCs w:val="20"/>
        </w:rPr>
      </w:pPr>
      <w:r w:rsidRPr="00A34E66">
        <w:rPr>
          <w:rFonts w:ascii="Times New Roman" w:hAnsi="Times New Roman" w:cs="Times New Roman"/>
          <w:b/>
          <w:bCs/>
        </w:rPr>
        <w:t>Recommendation</w:t>
      </w:r>
    </w:p>
    <w:p w14:paraId="0D9EBDE5" w14:textId="77777777" w:rsidR="00A34E66" w:rsidRPr="00A34E66" w:rsidRDefault="00A34E66" w:rsidP="00A34E66">
      <w:pPr>
        <w:tabs>
          <w:tab w:val="left" w:pos="-90"/>
        </w:tabs>
        <w:spacing w:after="0" w:line="240" w:lineRule="auto"/>
        <w:ind w:firstLine="850"/>
        <w:jc w:val="both"/>
        <w:rPr>
          <w:sz w:val="20"/>
          <w:szCs w:val="20"/>
        </w:rPr>
      </w:pPr>
      <w:r w:rsidRPr="00A34E66">
        <w:rPr>
          <w:rFonts w:ascii="Times New Roman" w:hAnsi="Times New Roman" w:cs="Times New Roman"/>
        </w:rPr>
        <w:t xml:space="preserve">This </w:t>
      </w:r>
      <w:r w:rsidRPr="00A34E66">
        <w:rPr>
          <w:rFonts w:ascii="Times New Roman" w:eastAsia="MS Mincho" w:hAnsi="Times New Roman" w:cs="Times New Roman"/>
        </w:rPr>
        <w:t xml:space="preserve">research has been conducted in purpose to </w:t>
      </w:r>
      <w:proofErr w:type="spellStart"/>
      <w:r w:rsidRPr="00A34E66">
        <w:rPr>
          <w:rFonts w:ascii="Times New Roman" w:eastAsia="MS Mincho" w:hAnsi="Times New Roman" w:cs="Times New Roman"/>
        </w:rPr>
        <w:t>analyze</w:t>
      </w:r>
      <w:proofErr w:type="spellEnd"/>
      <w:r w:rsidRPr="00A34E66">
        <w:rPr>
          <w:rFonts w:ascii="Times New Roman" w:eastAsia="MS Mincho" w:hAnsi="Times New Roman" w:cs="Times New Roman"/>
        </w:rPr>
        <w:t xml:space="preserve"> the possession of </w:t>
      </w:r>
      <w:r w:rsidRPr="00A34E66">
        <w:rPr>
          <w:rFonts w:ascii="Times New Roman" w:hAnsi="Times New Roman" w:cs="Times New Roman"/>
        </w:rPr>
        <w:t>e-wallet</w:t>
      </w:r>
      <w:r w:rsidRPr="00A34E66">
        <w:rPr>
          <w:rFonts w:ascii="Times New Roman" w:eastAsia="MS Mincho" w:hAnsi="Times New Roman" w:cs="Times New Roman"/>
        </w:rPr>
        <w:t xml:space="preserve"> towards impulsive buying </w:t>
      </w:r>
      <w:proofErr w:type="spellStart"/>
      <w:r w:rsidRPr="00A34E66">
        <w:rPr>
          <w:rFonts w:ascii="Times New Roman" w:eastAsia="MS Mincho" w:hAnsi="Times New Roman" w:cs="Times New Roman"/>
        </w:rPr>
        <w:t>behavior</w:t>
      </w:r>
      <w:proofErr w:type="spellEnd"/>
      <w:r w:rsidRPr="00A34E66">
        <w:rPr>
          <w:rFonts w:ascii="Times New Roman" w:eastAsia="MS Mincho" w:hAnsi="Times New Roman" w:cs="Times New Roman"/>
        </w:rPr>
        <w:t xml:space="preserve"> and why the customers prefer using e-wallet as a payment method. And from the result, several recommendations for the company, and for the future researchers, would be as follows:</w:t>
      </w:r>
    </w:p>
    <w:p w14:paraId="600E2090" w14:textId="77777777" w:rsidR="00A34E66" w:rsidRPr="00A34E66" w:rsidRDefault="00A34E66" w:rsidP="00A34E66">
      <w:pPr>
        <w:pStyle w:val="ListParagraph"/>
        <w:numPr>
          <w:ilvl w:val="0"/>
          <w:numId w:val="4"/>
        </w:numPr>
        <w:spacing w:after="0" w:line="240" w:lineRule="auto"/>
        <w:ind w:left="284" w:hanging="283"/>
        <w:jc w:val="both"/>
        <w:rPr>
          <w:sz w:val="20"/>
          <w:szCs w:val="20"/>
        </w:rPr>
      </w:pPr>
      <w:r w:rsidRPr="00A34E66">
        <w:rPr>
          <w:rFonts w:ascii="Times New Roman" w:eastAsia="MS Mincho" w:hAnsi="Times New Roman" w:cs="Times New Roman"/>
        </w:rPr>
        <w:t xml:space="preserve">For </w:t>
      </w:r>
      <w:r w:rsidRPr="00A34E66">
        <w:rPr>
          <w:rFonts w:ascii="Times New Roman" w:hAnsi="Times New Roman" w:cs="Times New Roman"/>
        </w:rPr>
        <w:t>e-wallet company</w:t>
      </w:r>
      <w:r w:rsidRPr="00A34E66">
        <w:rPr>
          <w:rFonts w:ascii="Times New Roman" w:eastAsia="MS Mincho" w:hAnsi="Times New Roman" w:cs="Times New Roman"/>
        </w:rPr>
        <w:t xml:space="preserve">, to expand their target market so there would be more customers using </w:t>
      </w:r>
      <w:r w:rsidRPr="00A34E66">
        <w:rPr>
          <w:rFonts w:ascii="Times New Roman" w:hAnsi="Times New Roman" w:cs="Times New Roman"/>
        </w:rPr>
        <w:t xml:space="preserve">e-wallet </w:t>
      </w:r>
      <w:r w:rsidRPr="00A34E66">
        <w:rPr>
          <w:rFonts w:ascii="Times New Roman" w:eastAsia="MS Mincho" w:hAnsi="Times New Roman" w:cs="Times New Roman"/>
        </w:rPr>
        <w:t xml:space="preserve">in doing transactions. And also, since there are already a lot of bonuses from the company itself, the recommendation </w:t>
      </w:r>
      <w:r w:rsidRPr="00A34E66">
        <w:rPr>
          <w:rFonts w:ascii="Times New Roman" w:eastAsia="MS Mincho" w:hAnsi="Times New Roman" w:cs="Times New Roman"/>
        </w:rPr>
        <w:lastRenderedPageBreak/>
        <w:t xml:space="preserve">would be for the company to keep improve the quality of their services so the customer will stay loyal to keep making transactions with </w:t>
      </w:r>
      <w:r w:rsidRPr="00A34E66">
        <w:rPr>
          <w:rFonts w:ascii="Times New Roman" w:hAnsi="Times New Roman" w:cs="Times New Roman"/>
        </w:rPr>
        <w:t>e-wallet</w:t>
      </w:r>
      <w:r w:rsidRPr="00A34E66">
        <w:rPr>
          <w:rFonts w:ascii="Times New Roman" w:eastAsia="MS Mincho" w:hAnsi="Times New Roman" w:cs="Times New Roman"/>
        </w:rPr>
        <w:t>.</w:t>
      </w:r>
    </w:p>
    <w:p w14:paraId="7A2879E9" w14:textId="190411E7" w:rsidR="00A34E66" w:rsidRPr="00A34E66" w:rsidRDefault="00A34E66" w:rsidP="00A34E66">
      <w:pPr>
        <w:pStyle w:val="ListParagraph"/>
        <w:numPr>
          <w:ilvl w:val="0"/>
          <w:numId w:val="4"/>
        </w:numPr>
        <w:spacing w:after="0" w:line="240" w:lineRule="auto"/>
        <w:ind w:left="284" w:hanging="283"/>
        <w:jc w:val="both"/>
        <w:rPr>
          <w:rFonts w:ascii="Times New Roman" w:hAnsi="Times New Roman" w:cs="Times New Roman"/>
        </w:rPr>
      </w:pPr>
      <w:r w:rsidRPr="00A34E66">
        <w:rPr>
          <w:rFonts w:ascii="Times New Roman" w:eastAsia="MS Mincho" w:hAnsi="Times New Roman" w:cs="Times New Roman"/>
        </w:rPr>
        <w:t xml:space="preserve">For future researchers, hopefully this can give more knowledge and additional information regarding the </w:t>
      </w:r>
      <w:r w:rsidRPr="00A34E66">
        <w:rPr>
          <w:rFonts w:ascii="Times New Roman" w:hAnsi="Times New Roman" w:cs="Times New Roman"/>
        </w:rPr>
        <w:t xml:space="preserve">e-wallet </w:t>
      </w:r>
      <w:r w:rsidRPr="00A34E66">
        <w:rPr>
          <w:rFonts w:ascii="Times New Roman" w:eastAsia="MS Mincho" w:hAnsi="Times New Roman" w:cs="Times New Roman"/>
        </w:rPr>
        <w:t xml:space="preserve">possession towards impulsive buying </w:t>
      </w:r>
      <w:proofErr w:type="spellStart"/>
      <w:r w:rsidRPr="00A34E66">
        <w:rPr>
          <w:rFonts w:ascii="Times New Roman" w:eastAsia="MS Mincho" w:hAnsi="Times New Roman" w:cs="Times New Roman"/>
        </w:rPr>
        <w:t>behavior</w:t>
      </w:r>
      <w:proofErr w:type="spellEnd"/>
      <w:r w:rsidRPr="00A34E66">
        <w:rPr>
          <w:rFonts w:ascii="Times New Roman" w:eastAsia="MS Mincho" w:hAnsi="Times New Roman" w:cs="Times New Roman"/>
        </w:rPr>
        <w:t>. And also, the researcher hopefully will help in doing their research using the findings regarding with the topic, and even help as guidance in selecting the method of the research.</w:t>
      </w:r>
    </w:p>
    <w:p w14:paraId="52AF8269" w14:textId="77777777" w:rsidR="002F26DB" w:rsidRDefault="002F26DB" w:rsidP="002F26DB">
      <w:pPr>
        <w:pStyle w:val="ListParagraph"/>
        <w:spacing w:before="240" w:after="0" w:line="240" w:lineRule="auto"/>
        <w:ind w:left="284"/>
        <w:jc w:val="center"/>
        <w:rPr>
          <w:rFonts w:ascii="Times New Roman" w:hAnsi="Times New Roman" w:cs="Times New Roman"/>
          <w:b/>
          <w:bCs/>
          <w:sz w:val="24"/>
          <w:szCs w:val="24"/>
        </w:rPr>
      </w:pPr>
    </w:p>
    <w:p w14:paraId="4C2F7960" w14:textId="6A517983" w:rsidR="00A34E66" w:rsidRDefault="00A34E66" w:rsidP="002F26DB">
      <w:pPr>
        <w:pStyle w:val="ListParagraph"/>
        <w:spacing w:before="240" w:after="0" w:line="240" w:lineRule="auto"/>
        <w:ind w:left="284"/>
        <w:jc w:val="center"/>
        <w:rPr>
          <w:rFonts w:ascii="Times New Roman" w:hAnsi="Times New Roman" w:cs="Times New Roman"/>
          <w:b/>
          <w:bCs/>
          <w:sz w:val="24"/>
          <w:szCs w:val="24"/>
        </w:rPr>
      </w:pPr>
      <w:r w:rsidRPr="00A34E66">
        <w:rPr>
          <w:rFonts w:ascii="Times New Roman" w:hAnsi="Times New Roman" w:cs="Times New Roman"/>
          <w:b/>
          <w:bCs/>
          <w:sz w:val="24"/>
          <w:szCs w:val="24"/>
        </w:rPr>
        <w:t>REFERENCES</w:t>
      </w:r>
    </w:p>
    <w:p w14:paraId="6EE2F3EA" w14:textId="13B452D1" w:rsidR="00A34E66" w:rsidRDefault="00A34E66" w:rsidP="00A34E66">
      <w:pPr>
        <w:pStyle w:val="ListParagraph"/>
        <w:spacing w:after="0" w:line="240" w:lineRule="auto"/>
        <w:ind w:left="284"/>
        <w:rPr>
          <w:rFonts w:ascii="Times New Roman" w:hAnsi="Times New Roman" w:cs="Times New Roman"/>
          <w:b/>
          <w:bCs/>
          <w:sz w:val="24"/>
          <w:szCs w:val="24"/>
        </w:rPr>
      </w:pPr>
    </w:p>
    <w:p w14:paraId="698B9651" w14:textId="77777777" w:rsidR="000346F5" w:rsidRDefault="000346F5" w:rsidP="00FE52C6">
      <w:pPr>
        <w:pStyle w:val="ListParagraph"/>
        <w:spacing w:line="240" w:lineRule="auto"/>
        <w:ind w:left="851" w:hanging="851"/>
        <w:rPr>
          <w:rFonts w:ascii="Times New Roman" w:hAnsi="Times New Roman" w:cs="Times New Roman"/>
        </w:rPr>
      </w:pPr>
      <w:proofErr w:type="spellStart"/>
      <w:r w:rsidRPr="006117E2">
        <w:rPr>
          <w:rFonts w:ascii="Times New Roman" w:hAnsi="Times New Roman" w:cs="Times New Roman"/>
        </w:rPr>
        <w:t>Hidayati</w:t>
      </w:r>
      <w:proofErr w:type="spellEnd"/>
      <w:r>
        <w:rPr>
          <w:rFonts w:ascii="Times New Roman" w:hAnsi="Times New Roman" w:cs="Times New Roman"/>
        </w:rPr>
        <w:t>,</w:t>
      </w:r>
      <w:r w:rsidRPr="006117E2">
        <w:rPr>
          <w:rFonts w:ascii="Times New Roman" w:hAnsi="Times New Roman" w:cs="Times New Roman"/>
        </w:rPr>
        <w:t xml:space="preserve"> A</w:t>
      </w:r>
      <w:r>
        <w:rPr>
          <w:rFonts w:ascii="Times New Roman" w:hAnsi="Times New Roman" w:cs="Times New Roman"/>
        </w:rPr>
        <w:t>.</w:t>
      </w:r>
      <w:r w:rsidRPr="006117E2">
        <w:rPr>
          <w:rFonts w:ascii="Times New Roman" w:hAnsi="Times New Roman" w:cs="Times New Roman"/>
        </w:rPr>
        <w:t xml:space="preserve">, </w:t>
      </w:r>
      <w:proofErr w:type="spellStart"/>
      <w:r w:rsidRPr="006117E2">
        <w:rPr>
          <w:rFonts w:ascii="Times New Roman" w:hAnsi="Times New Roman" w:cs="Times New Roman"/>
        </w:rPr>
        <w:t>Cahyaningati</w:t>
      </w:r>
      <w:proofErr w:type="spellEnd"/>
      <w:r>
        <w:rPr>
          <w:rFonts w:ascii="Times New Roman" w:hAnsi="Times New Roman" w:cs="Times New Roman"/>
        </w:rPr>
        <w:t>,</w:t>
      </w:r>
      <w:r w:rsidRPr="006117E2">
        <w:rPr>
          <w:rFonts w:ascii="Times New Roman" w:hAnsi="Times New Roman" w:cs="Times New Roman"/>
        </w:rPr>
        <w:t xml:space="preserve"> D. T., </w:t>
      </w:r>
      <w:r>
        <w:rPr>
          <w:rFonts w:ascii="Times New Roman" w:hAnsi="Times New Roman" w:cs="Times New Roman"/>
        </w:rPr>
        <w:t xml:space="preserve">and </w:t>
      </w:r>
      <w:proofErr w:type="spellStart"/>
      <w:r w:rsidRPr="006117E2">
        <w:rPr>
          <w:rFonts w:ascii="Times New Roman" w:hAnsi="Times New Roman" w:cs="Times New Roman"/>
        </w:rPr>
        <w:t>Anindita</w:t>
      </w:r>
      <w:proofErr w:type="spellEnd"/>
      <w:r>
        <w:rPr>
          <w:rFonts w:ascii="Times New Roman" w:hAnsi="Times New Roman" w:cs="Times New Roman"/>
        </w:rPr>
        <w:t>,</w:t>
      </w:r>
      <w:r w:rsidRPr="006117E2">
        <w:rPr>
          <w:rFonts w:ascii="Times New Roman" w:hAnsi="Times New Roman" w:cs="Times New Roman"/>
        </w:rPr>
        <w:t xml:space="preserve"> G. (2006). </w:t>
      </w:r>
      <w:hyperlink r:id="rId10" w:tgtFrame="_blank" w:history="1">
        <w:proofErr w:type="spellStart"/>
        <w:r w:rsidRPr="00FE52C6">
          <w:rPr>
            <w:rStyle w:val="Hyperlink"/>
            <w:rFonts w:ascii="Times New Roman" w:hAnsi="Times New Roman" w:cs="Times New Roman"/>
            <w:color w:val="auto"/>
            <w:u w:val="none"/>
          </w:rPr>
          <w:t>Perancangan</w:t>
        </w:r>
        <w:proofErr w:type="spellEnd"/>
        <w:r w:rsidRPr="00FE52C6">
          <w:rPr>
            <w:rStyle w:val="Hyperlink"/>
            <w:rFonts w:ascii="Times New Roman" w:hAnsi="Times New Roman" w:cs="Times New Roman"/>
            <w:color w:val="auto"/>
            <w:u w:val="none"/>
          </w:rPr>
          <w:t xml:space="preserve"> dan </w:t>
        </w:r>
        <w:proofErr w:type="spellStart"/>
        <w:r w:rsidRPr="00FE52C6">
          <w:rPr>
            <w:rStyle w:val="Hyperlink"/>
            <w:rFonts w:ascii="Times New Roman" w:hAnsi="Times New Roman" w:cs="Times New Roman"/>
            <w:color w:val="auto"/>
            <w:u w:val="none"/>
          </w:rPr>
          <w:t>Pembuatan</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Aplikasi</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Sistem</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Informasi</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Geografis</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Berbasis</w:t>
        </w:r>
        <w:proofErr w:type="spellEnd"/>
        <w:r w:rsidRPr="00FE52C6">
          <w:rPr>
            <w:rStyle w:val="Hyperlink"/>
            <w:rFonts w:ascii="Times New Roman" w:hAnsi="Times New Roman" w:cs="Times New Roman"/>
            <w:color w:val="auto"/>
            <w:u w:val="none"/>
          </w:rPr>
          <w:t xml:space="preserve"> Web </w:t>
        </w:r>
        <w:proofErr w:type="spellStart"/>
        <w:r w:rsidRPr="00FE52C6">
          <w:rPr>
            <w:rStyle w:val="Hyperlink"/>
            <w:rFonts w:ascii="Times New Roman" w:hAnsi="Times New Roman" w:cs="Times New Roman"/>
            <w:color w:val="auto"/>
            <w:u w:val="none"/>
          </w:rPr>
          <w:t>Untuk</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Penunjuk</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Perjalanan</w:t>
        </w:r>
        <w:proofErr w:type="spellEnd"/>
        <w:r w:rsidRPr="00FE52C6">
          <w:rPr>
            <w:rStyle w:val="Hyperlink"/>
            <w:rFonts w:ascii="Times New Roman" w:hAnsi="Times New Roman" w:cs="Times New Roman"/>
            <w:color w:val="auto"/>
            <w:u w:val="none"/>
          </w:rPr>
          <w:t xml:space="preserve"> </w:t>
        </w:r>
        <w:proofErr w:type="spellStart"/>
        <w:r w:rsidRPr="00FE52C6">
          <w:rPr>
            <w:rStyle w:val="Hyperlink"/>
            <w:rFonts w:ascii="Times New Roman" w:hAnsi="Times New Roman" w:cs="Times New Roman"/>
            <w:color w:val="auto"/>
            <w:u w:val="none"/>
          </w:rPr>
          <w:t>Wisata</w:t>
        </w:r>
        <w:proofErr w:type="spellEnd"/>
        <w:r w:rsidRPr="00FE52C6">
          <w:rPr>
            <w:rStyle w:val="Hyperlink"/>
            <w:rFonts w:ascii="Times New Roman" w:hAnsi="Times New Roman" w:cs="Times New Roman"/>
            <w:color w:val="auto"/>
            <w:u w:val="none"/>
          </w:rPr>
          <w:t xml:space="preserve"> di Surabaya</w:t>
        </w:r>
      </w:hyperlink>
      <w:r w:rsidRPr="00FE52C6">
        <w:rPr>
          <w:rFonts w:ascii="Times New Roman" w:hAnsi="Times New Roman" w:cs="Times New Roman"/>
        </w:rPr>
        <w:t xml:space="preserve">. </w:t>
      </w:r>
      <w:proofErr w:type="spellStart"/>
      <w:r w:rsidRPr="006117E2">
        <w:rPr>
          <w:rFonts w:ascii="Times New Roman" w:hAnsi="Times New Roman" w:cs="Times New Roman"/>
          <w:i/>
          <w:iCs/>
        </w:rPr>
        <w:t>Jurnal</w:t>
      </w:r>
      <w:proofErr w:type="spellEnd"/>
      <w:r w:rsidRPr="006117E2">
        <w:rPr>
          <w:rFonts w:ascii="Times New Roman" w:hAnsi="Times New Roman" w:cs="Times New Roman"/>
          <w:i/>
          <w:iCs/>
        </w:rPr>
        <w:t xml:space="preserve"> </w:t>
      </w:r>
      <w:proofErr w:type="spellStart"/>
      <w:r w:rsidRPr="006117E2">
        <w:rPr>
          <w:rFonts w:ascii="Times New Roman" w:hAnsi="Times New Roman" w:cs="Times New Roman"/>
          <w:i/>
          <w:iCs/>
        </w:rPr>
        <w:t>Ilmiah</w:t>
      </w:r>
      <w:proofErr w:type="spellEnd"/>
      <w:r w:rsidRPr="006117E2">
        <w:rPr>
          <w:rFonts w:ascii="Times New Roman" w:hAnsi="Times New Roman" w:cs="Times New Roman"/>
          <w:i/>
          <w:iCs/>
        </w:rPr>
        <w:t xml:space="preserve"> </w:t>
      </w:r>
      <w:proofErr w:type="spellStart"/>
      <w:r w:rsidRPr="006117E2">
        <w:rPr>
          <w:rFonts w:ascii="Times New Roman" w:hAnsi="Times New Roman" w:cs="Times New Roman"/>
          <w:i/>
          <w:iCs/>
        </w:rPr>
        <w:t>Teknologi</w:t>
      </w:r>
      <w:proofErr w:type="spellEnd"/>
      <w:r w:rsidRPr="006117E2">
        <w:rPr>
          <w:rFonts w:ascii="Times New Roman" w:hAnsi="Times New Roman" w:cs="Times New Roman"/>
          <w:i/>
          <w:iCs/>
        </w:rPr>
        <w:t xml:space="preserve"> </w:t>
      </w:r>
      <w:proofErr w:type="spellStart"/>
      <w:r w:rsidRPr="006117E2">
        <w:rPr>
          <w:rFonts w:ascii="Times New Roman" w:hAnsi="Times New Roman" w:cs="Times New Roman"/>
          <w:i/>
          <w:iCs/>
        </w:rPr>
        <w:t>Informasi</w:t>
      </w:r>
      <w:proofErr w:type="spellEnd"/>
      <w:r>
        <w:rPr>
          <w:rFonts w:ascii="Times New Roman" w:hAnsi="Times New Roman" w:cs="Times New Roman"/>
        </w:rPr>
        <w:t>.</w:t>
      </w:r>
      <w:r w:rsidRPr="006117E2">
        <w:rPr>
          <w:rFonts w:ascii="Times New Roman" w:hAnsi="Times New Roman" w:cs="Times New Roman"/>
        </w:rPr>
        <w:t xml:space="preserve"> 5 (2), </w:t>
      </w:r>
      <w:r>
        <w:rPr>
          <w:rFonts w:ascii="Times New Roman" w:hAnsi="Times New Roman" w:cs="Times New Roman"/>
        </w:rPr>
        <w:t xml:space="preserve">pp. </w:t>
      </w:r>
      <w:r w:rsidRPr="006117E2">
        <w:rPr>
          <w:rFonts w:ascii="Times New Roman" w:hAnsi="Times New Roman" w:cs="Times New Roman"/>
        </w:rPr>
        <w:t>92-98</w:t>
      </w:r>
      <w:r>
        <w:rPr>
          <w:rFonts w:ascii="Times New Roman" w:hAnsi="Times New Roman" w:cs="Times New Roman"/>
        </w:rPr>
        <w:t>.</w:t>
      </w:r>
    </w:p>
    <w:p w14:paraId="07D9EAAE" w14:textId="55378D9B" w:rsidR="00A34E66" w:rsidRDefault="00A34E66" w:rsidP="00FE52C6">
      <w:pPr>
        <w:pStyle w:val="ListParagraph"/>
        <w:spacing w:before="240" w:line="240" w:lineRule="auto"/>
        <w:ind w:left="851" w:hanging="851"/>
        <w:rPr>
          <w:rFonts w:ascii="Times New Roman" w:hAnsi="Times New Roman" w:cs="Times New Roman"/>
        </w:rPr>
      </w:pPr>
      <w:r w:rsidRPr="007949CF">
        <w:rPr>
          <w:rFonts w:ascii="Times New Roman" w:hAnsi="Times New Roman" w:cs="Times New Roman"/>
        </w:rPr>
        <w:t xml:space="preserve">Kotler, P. (2009). Country as Brand, Product, and Beyond: A Place Marketing and Brand Management Perspective. </w:t>
      </w:r>
      <w:r w:rsidRPr="007949CF">
        <w:rPr>
          <w:rFonts w:ascii="Times New Roman" w:hAnsi="Times New Roman" w:cs="Times New Roman"/>
          <w:i/>
          <w:iCs/>
        </w:rPr>
        <w:t>Journal of Brand Management</w:t>
      </w:r>
      <w:r w:rsidRPr="007949CF">
        <w:rPr>
          <w:rFonts w:ascii="Times New Roman" w:hAnsi="Times New Roman" w:cs="Times New Roman"/>
        </w:rPr>
        <w:t xml:space="preserve">, </w:t>
      </w:r>
      <w:r>
        <w:rPr>
          <w:rFonts w:ascii="Times New Roman" w:hAnsi="Times New Roman" w:cs="Times New Roman"/>
        </w:rPr>
        <w:t xml:space="preserve">pp. </w:t>
      </w:r>
      <w:r w:rsidRPr="007949CF">
        <w:rPr>
          <w:rFonts w:ascii="Times New Roman" w:hAnsi="Times New Roman" w:cs="Times New Roman"/>
        </w:rPr>
        <w:t>139.</w:t>
      </w:r>
    </w:p>
    <w:p w14:paraId="4F40443B" w14:textId="7D1EC5D8" w:rsidR="00DE55BD" w:rsidRDefault="00DE55BD" w:rsidP="00FE52C6">
      <w:pPr>
        <w:pStyle w:val="ListParagraph"/>
        <w:spacing w:before="240" w:line="240" w:lineRule="auto"/>
        <w:ind w:left="851" w:hanging="851"/>
        <w:rPr>
          <w:rFonts w:ascii="Times New Roman" w:hAnsi="Times New Roman" w:cs="Times New Roman"/>
          <w:i/>
          <w:iCs/>
        </w:rPr>
      </w:pPr>
      <w:proofErr w:type="spellStart"/>
      <w:r w:rsidRPr="00F7329C">
        <w:rPr>
          <w:rFonts w:ascii="Times New Roman" w:hAnsi="Times New Roman" w:cs="Times New Roman"/>
        </w:rPr>
        <w:t>Kustono</w:t>
      </w:r>
      <w:proofErr w:type="spellEnd"/>
      <w:r>
        <w:rPr>
          <w:rFonts w:ascii="Times New Roman" w:hAnsi="Times New Roman" w:cs="Times New Roman"/>
        </w:rPr>
        <w:t>,</w:t>
      </w:r>
      <w:r w:rsidRPr="00F7329C">
        <w:rPr>
          <w:rFonts w:ascii="Times New Roman" w:hAnsi="Times New Roman" w:cs="Times New Roman"/>
        </w:rPr>
        <w:t xml:space="preserve"> A</w:t>
      </w:r>
      <w:r>
        <w:rPr>
          <w:rFonts w:ascii="Times New Roman" w:hAnsi="Times New Roman" w:cs="Times New Roman"/>
        </w:rPr>
        <w:t>.</w:t>
      </w:r>
      <w:r w:rsidRPr="00F7329C">
        <w:rPr>
          <w:rFonts w:ascii="Times New Roman" w:hAnsi="Times New Roman" w:cs="Times New Roman"/>
        </w:rPr>
        <w:t xml:space="preserve"> S</w:t>
      </w:r>
      <w:r>
        <w:rPr>
          <w:rFonts w:ascii="Times New Roman" w:hAnsi="Times New Roman" w:cs="Times New Roman"/>
        </w:rPr>
        <w:t>.</w:t>
      </w:r>
      <w:r w:rsidRPr="00F7329C">
        <w:rPr>
          <w:rFonts w:ascii="Times New Roman" w:hAnsi="Times New Roman" w:cs="Times New Roman"/>
        </w:rPr>
        <w:t xml:space="preserve">, </w:t>
      </w:r>
      <w:proofErr w:type="spellStart"/>
      <w:r w:rsidRPr="00F7329C">
        <w:rPr>
          <w:rFonts w:ascii="Times New Roman" w:hAnsi="Times New Roman" w:cs="Times New Roman"/>
        </w:rPr>
        <w:t>Nanggala</w:t>
      </w:r>
      <w:proofErr w:type="spellEnd"/>
      <w:r>
        <w:rPr>
          <w:rFonts w:ascii="Times New Roman" w:hAnsi="Times New Roman" w:cs="Times New Roman"/>
        </w:rPr>
        <w:t>,</w:t>
      </w:r>
      <w:r w:rsidRPr="00F7329C">
        <w:rPr>
          <w:rFonts w:ascii="Times New Roman" w:hAnsi="Times New Roman" w:cs="Times New Roman"/>
        </w:rPr>
        <w:t xml:space="preserve"> A</w:t>
      </w:r>
      <w:r>
        <w:rPr>
          <w:rFonts w:ascii="Times New Roman" w:hAnsi="Times New Roman" w:cs="Times New Roman"/>
        </w:rPr>
        <w:t>.</w:t>
      </w:r>
      <w:r w:rsidRPr="00F7329C">
        <w:rPr>
          <w:rFonts w:ascii="Times New Roman" w:hAnsi="Times New Roman" w:cs="Times New Roman"/>
        </w:rPr>
        <w:t xml:space="preserve"> Y</w:t>
      </w:r>
      <w:r>
        <w:rPr>
          <w:rFonts w:ascii="Times New Roman" w:hAnsi="Times New Roman" w:cs="Times New Roman"/>
        </w:rPr>
        <w:t>.,</w:t>
      </w:r>
      <w:r w:rsidRPr="00F7329C">
        <w:rPr>
          <w:rFonts w:ascii="Times New Roman" w:hAnsi="Times New Roman" w:cs="Times New Roman"/>
        </w:rPr>
        <w:t xml:space="preserve"> A</w:t>
      </w:r>
      <w:r>
        <w:rPr>
          <w:rFonts w:ascii="Times New Roman" w:hAnsi="Times New Roman" w:cs="Times New Roman"/>
        </w:rPr>
        <w:t>.</w:t>
      </w:r>
      <w:r w:rsidRPr="00F7329C">
        <w:rPr>
          <w:rFonts w:ascii="Times New Roman" w:hAnsi="Times New Roman" w:cs="Times New Roman"/>
        </w:rPr>
        <w:t xml:space="preserve">, </w:t>
      </w:r>
      <w:r>
        <w:rPr>
          <w:rFonts w:ascii="Times New Roman" w:hAnsi="Times New Roman" w:cs="Times New Roman"/>
        </w:rPr>
        <w:t xml:space="preserve">and </w:t>
      </w:r>
      <w:proofErr w:type="spellStart"/>
      <w:r w:rsidRPr="00F7329C">
        <w:rPr>
          <w:rFonts w:ascii="Times New Roman" w:hAnsi="Times New Roman" w:cs="Times New Roman"/>
        </w:rPr>
        <w:t>Mas’ud</w:t>
      </w:r>
      <w:proofErr w:type="spellEnd"/>
      <w:r>
        <w:rPr>
          <w:rFonts w:ascii="Times New Roman" w:hAnsi="Times New Roman" w:cs="Times New Roman"/>
        </w:rPr>
        <w:t>,</w:t>
      </w:r>
      <w:r w:rsidRPr="00F7329C">
        <w:rPr>
          <w:rFonts w:ascii="Times New Roman" w:hAnsi="Times New Roman" w:cs="Times New Roman"/>
        </w:rPr>
        <w:t xml:space="preserve"> I</w:t>
      </w:r>
      <w:r>
        <w:rPr>
          <w:rFonts w:ascii="Times New Roman" w:hAnsi="Times New Roman" w:cs="Times New Roman"/>
        </w:rPr>
        <w:t>.</w:t>
      </w:r>
      <w:r w:rsidRPr="00F7329C">
        <w:rPr>
          <w:rFonts w:ascii="Times New Roman" w:hAnsi="Times New Roman" w:cs="Times New Roman"/>
        </w:rPr>
        <w:t xml:space="preserve"> (2020). Determinants of the Use of E-Wallet for Transaction Payment among College Students. </w:t>
      </w:r>
      <w:r w:rsidRPr="00F7329C">
        <w:rPr>
          <w:rFonts w:ascii="Times New Roman" w:hAnsi="Times New Roman" w:cs="Times New Roman"/>
          <w:i/>
          <w:iCs/>
        </w:rPr>
        <w:t>Journal of Economics, Business, and Accountancy Ventura Vol. 23, No. 1, April – July 2020, p</w:t>
      </w:r>
      <w:r>
        <w:rPr>
          <w:rFonts w:ascii="Times New Roman" w:hAnsi="Times New Roman" w:cs="Times New Roman"/>
          <w:i/>
          <w:iCs/>
        </w:rPr>
        <w:t>p.</w:t>
      </w:r>
      <w:r w:rsidRPr="00F7329C">
        <w:rPr>
          <w:rFonts w:ascii="Times New Roman" w:hAnsi="Times New Roman" w:cs="Times New Roman"/>
          <w:i/>
          <w:iCs/>
        </w:rPr>
        <w:t xml:space="preserve"> 85 – 95.</w:t>
      </w:r>
    </w:p>
    <w:p w14:paraId="2098ECC0" w14:textId="25BF5034" w:rsidR="002F26DB" w:rsidRPr="002F26DB" w:rsidRDefault="002F26DB" w:rsidP="00FE52C6">
      <w:pPr>
        <w:pStyle w:val="ListParagraph"/>
        <w:spacing w:before="240" w:line="240" w:lineRule="auto"/>
        <w:ind w:left="851" w:hanging="851"/>
        <w:rPr>
          <w:rFonts w:ascii="Times New Roman" w:hAnsi="Times New Roman" w:cs="Times New Roman"/>
        </w:rPr>
      </w:pPr>
      <w:r w:rsidRPr="00BC783A">
        <w:rPr>
          <w:rFonts w:ascii="Times New Roman" w:hAnsi="Times New Roman" w:cs="Times New Roman"/>
          <w:szCs w:val="24"/>
        </w:rPr>
        <w:t>Ku</w:t>
      </w:r>
      <w:r w:rsidRPr="00F7329C">
        <w:rPr>
          <w:rFonts w:ascii="Times New Roman" w:hAnsi="Times New Roman" w:cs="Times New Roman"/>
          <w:szCs w:val="24"/>
        </w:rPr>
        <w:t>suma</w:t>
      </w:r>
      <w:r>
        <w:rPr>
          <w:rFonts w:ascii="Times New Roman" w:hAnsi="Times New Roman" w:cs="Times New Roman"/>
          <w:szCs w:val="24"/>
        </w:rPr>
        <w:t>,</w:t>
      </w:r>
      <w:r w:rsidRPr="00F7329C">
        <w:rPr>
          <w:rFonts w:ascii="Times New Roman" w:hAnsi="Times New Roman" w:cs="Times New Roman"/>
          <w:szCs w:val="24"/>
        </w:rPr>
        <w:t xml:space="preserve"> G</w:t>
      </w:r>
      <w:r>
        <w:rPr>
          <w:rFonts w:ascii="Times New Roman" w:hAnsi="Times New Roman" w:cs="Times New Roman"/>
          <w:szCs w:val="24"/>
        </w:rPr>
        <w:t>.,</w:t>
      </w:r>
      <w:r w:rsidRPr="00F7329C">
        <w:rPr>
          <w:rFonts w:ascii="Times New Roman" w:hAnsi="Times New Roman" w:cs="Times New Roman"/>
          <w:szCs w:val="24"/>
        </w:rPr>
        <w:t xml:space="preserve"> </w:t>
      </w:r>
      <w:proofErr w:type="spellStart"/>
      <w:r w:rsidRPr="00F7329C">
        <w:rPr>
          <w:rFonts w:ascii="Times New Roman" w:hAnsi="Times New Roman" w:cs="Times New Roman"/>
          <w:szCs w:val="24"/>
        </w:rPr>
        <w:t>Boggie</w:t>
      </w:r>
      <w:proofErr w:type="spellEnd"/>
      <w:r>
        <w:rPr>
          <w:rFonts w:ascii="Times New Roman" w:hAnsi="Times New Roman" w:cs="Times New Roman"/>
          <w:szCs w:val="24"/>
        </w:rPr>
        <w:t>,</w:t>
      </w:r>
      <w:r w:rsidRPr="00F7329C">
        <w:rPr>
          <w:rFonts w:ascii="Times New Roman" w:hAnsi="Times New Roman" w:cs="Times New Roman"/>
          <w:szCs w:val="24"/>
        </w:rPr>
        <w:t xml:space="preserve"> I</w:t>
      </w:r>
      <w:r>
        <w:rPr>
          <w:rFonts w:ascii="Times New Roman" w:hAnsi="Times New Roman" w:cs="Times New Roman"/>
          <w:szCs w:val="24"/>
        </w:rPr>
        <w:t>.</w:t>
      </w:r>
      <w:r w:rsidRPr="00F7329C">
        <w:rPr>
          <w:rFonts w:ascii="Times New Roman" w:hAnsi="Times New Roman" w:cs="Times New Roman"/>
          <w:szCs w:val="24"/>
        </w:rPr>
        <w:t xml:space="preserve"> </w:t>
      </w:r>
      <w:r>
        <w:rPr>
          <w:rFonts w:ascii="Times New Roman" w:hAnsi="Times New Roman" w:cs="Times New Roman"/>
          <w:szCs w:val="24"/>
        </w:rPr>
        <w:t xml:space="preserve">and </w:t>
      </w:r>
      <w:r w:rsidRPr="00F7329C">
        <w:rPr>
          <w:rFonts w:ascii="Times New Roman" w:hAnsi="Times New Roman" w:cs="Times New Roman"/>
          <w:szCs w:val="24"/>
        </w:rPr>
        <w:t>I Made</w:t>
      </w:r>
      <w:r>
        <w:rPr>
          <w:rFonts w:ascii="Times New Roman" w:hAnsi="Times New Roman" w:cs="Times New Roman"/>
          <w:szCs w:val="24"/>
        </w:rPr>
        <w:t>,</w:t>
      </w:r>
      <w:r w:rsidRPr="00F7329C">
        <w:rPr>
          <w:rFonts w:ascii="Times New Roman" w:hAnsi="Times New Roman" w:cs="Times New Roman"/>
          <w:szCs w:val="24"/>
        </w:rPr>
        <w:t xml:space="preserve"> B</w:t>
      </w:r>
      <w:r>
        <w:rPr>
          <w:rFonts w:ascii="Times New Roman" w:hAnsi="Times New Roman" w:cs="Times New Roman"/>
          <w:szCs w:val="24"/>
        </w:rPr>
        <w:t>.</w:t>
      </w:r>
      <w:r w:rsidRPr="00F7329C">
        <w:rPr>
          <w:rFonts w:ascii="Times New Roman" w:hAnsi="Times New Roman" w:cs="Times New Roman"/>
          <w:szCs w:val="24"/>
        </w:rPr>
        <w:t xml:space="preserve"> D. (</w:t>
      </w:r>
      <w:r w:rsidRPr="00F7329C">
        <w:rPr>
          <w:rFonts w:ascii="Times New Roman" w:hAnsi="Times New Roman" w:cs="Times New Roman"/>
        </w:rPr>
        <w:t xml:space="preserve">2021). Analysis An Intention to Use Electronic Wallet during Covid-19 Pandemic. </w:t>
      </w:r>
      <w:r w:rsidRPr="00F7329C">
        <w:rPr>
          <w:rFonts w:ascii="Times New Roman" w:hAnsi="Times New Roman" w:cs="Times New Roman"/>
          <w:i/>
          <w:iCs/>
        </w:rPr>
        <w:t>Management Analysis Journal 10 (4).</w:t>
      </w:r>
      <w:r>
        <w:rPr>
          <w:rFonts w:ascii="Times New Roman" w:hAnsi="Times New Roman" w:cs="Times New Roman"/>
          <w:i/>
          <w:iCs/>
        </w:rPr>
        <w:t xml:space="preserve"> </w:t>
      </w:r>
      <w:r w:rsidRPr="00F7329C">
        <w:rPr>
          <w:rFonts w:ascii="Times New Roman" w:hAnsi="Times New Roman" w:cs="Times New Roman"/>
        </w:rPr>
        <w:t xml:space="preserve">Master of Management Study Program, Faculty of Economics and Business, Universitas </w:t>
      </w:r>
      <w:proofErr w:type="spellStart"/>
      <w:r w:rsidRPr="00F7329C">
        <w:rPr>
          <w:rFonts w:ascii="Times New Roman" w:hAnsi="Times New Roman" w:cs="Times New Roman"/>
        </w:rPr>
        <w:t>D</w:t>
      </w:r>
      <w:r w:rsidRPr="001F3587">
        <w:rPr>
          <w:rFonts w:ascii="Times New Roman" w:hAnsi="Times New Roman" w:cs="Times New Roman"/>
        </w:rPr>
        <w:t>iponegoro</w:t>
      </w:r>
      <w:proofErr w:type="spellEnd"/>
      <w:r w:rsidRPr="001F3587">
        <w:rPr>
          <w:rFonts w:ascii="Times New Roman" w:hAnsi="Times New Roman" w:cs="Times New Roman"/>
        </w:rPr>
        <w:t>, Semarang, Indonesia.</w:t>
      </w:r>
    </w:p>
    <w:p w14:paraId="466979E6" w14:textId="57764AD0" w:rsidR="00BC1DDE" w:rsidRDefault="00BC1DDE" w:rsidP="00FE52C6">
      <w:pPr>
        <w:spacing w:after="200" w:line="240" w:lineRule="auto"/>
        <w:ind w:left="720" w:hanging="720"/>
        <w:jc w:val="both"/>
        <w:rPr>
          <w:rFonts w:ascii="Times New Roman" w:hAnsi="Times New Roman" w:cs="Times New Roman"/>
          <w:color w:val="000000" w:themeColor="text1"/>
        </w:rPr>
      </w:pPr>
      <w:proofErr w:type="spellStart"/>
      <w:r w:rsidRPr="00B30FD7">
        <w:rPr>
          <w:rFonts w:ascii="Times New Roman" w:hAnsi="Times New Roman" w:cs="Times New Roman"/>
        </w:rPr>
        <w:t>Pachpande</w:t>
      </w:r>
      <w:proofErr w:type="spellEnd"/>
      <w:r w:rsidRPr="00B30FD7">
        <w:rPr>
          <w:rFonts w:ascii="Times New Roman" w:hAnsi="Times New Roman" w:cs="Times New Roman"/>
        </w:rPr>
        <w:t xml:space="preserve">, B. R. and </w:t>
      </w:r>
      <w:proofErr w:type="spellStart"/>
      <w:r w:rsidRPr="00B30FD7">
        <w:rPr>
          <w:rFonts w:ascii="Times New Roman" w:hAnsi="Times New Roman" w:cs="Times New Roman"/>
        </w:rPr>
        <w:t>Kamble</w:t>
      </w:r>
      <w:proofErr w:type="spellEnd"/>
      <w:r w:rsidRPr="00B30FD7">
        <w:rPr>
          <w:rFonts w:ascii="Times New Roman" w:hAnsi="Times New Roman" w:cs="Times New Roman"/>
        </w:rPr>
        <w:t xml:space="preserve">, A. A. (2018). Study of E-wallet Awareness and its Usage in Mumbai. </w:t>
      </w:r>
      <w:r w:rsidRPr="00B30FD7">
        <w:rPr>
          <w:rFonts w:ascii="Times New Roman" w:hAnsi="Times New Roman" w:cs="Times New Roman"/>
          <w:i/>
          <w:iCs/>
        </w:rPr>
        <w:t>Journal of Commerce and Management Thought</w:t>
      </w:r>
      <w:r w:rsidRPr="00B30FD7">
        <w:rPr>
          <w:rFonts w:ascii="Times New Roman" w:hAnsi="Times New Roman" w:cs="Times New Roman"/>
        </w:rPr>
        <w:t>, 9(1), pp. 33.</w:t>
      </w:r>
    </w:p>
    <w:p w14:paraId="0A453EC9" w14:textId="13873E30" w:rsidR="00A34E66" w:rsidRPr="007949CF" w:rsidRDefault="00A34E66" w:rsidP="00FE52C6">
      <w:pPr>
        <w:spacing w:after="200" w:line="240" w:lineRule="auto"/>
        <w:ind w:left="720" w:hanging="720"/>
        <w:jc w:val="both"/>
        <w:rPr>
          <w:rFonts w:ascii="Times New Roman" w:hAnsi="Times New Roman" w:cs="Times New Roman"/>
        </w:rPr>
      </w:pPr>
      <w:r w:rsidRPr="007949CF">
        <w:rPr>
          <w:rFonts w:ascii="Times New Roman" w:hAnsi="Times New Roman" w:cs="Times New Roman"/>
          <w:color w:val="000000" w:themeColor="text1"/>
        </w:rPr>
        <w:t xml:space="preserve">Rook, D. W. (1987). The Buying Impulse. </w:t>
      </w:r>
      <w:r w:rsidRPr="007949CF">
        <w:rPr>
          <w:rFonts w:ascii="Times New Roman" w:hAnsi="Times New Roman" w:cs="Times New Roman"/>
          <w:i/>
          <w:color w:val="000000" w:themeColor="text1"/>
        </w:rPr>
        <w:t>Journal of Consumer Research</w:t>
      </w:r>
      <w:r w:rsidRPr="007949CF">
        <w:rPr>
          <w:rFonts w:ascii="Times New Roman" w:hAnsi="Times New Roman" w:cs="Times New Roman"/>
          <w:color w:val="000000" w:themeColor="text1"/>
        </w:rPr>
        <w:t>, Vol. 14, No. 2, pp. 189-199.</w:t>
      </w:r>
    </w:p>
    <w:p w14:paraId="045FC2C5" w14:textId="3D7FCD7E" w:rsidR="00A34E66" w:rsidRPr="00DE55BD" w:rsidRDefault="00A34E66" w:rsidP="00FE52C6">
      <w:pPr>
        <w:spacing w:after="200" w:line="240" w:lineRule="auto"/>
        <w:ind w:left="720" w:hanging="720"/>
        <w:jc w:val="both"/>
        <w:rPr>
          <w:rFonts w:ascii="Times New Roman" w:hAnsi="Times New Roman" w:cs="Times New Roman"/>
        </w:rPr>
      </w:pPr>
      <w:r w:rsidRPr="007949CF">
        <w:rPr>
          <w:rFonts w:ascii="Times New Roman" w:hAnsi="Times New Roman" w:cs="Times New Roman"/>
        </w:rPr>
        <w:t xml:space="preserve">Rook, D. W. and Gardner, M. P. (1993). In The Mood: Impulse Buying’s Affective Antecedents. </w:t>
      </w:r>
      <w:r w:rsidRPr="007949CF">
        <w:rPr>
          <w:rFonts w:ascii="Times New Roman" w:hAnsi="Times New Roman" w:cs="Times New Roman"/>
          <w:i/>
        </w:rPr>
        <w:t>Research in Consume</w:t>
      </w:r>
      <w:r w:rsidRPr="00DE55BD">
        <w:rPr>
          <w:rFonts w:ascii="Times New Roman" w:hAnsi="Times New Roman" w:cs="Times New Roman"/>
          <w:i/>
        </w:rPr>
        <w:t xml:space="preserve">r </w:t>
      </w:r>
      <w:proofErr w:type="spellStart"/>
      <w:r w:rsidRPr="00DE55BD">
        <w:rPr>
          <w:rFonts w:ascii="Times New Roman" w:hAnsi="Times New Roman" w:cs="Times New Roman"/>
          <w:i/>
        </w:rPr>
        <w:t>Behavior</w:t>
      </w:r>
      <w:proofErr w:type="spellEnd"/>
      <w:r w:rsidRPr="00DE55BD">
        <w:rPr>
          <w:rFonts w:ascii="Times New Roman" w:hAnsi="Times New Roman" w:cs="Times New Roman"/>
        </w:rPr>
        <w:t>, Vol. 6, No. 7, pp. 1-28.</w:t>
      </w:r>
    </w:p>
    <w:p w14:paraId="4A2D59F2" w14:textId="77777777" w:rsidR="00DE55BD" w:rsidRPr="00DE55BD" w:rsidRDefault="00DE55BD" w:rsidP="00FE52C6">
      <w:pPr>
        <w:spacing w:after="200" w:line="240" w:lineRule="auto"/>
        <w:ind w:left="720" w:hanging="720"/>
        <w:jc w:val="both"/>
        <w:rPr>
          <w:rFonts w:ascii="Times New Roman" w:hAnsi="Times New Roman" w:cs="Times New Roman"/>
        </w:rPr>
      </w:pPr>
      <w:r w:rsidRPr="00DE55BD">
        <w:rPr>
          <w:rFonts w:ascii="Times New Roman" w:hAnsi="Times New Roman" w:cs="Times New Roman"/>
        </w:rPr>
        <w:t xml:space="preserve">Sari, R. K., Utama, S. P., and </w:t>
      </w:r>
      <w:proofErr w:type="spellStart"/>
      <w:r w:rsidRPr="00DE55BD">
        <w:rPr>
          <w:rFonts w:ascii="Times New Roman" w:hAnsi="Times New Roman" w:cs="Times New Roman"/>
        </w:rPr>
        <w:t>Zairina</w:t>
      </w:r>
      <w:proofErr w:type="spellEnd"/>
      <w:r w:rsidRPr="00DE55BD">
        <w:rPr>
          <w:rFonts w:ascii="Times New Roman" w:hAnsi="Times New Roman" w:cs="Times New Roman"/>
        </w:rPr>
        <w:t xml:space="preserve">, A. (2021). </w:t>
      </w:r>
      <w:r w:rsidRPr="00DE55BD">
        <w:rPr>
          <w:rFonts w:ascii="Times New Roman" w:hAnsi="Times New Roman" w:cs="Times New Roman"/>
          <w:i/>
          <w:iCs/>
        </w:rPr>
        <w:t>The Effect of Online Shopping and E-Wallet on Consumer Impulse Buying.</w:t>
      </w:r>
      <w:r w:rsidRPr="00DE55BD">
        <w:rPr>
          <w:rFonts w:ascii="Times New Roman" w:hAnsi="Times New Roman" w:cs="Times New Roman"/>
        </w:rPr>
        <w:t xml:space="preserve"> Asia-Pacific Management and Business Application, 9, 3 (2021): pp. 231-242.</w:t>
      </w:r>
    </w:p>
    <w:p w14:paraId="6AFB2A45" w14:textId="4A0434FD" w:rsidR="00A34E66" w:rsidRDefault="002F26DB" w:rsidP="00FE52C6">
      <w:pPr>
        <w:spacing w:after="200" w:line="240" w:lineRule="auto"/>
        <w:ind w:left="720" w:hanging="720"/>
        <w:jc w:val="both"/>
        <w:rPr>
          <w:rFonts w:ascii="Times New Roman" w:hAnsi="Times New Roman" w:cs="Times New Roman"/>
        </w:rPr>
      </w:pPr>
      <w:proofErr w:type="spellStart"/>
      <w:r w:rsidRPr="007949CF">
        <w:rPr>
          <w:rFonts w:ascii="Times New Roman" w:hAnsi="Times New Roman" w:cs="Times New Roman"/>
        </w:rPr>
        <w:t>Sugiyono</w:t>
      </w:r>
      <w:proofErr w:type="spellEnd"/>
      <w:r w:rsidRPr="007949CF">
        <w:rPr>
          <w:rFonts w:ascii="Times New Roman" w:hAnsi="Times New Roman" w:cs="Times New Roman"/>
        </w:rPr>
        <w:t xml:space="preserve">. (1997). </w:t>
      </w:r>
      <w:proofErr w:type="spellStart"/>
      <w:r w:rsidRPr="007949CF">
        <w:rPr>
          <w:rFonts w:ascii="Times New Roman" w:hAnsi="Times New Roman" w:cs="Times New Roman"/>
          <w:i/>
        </w:rPr>
        <w:t>Statistika</w:t>
      </w:r>
      <w:proofErr w:type="spellEnd"/>
      <w:r w:rsidRPr="007949CF">
        <w:rPr>
          <w:rFonts w:ascii="Times New Roman" w:hAnsi="Times New Roman" w:cs="Times New Roman"/>
          <w:i/>
        </w:rPr>
        <w:t xml:space="preserve"> II</w:t>
      </w:r>
      <w:r w:rsidRPr="007949CF">
        <w:rPr>
          <w:rFonts w:ascii="Times New Roman" w:hAnsi="Times New Roman" w:cs="Times New Roman"/>
        </w:rPr>
        <w:t xml:space="preserve">. Bandung. </w:t>
      </w:r>
      <w:proofErr w:type="spellStart"/>
      <w:r w:rsidRPr="007949CF">
        <w:rPr>
          <w:rFonts w:ascii="Times New Roman" w:hAnsi="Times New Roman" w:cs="Times New Roman"/>
        </w:rPr>
        <w:t>Transito</w:t>
      </w:r>
      <w:proofErr w:type="spellEnd"/>
      <w:r w:rsidRPr="007949CF">
        <w:rPr>
          <w:rFonts w:ascii="Times New Roman" w:hAnsi="Times New Roman" w:cs="Times New Roman"/>
        </w:rPr>
        <w:t>.</w:t>
      </w:r>
    </w:p>
    <w:p w14:paraId="1E71B709" w14:textId="43535C1D" w:rsidR="002F26DB" w:rsidRDefault="00BC1DDE" w:rsidP="00FE52C6">
      <w:pPr>
        <w:spacing w:after="200" w:line="240" w:lineRule="auto"/>
        <w:ind w:left="720" w:hanging="720"/>
        <w:jc w:val="both"/>
        <w:rPr>
          <w:rFonts w:ascii="Times New Roman" w:hAnsi="Times New Roman" w:cs="Times New Roman"/>
        </w:rPr>
      </w:pPr>
      <w:proofErr w:type="spellStart"/>
      <w:r w:rsidRPr="007949CF">
        <w:rPr>
          <w:rFonts w:ascii="Times New Roman" w:hAnsi="Times New Roman" w:cs="Times New Roman"/>
        </w:rPr>
        <w:t>Widiyanti</w:t>
      </w:r>
      <w:proofErr w:type="spellEnd"/>
      <w:r w:rsidRPr="007949CF">
        <w:rPr>
          <w:rFonts w:ascii="Times New Roman" w:hAnsi="Times New Roman" w:cs="Times New Roman"/>
        </w:rPr>
        <w:t xml:space="preserve">, W. (2020). </w:t>
      </w:r>
      <w:proofErr w:type="spellStart"/>
      <w:r w:rsidRPr="007949CF">
        <w:rPr>
          <w:rFonts w:ascii="Times New Roman" w:hAnsi="Times New Roman" w:cs="Times New Roman"/>
        </w:rPr>
        <w:t>Pengaruh</w:t>
      </w:r>
      <w:proofErr w:type="spellEnd"/>
      <w:r>
        <w:rPr>
          <w:rFonts w:ascii="Times New Roman" w:hAnsi="Times New Roman" w:cs="Times New Roman"/>
        </w:rPr>
        <w:t xml:space="preserve"> </w:t>
      </w:r>
      <w:proofErr w:type="spellStart"/>
      <w:r w:rsidRPr="007949CF">
        <w:rPr>
          <w:rFonts w:ascii="Times New Roman" w:hAnsi="Times New Roman" w:cs="Times New Roman"/>
        </w:rPr>
        <w:t>kemanfaatan</w:t>
      </w:r>
      <w:proofErr w:type="spellEnd"/>
      <w:r w:rsidRPr="007949CF">
        <w:rPr>
          <w:rFonts w:ascii="Times New Roman" w:hAnsi="Times New Roman" w:cs="Times New Roman"/>
        </w:rPr>
        <w:t xml:space="preserve">, </w:t>
      </w:r>
      <w:proofErr w:type="spellStart"/>
      <w:r w:rsidRPr="007949CF">
        <w:rPr>
          <w:rFonts w:ascii="Times New Roman" w:hAnsi="Times New Roman" w:cs="Times New Roman"/>
        </w:rPr>
        <w:t>kemudahan</w:t>
      </w:r>
      <w:proofErr w:type="spellEnd"/>
      <w:r>
        <w:rPr>
          <w:rFonts w:ascii="Times New Roman" w:hAnsi="Times New Roman" w:cs="Times New Roman"/>
        </w:rPr>
        <w:t xml:space="preserve"> </w:t>
      </w:r>
      <w:proofErr w:type="spellStart"/>
      <w:r w:rsidRPr="007949CF">
        <w:rPr>
          <w:rFonts w:ascii="Times New Roman" w:hAnsi="Times New Roman" w:cs="Times New Roman"/>
        </w:rPr>
        <w:t>penggunaan</w:t>
      </w:r>
      <w:proofErr w:type="spellEnd"/>
      <w:r w:rsidRPr="007949CF">
        <w:rPr>
          <w:rFonts w:ascii="Times New Roman" w:hAnsi="Times New Roman" w:cs="Times New Roman"/>
        </w:rPr>
        <w:t xml:space="preserve"> dan </w:t>
      </w:r>
      <w:proofErr w:type="spellStart"/>
      <w:r w:rsidRPr="007949CF">
        <w:rPr>
          <w:rFonts w:ascii="Times New Roman" w:hAnsi="Times New Roman" w:cs="Times New Roman"/>
        </w:rPr>
        <w:t>promosi</w:t>
      </w:r>
      <w:proofErr w:type="spellEnd"/>
      <w:r>
        <w:rPr>
          <w:rFonts w:ascii="Times New Roman" w:hAnsi="Times New Roman" w:cs="Times New Roman"/>
        </w:rPr>
        <w:t xml:space="preserve"> </w:t>
      </w:r>
      <w:proofErr w:type="spellStart"/>
      <w:r w:rsidRPr="007949CF">
        <w:rPr>
          <w:rFonts w:ascii="Times New Roman" w:hAnsi="Times New Roman" w:cs="Times New Roman"/>
        </w:rPr>
        <w:t>terhadap</w:t>
      </w:r>
      <w:proofErr w:type="spellEnd"/>
      <w:r>
        <w:rPr>
          <w:rFonts w:ascii="Times New Roman" w:hAnsi="Times New Roman" w:cs="Times New Roman"/>
        </w:rPr>
        <w:t xml:space="preserve"> </w:t>
      </w:r>
      <w:proofErr w:type="spellStart"/>
      <w:r w:rsidRPr="007949CF">
        <w:rPr>
          <w:rFonts w:ascii="Times New Roman" w:hAnsi="Times New Roman" w:cs="Times New Roman"/>
        </w:rPr>
        <w:t>keputusan</w:t>
      </w:r>
      <w:proofErr w:type="spellEnd"/>
      <w:r>
        <w:rPr>
          <w:rFonts w:ascii="Times New Roman" w:hAnsi="Times New Roman" w:cs="Times New Roman"/>
        </w:rPr>
        <w:t xml:space="preserve"> </w:t>
      </w:r>
      <w:proofErr w:type="spellStart"/>
      <w:r w:rsidRPr="007949CF">
        <w:rPr>
          <w:rFonts w:ascii="Times New Roman" w:hAnsi="Times New Roman" w:cs="Times New Roman"/>
        </w:rPr>
        <w:t>penggunaan</w:t>
      </w:r>
      <w:proofErr w:type="spellEnd"/>
      <w:r w:rsidRPr="007949CF">
        <w:rPr>
          <w:rFonts w:ascii="Times New Roman" w:hAnsi="Times New Roman" w:cs="Times New Roman"/>
        </w:rPr>
        <w:t xml:space="preserve"> e-wallet OVO di Depok. </w:t>
      </w:r>
      <w:proofErr w:type="spellStart"/>
      <w:r w:rsidRPr="007949CF">
        <w:rPr>
          <w:rFonts w:ascii="Times New Roman" w:hAnsi="Times New Roman" w:cs="Times New Roman"/>
        </w:rPr>
        <w:t>Moneter</w:t>
      </w:r>
      <w:proofErr w:type="spellEnd"/>
      <w:r w:rsidRPr="007949CF">
        <w:rPr>
          <w:rFonts w:ascii="Times New Roman" w:hAnsi="Times New Roman" w:cs="Times New Roman"/>
        </w:rPr>
        <w:t xml:space="preserve"> </w:t>
      </w:r>
      <w:r>
        <w:rPr>
          <w:rFonts w:ascii="Times New Roman" w:hAnsi="Times New Roman" w:cs="Times New Roman"/>
        </w:rPr>
        <w:t>–</w:t>
      </w:r>
      <w:r w:rsidRPr="007949CF">
        <w:rPr>
          <w:rFonts w:ascii="Times New Roman" w:hAnsi="Times New Roman" w:cs="Times New Roman"/>
        </w:rPr>
        <w:t xml:space="preserve"> </w:t>
      </w:r>
      <w:proofErr w:type="spellStart"/>
      <w:r w:rsidRPr="007949CF">
        <w:rPr>
          <w:rFonts w:ascii="Times New Roman" w:hAnsi="Times New Roman" w:cs="Times New Roman"/>
          <w:i/>
          <w:iCs/>
        </w:rPr>
        <w:t>Jurnal</w:t>
      </w:r>
      <w:proofErr w:type="spellEnd"/>
      <w:r>
        <w:rPr>
          <w:rFonts w:ascii="Times New Roman" w:hAnsi="Times New Roman" w:cs="Times New Roman"/>
          <w:i/>
          <w:iCs/>
        </w:rPr>
        <w:t xml:space="preserve"> </w:t>
      </w:r>
      <w:proofErr w:type="spellStart"/>
      <w:r w:rsidRPr="007949CF">
        <w:rPr>
          <w:rFonts w:ascii="Times New Roman" w:hAnsi="Times New Roman" w:cs="Times New Roman"/>
          <w:i/>
          <w:iCs/>
        </w:rPr>
        <w:t>Akuntansi</w:t>
      </w:r>
      <w:proofErr w:type="spellEnd"/>
      <w:r w:rsidRPr="007949CF">
        <w:rPr>
          <w:rFonts w:ascii="Times New Roman" w:hAnsi="Times New Roman" w:cs="Times New Roman"/>
          <w:i/>
          <w:iCs/>
        </w:rPr>
        <w:t xml:space="preserve"> Dan </w:t>
      </w:r>
      <w:proofErr w:type="spellStart"/>
      <w:r w:rsidRPr="007949CF">
        <w:rPr>
          <w:rFonts w:ascii="Times New Roman" w:hAnsi="Times New Roman" w:cs="Times New Roman"/>
          <w:i/>
          <w:iCs/>
        </w:rPr>
        <w:t>Keuangan</w:t>
      </w:r>
      <w:proofErr w:type="spellEnd"/>
      <w:r w:rsidRPr="007949CF">
        <w:rPr>
          <w:rFonts w:ascii="Times New Roman" w:hAnsi="Times New Roman" w:cs="Times New Roman"/>
        </w:rPr>
        <w:t xml:space="preserve">, 7(1), </w:t>
      </w:r>
      <w:r>
        <w:rPr>
          <w:rFonts w:ascii="Times New Roman" w:hAnsi="Times New Roman" w:cs="Times New Roman"/>
        </w:rPr>
        <w:t xml:space="preserve">pp. </w:t>
      </w:r>
      <w:r w:rsidRPr="007949CF">
        <w:rPr>
          <w:rFonts w:ascii="Times New Roman" w:hAnsi="Times New Roman" w:cs="Times New Roman"/>
        </w:rPr>
        <w:t>54–68.</w:t>
      </w:r>
    </w:p>
    <w:p w14:paraId="70019142" w14:textId="1AB26B64" w:rsidR="00FE52C6" w:rsidRDefault="002B714F" w:rsidP="00FE52C6">
      <w:pPr>
        <w:spacing w:after="200" w:line="240" w:lineRule="auto"/>
        <w:ind w:left="720" w:hanging="720"/>
        <w:jc w:val="both"/>
        <w:rPr>
          <w:rStyle w:val="TautInternet"/>
          <w:rFonts w:ascii="Times New Roman" w:hAnsi="Times New Roman" w:cs="Times New Roman"/>
          <w:i/>
        </w:rPr>
      </w:pPr>
      <w:hyperlink r:id="rId11">
        <w:r w:rsidR="00FE52C6" w:rsidRPr="007949CF">
          <w:rPr>
            <w:rStyle w:val="TautInternet"/>
            <w:rFonts w:ascii="Times New Roman" w:hAnsi="Times New Roman" w:cs="Times New Roman"/>
            <w:i/>
          </w:rPr>
          <w:t>https://www.bi.go.id/id/statistik/ekonomi-keuangan/ssp/uang-elektronik-jumlah.aspx</w:t>
        </w:r>
      </w:hyperlink>
    </w:p>
    <w:p w14:paraId="12E08F48" w14:textId="77777777" w:rsidR="00FE52C6" w:rsidRDefault="002B714F" w:rsidP="00FE52C6">
      <w:pPr>
        <w:spacing w:after="200"/>
        <w:rPr>
          <w:rStyle w:val="TautInternet"/>
          <w:rFonts w:ascii="Times New Roman" w:hAnsi="Times New Roman" w:cs="Times New Roman"/>
          <w:i/>
          <w:iCs/>
        </w:rPr>
      </w:pPr>
      <w:hyperlink r:id="rId12">
        <w:r w:rsidR="00FE52C6" w:rsidRPr="007949CF">
          <w:rPr>
            <w:rStyle w:val="TautInternet"/>
            <w:rFonts w:ascii="Times New Roman" w:hAnsi="Times New Roman" w:cs="Times New Roman"/>
            <w:i/>
            <w:iCs/>
          </w:rPr>
          <w:t>https://www.bi.go.id/id/statistik/ekonomi-keuangan/ssp/uang-elektronik-jumlah.aspx</w:t>
        </w:r>
      </w:hyperlink>
    </w:p>
    <w:p w14:paraId="49CEA774" w14:textId="4BE56DEF" w:rsidR="00FE52C6" w:rsidRPr="00A34E66" w:rsidRDefault="002B714F" w:rsidP="00FE52C6">
      <w:pPr>
        <w:spacing w:after="200" w:line="240" w:lineRule="auto"/>
        <w:ind w:left="720" w:hanging="720"/>
        <w:jc w:val="both"/>
        <w:rPr>
          <w:rFonts w:ascii="Times New Roman" w:hAnsi="Times New Roman" w:cs="Times New Roman"/>
          <w:b/>
          <w:bCs/>
        </w:rPr>
      </w:pPr>
      <w:hyperlink r:id="rId13" w:history="1">
        <w:r w:rsidR="00FE52C6" w:rsidRPr="00E54B01">
          <w:rPr>
            <w:rStyle w:val="Hyperlink"/>
            <w:rFonts w:ascii="Times New Roman" w:hAnsi="Times New Roman" w:cs="Times New Roman"/>
            <w:i/>
            <w:iCs/>
          </w:rPr>
          <w:t>https://www.bi.go.id/id/fungsi-utama/sistem-pembayaran/ritel/elektronifikasi/default.aspx</w:t>
        </w:r>
      </w:hyperlink>
    </w:p>
    <w:sectPr w:rsidR="00FE52C6" w:rsidRPr="00A34E66" w:rsidSect="00A012AD">
      <w:pgSz w:w="11906" w:h="16838"/>
      <w:pgMar w:top="1134" w:right="85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A5A7" w14:textId="77777777" w:rsidR="00A34E66" w:rsidRDefault="00A34E66" w:rsidP="00A34E66">
      <w:pPr>
        <w:spacing w:after="0" w:line="240" w:lineRule="auto"/>
      </w:pPr>
      <w:r>
        <w:separator/>
      </w:r>
    </w:p>
  </w:endnote>
  <w:endnote w:type="continuationSeparator" w:id="0">
    <w:p w14:paraId="6A21E942" w14:textId="77777777" w:rsidR="00A34E66" w:rsidRDefault="00A34E66" w:rsidP="00A3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A1C6" w14:textId="77777777" w:rsidR="00A34E66" w:rsidRDefault="00A34E66" w:rsidP="00A34E66">
      <w:pPr>
        <w:spacing w:after="0" w:line="240" w:lineRule="auto"/>
      </w:pPr>
      <w:r>
        <w:separator/>
      </w:r>
    </w:p>
  </w:footnote>
  <w:footnote w:type="continuationSeparator" w:id="0">
    <w:p w14:paraId="68EB8023" w14:textId="77777777" w:rsidR="00A34E66" w:rsidRDefault="00A34E66" w:rsidP="00A34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D60C4"/>
    <w:multiLevelType w:val="multilevel"/>
    <w:tmpl w:val="D35CF66E"/>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F10511"/>
    <w:multiLevelType w:val="multilevel"/>
    <w:tmpl w:val="704C89FC"/>
    <w:lvl w:ilvl="0">
      <w:start w:val="1"/>
      <w:numFmt w:val="decimal"/>
      <w:lvlText w:val="%1."/>
      <w:lvlJc w:val="left"/>
      <w:pPr>
        <w:ind w:left="900" w:hanging="360"/>
      </w:pPr>
      <w:rPr>
        <w:rFonts w:ascii="Times New Roman" w:hAnsi="Times New Roman" w:cs="Times New Roman" w:hint="default"/>
        <w:b w:val="0"/>
        <w:sz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42417995"/>
    <w:multiLevelType w:val="multilevel"/>
    <w:tmpl w:val="4D3EA274"/>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A5252F8"/>
    <w:multiLevelType w:val="multilevel"/>
    <w:tmpl w:val="5B880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28"/>
    <w:rsid w:val="000346F5"/>
    <w:rsid w:val="000D3326"/>
    <w:rsid w:val="002B714F"/>
    <w:rsid w:val="002F26DB"/>
    <w:rsid w:val="0069034F"/>
    <w:rsid w:val="00780870"/>
    <w:rsid w:val="00862EDB"/>
    <w:rsid w:val="00883866"/>
    <w:rsid w:val="009406BE"/>
    <w:rsid w:val="00A012AD"/>
    <w:rsid w:val="00A34E66"/>
    <w:rsid w:val="00A50464"/>
    <w:rsid w:val="00AF13DB"/>
    <w:rsid w:val="00BC1DDE"/>
    <w:rsid w:val="00C27D15"/>
    <w:rsid w:val="00C54A7E"/>
    <w:rsid w:val="00C602CD"/>
    <w:rsid w:val="00CD7582"/>
    <w:rsid w:val="00CE216A"/>
    <w:rsid w:val="00DE55BD"/>
    <w:rsid w:val="00E043F8"/>
    <w:rsid w:val="00E22E4A"/>
    <w:rsid w:val="00E74AF0"/>
    <w:rsid w:val="00EC0564"/>
    <w:rsid w:val="00F62428"/>
    <w:rsid w:val="00FE52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E6EA"/>
  <w15:chartTrackingRefBased/>
  <w15:docId w15:val="{1F329BC9-A175-4E4C-B723-160A175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28"/>
    <w:rPr>
      <w:color w:val="0563C1" w:themeColor="hyperlink"/>
      <w:u w:val="single"/>
    </w:rPr>
  </w:style>
  <w:style w:type="character" w:styleId="UnresolvedMention">
    <w:name w:val="Unresolved Mention"/>
    <w:basedOn w:val="DefaultParagraphFont"/>
    <w:uiPriority w:val="99"/>
    <w:semiHidden/>
    <w:unhideWhenUsed/>
    <w:rsid w:val="00F62428"/>
    <w:rPr>
      <w:color w:val="605E5C"/>
      <w:shd w:val="clear" w:color="auto" w:fill="E1DFDD"/>
    </w:rPr>
  </w:style>
  <w:style w:type="paragraph" w:customStyle="1" w:styleId="IsiBingkai">
    <w:name w:val="Isi Bingkai"/>
    <w:basedOn w:val="Normal"/>
    <w:qFormat/>
    <w:rsid w:val="00883866"/>
    <w:pPr>
      <w:spacing w:after="200" w:line="276" w:lineRule="auto"/>
    </w:pPr>
    <w:rPr>
      <w:lang w:val="en-US"/>
    </w:rPr>
  </w:style>
  <w:style w:type="table" w:styleId="TableGrid">
    <w:name w:val="Table Grid"/>
    <w:basedOn w:val="TableNormal"/>
    <w:uiPriority w:val="59"/>
    <w:rsid w:val="00C602CD"/>
    <w:pPr>
      <w:spacing w:after="0" w:line="240" w:lineRule="auto"/>
    </w:pPr>
    <w:rPr>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C54A7E"/>
    <w:pPr>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qFormat/>
    <w:locked/>
    <w:rsid w:val="00780870"/>
  </w:style>
  <w:style w:type="paragraph" w:styleId="ListParagraph">
    <w:name w:val="List Paragraph"/>
    <w:basedOn w:val="Normal"/>
    <w:link w:val="ListParagraphChar"/>
    <w:uiPriority w:val="34"/>
    <w:qFormat/>
    <w:rsid w:val="00780870"/>
    <w:pPr>
      <w:spacing w:after="200" w:line="276" w:lineRule="auto"/>
      <w:ind w:left="720"/>
      <w:contextualSpacing/>
    </w:pPr>
  </w:style>
  <w:style w:type="paragraph" w:styleId="Header">
    <w:name w:val="header"/>
    <w:basedOn w:val="Normal"/>
    <w:link w:val="HeaderChar"/>
    <w:uiPriority w:val="99"/>
    <w:unhideWhenUsed/>
    <w:rsid w:val="00A34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E66"/>
  </w:style>
  <w:style w:type="paragraph" w:styleId="Footer">
    <w:name w:val="footer"/>
    <w:basedOn w:val="Normal"/>
    <w:link w:val="FooterChar"/>
    <w:uiPriority w:val="99"/>
    <w:unhideWhenUsed/>
    <w:rsid w:val="00A34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66"/>
  </w:style>
  <w:style w:type="character" w:customStyle="1" w:styleId="BalloonTextChar">
    <w:name w:val="Balloon Text Char"/>
    <w:basedOn w:val="DefaultParagraphFont"/>
    <w:link w:val="BalloonText"/>
    <w:uiPriority w:val="99"/>
    <w:semiHidden/>
    <w:qFormat/>
    <w:rsid w:val="00A34E66"/>
    <w:rPr>
      <w:rFonts w:ascii="Tahoma" w:hAnsi="Tahoma" w:cs="Tahoma"/>
      <w:sz w:val="16"/>
      <w:szCs w:val="16"/>
    </w:rPr>
  </w:style>
  <w:style w:type="paragraph" w:styleId="BalloonText">
    <w:name w:val="Balloon Text"/>
    <w:basedOn w:val="Normal"/>
    <w:link w:val="BalloonTextChar"/>
    <w:uiPriority w:val="99"/>
    <w:semiHidden/>
    <w:unhideWhenUsed/>
    <w:qFormat/>
    <w:rsid w:val="00A34E6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34E66"/>
    <w:rPr>
      <w:rFonts w:ascii="Segoe UI" w:hAnsi="Segoe UI" w:cs="Segoe UI"/>
      <w:sz w:val="18"/>
      <w:szCs w:val="18"/>
    </w:rPr>
  </w:style>
  <w:style w:type="character" w:customStyle="1" w:styleId="TautInternet">
    <w:name w:val="Taut Internet"/>
    <w:basedOn w:val="DefaultParagraphFont"/>
    <w:uiPriority w:val="99"/>
    <w:unhideWhenUsed/>
    <w:rsid w:val="00FE5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ianjoyce@gmail.com" TargetMode="External"/><Relationship Id="rId13" Type="http://schemas.openxmlformats.org/officeDocument/2006/relationships/hyperlink" Target="https://www.bi.go.id/id/fungsi-utama/sistem-pembayaran/ritel/elektronifikasi/default.aspx" TargetMode="External"/><Relationship Id="rId3" Type="http://schemas.openxmlformats.org/officeDocument/2006/relationships/settings" Target="settings.xml"/><Relationship Id="rId7" Type="http://schemas.openxmlformats.org/officeDocument/2006/relationships/hyperlink" Target="mailto:inrityvny@gmail.com" TargetMode="External"/><Relationship Id="rId12" Type="http://schemas.openxmlformats.org/officeDocument/2006/relationships/hyperlink" Target="https://www.bi.go.id/id/statistik/ekonomi-keuangan/ssp/uang-elektronik-jumla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go.id/id/statistik/ekonomi-keuangan/ssp/uang-elektronik-jumlah.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holar.google.com/scholar?oi=bibs&amp;cluster=7465767286166369491&amp;btnI=1&amp;hl=en" TargetMode="External"/><Relationship Id="rId4" Type="http://schemas.openxmlformats.org/officeDocument/2006/relationships/webSettings" Target="webSettings.xml"/><Relationship Id="rId9" Type="http://schemas.openxmlformats.org/officeDocument/2006/relationships/hyperlink" Target="mailto:mariatielung@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MyBook14H</dc:creator>
  <cp:keywords/>
  <dc:description/>
  <cp:lastModifiedBy>MyBook14H</cp:lastModifiedBy>
  <cp:revision>15</cp:revision>
  <dcterms:created xsi:type="dcterms:W3CDTF">2022-06-03T06:02:00Z</dcterms:created>
  <dcterms:modified xsi:type="dcterms:W3CDTF">2022-06-03T08:38:00Z</dcterms:modified>
</cp:coreProperties>
</file>