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CFF26" w14:textId="14D8A423" w:rsidR="00662584" w:rsidRDefault="00662584" w:rsidP="009B7985">
      <w:pPr>
        <w:spacing w:after="0" w:line="240" w:lineRule="auto"/>
        <w:contextualSpacing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kern w:val="36"/>
          <w:lang w:val="en-US" w:eastAsia="en-GB"/>
        </w:rPr>
      </w:pPr>
      <w:bookmarkStart w:id="0" w:name="_Hlk66217788"/>
      <w:r w:rsidRPr="00C816D9">
        <w:rPr>
          <w:rFonts w:ascii="Times New Roman" w:eastAsia="Times New Roman" w:hAnsi="Times New Roman" w:cs="Times New Roman"/>
          <w:b/>
          <w:kern w:val="36"/>
          <w:lang w:val="id-ID" w:eastAsia="en-GB"/>
        </w:rPr>
        <w:t xml:space="preserve">REHABILITASI MEDIK </w:t>
      </w:r>
      <w:r w:rsidR="00C747C7">
        <w:rPr>
          <w:rFonts w:ascii="Times New Roman" w:eastAsia="Times New Roman" w:hAnsi="Times New Roman" w:cs="Times New Roman"/>
          <w:b/>
          <w:kern w:val="36"/>
          <w:lang w:val="en-US" w:eastAsia="en-GB"/>
        </w:rPr>
        <w:t xml:space="preserve">DISFUNGSI OROMOTOR PADA </w:t>
      </w:r>
      <w:r w:rsidR="00C747C7" w:rsidRPr="00C747C7">
        <w:rPr>
          <w:rFonts w:ascii="Times New Roman" w:eastAsia="Times New Roman" w:hAnsi="Times New Roman" w:cs="Times New Roman"/>
          <w:b/>
          <w:i/>
          <w:iCs/>
          <w:kern w:val="36"/>
          <w:lang w:val="en-US" w:eastAsia="en-GB"/>
        </w:rPr>
        <w:t>CEREBRAL PALSY</w:t>
      </w:r>
    </w:p>
    <w:p w14:paraId="0E54811A" w14:textId="77777777" w:rsidR="00276C22" w:rsidRPr="00C816D9" w:rsidRDefault="00276C22" w:rsidP="009B7985">
      <w:pPr>
        <w:spacing w:after="0" w:line="240" w:lineRule="auto"/>
        <w:contextualSpacing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kern w:val="36"/>
          <w:lang w:val="en-US" w:eastAsia="en-GB"/>
        </w:rPr>
      </w:pPr>
    </w:p>
    <w:p w14:paraId="0B38E37F" w14:textId="3A5BD0A0" w:rsidR="00182918" w:rsidRDefault="0054604C" w:rsidP="005460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76C22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1</w:t>
      </w:r>
      <w:r w:rsidR="00C747C7">
        <w:rPr>
          <w:rFonts w:ascii="Times New Roman" w:hAnsi="Times New Roman" w:cs="Times New Roman"/>
          <w:b/>
          <w:bCs/>
          <w:sz w:val="20"/>
          <w:szCs w:val="20"/>
        </w:rPr>
        <w:t xml:space="preserve">Friskiani </w:t>
      </w:r>
      <w:proofErr w:type="spellStart"/>
      <w:r w:rsidR="00C747C7">
        <w:rPr>
          <w:rFonts w:ascii="Times New Roman" w:hAnsi="Times New Roman" w:cs="Times New Roman"/>
          <w:b/>
          <w:bCs/>
          <w:sz w:val="20"/>
          <w:szCs w:val="20"/>
        </w:rPr>
        <w:t>Yulis</w:t>
      </w:r>
      <w:proofErr w:type="spellEnd"/>
      <w:r w:rsidR="00C747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C747C7">
        <w:rPr>
          <w:rFonts w:ascii="Times New Roman" w:hAnsi="Times New Roman" w:cs="Times New Roman"/>
          <w:b/>
          <w:bCs/>
          <w:sz w:val="20"/>
          <w:szCs w:val="20"/>
        </w:rPr>
        <w:t>Esra</w:t>
      </w:r>
      <w:proofErr w:type="spellEnd"/>
    </w:p>
    <w:p w14:paraId="777232D9" w14:textId="4735D3A5" w:rsidR="00662584" w:rsidRPr="00F47EE3" w:rsidRDefault="00276C22" w:rsidP="005460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76C22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2</w:t>
      </w:r>
      <w:r w:rsidR="00F47EE3">
        <w:rPr>
          <w:rFonts w:ascii="Times New Roman" w:hAnsi="Times New Roman" w:cs="Times New Roman"/>
          <w:b/>
          <w:bCs/>
          <w:sz w:val="20"/>
          <w:szCs w:val="20"/>
        </w:rPr>
        <w:t xml:space="preserve">Joudy </w:t>
      </w:r>
      <w:proofErr w:type="spellStart"/>
      <w:r w:rsidR="00F47EE3">
        <w:rPr>
          <w:rFonts w:ascii="Times New Roman" w:hAnsi="Times New Roman" w:cs="Times New Roman"/>
          <w:b/>
          <w:bCs/>
          <w:sz w:val="20"/>
          <w:szCs w:val="20"/>
        </w:rPr>
        <w:t>Gessal</w:t>
      </w:r>
      <w:proofErr w:type="spellEnd"/>
    </w:p>
    <w:p w14:paraId="49A86D0B" w14:textId="77777777" w:rsidR="00276C22" w:rsidRPr="0054604C" w:rsidRDefault="00276C22" w:rsidP="005460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7315A105" w14:textId="1A4FDCF3" w:rsidR="00662584" w:rsidRPr="00C816D9" w:rsidRDefault="00662584" w:rsidP="00395B30">
      <w:pPr>
        <w:spacing w:after="0" w:line="240" w:lineRule="auto"/>
        <w:contextualSpacing/>
        <w:jc w:val="center"/>
        <w:textAlignment w:val="center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n-GB"/>
        </w:rPr>
      </w:pPr>
      <w:r w:rsidRPr="00C816D9">
        <w:rPr>
          <w:rFonts w:ascii="Times New Roman" w:eastAsia="Times New Roman" w:hAnsi="Times New Roman" w:cs="Times New Roman"/>
          <w:bCs/>
          <w:kern w:val="36"/>
          <w:sz w:val="20"/>
          <w:szCs w:val="20"/>
          <w:vertAlign w:val="superscript"/>
          <w:lang w:val="en-US" w:eastAsia="en-GB"/>
        </w:rPr>
        <w:t>1</w:t>
      </w:r>
      <w:r w:rsidRPr="00C816D9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n-GB"/>
        </w:rPr>
        <w:t xml:space="preserve">PPDS-1Ilmu </w:t>
      </w:r>
      <w:proofErr w:type="spellStart"/>
      <w:r w:rsidRPr="00C816D9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n-GB"/>
        </w:rPr>
        <w:t>Kedokteran</w:t>
      </w:r>
      <w:proofErr w:type="spellEnd"/>
      <w:r w:rsidRPr="00C816D9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n-GB"/>
        </w:rPr>
        <w:t xml:space="preserve"> </w:t>
      </w:r>
      <w:proofErr w:type="spellStart"/>
      <w:r w:rsidRPr="00C816D9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n-GB"/>
        </w:rPr>
        <w:t>Fisik</w:t>
      </w:r>
      <w:proofErr w:type="spellEnd"/>
      <w:r w:rsidRPr="00C816D9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n-GB"/>
        </w:rPr>
        <w:t xml:space="preserve"> dan </w:t>
      </w:r>
      <w:proofErr w:type="spellStart"/>
      <w:r w:rsidRPr="00C816D9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n-GB"/>
        </w:rPr>
        <w:t>Rehabilitasi</w:t>
      </w:r>
      <w:proofErr w:type="spellEnd"/>
      <w:r w:rsidRPr="00C816D9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n-GB"/>
        </w:rPr>
        <w:t xml:space="preserve"> </w:t>
      </w:r>
      <w:proofErr w:type="spellStart"/>
      <w:r w:rsidRPr="00C816D9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n-GB"/>
        </w:rPr>
        <w:t>Fakultas</w:t>
      </w:r>
      <w:proofErr w:type="spellEnd"/>
      <w:r w:rsidRPr="00C816D9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n-GB"/>
        </w:rPr>
        <w:t xml:space="preserve"> </w:t>
      </w:r>
      <w:proofErr w:type="spellStart"/>
      <w:r w:rsidRPr="00C816D9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n-GB"/>
        </w:rPr>
        <w:t>Kedokteran</w:t>
      </w:r>
      <w:proofErr w:type="spellEnd"/>
      <w:r w:rsidRPr="00C816D9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n-GB"/>
        </w:rPr>
        <w:t xml:space="preserve"> Universitas Sam </w:t>
      </w:r>
      <w:proofErr w:type="spellStart"/>
      <w:r w:rsidRPr="00C816D9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n-GB"/>
        </w:rPr>
        <w:t>Ratulangi</w:t>
      </w:r>
      <w:proofErr w:type="spellEnd"/>
      <w:r w:rsidRPr="00C816D9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n-GB"/>
        </w:rPr>
        <w:t xml:space="preserve"> Manado</w:t>
      </w:r>
    </w:p>
    <w:p w14:paraId="1FCF3621" w14:textId="33FDC13E" w:rsidR="00662584" w:rsidRPr="00C816D9" w:rsidRDefault="00662584" w:rsidP="00395B30">
      <w:pPr>
        <w:spacing w:after="0" w:line="240" w:lineRule="auto"/>
        <w:contextualSpacing/>
        <w:jc w:val="center"/>
        <w:textAlignment w:val="center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n-GB"/>
        </w:rPr>
      </w:pPr>
      <w:r w:rsidRPr="00C816D9">
        <w:rPr>
          <w:rFonts w:ascii="Times New Roman" w:eastAsia="Times New Roman" w:hAnsi="Times New Roman" w:cs="Times New Roman"/>
          <w:bCs/>
          <w:kern w:val="36"/>
          <w:sz w:val="20"/>
          <w:szCs w:val="20"/>
          <w:vertAlign w:val="superscript"/>
          <w:lang w:val="en-US" w:eastAsia="en-GB"/>
        </w:rPr>
        <w:t>2</w:t>
      </w:r>
      <w:r w:rsidRPr="00C816D9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n-GB"/>
        </w:rPr>
        <w:t xml:space="preserve">Spesialis </w:t>
      </w:r>
      <w:proofErr w:type="spellStart"/>
      <w:r w:rsidRPr="00C816D9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n-GB"/>
        </w:rPr>
        <w:t>Ilmu</w:t>
      </w:r>
      <w:proofErr w:type="spellEnd"/>
      <w:r w:rsidRPr="00C816D9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n-GB"/>
        </w:rPr>
        <w:t xml:space="preserve"> </w:t>
      </w:r>
      <w:proofErr w:type="spellStart"/>
      <w:r w:rsidRPr="00C816D9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n-GB"/>
        </w:rPr>
        <w:t>Kedokteran</w:t>
      </w:r>
      <w:proofErr w:type="spellEnd"/>
      <w:r w:rsidRPr="00C816D9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n-GB"/>
        </w:rPr>
        <w:t xml:space="preserve"> </w:t>
      </w:r>
      <w:proofErr w:type="spellStart"/>
      <w:r w:rsidRPr="00C816D9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n-GB"/>
        </w:rPr>
        <w:t>Fisik</w:t>
      </w:r>
      <w:proofErr w:type="spellEnd"/>
      <w:r w:rsidRPr="00C816D9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n-GB"/>
        </w:rPr>
        <w:t xml:space="preserve"> dan </w:t>
      </w:r>
      <w:proofErr w:type="spellStart"/>
      <w:r w:rsidRPr="00C816D9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n-GB"/>
        </w:rPr>
        <w:t>Rehabilitasi</w:t>
      </w:r>
      <w:proofErr w:type="spellEnd"/>
      <w:r w:rsidRPr="00C816D9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n-GB"/>
        </w:rPr>
        <w:t xml:space="preserve"> RSUP Prof. Dr. R. D. </w:t>
      </w:r>
      <w:proofErr w:type="spellStart"/>
      <w:r w:rsidRPr="00C816D9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n-GB"/>
        </w:rPr>
        <w:t>Kandou</w:t>
      </w:r>
      <w:proofErr w:type="spellEnd"/>
      <w:r w:rsidRPr="00C816D9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n-GB"/>
        </w:rPr>
        <w:t xml:space="preserve"> Manado</w:t>
      </w:r>
    </w:p>
    <w:p w14:paraId="6B5C4675" w14:textId="472659FC" w:rsidR="00662584" w:rsidRPr="00C747C7" w:rsidRDefault="004B4724" w:rsidP="00395B30">
      <w:pPr>
        <w:spacing w:after="0" w:line="240" w:lineRule="auto"/>
        <w:contextualSpacing/>
        <w:jc w:val="center"/>
        <w:textAlignment w:val="center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n-GB"/>
        </w:rPr>
      </w:pPr>
      <w:hyperlink r:id="rId7" w:history="1">
        <w:r w:rsidR="00C747C7" w:rsidRPr="00162B50">
          <w:rPr>
            <w:rStyle w:val="Hyperlink"/>
            <w:rFonts w:ascii="Times New Roman" w:eastAsia="Times New Roman" w:hAnsi="Times New Roman" w:cs="Times New Roman"/>
            <w:bCs/>
            <w:kern w:val="36"/>
            <w:sz w:val="20"/>
            <w:szCs w:val="20"/>
            <w:lang w:val="en-US" w:eastAsia="en-GB"/>
          </w:rPr>
          <w:t>friskiani87@gmail</w:t>
        </w:r>
      </w:hyperlink>
      <w:r w:rsidR="00C747C7" w:rsidRPr="00C747C7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n-GB"/>
        </w:rPr>
        <w:t>.com</w:t>
      </w:r>
    </w:p>
    <w:p w14:paraId="5AB0E00C" w14:textId="77777777" w:rsidR="00182918" w:rsidRPr="00C816D9" w:rsidRDefault="00182918" w:rsidP="00395B30">
      <w:pPr>
        <w:spacing w:after="0" w:line="240" w:lineRule="auto"/>
        <w:contextualSpacing/>
        <w:jc w:val="center"/>
        <w:textAlignment w:val="center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n-GB"/>
        </w:rPr>
      </w:pPr>
    </w:p>
    <w:p w14:paraId="4E07F8BB" w14:textId="17F7DF3B" w:rsidR="00662584" w:rsidRPr="00C816D9" w:rsidRDefault="00662584" w:rsidP="00395B30">
      <w:pPr>
        <w:spacing w:after="0" w:line="240" w:lineRule="auto"/>
        <w:contextualSpacing/>
        <w:textAlignment w:val="center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n-GB"/>
        </w:rPr>
      </w:pPr>
    </w:p>
    <w:p w14:paraId="15667FF6" w14:textId="77777777" w:rsidR="00092F1A" w:rsidRPr="00C816D9" w:rsidRDefault="00092F1A" w:rsidP="00395B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val="id-ID" w:eastAsia="en-GB"/>
        </w:rPr>
        <w:sectPr w:rsidR="00092F1A" w:rsidRPr="00C816D9" w:rsidSect="00276C22">
          <w:footerReference w:type="default" r:id="rId8"/>
          <w:pgSz w:w="11906" w:h="16838" w:code="9"/>
          <w:pgMar w:top="1411" w:right="1411" w:bottom="1411" w:left="1411" w:header="706" w:footer="706" w:gutter="0"/>
          <w:cols w:space="708"/>
          <w:docGrid w:linePitch="360"/>
        </w:sectPr>
      </w:pPr>
    </w:p>
    <w:p w14:paraId="3ABFB1C9" w14:textId="6EB44922" w:rsidR="00092F1A" w:rsidRPr="00C816D9" w:rsidRDefault="00092F1A" w:rsidP="00395B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n-GB"/>
        </w:rPr>
      </w:pPr>
      <w:r w:rsidRPr="00C816D9">
        <w:rPr>
          <w:rFonts w:ascii="Times New Roman" w:eastAsia="Times New Roman" w:hAnsi="Times New Roman" w:cs="Times New Roman"/>
          <w:b/>
          <w:bCs/>
          <w:lang w:val="id-ID" w:eastAsia="en-GB"/>
        </w:rPr>
        <w:t>PENDAHULUAN</w:t>
      </w:r>
    </w:p>
    <w:p w14:paraId="092E5A7A" w14:textId="77777777" w:rsidR="00F47EE3" w:rsidRDefault="00F47EE3" w:rsidP="00BC02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F47EE3">
        <w:rPr>
          <w:rFonts w:ascii="Times New Roman" w:hAnsi="Times New Roman" w:cs="Times New Roman"/>
          <w:sz w:val="20"/>
          <w:szCs w:val="20"/>
          <w:lang w:val="en-US"/>
        </w:rPr>
        <w:t>Palsi</w:t>
      </w:r>
      <w:proofErr w:type="spellEnd"/>
      <w:r w:rsidRPr="00F47EE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47EE3">
        <w:rPr>
          <w:rFonts w:ascii="Times New Roman" w:hAnsi="Times New Roman" w:cs="Times New Roman"/>
          <w:sz w:val="20"/>
          <w:szCs w:val="20"/>
          <w:lang w:val="en-US"/>
        </w:rPr>
        <w:t>Serebral</w:t>
      </w:r>
      <w:proofErr w:type="spellEnd"/>
      <w:r w:rsidRPr="00F47EE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47EE3">
        <w:rPr>
          <w:rFonts w:ascii="Times New Roman" w:hAnsi="Times New Roman" w:cs="Times New Roman"/>
          <w:sz w:val="20"/>
          <w:szCs w:val="20"/>
          <w:lang w:val="en-US"/>
        </w:rPr>
        <w:t>dideskripsikan</w:t>
      </w:r>
      <w:proofErr w:type="spellEnd"/>
      <w:r w:rsidRPr="00F47EE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47EE3">
        <w:rPr>
          <w:rFonts w:ascii="Times New Roman" w:hAnsi="Times New Roman" w:cs="Times New Roman"/>
          <w:sz w:val="20"/>
          <w:szCs w:val="20"/>
          <w:lang w:val="en-US"/>
        </w:rPr>
        <w:t>sebagai</w:t>
      </w:r>
      <w:proofErr w:type="spellEnd"/>
      <w:r w:rsidRPr="00F47EE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47EE3">
        <w:rPr>
          <w:rFonts w:ascii="Times New Roman" w:hAnsi="Times New Roman" w:cs="Times New Roman"/>
          <w:sz w:val="20"/>
          <w:szCs w:val="20"/>
          <w:lang w:val="en-US"/>
        </w:rPr>
        <w:t>gangguan</w:t>
      </w:r>
      <w:proofErr w:type="spellEnd"/>
      <w:r w:rsidRPr="00F47EE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47EE3">
        <w:rPr>
          <w:rFonts w:ascii="Times New Roman" w:hAnsi="Times New Roman" w:cs="Times New Roman"/>
          <w:sz w:val="20"/>
          <w:szCs w:val="20"/>
          <w:lang w:val="en-US"/>
        </w:rPr>
        <w:t>gerak</w:t>
      </w:r>
      <w:proofErr w:type="spellEnd"/>
      <w:r w:rsidRPr="00F47EE3">
        <w:rPr>
          <w:rFonts w:ascii="Times New Roman" w:hAnsi="Times New Roman" w:cs="Times New Roman"/>
          <w:sz w:val="20"/>
          <w:szCs w:val="20"/>
          <w:lang w:val="en-US"/>
        </w:rPr>
        <w:t xml:space="preserve"> dan </w:t>
      </w:r>
      <w:proofErr w:type="spellStart"/>
      <w:r w:rsidRPr="00F47EE3">
        <w:rPr>
          <w:rFonts w:ascii="Times New Roman" w:hAnsi="Times New Roman" w:cs="Times New Roman"/>
          <w:sz w:val="20"/>
          <w:szCs w:val="20"/>
          <w:lang w:val="en-US"/>
        </w:rPr>
        <w:t>postur</w:t>
      </w:r>
      <w:proofErr w:type="spellEnd"/>
      <w:r w:rsidRPr="00F47EE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47EE3">
        <w:rPr>
          <w:rFonts w:ascii="Times New Roman" w:hAnsi="Times New Roman" w:cs="Times New Roman"/>
          <w:sz w:val="20"/>
          <w:szCs w:val="20"/>
          <w:lang w:val="en-US"/>
        </w:rPr>
        <w:t>tubuh</w:t>
      </w:r>
      <w:proofErr w:type="spellEnd"/>
      <w:r w:rsidRPr="00F47EE3">
        <w:rPr>
          <w:rFonts w:ascii="Times New Roman" w:hAnsi="Times New Roman" w:cs="Times New Roman"/>
          <w:sz w:val="20"/>
          <w:szCs w:val="20"/>
          <w:lang w:val="en-US"/>
        </w:rPr>
        <w:t xml:space="preserve"> yang </w:t>
      </w:r>
      <w:proofErr w:type="spellStart"/>
      <w:r w:rsidRPr="00F47EE3">
        <w:rPr>
          <w:rFonts w:ascii="Times New Roman" w:hAnsi="Times New Roman" w:cs="Times New Roman"/>
          <w:sz w:val="20"/>
          <w:szCs w:val="20"/>
          <w:lang w:val="en-US"/>
        </w:rPr>
        <w:t>dikaitkan</w:t>
      </w:r>
      <w:proofErr w:type="spellEnd"/>
      <w:r w:rsidRPr="00F47EE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47EE3">
        <w:rPr>
          <w:rFonts w:ascii="Times New Roman" w:hAnsi="Times New Roman" w:cs="Times New Roman"/>
          <w:sz w:val="20"/>
          <w:szCs w:val="20"/>
          <w:lang w:val="en-US"/>
        </w:rPr>
        <w:t>dengan</w:t>
      </w:r>
      <w:proofErr w:type="spellEnd"/>
      <w:r w:rsidRPr="00F47EE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47EE3">
        <w:rPr>
          <w:rFonts w:ascii="Times New Roman" w:hAnsi="Times New Roman" w:cs="Times New Roman"/>
          <w:sz w:val="20"/>
          <w:szCs w:val="20"/>
          <w:lang w:val="en-US"/>
        </w:rPr>
        <w:t>lesi</w:t>
      </w:r>
      <w:proofErr w:type="spellEnd"/>
      <w:r w:rsidRPr="00F47EE3">
        <w:rPr>
          <w:rFonts w:ascii="Times New Roman" w:hAnsi="Times New Roman" w:cs="Times New Roman"/>
          <w:sz w:val="20"/>
          <w:szCs w:val="20"/>
          <w:lang w:val="en-US"/>
        </w:rPr>
        <w:t xml:space="preserve"> non-</w:t>
      </w:r>
      <w:proofErr w:type="spellStart"/>
      <w:r w:rsidRPr="00F47EE3">
        <w:rPr>
          <w:rFonts w:ascii="Times New Roman" w:hAnsi="Times New Roman" w:cs="Times New Roman"/>
          <w:sz w:val="20"/>
          <w:szCs w:val="20"/>
          <w:lang w:val="en-US"/>
        </w:rPr>
        <w:t>progresif</w:t>
      </w:r>
      <w:proofErr w:type="spellEnd"/>
      <w:r w:rsidRPr="00F47EE3">
        <w:rPr>
          <w:rFonts w:ascii="Times New Roman" w:hAnsi="Times New Roman" w:cs="Times New Roman"/>
          <w:sz w:val="20"/>
          <w:szCs w:val="20"/>
          <w:lang w:val="en-US"/>
        </w:rPr>
        <w:t xml:space="preserve"> pada </w:t>
      </w:r>
      <w:proofErr w:type="spellStart"/>
      <w:r w:rsidRPr="00F47EE3">
        <w:rPr>
          <w:rFonts w:ascii="Times New Roman" w:hAnsi="Times New Roman" w:cs="Times New Roman"/>
          <w:sz w:val="20"/>
          <w:szCs w:val="20"/>
          <w:lang w:val="en-US"/>
        </w:rPr>
        <w:t>perkembangan</w:t>
      </w:r>
      <w:proofErr w:type="spellEnd"/>
      <w:r w:rsidRPr="00F47EE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47EE3">
        <w:rPr>
          <w:rFonts w:ascii="Times New Roman" w:hAnsi="Times New Roman" w:cs="Times New Roman"/>
          <w:sz w:val="20"/>
          <w:szCs w:val="20"/>
          <w:lang w:val="en-US"/>
        </w:rPr>
        <w:t>otak</w:t>
      </w:r>
      <w:proofErr w:type="spellEnd"/>
      <w:r w:rsidRPr="00F47EE3">
        <w:rPr>
          <w:rFonts w:ascii="Times New Roman" w:hAnsi="Times New Roman" w:cs="Times New Roman"/>
          <w:sz w:val="20"/>
          <w:szCs w:val="20"/>
          <w:lang w:val="en-US"/>
        </w:rPr>
        <w:t xml:space="preserve">. Tanda dan </w:t>
      </w:r>
      <w:proofErr w:type="spellStart"/>
      <w:r w:rsidRPr="00F47EE3">
        <w:rPr>
          <w:rFonts w:ascii="Times New Roman" w:hAnsi="Times New Roman" w:cs="Times New Roman"/>
          <w:sz w:val="20"/>
          <w:szCs w:val="20"/>
          <w:lang w:val="en-US"/>
        </w:rPr>
        <w:t>gejala</w:t>
      </w:r>
      <w:proofErr w:type="spellEnd"/>
      <w:r w:rsidRPr="00F47EE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47EE3">
        <w:rPr>
          <w:rFonts w:ascii="Times New Roman" w:hAnsi="Times New Roman" w:cs="Times New Roman"/>
          <w:sz w:val="20"/>
          <w:szCs w:val="20"/>
          <w:lang w:val="en-US"/>
        </w:rPr>
        <w:t>palsi</w:t>
      </w:r>
      <w:proofErr w:type="spellEnd"/>
      <w:r w:rsidRPr="00F47EE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47EE3">
        <w:rPr>
          <w:rFonts w:ascii="Times New Roman" w:hAnsi="Times New Roman" w:cs="Times New Roman"/>
          <w:sz w:val="20"/>
          <w:szCs w:val="20"/>
          <w:lang w:val="en-US"/>
        </w:rPr>
        <w:t>serebral</w:t>
      </w:r>
      <w:proofErr w:type="spellEnd"/>
      <w:r w:rsidRPr="00F47EE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47EE3">
        <w:rPr>
          <w:rFonts w:ascii="Times New Roman" w:hAnsi="Times New Roman" w:cs="Times New Roman"/>
          <w:sz w:val="20"/>
          <w:szCs w:val="20"/>
          <w:lang w:val="en-US"/>
        </w:rPr>
        <w:t>berbeda</w:t>
      </w:r>
      <w:proofErr w:type="spellEnd"/>
      <w:r w:rsidRPr="00F47EE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47EE3">
        <w:rPr>
          <w:rFonts w:ascii="Times New Roman" w:hAnsi="Times New Roman" w:cs="Times New Roman"/>
          <w:sz w:val="20"/>
          <w:szCs w:val="20"/>
          <w:lang w:val="en-US"/>
        </w:rPr>
        <w:t>secara</w:t>
      </w:r>
      <w:proofErr w:type="spellEnd"/>
      <w:r w:rsidRPr="00F47EE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47EE3">
        <w:rPr>
          <w:rFonts w:ascii="Times New Roman" w:hAnsi="Times New Roman" w:cs="Times New Roman"/>
          <w:sz w:val="20"/>
          <w:szCs w:val="20"/>
          <w:lang w:val="en-US"/>
        </w:rPr>
        <w:t>signifikan</w:t>
      </w:r>
      <w:proofErr w:type="spellEnd"/>
      <w:r w:rsidRPr="00F47EE3">
        <w:rPr>
          <w:rFonts w:ascii="Times New Roman" w:hAnsi="Times New Roman" w:cs="Times New Roman"/>
          <w:sz w:val="20"/>
          <w:szCs w:val="20"/>
          <w:lang w:val="en-US"/>
        </w:rPr>
        <w:t xml:space="preserve"> pada </w:t>
      </w:r>
      <w:proofErr w:type="spellStart"/>
      <w:r w:rsidRPr="00F47EE3">
        <w:rPr>
          <w:rFonts w:ascii="Times New Roman" w:hAnsi="Times New Roman" w:cs="Times New Roman"/>
          <w:sz w:val="20"/>
          <w:szCs w:val="20"/>
          <w:lang w:val="en-US"/>
        </w:rPr>
        <w:t>jenis</w:t>
      </w:r>
      <w:proofErr w:type="spellEnd"/>
      <w:r w:rsidRPr="00F47EE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47EE3">
        <w:rPr>
          <w:rFonts w:ascii="Times New Roman" w:hAnsi="Times New Roman" w:cs="Times New Roman"/>
          <w:sz w:val="20"/>
          <w:szCs w:val="20"/>
          <w:lang w:val="en-US"/>
        </w:rPr>
        <w:t>keluhan</w:t>
      </w:r>
      <w:proofErr w:type="spellEnd"/>
      <w:r w:rsidRPr="00F47EE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47EE3">
        <w:rPr>
          <w:rFonts w:ascii="Times New Roman" w:hAnsi="Times New Roman" w:cs="Times New Roman"/>
          <w:sz w:val="20"/>
          <w:szCs w:val="20"/>
          <w:lang w:val="en-US"/>
        </w:rPr>
        <w:t>gerakan</w:t>
      </w:r>
      <w:proofErr w:type="spellEnd"/>
      <w:r w:rsidRPr="00F47EE3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F47EE3">
        <w:rPr>
          <w:rFonts w:ascii="Times New Roman" w:hAnsi="Times New Roman" w:cs="Times New Roman"/>
          <w:sz w:val="20"/>
          <w:szCs w:val="20"/>
          <w:lang w:val="en-US"/>
        </w:rPr>
        <w:t>tingkat</w:t>
      </w:r>
      <w:proofErr w:type="spellEnd"/>
      <w:r w:rsidRPr="00F47EE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47EE3">
        <w:rPr>
          <w:rFonts w:ascii="Times New Roman" w:hAnsi="Times New Roman" w:cs="Times New Roman"/>
          <w:sz w:val="20"/>
          <w:szCs w:val="20"/>
          <w:lang w:val="en-US"/>
        </w:rPr>
        <w:t>kemampuan</w:t>
      </w:r>
      <w:proofErr w:type="spellEnd"/>
      <w:r w:rsidRPr="00F47EE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47EE3">
        <w:rPr>
          <w:rFonts w:ascii="Times New Roman" w:hAnsi="Times New Roman" w:cs="Times New Roman"/>
          <w:sz w:val="20"/>
          <w:szCs w:val="20"/>
          <w:lang w:val="en-US"/>
        </w:rPr>
        <w:t>fungsional</w:t>
      </w:r>
      <w:proofErr w:type="spellEnd"/>
      <w:r w:rsidRPr="00F47EE3">
        <w:rPr>
          <w:rFonts w:ascii="Times New Roman" w:hAnsi="Times New Roman" w:cs="Times New Roman"/>
          <w:sz w:val="20"/>
          <w:szCs w:val="20"/>
          <w:lang w:val="en-US"/>
        </w:rPr>
        <w:t xml:space="preserve"> yang </w:t>
      </w:r>
      <w:proofErr w:type="spellStart"/>
      <w:r w:rsidRPr="00F47EE3">
        <w:rPr>
          <w:rFonts w:ascii="Times New Roman" w:hAnsi="Times New Roman" w:cs="Times New Roman"/>
          <w:sz w:val="20"/>
          <w:szCs w:val="20"/>
          <w:lang w:val="en-US"/>
        </w:rPr>
        <w:t>berbeda</w:t>
      </w:r>
      <w:proofErr w:type="spellEnd"/>
      <w:r w:rsidRPr="00F47EE3">
        <w:rPr>
          <w:rFonts w:ascii="Times New Roman" w:hAnsi="Times New Roman" w:cs="Times New Roman"/>
          <w:sz w:val="20"/>
          <w:szCs w:val="20"/>
          <w:lang w:val="en-US"/>
        </w:rPr>
        <w:t xml:space="preserve"> dan </w:t>
      </w:r>
      <w:proofErr w:type="spellStart"/>
      <w:r w:rsidRPr="00F47EE3">
        <w:rPr>
          <w:rFonts w:ascii="Times New Roman" w:hAnsi="Times New Roman" w:cs="Times New Roman"/>
          <w:sz w:val="20"/>
          <w:szCs w:val="20"/>
          <w:lang w:val="en-US"/>
        </w:rPr>
        <w:t>restriksi</w:t>
      </w:r>
      <w:proofErr w:type="spellEnd"/>
      <w:r w:rsidRPr="00F47EE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47EE3">
        <w:rPr>
          <w:rFonts w:ascii="Times New Roman" w:hAnsi="Times New Roman" w:cs="Times New Roman"/>
          <w:sz w:val="20"/>
          <w:szCs w:val="20"/>
          <w:lang w:val="en-US"/>
        </w:rPr>
        <w:t>serta</w:t>
      </w:r>
      <w:proofErr w:type="spellEnd"/>
      <w:r w:rsidRPr="00F47EE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47EE3">
        <w:rPr>
          <w:rFonts w:ascii="Times New Roman" w:hAnsi="Times New Roman" w:cs="Times New Roman"/>
          <w:sz w:val="20"/>
          <w:szCs w:val="20"/>
          <w:lang w:val="en-US"/>
        </w:rPr>
        <w:t>bagian</w:t>
      </w:r>
      <w:proofErr w:type="spellEnd"/>
      <w:r w:rsidRPr="00F47EE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47EE3">
        <w:rPr>
          <w:rFonts w:ascii="Times New Roman" w:hAnsi="Times New Roman" w:cs="Times New Roman"/>
          <w:sz w:val="20"/>
          <w:szCs w:val="20"/>
          <w:lang w:val="en-US"/>
        </w:rPr>
        <w:t>tubuh</w:t>
      </w:r>
      <w:proofErr w:type="spellEnd"/>
      <w:r w:rsidRPr="00F47EE3">
        <w:rPr>
          <w:rFonts w:ascii="Times New Roman" w:hAnsi="Times New Roman" w:cs="Times New Roman"/>
          <w:sz w:val="20"/>
          <w:szCs w:val="20"/>
          <w:lang w:val="en-US"/>
        </w:rPr>
        <w:t xml:space="preserve"> yang </w:t>
      </w:r>
      <w:proofErr w:type="spellStart"/>
      <w:r w:rsidRPr="00F47EE3">
        <w:rPr>
          <w:rFonts w:ascii="Times New Roman" w:hAnsi="Times New Roman" w:cs="Times New Roman"/>
          <w:sz w:val="20"/>
          <w:szCs w:val="20"/>
          <w:lang w:val="en-US"/>
        </w:rPr>
        <w:t>terkena</w:t>
      </w:r>
      <w:proofErr w:type="spellEnd"/>
      <w:r w:rsidRPr="00F47EE3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F47EE3">
        <w:rPr>
          <w:rFonts w:ascii="Times New Roman" w:hAnsi="Times New Roman" w:cs="Times New Roman"/>
          <w:sz w:val="20"/>
          <w:szCs w:val="20"/>
          <w:lang w:val="en-US"/>
        </w:rPr>
        <w:t>Paksi</w:t>
      </w:r>
      <w:proofErr w:type="spellEnd"/>
      <w:r w:rsidRPr="00F47EE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47EE3">
        <w:rPr>
          <w:rFonts w:ascii="Times New Roman" w:hAnsi="Times New Roman" w:cs="Times New Roman"/>
          <w:sz w:val="20"/>
          <w:szCs w:val="20"/>
          <w:lang w:val="en-US"/>
        </w:rPr>
        <w:t>serebral</w:t>
      </w:r>
      <w:proofErr w:type="spellEnd"/>
      <w:r w:rsidRPr="00F47EE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47EE3">
        <w:rPr>
          <w:rFonts w:ascii="Times New Roman" w:hAnsi="Times New Roman" w:cs="Times New Roman"/>
          <w:sz w:val="20"/>
          <w:szCs w:val="20"/>
          <w:lang w:val="en-US"/>
        </w:rPr>
        <w:t>merupakan</w:t>
      </w:r>
      <w:proofErr w:type="spellEnd"/>
      <w:r w:rsidRPr="00F47EE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47EE3">
        <w:rPr>
          <w:rFonts w:ascii="Times New Roman" w:hAnsi="Times New Roman" w:cs="Times New Roman"/>
          <w:sz w:val="20"/>
          <w:szCs w:val="20"/>
          <w:lang w:val="en-US"/>
        </w:rPr>
        <w:t>kondisi</w:t>
      </w:r>
      <w:proofErr w:type="spellEnd"/>
      <w:r w:rsidRPr="00F47EE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47EE3">
        <w:rPr>
          <w:rFonts w:ascii="Times New Roman" w:hAnsi="Times New Roman" w:cs="Times New Roman"/>
          <w:sz w:val="20"/>
          <w:szCs w:val="20"/>
          <w:lang w:val="en-US"/>
        </w:rPr>
        <w:t>neurologis</w:t>
      </w:r>
      <w:proofErr w:type="spellEnd"/>
      <w:r w:rsidRPr="00F47EE3">
        <w:rPr>
          <w:rFonts w:ascii="Times New Roman" w:hAnsi="Times New Roman" w:cs="Times New Roman"/>
          <w:sz w:val="20"/>
          <w:szCs w:val="20"/>
          <w:lang w:val="en-US"/>
        </w:rPr>
        <w:t xml:space="preserve"> yang </w:t>
      </w:r>
      <w:proofErr w:type="spellStart"/>
      <w:r w:rsidRPr="00F47EE3">
        <w:rPr>
          <w:rFonts w:ascii="Times New Roman" w:hAnsi="Times New Roman" w:cs="Times New Roman"/>
          <w:sz w:val="20"/>
          <w:szCs w:val="20"/>
          <w:lang w:val="en-US"/>
        </w:rPr>
        <w:t>mempengaruhi</w:t>
      </w:r>
      <w:proofErr w:type="spellEnd"/>
      <w:r w:rsidRPr="00F47EE3">
        <w:rPr>
          <w:rFonts w:ascii="Times New Roman" w:hAnsi="Times New Roman" w:cs="Times New Roman"/>
          <w:sz w:val="20"/>
          <w:szCs w:val="20"/>
          <w:lang w:val="en-US"/>
        </w:rPr>
        <w:t xml:space="preserve"> tonus </w:t>
      </w:r>
      <w:proofErr w:type="spellStart"/>
      <w:r w:rsidRPr="00F47EE3">
        <w:rPr>
          <w:rFonts w:ascii="Times New Roman" w:hAnsi="Times New Roman" w:cs="Times New Roman"/>
          <w:sz w:val="20"/>
          <w:szCs w:val="20"/>
          <w:lang w:val="en-US"/>
        </w:rPr>
        <w:t>otot</w:t>
      </w:r>
      <w:proofErr w:type="spellEnd"/>
      <w:r w:rsidRPr="00F47EE3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F47EE3">
        <w:rPr>
          <w:rFonts w:ascii="Times New Roman" w:hAnsi="Times New Roman" w:cs="Times New Roman"/>
          <w:sz w:val="20"/>
          <w:szCs w:val="20"/>
          <w:lang w:val="en-US"/>
        </w:rPr>
        <w:t>gerakan</w:t>
      </w:r>
      <w:proofErr w:type="spellEnd"/>
      <w:r w:rsidRPr="00F47EE3">
        <w:rPr>
          <w:rFonts w:ascii="Times New Roman" w:hAnsi="Times New Roman" w:cs="Times New Roman"/>
          <w:sz w:val="20"/>
          <w:szCs w:val="20"/>
          <w:lang w:val="en-US"/>
        </w:rPr>
        <w:t xml:space="preserve">, dan </w:t>
      </w:r>
      <w:proofErr w:type="spellStart"/>
      <w:r w:rsidRPr="00F47EE3">
        <w:rPr>
          <w:rFonts w:ascii="Times New Roman" w:hAnsi="Times New Roman" w:cs="Times New Roman"/>
          <w:sz w:val="20"/>
          <w:szCs w:val="20"/>
          <w:lang w:val="en-US"/>
        </w:rPr>
        <w:t>keterampilan</w:t>
      </w:r>
      <w:proofErr w:type="spellEnd"/>
      <w:r w:rsidRPr="00F47EE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47EE3">
        <w:rPr>
          <w:rFonts w:ascii="Times New Roman" w:hAnsi="Times New Roman" w:cs="Times New Roman"/>
          <w:sz w:val="20"/>
          <w:szCs w:val="20"/>
          <w:lang w:val="en-US"/>
        </w:rPr>
        <w:t>motorik</w:t>
      </w:r>
      <w:proofErr w:type="spellEnd"/>
      <w:r w:rsidRPr="00F47EE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47EE3">
        <w:rPr>
          <w:rFonts w:ascii="Times New Roman" w:hAnsi="Times New Roman" w:cs="Times New Roman"/>
          <w:sz w:val="20"/>
          <w:szCs w:val="20"/>
          <w:lang w:val="en-US"/>
        </w:rPr>
        <w:t>anak</w:t>
      </w:r>
      <w:proofErr w:type="spellEnd"/>
      <w:r w:rsidRPr="00F47EE3">
        <w:rPr>
          <w:rFonts w:ascii="Times New Roman" w:hAnsi="Times New Roman" w:cs="Times New Roman"/>
          <w:sz w:val="20"/>
          <w:szCs w:val="20"/>
          <w:lang w:val="en-US"/>
        </w:rPr>
        <w:t xml:space="preserve"> yang </w:t>
      </w:r>
      <w:proofErr w:type="spellStart"/>
      <w:r w:rsidRPr="00F47EE3">
        <w:rPr>
          <w:rFonts w:ascii="Times New Roman" w:hAnsi="Times New Roman" w:cs="Times New Roman"/>
          <w:sz w:val="20"/>
          <w:szCs w:val="20"/>
          <w:lang w:val="en-US"/>
        </w:rPr>
        <w:t>terkena</w:t>
      </w:r>
      <w:proofErr w:type="spellEnd"/>
      <w:r w:rsidRPr="00F47EE3">
        <w:rPr>
          <w:rFonts w:ascii="Times New Roman" w:hAnsi="Times New Roman" w:cs="Times New Roman"/>
          <w:sz w:val="20"/>
          <w:szCs w:val="20"/>
          <w:lang w:val="en-US"/>
        </w:rPr>
        <w:t xml:space="preserve">. Hal </w:t>
      </w:r>
      <w:proofErr w:type="spellStart"/>
      <w:r w:rsidRPr="00F47EE3">
        <w:rPr>
          <w:rFonts w:ascii="Times New Roman" w:hAnsi="Times New Roman" w:cs="Times New Roman"/>
          <w:sz w:val="20"/>
          <w:szCs w:val="20"/>
          <w:lang w:val="en-US"/>
        </w:rPr>
        <w:t>ini</w:t>
      </w:r>
      <w:proofErr w:type="spellEnd"/>
      <w:r w:rsidRPr="00F47EE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47EE3">
        <w:rPr>
          <w:rFonts w:ascii="Times New Roman" w:hAnsi="Times New Roman" w:cs="Times New Roman"/>
          <w:sz w:val="20"/>
          <w:szCs w:val="20"/>
          <w:lang w:val="en-US"/>
        </w:rPr>
        <w:t>diakibatkan</w:t>
      </w:r>
      <w:proofErr w:type="spellEnd"/>
      <w:r w:rsidRPr="00F47EE3">
        <w:rPr>
          <w:rFonts w:ascii="Times New Roman" w:hAnsi="Times New Roman" w:cs="Times New Roman"/>
          <w:sz w:val="20"/>
          <w:szCs w:val="20"/>
          <w:lang w:val="en-US"/>
        </w:rPr>
        <w:t xml:space="preserve"> oleh </w:t>
      </w:r>
      <w:proofErr w:type="spellStart"/>
      <w:r w:rsidRPr="00F47EE3">
        <w:rPr>
          <w:rFonts w:ascii="Times New Roman" w:hAnsi="Times New Roman" w:cs="Times New Roman"/>
          <w:sz w:val="20"/>
          <w:szCs w:val="20"/>
          <w:lang w:val="en-US"/>
        </w:rPr>
        <w:t>kerusakan</w:t>
      </w:r>
      <w:proofErr w:type="spellEnd"/>
      <w:r w:rsidRPr="00F47EE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47EE3">
        <w:rPr>
          <w:rFonts w:ascii="Times New Roman" w:hAnsi="Times New Roman" w:cs="Times New Roman"/>
          <w:sz w:val="20"/>
          <w:szCs w:val="20"/>
          <w:lang w:val="en-US"/>
        </w:rPr>
        <w:t>otak</w:t>
      </w:r>
      <w:proofErr w:type="spellEnd"/>
      <w:r w:rsidRPr="00F47EE3">
        <w:rPr>
          <w:rFonts w:ascii="Times New Roman" w:hAnsi="Times New Roman" w:cs="Times New Roman"/>
          <w:sz w:val="20"/>
          <w:szCs w:val="20"/>
          <w:lang w:val="en-US"/>
        </w:rPr>
        <w:t xml:space="preserve"> yang </w:t>
      </w:r>
      <w:proofErr w:type="spellStart"/>
      <w:r w:rsidRPr="00F47EE3">
        <w:rPr>
          <w:rFonts w:ascii="Times New Roman" w:hAnsi="Times New Roman" w:cs="Times New Roman"/>
          <w:sz w:val="20"/>
          <w:szCs w:val="20"/>
          <w:lang w:val="en-US"/>
        </w:rPr>
        <w:t>terjadi</w:t>
      </w:r>
      <w:proofErr w:type="spellEnd"/>
      <w:r w:rsidRPr="00F47EE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47EE3">
        <w:rPr>
          <w:rFonts w:ascii="Times New Roman" w:hAnsi="Times New Roman" w:cs="Times New Roman"/>
          <w:sz w:val="20"/>
          <w:szCs w:val="20"/>
          <w:lang w:val="en-US"/>
        </w:rPr>
        <w:t>selama</w:t>
      </w:r>
      <w:proofErr w:type="spellEnd"/>
      <w:r w:rsidRPr="00F47EE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47EE3">
        <w:rPr>
          <w:rFonts w:ascii="Times New Roman" w:hAnsi="Times New Roman" w:cs="Times New Roman"/>
          <w:sz w:val="20"/>
          <w:szCs w:val="20"/>
          <w:lang w:val="en-US"/>
        </w:rPr>
        <w:t>kehamilan</w:t>
      </w:r>
      <w:proofErr w:type="spellEnd"/>
      <w:r w:rsidRPr="00F47EE3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F47EE3">
        <w:rPr>
          <w:rFonts w:ascii="Times New Roman" w:hAnsi="Times New Roman" w:cs="Times New Roman"/>
          <w:sz w:val="20"/>
          <w:szCs w:val="20"/>
          <w:lang w:val="en-US"/>
        </w:rPr>
        <w:t>saat</w:t>
      </w:r>
      <w:proofErr w:type="spellEnd"/>
      <w:r w:rsidRPr="00F47EE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47EE3">
        <w:rPr>
          <w:rFonts w:ascii="Times New Roman" w:hAnsi="Times New Roman" w:cs="Times New Roman"/>
          <w:sz w:val="20"/>
          <w:szCs w:val="20"/>
          <w:lang w:val="en-US"/>
        </w:rPr>
        <w:t>melahirkan</w:t>
      </w:r>
      <w:proofErr w:type="spellEnd"/>
      <w:r w:rsidRPr="00F47EE3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F47EE3">
        <w:rPr>
          <w:rFonts w:ascii="Times New Roman" w:hAnsi="Times New Roman" w:cs="Times New Roman"/>
          <w:sz w:val="20"/>
          <w:szCs w:val="20"/>
          <w:lang w:val="en-US"/>
        </w:rPr>
        <w:t>atau</w:t>
      </w:r>
      <w:proofErr w:type="spellEnd"/>
      <w:r w:rsidRPr="00F47EE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47EE3">
        <w:rPr>
          <w:rFonts w:ascii="Times New Roman" w:hAnsi="Times New Roman" w:cs="Times New Roman"/>
          <w:sz w:val="20"/>
          <w:szCs w:val="20"/>
          <w:lang w:val="en-US"/>
        </w:rPr>
        <w:t>setelah</w:t>
      </w:r>
      <w:proofErr w:type="spellEnd"/>
      <w:r w:rsidRPr="00F47EE3">
        <w:rPr>
          <w:rFonts w:ascii="Times New Roman" w:hAnsi="Times New Roman" w:cs="Times New Roman"/>
          <w:sz w:val="20"/>
          <w:szCs w:val="20"/>
          <w:lang w:val="en-US"/>
        </w:rPr>
        <w:t xml:space="preserve"> melahirkan.</w:t>
      </w:r>
      <w:r w:rsidRPr="00F47EE3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</w:p>
    <w:p w14:paraId="0E3D4702" w14:textId="77777777" w:rsidR="001D0208" w:rsidRDefault="001D0208" w:rsidP="001D02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Oral motor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atau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sering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disebut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dengan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oromotor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memegang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peranan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penting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pada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anak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palsi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serebral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karena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fungsi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oromotor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sangat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diperlukan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saat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anak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makan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Pr="001D0208">
        <w:rPr>
          <w:rFonts w:ascii="Times New Roman" w:hAnsi="Times New Roman" w:cs="Times New Roman"/>
          <w:i/>
          <w:sz w:val="20"/>
          <w:szCs w:val="20"/>
          <w:lang w:val="en-US"/>
        </w:rPr>
        <w:t>feeding</w:t>
      </w:r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),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untuk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berbicara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Pr="001D0208">
        <w:rPr>
          <w:rFonts w:ascii="Times New Roman" w:hAnsi="Times New Roman" w:cs="Times New Roman"/>
          <w:i/>
          <w:sz w:val="20"/>
          <w:szCs w:val="20"/>
          <w:lang w:val="en-US"/>
        </w:rPr>
        <w:t>speech</w:t>
      </w:r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) dan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berperan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dalam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pernafasan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Gangguan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pada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palsi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serebral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mempengaruhi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keterampilan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motorik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oral yang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mengakibatkan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keterlambatan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bicara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1D0208">
        <w:rPr>
          <w:rFonts w:ascii="Times New Roman" w:hAnsi="Times New Roman" w:cs="Times New Roman"/>
          <w:i/>
          <w:iCs/>
          <w:sz w:val="20"/>
          <w:szCs w:val="20"/>
          <w:lang w:val="en-US"/>
        </w:rPr>
        <w:t>drooling</w:t>
      </w:r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dan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masalah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dengan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mengisap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menelan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dan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menggigit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. 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Disfungsi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oromotor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pada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kelompok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palsi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serebral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ini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mencerminkan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defisit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dalam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waktu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disosiasi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koordinasi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jangkauan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, dan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kekuatan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gerakan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oral.</w:t>
      </w:r>
      <w:r w:rsidRPr="001D0208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2,3,4</w:t>
      </w:r>
    </w:p>
    <w:p w14:paraId="0DF0B7FB" w14:textId="7B7A8C72" w:rsidR="001D0208" w:rsidRDefault="001D0208" w:rsidP="001D02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Pada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evaluasi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fungsi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oromotor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dilakukan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penilaian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ada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atau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tidaknya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D0208">
        <w:rPr>
          <w:rFonts w:ascii="Times New Roman" w:hAnsi="Times New Roman" w:cs="Times New Roman"/>
          <w:i/>
          <w:sz w:val="20"/>
          <w:szCs w:val="20"/>
          <w:lang w:val="en-US"/>
        </w:rPr>
        <w:t>abnormal pattern</w:t>
      </w:r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dari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bibir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lidah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rahang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dan pipi/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mukosa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bucal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saat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makan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minum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ekspresi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wajah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dan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bicara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untuk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menentukan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kemampuan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apa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yang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perlu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ditingkatkan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dan </w:t>
      </w:r>
      <w:r w:rsidRPr="001D0208">
        <w:rPr>
          <w:rFonts w:ascii="Times New Roman" w:hAnsi="Times New Roman" w:cs="Times New Roman"/>
          <w:i/>
          <w:sz w:val="20"/>
          <w:szCs w:val="20"/>
          <w:lang w:val="en-US"/>
        </w:rPr>
        <w:t>abnormal pattern</w:t>
      </w:r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apa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yang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perlu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diinhibisi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atau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untuk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melihat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kompensasi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apa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yang dibutuhkan</w:t>
      </w:r>
      <w:r w:rsidR="000E290B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1D0208">
        <w:rPr>
          <w:rFonts w:ascii="Times New Roman" w:hAnsi="Times New Roman" w:cs="Times New Roman"/>
          <w:iCs/>
          <w:sz w:val="20"/>
          <w:szCs w:val="20"/>
          <w:vertAlign w:val="superscript"/>
          <w:lang w:val="en-US"/>
        </w:rPr>
        <w:t>2</w:t>
      </w:r>
    </w:p>
    <w:p w14:paraId="4F97AC21" w14:textId="447D1739" w:rsidR="001D0208" w:rsidRPr="001D0208" w:rsidRDefault="001D0208" w:rsidP="001D02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1D0208">
        <w:rPr>
          <w:rFonts w:ascii="Times New Roman" w:hAnsi="Times New Roman" w:cs="Times New Roman"/>
          <w:bCs/>
          <w:sz w:val="20"/>
          <w:szCs w:val="20"/>
          <w:lang w:val="en-US"/>
        </w:rPr>
        <w:t>Tujuan</w:t>
      </w:r>
      <w:proofErr w:type="spellEnd"/>
      <w:r w:rsidRPr="001D020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bCs/>
          <w:sz w:val="20"/>
          <w:szCs w:val="20"/>
          <w:lang w:val="en-US"/>
        </w:rPr>
        <w:t>akhir</w:t>
      </w:r>
      <w:proofErr w:type="spellEnd"/>
      <w:r w:rsidRPr="001D020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bCs/>
          <w:sz w:val="20"/>
          <w:szCs w:val="20"/>
          <w:lang w:val="en-US"/>
        </w:rPr>
        <w:t>dari</w:t>
      </w:r>
      <w:proofErr w:type="spellEnd"/>
      <w:r w:rsidRPr="001D020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bCs/>
          <w:sz w:val="20"/>
          <w:szCs w:val="20"/>
          <w:lang w:val="en-US"/>
        </w:rPr>
        <w:t>terapi</w:t>
      </w:r>
      <w:proofErr w:type="spellEnd"/>
      <w:r w:rsidRPr="001D020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bCs/>
          <w:sz w:val="20"/>
          <w:szCs w:val="20"/>
          <w:lang w:val="en-US"/>
        </w:rPr>
        <w:t>oromotor</w:t>
      </w:r>
      <w:proofErr w:type="spellEnd"/>
      <w:r w:rsidRPr="001D020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bCs/>
          <w:sz w:val="20"/>
          <w:szCs w:val="20"/>
          <w:lang w:val="en-US"/>
        </w:rPr>
        <w:t>untuk</w:t>
      </w:r>
      <w:proofErr w:type="spellEnd"/>
      <w:r w:rsidRPr="001D020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bCs/>
          <w:sz w:val="20"/>
          <w:szCs w:val="20"/>
          <w:lang w:val="en-US"/>
        </w:rPr>
        <w:t>memungkinkan</w:t>
      </w:r>
      <w:proofErr w:type="spellEnd"/>
      <w:r w:rsidRPr="001D020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bCs/>
          <w:sz w:val="20"/>
          <w:szCs w:val="20"/>
          <w:lang w:val="en-US"/>
        </w:rPr>
        <w:t>keamanan</w:t>
      </w:r>
      <w:proofErr w:type="spellEnd"/>
      <w:r w:rsidRPr="001D020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bCs/>
          <w:sz w:val="20"/>
          <w:szCs w:val="20"/>
          <w:lang w:val="en-US"/>
        </w:rPr>
        <w:t>dalam</w:t>
      </w:r>
      <w:proofErr w:type="spellEnd"/>
      <w:r w:rsidRPr="001D020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bCs/>
          <w:sz w:val="20"/>
          <w:szCs w:val="20"/>
          <w:lang w:val="en-US"/>
        </w:rPr>
        <w:t>konsumsi</w:t>
      </w:r>
      <w:proofErr w:type="spellEnd"/>
      <w:r w:rsidRPr="001D020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bCs/>
          <w:sz w:val="20"/>
          <w:szCs w:val="20"/>
          <w:lang w:val="en-US"/>
        </w:rPr>
        <w:t>makanan</w:t>
      </w:r>
      <w:proofErr w:type="spellEnd"/>
      <w:r w:rsidRPr="001D020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dan </w:t>
      </w:r>
      <w:proofErr w:type="spellStart"/>
      <w:r w:rsidRPr="001D0208">
        <w:rPr>
          <w:rFonts w:ascii="Times New Roman" w:hAnsi="Times New Roman" w:cs="Times New Roman"/>
          <w:bCs/>
          <w:sz w:val="20"/>
          <w:szCs w:val="20"/>
          <w:lang w:val="en-US"/>
        </w:rPr>
        <w:t>minuman</w:t>
      </w:r>
      <w:proofErr w:type="spellEnd"/>
      <w:r w:rsidRPr="001D020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bCs/>
          <w:sz w:val="20"/>
          <w:szCs w:val="20"/>
          <w:lang w:val="en-US"/>
        </w:rPr>
        <w:t>untuk</w:t>
      </w:r>
      <w:proofErr w:type="spellEnd"/>
      <w:r w:rsidRPr="001D020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bCs/>
          <w:sz w:val="20"/>
          <w:szCs w:val="20"/>
          <w:lang w:val="en-US"/>
        </w:rPr>
        <w:t>pertumbuhan</w:t>
      </w:r>
      <w:proofErr w:type="spellEnd"/>
      <w:r w:rsidRPr="001D020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dan </w:t>
      </w:r>
      <w:proofErr w:type="spellStart"/>
      <w:r w:rsidRPr="001D0208">
        <w:rPr>
          <w:rFonts w:ascii="Times New Roman" w:hAnsi="Times New Roman" w:cs="Times New Roman"/>
          <w:bCs/>
          <w:sz w:val="20"/>
          <w:szCs w:val="20"/>
          <w:lang w:val="en-US"/>
        </w:rPr>
        <w:t>nutrisi</w:t>
      </w:r>
      <w:proofErr w:type="spellEnd"/>
      <w:r w:rsidRPr="001D020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yang </w:t>
      </w:r>
      <w:proofErr w:type="spellStart"/>
      <w:r w:rsidRPr="001D0208">
        <w:rPr>
          <w:rFonts w:ascii="Times New Roman" w:hAnsi="Times New Roman" w:cs="Times New Roman"/>
          <w:bCs/>
          <w:sz w:val="20"/>
          <w:szCs w:val="20"/>
          <w:lang w:val="en-US"/>
        </w:rPr>
        <w:t>memadai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dan/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atau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bCs/>
          <w:sz w:val="20"/>
          <w:szCs w:val="20"/>
          <w:lang w:val="en-US"/>
        </w:rPr>
        <w:t>meningkatkan</w:t>
      </w:r>
      <w:proofErr w:type="spellEnd"/>
      <w:r w:rsidRPr="001D020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bCs/>
          <w:sz w:val="20"/>
          <w:szCs w:val="20"/>
          <w:lang w:val="en-US"/>
        </w:rPr>
        <w:t>kejelasan</w:t>
      </w:r>
      <w:proofErr w:type="spellEnd"/>
      <w:r w:rsidRPr="001D020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bCs/>
          <w:sz w:val="20"/>
          <w:szCs w:val="20"/>
          <w:lang w:val="en-US"/>
        </w:rPr>
        <w:t>bicara</w:t>
      </w:r>
      <w:proofErr w:type="spellEnd"/>
      <w:r w:rsidRPr="001D020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pada </w:t>
      </w:r>
      <w:proofErr w:type="spellStart"/>
      <w:r w:rsidRPr="001D0208">
        <w:rPr>
          <w:rFonts w:ascii="Times New Roman" w:hAnsi="Times New Roman" w:cs="Times New Roman"/>
          <w:bCs/>
          <w:sz w:val="20"/>
          <w:szCs w:val="20"/>
          <w:lang w:val="en-US"/>
        </w:rPr>
        <w:t>individu</w:t>
      </w:r>
      <w:proofErr w:type="spellEnd"/>
      <w:r w:rsidRPr="001D020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. </w:t>
      </w:r>
      <w:proofErr w:type="spellStart"/>
      <w:r w:rsidRPr="001D0208">
        <w:rPr>
          <w:rFonts w:ascii="Times New Roman" w:hAnsi="Times New Roman" w:cs="Times New Roman"/>
          <w:bCs/>
          <w:sz w:val="20"/>
          <w:szCs w:val="20"/>
          <w:lang w:val="en-US"/>
        </w:rPr>
        <w:t>Rehabilitasi</w:t>
      </w:r>
      <w:proofErr w:type="spellEnd"/>
      <w:r w:rsidRPr="001D020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pada </w:t>
      </w:r>
      <w:proofErr w:type="spellStart"/>
      <w:r w:rsidRPr="001D0208">
        <w:rPr>
          <w:rFonts w:ascii="Times New Roman" w:hAnsi="Times New Roman" w:cs="Times New Roman"/>
          <w:bCs/>
          <w:sz w:val="20"/>
          <w:szCs w:val="20"/>
          <w:lang w:val="en-US"/>
        </w:rPr>
        <w:t>disfungsi</w:t>
      </w:r>
      <w:proofErr w:type="spellEnd"/>
      <w:r w:rsidRPr="001D020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bCs/>
          <w:sz w:val="20"/>
          <w:szCs w:val="20"/>
          <w:lang w:val="en-US"/>
        </w:rPr>
        <w:t>oromotor</w:t>
      </w:r>
      <w:proofErr w:type="spellEnd"/>
      <w:r w:rsidRPr="001D020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bCs/>
          <w:sz w:val="20"/>
          <w:szCs w:val="20"/>
          <w:lang w:val="en-US"/>
        </w:rPr>
        <w:t>terdiri</w:t>
      </w:r>
      <w:proofErr w:type="spellEnd"/>
      <w:r w:rsidRPr="001D020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bCs/>
          <w:sz w:val="20"/>
          <w:szCs w:val="20"/>
          <w:lang w:val="en-US"/>
        </w:rPr>
        <w:t>dari</w:t>
      </w:r>
      <w:proofErr w:type="spellEnd"/>
      <w:r w:rsidRPr="001D020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bCs/>
          <w:sz w:val="20"/>
          <w:szCs w:val="20"/>
          <w:lang w:val="en-US"/>
        </w:rPr>
        <w:t>medikamentosa</w:t>
      </w:r>
      <w:proofErr w:type="spellEnd"/>
      <w:r w:rsidRPr="001D020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, </w:t>
      </w:r>
      <w:proofErr w:type="spellStart"/>
      <w:r w:rsidRPr="001D0208">
        <w:rPr>
          <w:rFonts w:ascii="Times New Roman" w:hAnsi="Times New Roman" w:cs="Times New Roman"/>
          <w:bCs/>
          <w:sz w:val="20"/>
          <w:szCs w:val="20"/>
          <w:lang w:val="en-US"/>
        </w:rPr>
        <w:t>stimulasi</w:t>
      </w:r>
      <w:proofErr w:type="spellEnd"/>
      <w:r w:rsidRPr="001D020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bCs/>
          <w:sz w:val="20"/>
          <w:szCs w:val="20"/>
          <w:lang w:val="en-US"/>
        </w:rPr>
        <w:t>oromotor</w:t>
      </w:r>
      <w:proofErr w:type="spellEnd"/>
      <w:r w:rsidRPr="001D020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dan </w:t>
      </w:r>
      <w:proofErr w:type="spellStart"/>
      <w:r w:rsidRPr="001D0208">
        <w:rPr>
          <w:rFonts w:ascii="Times New Roman" w:hAnsi="Times New Roman" w:cs="Times New Roman"/>
          <w:bCs/>
          <w:sz w:val="20"/>
          <w:szCs w:val="20"/>
          <w:lang w:val="en-US"/>
        </w:rPr>
        <w:t>modalitas</w:t>
      </w:r>
      <w:proofErr w:type="spellEnd"/>
      <w:r w:rsidRPr="001D020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bCs/>
          <w:sz w:val="20"/>
          <w:szCs w:val="20"/>
          <w:lang w:val="en-US"/>
        </w:rPr>
        <w:t>terapi</w:t>
      </w:r>
      <w:proofErr w:type="spellEnd"/>
      <w:r w:rsidRPr="001D020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dan </w:t>
      </w:r>
      <w:proofErr w:type="spellStart"/>
      <w:r w:rsidRPr="001D0208">
        <w:rPr>
          <w:rFonts w:ascii="Times New Roman" w:hAnsi="Times New Roman" w:cs="Times New Roman"/>
          <w:bCs/>
          <w:sz w:val="20"/>
          <w:szCs w:val="20"/>
          <w:lang w:val="en-US"/>
        </w:rPr>
        <w:t>perilaku</w:t>
      </w:r>
      <w:proofErr w:type="spellEnd"/>
      <w:r w:rsidRPr="001D020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.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Stimulasi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oromotor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bersifat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D0208">
        <w:rPr>
          <w:rFonts w:ascii="Times New Roman" w:hAnsi="Times New Roman" w:cs="Times New Roman"/>
          <w:i/>
          <w:sz w:val="20"/>
          <w:szCs w:val="20"/>
          <w:lang w:val="en-US"/>
        </w:rPr>
        <w:t>tailor-made</w:t>
      </w:r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dan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intervensi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yang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diberikan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ditentukan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oleh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pemeriksaan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D0208">
        <w:rPr>
          <w:rFonts w:ascii="Times New Roman" w:hAnsi="Times New Roman" w:cs="Times New Roman"/>
          <w:i/>
          <w:sz w:val="20"/>
          <w:szCs w:val="20"/>
          <w:lang w:val="en-US"/>
        </w:rPr>
        <w:t>baseline</w:t>
      </w:r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yang </w:t>
      </w:r>
      <w:proofErr w:type="spellStart"/>
      <w:r w:rsidRPr="001D0208">
        <w:rPr>
          <w:rFonts w:ascii="Times New Roman" w:hAnsi="Times New Roman" w:cs="Times New Roman"/>
          <w:sz w:val="20"/>
          <w:szCs w:val="20"/>
          <w:lang w:val="en-US"/>
        </w:rPr>
        <w:t>pertama</w:t>
      </w:r>
      <w:proofErr w:type="spellEnd"/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kali dilakukan.</w:t>
      </w:r>
      <w:r w:rsidRPr="001D0208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2,7</w:t>
      </w:r>
      <w:r w:rsidRPr="001D02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0457B88B" w14:textId="77777777" w:rsidR="001A4D03" w:rsidRPr="00C816D9" w:rsidRDefault="001A4D03" w:rsidP="001A4D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3FA2CF" w14:textId="48F215EA" w:rsidR="007F570A" w:rsidRPr="00C816D9" w:rsidRDefault="001A4D03" w:rsidP="001A4D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816D9">
        <w:rPr>
          <w:rFonts w:ascii="Times New Roman" w:hAnsi="Times New Roman" w:cs="Times New Roman"/>
          <w:b/>
        </w:rPr>
        <w:t xml:space="preserve">ANATOMI </w:t>
      </w:r>
    </w:p>
    <w:p w14:paraId="07E68C2F" w14:textId="531B33BF" w:rsidR="001A4D03" w:rsidRPr="00C816D9" w:rsidRDefault="000E290B" w:rsidP="00575F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 w:rsidRPr="000E290B">
        <w:rPr>
          <w:rFonts w:ascii="Times New Roman" w:hAnsi="Times New Roman" w:cs="Times New Roman"/>
          <w:i/>
          <w:sz w:val="20"/>
          <w:szCs w:val="20"/>
          <w:lang w:val="en-US"/>
        </w:rPr>
        <w:t xml:space="preserve">Oral cavity </w:t>
      </w:r>
      <w:proofErr w:type="spellStart"/>
      <w:r w:rsidRPr="000E290B">
        <w:rPr>
          <w:rFonts w:ascii="Times New Roman" w:hAnsi="Times New Roman" w:cs="Times New Roman"/>
          <w:sz w:val="20"/>
          <w:szCs w:val="20"/>
          <w:lang w:val="en-US"/>
        </w:rPr>
        <w:t>dimulai</w:t>
      </w:r>
      <w:proofErr w:type="spellEnd"/>
      <w:r w:rsidRPr="000E290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E290B">
        <w:rPr>
          <w:rFonts w:ascii="Times New Roman" w:hAnsi="Times New Roman" w:cs="Times New Roman"/>
          <w:sz w:val="20"/>
          <w:szCs w:val="20"/>
          <w:lang w:val="en-US"/>
        </w:rPr>
        <w:t>dari</w:t>
      </w:r>
      <w:proofErr w:type="spellEnd"/>
      <w:r w:rsidRPr="000E290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E290B">
        <w:rPr>
          <w:rFonts w:ascii="Times New Roman" w:hAnsi="Times New Roman" w:cs="Times New Roman"/>
          <w:sz w:val="20"/>
          <w:szCs w:val="20"/>
          <w:lang w:val="en-US"/>
        </w:rPr>
        <w:t>bibir</w:t>
      </w:r>
      <w:proofErr w:type="spellEnd"/>
      <w:r w:rsidRPr="000E290B">
        <w:rPr>
          <w:rFonts w:ascii="Times New Roman" w:hAnsi="Times New Roman" w:cs="Times New Roman"/>
          <w:sz w:val="20"/>
          <w:szCs w:val="20"/>
          <w:lang w:val="en-US"/>
        </w:rPr>
        <w:t xml:space="preserve"> pada </w:t>
      </w:r>
      <w:proofErr w:type="spellStart"/>
      <w:r w:rsidRPr="000E290B">
        <w:rPr>
          <w:rFonts w:ascii="Times New Roman" w:hAnsi="Times New Roman" w:cs="Times New Roman"/>
          <w:sz w:val="20"/>
          <w:szCs w:val="20"/>
          <w:lang w:val="en-US"/>
        </w:rPr>
        <w:t>sisi</w:t>
      </w:r>
      <w:proofErr w:type="spellEnd"/>
      <w:r w:rsidRPr="000E290B">
        <w:rPr>
          <w:rFonts w:ascii="Times New Roman" w:hAnsi="Times New Roman" w:cs="Times New Roman"/>
          <w:sz w:val="20"/>
          <w:szCs w:val="20"/>
          <w:lang w:val="en-US"/>
        </w:rPr>
        <w:t xml:space="preserve"> anterior </w:t>
      </w:r>
      <w:proofErr w:type="spellStart"/>
      <w:r w:rsidRPr="000E290B">
        <w:rPr>
          <w:rFonts w:ascii="Times New Roman" w:hAnsi="Times New Roman" w:cs="Times New Roman"/>
          <w:sz w:val="20"/>
          <w:szCs w:val="20"/>
          <w:lang w:val="en-US"/>
        </w:rPr>
        <w:t>hingga</w:t>
      </w:r>
      <w:proofErr w:type="spellEnd"/>
      <w:r w:rsidRPr="000E290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E290B">
        <w:rPr>
          <w:rFonts w:ascii="Times New Roman" w:hAnsi="Times New Roman" w:cs="Times New Roman"/>
          <w:sz w:val="20"/>
          <w:szCs w:val="20"/>
          <w:lang w:val="en-US"/>
        </w:rPr>
        <w:t>nasofaring</w:t>
      </w:r>
      <w:proofErr w:type="spellEnd"/>
      <w:r w:rsidRPr="000E290B">
        <w:rPr>
          <w:rFonts w:ascii="Times New Roman" w:hAnsi="Times New Roman" w:cs="Times New Roman"/>
          <w:sz w:val="20"/>
          <w:szCs w:val="20"/>
          <w:lang w:val="en-US"/>
        </w:rPr>
        <w:t xml:space="preserve"> di posterior dan di </w:t>
      </w:r>
      <w:proofErr w:type="spellStart"/>
      <w:r w:rsidRPr="000E290B">
        <w:rPr>
          <w:rFonts w:ascii="Times New Roman" w:hAnsi="Times New Roman" w:cs="Times New Roman"/>
          <w:sz w:val="20"/>
          <w:szCs w:val="20"/>
          <w:lang w:val="en-US"/>
        </w:rPr>
        <w:t>dalamnya</w:t>
      </w:r>
      <w:proofErr w:type="spellEnd"/>
      <w:r w:rsidRPr="000E290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E290B">
        <w:rPr>
          <w:rFonts w:ascii="Times New Roman" w:hAnsi="Times New Roman" w:cs="Times New Roman"/>
          <w:sz w:val="20"/>
          <w:szCs w:val="20"/>
          <w:lang w:val="en-US"/>
        </w:rPr>
        <w:t>terdapat</w:t>
      </w:r>
      <w:proofErr w:type="spellEnd"/>
      <w:r w:rsidRPr="000E290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E290B">
        <w:rPr>
          <w:rFonts w:ascii="Times New Roman" w:hAnsi="Times New Roman" w:cs="Times New Roman"/>
          <w:sz w:val="20"/>
          <w:szCs w:val="20"/>
          <w:lang w:val="en-US"/>
        </w:rPr>
        <w:t>lidah</w:t>
      </w:r>
      <w:proofErr w:type="spellEnd"/>
      <w:r w:rsidRPr="000E290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0E290B">
        <w:rPr>
          <w:rFonts w:ascii="Times New Roman" w:hAnsi="Times New Roman" w:cs="Times New Roman"/>
          <w:sz w:val="20"/>
          <w:szCs w:val="20"/>
          <w:lang w:val="en-US"/>
        </w:rPr>
        <w:t>gusi</w:t>
      </w:r>
      <w:proofErr w:type="spellEnd"/>
      <w:r w:rsidRPr="000E290B">
        <w:rPr>
          <w:rFonts w:ascii="Times New Roman" w:hAnsi="Times New Roman" w:cs="Times New Roman"/>
          <w:sz w:val="20"/>
          <w:szCs w:val="20"/>
          <w:lang w:val="en-US"/>
        </w:rPr>
        <w:t xml:space="preserve"> dan </w:t>
      </w:r>
      <w:proofErr w:type="spellStart"/>
      <w:proofErr w:type="gramStart"/>
      <w:r w:rsidRPr="000E290B">
        <w:rPr>
          <w:rFonts w:ascii="Times New Roman" w:hAnsi="Times New Roman" w:cs="Times New Roman"/>
          <w:sz w:val="20"/>
          <w:szCs w:val="20"/>
          <w:lang w:val="en-US"/>
        </w:rPr>
        <w:t>gigi</w:t>
      </w:r>
      <w:proofErr w:type="spellEnd"/>
      <w:r w:rsidRPr="000E290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E290B">
        <w:rPr>
          <w:rFonts w:ascii="Times New Roman" w:hAnsi="Times New Roman" w:cs="Times New Roman"/>
          <w:sz w:val="20"/>
          <w:szCs w:val="20"/>
          <w:lang w:val="en-US"/>
        </w:rPr>
        <w:t>geligi</w:t>
      </w:r>
      <w:proofErr w:type="spellEnd"/>
      <w:proofErr w:type="gramEnd"/>
      <w:r w:rsidRPr="000E290B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0E290B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0E290B">
        <w:rPr>
          <w:rFonts w:ascii="Times New Roman" w:hAnsi="Times New Roman" w:cs="Times New Roman"/>
          <w:i/>
          <w:iCs/>
          <w:sz w:val="20"/>
          <w:szCs w:val="20"/>
        </w:rPr>
        <w:t xml:space="preserve">Oral </w:t>
      </w:r>
    </w:p>
    <w:p w14:paraId="26DFDBEE" w14:textId="0DCCA171" w:rsidR="007F570A" w:rsidRDefault="000E290B" w:rsidP="0018291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  <w:lang w:eastAsia="id-ID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E01EB1C" wp14:editId="6896823A">
            <wp:extent cx="2188951" cy="1709531"/>
            <wp:effectExtent l="0" t="0" r="1905" b="508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76" cy="173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5A3614" w14:textId="67937E23" w:rsidR="000E290B" w:rsidRPr="00C816D9" w:rsidRDefault="000E290B" w:rsidP="0018291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  <w:lang w:eastAsia="id-ID"/>
        </w:rPr>
      </w:pPr>
      <w:r w:rsidRPr="0004239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205B00E0" wp14:editId="5E3D4406">
            <wp:extent cx="2257817" cy="1954052"/>
            <wp:effectExtent l="0" t="0" r="9525" b="8255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761" cy="196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80626" w14:textId="77777777" w:rsidR="007F570A" w:rsidRPr="00C816D9" w:rsidRDefault="007F570A" w:rsidP="001829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eastAsia="id-ID"/>
        </w:rPr>
      </w:pPr>
    </w:p>
    <w:p w14:paraId="45E48A65" w14:textId="77777777" w:rsidR="000E290B" w:rsidRPr="000E290B" w:rsidRDefault="000E290B" w:rsidP="000E29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E290B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Gambar 1. </w:t>
      </w:r>
      <w:proofErr w:type="spellStart"/>
      <w:r w:rsidRPr="000E290B">
        <w:rPr>
          <w:rFonts w:ascii="Times New Roman" w:hAnsi="Times New Roman" w:cs="Times New Roman"/>
          <w:bCs/>
          <w:sz w:val="20"/>
          <w:szCs w:val="20"/>
          <w:lang w:val="en-US"/>
        </w:rPr>
        <w:t>Perbedaan</w:t>
      </w:r>
      <w:proofErr w:type="spellEnd"/>
      <w:r w:rsidRPr="000E290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E290B">
        <w:rPr>
          <w:rFonts w:ascii="Times New Roman" w:hAnsi="Times New Roman" w:cs="Times New Roman"/>
          <w:sz w:val="20"/>
          <w:szCs w:val="20"/>
          <w:lang w:val="en-US"/>
        </w:rPr>
        <w:t>anatomis</w:t>
      </w:r>
      <w:proofErr w:type="spellEnd"/>
      <w:r w:rsidRPr="000E290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E290B">
        <w:rPr>
          <w:rFonts w:ascii="Times New Roman" w:hAnsi="Times New Roman" w:cs="Times New Roman"/>
          <w:sz w:val="20"/>
          <w:szCs w:val="20"/>
          <w:lang w:val="en-US"/>
        </w:rPr>
        <w:t>struktur</w:t>
      </w:r>
      <w:proofErr w:type="spellEnd"/>
      <w:r w:rsidRPr="000E290B">
        <w:rPr>
          <w:rFonts w:ascii="Times New Roman" w:hAnsi="Times New Roman" w:cs="Times New Roman"/>
          <w:sz w:val="20"/>
          <w:szCs w:val="20"/>
          <w:lang w:val="en-US"/>
        </w:rPr>
        <w:t xml:space="preserve"> pada </w:t>
      </w:r>
      <w:proofErr w:type="spellStart"/>
      <w:r w:rsidRPr="000E290B">
        <w:rPr>
          <w:rFonts w:ascii="Times New Roman" w:hAnsi="Times New Roman" w:cs="Times New Roman"/>
          <w:sz w:val="20"/>
          <w:szCs w:val="20"/>
          <w:lang w:val="en-US"/>
        </w:rPr>
        <w:t>anak</w:t>
      </w:r>
      <w:proofErr w:type="spellEnd"/>
      <w:r w:rsidRPr="000E290B">
        <w:rPr>
          <w:rFonts w:ascii="Times New Roman" w:hAnsi="Times New Roman" w:cs="Times New Roman"/>
          <w:sz w:val="20"/>
          <w:szCs w:val="20"/>
          <w:lang w:val="en-US"/>
        </w:rPr>
        <w:t xml:space="preserve"> dan dewasa.</w:t>
      </w:r>
      <w:hyperlink w:anchor="_ENREF_5" w:tooltip="Driver, 2010 #19" w:history="1">
        <w:r w:rsidRPr="000E290B">
          <w:rPr>
            <w:rStyle w:val="Hyperlink"/>
            <w:rFonts w:ascii="Times New Roman" w:hAnsi="Times New Roman" w:cs="Times New Roman"/>
            <w:sz w:val="20"/>
            <w:szCs w:val="20"/>
            <w:vertAlign w:val="superscript"/>
            <w:lang w:val="en-US"/>
          </w:rPr>
          <w:t>9</w:t>
        </w:r>
      </w:hyperlink>
    </w:p>
    <w:p w14:paraId="1C7605C8" w14:textId="77777777" w:rsidR="002817B5" w:rsidRPr="002817B5" w:rsidRDefault="002817B5" w:rsidP="002817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val="en-US" w:eastAsia="id-ID"/>
        </w:rPr>
      </w:pPr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cavity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dibentuk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oleh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rahang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bawah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(mandibula) yang sangat </w:t>
      </w:r>
      <w:r w:rsidRPr="002817B5">
        <w:rPr>
          <w:rFonts w:ascii="Times New Roman" w:hAnsi="Times New Roman" w:cs="Times New Roman"/>
          <w:i/>
          <w:sz w:val="20"/>
          <w:szCs w:val="20"/>
          <w:lang w:val="en-US" w:eastAsia="id-ID"/>
        </w:rPr>
        <w:t xml:space="preserve">mobile,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berbentuk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huruf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U dan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merupakan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tempat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perlekatan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otot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.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Rahang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bagian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atas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(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maksila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)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akan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bergabung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dengan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tulang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zigoma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melalui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tulang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palatine. </w:t>
      </w:r>
      <w:r w:rsidRPr="002817B5">
        <w:rPr>
          <w:rFonts w:ascii="Times New Roman" w:hAnsi="Times New Roman" w:cs="Times New Roman"/>
          <w:i/>
          <w:sz w:val="20"/>
          <w:szCs w:val="20"/>
          <w:lang w:val="en-US" w:eastAsia="id-ID"/>
        </w:rPr>
        <w:t xml:space="preserve">Buccal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dibentuk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oleh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otot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buccinator yang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bersatu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dengan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orbicularis oris</w:t>
      </w:r>
      <w:r w:rsidRPr="002817B5">
        <w:rPr>
          <w:rFonts w:ascii="Times New Roman" w:hAnsi="Times New Roman" w:cs="Times New Roman"/>
          <w:i/>
          <w:sz w:val="20"/>
          <w:szCs w:val="20"/>
          <w:lang w:val="en-US" w:eastAsia="id-ID"/>
        </w:rPr>
        <w:t>.</w:t>
      </w:r>
      <w:hyperlink w:anchor="_ENREF_1" w:tooltip="Grogher, 2010 #12" w:history="1">
        <w:r w:rsidRPr="002817B5">
          <w:rPr>
            <w:rStyle w:val="Hyperlink"/>
            <w:rFonts w:ascii="Times New Roman" w:hAnsi="Times New Roman" w:cs="Times New Roman"/>
            <w:sz w:val="20"/>
            <w:szCs w:val="20"/>
            <w:vertAlign w:val="superscript"/>
            <w:lang w:val="en-US" w:eastAsia="id-ID"/>
          </w:rPr>
          <w:t>2</w:t>
        </w:r>
      </w:hyperlink>
    </w:p>
    <w:p w14:paraId="76C898B4" w14:textId="77777777" w:rsidR="002817B5" w:rsidRPr="002817B5" w:rsidRDefault="002817B5" w:rsidP="00281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val="en-US" w:eastAsia="id-ID"/>
        </w:rPr>
      </w:pP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Komponen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oromotor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yang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dibutuhkan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pada proses </w:t>
      </w:r>
      <w:r w:rsidRPr="002817B5">
        <w:rPr>
          <w:rFonts w:ascii="Times New Roman" w:hAnsi="Times New Roman" w:cs="Times New Roman"/>
          <w:i/>
          <w:sz w:val="20"/>
          <w:szCs w:val="20"/>
          <w:lang w:val="en-US" w:eastAsia="id-ID"/>
        </w:rPr>
        <w:t>feeding</w:t>
      </w:r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adalah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bibir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,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rahang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,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lidah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,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mukosa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r w:rsidRPr="002817B5">
        <w:rPr>
          <w:rFonts w:ascii="Times New Roman" w:hAnsi="Times New Roman" w:cs="Times New Roman"/>
          <w:i/>
          <w:sz w:val="20"/>
          <w:szCs w:val="20"/>
          <w:lang w:val="en-US" w:eastAsia="id-ID"/>
        </w:rPr>
        <w:t>buccal</w:t>
      </w:r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, </w:t>
      </w:r>
      <w:r w:rsidRPr="002817B5">
        <w:rPr>
          <w:rFonts w:ascii="Times New Roman" w:hAnsi="Times New Roman" w:cs="Times New Roman"/>
          <w:i/>
          <w:sz w:val="20"/>
          <w:szCs w:val="20"/>
          <w:lang w:val="en-US" w:eastAsia="id-ID"/>
        </w:rPr>
        <w:t xml:space="preserve">soft </w:t>
      </w:r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dan</w:t>
      </w:r>
      <w:r w:rsidRPr="002817B5">
        <w:rPr>
          <w:rFonts w:ascii="Times New Roman" w:hAnsi="Times New Roman" w:cs="Times New Roman"/>
          <w:i/>
          <w:sz w:val="20"/>
          <w:szCs w:val="20"/>
          <w:lang w:val="en-US" w:eastAsia="id-ID"/>
        </w:rPr>
        <w:t xml:space="preserve"> hard palate</w:t>
      </w:r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.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Terdapat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perbedaan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anatomi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pada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anak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dan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dewasa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dan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perbedaan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ini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berhubungan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dengan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kemampuan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oromotor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pada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anak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dan dewasa.</w:t>
      </w:r>
      <w:r w:rsidRPr="002817B5">
        <w:rPr>
          <w:rFonts w:ascii="Times New Roman" w:hAnsi="Times New Roman" w:cs="Times New Roman"/>
          <w:sz w:val="20"/>
          <w:szCs w:val="20"/>
          <w:vertAlign w:val="superscript"/>
          <w:lang w:val="en-US" w:eastAsia="id-ID"/>
        </w:rPr>
        <w:t>2,9</w:t>
      </w:r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</w:p>
    <w:p w14:paraId="545084D4" w14:textId="77777777" w:rsidR="002817B5" w:rsidRPr="002817B5" w:rsidRDefault="002817B5" w:rsidP="00281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val="en-US" w:eastAsia="id-ID"/>
        </w:rPr>
      </w:pP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Lidah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berperan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sebagai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anterior seal di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sekitar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puting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susu dan areola, yang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membantu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memposisikan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puting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susu di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tengah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.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Lidah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bayi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berukuran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besar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dan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memenuhi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rongga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mulut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.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Lidah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membentuk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suatu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wadah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dengan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membentuk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suatu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lengkungan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sebagai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tempat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puting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payudara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atau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dot dan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bekerjasama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dengan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rahang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memberikan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tekanan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negatif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untuk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dapat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mengeluarkan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cairan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susu.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Rahang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memberikan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stabilitas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untuk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struktur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lastRenderedPageBreak/>
        <w:t xml:space="preserve">lain dan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bekerjasama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dengan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lidah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membantu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memberikan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tekanan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negatif.</w:t>
      </w:r>
      <w:r w:rsidRPr="002817B5">
        <w:rPr>
          <w:rFonts w:ascii="Times New Roman" w:hAnsi="Times New Roman" w:cs="Times New Roman"/>
          <w:sz w:val="20"/>
          <w:szCs w:val="20"/>
          <w:vertAlign w:val="superscript"/>
          <w:lang w:val="en-US" w:eastAsia="id-ID"/>
        </w:rPr>
        <w:t>2,9</w:t>
      </w:r>
    </w:p>
    <w:p w14:paraId="3004A5BD" w14:textId="77777777" w:rsidR="002817B5" w:rsidRPr="002817B5" w:rsidRDefault="002817B5" w:rsidP="00281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val="en-US" w:eastAsia="id-ID"/>
        </w:rPr>
      </w:pPr>
      <w:r w:rsidRPr="002817B5">
        <w:rPr>
          <w:rFonts w:ascii="Times New Roman" w:hAnsi="Times New Roman" w:cs="Times New Roman"/>
          <w:i/>
          <w:sz w:val="20"/>
          <w:szCs w:val="20"/>
          <w:lang w:val="en-US" w:eastAsia="id-ID"/>
        </w:rPr>
        <w:t>Hard palate</w:t>
      </w:r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berperan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sebagai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permukaan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yang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keras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untuk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menahan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gerakan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lidah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ke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arah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atas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sehingga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memberikan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tekanan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positif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yang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dibutuhkan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untuk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mengeluarkan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cairan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susu.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Palatum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juga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menstabilkan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posisi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puting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payudara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atau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dot. </w:t>
      </w:r>
      <w:r w:rsidRPr="002817B5">
        <w:rPr>
          <w:rFonts w:ascii="Times New Roman" w:hAnsi="Times New Roman" w:cs="Times New Roman"/>
          <w:i/>
          <w:sz w:val="20"/>
          <w:szCs w:val="20"/>
          <w:lang w:val="en-US" w:eastAsia="id-ID"/>
        </w:rPr>
        <w:t>Soft palate</w:t>
      </w:r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bekerjasama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dengan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lidah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berperan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sebagai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r w:rsidRPr="002817B5">
        <w:rPr>
          <w:rFonts w:ascii="Times New Roman" w:hAnsi="Times New Roman" w:cs="Times New Roman"/>
          <w:i/>
          <w:sz w:val="20"/>
          <w:szCs w:val="20"/>
          <w:lang w:val="en-US" w:eastAsia="id-ID"/>
        </w:rPr>
        <w:t>posterior seal</w:t>
      </w:r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dari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rongga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oral. </w:t>
      </w:r>
      <w:r w:rsidRPr="002817B5">
        <w:rPr>
          <w:rFonts w:ascii="Times New Roman" w:hAnsi="Times New Roman" w:cs="Times New Roman"/>
          <w:i/>
          <w:sz w:val="20"/>
          <w:szCs w:val="20"/>
          <w:lang w:val="en-US" w:eastAsia="id-ID"/>
        </w:rPr>
        <w:t>Soft palate</w:t>
      </w:r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juga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akan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terelevasi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saat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menelan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untuk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memungkinkan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cairan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berpindah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ke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faring dan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menutup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r w:rsidRPr="002817B5">
        <w:rPr>
          <w:rFonts w:ascii="Times New Roman" w:hAnsi="Times New Roman" w:cs="Times New Roman"/>
          <w:i/>
          <w:sz w:val="20"/>
          <w:szCs w:val="20"/>
          <w:lang w:val="en-US" w:eastAsia="id-ID"/>
        </w:rPr>
        <w:t>nasal cavity</w:t>
      </w:r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untuk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mencegah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nasal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regurgitasi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.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Mukosa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r w:rsidRPr="002817B5">
        <w:rPr>
          <w:rFonts w:ascii="Times New Roman" w:hAnsi="Times New Roman" w:cs="Times New Roman"/>
          <w:i/>
          <w:sz w:val="20"/>
          <w:szCs w:val="20"/>
          <w:lang w:val="en-US" w:eastAsia="id-ID"/>
        </w:rPr>
        <w:t xml:space="preserve">buccal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dipengaruhi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oleh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otot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buccinator dan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jaringan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lemak. Ketika posterior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lidah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terdepresi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maka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mukosa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bucal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akan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bergerak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kearah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dalam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(</w:t>
      </w:r>
      <w:r w:rsidRPr="002817B5">
        <w:rPr>
          <w:rFonts w:ascii="Times New Roman" w:hAnsi="Times New Roman" w:cs="Times New Roman"/>
          <w:i/>
          <w:sz w:val="20"/>
          <w:szCs w:val="20"/>
          <w:lang w:val="en-US" w:eastAsia="id-ID"/>
        </w:rPr>
        <w:t>inward)</w:t>
      </w:r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dan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kembali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bergerak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keluar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(</w:t>
      </w:r>
      <w:r w:rsidRPr="002817B5">
        <w:rPr>
          <w:rFonts w:ascii="Times New Roman" w:hAnsi="Times New Roman" w:cs="Times New Roman"/>
          <w:i/>
          <w:sz w:val="20"/>
          <w:szCs w:val="20"/>
          <w:lang w:val="en-US" w:eastAsia="id-ID"/>
        </w:rPr>
        <w:t>outward</w:t>
      </w:r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)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saat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kompresi.</w:t>
      </w:r>
      <w:r w:rsidRPr="002817B5">
        <w:rPr>
          <w:rFonts w:ascii="Times New Roman" w:hAnsi="Times New Roman" w:cs="Times New Roman"/>
          <w:sz w:val="20"/>
          <w:szCs w:val="20"/>
          <w:vertAlign w:val="superscript"/>
          <w:lang w:val="en-US" w:eastAsia="id-ID"/>
        </w:rPr>
        <w:t>2,9</w:t>
      </w:r>
    </w:p>
    <w:p w14:paraId="3D570CA4" w14:textId="77777777" w:rsidR="002817B5" w:rsidRPr="002817B5" w:rsidRDefault="002817B5" w:rsidP="002817B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0"/>
          <w:szCs w:val="20"/>
          <w:lang w:val="en-US" w:eastAsia="id-ID"/>
        </w:rPr>
      </w:pPr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Faring pada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bayi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berbeda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dari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dewasa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. Hyoid pada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leher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terletak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tinggi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dan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kartilago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tiroid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hampir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bersambungan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dengan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tulang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hyoid.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Akibatnya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elevasi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laring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lebih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sedikit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terjadi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pada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bayi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dibandingkan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dengan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dewasa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. Pada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bayi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, faring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berbentuk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r w:rsidRPr="002817B5">
        <w:rPr>
          <w:rFonts w:ascii="Times New Roman" w:hAnsi="Times New Roman" w:cs="Times New Roman"/>
          <w:i/>
          <w:sz w:val="20"/>
          <w:szCs w:val="20"/>
          <w:lang w:val="en-US" w:eastAsia="id-ID"/>
        </w:rPr>
        <w:t>gentle curve</w:t>
      </w:r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dari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nasofaring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hingga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distal faring.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Struktur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anatomi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diatas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menjelaskan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mengapa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>merupakan</w:t>
      </w:r>
      <w:proofErr w:type="spellEnd"/>
      <w:r w:rsidRPr="002817B5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r w:rsidRPr="002817B5">
        <w:rPr>
          <w:rFonts w:ascii="Times New Roman" w:hAnsi="Times New Roman" w:cs="Times New Roman"/>
          <w:i/>
          <w:sz w:val="20"/>
          <w:szCs w:val="20"/>
          <w:lang w:val="en-US" w:eastAsia="id-ID"/>
        </w:rPr>
        <w:t>obligatory nasal breather.</w:t>
      </w:r>
      <w:r w:rsidRPr="002817B5">
        <w:rPr>
          <w:rFonts w:ascii="Times New Roman" w:hAnsi="Times New Roman" w:cs="Times New Roman"/>
          <w:iCs/>
          <w:sz w:val="20"/>
          <w:szCs w:val="20"/>
          <w:vertAlign w:val="superscript"/>
          <w:lang w:val="en-US" w:eastAsia="id-ID"/>
        </w:rPr>
        <w:t>2,9</w:t>
      </w:r>
    </w:p>
    <w:p w14:paraId="4F8CC645" w14:textId="211250C9" w:rsidR="002817B5" w:rsidRDefault="002817B5" w:rsidP="00281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0"/>
          <w:szCs w:val="20"/>
          <w:lang w:val="en-US" w:eastAsia="id-ID"/>
        </w:rPr>
      </w:pPr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 xml:space="preserve">Gerakan </w:t>
      </w:r>
      <w:proofErr w:type="spellStart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>struktur</w:t>
      </w:r>
      <w:proofErr w:type="spellEnd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 xml:space="preserve"> oral </w:t>
      </w:r>
      <w:proofErr w:type="spellStart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>dicapai</w:t>
      </w:r>
      <w:proofErr w:type="spellEnd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>melalui</w:t>
      </w:r>
      <w:proofErr w:type="spellEnd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>aktivasi</w:t>
      </w:r>
      <w:proofErr w:type="spellEnd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>impuls</w:t>
      </w:r>
      <w:proofErr w:type="spellEnd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>saraf</w:t>
      </w:r>
      <w:proofErr w:type="spellEnd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 xml:space="preserve"> yang </w:t>
      </w:r>
      <w:proofErr w:type="spellStart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>timbul</w:t>
      </w:r>
      <w:proofErr w:type="spellEnd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>dari</w:t>
      </w:r>
      <w:proofErr w:type="spellEnd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 xml:space="preserve"> area </w:t>
      </w:r>
      <w:proofErr w:type="spellStart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>motorik</w:t>
      </w:r>
      <w:proofErr w:type="spellEnd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>korteks</w:t>
      </w:r>
      <w:proofErr w:type="spellEnd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>serebral</w:t>
      </w:r>
      <w:proofErr w:type="spellEnd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 xml:space="preserve"> yang </w:t>
      </w:r>
      <w:proofErr w:type="spellStart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>kemudian</w:t>
      </w:r>
      <w:proofErr w:type="spellEnd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>berjalan</w:t>
      </w:r>
      <w:proofErr w:type="spellEnd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 xml:space="preserve"> pada </w:t>
      </w:r>
      <w:proofErr w:type="spellStart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>sepanjang</w:t>
      </w:r>
      <w:proofErr w:type="spellEnd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>jalur</w:t>
      </w:r>
      <w:proofErr w:type="spellEnd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>motorik</w:t>
      </w:r>
      <w:proofErr w:type="spellEnd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 xml:space="preserve">. Gerakan oral </w:t>
      </w:r>
      <w:proofErr w:type="spellStart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>terutama</w:t>
      </w:r>
      <w:proofErr w:type="spellEnd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>diproduksi</w:t>
      </w:r>
      <w:proofErr w:type="spellEnd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>melalui</w:t>
      </w:r>
      <w:proofErr w:type="spellEnd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>nukleus</w:t>
      </w:r>
      <w:proofErr w:type="spellEnd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>motorik</w:t>
      </w:r>
      <w:proofErr w:type="spellEnd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>saraf</w:t>
      </w:r>
      <w:proofErr w:type="spellEnd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>kranial</w:t>
      </w:r>
      <w:proofErr w:type="spellEnd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 xml:space="preserve"> V, VII, X, dan XII. Cabang mandibula </w:t>
      </w:r>
      <w:proofErr w:type="spellStart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>dari</w:t>
      </w:r>
      <w:proofErr w:type="spellEnd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 xml:space="preserve"> nervus trigeminal (V) </w:t>
      </w:r>
      <w:proofErr w:type="spellStart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>memasok</w:t>
      </w:r>
      <w:proofErr w:type="spellEnd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>otot-otot</w:t>
      </w:r>
      <w:proofErr w:type="spellEnd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>mastikasi</w:t>
      </w:r>
      <w:proofErr w:type="spellEnd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 xml:space="preserve"> dan </w:t>
      </w:r>
      <w:proofErr w:type="spellStart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>bertanggung</w:t>
      </w:r>
      <w:proofErr w:type="spellEnd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>jawab</w:t>
      </w:r>
      <w:proofErr w:type="spellEnd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>atas</w:t>
      </w:r>
      <w:proofErr w:type="spellEnd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>pergerakan</w:t>
      </w:r>
      <w:proofErr w:type="spellEnd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>rahang</w:t>
      </w:r>
      <w:proofErr w:type="spellEnd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 xml:space="preserve">. </w:t>
      </w:r>
      <w:proofErr w:type="spellStart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>Ekspresi</w:t>
      </w:r>
      <w:proofErr w:type="spellEnd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>wajah</w:t>
      </w:r>
      <w:proofErr w:type="spellEnd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 xml:space="preserve"> (</w:t>
      </w:r>
      <w:proofErr w:type="spellStart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>termasuk</w:t>
      </w:r>
      <w:proofErr w:type="spellEnd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>gerakan</w:t>
      </w:r>
      <w:proofErr w:type="spellEnd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>bibir</w:t>
      </w:r>
      <w:proofErr w:type="spellEnd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 xml:space="preserve"> dan pipi) </w:t>
      </w:r>
      <w:proofErr w:type="spellStart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>dikendalikan</w:t>
      </w:r>
      <w:proofErr w:type="spellEnd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 xml:space="preserve"> oleh nervus </w:t>
      </w:r>
      <w:proofErr w:type="spellStart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>fascialis</w:t>
      </w:r>
      <w:proofErr w:type="spellEnd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 xml:space="preserve"> (VII). </w:t>
      </w:r>
      <w:proofErr w:type="spellStart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>Rentang</w:t>
      </w:r>
      <w:proofErr w:type="spellEnd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 xml:space="preserve"> dan </w:t>
      </w:r>
      <w:proofErr w:type="spellStart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>ketepatan</w:t>
      </w:r>
      <w:proofErr w:type="spellEnd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>gerakan</w:t>
      </w:r>
      <w:proofErr w:type="spellEnd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>lidah</w:t>
      </w:r>
      <w:proofErr w:type="spellEnd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>diatur</w:t>
      </w:r>
      <w:proofErr w:type="spellEnd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 xml:space="preserve"> oleh nervus </w:t>
      </w:r>
      <w:proofErr w:type="spellStart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>hipoglossus</w:t>
      </w:r>
      <w:proofErr w:type="spellEnd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 xml:space="preserve"> (XII), </w:t>
      </w:r>
      <w:proofErr w:type="spellStart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>sedangkan</w:t>
      </w:r>
      <w:proofErr w:type="spellEnd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 xml:space="preserve"> nervus trigeminal (V) dan </w:t>
      </w:r>
      <w:proofErr w:type="spellStart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>vagus</w:t>
      </w:r>
      <w:proofErr w:type="spellEnd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 xml:space="preserve"> (X) </w:t>
      </w:r>
      <w:proofErr w:type="spellStart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>keduanya</w:t>
      </w:r>
      <w:proofErr w:type="spellEnd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>berfungsi</w:t>
      </w:r>
      <w:proofErr w:type="spellEnd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>untuk</w:t>
      </w:r>
      <w:proofErr w:type="spellEnd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 xml:space="preserve"> </w:t>
      </w:r>
      <w:proofErr w:type="spellStart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>elevasi</w:t>
      </w:r>
      <w:proofErr w:type="spellEnd"/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 xml:space="preserve"> </w:t>
      </w:r>
      <w:r w:rsidRPr="002817B5">
        <w:rPr>
          <w:rFonts w:ascii="Times New Roman" w:hAnsi="Times New Roman" w:cs="Times New Roman"/>
          <w:i/>
          <w:sz w:val="20"/>
          <w:szCs w:val="20"/>
          <w:lang w:val="en-US" w:eastAsia="id-ID"/>
        </w:rPr>
        <w:t>soft palatum.</w:t>
      </w:r>
      <w:r w:rsidRPr="002817B5">
        <w:rPr>
          <w:rFonts w:ascii="Times New Roman" w:hAnsi="Times New Roman" w:cs="Times New Roman"/>
          <w:iCs/>
          <w:sz w:val="20"/>
          <w:szCs w:val="20"/>
          <w:vertAlign w:val="superscript"/>
          <w:lang w:val="en-US" w:eastAsia="id-ID"/>
        </w:rPr>
        <w:t>7</w:t>
      </w:r>
      <w:r w:rsidRPr="002817B5">
        <w:rPr>
          <w:rFonts w:ascii="Times New Roman" w:hAnsi="Times New Roman" w:cs="Times New Roman"/>
          <w:iCs/>
          <w:sz w:val="20"/>
          <w:szCs w:val="20"/>
          <w:lang w:val="en-US" w:eastAsia="id-ID"/>
        </w:rPr>
        <w:t xml:space="preserve"> </w:t>
      </w:r>
    </w:p>
    <w:p w14:paraId="5A7ADFB8" w14:textId="36E588A3" w:rsidR="00082552" w:rsidRDefault="00082552" w:rsidP="00082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en-US" w:eastAsia="id-ID"/>
        </w:rPr>
      </w:pPr>
    </w:p>
    <w:p w14:paraId="54BAE9F2" w14:textId="5C5C99D6" w:rsidR="00082552" w:rsidRPr="00082552" w:rsidRDefault="00082552" w:rsidP="00E40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lang w:val="en-US" w:eastAsia="id-ID"/>
        </w:rPr>
      </w:pPr>
      <w:r w:rsidRPr="00082552">
        <w:rPr>
          <w:rFonts w:ascii="Times New Roman" w:hAnsi="Times New Roman" w:cs="Times New Roman"/>
          <w:b/>
          <w:bCs/>
          <w:iCs/>
          <w:lang w:val="en-US" w:eastAsia="id-ID"/>
        </w:rPr>
        <w:t xml:space="preserve">PERKEMBANGFISIOLOGIS OROMOTOR </w:t>
      </w:r>
    </w:p>
    <w:p w14:paraId="5F173E5F" w14:textId="725124CE" w:rsidR="00006740" w:rsidRPr="00FB4C86" w:rsidRDefault="00082552" w:rsidP="00006740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en-US" w:eastAsia="id-ID"/>
        </w:rPr>
      </w:pPr>
      <w:bookmarkStart w:id="1" w:name="_Toc418565076"/>
      <w:bookmarkStart w:id="2" w:name="_Hlk97802797"/>
      <w:r w:rsidRPr="00082552">
        <w:rPr>
          <w:rFonts w:ascii="Times New Roman" w:hAnsi="Times New Roman" w:cs="Times New Roman"/>
          <w:b/>
          <w:bCs/>
          <w:iCs/>
          <w:sz w:val="20"/>
          <w:szCs w:val="20"/>
          <w:lang w:val="en-US" w:eastAsia="id-ID"/>
        </w:rPr>
        <w:t xml:space="preserve">Pada </w:t>
      </w:r>
      <w:proofErr w:type="spellStart"/>
      <w:r w:rsidRPr="00082552">
        <w:rPr>
          <w:rFonts w:ascii="Times New Roman" w:hAnsi="Times New Roman" w:cs="Times New Roman"/>
          <w:b/>
          <w:bCs/>
          <w:iCs/>
          <w:sz w:val="20"/>
          <w:szCs w:val="20"/>
          <w:lang w:val="en-US" w:eastAsia="id-ID"/>
        </w:rPr>
        <w:t>anak</w:t>
      </w:r>
      <w:proofErr w:type="spellEnd"/>
      <w:r w:rsidRPr="00082552">
        <w:rPr>
          <w:rFonts w:ascii="Times New Roman" w:hAnsi="Times New Roman" w:cs="Times New Roman"/>
          <w:b/>
          <w:bCs/>
          <w:iCs/>
          <w:sz w:val="20"/>
          <w:szCs w:val="20"/>
          <w:lang w:val="en-US" w:eastAsia="id-ID"/>
        </w:rPr>
        <w:t xml:space="preserve"> </w:t>
      </w:r>
      <w:proofErr w:type="spellStart"/>
      <w:r w:rsidRPr="00082552">
        <w:rPr>
          <w:rFonts w:ascii="Times New Roman" w:hAnsi="Times New Roman" w:cs="Times New Roman"/>
          <w:b/>
          <w:bCs/>
          <w:iCs/>
          <w:sz w:val="20"/>
          <w:szCs w:val="20"/>
          <w:lang w:val="en-US" w:eastAsia="id-ID"/>
        </w:rPr>
        <w:t>bayi</w:t>
      </w:r>
      <w:proofErr w:type="spellEnd"/>
      <w:r w:rsidRPr="00082552">
        <w:rPr>
          <w:rFonts w:ascii="Times New Roman" w:hAnsi="Times New Roman" w:cs="Times New Roman"/>
          <w:b/>
          <w:bCs/>
          <w:iCs/>
          <w:sz w:val="20"/>
          <w:szCs w:val="20"/>
          <w:lang w:val="en-US" w:eastAsia="id-ID"/>
        </w:rPr>
        <w:t xml:space="preserve"> (</w:t>
      </w:r>
      <w:r w:rsidRPr="00082552">
        <w:rPr>
          <w:rFonts w:ascii="Times New Roman" w:hAnsi="Times New Roman" w:cs="Times New Roman"/>
          <w:b/>
          <w:bCs/>
          <w:i/>
          <w:iCs/>
          <w:sz w:val="20"/>
          <w:szCs w:val="20"/>
          <w:lang w:val="en-US" w:eastAsia="id-ID"/>
        </w:rPr>
        <w:t>infant</w:t>
      </w:r>
      <w:r w:rsidRPr="00082552">
        <w:rPr>
          <w:rFonts w:ascii="Times New Roman" w:hAnsi="Times New Roman" w:cs="Times New Roman"/>
          <w:b/>
          <w:bCs/>
          <w:iCs/>
          <w:sz w:val="20"/>
          <w:szCs w:val="20"/>
          <w:lang w:val="en-US" w:eastAsia="id-ID"/>
        </w:rPr>
        <w:t>)</w:t>
      </w:r>
      <w:bookmarkStart w:id="3" w:name="_Hlk97802388"/>
      <w:bookmarkEnd w:id="1"/>
    </w:p>
    <w:p w14:paraId="3C00ADDC" w14:textId="77777777" w:rsidR="00006740" w:rsidRDefault="00006740" w:rsidP="0000674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0"/>
          <w:szCs w:val="20"/>
          <w:lang w:val="en-US" w:eastAsia="id-ID"/>
        </w:rPr>
      </w:pPr>
      <w:proofErr w:type="spellStart"/>
      <w:r w:rsidRPr="00006740">
        <w:rPr>
          <w:rFonts w:ascii="Times New Roman" w:hAnsi="Times New Roman"/>
          <w:sz w:val="20"/>
          <w:szCs w:val="20"/>
        </w:rPr>
        <w:t>Menelan</w:t>
      </w:r>
      <w:proofErr w:type="spellEnd"/>
      <w:r w:rsidRPr="000067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6740">
        <w:rPr>
          <w:rFonts w:ascii="Times New Roman" w:hAnsi="Times New Roman"/>
          <w:sz w:val="20"/>
          <w:szCs w:val="20"/>
        </w:rPr>
        <w:t>dimulai</w:t>
      </w:r>
      <w:proofErr w:type="spellEnd"/>
      <w:r w:rsidRPr="000067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6740">
        <w:rPr>
          <w:rFonts w:ascii="Times New Roman" w:hAnsi="Times New Roman"/>
          <w:sz w:val="20"/>
          <w:szCs w:val="20"/>
        </w:rPr>
        <w:t>ketika</w:t>
      </w:r>
      <w:proofErr w:type="spellEnd"/>
      <w:r w:rsidRPr="000067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6740">
        <w:rPr>
          <w:rFonts w:ascii="Times New Roman" w:hAnsi="Times New Roman"/>
          <w:sz w:val="20"/>
          <w:szCs w:val="20"/>
        </w:rPr>
        <w:t>fetus</w:t>
      </w:r>
      <w:proofErr w:type="spellEnd"/>
      <w:r w:rsidRPr="000067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6740">
        <w:rPr>
          <w:rFonts w:ascii="Times New Roman" w:hAnsi="Times New Roman"/>
          <w:sz w:val="20"/>
          <w:szCs w:val="20"/>
        </w:rPr>
        <w:t>berada</w:t>
      </w:r>
      <w:proofErr w:type="spellEnd"/>
      <w:r w:rsidRPr="00006740">
        <w:rPr>
          <w:rFonts w:ascii="Times New Roman" w:hAnsi="Times New Roman"/>
          <w:sz w:val="20"/>
          <w:szCs w:val="20"/>
        </w:rPr>
        <w:t xml:space="preserve"> di </w:t>
      </w:r>
      <w:proofErr w:type="spellStart"/>
      <w:r w:rsidRPr="00006740">
        <w:rPr>
          <w:rFonts w:ascii="Times New Roman" w:hAnsi="Times New Roman"/>
          <w:sz w:val="20"/>
          <w:szCs w:val="20"/>
        </w:rPr>
        <w:t>dalam</w:t>
      </w:r>
      <w:proofErr w:type="spellEnd"/>
      <w:r w:rsidRPr="00006740">
        <w:rPr>
          <w:rFonts w:ascii="Times New Roman" w:hAnsi="Times New Roman"/>
          <w:sz w:val="20"/>
          <w:szCs w:val="20"/>
        </w:rPr>
        <w:t xml:space="preserve"> uterus pada </w:t>
      </w:r>
      <w:proofErr w:type="spellStart"/>
      <w:r w:rsidRPr="00006740">
        <w:rPr>
          <w:rFonts w:ascii="Times New Roman" w:hAnsi="Times New Roman"/>
          <w:sz w:val="20"/>
          <w:szCs w:val="20"/>
        </w:rPr>
        <w:t>minggu</w:t>
      </w:r>
      <w:proofErr w:type="spellEnd"/>
      <w:r w:rsidRPr="000067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6740">
        <w:rPr>
          <w:rFonts w:ascii="Times New Roman" w:hAnsi="Times New Roman"/>
          <w:sz w:val="20"/>
          <w:szCs w:val="20"/>
        </w:rPr>
        <w:t>keduabelas</w:t>
      </w:r>
      <w:proofErr w:type="spellEnd"/>
      <w:r w:rsidRPr="000067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6740">
        <w:rPr>
          <w:rFonts w:ascii="Times New Roman" w:hAnsi="Times New Roman"/>
          <w:sz w:val="20"/>
          <w:szCs w:val="20"/>
        </w:rPr>
        <w:t>hingga</w:t>
      </w:r>
      <w:proofErr w:type="spellEnd"/>
      <w:r w:rsidRPr="000067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6740">
        <w:rPr>
          <w:rFonts w:ascii="Times New Roman" w:hAnsi="Times New Roman"/>
          <w:sz w:val="20"/>
          <w:szCs w:val="20"/>
        </w:rPr>
        <w:t>ketigabelas</w:t>
      </w:r>
      <w:proofErr w:type="spellEnd"/>
      <w:r w:rsidRPr="000067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6740">
        <w:rPr>
          <w:rFonts w:ascii="Times New Roman" w:hAnsi="Times New Roman"/>
          <w:sz w:val="20"/>
          <w:szCs w:val="20"/>
        </w:rPr>
        <w:t>kehamilan</w:t>
      </w:r>
      <w:proofErr w:type="spellEnd"/>
      <w:r w:rsidRPr="00006740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006740">
        <w:rPr>
          <w:rFonts w:ascii="Times New Roman" w:hAnsi="Times New Roman"/>
          <w:sz w:val="20"/>
          <w:szCs w:val="20"/>
        </w:rPr>
        <w:t>Setelah</w:t>
      </w:r>
      <w:proofErr w:type="spellEnd"/>
      <w:r w:rsidRPr="000067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6740">
        <w:rPr>
          <w:rFonts w:ascii="Times New Roman" w:hAnsi="Times New Roman"/>
          <w:sz w:val="20"/>
          <w:szCs w:val="20"/>
        </w:rPr>
        <w:t>lahir</w:t>
      </w:r>
      <w:proofErr w:type="spellEnd"/>
      <w:r w:rsidRPr="0000674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06740">
        <w:rPr>
          <w:rFonts w:ascii="Times New Roman" w:hAnsi="Times New Roman"/>
          <w:sz w:val="20"/>
          <w:szCs w:val="20"/>
        </w:rPr>
        <w:t>bayi</w:t>
      </w:r>
      <w:proofErr w:type="spellEnd"/>
      <w:r w:rsidRPr="000067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6740">
        <w:rPr>
          <w:rFonts w:ascii="Times New Roman" w:hAnsi="Times New Roman"/>
          <w:sz w:val="20"/>
          <w:szCs w:val="20"/>
        </w:rPr>
        <w:t>perlu</w:t>
      </w:r>
      <w:proofErr w:type="spellEnd"/>
      <w:r w:rsidRPr="000067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6740">
        <w:rPr>
          <w:rFonts w:ascii="Times New Roman" w:hAnsi="Times New Roman"/>
          <w:sz w:val="20"/>
          <w:szCs w:val="20"/>
        </w:rPr>
        <w:t>belajar</w:t>
      </w:r>
      <w:proofErr w:type="spellEnd"/>
      <w:r w:rsidRPr="000067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6740">
        <w:rPr>
          <w:rFonts w:ascii="Times New Roman" w:hAnsi="Times New Roman"/>
          <w:sz w:val="20"/>
          <w:szCs w:val="20"/>
        </w:rPr>
        <w:t>untuk</w:t>
      </w:r>
      <w:proofErr w:type="spellEnd"/>
      <w:r w:rsidRPr="000067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6740">
        <w:rPr>
          <w:rFonts w:ascii="Times New Roman" w:hAnsi="Times New Roman"/>
          <w:sz w:val="20"/>
          <w:szCs w:val="20"/>
        </w:rPr>
        <w:t>mengkoordinasikan</w:t>
      </w:r>
      <w:proofErr w:type="spellEnd"/>
      <w:r w:rsidRPr="00006740">
        <w:rPr>
          <w:rFonts w:ascii="Times New Roman" w:hAnsi="Times New Roman"/>
          <w:sz w:val="20"/>
          <w:szCs w:val="20"/>
        </w:rPr>
        <w:t xml:space="preserve"> proses </w:t>
      </w:r>
      <w:proofErr w:type="spellStart"/>
      <w:r w:rsidRPr="00006740">
        <w:rPr>
          <w:rFonts w:ascii="Times New Roman" w:hAnsi="Times New Roman"/>
          <w:sz w:val="20"/>
          <w:szCs w:val="20"/>
        </w:rPr>
        <w:t>menghisap-menelan-bernafas</w:t>
      </w:r>
      <w:proofErr w:type="spellEnd"/>
      <w:r w:rsidRPr="00006740">
        <w:rPr>
          <w:rFonts w:ascii="Times New Roman" w:hAnsi="Times New Roman"/>
          <w:sz w:val="20"/>
          <w:szCs w:val="20"/>
        </w:rPr>
        <w:t>.</w:t>
      </w:r>
      <w:r w:rsidRPr="00006740">
        <w:rPr>
          <w:sz w:val="20"/>
          <w:szCs w:val="20"/>
        </w:rPr>
        <w:t xml:space="preserve"> </w:t>
      </w:r>
      <w:proofErr w:type="spellStart"/>
      <w:r w:rsidRPr="00006740">
        <w:rPr>
          <w:rFonts w:ascii="Times New Roman" w:hAnsi="Times New Roman"/>
          <w:sz w:val="20"/>
          <w:szCs w:val="20"/>
        </w:rPr>
        <w:t>Selama</w:t>
      </w:r>
      <w:proofErr w:type="spellEnd"/>
      <w:r w:rsidRPr="000067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6740">
        <w:rPr>
          <w:rFonts w:ascii="Times New Roman" w:hAnsi="Times New Roman"/>
          <w:sz w:val="20"/>
          <w:szCs w:val="20"/>
        </w:rPr>
        <w:t>periode</w:t>
      </w:r>
      <w:proofErr w:type="spellEnd"/>
      <w:r w:rsidRPr="00006740">
        <w:rPr>
          <w:rFonts w:ascii="Times New Roman" w:hAnsi="Times New Roman"/>
          <w:sz w:val="20"/>
          <w:szCs w:val="20"/>
        </w:rPr>
        <w:t xml:space="preserve"> neonatal, </w:t>
      </w:r>
      <w:proofErr w:type="spellStart"/>
      <w:r w:rsidRPr="00006740">
        <w:rPr>
          <w:rFonts w:ascii="Times New Roman" w:hAnsi="Times New Roman"/>
          <w:sz w:val="20"/>
          <w:szCs w:val="20"/>
        </w:rPr>
        <w:t>gerakan</w:t>
      </w:r>
      <w:proofErr w:type="spellEnd"/>
      <w:r w:rsidRPr="00006740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006740">
        <w:rPr>
          <w:rFonts w:ascii="Times New Roman" w:hAnsi="Times New Roman"/>
          <w:sz w:val="20"/>
          <w:szCs w:val="20"/>
        </w:rPr>
        <w:t>tepat</w:t>
      </w:r>
      <w:proofErr w:type="spellEnd"/>
      <w:r w:rsidRPr="00006740">
        <w:rPr>
          <w:rFonts w:ascii="Times New Roman" w:hAnsi="Times New Roman"/>
          <w:sz w:val="20"/>
          <w:szCs w:val="20"/>
        </w:rPr>
        <w:t xml:space="preserve"> dan </w:t>
      </w:r>
      <w:proofErr w:type="spellStart"/>
      <w:r w:rsidRPr="00006740">
        <w:rPr>
          <w:rFonts w:ascii="Times New Roman" w:hAnsi="Times New Roman"/>
          <w:sz w:val="20"/>
          <w:szCs w:val="20"/>
        </w:rPr>
        <w:t>terkoordinasi</w:t>
      </w:r>
      <w:proofErr w:type="spellEnd"/>
      <w:r w:rsidRPr="000067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6740">
        <w:rPr>
          <w:rFonts w:ascii="Times New Roman" w:hAnsi="Times New Roman"/>
          <w:sz w:val="20"/>
          <w:szCs w:val="20"/>
        </w:rPr>
        <w:t>dari</w:t>
      </w:r>
      <w:proofErr w:type="spellEnd"/>
      <w:r w:rsidRPr="000067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6740">
        <w:rPr>
          <w:rFonts w:ascii="Times New Roman" w:hAnsi="Times New Roman"/>
          <w:sz w:val="20"/>
          <w:szCs w:val="20"/>
        </w:rPr>
        <w:t>bibir</w:t>
      </w:r>
      <w:proofErr w:type="spellEnd"/>
      <w:r w:rsidRPr="0000674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06740">
        <w:rPr>
          <w:rFonts w:ascii="Times New Roman" w:hAnsi="Times New Roman"/>
          <w:sz w:val="20"/>
          <w:szCs w:val="20"/>
        </w:rPr>
        <w:t>rahang</w:t>
      </w:r>
      <w:proofErr w:type="spellEnd"/>
      <w:r w:rsidRPr="0000674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06740">
        <w:rPr>
          <w:rFonts w:ascii="Times New Roman" w:hAnsi="Times New Roman"/>
          <w:sz w:val="20"/>
          <w:szCs w:val="20"/>
        </w:rPr>
        <w:t>lidah</w:t>
      </w:r>
      <w:proofErr w:type="spellEnd"/>
      <w:r w:rsidRPr="00006740">
        <w:rPr>
          <w:rFonts w:ascii="Times New Roman" w:hAnsi="Times New Roman"/>
          <w:sz w:val="20"/>
          <w:szCs w:val="20"/>
        </w:rPr>
        <w:t xml:space="preserve">, pipi, dan </w:t>
      </w:r>
      <w:proofErr w:type="spellStart"/>
      <w:r w:rsidRPr="00006740">
        <w:rPr>
          <w:rFonts w:ascii="Times New Roman" w:hAnsi="Times New Roman"/>
          <w:sz w:val="20"/>
          <w:szCs w:val="20"/>
        </w:rPr>
        <w:t>palatum</w:t>
      </w:r>
      <w:proofErr w:type="spellEnd"/>
      <w:r w:rsidRPr="000067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6740">
        <w:rPr>
          <w:rFonts w:ascii="Times New Roman" w:hAnsi="Times New Roman"/>
          <w:sz w:val="20"/>
          <w:szCs w:val="20"/>
        </w:rPr>
        <w:t>penting</w:t>
      </w:r>
      <w:proofErr w:type="spellEnd"/>
      <w:r w:rsidRPr="000067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6740">
        <w:rPr>
          <w:rFonts w:ascii="Times New Roman" w:hAnsi="Times New Roman"/>
          <w:sz w:val="20"/>
          <w:szCs w:val="20"/>
        </w:rPr>
        <w:t>digunakan</w:t>
      </w:r>
      <w:proofErr w:type="spellEnd"/>
      <w:r w:rsidRPr="000067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6740">
        <w:rPr>
          <w:rFonts w:ascii="Times New Roman" w:hAnsi="Times New Roman"/>
          <w:sz w:val="20"/>
          <w:szCs w:val="20"/>
        </w:rPr>
        <w:t>untuk</w:t>
      </w:r>
      <w:proofErr w:type="spellEnd"/>
      <w:r w:rsidRPr="000067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6740">
        <w:rPr>
          <w:rFonts w:ascii="Times New Roman" w:hAnsi="Times New Roman"/>
          <w:sz w:val="20"/>
          <w:szCs w:val="20"/>
        </w:rPr>
        <w:t>mengisap</w:t>
      </w:r>
      <w:proofErr w:type="spellEnd"/>
      <w:r w:rsidRPr="00006740">
        <w:rPr>
          <w:rFonts w:ascii="Times New Roman" w:hAnsi="Times New Roman"/>
          <w:sz w:val="20"/>
          <w:szCs w:val="20"/>
        </w:rPr>
        <w:t xml:space="preserve">. </w:t>
      </w:r>
      <w:r w:rsidRPr="00006740">
        <w:rPr>
          <w:rFonts w:ascii="Times New Roman" w:hAnsi="Times New Roman"/>
          <w:i/>
          <w:sz w:val="20"/>
          <w:szCs w:val="20"/>
        </w:rPr>
        <w:t>Feeding</w:t>
      </w:r>
      <w:r w:rsidRPr="00006740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006740">
        <w:rPr>
          <w:rFonts w:ascii="Times New Roman" w:hAnsi="Times New Roman"/>
          <w:sz w:val="20"/>
          <w:szCs w:val="20"/>
        </w:rPr>
        <w:t>sukses</w:t>
      </w:r>
      <w:proofErr w:type="spellEnd"/>
      <w:r w:rsidRPr="000067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6740">
        <w:rPr>
          <w:rFonts w:ascii="Times New Roman" w:hAnsi="Times New Roman"/>
          <w:sz w:val="20"/>
          <w:szCs w:val="20"/>
        </w:rPr>
        <w:t>merupakan</w:t>
      </w:r>
      <w:proofErr w:type="spellEnd"/>
      <w:r w:rsidRPr="000067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6740">
        <w:rPr>
          <w:rFonts w:ascii="Times New Roman" w:hAnsi="Times New Roman"/>
          <w:sz w:val="20"/>
          <w:szCs w:val="20"/>
        </w:rPr>
        <w:t>suatu</w:t>
      </w:r>
      <w:proofErr w:type="spellEnd"/>
      <w:r w:rsidRPr="000067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6740">
        <w:rPr>
          <w:rFonts w:ascii="Times New Roman" w:hAnsi="Times New Roman"/>
          <w:sz w:val="20"/>
          <w:szCs w:val="20"/>
        </w:rPr>
        <w:t>aktivitas</w:t>
      </w:r>
      <w:proofErr w:type="spellEnd"/>
      <w:r w:rsidRPr="000067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6740">
        <w:rPr>
          <w:rFonts w:ascii="Times New Roman" w:hAnsi="Times New Roman"/>
          <w:sz w:val="20"/>
          <w:szCs w:val="20"/>
        </w:rPr>
        <w:t>motorik</w:t>
      </w:r>
      <w:proofErr w:type="spellEnd"/>
      <w:r w:rsidRPr="00006740">
        <w:rPr>
          <w:rFonts w:ascii="Times New Roman" w:hAnsi="Times New Roman"/>
          <w:sz w:val="20"/>
          <w:szCs w:val="20"/>
        </w:rPr>
        <w:t xml:space="preserve"> dan </w:t>
      </w:r>
      <w:proofErr w:type="spellStart"/>
      <w:r w:rsidRPr="00006740">
        <w:rPr>
          <w:rFonts w:ascii="Times New Roman" w:hAnsi="Times New Roman"/>
          <w:sz w:val="20"/>
          <w:szCs w:val="20"/>
        </w:rPr>
        <w:t>sensorik</w:t>
      </w:r>
      <w:proofErr w:type="spellEnd"/>
      <w:r w:rsidRPr="00006740">
        <w:rPr>
          <w:rFonts w:ascii="Times New Roman" w:hAnsi="Times New Roman"/>
          <w:sz w:val="20"/>
          <w:szCs w:val="20"/>
        </w:rPr>
        <w:t xml:space="preserve"> yang kompleks.</w:t>
      </w:r>
      <w:r w:rsidRPr="00006740">
        <w:rPr>
          <w:rFonts w:ascii="Times New Roman" w:hAnsi="Times New Roman"/>
          <w:sz w:val="20"/>
          <w:szCs w:val="20"/>
          <w:vertAlign w:val="superscript"/>
        </w:rPr>
        <w:t xml:space="preserve">2,7 </w:t>
      </w:r>
      <w:r w:rsidRPr="00006740">
        <w:rPr>
          <w:rFonts w:ascii="Times New Roman" w:hAnsi="Times New Roman"/>
          <w:i/>
          <w:sz w:val="20"/>
          <w:szCs w:val="20"/>
        </w:rPr>
        <w:t>Feeding</w:t>
      </w:r>
      <w:r w:rsidRPr="000067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6740">
        <w:rPr>
          <w:rFonts w:ascii="Times New Roman" w:hAnsi="Times New Roman"/>
          <w:sz w:val="20"/>
          <w:szCs w:val="20"/>
        </w:rPr>
        <w:t>melibatkan</w:t>
      </w:r>
      <w:proofErr w:type="spellEnd"/>
      <w:r w:rsidRPr="000067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6740">
        <w:rPr>
          <w:rFonts w:ascii="Times New Roman" w:hAnsi="Times New Roman"/>
          <w:sz w:val="20"/>
          <w:szCs w:val="20"/>
        </w:rPr>
        <w:t>kemampuan</w:t>
      </w:r>
      <w:proofErr w:type="spellEnd"/>
      <w:r w:rsidRPr="000067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6740">
        <w:rPr>
          <w:rFonts w:ascii="Times New Roman" w:hAnsi="Times New Roman"/>
          <w:sz w:val="20"/>
          <w:szCs w:val="20"/>
        </w:rPr>
        <w:t>bayi</w:t>
      </w:r>
      <w:proofErr w:type="spellEnd"/>
      <w:r w:rsidRPr="000067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6740">
        <w:rPr>
          <w:rFonts w:ascii="Times New Roman" w:hAnsi="Times New Roman"/>
          <w:sz w:val="20"/>
          <w:szCs w:val="20"/>
        </w:rPr>
        <w:t>untuk</w:t>
      </w:r>
      <w:proofErr w:type="spellEnd"/>
      <w:r w:rsidRPr="00006740">
        <w:rPr>
          <w:rFonts w:ascii="Times New Roman" w:hAnsi="Times New Roman"/>
          <w:sz w:val="20"/>
          <w:szCs w:val="20"/>
        </w:rPr>
        <w:t xml:space="preserve"> :</w:t>
      </w:r>
      <w:r w:rsidRPr="00006740">
        <w:rPr>
          <w:rFonts w:ascii="Times New Roman" w:hAnsi="Times New Roman"/>
          <w:sz w:val="20"/>
          <w:szCs w:val="20"/>
          <w:vertAlign w:val="superscript"/>
        </w:rPr>
        <w:t>2</w:t>
      </w:r>
    </w:p>
    <w:bookmarkEnd w:id="2"/>
    <w:p w14:paraId="1D9AED39" w14:textId="7A29EF2C" w:rsidR="00FB4C86" w:rsidRPr="00FB4C86" w:rsidRDefault="00FB4C86" w:rsidP="00FB4C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B4C86">
        <w:rPr>
          <w:rFonts w:ascii="Times New Roman" w:hAnsi="Times New Roman"/>
          <w:sz w:val="20"/>
          <w:szCs w:val="20"/>
        </w:rPr>
        <w:t>Melakukan</w:t>
      </w:r>
      <w:proofErr w:type="spellEnd"/>
      <w:r w:rsidRPr="00FB4C8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B4C86">
        <w:rPr>
          <w:rFonts w:ascii="Times New Roman" w:hAnsi="Times New Roman"/>
          <w:sz w:val="20"/>
          <w:szCs w:val="20"/>
        </w:rPr>
        <w:t>aktivitas</w:t>
      </w:r>
      <w:proofErr w:type="spellEnd"/>
      <w:r w:rsidRPr="00FB4C8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B4C86">
        <w:rPr>
          <w:rFonts w:ascii="Times New Roman" w:hAnsi="Times New Roman"/>
          <w:sz w:val="20"/>
          <w:szCs w:val="20"/>
        </w:rPr>
        <w:t>fisiologis</w:t>
      </w:r>
      <w:proofErr w:type="spellEnd"/>
      <w:r w:rsidRPr="00FB4C8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B4C86">
        <w:rPr>
          <w:rFonts w:ascii="Times New Roman" w:hAnsi="Times New Roman"/>
          <w:sz w:val="20"/>
          <w:szCs w:val="20"/>
        </w:rPr>
        <w:t>secara</w:t>
      </w:r>
      <w:proofErr w:type="spellEnd"/>
      <w:r w:rsidRPr="00FB4C8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B4C86">
        <w:rPr>
          <w:rFonts w:ascii="Times New Roman" w:hAnsi="Times New Roman"/>
          <w:sz w:val="20"/>
          <w:szCs w:val="20"/>
        </w:rPr>
        <w:t>berkesinambungan</w:t>
      </w:r>
      <w:proofErr w:type="spellEnd"/>
    </w:p>
    <w:p w14:paraId="5B8B6917" w14:textId="08D32F5E" w:rsidR="00FB4C86" w:rsidRPr="00FB4C86" w:rsidRDefault="00FB4C86" w:rsidP="00FB4C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B4C86">
        <w:rPr>
          <w:rFonts w:ascii="Times New Roman" w:hAnsi="Times New Roman"/>
          <w:sz w:val="20"/>
          <w:szCs w:val="20"/>
        </w:rPr>
        <w:t>Mengatur</w:t>
      </w:r>
      <w:proofErr w:type="spellEnd"/>
      <w:r w:rsidRPr="00FB4C8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B4C86">
        <w:rPr>
          <w:rFonts w:ascii="Times New Roman" w:hAnsi="Times New Roman"/>
          <w:sz w:val="20"/>
          <w:szCs w:val="20"/>
        </w:rPr>
        <w:t>gerakan</w:t>
      </w:r>
      <w:proofErr w:type="spellEnd"/>
      <w:r w:rsidRPr="00FB4C86">
        <w:rPr>
          <w:rFonts w:ascii="Times New Roman" w:hAnsi="Times New Roman"/>
          <w:sz w:val="20"/>
          <w:szCs w:val="20"/>
        </w:rPr>
        <w:t xml:space="preserve"> oral motor </w:t>
      </w:r>
      <w:proofErr w:type="spellStart"/>
      <w:r w:rsidRPr="00FB4C86">
        <w:rPr>
          <w:rFonts w:ascii="Times New Roman" w:hAnsi="Times New Roman"/>
          <w:sz w:val="20"/>
          <w:szCs w:val="20"/>
        </w:rPr>
        <w:t>untuk</w:t>
      </w:r>
      <w:proofErr w:type="spellEnd"/>
      <w:r w:rsidRPr="00FB4C8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B4C86">
        <w:rPr>
          <w:rFonts w:ascii="Times New Roman" w:hAnsi="Times New Roman"/>
          <w:sz w:val="20"/>
          <w:szCs w:val="20"/>
        </w:rPr>
        <w:t>mencapai</w:t>
      </w:r>
      <w:proofErr w:type="spellEnd"/>
      <w:r w:rsidRPr="00FB4C8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B4C86">
        <w:rPr>
          <w:rFonts w:ascii="Times New Roman" w:hAnsi="Times New Roman"/>
          <w:sz w:val="20"/>
          <w:szCs w:val="20"/>
        </w:rPr>
        <w:t>manfaat</w:t>
      </w:r>
      <w:proofErr w:type="spellEnd"/>
      <w:r w:rsidRPr="00FB4C8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B4C86">
        <w:rPr>
          <w:rFonts w:ascii="Times New Roman" w:hAnsi="Times New Roman"/>
          <w:sz w:val="20"/>
          <w:szCs w:val="20"/>
        </w:rPr>
        <w:t>jangka</w:t>
      </w:r>
      <w:proofErr w:type="spellEnd"/>
      <w:r w:rsidRPr="00FB4C8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B4C86">
        <w:rPr>
          <w:rFonts w:ascii="Times New Roman" w:hAnsi="Times New Roman"/>
          <w:sz w:val="20"/>
          <w:szCs w:val="20"/>
        </w:rPr>
        <w:t>panjang</w:t>
      </w:r>
      <w:proofErr w:type="spellEnd"/>
    </w:p>
    <w:p w14:paraId="0E4B78D7" w14:textId="43496B28" w:rsidR="00FB4C86" w:rsidRPr="00FB4C86" w:rsidRDefault="00FB4C86" w:rsidP="00FB4C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B4C86">
        <w:rPr>
          <w:rFonts w:ascii="Times New Roman" w:hAnsi="Times New Roman"/>
          <w:sz w:val="20"/>
          <w:szCs w:val="20"/>
        </w:rPr>
        <w:t>Koordinasi</w:t>
      </w:r>
      <w:proofErr w:type="spellEnd"/>
      <w:r w:rsidRPr="00FB4C8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B4C86">
        <w:rPr>
          <w:rFonts w:ascii="Times New Roman" w:hAnsi="Times New Roman"/>
          <w:sz w:val="20"/>
          <w:szCs w:val="20"/>
        </w:rPr>
        <w:t>antara</w:t>
      </w:r>
      <w:proofErr w:type="spellEnd"/>
      <w:r w:rsidRPr="00FB4C8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B4C86">
        <w:rPr>
          <w:rFonts w:ascii="Times New Roman" w:hAnsi="Times New Roman"/>
          <w:sz w:val="20"/>
          <w:szCs w:val="20"/>
        </w:rPr>
        <w:t>bernafas</w:t>
      </w:r>
      <w:proofErr w:type="spellEnd"/>
      <w:r w:rsidRPr="00FB4C8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B4C86">
        <w:rPr>
          <w:rFonts w:ascii="Times New Roman" w:hAnsi="Times New Roman"/>
          <w:sz w:val="20"/>
          <w:szCs w:val="20"/>
        </w:rPr>
        <w:t>dengan</w:t>
      </w:r>
      <w:proofErr w:type="spellEnd"/>
      <w:r w:rsidRPr="00FB4C8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B4C86">
        <w:rPr>
          <w:rFonts w:ascii="Times New Roman" w:hAnsi="Times New Roman"/>
          <w:sz w:val="20"/>
          <w:szCs w:val="20"/>
        </w:rPr>
        <w:t>menelan</w:t>
      </w:r>
      <w:proofErr w:type="spellEnd"/>
      <w:r w:rsidRPr="00FB4C8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B4C86">
        <w:rPr>
          <w:rFonts w:ascii="Times New Roman" w:hAnsi="Times New Roman"/>
          <w:sz w:val="20"/>
          <w:szCs w:val="20"/>
        </w:rPr>
        <w:t>untuk</w:t>
      </w:r>
      <w:proofErr w:type="spellEnd"/>
      <w:r w:rsidRPr="00FB4C8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B4C86">
        <w:rPr>
          <w:rFonts w:ascii="Times New Roman" w:hAnsi="Times New Roman"/>
          <w:sz w:val="20"/>
          <w:szCs w:val="20"/>
        </w:rPr>
        <w:t>mencegah</w:t>
      </w:r>
      <w:proofErr w:type="spellEnd"/>
      <w:r w:rsidRPr="00FB4C8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B4C86">
        <w:rPr>
          <w:rFonts w:ascii="Times New Roman" w:hAnsi="Times New Roman"/>
          <w:sz w:val="20"/>
          <w:szCs w:val="20"/>
        </w:rPr>
        <w:t>apnea</w:t>
      </w:r>
      <w:proofErr w:type="spellEnd"/>
      <w:r w:rsidRPr="00FB4C86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FB4C86">
        <w:rPr>
          <w:rFonts w:ascii="Times New Roman" w:hAnsi="Times New Roman"/>
          <w:sz w:val="20"/>
          <w:szCs w:val="20"/>
        </w:rPr>
        <w:t>terlalu</w:t>
      </w:r>
      <w:proofErr w:type="spellEnd"/>
      <w:r w:rsidRPr="00FB4C86">
        <w:rPr>
          <w:rFonts w:ascii="Times New Roman" w:hAnsi="Times New Roman"/>
          <w:sz w:val="20"/>
          <w:szCs w:val="20"/>
        </w:rPr>
        <w:t xml:space="preserve"> lama dan </w:t>
      </w:r>
      <w:proofErr w:type="spellStart"/>
      <w:r w:rsidRPr="00FB4C86">
        <w:rPr>
          <w:rFonts w:ascii="Times New Roman" w:hAnsi="Times New Roman"/>
          <w:sz w:val="20"/>
          <w:szCs w:val="20"/>
        </w:rPr>
        <w:t>aspirasi</w:t>
      </w:r>
      <w:proofErr w:type="spellEnd"/>
      <w:r w:rsidRPr="00FB4C8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B4C86">
        <w:rPr>
          <w:rFonts w:ascii="Times New Roman" w:hAnsi="Times New Roman"/>
          <w:sz w:val="20"/>
          <w:szCs w:val="20"/>
        </w:rPr>
        <w:t>cairan</w:t>
      </w:r>
      <w:proofErr w:type="spellEnd"/>
      <w:r w:rsidRPr="00FB4C8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B4C86">
        <w:rPr>
          <w:rFonts w:ascii="Times New Roman" w:hAnsi="Times New Roman"/>
          <w:sz w:val="20"/>
          <w:szCs w:val="20"/>
        </w:rPr>
        <w:t>ke</w:t>
      </w:r>
      <w:proofErr w:type="spellEnd"/>
      <w:r w:rsidRPr="00FB4C8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B4C86">
        <w:rPr>
          <w:rFonts w:ascii="Times New Roman" w:hAnsi="Times New Roman"/>
          <w:sz w:val="20"/>
          <w:szCs w:val="20"/>
        </w:rPr>
        <w:t>jalan</w:t>
      </w:r>
      <w:proofErr w:type="spellEnd"/>
      <w:r w:rsidRPr="00FB4C8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B4C86">
        <w:rPr>
          <w:rFonts w:ascii="Times New Roman" w:hAnsi="Times New Roman"/>
          <w:sz w:val="20"/>
          <w:szCs w:val="20"/>
        </w:rPr>
        <w:t>nafas</w:t>
      </w:r>
      <w:proofErr w:type="spellEnd"/>
    </w:p>
    <w:p w14:paraId="00678FA6" w14:textId="1893C11D" w:rsidR="00FB4C86" w:rsidRPr="00FB4C86" w:rsidRDefault="00FB4C86" w:rsidP="00FB4C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B4C86">
        <w:rPr>
          <w:rFonts w:ascii="Times New Roman" w:hAnsi="Times New Roman"/>
          <w:sz w:val="20"/>
          <w:szCs w:val="20"/>
        </w:rPr>
        <w:t>Mengatur</w:t>
      </w:r>
      <w:proofErr w:type="spellEnd"/>
      <w:r w:rsidRPr="00FB4C8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B4C86">
        <w:rPr>
          <w:rFonts w:ascii="Times New Roman" w:hAnsi="Times New Roman"/>
          <w:sz w:val="20"/>
          <w:szCs w:val="20"/>
        </w:rPr>
        <w:t>frekuensi</w:t>
      </w:r>
      <w:proofErr w:type="spellEnd"/>
      <w:r w:rsidRPr="00FB4C86">
        <w:rPr>
          <w:rFonts w:ascii="Times New Roman" w:hAnsi="Times New Roman"/>
          <w:sz w:val="20"/>
          <w:szCs w:val="20"/>
        </w:rPr>
        <w:t xml:space="preserve"> dan </w:t>
      </w:r>
      <w:proofErr w:type="spellStart"/>
      <w:r w:rsidRPr="00FB4C86">
        <w:rPr>
          <w:rFonts w:ascii="Times New Roman" w:hAnsi="Times New Roman"/>
          <w:sz w:val="20"/>
          <w:szCs w:val="20"/>
        </w:rPr>
        <w:t>kedalaman</w:t>
      </w:r>
      <w:proofErr w:type="spellEnd"/>
      <w:r w:rsidRPr="00FB4C8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B4C86">
        <w:rPr>
          <w:rFonts w:ascii="Times New Roman" w:hAnsi="Times New Roman"/>
          <w:sz w:val="20"/>
          <w:szCs w:val="20"/>
        </w:rPr>
        <w:t>bernafas</w:t>
      </w:r>
      <w:proofErr w:type="spellEnd"/>
      <w:r w:rsidRPr="00FB4C8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B4C86">
        <w:rPr>
          <w:rFonts w:ascii="Times New Roman" w:hAnsi="Times New Roman"/>
          <w:sz w:val="20"/>
          <w:szCs w:val="20"/>
        </w:rPr>
        <w:t>untuk</w:t>
      </w:r>
      <w:proofErr w:type="spellEnd"/>
      <w:r w:rsidRPr="00FB4C8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B4C86">
        <w:rPr>
          <w:rFonts w:ascii="Times New Roman" w:hAnsi="Times New Roman"/>
          <w:sz w:val="20"/>
          <w:szCs w:val="20"/>
        </w:rPr>
        <w:t>mempertahankan</w:t>
      </w:r>
      <w:proofErr w:type="spellEnd"/>
      <w:r w:rsidRPr="00FB4C8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B4C86">
        <w:rPr>
          <w:rFonts w:ascii="Times New Roman" w:hAnsi="Times New Roman"/>
          <w:sz w:val="20"/>
          <w:szCs w:val="20"/>
        </w:rPr>
        <w:t>stabilitas</w:t>
      </w:r>
      <w:proofErr w:type="spellEnd"/>
      <w:r w:rsidRPr="00FB4C8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B4C86">
        <w:rPr>
          <w:rFonts w:ascii="Times New Roman" w:hAnsi="Times New Roman"/>
          <w:sz w:val="20"/>
          <w:szCs w:val="20"/>
        </w:rPr>
        <w:t>fisiologis</w:t>
      </w:r>
      <w:proofErr w:type="spellEnd"/>
      <w:r w:rsidRPr="00FB4C86">
        <w:rPr>
          <w:rFonts w:ascii="Times New Roman" w:hAnsi="Times New Roman"/>
          <w:sz w:val="20"/>
          <w:szCs w:val="20"/>
        </w:rPr>
        <w:t xml:space="preserve">. </w:t>
      </w:r>
    </w:p>
    <w:p w14:paraId="15229E98" w14:textId="51709EA0" w:rsidR="00FB4C86" w:rsidRPr="004E4A4E" w:rsidRDefault="00FB4C86" w:rsidP="004E4A4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  <w:lang w:eastAsia="id-ID"/>
        </w:rPr>
      </w:pPr>
      <w:bookmarkStart w:id="4" w:name="_Toc418565077"/>
      <w:bookmarkEnd w:id="3"/>
      <w:r w:rsidRPr="004E4A4E">
        <w:rPr>
          <w:rFonts w:ascii="Times New Roman" w:hAnsi="Times New Roman" w:cs="Times New Roman"/>
          <w:b/>
          <w:bCs/>
          <w:i/>
          <w:sz w:val="20"/>
          <w:szCs w:val="20"/>
          <w:lang w:val="en-US" w:eastAsia="id-ID"/>
        </w:rPr>
        <w:t>Early</w:t>
      </w:r>
      <w:r w:rsidRPr="004E4A4E">
        <w:rPr>
          <w:rFonts w:ascii="Times New Roman" w:hAnsi="Times New Roman" w:cs="Times New Roman"/>
          <w:b/>
          <w:bCs/>
          <w:sz w:val="20"/>
          <w:szCs w:val="20"/>
          <w:lang w:val="en-US" w:eastAsia="id-ID"/>
        </w:rPr>
        <w:t xml:space="preserve"> </w:t>
      </w:r>
      <w:r w:rsidRPr="004E4A4E">
        <w:rPr>
          <w:rFonts w:ascii="Times New Roman" w:hAnsi="Times New Roman" w:cs="Times New Roman"/>
          <w:b/>
          <w:bCs/>
          <w:i/>
          <w:sz w:val="20"/>
          <w:szCs w:val="20"/>
          <w:lang w:val="en-US" w:eastAsia="id-ID"/>
        </w:rPr>
        <w:t>infancy</w:t>
      </w:r>
      <w:bookmarkEnd w:id="4"/>
    </w:p>
    <w:p w14:paraId="6C2AE723" w14:textId="77777777" w:rsidR="00FB4C86" w:rsidRPr="00FB4C86" w:rsidRDefault="00FB4C86" w:rsidP="00FB4C8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Cs/>
          <w:sz w:val="20"/>
          <w:szCs w:val="20"/>
          <w:lang w:val="en-US" w:eastAsia="id-ID"/>
        </w:rPr>
      </w:pPr>
      <w:proofErr w:type="spellStart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>Saat</w:t>
      </w:r>
      <w:proofErr w:type="spellEnd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>bulan</w:t>
      </w:r>
      <w:proofErr w:type="spellEnd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>kedua</w:t>
      </w:r>
      <w:proofErr w:type="spellEnd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>hingga</w:t>
      </w:r>
      <w:proofErr w:type="spellEnd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>tiga</w:t>
      </w:r>
      <w:proofErr w:type="spellEnd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, target </w:t>
      </w:r>
      <w:proofErr w:type="spellStart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>bayi</w:t>
      </w:r>
      <w:proofErr w:type="spellEnd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>adalah</w:t>
      </w:r>
      <w:proofErr w:type="spellEnd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>mencapai</w:t>
      </w:r>
      <w:proofErr w:type="spellEnd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homeostasis </w:t>
      </w:r>
      <w:proofErr w:type="spellStart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>dengan</w:t>
      </w:r>
      <w:proofErr w:type="spellEnd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>lingkungan</w:t>
      </w:r>
      <w:proofErr w:type="spellEnd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. Pada </w:t>
      </w:r>
      <w:proofErr w:type="spellStart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>saat</w:t>
      </w:r>
      <w:proofErr w:type="spellEnd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>ini</w:t>
      </w:r>
      <w:proofErr w:type="spellEnd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>semua</w:t>
      </w:r>
      <w:proofErr w:type="spellEnd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>refleks</w:t>
      </w:r>
      <w:proofErr w:type="spellEnd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>neurologis</w:t>
      </w:r>
      <w:proofErr w:type="spellEnd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>ada</w:t>
      </w:r>
      <w:proofErr w:type="spellEnd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. </w:t>
      </w:r>
      <w:r w:rsidRPr="00FB4C86">
        <w:rPr>
          <w:rFonts w:ascii="Times New Roman" w:hAnsi="Times New Roman" w:cs="Times New Roman"/>
          <w:bCs/>
          <w:i/>
          <w:sz w:val="20"/>
          <w:szCs w:val="20"/>
          <w:lang w:val="en-US" w:eastAsia="id-ID"/>
        </w:rPr>
        <w:t>Neurodevelopmental milestones</w:t>
      </w:r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>memegang</w:t>
      </w:r>
      <w:proofErr w:type="spellEnd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>peranan</w:t>
      </w:r>
      <w:proofErr w:type="spellEnd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>penting</w:t>
      </w:r>
      <w:proofErr w:type="spellEnd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pada proses feeding normal. Bayi </w:t>
      </w:r>
      <w:proofErr w:type="spellStart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>biasanya</w:t>
      </w:r>
      <w:proofErr w:type="spellEnd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>berada</w:t>
      </w:r>
      <w:proofErr w:type="spellEnd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pada </w:t>
      </w:r>
      <w:proofErr w:type="spellStart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>posisi</w:t>
      </w:r>
      <w:proofErr w:type="spellEnd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>fleksi</w:t>
      </w:r>
      <w:proofErr w:type="spellEnd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>fisiologis</w:t>
      </w:r>
      <w:proofErr w:type="spellEnd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yang </w:t>
      </w:r>
      <w:proofErr w:type="spellStart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>dapat</w:t>
      </w:r>
      <w:proofErr w:type="spellEnd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>memberikan</w:t>
      </w:r>
      <w:proofErr w:type="spellEnd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>postur</w:t>
      </w:r>
      <w:proofErr w:type="spellEnd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yang </w:t>
      </w:r>
      <w:proofErr w:type="spellStart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>baik</w:t>
      </w:r>
      <w:proofErr w:type="spellEnd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>untuk</w:t>
      </w:r>
      <w:proofErr w:type="spellEnd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>minum</w:t>
      </w:r>
      <w:proofErr w:type="spellEnd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. Bayi </w:t>
      </w:r>
      <w:proofErr w:type="spellStart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>akan</w:t>
      </w:r>
      <w:proofErr w:type="spellEnd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r w:rsidRPr="00FB4C86">
        <w:rPr>
          <w:rFonts w:ascii="Times New Roman" w:hAnsi="Times New Roman" w:cs="Times New Roman"/>
          <w:bCs/>
          <w:i/>
          <w:sz w:val="20"/>
          <w:szCs w:val="20"/>
          <w:lang w:val="en-US" w:eastAsia="id-ID"/>
        </w:rPr>
        <w:t>feeding</w:t>
      </w:r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>hingga</w:t>
      </w:r>
      <w:proofErr w:type="spellEnd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>merasa</w:t>
      </w:r>
      <w:proofErr w:type="spellEnd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>kenyang</w:t>
      </w:r>
      <w:proofErr w:type="spellEnd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dan </w:t>
      </w:r>
      <w:proofErr w:type="spellStart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>kemudian</w:t>
      </w:r>
      <w:proofErr w:type="spellEnd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>memberikan</w:t>
      </w:r>
      <w:proofErr w:type="spellEnd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>tanda</w:t>
      </w:r>
      <w:proofErr w:type="spellEnd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>bahwa</w:t>
      </w:r>
      <w:proofErr w:type="spellEnd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>dirinya</w:t>
      </w:r>
      <w:proofErr w:type="spellEnd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>sudah</w:t>
      </w:r>
      <w:proofErr w:type="spellEnd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>kenyang</w:t>
      </w:r>
      <w:proofErr w:type="spellEnd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. Tanda </w:t>
      </w:r>
      <w:proofErr w:type="spellStart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>ini</w:t>
      </w:r>
      <w:proofErr w:type="spellEnd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sangat </w:t>
      </w:r>
      <w:proofErr w:type="spellStart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>penting</w:t>
      </w:r>
      <w:proofErr w:type="spellEnd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>untuk</w:t>
      </w:r>
      <w:proofErr w:type="spellEnd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>mengetahui</w:t>
      </w:r>
      <w:proofErr w:type="spellEnd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>adanya</w:t>
      </w:r>
      <w:proofErr w:type="spellEnd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>sistem</w:t>
      </w:r>
      <w:proofErr w:type="spellEnd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r w:rsidRPr="00FB4C86">
        <w:rPr>
          <w:rFonts w:ascii="Times New Roman" w:hAnsi="Times New Roman" w:cs="Times New Roman"/>
          <w:bCs/>
          <w:i/>
          <w:sz w:val="20"/>
          <w:szCs w:val="20"/>
          <w:lang w:val="en-US" w:eastAsia="id-ID"/>
        </w:rPr>
        <w:t xml:space="preserve">self </w:t>
      </w:r>
      <w:proofErr w:type="spellStart"/>
      <w:r w:rsidRPr="00FB4C86">
        <w:rPr>
          <w:rFonts w:ascii="Times New Roman" w:hAnsi="Times New Roman" w:cs="Times New Roman"/>
          <w:bCs/>
          <w:i/>
          <w:sz w:val="20"/>
          <w:szCs w:val="20"/>
          <w:lang w:val="en-US" w:eastAsia="id-ID"/>
        </w:rPr>
        <w:t>regulasi</w:t>
      </w:r>
      <w:proofErr w:type="spellEnd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yang </w:t>
      </w:r>
      <w:proofErr w:type="spellStart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>baik</w:t>
      </w:r>
      <w:proofErr w:type="spellEnd"/>
      <w:r w:rsidRPr="00FB4C86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pada bayi.</w:t>
      </w:r>
      <w:hyperlink w:anchor="_ENREF_1" w:tooltip="Grogher, 2010 #12" w:history="1">
        <w:r w:rsidRPr="00FB4C86">
          <w:rPr>
            <w:rStyle w:val="Hyperlink"/>
            <w:rFonts w:ascii="Times New Roman" w:hAnsi="Times New Roman" w:cs="Times New Roman"/>
            <w:bCs/>
            <w:sz w:val="20"/>
            <w:szCs w:val="20"/>
            <w:vertAlign w:val="superscript"/>
            <w:lang w:val="en-US" w:eastAsia="id-ID"/>
          </w:rPr>
          <w:t>2</w:t>
        </w:r>
      </w:hyperlink>
    </w:p>
    <w:p w14:paraId="264ACF4B" w14:textId="1DC4B10A" w:rsidR="004E4A4E" w:rsidRPr="004E4A4E" w:rsidRDefault="004E4A4E" w:rsidP="004E4A4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  <w:lang w:val="en-US" w:eastAsia="id-ID"/>
        </w:rPr>
      </w:pPr>
      <w:bookmarkStart w:id="5" w:name="_Toc418565078"/>
      <w:r w:rsidRPr="004E4A4E">
        <w:rPr>
          <w:rFonts w:ascii="Times New Roman" w:hAnsi="Times New Roman" w:cs="Times New Roman"/>
          <w:b/>
          <w:bCs/>
          <w:i/>
          <w:sz w:val="20"/>
          <w:szCs w:val="20"/>
          <w:lang w:val="en-US" w:eastAsia="id-ID"/>
        </w:rPr>
        <w:t>Transitional feeding</w:t>
      </w:r>
      <w:bookmarkEnd w:id="5"/>
    </w:p>
    <w:p w14:paraId="3B260EB2" w14:textId="2D4804F4" w:rsidR="004E4A4E" w:rsidRDefault="004E4A4E" w:rsidP="0066431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Cs/>
          <w:sz w:val="20"/>
          <w:szCs w:val="20"/>
          <w:lang w:val="en-US" w:eastAsia="id-ID"/>
        </w:rPr>
      </w:pPr>
      <w:proofErr w:type="spellStart"/>
      <w:r w:rsidRPr="004E4A4E">
        <w:rPr>
          <w:rFonts w:ascii="Times New Roman" w:hAnsi="Times New Roman" w:cs="Times New Roman"/>
          <w:bCs/>
          <w:i/>
          <w:sz w:val="20"/>
          <w:szCs w:val="20"/>
          <w:lang w:val="en-US" w:eastAsia="id-ID"/>
        </w:rPr>
        <w:t>Transisional</w:t>
      </w:r>
      <w:proofErr w:type="spellEnd"/>
      <w:r w:rsidRPr="004E4A4E">
        <w:rPr>
          <w:rFonts w:ascii="Times New Roman" w:hAnsi="Times New Roman" w:cs="Times New Roman"/>
          <w:bCs/>
          <w:i/>
          <w:sz w:val="20"/>
          <w:szCs w:val="20"/>
          <w:lang w:val="en-US" w:eastAsia="id-ID"/>
        </w:rPr>
        <w:t xml:space="preserve"> feeding</w:t>
      </w:r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>adalah</w:t>
      </w:r>
      <w:proofErr w:type="spellEnd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>langkah</w:t>
      </w:r>
      <w:proofErr w:type="spellEnd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>dari</w:t>
      </w:r>
      <w:proofErr w:type="spellEnd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>konsumsi</w:t>
      </w:r>
      <w:proofErr w:type="spellEnd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>makanan</w:t>
      </w:r>
      <w:proofErr w:type="spellEnd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>cair</w:t>
      </w:r>
      <w:proofErr w:type="spellEnd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>ke</w:t>
      </w:r>
      <w:proofErr w:type="spellEnd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r w:rsidRPr="004E4A4E">
        <w:rPr>
          <w:rFonts w:ascii="Times New Roman" w:hAnsi="Times New Roman" w:cs="Times New Roman"/>
          <w:bCs/>
          <w:i/>
          <w:sz w:val="20"/>
          <w:szCs w:val="20"/>
          <w:lang w:val="en-US" w:eastAsia="id-ID"/>
        </w:rPr>
        <w:t>chewing</w:t>
      </w:r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semisolid. </w:t>
      </w:r>
      <w:proofErr w:type="spellStart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>Transisi</w:t>
      </w:r>
      <w:proofErr w:type="spellEnd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>dari</w:t>
      </w:r>
      <w:proofErr w:type="spellEnd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r w:rsidRPr="004E4A4E">
        <w:rPr>
          <w:rFonts w:ascii="Times New Roman" w:hAnsi="Times New Roman" w:cs="Times New Roman"/>
          <w:bCs/>
          <w:i/>
          <w:sz w:val="20"/>
          <w:szCs w:val="20"/>
          <w:lang w:val="en-US" w:eastAsia="id-ID"/>
        </w:rPr>
        <w:t>soft</w:t>
      </w:r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solid food </w:t>
      </w:r>
      <w:proofErr w:type="spellStart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>seperti</w:t>
      </w:r>
      <w:proofErr w:type="spellEnd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r w:rsidRPr="004E4A4E">
        <w:rPr>
          <w:rFonts w:ascii="Times New Roman" w:hAnsi="Times New Roman" w:cs="Times New Roman"/>
          <w:bCs/>
          <w:i/>
          <w:sz w:val="20"/>
          <w:szCs w:val="20"/>
          <w:lang w:val="en-US" w:eastAsia="id-ID"/>
        </w:rPr>
        <w:t>rice cereal</w:t>
      </w:r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>atau</w:t>
      </w:r>
      <w:proofErr w:type="spellEnd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r w:rsidRPr="004E4A4E">
        <w:rPr>
          <w:rFonts w:ascii="Times New Roman" w:hAnsi="Times New Roman" w:cs="Times New Roman"/>
          <w:bCs/>
          <w:i/>
          <w:sz w:val="20"/>
          <w:szCs w:val="20"/>
          <w:lang w:val="en-US" w:eastAsia="id-ID"/>
        </w:rPr>
        <w:t>puree</w:t>
      </w:r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>buah</w:t>
      </w:r>
      <w:proofErr w:type="spellEnd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>tidak</w:t>
      </w:r>
      <w:proofErr w:type="spellEnd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>boleh</w:t>
      </w:r>
      <w:proofErr w:type="spellEnd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>diberikan</w:t>
      </w:r>
      <w:proofErr w:type="spellEnd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>sebelum</w:t>
      </w:r>
      <w:proofErr w:type="spellEnd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>usia</w:t>
      </w:r>
      <w:proofErr w:type="spellEnd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4 </w:t>
      </w:r>
      <w:proofErr w:type="spellStart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>bulan</w:t>
      </w:r>
      <w:proofErr w:type="spellEnd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>atau</w:t>
      </w:r>
      <w:proofErr w:type="spellEnd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>lebih</w:t>
      </w:r>
      <w:proofErr w:type="spellEnd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>dari</w:t>
      </w:r>
      <w:proofErr w:type="spellEnd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7 </w:t>
      </w:r>
      <w:proofErr w:type="spellStart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>bulan</w:t>
      </w:r>
      <w:proofErr w:type="spellEnd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>tergantung</w:t>
      </w:r>
      <w:proofErr w:type="spellEnd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>dari</w:t>
      </w:r>
      <w:proofErr w:type="spellEnd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>maturitas</w:t>
      </w:r>
      <w:proofErr w:type="spellEnd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>bayi</w:t>
      </w:r>
      <w:proofErr w:type="spellEnd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. </w:t>
      </w:r>
    </w:p>
    <w:p w14:paraId="7B398641" w14:textId="6F4F755E" w:rsidR="004E4A4E" w:rsidRDefault="004E4A4E" w:rsidP="0065414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</w:pPr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Jika </w:t>
      </w:r>
      <w:proofErr w:type="spellStart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>pertunbuhan</w:t>
      </w:r>
      <w:proofErr w:type="spellEnd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dan </w:t>
      </w:r>
      <w:proofErr w:type="spellStart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>perkembangan</w:t>
      </w:r>
      <w:proofErr w:type="spellEnd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>berjalan</w:t>
      </w:r>
      <w:proofErr w:type="spellEnd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normal </w:t>
      </w:r>
      <w:proofErr w:type="spellStart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>maka</w:t>
      </w:r>
      <w:proofErr w:type="spellEnd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>bayi</w:t>
      </w:r>
      <w:proofErr w:type="spellEnd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>usia</w:t>
      </w:r>
      <w:proofErr w:type="spellEnd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5 </w:t>
      </w:r>
      <w:proofErr w:type="spellStart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>hingga</w:t>
      </w:r>
      <w:proofErr w:type="spellEnd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7 </w:t>
      </w:r>
      <w:proofErr w:type="spellStart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>bulan</w:t>
      </w:r>
      <w:proofErr w:type="spellEnd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>sudah</w:t>
      </w:r>
      <w:proofErr w:type="spellEnd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>harus</w:t>
      </w:r>
      <w:proofErr w:type="spellEnd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>diperkenalkan</w:t>
      </w:r>
      <w:proofErr w:type="spellEnd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>ke</w:t>
      </w:r>
      <w:proofErr w:type="spellEnd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>makanan</w:t>
      </w:r>
      <w:proofErr w:type="spellEnd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>dengan</w:t>
      </w:r>
      <w:proofErr w:type="spellEnd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>menggunakan</w:t>
      </w:r>
      <w:proofErr w:type="spellEnd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>sendok</w:t>
      </w:r>
      <w:proofErr w:type="spellEnd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dan pada </w:t>
      </w:r>
      <w:proofErr w:type="spellStart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>usia</w:t>
      </w:r>
      <w:proofErr w:type="spellEnd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1 </w:t>
      </w:r>
      <w:proofErr w:type="spellStart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>tahun</w:t>
      </w:r>
      <w:proofErr w:type="spellEnd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>sudah</w:t>
      </w:r>
      <w:proofErr w:type="spellEnd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>dapat</w:t>
      </w:r>
      <w:proofErr w:type="spellEnd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>minum</w:t>
      </w:r>
      <w:proofErr w:type="spellEnd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>dengan</w:t>
      </w:r>
      <w:proofErr w:type="spellEnd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>cangkir</w:t>
      </w:r>
      <w:proofErr w:type="spellEnd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(</w:t>
      </w:r>
      <w:r w:rsidRPr="004E4A4E">
        <w:rPr>
          <w:rFonts w:ascii="Times New Roman" w:hAnsi="Times New Roman" w:cs="Times New Roman"/>
          <w:bCs/>
          <w:i/>
          <w:sz w:val="20"/>
          <w:szCs w:val="20"/>
          <w:lang w:val="en-US" w:eastAsia="id-ID"/>
        </w:rPr>
        <w:t>cup drinking</w:t>
      </w:r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). Pada </w:t>
      </w:r>
      <w:proofErr w:type="spellStart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>usia</w:t>
      </w:r>
      <w:proofErr w:type="spellEnd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>ini</w:t>
      </w:r>
      <w:proofErr w:type="spellEnd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>bayi</w:t>
      </w:r>
      <w:proofErr w:type="spellEnd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normal </w:t>
      </w:r>
      <w:proofErr w:type="spellStart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>telah</w:t>
      </w:r>
      <w:proofErr w:type="spellEnd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>memiliki</w:t>
      </w:r>
      <w:proofErr w:type="spellEnd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r w:rsidRPr="004E4A4E">
        <w:rPr>
          <w:rFonts w:ascii="Times New Roman" w:hAnsi="Times New Roman" w:cs="Times New Roman"/>
          <w:bCs/>
          <w:i/>
          <w:sz w:val="20"/>
          <w:szCs w:val="20"/>
          <w:lang w:val="en-US" w:eastAsia="id-ID"/>
        </w:rPr>
        <w:t xml:space="preserve">head </w:t>
      </w:r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>dan</w:t>
      </w:r>
      <w:r w:rsidRPr="004E4A4E">
        <w:rPr>
          <w:rFonts w:ascii="Times New Roman" w:hAnsi="Times New Roman" w:cs="Times New Roman"/>
          <w:bCs/>
          <w:i/>
          <w:sz w:val="20"/>
          <w:szCs w:val="20"/>
          <w:lang w:val="en-US" w:eastAsia="id-ID"/>
        </w:rPr>
        <w:t xml:space="preserve"> trunk control </w:t>
      </w:r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yang </w:t>
      </w:r>
      <w:proofErr w:type="spellStart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>lebih</w:t>
      </w:r>
      <w:proofErr w:type="spellEnd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>baik</w:t>
      </w:r>
      <w:proofErr w:type="spellEnd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>sehingga</w:t>
      </w:r>
      <w:proofErr w:type="spellEnd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>memungkinkan</w:t>
      </w:r>
      <w:proofErr w:type="spellEnd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>stabilitas</w:t>
      </w:r>
      <w:proofErr w:type="spellEnd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postural </w:t>
      </w:r>
      <w:proofErr w:type="spellStart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>ketika</w:t>
      </w:r>
      <w:proofErr w:type="spellEnd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duduk </w:t>
      </w:r>
      <w:proofErr w:type="spellStart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>tanpa</w:t>
      </w:r>
      <w:proofErr w:type="spellEnd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>topangan</w:t>
      </w:r>
      <w:proofErr w:type="spellEnd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. Bayi juga </w:t>
      </w:r>
      <w:proofErr w:type="spellStart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>mulai</w:t>
      </w:r>
      <w:proofErr w:type="spellEnd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>bersuara</w:t>
      </w:r>
      <w:proofErr w:type="spellEnd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dan </w:t>
      </w:r>
      <w:proofErr w:type="spellStart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>berinteraksi</w:t>
      </w:r>
      <w:proofErr w:type="spellEnd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>dengan</w:t>
      </w:r>
      <w:proofErr w:type="spellEnd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r w:rsidRPr="004E4A4E">
        <w:rPr>
          <w:rFonts w:ascii="Times New Roman" w:hAnsi="Times New Roman" w:cs="Times New Roman"/>
          <w:bCs/>
          <w:i/>
          <w:sz w:val="20"/>
          <w:szCs w:val="20"/>
          <w:lang w:val="en-US" w:eastAsia="id-ID"/>
        </w:rPr>
        <w:t>caregiver</w:t>
      </w:r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>saat</w:t>
      </w:r>
      <w:proofErr w:type="spellEnd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>sedang</w:t>
      </w:r>
      <w:proofErr w:type="spellEnd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>diberi</w:t>
      </w:r>
      <w:proofErr w:type="spellEnd"/>
      <w:r w:rsidRPr="004E4A4E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r w:rsidRPr="004E4A4E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>makan.</w:t>
      </w:r>
      <w:hyperlink w:anchor="_ENREF_1" w:tooltip="Grogher, 2010 #12" w:history="1">
        <w:r w:rsidRPr="004E4A4E">
          <w:rPr>
            <w:rStyle w:val="Hyperlink"/>
            <w:rFonts w:ascii="Times New Roman" w:hAnsi="Times New Roman" w:cs="Times New Roman"/>
            <w:bCs/>
            <w:color w:val="000000" w:themeColor="text1"/>
            <w:sz w:val="20"/>
            <w:szCs w:val="20"/>
            <w:vertAlign w:val="superscript"/>
            <w:lang w:val="en-US" w:eastAsia="id-ID"/>
          </w:rPr>
          <w:t>2</w:t>
        </w:r>
      </w:hyperlink>
    </w:p>
    <w:p w14:paraId="5180A554" w14:textId="2BB2D37B" w:rsidR="00664318" w:rsidRPr="00664318" w:rsidRDefault="00664318" w:rsidP="00F9695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 w:eastAsia="id-ID"/>
        </w:rPr>
      </w:pPr>
      <w:bookmarkStart w:id="6" w:name="_Toc418565079"/>
      <w:proofErr w:type="spellStart"/>
      <w:r w:rsidRPr="006643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 w:eastAsia="id-ID"/>
        </w:rPr>
        <w:t>Usia</w:t>
      </w:r>
      <w:proofErr w:type="spellEnd"/>
      <w:r w:rsidRPr="006643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 w:eastAsia="id-ID"/>
        </w:rPr>
        <w:t xml:space="preserve"> 6 </w:t>
      </w:r>
      <w:proofErr w:type="spellStart"/>
      <w:r w:rsidRPr="006643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 w:eastAsia="id-ID"/>
        </w:rPr>
        <w:t>hingga</w:t>
      </w:r>
      <w:proofErr w:type="spellEnd"/>
      <w:r w:rsidRPr="006643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 w:eastAsia="id-ID"/>
        </w:rPr>
        <w:t xml:space="preserve"> 12 </w:t>
      </w:r>
      <w:proofErr w:type="spellStart"/>
      <w:r w:rsidRPr="0066431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 w:eastAsia="id-ID"/>
        </w:rPr>
        <w:t>bulan</w:t>
      </w:r>
      <w:bookmarkEnd w:id="6"/>
      <w:proofErr w:type="spellEnd"/>
    </w:p>
    <w:p w14:paraId="4F536CE5" w14:textId="34E00273" w:rsidR="00664318" w:rsidRDefault="00664318" w:rsidP="00F9695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</w:pPr>
      <w:proofErr w:type="spellStart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>Saat</w:t>
      </w:r>
      <w:proofErr w:type="spellEnd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 xml:space="preserve"> </w:t>
      </w:r>
      <w:proofErr w:type="spellStart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>anak</w:t>
      </w:r>
      <w:proofErr w:type="spellEnd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 xml:space="preserve"> </w:t>
      </w:r>
      <w:proofErr w:type="spellStart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>berkembang</w:t>
      </w:r>
      <w:proofErr w:type="spellEnd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 xml:space="preserve">, </w:t>
      </w:r>
      <w:proofErr w:type="spellStart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>fungsi</w:t>
      </w:r>
      <w:proofErr w:type="spellEnd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 xml:space="preserve"> optimal </w:t>
      </w:r>
      <w:proofErr w:type="spellStart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>dari</w:t>
      </w:r>
      <w:proofErr w:type="spellEnd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 xml:space="preserve"> </w:t>
      </w:r>
      <w:proofErr w:type="spellStart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>struktur</w:t>
      </w:r>
      <w:proofErr w:type="spellEnd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 xml:space="preserve"> </w:t>
      </w:r>
      <w:proofErr w:type="spellStart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>bibir</w:t>
      </w:r>
      <w:proofErr w:type="spellEnd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 xml:space="preserve">, </w:t>
      </w:r>
      <w:proofErr w:type="spellStart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>rahang</w:t>
      </w:r>
      <w:proofErr w:type="spellEnd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 xml:space="preserve">, </w:t>
      </w:r>
      <w:proofErr w:type="spellStart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>lidah</w:t>
      </w:r>
      <w:proofErr w:type="spellEnd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 xml:space="preserve">, pipi dan </w:t>
      </w:r>
      <w:proofErr w:type="spellStart"/>
      <w:proofErr w:type="gramStart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>palatum</w:t>
      </w:r>
      <w:proofErr w:type="spellEnd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 xml:space="preserve">  </w:t>
      </w:r>
      <w:proofErr w:type="spellStart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>memberikan</w:t>
      </w:r>
      <w:proofErr w:type="spellEnd"/>
      <w:proofErr w:type="gramEnd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 xml:space="preserve"> </w:t>
      </w:r>
      <w:proofErr w:type="spellStart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>fondasi</w:t>
      </w:r>
      <w:proofErr w:type="spellEnd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 xml:space="preserve"> </w:t>
      </w:r>
      <w:proofErr w:type="spellStart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>untuk</w:t>
      </w:r>
      <w:proofErr w:type="spellEnd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 xml:space="preserve"> </w:t>
      </w:r>
      <w:proofErr w:type="spellStart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>mengelola</w:t>
      </w:r>
      <w:proofErr w:type="spellEnd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 xml:space="preserve"> </w:t>
      </w:r>
      <w:proofErr w:type="spellStart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>berbagai</w:t>
      </w:r>
      <w:proofErr w:type="spellEnd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 xml:space="preserve"> </w:t>
      </w:r>
      <w:proofErr w:type="spellStart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>konsistensi</w:t>
      </w:r>
      <w:proofErr w:type="spellEnd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 xml:space="preserve"> </w:t>
      </w:r>
      <w:proofErr w:type="spellStart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>makanan</w:t>
      </w:r>
      <w:proofErr w:type="spellEnd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 xml:space="preserve"> dan </w:t>
      </w:r>
      <w:proofErr w:type="spellStart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>menghasilkan</w:t>
      </w:r>
      <w:proofErr w:type="spellEnd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 xml:space="preserve"> </w:t>
      </w:r>
      <w:proofErr w:type="spellStart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>kemampuan</w:t>
      </w:r>
      <w:proofErr w:type="spellEnd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 xml:space="preserve"> </w:t>
      </w:r>
      <w:proofErr w:type="spellStart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>berbicara</w:t>
      </w:r>
      <w:proofErr w:type="spellEnd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 xml:space="preserve"> yang </w:t>
      </w:r>
      <w:proofErr w:type="spellStart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>jelas</w:t>
      </w:r>
      <w:proofErr w:type="spellEnd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 xml:space="preserve">. </w:t>
      </w:r>
      <w:proofErr w:type="spellStart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>Pengenalan</w:t>
      </w:r>
      <w:proofErr w:type="spellEnd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 xml:space="preserve"> </w:t>
      </w:r>
      <w:proofErr w:type="spellStart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>makanan</w:t>
      </w:r>
      <w:proofErr w:type="spellEnd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 xml:space="preserve"> </w:t>
      </w:r>
      <w:proofErr w:type="spellStart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>padat</w:t>
      </w:r>
      <w:proofErr w:type="spellEnd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 xml:space="preserve"> pada </w:t>
      </w:r>
      <w:proofErr w:type="spellStart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>usia</w:t>
      </w:r>
      <w:proofErr w:type="spellEnd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 xml:space="preserve"> </w:t>
      </w:r>
      <w:proofErr w:type="spellStart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>sekitar</w:t>
      </w:r>
      <w:proofErr w:type="spellEnd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 xml:space="preserve"> 6 </w:t>
      </w:r>
      <w:proofErr w:type="spellStart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>bulan</w:t>
      </w:r>
      <w:proofErr w:type="spellEnd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 xml:space="preserve"> </w:t>
      </w:r>
      <w:proofErr w:type="spellStart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>memulai</w:t>
      </w:r>
      <w:proofErr w:type="spellEnd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 xml:space="preserve"> </w:t>
      </w:r>
      <w:proofErr w:type="spellStart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>perkembangan</w:t>
      </w:r>
      <w:proofErr w:type="spellEnd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 xml:space="preserve"> </w:t>
      </w:r>
      <w:proofErr w:type="spellStart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>pesat</w:t>
      </w:r>
      <w:proofErr w:type="spellEnd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 xml:space="preserve"> </w:t>
      </w:r>
      <w:proofErr w:type="spellStart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>dalam</w:t>
      </w:r>
      <w:proofErr w:type="spellEnd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 xml:space="preserve"> </w:t>
      </w:r>
      <w:proofErr w:type="spellStart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>perkembangan</w:t>
      </w:r>
      <w:proofErr w:type="spellEnd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 xml:space="preserve"> </w:t>
      </w:r>
      <w:proofErr w:type="spellStart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>oromotor</w:t>
      </w:r>
      <w:proofErr w:type="spellEnd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 xml:space="preserve">. </w:t>
      </w:r>
      <w:proofErr w:type="spellStart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>Diantara</w:t>
      </w:r>
      <w:proofErr w:type="spellEnd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 xml:space="preserve"> </w:t>
      </w:r>
      <w:proofErr w:type="spellStart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>usia</w:t>
      </w:r>
      <w:proofErr w:type="spellEnd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 xml:space="preserve"> 6 </w:t>
      </w:r>
      <w:proofErr w:type="spellStart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>hingga</w:t>
      </w:r>
      <w:proofErr w:type="spellEnd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 xml:space="preserve"> 9 </w:t>
      </w:r>
      <w:proofErr w:type="spellStart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>bulan</w:t>
      </w:r>
      <w:proofErr w:type="spellEnd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 xml:space="preserve">, </w:t>
      </w:r>
      <w:r w:rsidRPr="00664318">
        <w:rPr>
          <w:rFonts w:ascii="Times New Roman" w:hAnsi="Times New Roman" w:cs="Times New Roman"/>
          <w:bCs/>
          <w:i/>
          <w:color w:val="000000" w:themeColor="text1"/>
          <w:sz w:val="20"/>
          <w:szCs w:val="20"/>
          <w:lang w:val="en-US" w:eastAsia="id-ID"/>
        </w:rPr>
        <w:t>lip closure</w:t>
      </w:r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 xml:space="preserve"> </w:t>
      </w:r>
      <w:proofErr w:type="spellStart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>mendukung</w:t>
      </w:r>
      <w:proofErr w:type="spellEnd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 xml:space="preserve"> </w:t>
      </w:r>
      <w:proofErr w:type="spellStart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>pergerakan</w:t>
      </w:r>
      <w:proofErr w:type="spellEnd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 xml:space="preserve"> bolus </w:t>
      </w:r>
      <w:proofErr w:type="spellStart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>ke</w:t>
      </w:r>
      <w:proofErr w:type="spellEnd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 xml:space="preserve"> faring. </w:t>
      </w:r>
      <w:proofErr w:type="spellStart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>Mulai</w:t>
      </w:r>
      <w:proofErr w:type="spellEnd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 xml:space="preserve"> </w:t>
      </w:r>
      <w:proofErr w:type="spellStart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>muncul</w:t>
      </w:r>
      <w:proofErr w:type="spellEnd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 xml:space="preserve"> </w:t>
      </w:r>
      <w:proofErr w:type="spellStart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>gerakan</w:t>
      </w:r>
      <w:proofErr w:type="spellEnd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 xml:space="preserve"> </w:t>
      </w:r>
      <w:proofErr w:type="spellStart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>lateralisasi</w:t>
      </w:r>
      <w:proofErr w:type="spellEnd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 xml:space="preserve"> </w:t>
      </w:r>
      <w:proofErr w:type="spellStart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>lidah</w:t>
      </w:r>
      <w:proofErr w:type="spellEnd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 xml:space="preserve"> </w:t>
      </w:r>
      <w:proofErr w:type="spellStart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>untuk</w:t>
      </w:r>
      <w:proofErr w:type="spellEnd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 xml:space="preserve"> </w:t>
      </w:r>
      <w:proofErr w:type="spellStart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>persiapan</w:t>
      </w:r>
      <w:proofErr w:type="spellEnd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 xml:space="preserve"> </w:t>
      </w:r>
      <w:proofErr w:type="spellStart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>mengontrol</w:t>
      </w:r>
      <w:proofErr w:type="spellEnd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 xml:space="preserve"> </w:t>
      </w:r>
      <w:proofErr w:type="spellStart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>makanan</w:t>
      </w:r>
      <w:proofErr w:type="spellEnd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 xml:space="preserve"> yang </w:t>
      </w:r>
      <w:proofErr w:type="spellStart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>lebih</w:t>
      </w:r>
      <w:proofErr w:type="spellEnd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 xml:space="preserve"> </w:t>
      </w:r>
      <w:proofErr w:type="spellStart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>betekstur</w:t>
      </w:r>
      <w:proofErr w:type="spellEnd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 xml:space="preserve">. </w:t>
      </w:r>
      <w:proofErr w:type="spellStart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>Makanan</w:t>
      </w:r>
      <w:proofErr w:type="spellEnd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 xml:space="preserve"> semisolid </w:t>
      </w:r>
      <w:proofErr w:type="spellStart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>mulai</w:t>
      </w:r>
      <w:proofErr w:type="spellEnd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 xml:space="preserve"> </w:t>
      </w:r>
      <w:proofErr w:type="spellStart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>diberikan</w:t>
      </w:r>
      <w:proofErr w:type="spellEnd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 xml:space="preserve"> </w:t>
      </w:r>
      <w:proofErr w:type="spellStart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>untuk</w:t>
      </w:r>
      <w:proofErr w:type="spellEnd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 xml:space="preserve"> </w:t>
      </w:r>
      <w:proofErr w:type="spellStart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>menginisiasi</w:t>
      </w:r>
      <w:proofErr w:type="spellEnd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 xml:space="preserve"> proses </w:t>
      </w:r>
      <w:proofErr w:type="spellStart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>mengunyah</w:t>
      </w:r>
      <w:proofErr w:type="spellEnd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 xml:space="preserve"> dan </w:t>
      </w:r>
      <w:proofErr w:type="spellStart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>untuk</w:t>
      </w:r>
      <w:proofErr w:type="spellEnd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 xml:space="preserve"> </w:t>
      </w:r>
      <w:proofErr w:type="spellStart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>menstimulasi</w:t>
      </w:r>
      <w:proofErr w:type="spellEnd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 xml:space="preserve"> </w:t>
      </w:r>
      <w:proofErr w:type="spellStart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>taktil</w:t>
      </w:r>
      <w:proofErr w:type="spellEnd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 xml:space="preserve"> dan </w:t>
      </w:r>
      <w:proofErr w:type="spellStart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>sistem</w:t>
      </w:r>
      <w:proofErr w:type="spellEnd"/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  <w:t xml:space="preserve"> sensori.</w:t>
      </w:r>
      <w:r w:rsidRPr="00664318">
        <w:rPr>
          <w:rFonts w:ascii="Times New Roman" w:hAnsi="Times New Roman" w:cs="Times New Roman"/>
          <w:bCs/>
          <w:color w:val="000000" w:themeColor="text1"/>
          <w:sz w:val="20"/>
          <w:szCs w:val="20"/>
          <w:vertAlign w:val="superscript"/>
          <w:lang w:val="en-US" w:eastAsia="id-ID"/>
        </w:rPr>
        <w:t>2,7</w:t>
      </w:r>
    </w:p>
    <w:p w14:paraId="4F52847C" w14:textId="77777777" w:rsidR="00654145" w:rsidRDefault="00654145" w:rsidP="006541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id-ID"/>
        </w:rPr>
      </w:pPr>
      <w:bookmarkStart w:id="7" w:name="_Toc418565080"/>
    </w:p>
    <w:p w14:paraId="387FF2FB" w14:textId="4500EB5F" w:rsidR="00654145" w:rsidRPr="00654145" w:rsidRDefault="00654145" w:rsidP="006541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color w:val="000000" w:themeColor="text1"/>
          <w:lang w:val="en-US" w:eastAsia="id-ID"/>
        </w:rPr>
      </w:pPr>
      <w:r w:rsidRPr="00654145">
        <w:rPr>
          <w:rFonts w:ascii="Times New Roman" w:hAnsi="Times New Roman" w:cs="Times New Roman"/>
          <w:b/>
          <w:bCs/>
          <w:iCs/>
          <w:color w:val="000000" w:themeColor="text1"/>
          <w:lang w:val="en-US" w:eastAsia="id-ID"/>
        </w:rPr>
        <w:t>BIOMEKANIK PROSES MAKAN</w:t>
      </w:r>
      <w:bookmarkEnd w:id="7"/>
    </w:p>
    <w:p w14:paraId="68DF675A" w14:textId="77777777" w:rsidR="00F96954" w:rsidRPr="00F96954" w:rsidRDefault="00654145" w:rsidP="00F96954">
      <w:pPr>
        <w:pStyle w:val="ListParagraph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  <w:lang w:val="en-US" w:eastAsia="id-ID"/>
        </w:rPr>
      </w:pPr>
      <w:r w:rsidRPr="00F96954">
        <w:rPr>
          <w:rFonts w:ascii="Times New Roman" w:hAnsi="Times New Roman" w:cs="Times New Roman"/>
          <w:b/>
          <w:bCs/>
          <w:sz w:val="20"/>
          <w:szCs w:val="20"/>
          <w:lang w:val="en-US" w:eastAsia="id-ID"/>
        </w:rPr>
        <w:t xml:space="preserve">Pola Gerakan </w:t>
      </w:r>
      <w:proofErr w:type="spellStart"/>
      <w:r w:rsidRPr="00F96954">
        <w:rPr>
          <w:rFonts w:ascii="Times New Roman" w:hAnsi="Times New Roman" w:cs="Times New Roman"/>
          <w:b/>
          <w:bCs/>
          <w:sz w:val="20"/>
          <w:szCs w:val="20"/>
          <w:lang w:val="en-US" w:eastAsia="id-ID"/>
        </w:rPr>
        <w:t>bibir</w:t>
      </w:r>
      <w:proofErr w:type="spellEnd"/>
      <w:r w:rsidRPr="00F96954">
        <w:rPr>
          <w:rFonts w:ascii="Times New Roman" w:hAnsi="Times New Roman"/>
          <w:b/>
          <w:sz w:val="20"/>
          <w:szCs w:val="20"/>
        </w:rPr>
        <w:t xml:space="preserve"> </w:t>
      </w:r>
    </w:p>
    <w:p w14:paraId="3ED592BA" w14:textId="7B5318AA" w:rsidR="00F96954" w:rsidRPr="00F96954" w:rsidRDefault="00F96954" w:rsidP="00F96954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0"/>
          <w:szCs w:val="20"/>
          <w:lang w:val="en-US" w:eastAsia="id-ID"/>
        </w:rPr>
      </w:pPr>
      <w:proofErr w:type="spellStart"/>
      <w:r w:rsidRPr="00F96954">
        <w:rPr>
          <w:rFonts w:ascii="Times New Roman" w:hAnsi="Times New Roman" w:cs="Times New Roman"/>
          <w:bCs/>
          <w:sz w:val="20"/>
          <w:szCs w:val="20"/>
          <w:lang w:val="en-US" w:eastAsia="id-ID"/>
        </w:rPr>
        <w:t>Terdapat</w:t>
      </w:r>
      <w:proofErr w:type="spellEnd"/>
      <w:r w:rsidRPr="00F96954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F96954">
        <w:rPr>
          <w:rFonts w:ascii="Times New Roman" w:hAnsi="Times New Roman" w:cs="Times New Roman"/>
          <w:bCs/>
          <w:sz w:val="20"/>
          <w:szCs w:val="20"/>
          <w:lang w:val="en-US" w:eastAsia="id-ID"/>
        </w:rPr>
        <w:t>tiga</w:t>
      </w:r>
      <w:proofErr w:type="spellEnd"/>
      <w:r w:rsidRPr="00F96954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F96954">
        <w:rPr>
          <w:rFonts w:ascii="Times New Roman" w:hAnsi="Times New Roman" w:cs="Times New Roman"/>
          <w:bCs/>
          <w:sz w:val="20"/>
          <w:szCs w:val="20"/>
          <w:lang w:val="en-US" w:eastAsia="id-ID"/>
        </w:rPr>
        <w:t>pola</w:t>
      </w:r>
      <w:proofErr w:type="spellEnd"/>
      <w:r w:rsidRPr="00F96954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</w:t>
      </w:r>
      <w:proofErr w:type="spellStart"/>
      <w:r w:rsidRPr="00F96954">
        <w:rPr>
          <w:rFonts w:ascii="Times New Roman" w:hAnsi="Times New Roman" w:cs="Times New Roman"/>
          <w:bCs/>
          <w:sz w:val="20"/>
          <w:szCs w:val="20"/>
          <w:lang w:val="en-US" w:eastAsia="id-ID"/>
        </w:rPr>
        <w:t>gerakan</w:t>
      </w:r>
      <w:proofErr w:type="spellEnd"/>
      <w:r w:rsidRPr="00F96954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pada </w:t>
      </w:r>
      <w:proofErr w:type="spellStart"/>
      <w:r w:rsidRPr="00F96954">
        <w:rPr>
          <w:rFonts w:ascii="Times New Roman" w:hAnsi="Times New Roman" w:cs="Times New Roman"/>
          <w:bCs/>
          <w:sz w:val="20"/>
          <w:szCs w:val="20"/>
          <w:lang w:val="en-US" w:eastAsia="id-ID"/>
        </w:rPr>
        <w:t>bibir</w:t>
      </w:r>
      <w:proofErr w:type="spellEnd"/>
      <w:r w:rsidRPr="00F96954">
        <w:rPr>
          <w:rFonts w:ascii="Times New Roman" w:hAnsi="Times New Roman" w:cs="Times New Roman"/>
          <w:bCs/>
          <w:sz w:val="20"/>
          <w:szCs w:val="20"/>
          <w:lang w:val="en-US" w:eastAsia="id-ID"/>
        </w:rPr>
        <w:t xml:space="preserve"> yaitu:</w:t>
      </w:r>
      <w:r w:rsidRPr="00F96954">
        <w:rPr>
          <w:rFonts w:ascii="Times New Roman" w:hAnsi="Times New Roman" w:cs="Times New Roman"/>
          <w:bCs/>
          <w:sz w:val="20"/>
          <w:szCs w:val="20"/>
          <w:vertAlign w:val="superscript"/>
          <w:lang w:val="en-US" w:eastAsia="id-ID"/>
        </w:rPr>
        <w:t>11</w:t>
      </w:r>
      <w:r w:rsidRPr="00F96954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l</w:t>
      </w:r>
      <w:r w:rsidRPr="00F96954">
        <w:rPr>
          <w:rFonts w:ascii="Times New Roman" w:hAnsi="Times New Roman" w:cs="Times New Roman"/>
          <w:bCs/>
          <w:i/>
          <w:sz w:val="20"/>
          <w:szCs w:val="20"/>
          <w:lang w:val="en-US" w:eastAsia="id-ID"/>
        </w:rPr>
        <w:t xml:space="preserve">ip rounding, </w:t>
      </w:r>
      <w:r w:rsidRPr="00F96954">
        <w:rPr>
          <w:rFonts w:ascii="Times New Roman" w:hAnsi="Times New Roman"/>
          <w:i/>
          <w:sz w:val="20"/>
          <w:szCs w:val="20"/>
        </w:rPr>
        <w:t>lip spreading, lip closure</w:t>
      </w:r>
    </w:p>
    <w:p w14:paraId="1D4A9523" w14:textId="27BF4182" w:rsidR="00AF5918" w:rsidRPr="00F96954" w:rsidRDefault="00654145" w:rsidP="00F96954">
      <w:pPr>
        <w:pStyle w:val="ListParagraph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  <w:lang w:val="en-US" w:eastAsia="id-ID"/>
        </w:rPr>
      </w:pPr>
      <w:r w:rsidRPr="00AF5918">
        <w:rPr>
          <w:rFonts w:ascii="Times New Roman" w:hAnsi="Times New Roman"/>
          <w:b/>
          <w:sz w:val="20"/>
          <w:szCs w:val="20"/>
        </w:rPr>
        <w:t>Buccal</w:t>
      </w:r>
    </w:p>
    <w:p w14:paraId="6F40E540" w14:textId="410B7FE4" w:rsidR="00F96954" w:rsidRPr="00F96954" w:rsidRDefault="00F96954" w:rsidP="00F96954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en-US" w:eastAsia="id-ID"/>
        </w:rPr>
      </w:pPr>
      <w:r w:rsidRPr="00F96954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Buccal </w:t>
      </w:r>
      <w:proofErr w:type="spellStart"/>
      <w:r w:rsidRPr="00F96954">
        <w:rPr>
          <w:rFonts w:ascii="Times New Roman" w:hAnsi="Times New Roman" w:cs="Times New Roman"/>
          <w:sz w:val="20"/>
          <w:szCs w:val="20"/>
          <w:lang w:val="en-US" w:eastAsia="id-ID"/>
        </w:rPr>
        <w:t>terdiri</w:t>
      </w:r>
      <w:proofErr w:type="spellEnd"/>
      <w:r w:rsidRPr="00F96954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F96954">
        <w:rPr>
          <w:rFonts w:ascii="Times New Roman" w:hAnsi="Times New Roman" w:cs="Times New Roman"/>
          <w:sz w:val="20"/>
          <w:szCs w:val="20"/>
          <w:lang w:val="en-US" w:eastAsia="id-ID"/>
        </w:rPr>
        <w:t>dari</w:t>
      </w:r>
      <w:proofErr w:type="spellEnd"/>
      <w:r w:rsidRPr="00F96954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F96954">
        <w:rPr>
          <w:rFonts w:ascii="Times New Roman" w:hAnsi="Times New Roman" w:cs="Times New Roman"/>
          <w:sz w:val="20"/>
          <w:szCs w:val="20"/>
          <w:lang w:val="en-US" w:eastAsia="id-ID"/>
        </w:rPr>
        <w:t>lapisan</w:t>
      </w:r>
      <w:proofErr w:type="spellEnd"/>
      <w:r w:rsidRPr="00F96954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F96954">
        <w:rPr>
          <w:rFonts w:ascii="Times New Roman" w:hAnsi="Times New Roman" w:cs="Times New Roman"/>
          <w:sz w:val="20"/>
          <w:szCs w:val="20"/>
          <w:lang w:val="en-US" w:eastAsia="id-ID"/>
        </w:rPr>
        <w:t>otot</w:t>
      </w:r>
      <w:proofErr w:type="spellEnd"/>
      <w:r w:rsidRPr="00F96954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F96954">
        <w:rPr>
          <w:rFonts w:ascii="Times New Roman" w:hAnsi="Times New Roman" w:cs="Times New Roman"/>
          <w:sz w:val="20"/>
          <w:szCs w:val="20"/>
          <w:lang w:val="en-US" w:eastAsia="id-ID"/>
        </w:rPr>
        <w:t>dengan</w:t>
      </w:r>
      <w:proofErr w:type="spellEnd"/>
      <w:r w:rsidRPr="00F96954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F96954">
        <w:rPr>
          <w:rFonts w:ascii="Times New Roman" w:hAnsi="Times New Roman" w:cs="Times New Roman"/>
          <w:sz w:val="20"/>
          <w:szCs w:val="20"/>
          <w:lang w:val="en-US" w:eastAsia="id-ID"/>
        </w:rPr>
        <w:t>insersio</w:t>
      </w:r>
      <w:proofErr w:type="spellEnd"/>
      <w:r w:rsidRPr="00F96954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F96954">
        <w:rPr>
          <w:rFonts w:ascii="Times New Roman" w:hAnsi="Times New Roman" w:cs="Times New Roman"/>
          <w:sz w:val="20"/>
          <w:szCs w:val="20"/>
          <w:lang w:val="en-US" w:eastAsia="id-ID"/>
        </w:rPr>
        <w:t>serabut</w:t>
      </w:r>
      <w:proofErr w:type="spellEnd"/>
      <w:r w:rsidRPr="00F96954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F96954">
        <w:rPr>
          <w:rFonts w:ascii="Times New Roman" w:hAnsi="Times New Roman" w:cs="Times New Roman"/>
          <w:sz w:val="20"/>
          <w:szCs w:val="20"/>
          <w:lang w:val="en-US" w:eastAsia="id-ID"/>
        </w:rPr>
        <w:t>otot</w:t>
      </w:r>
      <w:proofErr w:type="spellEnd"/>
      <w:r w:rsidRPr="00F96954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F96954">
        <w:rPr>
          <w:rFonts w:ascii="Times New Roman" w:hAnsi="Times New Roman" w:cs="Times New Roman"/>
          <w:sz w:val="20"/>
          <w:szCs w:val="20"/>
          <w:lang w:val="en-US" w:eastAsia="id-ID"/>
        </w:rPr>
        <w:t>dengan</w:t>
      </w:r>
      <w:proofErr w:type="spellEnd"/>
      <w:r w:rsidRPr="00F96954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F96954">
        <w:rPr>
          <w:rFonts w:ascii="Times New Roman" w:hAnsi="Times New Roman" w:cs="Times New Roman"/>
          <w:sz w:val="20"/>
          <w:szCs w:val="20"/>
          <w:lang w:val="en-US" w:eastAsia="id-ID"/>
        </w:rPr>
        <w:t>sudut</w:t>
      </w:r>
      <w:proofErr w:type="spellEnd"/>
      <w:r w:rsidRPr="00F96954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yang </w:t>
      </w:r>
      <w:proofErr w:type="spellStart"/>
      <w:r w:rsidRPr="00F96954">
        <w:rPr>
          <w:rFonts w:ascii="Times New Roman" w:hAnsi="Times New Roman" w:cs="Times New Roman"/>
          <w:sz w:val="20"/>
          <w:szCs w:val="20"/>
          <w:lang w:val="en-US" w:eastAsia="id-ID"/>
        </w:rPr>
        <w:t>berbeda-beda</w:t>
      </w:r>
      <w:proofErr w:type="spellEnd"/>
      <w:r w:rsidRPr="00F96954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. Buccal </w:t>
      </w:r>
      <w:proofErr w:type="spellStart"/>
      <w:r w:rsidRPr="00F96954">
        <w:rPr>
          <w:rFonts w:ascii="Times New Roman" w:hAnsi="Times New Roman" w:cs="Times New Roman"/>
          <w:sz w:val="20"/>
          <w:szCs w:val="20"/>
          <w:lang w:val="en-US" w:eastAsia="id-ID"/>
        </w:rPr>
        <w:t>membantu</w:t>
      </w:r>
      <w:proofErr w:type="spellEnd"/>
      <w:r w:rsidRPr="00F96954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F96954">
        <w:rPr>
          <w:rFonts w:ascii="Times New Roman" w:hAnsi="Times New Roman" w:cs="Times New Roman"/>
          <w:sz w:val="20"/>
          <w:szCs w:val="20"/>
          <w:lang w:val="en-US" w:eastAsia="id-ID"/>
        </w:rPr>
        <w:t>dalam</w:t>
      </w:r>
      <w:proofErr w:type="spellEnd"/>
      <w:r w:rsidRPr="00F96954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F96954">
        <w:rPr>
          <w:rFonts w:ascii="Times New Roman" w:hAnsi="Times New Roman" w:cs="Times New Roman"/>
          <w:sz w:val="20"/>
          <w:szCs w:val="20"/>
          <w:lang w:val="en-US" w:eastAsia="id-ID"/>
        </w:rPr>
        <w:t>reposisi</w:t>
      </w:r>
      <w:proofErr w:type="spellEnd"/>
      <w:r w:rsidRPr="00F96954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bolus di </w:t>
      </w:r>
      <w:proofErr w:type="spellStart"/>
      <w:r w:rsidRPr="00F96954">
        <w:rPr>
          <w:rFonts w:ascii="Times New Roman" w:hAnsi="Times New Roman" w:cs="Times New Roman"/>
          <w:sz w:val="20"/>
          <w:szCs w:val="20"/>
          <w:lang w:val="en-US" w:eastAsia="id-ID"/>
        </w:rPr>
        <w:t>dalam</w:t>
      </w:r>
      <w:proofErr w:type="spellEnd"/>
      <w:r w:rsidRPr="00F96954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F96954">
        <w:rPr>
          <w:rFonts w:ascii="Times New Roman" w:hAnsi="Times New Roman" w:cs="Times New Roman"/>
          <w:sz w:val="20"/>
          <w:szCs w:val="20"/>
          <w:lang w:val="en-US" w:eastAsia="id-ID"/>
        </w:rPr>
        <w:t>rongga</w:t>
      </w:r>
      <w:proofErr w:type="spellEnd"/>
      <w:r w:rsidRPr="00F96954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F96954">
        <w:rPr>
          <w:rFonts w:ascii="Times New Roman" w:hAnsi="Times New Roman" w:cs="Times New Roman"/>
          <w:sz w:val="20"/>
          <w:szCs w:val="20"/>
          <w:lang w:val="en-US" w:eastAsia="id-ID"/>
        </w:rPr>
        <w:t>mulut</w:t>
      </w:r>
      <w:proofErr w:type="spellEnd"/>
      <w:r w:rsidRPr="00F96954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, </w:t>
      </w:r>
      <w:proofErr w:type="spellStart"/>
      <w:r w:rsidRPr="00F96954">
        <w:rPr>
          <w:rFonts w:ascii="Times New Roman" w:hAnsi="Times New Roman" w:cs="Times New Roman"/>
          <w:sz w:val="20"/>
          <w:szCs w:val="20"/>
          <w:lang w:val="en-US" w:eastAsia="id-ID"/>
        </w:rPr>
        <w:t>menempatkan</w:t>
      </w:r>
      <w:proofErr w:type="spellEnd"/>
      <w:r w:rsidRPr="00F96954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bolus </w:t>
      </w:r>
      <w:proofErr w:type="spellStart"/>
      <w:r w:rsidRPr="00F96954">
        <w:rPr>
          <w:rFonts w:ascii="Times New Roman" w:hAnsi="Times New Roman" w:cs="Times New Roman"/>
          <w:sz w:val="20"/>
          <w:szCs w:val="20"/>
          <w:lang w:val="en-US" w:eastAsia="id-ID"/>
        </w:rPr>
        <w:t>diantara</w:t>
      </w:r>
      <w:proofErr w:type="spellEnd"/>
      <w:r w:rsidRPr="00F96954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F96954">
        <w:rPr>
          <w:rFonts w:ascii="Times New Roman" w:hAnsi="Times New Roman" w:cs="Times New Roman"/>
          <w:sz w:val="20"/>
          <w:szCs w:val="20"/>
          <w:lang w:val="en-US" w:eastAsia="id-ID"/>
        </w:rPr>
        <w:t>gigi</w:t>
      </w:r>
      <w:proofErr w:type="spellEnd"/>
      <w:r w:rsidRPr="00F96954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F96954">
        <w:rPr>
          <w:rFonts w:ascii="Times New Roman" w:hAnsi="Times New Roman" w:cs="Times New Roman"/>
          <w:sz w:val="20"/>
          <w:szCs w:val="20"/>
          <w:lang w:val="en-US" w:eastAsia="id-ID"/>
        </w:rPr>
        <w:t>geligi</w:t>
      </w:r>
      <w:proofErr w:type="spellEnd"/>
      <w:r w:rsidRPr="00F96954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agar </w:t>
      </w:r>
      <w:proofErr w:type="spellStart"/>
      <w:r w:rsidRPr="00F96954">
        <w:rPr>
          <w:rFonts w:ascii="Times New Roman" w:hAnsi="Times New Roman" w:cs="Times New Roman"/>
          <w:sz w:val="20"/>
          <w:szCs w:val="20"/>
          <w:lang w:val="en-US" w:eastAsia="id-ID"/>
        </w:rPr>
        <w:t>dapat</w:t>
      </w:r>
      <w:proofErr w:type="spellEnd"/>
      <w:r w:rsidRPr="00F96954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F96954">
        <w:rPr>
          <w:rFonts w:ascii="Times New Roman" w:hAnsi="Times New Roman" w:cs="Times New Roman"/>
          <w:sz w:val="20"/>
          <w:szCs w:val="20"/>
          <w:lang w:val="en-US" w:eastAsia="id-ID"/>
        </w:rPr>
        <w:t>dikunyah</w:t>
      </w:r>
      <w:proofErr w:type="spellEnd"/>
      <w:r w:rsidRPr="00F96954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dan </w:t>
      </w:r>
      <w:proofErr w:type="spellStart"/>
      <w:r w:rsidRPr="00F96954">
        <w:rPr>
          <w:rFonts w:ascii="Times New Roman" w:hAnsi="Times New Roman" w:cs="Times New Roman"/>
          <w:sz w:val="20"/>
          <w:szCs w:val="20"/>
          <w:lang w:val="en-US" w:eastAsia="id-ID"/>
        </w:rPr>
        <w:t>dalam</w:t>
      </w:r>
      <w:proofErr w:type="spellEnd"/>
      <w:r w:rsidRPr="00F96954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F96954">
        <w:rPr>
          <w:rFonts w:ascii="Times New Roman" w:hAnsi="Times New Roman" w:cs="Times New Roman"/>
          <w:sz w:val="20"/>
          <w:szCs w:val="20"/>
          <w:lang w:val="en-US" w:eastAsia="id-ID"/>
        </w:rPr>
        <w:t>memindahkan</w:t>
      </w:r>
      <w:proofErr w:type="spellEnd"/>
      <w:r w:rsidRPr="00F96954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bolus, </w:t>
      </w:r>
      <w:proofErr w:type="spellStart"/>
      <w:r w:rsidRPr="00F96954">
        <w:rPr>
          <w:rFonts w:ascii="Times New Roman" w:hAnsi="Times New Roman" w:cs="Times New Roman"/>
          <w:sz w:val="20"/>
          <w:szCs w:val="20"/>
          <w:lang w:val="en-US" w:eastAsia="id-ID"/>
        </w:rPr>
        <w:t>cairan</w:t>
      </w:r>
      <w:proofErr w:type="spellEnd"/>
      <w:r w:rsidRPr="00F96954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F96954">
        <w:rPr>
          <w:rFonts w:ascii="Times New Roman" w:hAnsi="Times New Roman" w:cs="Times New Roman"/>
          <w:sz w:val="20"/>
          <w:szCs w:val="20"/>
          <w:lang w:val="en-US" w:eastAsia="id-ID"/>
        </w:rPr>
        <w:t>atau</w:t>
      </w:r>
      <w:proofErr w:type="spellEnd"/>
      <w:r w:rsidRPr="00F96954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saliva </w:t>
      </w:r>
      <w:proofErr w:type="spellStart"/>
      <w:r w:rsidRPr="00F96954">
        <w:rPr>
          <w:rFonts w:ascii="Times New Roman" w:hAnsi="Times New Roman" w:cs="Times New Roman"/>
          <w:sz w:val="20"/>
          <w:szCs w:val="20"/>
          <w:lang w:val="en-US" w:eastAsia="id-ID"/>
        </w:rPr>
        <w:t>ke</w:t>
      </w:r>
      <w:proofErr w:type="spellEnd"/>
      <w:r w:rsidRPr="00F96954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r w:rsidRPr="00F96954">
        <w:rPr>
          <w:rFonts w:ascii="Times New Roman" w:hAnsi="Times New Roman" w:cs="Times New Roman"/>
          <w:sz w:val="20"/>
          <w:szCs w:val="20"/>
          <w:lang w:val="en-US" w:eastAsia="id-ID"/>
        </w:rPr>
        <w:lastRenderedPageBreak/>
        <w:t xml:space="preserve">posterior </w:t>
      </w:r>
      <w:proofErr w:type="spellStart"/>
      <w:r w:rsidRPr="00F96954">
        <w:rPr>
          <w:rFonts w:ascii="Times New Roman" w:hAnsi="Times New Roman" w:cs="Times New Roman"/>
          <w:sz w:val="20"/>
          <w:szCs w:val="20"/>
          <w:lang w:val="en-US" w:eastAsia="id-ID"/>
        </w:rPr>
        <w:t>rongga</w:t>
      </w:r>
      <w:proofErr w:type="spellEnd"/>
      <w:r w:rsidRPr="00F96954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F96954">
        <w:rPr>
          <w:rFonts w:ascii="Times New Roman" w:hAnsi="Times New Roman" w:cs="Times New Roman"/>
          <w:sz w:val="20"/>
          <w:szCs w:val="20"/>
          <w:lang w:val="en-US" w:eastAsia="id-ID"/>
        </w:rPr>
        <w:t>mulut</w:t>
      </w:r>
      <w:proofErr w:type="spellEnd"/>
      <w:r w:rsidRPr="00F96954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agar </w:t>
      </w:r>
      <w:proofErr w:type="spellStart"/>
      <w:r w:rsidRPr="00F96954">
        <w:rPr>
          <w:rFonts w:ascii="Times New Roman" w:hAnsi="Times New Roman" w:cs="Times New Roman"/>
          <w:sz w:val="20"/>
          <w:szCs w:val="20"/>
          <w:lang w:val="en-US" w:eastAsia="id-ID"/>
        </w:rPr>
        <w:t>dapat</w:t>
      </w:r>
      <w:proofErr w:type="spellEnd"/>
      <w:r w:rsidRPr="00F96954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F96954">
        <w:rPr>
          <w:rFonts w:ascii="Times New Roman" w:hAnsi="Times New Roman" w:cs="Times New Roman"/>
          <w:sz w:val="20"/>
          <w:szCs w:val="20"/>
          <w:lang w:val="en-US" w:eastAsia="id-ID"/>
        </w:rPr>
        <w:t>ditelan</w:t>
      </w:r>
      <w:proofErr w:type="spellEnd"/>
      <w:r w:rsidRPr="00F96954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. Gerakan pada buccal </w:t>
      </w:r>
      <w:proofErr w:type="spellStart"/>
      <w:r w:rsidRPr="00F96954">
        <w:rPr>
          <w:rFonts w:ascii="Times New Roman" w:hAnsi="Times New Roman" w:cs="Times New Roman"/>
          <w:sz w:val="20"/>
          <w:szCs w:val="20"/>
          <w:lang w:val="en-US" w:eastAsia="id-ID"/>
        </w:rPr>
        <w:t>dilakukan</w:t>
      </w:r>
      <w:proofErr w:type="spellEnd"/>
      <w:r w:rsidRPr="00F96954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oleh </w:t>
      </w:r>
      <w:proofErr w:type="spellStart"/>
      <w:r w:rsidRPr="00F96954">
        <w:rPr>
          <w:rFonts w:ascii="Times New Roman" w:hAnsi="Times New Roman" w:cs="Times New Roman"/>
          <w:sz w:val="20"/>
          <w:szCs w:val="20"/>
          <w:lang w:val="en-US" w:eastAsia="id-ID"/>
        </w:rPr>
        <w:t>otot</w:t>
      </w:r>
      <w:proofErr w:type="spellEnd"/>
      <w:r w:rsidRPr="00F96954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buccinator yang </w:t>
      </w:r>
      <w:proofErr w:type="spellStart"/>
      <w:r w:rsidRPr="00F96954">
        <w:rPr>
          <w:rFonts w:ascii="Times New Roman" w:hAnsi="Times New Roman" w:cs="Times New Roman"/>
          <w:sz w:val="20"/>
          <w:szCs w:val="20"/>
          <w:lang w:val="en-US" w:eastAsia="id-ID"/>
        </w:rPr>
        <w:t>dipersarafi</w:t>
      </w:r>
      <w:proofErr w:type="spellEnd"/>
      <w:r w:rsidRPr="00F96954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oleh CN VII.11,12</w:t>
      </w:r>
    </w:p>
    <w:p w14:paraId="3D0A6056" w14:textId="38143194" w:rsidR="00AF5918" w:rsidRDefault="00654145" w:rsidP="00D9093E">
      <w:pPr>
        <w:pStyle w:val="ListParagraph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  <w:lang w:val="en-US" w:eastAsia="id-ID"/>
        </w:rPr>
      </w:pPr>
      <w:r w:rsidRPr="00AF5918">
        <w:rPr>
          <w:rFonts w:ascii="Times New Roman" w:hAnsi="Times New Roman" w:cs="Times New Roman"/>
          <w:b/>
          <w:bCs/>
          <w:sz w:val="20"/>
          <w:szCs w:val="20"/>
          <w:lang w:val="en-US" w:eastAsia="id-ID"/>
        </w:rPr>
        <w:t xml:space="preserve">Pola Gerakan </w:t>
      </w:r>
      <w:proofErr w:type="spellStart"/>
      <w:r w:rsidRPr="00AF5918">
        <w:rPr>
          <w:rFonts w:ascii="Times New Roman" w:hAnsi="Times New Roman" w:cs="Times New Roman"/>
          <w:b/>
          <w:bCs/>
          <w:sz w:val="20"/>
          <w:szCs w:val="20"/>
          <w:lang w:val="en-US" w:eastAsia="id-ID"/>
        </w:rPr>
        <w:t>Rahang</w:t>
      </w:r>
      <w:proofErr w:type="spellEnd"/>
    </w:p>
    <w:p w14:paraId="2C0F365E" w14:textId="4CE6791A" w:rsidR="00D9093E" w:rsidRPr="00D9093E" w:rsidRDefault="00F96954" w:rsidP="00D9093E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i/>
          <w:sz w:val="20"/>
          <w:szCs w:val="20"/>
        </w:rPr>
      </w:pPr>
      <w:r w:rsidRPr="00D9093E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Pola </w:t>
      </w:r>
      <w:proofErr w:type="spellStart"/>
      <w:r w:rsidRPr="00D9093E">
        <w:rPr>
          <w:rFonts w:ascii="Times New Roman" w:hAnsi="Times New Roman" w:cs="Times New Roman"/>
          <w:sz w:val="20"/>
          <w:szCs w:val="20"/>
          <w:lang w:val="en-US" w:eastAsia="id-ID"/>
        </w:rPr>
        <w:t>gerakan</w:t>
      </w:r>
      <w:proofErr w:type="spellEnd"/>
      <w:r w:rsidRPr="00D9093E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D9093E">
        <w:rPr>
          <w:rFonts w:ascii="Times New Roman" w:hAnsi="Times New Roman" w:cs="Times New Roman"/>
          <w:sz w:val="20"/>
          <w:szCs w:val="20"/>
          <w:lang w:val="en-US" w:eastAsia="id-ID"/>
        </w:rPr>
        <w:t>rahang</w:t>
      </w:r>
      <w:proofErr w:type="spellEnd"/>
      <w:r w:rsidRPr="00D9093E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yang normal </w:t>
      </w:r>
      <w:proofErr w:type="spellStart"/>
      <w:r w:rsidRPr="00D9093E">
        <w:rPr>
          <w:rFonts w:ascii="Times New Roman" w:hAnsi="Times New Roman" w:cs="Times New Roman"/>
          <w:sz w:val="20"/>
          <w:szCs w:val="20"/>
          <w:lang w:val="en-US" w:eastAsia="id-ID"/>
        </w:rPr>
        <w:t>dimulai</w:t>
      </w:r>
      <w:proofErr w:type="spellEnd"/>
      <w:r w:rsidRPr="00D9093E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D9093E">
        <w:rPr>
          <w:rFonts w:ascii="Times New Roman" w:hAnsi="Times New Roman" w:cs="Times New Roman"/>
          <w:sz w:val="20"/>
          <w:szCs w:val="20"/>
          <w:lang w:val="en-US" w:eastAsia="id-ID"/>
        </w:rPr>
        <w:t>dari</w:t>
      </w:r>
      <w:proofErr w:type="spellEnd"/>
      <w:r w:rsidRPr="00D9093E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D9093E">
        <w:rPr>
          <w:rFonts w:ascii="Times New Roman" w:hAnsi="Times New Roman" w:cs="Times New Roman"/>
          <w:sz w:val="20"/>
          <w:szCs w:val="20"/>
          <w:lang w:val="en-US" w:eastAsia="id-ID"/>
        </w:rPr>
        <w:t>gerakan</w:t>
      </w:r>
      <w:proofErr w:type="spellEnd"/>
      <w:r w:rsidRPr="00D9093E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D9093E">
        <w:rPr>
          <w:rFonts w:ascii="Times New Roman" w:hAnsi="Times New Roman" w:cs="Times New Roman"/>
          <w:sz w:val="20"/>
          <w:szCs w:val="20"/>
          <w:lang w:val="en-US" w:eastAsia="id-ID"/>
        </w:rPr>
        <w:t>primitif</w:t>
      </w:r>
      <w:proofErr w:type="spellEnd"/>
      <w:r w:rsidRPr="00D9093E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D9093E">
        <w:rPr>
          <w:rFonts w:ascii="Times New Roman" w:hAnsi="Times New Roman" w:cs="Times New Roman"/>
          <w:sz w:val="20"/>
          <w:szCs w:val="20"/>
          <w:lang w:val="en-US" w:eastAsia="id-ID"/>
        </w:rPr>
        <w:t>hingga</w:t>
      </w:r>
      <w:proofErr w:type="spellEnd"/>
      <w:r w:rsidRPr="00D9093E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D9093E">
        <w:rPr>
          <w:rFonts w:ascii="Times New Roman" w:hAnsi="Times New Roman" w:cs="Times New Roman"/>
          <w:sz w:val="20"/>
          <w:szCs w:val="20"/>
          <w:lang w:val="en-US" w:eastAsia="id-ID"/>
        </w:rPr>
        <w:t>gerakan</w:t>
      </w:r>
      <w:proofErr w:type="spellEnd"/>
      <w:r w:rsidRPr="00D9093E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yang </w:t>
      </w:r>
      <w:proofErr w:type="spellStart"/>
      <w:r w:rsidRPr="00D9093E">
        <w:rPr>
          <w:rFonts w:ascii="Times New Roman" w:hAnsi="Times New Roman" w:cs="Times New Roman"/>
          <w:sz w:val="20"/>
          <w:szCs w:val="20"/>
          <w:lang w:val="en-US" w:eastAsia="id-ID"/>
        </w:rPr>
        <w:t>matur</w:t>
      </w:r>
      <w:proofErr w:type="spellEnd"/>
      <w:r w:rsidRPr="00D9093E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D9093E">
        <w:rPr>
          <w:rFonts w:ascii="Times New Roman" w:hAnsi="Times New Roman" w:cs="Times New Roman"/>
          <w:sz w:val="20"/>
          <w:szCs w:val="20"/>
          <w:lang w:val="en-US" w:eastAsia="id-ID"/>
        </w:rPr>
        <w:t>adalah</w:t>
      </w:r>
      <w:proofErr w:type="spellEnd"/>
      <w:r w:rsidRPr="00D9093E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D9093E">
        <w:rPr>
          <w:rFonts w:ascii="Times New Roman" w:hAnsi="Times New Roman" w:cs="Times New Roman"/>
          <w:sz w:val="20"/>
          <w:szCs w:val="20"/>
          <w:lang w:val="en-US" w:eastAsia="id-ID"/>
        </w:rPr>
        <w:t>sebagai</w:t>
      </w:r>
      <w:proofErr w:type="spellEnd"/>
      <w:r w:rsidRPr="00D9093E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berikut:</w:t>
      </w:r>
      <w:r w:rsidRPr="00D9093E">
        <w:rPr>
          <w:rFonts w:ascii="Times New Roman" w:hAnsi="Times New Roman" w:cs="Times New Roman"/>
          <w:sz w:val="20"/>
          <w:szCs w:val="20"/>
          <w:vertAlign w:val="superscript"/>
          <w:lang w:val="en-US" w:eastAsia="id-ID"/>
        </w:rPr>
        <w:t>11</w:t>
      </w:r>
      <w:r w:rsidR="00D9093E" w:rsidRPr="00D9093E">
        <w:rPr>
          <w:rFonts w:ascii="Times New Roman" w:hAnsi="Times New Roman" w:cs="Times New Roman"/>
          <w:sz w:val="20"/>
          <w:szCs w:val="20"/>
          <w:vertAlign w:val="superscript"/>
          <w:lang w:val="en-US" w:eastAsia="id-ID"/>
        </w:rPr>
        <w:t xml:space="preserve"> </w:t>
      </w:r>
      <w:r w:rsidR="00D9093E" w:rsidRPr="00D9093E">
        <w:rPr>
          <w:rFonts w:ascii="Times New Roman" w:hAnsi="Times New Roman" w:cs="Times New Roman"/>
          <w:i/>
          <w:sz w:val="20"/>
          <w:szCs w:val="20"/>
          <w:lang w:val="en-US" w:eastAsia="id-ID"/>
        </w:rPr>
        <w:t xml:space="preserve">Close and hold, </w:t>
      </w:r>
      <w:r w:rsidR="00D9093E" w:rsidRPr="00D9093E">
        <w:rPr>
          <w:rFonts w:ascii="Times New Roman" w:hAnsi="Times New Roman"/>
          <w:i/>
          <w:sz w:val="20"/>
          <w:szCs w:val="20"/>
        </w:rPr>
        <w:t xml:space="preserve">Wide jaw excursion, Phasic biting, </w:t>
      </w:r>
      <w:proofErr w:type="spellStart"/>
      <w:proofErr w:type="gramStart"/>
      <w:r w:rsidR="00D9093E" w:rsidRPr="00D9093E">
        <w:rPr>
          <w:rFonts w:ascii="Times New Roman" w:hAnsi="Times New Roman"/>
          <w:i/>
          <w:sz w:val="20"/>
          <w:szCs w:val="20"/>
        </w:rPr>
        <w:t>Nonstereotypical</w:t>
      </w:r>
      <w:proofErr w:type="spellEnd"/>
      <w:r w:rsidR="00D9093E" w:rsidRPr="00D9093E">
        <w:rPr>
          <w:rFonts w:ascii="Times New Roman" w:hAnsi="Times New Roman"/>
          <w:i/>
          <w:sz w:val="20"/>
          <w:szCs w:val="20"/>
        </w:rPr>
        <w:t xml:space="preserve">  vertical</w:t>
      </w:r>
      <w:proofErr w:type="gramEnd"/>
      <w:r w:rsidR="00D9093E" w:rsidRPr="00D9093E">
        <w:rPr>
          <w:rFonts w:ascii="Times New Roman" w:hAnsi="Times New Roman"/>
          <w:i/>
          <w:sz w:val="20"/>
          <w:szCs w:val="20"/>
        </w:rPr>
        <w:t xml:space="preserve">  movements, Munching, Lateral jaw shift, </w:t>
      </w:r>
      <w:proofErr w:type="spellStart"/>
      <w:r w:rsidR="00D9093E" w:rsidRPr="00D9093E">
        <w:rPr>
          <w:rFonts w:ascii="Times New Roman" w:hAnsi="Times New Roman"/>
          <w:i/>
          <w:sz w:val="20"/>
          <w:szCs w:val="20"/>
        </w:rPr>
        <w:t>diagnonal</w:t>
      </w:r>
      <w:proofErr w:type="spellEnd"/>
      <w:r w:rsidR="00D9093E">
        <w:rPr>
          <w:rFonts w:ascii="Times New Roman" w:hAnsi="Times New Roman"/>
          <w:i/>
          <w:sz w:val="20"/>
          <w:szCs w:val="20"/>
        </w:rPr>
        <w:t xml:space="preserve"> m</w:t>
      </w:r>
      <w:r w:rsidR="00D9093E" w:rsidRPr="00D9093E">
        <w:rPr>
          <w:rFonts w:ascii="Times New Roman" w:hAnsi="Times New Roman"/>
          <w:i/>
          <w:sz w:val="20"/>
          <w:szCs w:val="20"/>
        </w:rPr>
        <w:t>ovement, Diagonal rotary movement,</w:t>
      </w:r>
      <w:r w:rsidR="00D9093E">
        <w:rPr>
          <w:rFonts w:ascii="Times New Roman" w:hAnsi="Times New Roman"/>
          <w:i/>
          <w:sz w:val="20"/>
          <w:szCs w:val="20"/>
        </w:rPr>
        <w:t xml:space="preserve"> </w:t>
      </w:r>
      <w:r w:rsidR="00D9093E" w:rsidRPr="00D9093E">
        <w:rPr>
          <w:rFonts w:ascii="Times New Roman" w:hAnsi="Times New Roman"/>
          <w:i/>
          <w:sz w:val="20"/>
          <w:szCs w:val="20"/>
          <w:lang w:val="en-US"/>
        </w:rPr>
        <w:t>Circular rotary movement</w:t>
      </w:r>
    </w:p>
    <w:p w14:paraId="5AFD229D" w14:textId="426AF26C" w:rsidR="00AF5918" w:rsidRPr="00D9093E" w:rsidRDefault="00AF5918" w:rsidP="00FB045F">
      <w:pPr>
        <w:pStyle w:val="ListParagraph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  <w:lang w:val="en-US" w:eastAsia="id-ID"/>
        </w:rPr>
      </w:pPr>
      <w:r w:rsidRPr="00AF5918">
        <w:rPr>
          <w:rFonts w:ascii="Times New Roman" w:hAnsi="Times New Roman"/>
          <w:b/>
          <w:sz w:val="20"/>
          <w:szCs w:val="20"/>
        </w:rPr>
        <w:t xml:space="preserve">Pola Gerakan </w:t>
      </w:r>
      <w:proofErr w:type="spellStart"/>
      <w:r w:rsidRPr="00AF5918">
        <w:rPr>
          <w:rFonts w:ascii="Times New Roman" w:hAnsi="Times New Roman"/>
          <w:b/>
          <w:sz w:val="20"/>
          <w:szCs w:val="20"/>
        </w:rPr>
        <w:t>Lidah</w:t>
      </w:r>
      <w:proofErr w:type="spellEnd"/>
    </w:p>
    <w:p w14:paraId="38520A8C" w14:textId="64C6CE01" w:rsidR="00FB045F" w:rsidRPr="00FB045F" w:rsidRDefault="00D9093E" w:rsidP="00FB045F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en-US" w:eastAsia="id-ID"/>
        </w:rPr>
      </w:pPr>
      <w:r w:rsidRPr="00D9093E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Gerakan </w:t>
      </w:r>
      <w:proofErr w:type="spellStart"/>
      <w:r w:rsidRPr="00D9093E">
        <w:rPr>
          <w:rFonts w:ascii="Times New Roman" w:hAnsi="Times New Roman" w:cs="Times New Roman"/>
          <w:sz w:val="20"/>
          <w:szCs w:val="20"/>
          <w:lang w:val="en-US" w:eastAsia="id-ID"/>
        </w:rPr>
        <w:t>lidah</w:t>
      </w:r>
      <w:proofErr w:type="spellEnd"/>
      <w:r w:rsidRPr="00D9093E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D9093E">
        <w:rPr>
          <w:rFonts w:ascii="Times New Roman" w:hAnsi="Times New Roman" w:cs="Times New Roman"/>
          <w:sz w:val="20"/>
          <w:szCs w:val="20"/>
          <w:lang w:val="en-US" w:eastAsia="id-ID"/>
        </w:rPr>
        <w:t>bagian</w:t>
      </w:r>
      <w:proofErr w:type="spellEnd"/>
      <w:r w:rsidRPr="00D9093E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D9093E">
        <w:rPr>
          <w:rFonts w:ascii="Times New Roman" w:hAnsi="Times New Roman" w:cs="Times New Roman"/>
          <w:sz w:val="20"/>
          <w:szCs w:val="20"/>
          <w:lang w:val="en-US" w:eastAsia="id-ID"/>
        </w:rPr>
        <w:t>penting</w:t>
      </w:r>
      <w:proofErr w:type="spellEnd"/>
      <w:r w:rsidRPr="00D9093E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proses </w:t>
      </w:r>
      <w:proofErr w:type="spellStart"/>
      <w:r w:rsidRPr="00D9093E">
        <w:rPr>
          <w:rFonts w:ascii="Times New Roman" w:hAnsi="Times New Roman" w:cs="Times New Roman"/>
          <w:sz w:val="20"/>
          <w:szCs w:val="20"/>
          <w:lang w:val="en-US" w:eastAsia="id-ID"/>
        </w:rPr>
        <w:t>makan</w:t>
      </w:r>
      <w:proofErr w:type="spellEnd"/>
      <w:r w:rsidRPr="00D9093E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. </w:t>
      </w:r>
      <w:proofErr w:type="spellStart"/>
      <w:r w:rsidRPr="00D9093E">
        <w:rPr>
          <w:rFonts w:ascii="Times New Roman" w:hAnsi="Times New Roman" w:cs="Times New Roman"/>
          <w:sz w:val="20"/>
          <w:szCs w:val="20"/>
          <w:lang w:val="en-US" w:eastAsia="id-ID"/>
        </w:rPr>
        <w:t>Terdapat</w:t>
      </w:r>
      <w:proofErr w:type="spellEnd"/>
      <w:r w:rsidRPr="00D9093E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6 </w:t>
      </w:r>
      <w:proofErr w:type="spellStart"/>
      <w:r w:rsidRPr="00D9093E">
        <w:rPr>
          <w:rFonts w:ascii="Times New Roman" w:hAnsi="Times New Roman" w:cs="Times New Roman"/>
          <w:sz w:val="20"/>
          <w:szCs w:val="20"/>
          <w:lang w:val="en-US" w:eastAsia="id-ID"/>
        </w:rPr>
        <w:t>pola</w:t>
      </w:r>
      <w:proofErr w:type="spellEnd"/>
      <w:r w:rsidRPr="00D9093E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D9093E">
        <w:rPr>
          <w:rFonts w:ascii="Times New Roman" w:hAnsi="Times New Roman" w:cs="Times New Roman"/>
          <w:sz w:val="20"/>
          <w:szCs w:val="20"/>
          <w:lang w:val="en-US" w:eastAsia="id-ID"/>
        </w:rPr>
        <w:t>gerakan</w:t>
      </w:r>
      <w:proofErr w:type="spellEnd"/>
      <w:r w:rsidRPr="00D9093E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D9093E">
        <w:rPr>
          <w:rFonts w:ascii="Times New Roman" w:hAnsi="Times New Roman" w:cs="Times New Roman"/>
          <w:sz w:val="20"/>
          <w:szCs w:val="20"/>
          <w:lang w:val="en-US" w:eastAsia="id-ID"/>
        </w:rPr>
        <w:t>lidah</w:t>
      </w:r>
      <w:proofErr w:type="spellEnd"/>
      <w:r w:rsidRPr="00D9093E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yang </w:t>
      </w:r>
      <w:proofErr w:type="spellStart"/>
      <w:r w:rsidRPr="00D9093E">
        <w:rPr>
          <w:rFonts w:ascii="Times New Roman" w:hAnsi="Times New Roman" w:cs="Times New Roman"/>
          <w:sz w:val="20"/>
          <w:szCs w:val="20"/>
          <w:lang w:val="en-US" w:eastAsia="id-ID"/>
        </w:rPr>
        <w:t>merupakan</w:t>
      </w:r>
      <w:proofErr w:type="spellEnd"/>
      <w:r w:rsidRPr="00D9093E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D9093E">
        <w:rPr>
          <w:rFonts w:ascii="Times New Roman" w:hAnsi="Times New Roman" w:cs="Times New Roman"/>
          <w:sz w:val="20"/>
          <w:szCs w:val="20"/>
          <w:lang w:val="en-US" w:eastAsia="id-ID"/>
        </w:rPr>
        <w:t>suatu</w:t>
      </w:r>
      <w:proofErr w:type="spellEnd"/>
      <w:r w:rsidRPr="00D9093E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proses </w:t>
      </w:r>
      <w:proofErr w:type="spellStart"/>
      <w:r w:rsidRPr="00D9093E">
        <w:rPr>
          <w:rFonts w:ascii="Times New Roman" w:hAnsi="Times New Roman" w:cs="Times New Roman"/>
          <w:sz w:val="20"/>
          <w:szCs w:val="20"/>
          <w:lang w:val="en-US" w:eastAsia="id-ID"/>
        </w:rPr>
        <w:t>perkembangan</w:t>
      </w:r>
      <w:proofErr w:type="spellEnd"/>
      <w:r w:rsidRPr="00D9093E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, yang </w:t>
      </w:r>
      <w:proofErr w:type="spellStart"/>
      <w:r w:rsidRPr="00D9093E">
        <w:rPr>
          <w:rFonts w:ascii="Times New Roman" w:hAnsi="Times New Roman" w:cs="Times New Roman"/>
          <w:sz w:val="20"/>
          <w:szCs w:val="20"/>
          <w:lang w:val="en-US" w:eastAsia="id-ID"/>
        </w:rPr>
        <w:t>secara</w:t>
      </w:r>
      <w:proofErr w:type="spellEnd"/>
      <w:r w:rsidRPr="00D9093E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FB045F">
        <w:rPr>
          <w:rFonts w:ascii="Times New Roman" w:hAnsi="Times New Roman" w:cs="Times New Roman"/>
          <w:sz w:val="20"/>
          <w:szCs w:val="20"/>
          <w:lang w:val="en-US" w:eastAsia="id-ID"/>
        </w:rPr>
        <w:t>berurutan</w:t>
      </w:r>
      <w:proofErr w:type="spellEnd"/>
      <w:r w:rsidR="00FB045F" w:rsidRPr="00FB04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FB045F">
        <w:rPr>
          <w:rFonts w:ascii="Times New Roman" w:hAnsi="Times New Roman" w:cs="Times New Roman"/>
          <w:sz w:val="20"/>
          <w:szCs w:val="20"/>
          <w:lang w:val="en-US" w:eastAsia="id-ID"/>
        </w:rPr>
        <w:t>sebagai</w:t>
      </w:r>
      <w:proofErr w:type="spellEnd"/>
      <w:r w:rsidRPr="00FB04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FB045F">
        <w:rPr>
          <w:rFonts w:ascii="Times New Roman" w:hAnsi="Times New Roman" w:cs="Times New Roman"/>
          <w:sz w:val="20"/>
          <w:szCs w:val="20"/>
          <w:lang w:val="en-US" w:eastAsia="id-ID"/>
        </w:rPr>
        <w:t>berikut</w:t>
      </w:r>
      <w:proofErr w:type="spellEnd"/>
      <w:r w:rsidRPr="00FB04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:</w:t>
      </w:r>
      <w:r w:rsidRPr="00FB045F">
        <w:rPr>
          <w:rFonts w:ascii="Times New Roman" w:hAnsi="Times New Roman" w:cs="Times New Roman"/>
          <w:sz w:val="20"/>
          <w:szCs w:val="20"/>
          <w:vertAlign w:val="superscript"/>
          <w:lang w:val="en-US" w:eastAsia="id-ID"/>
        </w:rPr>
        <w:t xml:space="preserve">11 </w:t>
      </w:r>
      <w:r w:rsidRPr="00FB045F">
        <w:rPr>
          <w:rFonts w:ascii="Times New Roman" w:hAnsi="Times New Roman" w:cs="Times New Roman"/>
          <w:i/>
          <w:iCs/>
          <w:sz w:val="20"/>
          <w:szCs w:val="20"/>
          <w:lang w:val="en-US" w:eastAsia="id-ID"/>
        </w:rPr>
        <w:t>Suc</w:t>
      </w:r>
      <w:r w:rsidR="00FB045F" w:rsidRPr="00FB045F">
        <w:rPr>
          <w:rFonts w:ascii="Times New Roman" w:hAnsi="Times New Roman" w:cs="Times New Roman"/>
          <w:i/>
          <w:iCs/>
          <w:sz w:val="20"/>
          <w:szCs w:val="20"/>
          <w:lang w:val="en-US" w:eastAsia="id-ID"/>
        </w:rPr>
        <w:t>kling</w:t>
      </w:r>
      <w:r w:rsidR="00FB045F" w:rsidRPr="00FB045F">
        <w:rPr>
          <w:rFonts w:ascii="Times New Roman" w:hAnsi="Times New Roman" w:cs="Times New Roman"/>
          <w:sz w:val="20"/>
          <w:szCs w:val="20"/>
          <w:lang w:val="en-US" w:eastAsia="id-ID"/>
        </w:rPr>
        <w:t>,</w:t>
      </w:r>
      <w:r w:rsidR="00FB04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r w:rsidR="00FB045F" w:rsidRPr="00FB045F">
        <w:rPr>
          <w:rFonts w:ascii="Times New Roman" w:hAnsi="Times New Roman"/>
          <w:i/>
          <w:sz w:val="20"/>
          <w:szCs w:val="20"/>
        </w:rPr>
        <w:t>Simple tongue protrusion, Sucking, Tongue lip elevation, Munching, Lateral tongue movements</w:t>
      </w:r>
    </w:p>
    <w:p w14:paraId="45DCB934" w14:textId="77777777" w:rsidR="00CB3E5C" w:rsidRPr="00CB3E5C" w:rsidRDefault="00AF5918" w:rsidP="00CB3E5C">
      <w:pPr>
        <w:pStyle w:val="ListParagraph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  <w:lang w:val="en-US" w:eastAsia="id-ID"/>
        </w:rPr>
      </w:pPr>
      <w:r w:rsidRPr="00CB3E5C">
        <w:rPr>
          <w:rFonts w:ascii="Times New Roman" w:hAnsi="Times New Roman"/>
          <w:b/>
          <w:sz w:val="20"/>
          <w:szCs w:val="20"/>
        </w:rPr>
        <w:t xml:space="preserve">Swallowing/ </w:t>
      </w:r>
      <w:proofErr w:type="spellStart"/>
      <w:r w:rsidRPr="00CB3E5C">
        <w:rPr>
          <w:rFonts w:ascii="Times New Roman" w:hAnsi="Times New Roman"/>
          <w:b/>
          <w:sz w:val="20"/>
          <w:szCs w:val="20"/>
        </w:rPr>
        <w:t>menelan</w:t>
      </w:r>
      <w:proofErr w:type="spellEnd"/>
    </w:p>
    <w:p w14:paraId="584BBF91" w14:textId="7E8ADEC4" w:rsidR="00CB3E5C" w:rsidRPr="00CB3E5C" w:rsidRDefault="00CB3E5C" w:rsidP="00CB3E5C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0"/>
          <w:szCs w:val="20"/>
          <w:lang w:val="en-US" w:eastAsia="id-ID"/>
        </w:rPr>
      </w:pPr>
      <w:r w:rsidRPr="00CB3E5C">
        <w:rPr>
          <w:rFonts w:ascii="Times New Roman" w:hAnsi="Times New Roman"/>
          <w:sz w:val="20"/>
          <w:szCs w:val="20"/>
        </w:rPr>
        <w:t xml:space="preserve">Proses </w:t>
      </w:r>
      <w:proofErr w:type="spellStart"/>
      <w:r w:rsidRPr="00CB3E5C">
        <w:rPr>
          <w:rFonts w:ascii="Times New Roman" w:hAnsi="Times New Roman"/>
          <w:sz w:val="20"/>
          <w:szCs w:val="20"/>
        </w:rPr>
        <w:t>menelan</w:t>
      </w:r>
      <w:proofErr w:type="spellEnd"/>
      <w:r w:rsidRPr="00CB3E5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B3E5C">
        <w:rPr>
          <w:rFonts w:ascii="Times New Roman" w:hAnsi="Times New Roman"/>
          <w:sz w:val="20"/>
          <w:szCs w:val="20"/>
        </w:rPr>
        <w:t>terdiri</w:t>
      </w:r>
      <w:proofErr w:type="spellEnd"/>
      <w:r w:rsidRPr="00CB3E5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B3E5C">
        <w:rPr>
          <w:rFonts w:ascii="Times New Roman" w:hAnsi="Times New Roman"/>
          <w:sz w:val="20"/>
          <w:szCs w:val="20"/>
        </w:rPr>
        <w:t>dari</w:t>
      </w:r>
      <w:proofErr w:type="spellEnd"/>
      <w:r w:rsidRPr="00CB3E5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B3E5C">
        <w:rPr>
          <w:rFonts w:ascii="Times New Roman" w:hAnsi="Times New Roman"/>
          <w:sz w:val="20"/>
          <w:szCs w:val="20"/>
        </w:rPr>
        <w:t>empat</w:t>
      </w:r>
      <w:proofErr w:type="spellEnd"/>
      <w:r w:rsidRPr="00CB3E5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B3E5C">
        <w:rPr>
          <w:rFonts w:ascii="Times New Roman" w:hAnsi="Times New Roman"/>
          <w:sz w:val="20"/>
          <w:szCs w:val="20"/>
        </w:rPr>
        <w:t>fase</w:t>
      </w:r>
      <w:proofErr w:type="spellEnd"/>
      <w:r w:rsidRPr="00CB3E5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B3E5C">
        <w:rPr>
          <w:rFonts w:ascii="Times New Roman" w:hAnsi="Times New Roman"/>
          <w:sz w:val="20"/>
          <w:szCs w:val="20"/>
        </w:rPr>
        <w:t>yaitu</w:t>
      </w:r>
      <w:proofErr w:type="spellEnd"/>
      <w:r w:rsidRPr="00CB3E5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B3E5C">
        <w:rPr>
          <w:rFonts w:ascii="Times New Roman" w:hAnsi="Times New Roman"/>
          <w:sz w:val="20"/>
          <w:szCs w:val="20"/>
        </w:rPr>
        <w:t>fase</w:t>
      </w:r>
      <w:proofErr w:type="spellEnd"/>
      <w:r w:rsidRPr="00CB3E5C">
        <w:rPr>
          <w:rFonts w:ascii="Times New Roman" w:hAnsi="Times New Roman"/>
          <w:sz w:val="20"/>
          <w:szCs w:val="20"/>
        </w:rPr>
        <w:t xml:space="preserve"> oral preparatory, </w:t>
      </w:r>
      <w:proofErr w:type="spellStart"/>
      <w:r w:rsidRPr="00CB3E5C">
        <w:rPr>
          <w:rFonts w:ascii="Times New Roman" w:hAnsi="Times New Roman"/>
          <w:sz w:val="20"/>
          <w:szCs w:val="20"/>
        </w:rPr>
        <w:t>fase</w:t>
      </w:r>
      <w:proofErr w:type="spellEnd"/>
      <w:r w:rsidRPr="00CB3E5C">
        <w:rPr>
          <w:rFonts w:ascii="Times New Roman" w:hAnsi="Times New Roman"/>
          <w:sz w:val="20"/>
          <w:szCs w:val="20"/>
        </w:rPr>
        <w:t xml:space="preserve"> oral, </w:t>
      </w:r>
      <w:proofErr w:type="spellStart"/>
      <w:r w:rsidRPr="00CB3E5C">
        <w:rPr>
          <w:rFonts w:ascii="Times New Roman" w:hAnsi="Times New Roman"/>
          <w:sz w:val="20"/>
          <w:szCs w:val="20"/>
        </w:rPr>
        <w:t>fase</w:t>
      </w:r>
      <w:proofErr w:type="spellEnd"/>
      <w:r w:rsidRPr="00CB3E5C">
        <w:rPr>
          <w:rFonts w:ascii="Times New Roman" w:hAnsi="Times New Roman"/>
          <w:sz w:val="20"/>
          <w:szCs w:val="20"/>
        </w:rPr>
        <w:t xml:space="preserve"> faring dan </w:t>
      </w:r>
      <w:proofErr w:type="spellStart"/>
      <w:r w:rsidRPr="00CB3E5C">
        <w:rPr>
          <w:rFonts w:ascii="Times New Roman" w:hAnsi="Times New Roman"/>
          <w:sz w:val="20"/>
          <w:szCs w:val="20"/>
        </w:rPr>
        <w:t>fase</w:t>
      </w:r>
      <w:proofErr w:type="spellEnd"/>
      <w:r w:rsidRPr="00CB3E5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B3E5C">
        <w:rPr>
          <w:rFonts w:ascii="Times New Roman" w:hAnsi="Times New Roman"/>
          <w:sz w:val="20"/>
          <w:szCs w:val="20"/>
        </w:rPr>
        <w:t>esofageal</w:t>
      </w:r>
      <w:proofErr w:type="spellEnd"/>
      <w:r w:rsidRPr="00CB3E5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B3E5C">
        <w:rPr>
          <w:rFonts w:ascii="Times New Roman" w:hAnsi="Times New Roman"/>
          <w:sz w:val="20"/>
          <w:szCs w:val="20"/>
        </w:rPr>
        <w:t>sebagai</w:t>
      </w:r>
      <w:proofErr w:type="spellEnd"/>
      <w:r w:rsidRPr="00CB3E5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B3E5C">
        <w:rPr>
          <w:rFonts w:ascii="Times New Roman" w:hAnsi="Times New Roman"/>
          <w:sz w:val="20"/>
          <w:szCs w:val="20"/>
        </w:rPr>
        <w:t>berikut</w:t>
      </w:r>
      <w:proofErr w:type="spellEnd"/>
      <w:r w:rsidRPr="00CB3E5C">
        <w:rPr>
          <w:rFonts w:ascii="Times New Roman" w:hAnsi="Times New Roman"/>
          <w:sz w:val="20"/>
          <w:szCs w:val="20"/>
        </w:rPr>
        <w:t xml:space="preserve"> :</w:t>
      </w:r>
      <w:r w:rsidRPr="00CB3E5C">
        <w:rPr>
          <w:rFonts w:ascii="Times New Roman" w:hAnsi="Times New Roman"/>
          <w:sz w:val="20"/>
          <w:szCs w:val="20"/>
          <w:vertAlign w:val="superscript"/>
        </w:rPr>
        <w:t xml:space="preserve">11 </w:t>
      </w:r>
      <w:proofErr w:type="spellStart"/>
      <w:r w:rsidRPr="00CB3E5C">
        <w:rPr>
          <w:rFonts w:ascii="Times New Roman" w:hAnsi="Times New Roman"/>
          <w:sz w:val="20"/>
          <w:szCs w:val="20"/>
        </w:rPr>
        <w:t>Fase</w:t>
      </w:r>
      <w:proofErr w:type="spellEnd"/>
      <w:r w:rsidRPr="00CB3E5C">
        <w:rPr>
          <w:rFonts w:ascii="Times New Roman" w:hAnsi="Times New Roman"/>
          <w:sz w:val="20"/>
          <w:szCs w:val="20"/>
        </w:rPr>
        <w:t xml:space="preserve"> </w:t>
      </w:r>
      <w:r w:rsidRPr="00CB3E5C">
        <w:rPr>
          <w:rFonts w:ascii="Times New Roman" w:hAnsi="Times New Roman"/>
          <w:i/>
          <w:sz w:val="20"/>
          <w:szCs w:val="20"/>
        </w:rPr>
        <w:t xml:space="preserve">oral preparatory, </w:t>
      </w:r>
      <w:proofErr w:type="spellStart"/>
      <w:r w:rsidRPr="00CB3E5C">
        <w:rPr>
          <w:rFonts w:ascii="Times New Roman" w:hAnsi="Times New Roman"/>
          <w:sz w:val="20"/>
          <w:szCs w:val="20"/>
        </w:rPr>
        <w:t>Fase</w:t>
      </w:r>
      <w:proofErr w:type="spellEnd"/>
      <w:r w:rsidRPr="00CB3E5C">
        <w:rPr>
          <w:rFonts w:ascii="Times New Roman" w:hAnsi="Times New Roman"/>
          <w:sz w:val="20"/>
          <w:szCs w:val="20"/>
        </w:rPr>
        <w:t xml:space="preserve"> oral, </w:t>
      </w:r>
      <w:proofErr w:type="spellStart"/>
      <w:r w:rsidRPr="00CB3E5C">
        <w:rPr>
          <w:rFonts w:ascii="Times New Roman" w:hAnsi="Times New Roman"/>
          <w:sz w:val="20"/>
          <w:szCs w:val="20"/>
        </w:rPr>
        <w:t>Fase</w:t>
      </w:r>
      <w:proofErr w:type="spellEnd"/>
      <w:r w:rsidRPr="00CB3E5C">
        <w:rPr>
          <w:rFonts w:ascii="Times New Roman" w:hAnsi="Times New Roman"/>
          <w:sz w:val="20"/>
          <w:szCs w:val="20"/>
        </w:rPr>
        <w:t xml:space="preserve"> faring, </w:t>
      </w:r>
      <w:proofErr w:type="spellStart"/>
      <w:r w:rsidRPr="00CB3E5C">
        <w:rPr>
          <w:rFonts w:ascii="Times New Roman" w:hAnsi="Times New Roman"/>
          <w:sz w:val="20"/>
          <w:szCs w:val="20"/>
        </w:rPr>
        <w:t>Fase</w:t>
      </w:r>
      <w:proofErr w:type="spellEnd"/>
      <w:r w:rsidRPr="00CB3E5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B3E5C">
        <w:rPr>
          <w:rFonts w:ascii="Times New Roman" w:hAnsi="Times New Roman"/>
          <w:sz w:val="20"/>
          <w:szCs w:val="20"/>
        </w:rPr>
        <w:t>esofageal</w:t>
      </w:r>
      <w:proofErr w:type="spellEnd"/>
    </w:p>
    <w:p w14:paraId="18089038" w14:textId="77777777" w:rsidR="00E40F90" w:rsidRPr="00E40F90" w:rsidRDefault="00F96954" w:rsidP="00E40F90">
      <w:pPr>
        <w:pStyle w:val="ListParagraph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  <w:lang w:val="en-US" w:eastAsia="id-ID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Kontrol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Saliva</w:t>
      </w:r>
    </w:p>
    <w:p w14:paraId="4A3F234E" w14:textId="026E7636" w:rsidR="00E40F90" w:rsidRPr="00E40F90" w:rsidRDefault="00E40F90" w:rsidP="00E40F90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0"/>
          <w:szCs w:val="20"/>
          <w:lang w:val="en-US" w:eastAsia="id-ID"/>
        </w:rPr>
      </w:pPr>
      <w:proofErr w:type="spellStart"/>
      <w:r w:rsidRPr="00E40F90">
        <w:rPr>
          <w:rFonts w:ascii="Times New Roman" w:hAnsi="Times New Roman"/>
          <w:sz w:val="20"/>
          <w:szCs w:val="20"/>
        </w:rPr>
        <w:t>Manusia</w:t>
      </w:r>
      <w:proofErr w:type="spellEnd"/>
      <w:r w:rsidRPr="00E40F9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40F90">
        <w:rPr>
          <w:rFonts w:ascii="Times New Roman" w:hAnsi="Times New Roman"/>
          <w:sz w:val="20"/>
          <w:szCs w:val="20"/>
        </w:rPr>
        <w:t>mensekresi</w:t>
      </w:r>
      <w:proofErr w:type="spellEnd"/>
      <w:r w:rsidRPr="00E40F90">
        <w:rPr>
          <w:rFonts w:ascii="Times New Roman" w:hAnsi="Times New Roman"/>
          <w:sz w:val="20"/>
          <w:szCs w:val="20"/>
        </w:rPr>
        <w:t xml:space="preserve"> 0.5-1.5 L saliva </w:t>
      </w:r>
      <w:proofErr w:type="spellStart"/>
      <w:r w:rsidRPr="00E40F90">
        <w:rPr>
          <w:rFonts w:ascii="Times New Roman" w:hAnsi="Times New Roman"/>
          <w:sz w:val="20"/>
          <w:szCs w:val="20"/>
        </w:rPr>
        <w:t>perhari</w:t>
      </w:r>
      <w:proofErr w:type="spellEnd"/>
      <w:r w:rsidRPr="00E40F90">
        <w:rPr>
          <w:rFonts w:ascii="Times New Roman" w:hAnsi="Times New Roman"/>
          <w:sz w:val="20"/>
          <w:szCs w:val="20"/>
        </w:rPr>
        <w:t xml:space="preserve"> dan 0.5 ml saliva per </w:t>
      </w:r>
      <w:proofErr w:type="spellStart"/>
      <w:r w:rsidRPr="00E40F90">
        <w:rPr>
          <w:rFonts w:ascii="Times New Roman" w:hAnsi="Times New Roman"/>
          <w:sz w:val="20"/>
          <w:szCs w:val="20"/>
        </w:rPr>
        <w:t>menit</w:t>
      </w:r>
      <w:proofErr w:type="spellEnd"/>
      <w:r w:rsidRPr="00E40F9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40F90">
        <w:rPr>
          <w:rFonts w:ascii="Times New Roman" w:hAnsi="Times New Roman"/>
          <w:sz w:val="20"/>
          <w:szCs w:val="20"/>
        </w:rPr>
        <w:t>saat</w:t>
      </w:r>
      <w:proofErr w:type="spellEnd"/>
      <w:r w:rsidRPr="00E40F9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40F90">
        <w:rPr>
          <w:rFonts w:ascii="Times New Roman" w:hAnsi="Times New Roman"/>
          <w:sz w:val="20"/>
          <w:szCs w:val="20"/>
        </w:rPr>
        <w:t>tidur</w:t>
      </w:r>
      <w:proofErr w:type="spellEnd"/>
      <w:r w:rsidRPr="00E40F90">
        <w:rPr>
          <w:rFonts w:ascii="Times New Roman" w:hAnsi="Times New Roman"/>
          <w:sz w:val="20"/>
          <w:szCs w:val="20"/>
        </w:rPr>
        <w:t xml:space="preserve">. Karena </w:t>
      </w:r>
      <w:proofErr w:type="spellStart"/>
      <w:r w:rsidRPr="00E40F90">
        <w:rPr>
          <w:rFonts w:ascii="Times New Roman" w:hAnsi="Times New Roman"/>
          <w:sz w:val="20"/>
          <w:szCs w:val="20"/>
        </w:rPr>
        <w:t>banyaknya</w:t>
      </w:r>
      <w:proofErr w:type="spellEnd"/>
      <w:r w:rsidRPr="00E40F9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40F90">
        <w:rPr>
          <w:rFonts w:ascii="Times New Roman" w:hAnsi="Times New Roman"/>
          <w:sz w:val="20"/>
          <w:szCs w:val="20"/>
        </w:rPr>
        <w:t>jumlah</w:t>
      </w:r>
      <w:proofErr w:type="spellEnd"/>
      <w:r w:rsidRPr="00E40F9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40F90">
        <w:rPr>
          <w:rFonts w:ascii="Times New Roman" w:hAnsi="Times New Roman"/>
          <w:sz w:val="20"/>
          <w:szCs w:val="20"/>
        </w:rPr>
        <w:t>sekresi</w:t>
      </w:r>
      <w:proofErr w:type="spellEnd"/>
      <w:r w:rsidRPr="00E40F90">
        <w:rPr>
          <w:rFonts w:ascii="Times New Roman" w:hAnsi="Times New Roman"/>
          <w:sz w:val="20"/>
          <w:szCs w:val="20"/>
        </w:rPr>
        <w:t xml:space="preserve"> dan </w:t>
      </w:r>
      <w:proofErr w:type="spellStart"/>
      <w:r w:rsidRPr="00E40F90">
        <w:rPr>
          <w:rFonts w:ascii="Times New Roman" w:hAnsi="Times New Roman"/>
          <w:sz w:val="20"/>
          <w:szCs w:val="20"/>
        </w:rPr>
        <w:t>dibutuhkan</w:t>
      </w:r>
      <w:proofErr w:type="spellEnd"/>
      <w:r w:rsidRPr="00E40F9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40F90">
        <w:rPr>
          <w:rFonts w:ascii="Times New Roman" w:hAnsi="Times New Roman"/>
          <w:sz w:val="20"/>
          <w:szCs w:val="20"/>
        </w:rPr>
        <w:t>banyak</w:t>
      </w:r>
      <w:proofErr w:type="spellEnd"/>
      <w:r w:rsidRPr="00E40F9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40F90">
        <w:rPr>
          <w:rFonts w:ascii="Times New Roman" w:hAnsi="Times New Roman"/>
          <w:sz w:val="20"/>
          <w:szCs w:val="20"/>
        </w:rPr>
        <w:t>koordinasi</w:t>
      </w:r>
      <w:proofErr w:type="spellEnd"/>
      <w:r w:rsidRPr="00E40F9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40F90">
        <w:rPr>
          <w:rFonts w:ascii="Times New Roman" w:hAnsi="Times New Roman"/>
          <w:sz w:val="20"/>
          <w:szCs w:val="20"/>
        </w:rPr>
        <w:t>gerakan</w:t>
      </w:r>
      <w:proofErr w:type="spellEnd"/>
      <w:r w:rsidRPr="00E40F9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40F90">
        <w:rPr>
          <w:rFonts w:ascii="Times New Roman" w:hAnsi="Times New Roman"/>
          <w:sz w:val="20"/>
          <w:szCs w:val="20"/>
        </w:rPr>
        <w:t>untuk</w:t>
      </w:r>
      <w:proofErr w:type="spellEnd"/>
      <w:r w:rsidRPr="00E40F9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40F90">
        <w:rPr>
          <w:rFonts w:ascii="Times New Roman" w:hAnsi="Times New Roman"/>
          <w:sz w:val="20"/>
          <w:szCs w:val="20"/>
        </w:rPr>
        <w:t>menelan</w:t>
      </w:r>
      <w:proofErr w:type="spellEnd"/>
      <w:r w:rsidRPr="00E40F90">
        <w:rPr>
          <w:rFonts w:ascii="Times New Roman" w:hAnsi="Times New Roman"/>
          <w:sz w:val="20"/>
          <w:szCs w:val="20"/>
        </w:rPr>
        <w:t xml:space="preserve"> saliva </w:t>
      </w:r>
      <w:proofErr w:type="spellStart"/>
      <w:r w:rsidRPr="00E40F90">
        <w:rPr>
          <w:rFonts w:ascii="Times New Roman" w:hAnsi="Times New Roman"/>
          <w:sz w:val="20"/>
          <w:szCs w:val="20"/>
        </w:rPr>
        <w:t>maka</w:t>
      </w:r>
      <w:proofErr w:type="spellEnd"/>
      <w:r w:rsidRPr="00E40F90">
        <w:rPr>
          <w:rFonts w:ascii="Times New Roman" w:hAnsi="Times New Roman"/>
          <w:sz w:val="20"/>
          <w:szCs w:val="20"/>
        </w:rPr>
        <w:t xml:space="preserve"> proses </w:t>
      </w:r>
      <w:proofErr w:type="spellStart"/>
      <w:r w:rsidRPr="00E40F90">
        <w:rPr>
          <w:rFonts w:ascii="Times New Roman" w:hAnsi="Times New Roman"/>
          <w:sz w:val="20"/>
          <w:szCs w:val="20"/>
        </w:rPr>
        <w:t>kontrol</w:t>
      </w:r>
      <w:proofErr w:type="spellEnd"/>
      <w:r w:rsidRPr="00E40F90">
        <w:rPr>
          <w:rFonts w:ascii="Times New Roman" w:hAnsi="Times New Roman"/>
          <w:sz w:val="20"/>
          <w:szCs w:val="20"/>
        </w:rPr>
        <w:t xml:space="preserve"> saliva </w:t>
      </w:r>
      <w:proofErr w:type="spellStart"/>
      <w:r w:rsidRPr="00E40F90">
        <w:rPr>
          <w:rFonts w:ascii="Times New Roman" w:hAnsi="Times New Roman"/>
          <w:sz w:val="20"/>
          <w:szCs w:val="20"/>
        </w:rPr>
        <w:t>tidak</w:t>
      </w:r>
      <w:proofErr w:type="spellEnd"/>
      <w:r w:rsidRPr="00E40F9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40F90">
        <w:rPr>
          <w:rFonts w:ascii="Times New Roman" w:hAnsi="Times New Roman"/>
          <w:sz w:val="20"/>
          <w:szCs w:val="20"/>
        </w:rPr>
        <w:t>terjadi</w:t>
      </w:r>
      <w:proofErr w:type="spellEnd"/>
      <w:r w:rsidRPr="00E40F9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40F90">
        <w:rPr>
          <w:rFonts w:ascii="Times New Roman" w:hAnsi="Times New Roman"/>
          <w:sz w:val="20"/>
          <w:szCs w:val="20"/>
        </w:rPr>
        <w:t>secara</w:t>
      </w:r>
      <w:proofErr w:type="spellEnd"/>
      <w:r w:rsidRPr="00E40F9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40F90">
        <w:rPr>
          <w:rFonts w:ascii="Times New Roman" w:hAnsi="Times New Roman"/>
          <w:sz w:val="20"/>
          <w:szCs w:val="20"/>
        </w:rPr>
        <w:t>sadar</w:t>
      </w:r>
      <w:proofErr w:type="spellEnd"/>
      <w:r w:rsidRPr="00E40F90">
        <w:rPr>
          <w:rFonts w:ascii="Times New Roman" w:hAnsi="Times New Roman"/>
          <w:sz w:val="20"/>
          <w:szCs w:val="20"/>
        </w:rPr>
        <w:t xml:space="preserve">. </w:t>
      </w:r>
    </w:p>
    <w:p w14:paraId="0BFEAF4D" w14:textId="77777777" w:rsidR="00443580" w:rsidRDefault="00443580" w:rsidP="00E40F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 w:eastAsia="id-ID"/>
        </w:rPr>
      </w:pPr>
    </w:p>
    <w:p w14:paraId="5EF14BF6" w14:textId="3D3DEECB" w:rsidR="00E40F90" w:rsidRDefault="00E40F90" w:rsidP="00E40F90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US" w:eastAsia="id-ID"/>
        </w:rPr>
      </w:pPr>
      <w:r w:rsidRPr="00E40F90">
        <w:rPr>
          <w:rFonts w:ascii="Times New Roman" w:hAnsi="Times New Roman" w:cs="Times New Roman"/>
          <w:b/>
          <w:bCs/>
          <w:lang w:val="en-US" w:eastAsia="id-ID"/>
        </w:rPr>
        <w:t>FAKTOR YANG MEMPENGARUHI FUNGSI OROMOTOR</w:t>
      </w:r>
    </w:p>
    <w:p w14:paraId="5C2366C1" w14:textId="77777777" w:rsidR="00E40F90" w:rsidRPr="00E40F90" w:rsidRDefault="00E40F90" w:rsidP="00E40F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n-US" w:eastAsia="id-ID"/>
        </w:rPr>
      </w:pPr>
      <w:r>
        <w:rPr>
          <w:rFonts w:ascii="Times New Roman" w:hAnsi="Times New Roman" w:cs="Times New Roman"/>
          <w:b/>
          <w:bCs/>
          <w:lang w:val="en-US" w:eastAsia="id-ID"/>
        </w:rPr>
        <w:tab/>
      </w:r>
      <w:proofErr w:type="spellStart"/>
      <w:r w:rsidRPr="00E40F90">
        <w:rPr>
          <w:rFonts w:ascii="Times New Roman" w:hAnsi="Times New Roman" w:cs="Times New Roman"/>
          <w:color w:val="000000" w:themeColor="text1"/>
          <w:lang w:val="en-US" w:eastAsia="id-ID"/>
        </w:rPr>
        <w:t>Fungsi</w:t>
      </w:r>
      <w:proofErr w:type="spellEnd"/>
      <w:r w:rsidRPr="00E40F90">
        <w:rPr>
          <w:rFonts w:ascii="Times New Roman" w:hAnsi="Times New Roman" w:cs="Times New Roman"/>
          <w:color w:val="000000" w:themeColor="text1"/>
          <w:lang w:val="en-US" w:eastAsia="id-ID"/>
        </w:rPr>
        <w:t xml:space="preserve"> </w:t>
      </w:r>
      <w:proofErr w:type="spellStart"/>
      <w:r w:rsidRPr="00E40F90">
        <w:rPr>
          <w:rFonts w:ascii="Times New Roman" w:hAnsi="Times New Roman" w:cs="Times New Roman"/>
          <w:color w:val="000000" w:themeColor="text1"/>
          <w:lang w:val="en-US" w:eastAsia="id-ID"/>
        </w:rPr>
        <w:t>oromotor</w:t>
      </w:r>
      <w:proofErr w:type="spellEnd"/>
      <w:r w:rsidRPr="00E40F90">
        <w:rPr>
          <w:rFonts w:ascii="Times New Roman" w:hAnsi="Times New Roman" w:cs="Times New Roman"/>
          <w:color w:val="000000" w:themeColor="text1"/>
          <w:lang w:val="en-US" w:eastAsia="id-ID"/>
        </w:rPr>
        <w:t xml:space="preserve">, </w:t>
      </w:r>
      <w:proofErr w:type="spellStart"/>
      <w:r w:rsidRPr="00E40F90">
        <w:rPr>
          <w:rFonts w:ascii="Times New Roman" w:hAnsi="Times New Roman" w:cs="Times New Roman"/>
          <w:color w:val="000000" w:themeColor="text1"/>
          <w:lang w:val="en-US" w:eastAsia="id-ID"/>
        </w:rPr>
        <w:t>selain</w:t>
      </w:r>
      <w:proofErr w:type="spellEnd"/>
      <w:r w:rsidRPr="00E40F90">
        <w:rPr>
          <w:rFonts w:ascii="Times New Roman" w:hAnsi="Times New Roman" w:cs="Times New Roman"/>
          <w:color w:val="000000" w:themeColor="text1"/>
          <w:lang w:val="en-US" w:eastAsia="id-ID"/>
        </w:rPr>
        <w:t xml:space="preserve"> </w:t>
      </w:r>
      <w:proofErr w:type="spellStart"/>
      <w:r w:rsidRPr="00E40F90">
        <w:rPr>
          <w:rFonts w:ascii="Times New Roman" w:hAnsi="Times New Roman" w:cs="Times New Roman"/>
          <w:color w:val="000000" w:themeColor="text1"/>
          <w:lang w:val="en-US" w:eastAsia="id-ID"/>
        </w:rPr>
        <w:t>ditingkatkan</w:t>
      </w:r>
      <w:proofErr w:type="spellEnd"/>
      <w:r w:rsidRPr="00E40F90">
        <w:rPr>
          <w:rFonts w:ascii="Times New Roman" w:hAnsi="Times New Roman" w:cs="Times New Roman"/>
          <w:color w:val="000000" w:themeColor="text1"/>
          <w:lang w:val="en-US" w:eastAsia="id-ID"/>
        </w:rPr>
        <w:t xml:space="preserve"> </w:t>
      </w:r>
      <w:proofErr w:type="spellStart"/>
      <w:r w:rsidRPr="00E40F90">
        <w:rPr>
          <w:rFonts w:ascii="Times New Roman" w:hAnsi="Times New Roman" w:cs="Times New Roman"/>
          <w:color w:val="000000" w:themeColor="text1"/>
          <w:lang w:val="en-US" w:eastAsia="id-ID"/>
        </w:rPr>
        <w:t>dengan</w:t>
      </w:r>
      <w:proofErr w:type="spellEnd"/>
      <w:r w:rsidRPr="00E40F90">
        <w:rPr>
          <w:rFonts w:ascii="Times New Roman" w:hAnsi="Times New Roman" w:cs="Times New Roman"/>
          <w:color w:val="000000" w:themeColor="text1"/>
          <w:lang w:val="en-US" w:eastAsia="id-ID"/>
        </w:rPr>
        <w:t xml:space="preserve"> </w:t>
      </w:r>
      <w:proofErr w:type="spellStart"/>
      <w:r w:rsidRPr="00E40F90">
        <w:rPr>
          <w:rFonts w:ascii="Times New Roman" w:hAnsi="Times New Roman" w:cs="Times New Roman"/>
          <w:color w:val="000000" w:themeColor="text1"/>
          <w:lang w:val="en-US" w:eastAsia="id-ID"/>
        </w:rPr>
        <w:t>pemberian</w:t>
      </w:r>
      <w:proofErr w:type="spellEnd"/>
      <w:r w:rsidRPr="00E40F90">
        <w:rPr>
          <w:rFonts w:ascii="Times New Roman" w:hAnsi="Times New Roman" w:cs="Times New Roman"/>
          <w:color w:val="000000" w:themeColor="text1"/>
          <w:lang w:val="en-US" w:eastAsia="id-ID"/>
        </w:rPr>
        <w:t xml:space="preserve"> </w:t>
      </w:r>
      <w:proofErr w:type="spellStart"/>
      <w:r w:rsidRPr="00E40F90">
        <w:rPr>
          <w:rFonts w:ascii="Times New Roman" w:hAnsi="Times New Roman" w:cs="Times New Roman"/>
          <w:color w:val="000000" w:themeColor="text1"/>
          <w:lang w:val="en-US" w:eastAsia="id-ID"/>
        </w:rPr>
        <w:t>stimulasi</w:t>
      </w:r>
      <w:proofErr w:type="spellEnd"/>
      <w:r w:rsidRPr="00E40F90">
        <w:rPr>
          <w:rFonts w:ascii="Times New Roman" w:hAnsi="Times New Roman" w:cs="Times New Roman"/>
          <w:color w:val="000000" w:themeColor="text1"/>
          <w:lang w:val="en-US" w:eastAsia="id-ID"/>
        </w:rPr>
        <w:t xml:space="preserve"> dan </w:t>
      </w:r>
      <w:proofErr w:type="spellStart"/>
      <w:r w:rsidRPr="00E40F90">
        <w:rPr>
          <w:rFonts w:ascii="Times New Roman" w:hAnsi="Times New Roman" w:cs="Times New Roman"/>
          <w:color w:val="000000" w:themeColor="text1"/>
          <w:lang w:val="en-US" w:eastAsia="id-ID"/>
        </w:rPr>
        <w:t>latihan</w:t>
      </w:r>
      <w:proofErr w:type="spellEnd"/>
      <w:r w:rsidRPr="00E40F90">
        <w:rPr>
          <w:rFonts w:ascii="Times New Roman" w:hAnsi="Times New Roman" w:cs="Times New Roman"/>
          <w:color w:val="000000" w:themeColor="text1"/>
          <w:lang w:val="en-US" w:eastAsia="id-ID"/>
        </w:rPr>
        <w:t xml:space="preserve">, juga </w:t>
      </w:r>
      <w:proofErr w:type="spellStart"/>
      <w:r w:rsidRPr="00E40F90">
        <w:rPr>
          <w:rFonts w:ascii="Times New Roman" w:hAnsi="Times New Roman" w:cs="Times New Roman"/>
          <w:color w:val="000000" w:themeColor="text1"/>
          <w:lang w:val="en-US" w:eastAsia="id-ID"/>
        </w:rPr>
        <w:t>dipengaruhi</w:t>
      </w:r>
      <w:proofErr w:type="spellEnd"/>
      <w:r w:rsidRPr="00E40F90">
        <w:rPr>
          <w:rFonts w:ascii="Times New Roman" w:hAnsi="Times New Roman" w:cs="Times New Roman"/>
          <w:color w:val="000000" w:themeColor="text1"/>
          <w:lang w:val="en-US" w:eastAsia="id-ID"/>
        </w:rPr>
        <w:t xml:space="preserve"> oleh </w:t>
      </w:r>
      <w:proofErr w:type="spellStart"/>
      <w:r w:rsidRPr="00E40F90">
        <w:rPr>
          <w:rFonts w:ascii="Times New Roman" w:hAnsi="Times New Roman" w:cs="Times New Roman"/>
          <w:color w:val="000000" w:themeColor="text1"/>
          <w:lang w:val="en-US" w:eastAsia="id-ID"/>
        </w:rPr>
        <w:t>faktor</w:t>
      </w:r>
      <w:proofErr w:type="spellEnd"/>
      <w:r w:rsidRPr="00E40F90">
        <w:rPr>
          <w:rFonts w:ascii="Times New Roman" w:hAnsi="Times New Roman" w:cs="Times New Roman"/>
          <w:color w:val="000000" w:themeColor="text1"/>
          <w:lang w:val="en-US" w:eastAsia="id-ID"/>
        </w:rPr>
        <w:t xml:space="preserve"> </w:t>
      </w:r>
      <w:proofErr w:type="spellStart"/>
      <w:r w:rsidRPr="00E40F90">
        <w:rPr>
          <w:rFonts w:ascii="Times New Roman" w:hAnsi="Times New Roman" w:cs="Times New Roman"/>
          <w:color w:val="000000" w:themeColor="text1"/>
          <w:lang w:val="en-US" w:eastAsia="id-ID"/>
        </w:rPr>
        <w:t>lain</w:t>
      </w:r>
      <w:proofErr w:type="spellEnd"/>
      <w:r w:rsidRPr="00E40F90">
        <w:rPr>
          <w:rFonts w:ascii="Times New Roman" w:hAnsi="Times New Roman" w:cs="Times New Roman"/>
          <w:color w:val="000000" w:themeColor="text1"/>
          <w:lang w:val="en-US" w:eastAsia="id-ID"/>
        </w:rPr>
        <w:t xml:space="preserve">, </w:t>
      </w:r>
      <w:proofErr w:type="spellStart"/>
      <w:r w:rsidRPr="00E40F90">
        <w:rPr>
          <w:rFonts w:ascii="Times New Roman" w:hAnsi="Times New Roman" w:cs="Times New Roman"/>
          <w:color w:val="000000" w:themeColor="text1"/>
          <w:lang w:val="en-US" w:eastAsia="id-ID"/>
        </w:rPr>
        <w:t>diantaranya</w:t>
      </w:r>
      <w:proofErr w:type="spellEnd"/>
      <w:r w:rsidRPr="00E40F90">
        <w:rPr>
          <w:rFonts w:ascii="Times New Roman" w:hAnsi="Times New Roman" w:cs="Times New Roman"/>
          <w:color w:val="000000" w:themeColor="text1"/>
          <w:lang w:val="en-US" w:eastAsia="id-ID"/>
        </w:rPr>
        <w:t>:</w:t>
      </w:r>
      <w:r w:rsidRPr="00E40F90">
        <w:rPr>
          <w:rFonts w:ascii="Times New Roman" w:hAnsi="Times New Roman" w:cs="Times New Roman"/>
          <w:i/>
          <w:color w:val="000000" w:themeColor="text1"/>
          <w:vertAlign w:val="superscript"/>
          <w:lang w:val="en-US" w:eastAsia="id-ID"/>
        </w:rPr>
        <w:t xml:space="preserve"> </w:t>
      </w:r>
      <w:r w:rsidRPr="00E40F90">
        <w:rPr>
          <w:rFonts w:ascii="Times New Roman" w:hAnsi="Times New Roman" w:cs="Times New Roman"/>
          <w:iCs/>
          <w:color w:val="000000" w:themeColor="text1"/>
          <w:vertAlign w:val="superscript"/>
          <w:lang w:val="en-US" w:eastAsia="id-ID"/>
        </w:rPr>
        <w:t>1</w:t>
      </w:r>
      <w:hyperlink w:anchor="_ENREF_10" w:tooltip="Redstone, 2007 #24" w:history="1">
        <w:r w:rsidRPr="00E40F90">
          <w:rPr>
            <w:rStyle w:val="Hyperlink"/>
            <w:rFonts w:ascii="Times New Roman" w:hAnsi="Times New Roman" w:cs="Times New Roman"/>
            <w:iCs/>
            <w:color w:val="000000" w:themeColor="text1"/>
            <w:vertAlign w:val="superscript"/>
            <w:lang w:val="en-US" w:eastAsia="id-ID"/>
          </w:rPr>
          <w:t>4,15</w:t>
        </w:r>
      </w:hyperlink>
    </w:p>
    <w:p w14:paraId="41EC9DF0" w14:textId="77777777" w:rsidR="00FE1500" w:rsidRPr="00FE1500" w:rsidRDefault="00E40F90" w:rsidP="00FE15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1500">
        <w:rPr>
          <w:rFonts w:ascii="Times New Roman" w:hAnsi="Times New Roman" w:cs="Times New Roman"/>
          <w:i/>
          <w:sz w:val="20"/>
          <w:szCs w:val="20"/>
          <w:lang w:val="en-US" w:eastAsia="id-ID"/>
        </w:rPr>
        <w:t xml:space="preserve">Structural alignments, </w:t>
      </w:r>
      <w:r w:rsidRPr="00FE1500">
        <w:rPr>
          <w:rFonts w:ascii="Times New Roman" w:hAnsi="Times New Roman"/>
          <w:sz w:val="20"/>
          <w:szCs w:val="20"/>
        </w:rPr>
        <w:t xml:space="preserve">Input </w:t>
      </w:r>
      <w:proofErr w:type="spellStart"/>
      <w:r w:rsidRPr="00FE1500">
        <w:rPr>
          <w:rFonts w:ascii="Times New Roman" w:hAnsi="Times New Roman"/>
          <w:sz w:val="20"/>
          <w:szCs w:val="20"/>
        </w:rPr>
        <w:t>sensori</w:t>
      </w:r>
      <w:proofErr w:type="spellEnd"/>
      <w:r w:rsidRPr="00FE1500">
        <w:rPr>
          <w:rFonts w:ascii="Times New Roman" w:hAnsi="Times New Roman"/>
          <w:sz w:val="20"/>
          <w:szCs w:val="20"/>
        </w:rPr>
        <w:t xml:space="preserve">-motor, Tonus </w:t>
      </w:r>
      <w:proofErr w:type="spellStart"/>
      <w:r w:rsidRPr="00FE1500">
        <w:rPr>
          <w:rFonts w:ascii="Times New Roman" w:hAnsi="Times New Roman"/>
          <w:sz w:val="20"/>
          <w:szCs w:val="20"/>
        </w:rPr>
        <w:t>otot</w:t>
      </w:r>
      <w:proofErr w:type="spellEnd"/>
      <w:r w:rsidRPr="00FE1500">
        <w:rPr>
          <w:rFonts w:ascii="Times New Roman" w:hAnsi="Times New Roman"/>
          <w:sz w:val="20"/>
          <w:szCs w:val="20"/>
        </w:rPr>
        <w:t xml:space="preserve"> dan </w:t>
      </w:r>
      <w:proofErr w:type="spellStart"/>
      <w:r w:rsidRPr="00FE1500">
        <w:rPr>
          <w:rFonts w:ascii="Times New Roman" w:hAnsi="Times New Roman"/>
          <w:sz w:val="20"/>
          <w:szCs w:val="20"/>
        </w:rPr>
        <w:t>pola</w:t>
      </w:r>
      <w:proofErr w:type="spellEnd"/>
      <w:r w:rsidRPr="00FE15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E1500">
        <w:rPr>
          <w:rFonts w:ascii="Times New Roman" w:hAnsi="Times New Roman"/>
          <w:sz w:val="20"/>
          <w:szCs w:val="20"/>
        </w:rPr>
        <w:t>oromotor</w:t>
      </w:r>
      <w:proofErr w:type="spellEnd"/>
      <w:r w:rsidRPr="00FE1500">
        <w:rPr>
          <w:rFonts w:ascii="Times New Roman" w:hAnsi="Times New Roman"/>
          <w:sz w:val="20"/>
          <w:szCs w:val="20"/>
        </w:rPr>
        <w:t>,</w:t>
      </w:r>
      <w:r w:rsidR="00FE1500" w:rsidRPr="00FE15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E1500" w:rsidRPr="00FE1500">
        <w:rPr>
          <w:rFonts w:ascii="Times New Roman" w:hAnsi="Times New Roman"/>
          <w:sz w:val="20"/>
          <w:szCs w:val="20"/>
        </w:rPr>
        <w:t>Kondisi</w:t>
      </w:r>
      <w:proofErr w:type="spellEnd"/>
      <w:r w:rsidR="00FE1500" w:rsidRPr="00FE15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E1500" w:rsidRPr="00FE1500">
        <w:rPr>
          <w:rFonts w:ascii="Times New Roman" w:hAnsi="Times New Roman"/>
          <w:sz w:val="20"/>
          <w:szCs w:val="20"/>
        </w:rPr>
        <w:t>medis</w:t>
      </w:r>
      <w:proofErr w:type="spellEnd"/>
      <w:r w:rsidR="00FE1500" w:rsidRPr="00FE1500">
        <w:rPr>
          <w:rFonts w:ascii="Times New Roman" w:hAnsi="Times New Roman"/>
          <w:sz w:val="20"/>
          <w:szCs w:val="20"/>
        </w:rPr>
        <w:t xml:space="preserve"> lain</w:t>
      </w:r>
    </w:p>
    <w:p w14:paraId="63BA4574" w14:textId="77777777" w:rsidR="0041230C" w:rsidRDefault="0041230C" w:rsidP="00FE1500">
      <w:pPr>
        <w:pStyle w:val="Heading2"/>
        <w:tabs>
          <w:tab w:val="left" w:pos="540"/>
        </w:tabs>
        <w:spacing w:line="240" w:lineRule="auto"/>
        <w:ind w:left="0" w:firstLine="0"/>
        <w:rPr>
          <w:b/>
          <w:bCs/>
          <w:sz w:val="22"/>
        </w:rPr>
      </w:pPr>
    </w:p>
    <w:p w14:paraId="26BD985F" w14:textId="6AF8BEBD" w:rsidR="00FE1500" w:rsidRDefault="00FE1500" w:rsidP="00FE1500">
      <w:pPr>
        <w:pStyle w:val="Heading2"/>
        <w:tabs>
          <w:tab w:val="left" w:pos="540"/>
        </w:tabs>
        <w:spacing w:line="240" w:lineRule="auto"/>
        <w:ind w:left="0" w:firstLine="0"/>
        <w:rPr>
          <w:b/>
          <w:bCs/>
          <w:sz w:val="22"/>
        </w:rPr>
      </w:pPr>
      <w:r w:rsidRPr="00FE1500">
        <w:rPr>
          <w:b/>
          <w:bCs/>
          <w:sz w:val="22"/>
        </w:rPr>
        <w:t>ASESMEN OROMOTOR</w:t>
      </w:r>
    </w:p>
    <w:p w14:paraId="436559B6" w14:textId="1A3135D4" w:rsidR="0041230C" w:rsidRPr="00FE1500" w:rsidRDefault="00FE1500" w:rsidP="00FE1500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lang w:val="id-ID"/>
        </w:rPr>
        <w:tab/>
      </w:r>
      <w:r w:rsidRPr="00FE1500">
        <w:rPr>
          <w:rFonts w:ascii="Times New Roman" w:hAnsi="Times New Roman" w:cs="Times New Roman"/>
          <w:sz w:val="20"/>
          <w:szCs w:val="20"/>
          <w:lang w:val="en-US"/>
        </w:rPr>
        <w:t>Pada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evaluasia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fungsi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oromotor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penilaian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ada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atau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tidaknya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abnormal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pattern 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dari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41230C">
        <w:rPr>
          <w:rFonts w:ascii="Times New Roman" w:hAnsi="Times New Roman" w:cs="Times New Roman"/>
          <w:sz w:val="20"/>
          <w:szCs w:val="20"/>
          <w:lang w:val="en-US"/>
        </w:rPr>
        <w:t>bibir</w:t>
      </w:r>
      <w:proofErr w:type="spellEnd"/>
      <w:r w:rsidR="0041230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41230C">
        <w:rPr>
          <w:rFonts w:ascii="Times New Roman" w:hAnsi="Times New Roman" w:cs="Times New Roman"/>
          <w:sz w:val="20"/>
          <w:szCs w:val="20"/>
          <w:lang w:val="en-US"/>
        </w:rPr>
        <w:t>lidah</w:t>
      </w:r>
      <w:proofErr w:type="spellEnd"/>
      <w:r w:rsidR="0041230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41230C">
        <w:rPr>
          <w:rFonts w:ascii="Times New Roman" w:hAnsi="Times New Roman" w:cs="Times New Roman"/>
          <w:sz w:val="20"/>
          <w:szCs w:val="20"/>
          <w:lang w:val="en-US"/>
        </w:rPr>
        <w:t>rahang</w:t>
      </w:r>
      <w:proofErr w:type="spellEnd"/>
      <w:r w:rsidR="0041230C">
        <w:rPr>
          <w:rFonts w:ascii="Times New Roman" w:hAnsi="Times New Roman" w:cs="Times New Roman"/>
          <w:sz w:val="20"/>
          <w:szCs w:val="20"/>
          <w:lang w:val="en-US"/>
        </w:rPr>
        <w:t xml:space="preserve"> dan</w:t>
      </w:r>
      <w:r w:rsidR="003E7E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1230C">
        <w:rPr>
          <w:rFonts w:ascii="Times New Roman" w:hAnsi="Times New Roman" w:cs="Times New Roman"/>
          <w:sz w:val="20"/>
          <w:szCs w:val="20"/>
          <w:lang w:val="en-US"/>
        </w:rPr>
        <w:t xml:space="preserve"> pipi/</w:t>
      </w:r>
      <w:proofErr w:type="spellStart"/>
      <w:r w:rsidR="0041230C">
        <w:rPr>
          <w:rFonts w:ascii="Times New Roman" w:hAnsi="Times New Roman" w:cs="Times New Roman"/>
          <w:sz w:val="20"/>
          <w:szCs w:val="20"/>
          <w:lang w:val="en-US"/>
        </w:rPr>
        <w:t>mukosa</w:t>
      </w:r>
      <w:proofErr w:type="spellEnd"/>
      <w:r w:rsidR="0041230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E7E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1230C">
        <w:rPr>
          <w:rFonts w:ascii="Times New Roman" w:hAnsi="Times New Roman" w:cs="Times New Roman"/>
          <w:sz w:val="20"/>
          <w:szCs w:val="20"/>
          <w:lang w:val="en-US"/>
        </w:rPr>
        <w:t xml:space="preserve"> buccal  </w:t>
      </w:r>
      <w:proofErr w:type="spellStart"/>
      <w:r w:rsidR="0041230C">
        <w:rPr>
          <w:rFonts w:ascii="Times New Roman" w:hAnsi="Times New Roman" w:cs="Times New Roman"/>
          <w:sz w:val="20"/>
          <w:szCs w:val="20"/>
          <w:lang w:val="en-US"/>
        </w:rPr>
        <w:t>saat</w:t>
      </w:r>
      <w:proofErr w:type="spellEnd"/>
      <w:r w:rsidR="0041230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499FD6A2" w14:textId="509D4FEF" w:rsidR="00FE1500" w:rsidRPr="00FE1500" w:rsidRDefault="00FE1500" w:rsidP="00E60485">
      <w:pPr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vertAlign w:val="superscript"/>
          <w:lang w:val="en-US"/>
        </w:rPr>
      </w:pPr>
      <w:proofErr w:type="spellStart"/>
      <w:r w:rsidRPr="00FE1500">
        <w:rPr>
          <w:rFonts w:ascii="Times New Roman" w:hAnsi="Times New Roman" w:cs="Times New Roman"/>
          <w:sz w:val="20"/>
          <w:szCs w:val="20"/>
          <w:lang w:val="en-US"/>
        </w:rPr>
        <w:t>makan</w:t>
      </w:r>
      <w:proofErr w:type="spellEnd"/>
      <w:r w:rsidRPr="00FE1500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FE1500">
        <w:rPr>
          <w:rFonts w:ascii="Times New Roman" w:hAnsi="Times New Roman" w:cs="Times New Roman"/>
          <w:sz w:val="20"/>
          <w:szCs w:val="20"/>
          <w:lang w:val="en-US"/>
        </w:rPr>
        <w:t>minum</w:t>
      </w:r>
      <w:proofErr w:type="spellEnd"/>
      <w:r w:rsidRPr="00FE1500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FE1500">
        <w:rPr>
          <w:rFonts w:ascii="Times New Roman" w:hAnsi="Times New Roman" w:cs="Times New Roman"/>
          <w:sz w:val="20"/>
          <w:szCs w:val="20"/>
          <w:lang w:val="en-US"/>
        </w:rPr>
        <w:t>ekspresi</w:t>
      </w:r>
      <w:proofErr w:type="spellEnd"/>
      <w:r w:rsidRPr="00FE150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0"/>
          <w:szCs w:val="20"/>
          <w:lang w:val="en-US"/>
        </w:rPr>
        <w:t>wajah</w:t>
      </w:r>
      <w:proofErr w:type="spellEnd"/>
      <w:r w:rsidRPr="00FE1500">
        <w:rPr>
          <w:rFonts w:ascii="Times New Roman" w:hAnsi="Times New Roman" w:cs="Times New Roman"/>
          <w:sz w:val="20"/>
          <w:szCs w:val="20"/>
          <w:lang w:val="en-US"/>
        </w:rPr>
        <w:t xml:space="preserve"> dan </w:t>
      </w:r>
      <w:proofErr w:type="spellStart"/>
      <w:r w:rsidRPr="00FE1500">
        <w:rPr>
          <w:rFonts w:ascii="Times New Roman" w:hAnsi="Times New Roman" w:cs="Times New Roman"/>
          <w:sz w:val="20"/>
          <w:szCs w:val="20"/>
          <w:lang w:val="en-US"/>
        </w:rPr>
        <w:t>bicara</w:t>
      </w:r>
      <w:proofErr w:type="spellEnd"/>
      <w:r w:rsidRPr="00FE150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0"/>
          <w:szCs w:val="20"/>
          <w:lang w:val="en-US"/>
        </w:rPr>
        <w:t>untuk</w:t>
      </w:r>
      <w:proofErr w:type="spellEnd"/>
      <w:r w:rsidRPr="00FE150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0"/>
          <w:szCs w:val="20"/>
          <w:lang w:val="en-US"/>
        </w:rPr>
        <w:t>menentukan</w:t>
      </w:r>
      <w:proofErr w:type="spellEnd"/>
      <w:r w:rsidRPr="00FE150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0"/>
          <w:szCs w:val="20"/>
          <w:lang w:val="en-US"/>
        </w:rPr>
        <w:t>kemampuan</w:t>
      </w:r>
      <w:proofErr w:type="spellEnd"/>
      <w:r w:rsidRPr="00FE150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0"/>
          <w:szCs w:val="20"/>
          <w:lang w:val="en-US"/>
        </w:rPr>
        <w:t>apa</w:t>
      </w:r>
      <w:proofErr w:type="spellEnd"/>
      <w:r w:rsidRPr="00FE1500">
        <w:rPr>
          <w:rFonts w:ascii="Times New Roman" w:hAnsi="Times New Roman" w:cs="Times New Roman"/>
          <w:sz w:val="20"/>
          <w:szCs w:val="20"/>
          <w:lang w:val="en-US"/>
        </w:rPr>
        <w:t xml:space="preserve"> yang </w:t>
      </w:r>
      <w:proofErr w:type="spellStart"/>
      <w:r w:rsidRPr="00FE1500">
        <w:rPr>
          <w:rFonts w:ascii="Times New Roman" w:hAnsi="Times New Roman" w:cs="Times New Roman"/>
          <w:sz w:val="20"/>
          <w:szCs w:val="20"/>
          <w:lang w:val="en-US"/>
        </w:rPr>
        <w:t>perlu</w:t>
      </w:r>
      <w:proofErr w:type="spellEnd"/>
      <w:r w:rsidRPr="00FE150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0"/>
          <w:szCs w:val="20"/>
          <w:lang w:val="en-US"/>
        </w:rPr>
        <w:t>ditingkatkan</w:t>
      </w:r>
      <w:proofErr w:type="spellEnd"/>
      <w:r w:rsidRPr="00FE1500">
        <w:rPr>
          <w:rFonts w:ascii="Times New Roman" w:hAnsi="Times New Roman" w:cs="Times New Roman"/>
          <w:sz w:val="20"/>
          <w:szCs w:val="20"/>
          <w:lang w:val="en-US"/>
        </w:rPr>
        <w:t xml:space="preserve"> dan </w:t>
      </w:r>
      <w:r w:rsidRPr="00FE1500">
        <w:rPr>
          <w:rFonts w:ascii="Times New Roman" w:hAnsi="Times New Roman" w:cs="Times New Roman"/>
          <w:i/>
          <w:sz w:val="20"/>
          <w:szCs w:val="20"/>
          <w:lang w:val="en-US"/>
        </w:rPr>
        <w:t>abnormal pattern</w:t>
      </w:r>
      <w:r w:rsidRPr="00FE150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0"/>
          <w:szCs w:val="20"/>
          <w:lang w:val="en-US"/>
        </w:rPr>
        <w:t>apa</w:t>
      </w:r>
      <w:proofErr w:type="spellEnd"/>
      <w:r w:rsidRPr="00FE1500">
        <w:rPr>
          <w:rFonts w:ascii="Times New Roman" w:hAnsi="Times New Roman" w:cs="Times New Roman"/>
          <w:sz w:val="20"/>
          <w:szCs w:val="20"/>
          <w:lang w:val="en-US"/>
        </w:rPr>
        <w:t xml:space="preserve"> yang </w:t>
      </w:r>
      <w:proofErr w:type="spellStart"/>
      <w:r w:rsidRPr="00FE1500">
        <w:rPr>
          <w:rFonts w:ascii="Times New Roman" w:hAnsi="Times New Roman" w:cs="Times New Roman"/>
          <w:sz w:val="20"/>
          <w:szCs w:val="20"/>
          <w:lang w:val="en-US"/>
        </w:rPr>
        <w:t>perlu</w:t>
      </w:r>
      <w:proofErr w:type="spellEnd"/>
      <w:r w:rsidRPr="00FE150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diinhibisi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atau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untuk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melihat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kompensasi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apa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yang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dibutuhkan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Namun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yang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perlu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diperhatikan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adalah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kontrol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oromotor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seorang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anak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dapat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berubah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tergantung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dari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konsistensi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makanan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atau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cairan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yang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diberikan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dan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teknik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60485">
        <w:rPr>
          <w:rFonts w:ascii="Times New Roman" w:hAnsi="Times New Roman" w:cs="Times New Roman"/>
          <w:i/>
          <w:sz w:val="20"/>
          <w:szCs w:val="20"/>
          <w:lang w:val="en-US"/>
        </w:rPr>
        <w:t>handling</w:t>
      </w:r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atau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peralatan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yang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digunakan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oleh </w:t>
      </w:r>
      <w:r w:rsidRPr="00E60485">
        <w:rPr>
          <w:rFonts w:ascii="Times New Roman" w:hAnsi="Times New Roman" w:cs="Times New Roman"/>
          <w:i/>
          <w:sz w:val="20"/>
          <w:szCs w:val="20"/>
          <w:lang w:val="en-US"/>
        </w:rPr>
        <w:t>caregiver.</w:t>
      </w:r>
      <w:r w:rsidRPr="00E60485">
        <w:rPr>
          <w:rFonts w:ascii="Times New Roman" w:hAnsi="Times New Roman" w:cs="Times New Roman"/>
          <w:iCs/>
          <w:sz w:val="20"/>
          <w:szCs w:val="20"/>
          <w:vertAlign w:val="superscript"/>
          <w:lang w:val="en-US"/>
        </w:rPr>
        <w:t>11</w:t>
      </w:r>
      <w:r w:rsidRPr="00FE1500">
        <w:rPr>
          <w:rFonts w:ascii="Times New Roman" w:eastAsia="Calibri" w:hAnsi="Times New Roman" w:cs="Times New Roman"/>
          <w:i/>
          <w:sz w:val="20"/>
          <w:szCs w:val="20"/>
          <w:lang w:val="en-US"/>
        </w:rPr>
        <w:t>Pattern</w:t>
      </w:r>
      <w:r w:rsidRPr="00FE1500">
        <w:rPr>
          <w:rFonts w:ascii="Times New Roman" w:eastAsia="Calibri" w:hAnsi="Times New Roman" w:cs="Times New Roman"/>
          <w:iCs/>
          <w:sz w:val="20"/>
          <w:szCs w:val="20"/>
          <w:lang w:val="en-US"/>
        </w:rPr>
        <w:t xml:space="preserve"> yang </w:t>
      </w:r>
      <w:proofErr w:type="spellStart"/>
      <w:r w:rsidRPr="00FE1500">
        <w:rPr>
          <w:rFonts w:ascii="Times New Roman" w:eastAsia="Calibri" w:hAnsi="Times New Roman" w:cs="Times New Roman"/>
          <w:iCs/>
          <w:sz w:val="20"/>
          <w:szCs w:val="20"/>
          <w:lang w:val="en-US"/>
        </w:rPr>
        <w:t>terdapat</w:t>
      </w:r>
      <w:proofErr w:type="spellEnd"/>
      <w:r w:rsidRPr="00FE1500">
        <w:rPr>
          <w:rFonts w:ascii="Times New Roman" w:eastAsia="Calibri" w:hAnsi="Times New Roman" w:cs="Times New Roman"/>
          <w:iCs/>
          <w:sz w:val="20"/>
          <w:szCs w:val="20"/>
          <w:lang w:val="en-US"/>
        </w:rPr>
        <w:t xml:space="preserve"> pada </w:t>
      </w:r>
      <w:proofErr w:type="spellStart"/>
      <w:r w:rsidRPr="00FE1500">
        <w:rPr>
          <w:rFonts w:ascii="Times New Roman" w:eastAsia="Calibri" w:hAnsi="Times New Roman" w:cs="Times New Roman"/>
          <w:iCs/>
          <w:sz w:val="20"/>
          <w:szCs w:val="20"/>
          <w:lang w:val="en-US"/>
        </w:rPr>
        <w:t>struktur</w:t>
      </w:r>
      <w:proofErr w:type="spellEnd"/>
      <w:r w:rsidRPr="00FE1500">
        <w:rPr>
          <w:rFonts w:ascii="Times New Roman" w:eastAsia="Calibri" w:hAnsi="Times New Roman" w:cs="Times New Roman"/>
          <w:iCs/>
          <w:sz w:val="20"/>
          <w:szCs w:val="20"/>
          <w:lang w:val="en-US"/>
        </w:rPr>
        <w:t xml:space="preserve"> </w:t>
      </w:r>
      <w:proofErr w:type="spellStart"/>
      <w:r w:rsidRPr="00FE1500">
        <w:rPr>
          <w:rFonts w:ascii="Times New Roman" w:eastAsia="Calibri" w:hAnsi="Times New Roman" w:cs="Times New Roman"/>
          <w:iCs/>
          <w:sz w:val="20"/>
          <w:szCs w:val="20"/>
          <w:lang w:val="en-US"/>
        </w:rPr>
        <w:t>oromotor</w:t>
      </w:r>
      <w:proofErr w:type="spellEnd"/>
      <w:r w:rsidRPr="00FE1500">
        <w:rPr>
          <w:rFonts w:ascii="Times New Roman" w:eastAsia="Calibri" w:hAnsi="Times New Roman" w:cs="Times New Roman"/>
          <w:iCs/>
          <w:sz w:val="20"/>
          <w:szCs w:val="20"/>
          <w:lang w:val="en-US"/>
        </w:rPr>
        <w:t xml:space="preserve"> </w:t>
      </w:r>
      <w:proofErr w:type="spellStart"/>
      <w:r w:rsidRPr="00FE1500">
        <w:rPr>
          <w:rFonts w:ascii="Times New Roman" w:eastAsia="Calibri" w:hAnsi="Times New Roman" w:cs="Times New Roman"/>
          <w:iCs/>
          <w:sz w:val="20"/>
          <w:szCs w:val="20"/>
          <w:lang w:val="en-US"/>
        </w:rPr>
        <w:t>terdiri</w:t>
      </w:r>
      <w:proofErr w:type="spellEnd"/>
      <w:r w:rsidRPr="00FE1500">
        <w:rPr>
          <w:rFonts w:ascii="Times New Roman" w:eastAsia="Calibri" w:hAnsi="Times New Roman" w:cs="Times New Roman"/>
          <w:iCs/>
          <w:sz w:val="20"/>
          <w:szCs w:val="20"/>
          <w:lang w:val="en-US"/>
        </w:rPr>
        <w:t xml:space="preserve"> </w:t>
      </w:r>
      <w:proofErr w:type="spellStart"/>
      <w:r w:rsidRPr="00FE1500">
        <w:rPr>
          <w:rFonts w:ascii="Times New Roman" w:eastAsia="Calibri" w:hAnsi="Times New Roman" w:cs="Times New Roman"/>
          <w:iCs/>
          <w:sz w:val="20"/>
          <w:szCs w:val="20"/>
          <w:lang w:val="en-US"/>
        </w:rPr>
        <w:t>dari</w:t>
      </w:r>
      <w:proofErr w:type="spellEnd"/>
      <w:r w:rsidRPr="00FE1500">
        <w:rPr>
          <w:rFonts w:ascii="Times New Roman" w:eastAsia="Calibri" w:hAnsi="Times New Roman" w:cs="Times New Roman"/>
          <w:iCs/>
          <w:sz w:val="20"/>
          <w:szCs w:val="20"/>
          <w:lang w:val="en-US"/>
        </w:rPr>
        <w:t xml:space="preserve"> </w:t>
      </w:r>
      <w:proofErr w:type="spellStart"/>
      <w:r w:rsidRPr="00FE1500">
        <w:rPr>
          <w:rFonts w:ascii="Times New Roman" w:eastAsia="Calibri" w:hAnsi="Times New Roman" w:cs="Times New Roman"/>
          <w:iCs/>
          <w:sz w:val="20"/>
          <w:szCs w:val="20"/>
          <w:lang w:val="en-US"/>
        </w:rPr>
        <w:t>sebagai</w:t>
      </w:r>
      <w:proofErr w:type="spellEnd"/>
      <w:r w:rsidRPr="00FE1500">
        <w:rPr>
          <w:rFonts w:ascii="Times New Roman" w:eastAsia="Calibri" w:hAnsi="Times New Roman" w:cs="Times New Roman"/>
          <w:iCs/>
          <w:sz w:val="20"/>
          <w:szCs w:val="20"/>
          <w:lang w:val="en-US"/>
        </w:rPr>
        <w:t xml:space="preserve"> </w:t>
      </w:r>
      <w:proofErr w:type="spellStart"/>
      <w:proofErr w:type="gramStart"/>
      <w:r w:rsidRPr="00FE1500">
        <w:rPr>
          <w:rFonts w:ascii="Times New Roman" w:eastAsia="Calibri" w:hAnsi="Times New Roman" w:cs="Times New Roman"/>
          <w:iCs/>
          <w:sz w:val="20"/>
          <w:szCs w:val="20"/>
          <w:lang w:val="en-US"/>
        </w:rPr>
        <w:t>berikut</w:t>
      </w:r>
      <w:proofErr w:type="spellEnd"/>
      <w:r w:rsidRPr="00FE1500">
        <w:rPr>
          <w:rFonts w:ascii="Times New Roman" w:eastAsia="Calibri" w:hAnsi="Times New Roman" w:cs="Times New Roman"/>
          <w:iCs/>
          <w:sz w:val="20"/>
          <w:szCs w:val="20"/>
          <w:lang w:val="en-US"/>
        </w:rPr>
        <w:t xml:space="preserve"> :</w:t>
      </w:r>
      <w:proofErr w:type="gramEnd"/>
      <w:r w:rsidRPr="00FE1500">
        <w:rPr>
          <w:rFonts w:ascii="Times New Roman" w:eastAsia="Calibri" w:hAnsi="Times New Roman" w:cs="Times New Roman"/>
          <w:iCs/>
          <w:sz w:val="20"/>
          <w:szCs w:val="20"/>
          <w:lang w:val="en-US"/>
        </w:rPr>
        <w:t xml:space="preserve"> </w:t>
      </w:r>
      <w:r w:rsidRPr="00FE1500">
        <w:rPr>
          <w:rFonts w:ascii="Times New Roman" w:eastAsia="Calibri" w:hAnsi="Times New Roman" w:cs="Times New Roman"/>
          <w:iCs/>
          <w:sz w:val="20"/>
          <w:szCs w:val="20"/>
          <w:vertAlign w:val="superscript"/>
          <w:lang w:val="en-US"/>
        </w:rPr>
        <w:t>11</w:t>
      </w:r>
    </w:p>
    <w:p w14:paraId="58B86427" w14:textId="77777777" w:rsidR="00762DE4" w:rsidRPr="00E60485" w:rsidRDefault="00FE1500" w:rsidP="00E60485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</w:pPr>
      <w:r w:rsidRPr="00FE1500">
        <w:rPr>
          <w:rFonts w:ascii="Times New Roman" w:eastAsia="Calibri" w:hAnsi="Times New Roman" w:cs="Times New Roman"/>
          <w:i/>
          <w:sz w:val="20"/>
          <w:szCs w:val="20"/>
          <w:lang w:val="en-US"/>
        </w:rPr>
        <w:t>Cheek patterns</w:t>
      </w:r>
    </w:p>
    <w:p w14:paraId="76312354" w14:textId="02357AE5" w:rsidR="00FE1500" w:rsidRPr="00FE1500" w:rsidRDefault="00FE1500" w:rsidP="00E604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</w:pPr>
      <w:r w:rsidRPr="00FE1500">
        <w:rPr>
          <w:rFonts w:ascii="Times New Roman" w:eastAsia="Calibri" w:hAnsi="Times New Roman" w:cs="Times New Roman"/>
          <w:i/>
          <w:sz w:val="20"/>
          <w:szCs w:val="20"/>
          <w:lang w:val="en-US"/>
        </w:rPr>
        <w:t>Cheek pattern</w:t>
      </w:r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yang normal </w:t>
      </w:r>
      <w:proofErr w:type="spellStart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>adalah</w:t>
      </w:r>
      <w:proofErr w:type="spellEnd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>adanya</w:t>
      </w:r>
      <w:proofErr w:type="spellEnd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>protursi</w:t>
      </w:r>
      <w:proofErr w:type="spellEnd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>retraksi</w:t>
      </w:r>
      <w:proofErr w:type="spellEnd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dan </w:t>
      </w:r>
      <w:proofErr w:type="spellStart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>kompresi</w:t>
      </w:r>
      <w:proofErr w:type="spellEnd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. </w:t>
      </w:r>
      <w:r w:rsidRPr="00FE1500">
        <w:rPr>
          <w:rFonts w:ascii="Times New Roman" w:eastAsia="Calibri" w:hAnsi="Times New Roman" w:cs="Times New Roman"/>
          <w:i/>
          <w:sz w:val="20"/>
          <w:szCs w:val="20"/>
          <w:lang w:val="en-US"/>
        </w:rPr>
        <w:t>Cheek pattern</w:t>
      </w:r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yang abnormal </w:t>
      </w:r>
      <w:proofErr w:type="spellStart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>adalah</w:t>
      </w:r>
      <w:proofErr w:type="spellEnd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>adanya</w:t>
      </w:r>
      <w:proofErr w:type="spellEnd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>hipotonus</w:t>
      </w:r>
      <w:proofErr w:type="spellEnd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>hipertonus</w:t>
      </w:r>
      <w:proofErr w:type="spellEnd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tonus yang </w:t>
      </w:r>
      <w:proofErr w:type="spellStart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>fluktuatif</w:t>
      </w:r>
      <w:proofErr w:type="spellEnd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dan </w:t>
      </w:r>
      <w:r w:rsidRPr="00FE1500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disuse </w:t>
      </w:r>
      <w:proofErr w:type="spellStart"/>
      <w:r w:rsidRPr="00FE1500">
        <w:rPr>
          <w:rFonts w:ascii="Times New Roman" w:eastAsia="Calibri" w:hAnsi="Times New Roman" w:cs="Times New Roman"/>
          <w:i/>
          <w:sz w:val="20"/>
          <w:szCs w:val="20"/>
          <w:lang w:val="en-US"/>
        </w:rPr>
        <w:t>atrofi</w:t>
      </w:r>
      <w:proofErr w:type="spellEnd"/>
      <w:r w:rsidRPr="00FE1500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. </w:t>
      </w:r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Hal </w:t>
      </w:r>
      <w:proofErr w:type="spellStart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>ini</w:t>
      </w:r>
      <w:proofErr w:type="spellEnd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>biasanya</w:t>
      </w:r>
      <w:proofErr w:type="spellEnd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juga </w:t>
      </w:r>
      <w:proofErr w:type="spellStart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>dapat</w:t>
      </w:r>
      <w:proofErr w:type="spellEnd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>terlihat</w:t>
      </w:r>
      <w:proofErr w:type="spellEnd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pada </w:t>
      </w:r>
      <w:r w:rsidRPr="00FE1500">
        <w:rPr>
          <w:rFonts w:ascii="Times New Roman" w:eastAsia="Calibri" w:hAnsi="Times New Roman" w:cs="Times New Roman"/>
          <w:i/>
          <w:sz w:val="20"/>
          <w:szCs w:val="20"/>
          <w:lang w:val="en-US"/>
        </w:rPr>
        <w:t>jaw, lip dan tongue pattern</w:t>
      </w:r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yang abnormal.</w:t>
      </w:r>
    </w:p>
    <w:p w14:paraId="63E1516C" w14:textId="77777777" w:rsidR="00762DE4" w:rsidRPr="00E60485" w:rsidRDefault="00FE1500" w:rsidP="00E60485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</w:pPr>
      <w:r w:rsidRPr="00FE1500">
        <w:rPr>
          <w:rFonts w:ascii="Times New Roman" w:eastAsia="Calibri" w:hAnsi="Times New Roman" w:cs="Times New Roman"/>
          <w:i/>
          <w:sz w:val="20"/>
          <w:szCs w:val="20"/>
          <w:lang w:val="en-US"/>
        </w:rPr>
        <w:t>Drooling</w:t>
      </w:r>
    </w:p>
    <w:p w14:paraId="1EFC3D25" w14:textId="62B9972F" w:rsidR="00762DE4" w:rsidRPr="00E60485" w:rsidRDefault="00FE1500" w:rsidP="00D041B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</w:pPr>
      <w:r w:rsidRPr="00FE1500">
        <w:rPr>
          <w:rFonts w:ascii="Times New Roman" w:eastAsia="Calibri" w:hAnsi="Times New Roman" w:cs="Times New Roman"/>
          <w:i/>
          <w:sz w:val="20"/>
          <w:szCs w:val="20"/>
          <w:lang w:val="en-US"/>
        </w:rPr>
        <w:t>Drooling</w:t>
      </w:r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>dapat</w:t>
      </w:r>
      <w:proofErr w:type="spellEnd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>diakibatkan</w:t>
      </w:r>
      <w:proofErr w:type="spellEnd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oleh </w:t>
      </w:r>
      <w:proofErr w:type="spellStart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>abnormallitas</w:t>
      </w:r>
      <w:proofErr w:type="spellEnd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>dari</w:t>
      </w:r>
      <w:proofErr w:type="spellEnd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>gerakan</w:t>
      </w:r>
      <w:proofErr w:type="spellEnd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>bibir</w:t>
      </w:r>
      <w:proofErr w:type="spellEnd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</w:t>
      </w:r>
      <w:proofErr w:type="gramStart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>pipi ,</w:t>
      </w:r>
      <w:proofErr w:type="gramEnd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>lidah</w:t>
      </w:r>
      <w:proofErr w:type="spellEnd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dan </w:t>
      </w:r>
      <w:proofErr w:type="spellStart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>rahang</w:t>
      </w:r>
      <w:proofErr w:type="spellEnd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. Agar </w:t>
      </w:r>
      <w:proofErr w:type="spellStart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>dapat</w:t>
      </w:r>
      <w:proofErr w:type="spellEnd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>secara</w:t>
      </w:r>
      <w:proofErr w:type="spellEnd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>efektif</w:t>
      </w:r>
      <w:proofErr w:type="spellEnd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>mengontrol</w:t>
      </w:r>
      <w:proofErr w:type="spellEnd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>sekresi</w:t>
      </w:r>
      <w:proofErr w:type="spellEnd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saliva </w:t>
      </w:r>
      <w:proofErr w:type="spellStart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>maka</w:t>
      </w:r>
      <w:proofErr w:type="spellEnd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>otot</w:t>
      </w:r>
      <w:proofErr w:type="spellEnd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dan </w:t>
      </w:r>
      <w:proofErr w:type="spellStart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>struktur</w:t>
      </w:r>
      <w:proofErr w:type="spellEnd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oral </w:t>
      </w:r>
      <w:proofErr w:type="spellStart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>harus</w:t>
      </w:r>
      <w:proofErr w:type="spellEnd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>dapat</w:t>
      </w:r>
      <w:proofErr w:type="spellEnd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>melakukan</w:t>
      </w:r>
      <w:proofErr w:type="spellEnd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>penyesuaian</w:t>
      </w:r>
      <w:proofErr w:type="spellEnd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>terus</w:t>
      </w:r>
      <w:proofErr w:type="spellEnd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>menerus</w:t>
      </w:r>
      <w:proofErr w:type="spellEnd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. </w:t>
      </w:r>
      <w:r w:rsidRPr="00E60485">
        <w:rPr>
          <w:rFonts w:ascii="Times New Roman" w:eastAsia="Calibri" w:hAnsi="Times New Roman" w:cs="Times New Roman"/>
          <w:i/>
          <w:sz w:val="20"/>
          <w:szCs w:val="20"/>
          <w:lang w:val="en-US"/>
        </w:rPr>
        <w:t>Jaw Pattern</w:t>
      </w:r>
    </w:p>
    <w:p w14:paraId="59175BA2" w14:textId="738A62C6" w:rsidR="00FE1500" w:rsidRPr="00E60485" w:rsidRDefault="00FE1500" w:rsidP="00E60485">
      <w:pPr>
        <w:pStyle w:val="ListParagraph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</w:pPr>
      <w:r w:rsidRPr="00E60485">
        <w:rPr>
          <w:rFonts w:ascii="Times New Roman" w:eastAsia="Calibri" w:hAnsi="Times New Roman" w:cs="Times New Roman"/>
          <w:i/>
          <w:sz w:val="20"/>
          <w:szCs w:val="20"/>
          <w:lang w:val="en-US"/>
        </w:rPr>
        <w:t>Jaw pattern</w:t>
      </w:r>
      <w:r w:rsidRPr="00E60485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yang abnormal </w:t>
      </w:r>
      <w:proofErr w:type="spellStart"/>
      <w:r w:rsidRPr="00E60485">
        <w:rPr>
          <w:rFonts w:ascii="Times New Roman" w:eastAsia="Calibri" w:hAnsi="Times New Roman" w:cs="Times New Roman"/>
          <w:sz w:val="20"/>
          <w:szCs w:val="20"/>
          <w:lang w:val="en-US"/>
        </w:rPr>
        <w:t>adalah</w:t>
      </w:r>
      <w:proofErr w:type="spellEnd"/>
      <w:r w:rsidRPr="00E60485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eastAsia="Calibri" w:hAnsi="Times New Roman" w:cs="Times New Roman"/>
          <w:sz w:val="20"/>
          <w:szCs w:val="20"/>
          <w:lang w:val="en-US"/>
        </w:rPr>
        <w:t>adanya</w:t>
      </w:r>
      <w:proofErr w:type="spellEnd"/>
      <w:r w:rsidRPr="00E60485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E60485">
        <w:rPr>
          <w:rFonts w:ascii="Times New Roman" w:eastAsia="Calibri" w:hAnsi="Times New Roman" w:cs="Times New Roman"/>
          <w:i/>
          <w:sz w:val="20"/>
          <w:szCs w:val="20"/>
          <w:lang w:val="en-US"/>
        </w:rPr>
        <w:t>jaw clonus, tonic bite reflex, jaw thrust, jaw retraction, dystonic jaw movement, dan bruxism.</w:t>
      </w:r>
    </w:p>
    <w:p w14:paraId="2A913D95" w14:textId="77777777" w:rsidR="00762DE4" w:rsidRPr="00E60485" w:rsidRDefault="00FE1500" w:rsidP="00E60485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20"/>
          <w:szCs w:val="20"/>
          <w:lang w:val="en-US"/>
        </w:rPr>
      </w:pPr>
      <w:r w:rsidRPr="00FE1500">
        <w:rPr>
          <w:rFonts w:ascii="Times New Roman" w:eastAsia="Calibri" w:hAnsi="Times New Roman" w:cs="Times New Roman"/>
          <w:i/>
          <w:sz w:val="20"/>
          <w:szCs w:val="20"/>
          <w:lang w:val="en-US"/>
        </w:rPr>
        <w:t>Lip pattern</w:t>
      </w:r>
    </w:p>
    <w:p w14:paraId="1472E23D" w14:textId="0DAC6AFE" w:rsidR="00FE1500" w:rsidRPr="00FE1500" w:rsidRDefault="00FE1500" w:rsidP="00E604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0"/>
          <w:szCs w:val="20"/>
          <w:lang w:val="en-US"/>
        </w:rPr>
      </w:pPr>
      <w:r w:rsidRPr="00FE1500">
        <w:rPr>
          <w:rFonts w:ascii="Times New Roman" w:eastAsia="Calibri" w:hAnsi="Times New Roman" w:cs="Times New Roman"/>
          <w:i/>
          <w:sz w:val="20"/>
          <w:szCs w:val="20"/>
          <w:lang w:val="en-US"/>
        </w:rPr>
        <w:t>Lip pattern</w:t>
      </w:r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yang abnormal </w:t>
      </w:r>
      <w:proofErr w:type="spellStart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>adalah</w:t>
      </w:r>
      <w:proofErr w:type="spellEnd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>adanya</w:t>
      </w:r>
      <w:proofErr w:type="spellEnd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FE1500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lip tremor, lip </w:t>
      </w:r>
      <w:proofErr w:type="spellStart"/>
      <w:r w:rsidRPr="00FE1500">
        <w:rPr>
          <w:rFonts w:ascii="Times New Roman" w:eastAsia="Calibri" w:hAnsi="Times New Roman" w:cs="Times New Roman"/>
          <w:i/>
          <w:sz w:val="20"/>
          <w:szCs w:val="20"/>
          <w:lang w:val="en-US"/>
        </w:rPr>
        <w:t>retraksi</w:t>
      </w:r>
      <w:proofErr w:type="spellEnd"/>
      <w:r w:rsidRPr="00FE1500">
        <w:rPr>
          <w:rFonts w:ascii="Times New Roman" w:eastAsia="Calibri" w:hAnsi="Times New Roman" w:cs="Times New Roman"/>
          <w:i/>
          <w:sz w:val="20"/>
          <w:szCs w:val="20"/>
          <w:lang w:val="en-US"/>
        </w:rPr>
        <w:t>,</w:t>
      </w:r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FE1500">
        <w:rPr>
          <w:rFonts w:ascii="Times New Roman" w:eastAsia="Calibri" w:hAnsi="Times New Roman" w:cs="Times New Roman"/>
          <w:i/>
          <w:sz w:val="20"/>
          <w:szCs w:val="20"/>
          <w:lang w:val="en-US"/>
        </w:rPr>
        <w:t>lip purse-string</w:t>
      </w:r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FE1500">
        <w:rPr>
          <w:rFonts w:ascii="Times New Roman" w:eastAsia="Calibri" w:hAnsi="Times New Roman" w:cs="Times New Roman"/>
          <w:i/>
          <w:sz w:val="20"/>
          <w:szCs w:val="20"/>
          <w:lang w:val="en-US"/>
        </w:rPr>
        <w:t>asymetrical</w:t>
      </w:r>
      <w:proofErr w:type="spellEnd"/>
      <w:r w:rsidRPr="00FE1500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lip movement, hypotonic lip, dystonic lip movement, lip fasciculations</w:t>
      </w:r>
    </w:p>
    <w:p w14:paraId="58234491" w14:textId="77777777" w:rsidR="00762DE4" w:rsidRPr="00E60485" w:rsidRDefault="00FE1500" w:rsidP="00E60485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20"/>
          <w:szCs w:val="20"/>
          <w:lang w:val="en-US"/>
        </w:rPr>
      </w:pPr>
      <w:r w:rsidRPr="00FE1500">
        <w:rPr>
          <w:rFonts w:ascii="Times New Roman" w:eastAsia="Calibri" w:hAnsi="Times New Roman" w:cs="Times New Roman"/>
          <w:i/>
          <w:sz w:val="20"/>
          <w:szCs w:val="20"/>
          <w:lang w:val="en-US"/>
        </w:rPr>
        <w:t>Swallowing pattern</w:t>
      </w:r>
    </w:p>
    <w:p w14:paraId="2DEC01CD" w14:textId="2CB2884A" w:rsidR="00FE1500" w:rsidRPr="00FE1500" w:rsidRDefault="00FE1500" w:rsidP="00E604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0"/>
          <w:szCs w:val="20"/>
          <w:lang w:val="en-US"/>
        </w:rPr>
      </w:pPr>
      <w:proofErr w:type="spellStart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>Tidak</w:t>
      </w:r>
      <w:proofErr w:type="spellEnd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>adanya</w:t>
      </w:r>
      <w:proofErr w:type="spellEnd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>gerakan</w:t>
      </w:r>
      <w:proofErr w:type="spellEnd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>menelan</w:t>
      </w:r>
      <w:proofErr w:type="spellEnd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>atau</w:t>
      </w:r>
      <w:proofErr w:type="spellEnd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>terjadi</w:t>
      </w:r>
      <w:proofErr w:type="spellEnd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>koordinasi</w:t>
      </w:r>
      <w:proofErr w:type="spellEnd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>menghisap</w:t>
      </w:r>
      <w:proofErr w:type="spellEnd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>menelan</w:t>
      </w:r>
      <w:proofErr w:type="spellEnd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>bernafas</w:t>
      </w:r>
      <w:proofErr w:type="spellEnd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yang </w:t>
      </w:r>
      <w:proofErr w:type="spellStart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>buruk</w:t>
      </w:r>
      <w:proofErr w:type="spellEnd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salah </w:t>
      </w:r>
      <w:proofErr w:type="spellStart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>satunya</w:t>
      </w:r>
      <w:proofErr w:type="spellEnd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>ditandai</w:t>
      </w:r>
      <w:proofErr w:type="spellEnd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>dengan</w:t>
      </w:r>
      <w:proofErr w:type="spellEnd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>tersedak</w:t>
      </w:r>
      <w:proofErr w:type="spellEnd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</w:p>
    <w:p w14:paraId="24BB6F16" w14:textId="77777777" w:rsidR="00762DE4" w:rsidRPr="00E60485" w:rsidRDefault="00FE1500" w:rsidP="00E60485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20"/>
          <w:szCs w:val="20"/>
          <w:lang w:val="en-US"/>
        </w:rPr>
      </w:pPr>
      <w:r w:rsidRPr="00FE1500">
        <w:rPr>
          <w:rFonts w:ascii="Times New Roman" w:eastAsia="Calibri" w:hAnsi="Times New Roman" w:cs="Times New Roman"/>
          <w:i/>
          <w:sz w:val="20"/>
          <w:szCs w:val="20"/>
          <w:lang w:val="en-US"/>
        </w:rPr>
        <w:t>Tongue pattern</w:t>
      </w:r>
    </w:p>
    <w:p w14:paraId="348D1B81" w14:textId="77777777" w:rsidR="00E60485" w:rsidRDefault="00FE1500" w:rsidP="00E604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0"/>
          <w:szCs w:val="20"/>
          <w:lang w:val="en-US"/>
        </w:rPr>
      </w:pPr>
      <w:proofErr w:type="spellStart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>Adanya</w:t>
      </w:r>
      <w:proofErr w:type="spellEnd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tremor </w:t>
      </w:r>
      <w:proofErr w:type="spellStart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>lidah</w:t>
      </w:r>
      <w:proofErr w:type="spellEnd"/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</w:t>
      </w:r>
      <w:r w:rsidRPr="00FE1500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exaggerated tongue </w:t>
      </w:r>
      <w:proofErr w:type="spellStart"/>
      <w:r w:rsidRPr="00FE1500">
        <w:rPr>
          <w:rFonts w:ascii="Times New Roman" w:eastAsia="Calibri" w:hAnsi="Times New Roman" w:cs="Times New Roman"/>
          <w:i/>
          <w:sz w:val="20"/>
          <w:szCs w:val="20"/>
          <w:lang w:val="en-US"/>
        </w:rPr>
        <w:t>protursion</w:t>
      </w:r>
      <w:proofErr w:type="spellEnd"/>
      <w:r w:rsidRPr="00FE1500">
        <w:rPr>
          <w:rFonts w:ascii="Times New Roman" w:eastAsia="Calibri" w:hAnsi="Times New Roman" w:cs="Times New Roman"/>
          <w:i/>
          <w:sz w:val="20"/>
          <w:szCs w:val="20"/>
          <w:lang w:val="en-US"/>
        </w:rPr>
        <w:t>, tongue thrust, tongue retraction,</w:t>
      </w:r>
      <w:r w:rsidRPr="00FE150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FE1500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asymmetrical tongue placement or movement, hypotonic tongue, dystonic tongue movement, </w:t>
      </w:r>
      <w:proofErr w:type="spellStart"/>
      <w:r w:rsidRPr="00FE1500">
        <w:rPr>
          <w:rFonts w:ascii="Times New Roman" w:eastAsia="Calibri" w:hAnsi="Times New Roman" w:cs="Times New Roman"/>
          <w:i/>
          <w:sz w:val="20"/>
          <w:szCs w:val="20"/>
          <w:lang w:val="en-US"/>
        </w:rPr>
        <w:t>tonuge</w:t>
      </w:r>
      <w:proofErr w:type="spellEnd"/>
      <w:r w:rsidRPr="00FE1500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fasciculations. </w:t>
      </w:r>
    </w:p>
    <w:p w14:paraId="0E60D515" w14:textId="1F283EE5" w:rsidR="0080158B" w:rsidRDefault="00E60485" w:rsidP="0086062F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Hingga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saat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ini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belum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terdapat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60485">
        <w:rPr>
          <w:rFonts w:ascii="Times New Roman" w:hAnsi="Times New Roman" w:cs="Times New Roman"/>
          <w:i/>
          <w:sz w:val="20"/>
          <w:szCs w:val="20"/>
          <w:lang w:val="en-US"/>
        </w:rPr>
        <w:t xml:space="preserve">tools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standar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untuk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menilai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fungsi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oromotor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yang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dapat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secara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universal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digunakan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pada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seluruh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anak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Namun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terdapat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beberapa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60485">
        <w:rPr>
          <w:rFonts w:ascii="Times New Roman" w:hAnsi="Times New Roman" w:cs="Times New Roman"/>
          <w:i/>
          <w:sz w:val="20"/>
          <w:szCs w:val="20"/>
          <w:lang w:val="en-US"/>
        </w:rPr>
        <w:t>tools</w:t>
      </w:r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yang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sering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digunakan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diantaranya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E60485">
        <w:rPr>
          <w:rFonts w:ascii="Times New Roman" w:hAnsi="Times New Roman" w:cs="Times New Roman"/>
          <w:i/>
          <w:iCs/>
          <w:sz w:val="20"/>
          <w:szCs w:val="20"/>
          <w:lang w:val="en-US"/>
        </w:rPr>
        <w:t>Neonatal Oral-Motor Assessment Scale</w:t>
      </w:r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(NOMAS), </w:t>
      </w:r>
      <w:r w:rsidRPr="00E60485">
        <w:rPr>
          <w:rFonts w:ascii="Times New Roman" w:hAnsi="Times New Roman" w:cs="Times New Roman"/>
          <w:i/>
          <w:iCs/>
          <w:sz w:val="20"/>
          <w:szCs w:val="20"/>
          <w:lang w:val="en-US"/>
        </w:rPr>
        <w:t>Schedule for Oral Motor Assessment</w:t>
      </w:r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(SOMA) dan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terdapat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tools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untuk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menilai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kemampuan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makan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dan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minum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pada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anak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6062F">
        <w:rPr>
          <w:rFonts w:ascii="Times New Roman" w:hAnsi="Times New Roman" w:cs="Times New Roman"/>
          <w:sz w:val="20"/>
          <w:szCs w:val="20"/>
          <w:lang w:val="en-US"/>
        </w:rPr>
        <w:t>dengan</w:t>
      </w:r>
      <w:proofErr w:type="spellEnd"/>
      <w:r w:rsidR="0080158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0158B">
        <w:rPr>
          <w:rFonts w:ascii="Times New Roman" w:hAnsi="Times New Roman" w:cs="Times New Roman"/>
          <w:sz w:val="20"/>
          <w:szCs w:val="20"/>
          <w:lang w:val="en-US"/>
        </w:rPr>
        <w:t>palsi</w:t>
      </w:r>
      <w:proofErr w:type="spellEnd"/>
      <w:r w:rsidR="0080158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0158B">
        <w:rPr>
          <w:rFonts w:ascii="Times New Roman" w:hAnsi="Times New Roman" w:cs="Times New Roman"/>
          <w:sz w:val="20"/>
          <w:szCs w:val="20"/>
          <w:lang w:val="en-US"/>
        </w:rPr>
        <w:t>serebral</w:t>
      </w:r>
      <w:proofErr w:type="spellEnd"/>
      <w:r w:rsidR="0080158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yaitu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60485">
        <w:rPr>
          <w:rFonts w:ascii="Times New Roman" w:hAnsi="Times New Roman" w:cs="Times New Roman"/>
          <w:i/>
          <w:sz w:val="20"/>
          <w:szCs w:val="20"/>
          <w:lang w:val="en-US"/>
        </w:rPr>
        <w:t xml:space="preserve">The </w:t>
      </w:r>
      <w:proofErr w:type="gramStart"/>
      <w:r w:rsidRPr="00E60485">
        <w:rPr>
          <w:rFonts w:ascii="Times New Roman" w:hAnsi="Times New Roman" w:cs="Times New Roman"/>
          <w:i/>
          <w:sz w:val="20"/>
          <w:szCs w:val="20"/>
          <w:lang w:val="en-US"/>
        </w:rPr>
        <w:t xml:space="preserve">Eating </w:t>
      </w:r>
      <w:r w:rsidR="0080158B">
        <w:rPr>
          <w:rFonts w:ascii="Times New Roman" w:hAnsi="Times New Roman" w:cs="Times New Roman"/>
          <w:i/>
          <w:sz w:val="20"/>
          <w:szCs w:val="20"/>
          <w:lang w:val="en-US"/>
        </w:rPr>
        <w:t xml:space="preserve"> and</w:t>
      </w:r>
      <w:proofErr w:type="gramEnd"/>
      <w:r w:rsidR="0080158B">
        <w:rPr>
          <w:rFonts w:ascii="Times New Roman" w:hAnsi="Times New Roman" w:cs="Times New Roman"/>
          <w:i/>
          <w:sz w:val="20"/>
          <w:szCs w:val="20"/>
          <w:lang w:val="en-US"/>
        </w:rPr>
        <w:t xml:space="preserve"> Drinking  ability</w:t>
      </w:r>
    </w:p>
    <w:p w14:paraId="54100099" w14:textId="76F59AE5" w:rsidR="00E60485" w:rsidRPr="0086062F" w:rsidRDefault="00E60485" w:rsidP="008015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60485">
        <w:rPr>
          <w:rFonts w:ascii="Times New Roman" w:hAnsi="Times New Roman" w:cs="Times New Roman"/>
          <w:i/>
          <w:sz w:val="20"/>
          <w:szCs w:val="20"/>
          <w:lang w:val="en-US"/>
        </w:rPr>
        <w:t xml:space="preserve">Classification System </w:t>
      </w:r>
      <w:r w:rsidRPr="00E60485">
        <w:rPr>
          <w:rFonts w:ascii="Times New Roman" w:hAnsi="Times New Roman" w:cs="Times New Roman"/>
          <w:sz w:val="20"/>
          <w:szCs w:val="20"/>
          <w:lang w:val="en-US"/>
        </w:rPr>
        <w:t>(EDACS).</w:t>
      </w:r>
      <w:r w:rsidRPr="00E60485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16,17</w:t>
      </w:r>
      <w:r w:rsidRPr="00E6048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14:paraId="780D2E11" w14:textId="012F11CF" w:rsidR="00E60485" w:rsidRPr="00E60485" w:rsidRDefault="00E60485" w:rsidP="00E60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60485">
        <w:rPr>
          <w:rFonts w:ascii="Times New Roman" w:hAnsi="Times New Roman" w:cs="Times New Roman"/>
          <w:i/>
          <w:iCs/>
          <w:sz w:val="20"/>
          <w:szCs w:val="20"/>
          <w:lang w:val="en-US"/>
        </w:rPr>
        <w:t>The Eating and Drinking Ability Classification System</w:t>
      </w:r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mengklasifikasikan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keamanan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dan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efisiensi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makan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dan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minum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sejak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usia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3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tahun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dan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seterusnya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. Sellers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dkk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mengembangkan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klasifikasi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ini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dan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menyatakan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E60485">
        <w:rPr>
          <w:rFonts w:ascii="Times New Roman" w:hAnsi="Times New Roman" w:cs="Times New Roman"/>
          <w:sz w:val="20"/>
          <w:szCs w:val="20"/>
          <w:lang w:val="en-US"/>
        </w:rPr>
        <w:t>realibilitasnya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60485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18</w:t>
      </w:r>
    </w:p>
    <w:p w14:paraId="2CAD321F" w14:textId="77777777" w:rsidR="00E60485" w:rsidRPr="00E60485" w:rsidRDefault="00E60485" w:rsidP="00E60485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Level </w:t>
      </w:r>
      <w:proofErr w:type="gramStart"/>
      <w:r w:rsidRPr="00E60485">
        <w:rPr>
          <w:rFonts w:ascii="Times New Roman" w:hAnsi="Times New Roman" w:cs="Times New Roman"/>
          <w:sz w:val="20"/>
          <w:szCs w:val="20"/>
          <w:lang w:val="en-US"/>
        </w:rPr>
        <w:t>I :</w:t>
      </w:r>
      <w:proofErr w:type="gram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Makan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dan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minum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mandiri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dengan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aman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dan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efisiensi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tanpa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perbedaan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dari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teman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sebaya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Dapat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batuk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atau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muntah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dengan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tekstur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makanan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yang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menantang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tetapi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dapat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mengelola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berbagai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macam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tekstur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0B689121" w14:textId="77777777" w:rsidR="00E60485" w:rsidRPr="00E60485" w:rsidRDefault="00E60485" w:rsidP="00E60485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Level </w:t>
      </w:r>
      <w:proofErr w:type="gramStart"/>
      <w:r w:rsidRPr="00E60485">
        <w:rPr>
          <w:rFonts w:ascii="Times New Roman" w:hAnsi="Times New Roman" w:cs="Times New Roman"/>
          <w:sz w:val="20"/>
          <w:szCs w:val="20"/>
          <w:lang w:val="en-US"/>
        </w:rPr>
        <w:t>II :</w:t>
      </w:r>
      <w:proofErr w:type="gram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Makan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dan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minum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dengan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aman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dengan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adanya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makanan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yang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tersisa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dan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lebih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banyak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waktu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yang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dibutuhkan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untuk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menyelesaikan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makan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dibandingkan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teman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sebaya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Dapat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mengelola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berbagai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macam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tekstur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tetapi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dapat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batuk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>/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muntah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pada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tekstur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makanan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yang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menantang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674B6CB6" w14:textId="1A434072" w:rsidR="000E3DFA" w:rsidRDefault="00E60485" w:rsidP="00E60485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Level </w:t>
      </w:r>
      <w:proofErr w:type="gramStart"/>
      <w:r w:rsidRPr="00E60485">
        <w:rPr>
          <w:rFonts w:ascii="Times New Roman" w:hAnsi="Times New Roman" w:cs="Times New Roman"/>
          <w:sz w:val="20"/>
          <w:szCs w:val="20"/>
          <w:lang w:val="en-US"/>
        </w:rPr>
        <w:t>III :</w:t>
      </w:r>
      <w:proofErr w:type="gram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Makan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dan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minum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dengan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beberapa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keterbatasan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pada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keamanan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dan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efisiensi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Batuk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dengan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cairan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yang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mengalir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cepat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atau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makan</w:t>
      </w:r>
      <w:r w:rsidR="000E3DFA">
        <w:rPr>
          <w:rFonts w:ascii="Times New Roman" w:hAnsi="Times New Roman" w:cs="Times New Roman"/>
          <w:sz w:val="20"/>
          <w:szCs w:val="20"/>
          <w:lang w:val="en-US"/>
        </w:rPr>
        <w:t>an</w:t>
      </w:r>
      <w:proofErr w:type="spellEnd"/>
      <w:r w:rsidR="000E3DF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0E3DFA">
        <w:rPr>
          <w:rFonts w:ascii="Times New Roman" w:hAnsi="Times New Roman" w:cs="Times New Roman"/>
          <w:sz w:val="20"/>
          <w:szCs w:val="20"/>
          <w:lang w:val="en-US"/>
        </w:rPr>
        <w:t>dengan</w:t>
      </w:r>
      <w:proofErr w:type="spellEnd"/>
      <w:r w:rsidR="000E3DF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0E3DFA">
        <w:rPr>
          <w:rFonts w:ascii="Times New Roman" w:hAnsi="Times New Roman" w:cs="Times New Roman"/>
          <w:sz w:val="20"/>
          <w:szCs w:val="20"/>
          <w:lang w:val="en-US"/>
        </w:rPr>
        <w:t>kuantitas</w:t>
      </w:r>
      <w:proofErr w:type="spellEnd"/>
      <w:r w:rsidR="00E86E49">
        <w:rPr>
          <w:rFonts w:ascii="Times New Roman" w:hAnsi="Times New Roman" w:cs="Times New Roman"/>
          <w:sz w:val="20"/>
          <w:szCs w:val="20"/>
          <w:lang w:val="en-US"/>
        </w:rPr>
        <w:t xml:space="preserve"> dan   </w:t>
      </w:r>
      <w:proofErr w:type="spellStart"/>
      <w:r w:rsidR="00E86E49">
        <w:rPr>
          <w:rFonts w:ascii="Times New Roman" w:hAnsi="Times New Roman" w:cs="Times New Roman"/>
          <w:sz w:val="20"/>
          <w:szCs w:val="20"/>
          <w:lang w:val="en-US"/>
        </w:rPr>
        <w:t>tekstur</w:t>
      </w:r>
      <w:proofErr w:type="spellEnd"/>
      <w:r w:rsidR="00E86E49"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  <w:proofErr w:type="spellStart"/>
      <w:r w:rsidR="00E86E49">
        <w:rPr>
          <w:rFonts w:ascii="Times New Roman" w:hAnsi="Times New Roman" w:cs="Times New Roman"/>
          <w:sz w:val="20"/>
          <w:szCs w:val="20"/>
          <w:lang w:val="en-US"/>
        </w:rPr>
        <w:t>makanan</w:t>
      </w:r>
      <w:proofErr w:type="spellEnd"/>
      <w:r w:rsidR="00E86E49">
        <w:rPr>
          <w:rFonts w:ascii="Times New Roman" w:hAnsi="Times New Roman" w:cs="Times New Roman"/>
          <w:sz w:val="20"/>
          <w:szCs w:val="20"/>
          <w:lang w:val="en-US"/>
        </w:rPr>
        <w:t xml:space="preserve">    yang</w:t>
      </w:r>
    </w:p>
    <w:p w14:paraId="45944580" w14:textId="31B937D0" w:rsidR="00E60485" w:rsidRPr="00E60485" w:rsidRDefault="00E60485" w:rsidP="000E3DFA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lastRenderedPageBreak/>
        <w:t>menantang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643B2746" w14:textId="77777777" w:rsidR="00E60485" w:rsidRPr="00E60485" w:rsidRDefault="00E60485" w:rsidP="00E60485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Level </w:t>
      </w:r>
      <w:proofErr w:type="gramStart"/>
      <w:r w:rsidRPr="00E60485">
        <w:rPr>
          <w:rFonts w:ascii="Times New Roman" w:hAnsi="Times New Roman" w:cs="Times New Roman"/>
          <w:sz w:val="20"/>
          <w:szCs w:val="20"/>
          <w:lang w:val="en-US"/>
        </w:rPr>
        <w:t>IV :</w:t>
      </w:r>
      <w:proofErr w:type="gram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Risiko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keamanan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yang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signifikan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tidak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dapat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menelan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minuman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atau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makanan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tanpa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risiko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aspirasi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Pemberian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makan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oral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dimungkinkan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dengan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makanan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yang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dihaluskan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atau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bubur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4627AC9C" w14:textId="08C5D2FC" w:rsidR="00FE1500" w:rsidRDefault="00E60485" w:rsidP="00443580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Level </w:t>
      </w:r>
      <w:proofErr w:type="gramStart"/>
      <w:r w:rsidRPr="00E60485">
        <w:rPr>
          <w:rFonts w:ascii="Times New Roman" w:hAnsi="Times New Roman" w:cs="Times New Roman"/>
          <w:sz w:val="20"/>
          <w:szCs w:val="20"/>
          <w:lang w:val="en-US"/>
        </w:rPr>
        <w:t>V :</w:t>
      </w:r>
      <w:proofErr w:type="gram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Resiko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tinggi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aspirasi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saat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makan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dan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minum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Menggunakan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metode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60485">
        <w:rPr>
          <w:rFonts w:ascii="Times New Roman" w:hAnsi="Times New Roman" w:cs="Times New Roman"/>
          <w:i/>
          <w:iCs/>
          <w:sz w:val="20"/>
          <w:szCs w:val="20"/>
          <w:lang w:val="en-US"/>
        </w:rPr>
        <w:t>tube-feeding</w:t>
      </w:r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Dapat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mengelola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60485">
        <w:rPr>
          <w:rFonts w:ascii="Times New Roman" w:hAnsi="Times New Roman" w:cs="Times New Roman"/>
          <w:sz w:val="20"/>
          <w:szCs w:val="20"/>
          <w:lang w:val="en-US"/>
        </w:rPr>
        <w:t>sedikit</w:t>
      </w:r>
      <w:proofErr w:type="spellEnd"/>
      <w:r w:rsidRPr="00E60485">
        <w:rPr>
          <w:rFonts w:ascii="Times New Roman" w:hAnsi="Times New Roman" w:cs="Times New Roman"/>
          <w:sz w:val="20"/>
          <w:szCs w:val="20"/>
          <w:lang w:val="en-US"/>
        </w:rPr>
        <w:t xml:space="preserve"> rasa dan aroma</w:t>
      </w:r>
      <w:r w:rsidRPr="00E60485">
        <w:rPr>
          <w:rFonts w:ascii="Times New Roman" w:hAnsi="Times New Roman" w:cs="Times New Roman"/>
          <w:b/>
          <w:bCs/>
          <w:sz w:val="20"/>
          <w:szCs w:val="20"/>
          <w:lang w:val="en-US"/>
        </w:rPr>
        <w:t>.</w:t>
      </w:r>
    </w:p>
    <w:p w14:paraId="1080EE2D" w14:textId="77777777" w:rsidR="00443580" w:rsidRDefault="00443580" w:rsidP="004435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288F469C" w14:textId="4A71F2EB" w:rsidR="00443580" w:rsidRPr="00443580" w:rsidRDefault="00443580" w:rsidP="00443580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443580">
        <w:rPr>
          <w:rFonts w:ascii="Times New Roman" w:hAnsi="Times New Roman" w:cs="Times New Roman"/>
          <w:b/>
          <w:bCs/>
          <w:lang w:val="en-US"/>
        </w:rPr>
        <w:t>DISFUNGSI OROMOTOR PADA PALSI SEREBRAL</w:t>
      </w:r>
    </w:p>
    <w:p w14:paraId="6C5BA584" w14:textId="77777777" w:rsidR="00443580" w:rsidRPr="00443580" w:rsidRDefault="00443580" w:rsidP="00443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</w:pP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Gangguan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oromotor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pada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anak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dengan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palsi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serebral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biasanya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terjadi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pada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palsi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serebral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yang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berat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.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Gangguan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tersebut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disebabkan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oleh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adanya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:</w:t>
      </w:r>
    </w:p>
    <w:p w14:paraId="274F34DF" w14:textId="03441094" w:rsidR="00443580" w:rsidRPr="00443580" w:rsidRDefault="00443580" w:rsidP="0064083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</w:pPr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Reflex </w:t>
      </w:r>
      <w:r w:rsidR="0064083E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primitive. </w:t>
      </w:r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Pada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palsi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serebral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hilangnya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inhibisi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kortikal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menyebabkan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munculnya</w:t>
      </w:r>
      <w:proofErr w:type="spellEnd"/>
      <w:proofErr w:type="gram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refleks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primitif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pada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oromotor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yaitu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</w:t>
      </w:r>
      <w:r w:rsidRPr="00443580">
        <w:rPr>
          <w:rFonts w:ascii="Times New Roman" w:eastAsia="MyriadPro-Regular" w:hAnsi="Times New Roman" w:cs="Times New Roman"/>
          <w:i/>
          <w:color w:val="000000"/>
          <w:sz w:val="20"/>
          <w:szCs w:val="20"/>
          <w:lang w:val="en-US"/>
        </w:rPr>
        <w:t>tonic bite reflex</w:t>
      </w:r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dan </w:t>
      </w:r>
      <w:r w:rsidRPr="00443580">
        <w:rPr>
          <w:rFonts w:ascii="Times New Roman" w:eastAsia="MyriadPro-Regular" w:hAnsi="Times New Roman" w:cs="Times New Roman"/>
          <w:i/>
          <w:color w:val="000000"/>
          <w:sz w:val="20"/>
          <w:szCs w:val="20"/>
          <w:lang w:val="en-US"/>
        </w:rPr>
        <w:t>tongue thrust</w:t>
      </w:r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. Anak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dengan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tonic bite reflex yang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menetap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akan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mengalami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kesulitan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membuka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mulut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ketika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refleks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muncul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akibat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treshold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yang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rendah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ketika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terjaid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stimulasi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taktil.</w:t>
      </w:r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vertAlign w:val="superscript"/>
          <w:lang w:val="en-US"/>
        </w:rPr>
        <w:t>2,5</w:t>
      </w:r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5C1025A2" w14:textId="24212A83" w:rsidR="0064083E" w:rsidRPr="0064083E" w:rsidRDefault="00443580" w:rsidP="0064083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</w:pP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Peningkatan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tonus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otot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dan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Spastisitas</w:t>
      </w:r>
      <w:proofErr w:type="spellEnd"/>
      <w:r w:rsidR="0064083E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. </w:t>
      </w:r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Pada </w:t>
      </w:r>
      <w:proofErr w:type="spellStart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>suatu</w:t>
      </w:r>
      <w:proofErr w:type="spellEnd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>penelitian</w:t>
      </w:r>
      <w:proofErr w:type="spellEnd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>didapatkan</w:t>
      </w:r>
      <w:proofErr w:type="spellEnd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>bahwa</w:t>
      </w:r>
      <w:proofErr w:type="spellEnd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>terdapat</w:t>
      </w:r>
      <w:proofErr w:type="spellEnd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>hipersensitivitas</w:t>
      </w:r>
      <w:proofErr w:type="spellEnd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>dari</w:t>
      </w:r>
      <w:proofErr w:type="spellEnd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>otot</w:t>
      </w:r>
      <w:proofErr w:type="spellEnd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>pengunyah</w:t>
      </w:r>
      <w:proofErr w:type="spellEnd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pada </w:t>
      </w:r>
      <w:proofErr w:type="spellStart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>pasien</w:t>
      </w:r>
      <w:proofErr w:type="spellEnd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>palsi</w:t>
      </w:r>
      <w:proofErr w:type="spellEnd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>serebral</w:t>
      </w:r>
      <w:proofErr w:type="spellEnd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. Hal </w:t>
      </w:r>
      <w:proofErr w:type="spellStart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>ini</w:t>
      </w:r>
      <w:proofErr w:type="spellEnd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>diakibatkan</w:t>
      </w:r>
      <w:proofErr w:type="spellEnd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oleh </w:t>
      </w:r>
      <w:proofErr w:type="spellStart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>adanya</w:t>
      </w:r>
      <w:proofErr w:type="spellEnd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>peningkatan</w:t>
      </w:r>
      <w:proofErr w:type="spellEnd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tonus </w:t>
      </w:r>
      <w:proofErr w:type="spellStart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>otot</w:t>
      </w:r>
      <w:proofErr w:type="spellEnd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>akibat</w:t>
      </w:r>
      <w:proofErr w:type="spellEnd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>overaktivitas</w:t>
      </w:r>
      <w:proofErr w:type="spellEnd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>dari</w:t>
      </w:r>
      <w:proofErr w:type="spellEnd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Ɣ motor neuron. </w:t>
      </w:r>
      <w:proofErr w:type="spellStart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>Spastisitas</w:t>
      </w:r>
      <w:proofErr w:type="spellEnd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>terjadi</w:t>
      </w:r>
      <w:proofErr w:type="spellEnd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pada </w:t>
      </w:r>
      <w:proofErr w:type="spellStart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>otot</w:t>
      </w:r>
      <w:proofErr w:type="spellEnd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temporalis dan </w:t>
      </w:r>
      <w:proofErr w:type="spellStart"/>
      <w:proofErr w:type="gramStart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>massetter.Spastisitas</w:t>
      </w:r>
      <w:proofErr w:type="spellEnd"/>
      <w:proofErr w:type="gramEnd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>otot-otot</w:t>
      </w:r>
      <w:proofErr w:type="spellEnd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>mengunyah</w:t>
      </w:r>
      <w:proofErr w:type="spellEnd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pada </w:t>
      </w:r>
      <w:proofErr w:type="spellStart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>pasien</w:t>
      </w:r>
      <w:proofErr w:type="spellEnd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>palsi</w:t>
      </w:r>
      <w:proofErr w:type="spellEnd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>serebral</w:t>
      </w:r>
      <w:proofErr w:type="spellEnd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>dapat</w:t>
      </w:r>
      <w:proofErr w:type="spellEnd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>mengganggu</w:t>
      </w:r>
      <w:proofErr w:type="spellEnd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>aktivitas</w:t>
      </w:r>
      <w:proofErr w:type="spellEnd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>sehari-hari</w:t>
      </w:r>
      <w:proofErr w:type="spellEnd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>seperti</w:t>
      </w:r>
      <w:proofErr w:type="spellEnd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>menyikat</w:t>
      </w:r>
      <w:proofErr w:type="spellEnd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>gigi</w:t>
      </w:r>
      <w:proofErr w:type="spellEnd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>membersihkan</w:t>
      </w:r>
      <w:proofErr w:type="spellEnd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>rongga</w:t>
      </w:r>
      <w:proofErr w:type="spellEnd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oral dan </w:t>
      </w:r>
      <w:proofErr w:type="spellStart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>saat</w:t>
      </w:r>
      <w:proofErr w:type="spellEnd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>pemberian</w:t>
      </w:r>
      <w:proofErr w:type="spellEnd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>makan</w:t>
      </w:r>
      <w:proofErr w:type="spellEnd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per oral. </w:t>
      </w:r>
      <w:proofErr w:type="spellStart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>Tatalaksana</w:t>
      </w:r>
      <w:proofErr w:type="spellEnd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>dari</w:t>
      </w:r>
      <w:proofErr w:type="spellEnd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>spastisitas</w:t>
      </w:r>
      <w:proofErr w:type="spellEnd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>meliputi</w:t>
      </w:r>
      <w:proofErr w:type="spellEnd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>terapi</w:t>
      </w:r>
      <w:proofErr w:type="spellEnd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>restoratif</w:t>
      </w:r>
      <w:proofErr w:type="spellEnd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>penyesuaian</w:t>
      </w:r>
      <w:proofErr w:type="spellEnd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>oklusi</w:t>
      </w:r>
      <w:proofErr w:type="spellEnd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>penggunaan</w:t>
      </w:r>
      <w:proofErr w:type="spellEnd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443580">
        <w:rPr>
          <w:rFonts w:ascii="Times New Roman" w:eastAsia="Calibri" w:hAnsi="Times New Roman" w:cs="Times New Roman"/>
          <w:i/>
          <w:sz w:val="20"/>
          <w:szCs w:val="20"/>
          <w:lang w:val="en-US"/>
        </w:rPr>
        <w:t>oral splints,</w:t>
      </w:r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>medikamentosa</w:t>
      </w:r>
      <w:proofErr w:type="spellEnd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dan </w:t>
      </w:r>
      <w:proofErr w:type="spellStart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>pencabutan</w:t>
      </w:r>
      <w:proofErr w:type="spellEnd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>gigi</w:t>
      </w:r>
      <w:proofErr w:type="spellEnd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. Pada </w:t>
      </w:r>
      <w:proofErr w:type="spellStart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>kasus</w:t>
      </w:r>
      <w:proofErr w:type="spellEnd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yang </w:t>
      </w:r>
      <w:proofErr w:type="spellStart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>lebih</w:t>
      </w:r>
      <w:proofErr w:type="spellEnd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>parah</w:t>
      </w:r>
      <w:proofErr w:type="spellEnd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="0080158B">
        <w:rPr>
          <w:rFonts w:ascii="Times New Roman" w:eastAsia="Calibri" w:hAnsi="Times New Roman" w:cs="Times New Roman"/>
          <w:sz w:val="20"/>
          <w:szCs w:val="20"/>
          <w:lang w:val="en-US"/>
        </w:rPr>
        <w:t>dibutuhkan</w:t>
      </w:r>
      <w:proofErr w:type="spellEnd"/>
      <w:r w:rsidR="0080158B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</w:t>
      </w:r>
      <w:proofErr w:type="spellStart"/>
      <w:r w:rsidR="0080158B">
        <w:rPr>
          <w:rFonts w:ascii="Times New Roman" w:eastAsia="Calibri" w:hAnsi="Times New Roman" w:cs="Times New Roman"/>
          <w:sz w:val="20"/>
          <w:szCs w:val="20"/>
          <w:lang w:val="en-US"/>
        </w:rPr>
        <w:t>tatalaksana</w:t>
      </w:r>
      <w:proofErr w:type="spellEnd"/>
      <w:proofErr w:type="gramEnd"/>
      <w:r w:rsidR="0080158B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</w:t>
      </w:r>
      <w:proofErr w:type="spellStart"/>
      <w:r w:rsidR="0080158B">
        <w:rPr>
          <w:rFonts w:ascii="Times New Roman" w:eastAsia="Calibri" w:hAnsi="Times New Roman" w:cs="Times New Roman"/>
          <w:sz w:val="20"/>
          <w:szCs w:val="20"/>
          <w:lang w:val="en-US"/>
        </w:rPr>
        <w:t>multidisiplin</w:t>
      </w:r>
      <w:proofErr w:type="spellEnd"/>
      <w:r w:rsidR="0080158B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</w:t>
      </w:r>
      <w:proofErr w:type="spellStart"/>
      <w:r w:rsidR="0080158B">
        <w:rPr>
          <w:rFonts w:ascii="Times New Roman" w:eastAsia="Calibri" w:hAnsi="Times New Roman" w:cs="Times New Roman"/>
          <w:sz w:val="20"/>
          <w:szCs w:val="20"/>
          <w:lang w:val="en-US"/>
        </w:rPr>
        <w:t>meliputi</w:t>
      </w:r>
      <w:proofErr w:type="spellEnd"/>
      <w:r w:rsidR="0080158B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</w:p>
    <w:p w14:paraId="79F038A7" w14:textId="2A21244C" w:rsidR="00443580" w:rsidRPr="00443580" w:rsidRDefault="00443580" w:rsidP="0044358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proofErr w:type="spellStart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>dokter</w:t>
      </w:r>
      <w:proofErr w:type="spellEnd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>spesialis</w:t>
      </w:r>
      <w:proofErr w:type="spellEnd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>anak</w:t>
      </w:r>
      <w:proofErr w:type="spellEnd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>dokter</w:t>
      </w:r>
      <w:proofErr w:type="spellEnd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>spesialis</w:t>
      </w:r>
      <w:proofErr w:type="spellEnd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>rehabilitasi</w:t>
      </w:r>
      <w:proofErr w:type="spellEnd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>medik</w:t>
      </w:r>
      <w:proofErr w:type="spellEnd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>psikiatri</w:t>
      </w:r>
      <w:proofErr w:type="spellEnd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>dokter</w:t>
      </w:r>
      <w:proofErr w:type="spellEnd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>gigi</w:t>
      </w:r>
      <w:proofErr w:type="spellEnd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>dokter</w:t>
      </w:r>
      <w:proofErr w:type="spellEnd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>bedah</w:t>
      </w:r>
      <w:proofErr w:type="spellEnd"/>
      <w:r w:rsidRPr="0044358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mulut.</w:t>
      </w:r>
      <w:r w:rsidRPr="00443580">
        <w:rPr>
          <w:rFonts w:ascii="Times New Roman" w:eastAsia="Calibri" w:hAnsi="Times New Roman" w:cs="Times New Roman"/>
          <w:sz w:val="20"/>
          <w:szCs w:val="20"/>
          <w:vertAlign w:val="superscript"/>
          <w:lang w:val="en-US"/>
        </w:rPr>
        <w:t>1</w:t>
      </w:r>
      <w:hyperlink w:anchor="_ENREF_14" w:tooltip="Yoshida, 2004 #38" w:history="1">
        <w:r w:rsidRPr="00443580">
          <w:rPr>
            <w:rFonts w:ascii="Times New Roman" w:eastAsia="Calibri" w:hAnsi="Times New Roman" w:cs="Times New Roman"/>
            <w:sz w:val="20"/>
            <w:szCs w:val="20"/>
            <w:vertAlign w:val="superscript"/>
            <w:lang w:val="en-US"/>
          </w:rPr>
          <w:t>9</w:t>
        </w:r>
      </w:hyperlink>
    </w:p>
    <w:p w14:paraId="788668D5" w14:textId="6801224C" w:rsidR="00443580" w:rsidRPr="00443580" w:rsidRDefault="00443580" w:rsidP="0064083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</w:pP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Kelemahan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otot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rahang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.</w:t>
      </w:r>
      <w:r w:rsidR="0064083E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</w:t>
      </w:r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Pada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sebuah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studi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oleh santos et al yang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menilai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kekuatan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otot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pengunyah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(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otot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masseter dan temporal)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menggunakan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EMG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saat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posisi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menggigit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maksimum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didapatkan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bahwa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anak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dengan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palsi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serebral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memiliki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kelemahan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otot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pengunyah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.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Kelemahan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otot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pengunyah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ini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disebabkan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oleh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gangguan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pada level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kortikal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dan pada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otot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itu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sendiri.</w:t>
      </w:r>
      <w:r w:rsidRPr="00443580">
        <w:rPr>
          <w:rFonts w:ascii="Times New Roman" w:eastAsia="Calibri" w:hAnsi="Times New Roman" w:cs="Times New Roman"/>
          <w:sz w:val="20"/>
          <w:szCs w:val="20"/>
          <w:vertAlign w:val="superscript"/>
          <w:lang w:val="en-US"/>
        </w:rPr>
        <w:t>20</w:t>
      </w:r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vertAlign w:val="superscript"/>
          <w:lang w:val="en-US"/>
        </w:rPr>
        <w:t xml:space="preserve"> </w:t>
      </w:r>
    </w:p>
    <w:p w14:paraId="5770A738" w14:textId="77777777" w:rsidR="00443580" w:rsidRPr="00443580" w:rsidRDefault="00443580" w:rsidP="0064083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</w:pP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Gangguan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pada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rongga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oral.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Gangguan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pada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rongga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oral yang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dapat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terjadi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diantaranya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masalah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gigi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geligi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seperti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karies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dentis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yang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parah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, malalignment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gigi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geligi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dan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gangguan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pertumbuhan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rahang.</w:t>
      </w:r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vertAlign w:val="superscript"/>
          <w:lang w:val="en-US"/>
        </w:rPr>
        <w:t>21</w:t>
      </w:r>
    </w:p>
    <w:p w14:paraId="17CBE24B" w14:textId="77777777" w:rsidR="00443580" w:rsidRPr="00443580" w:rsidRDefault="00443580" w:rsidP="0064083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</w:pP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Maloklusi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gigi</w:t>
      </w:r>
      <w:proofErr w:type="spellEnd"/>
    </w:p>
    <w:p w14:paraId="6138DA1C" w14:textId="77777777" w:rsidR="00443580" w:rsidRDefault="00443580" w:rsidP="0064083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</w:pP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Keterlambatan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perkembangan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oromotor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diantaranya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kemampuan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hisap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yang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lemah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, dan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koordinasi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mekanisme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menelan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 xml:space="preserve"> yang </w:t>
      </w:r>
      <w:proofErr w:type="spellStart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buruk</w:t>
      </w:r>
      <w:proofErr w:type="spellEnd"/>
      <w:r w:rsidRPr="00443580"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  <w:t>.</w:t>
      </w:r>
    </w:p>
    <w:p w14:paraId="0D0D4D2A" w14:textId="77777777" w:rsidR="0064083E" w:rsidRPr="0064083E" w:rsidRDefault="00443580" w:rsidP="0064083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</w:pP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Respon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hipersensitif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terhadap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sensasi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raba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atau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temperatur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di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dalam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dan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sekitar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rongga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oral.</w:t>
      </w:r>
      <w:r w:rsidRPr="0064083E">
        <w:rPr>
          <w:rFonts w:ascii="Times New Roman" w:eastAsia="Calibri" w:hAnsi="Times New Roman" w:cs="Times New Roman"/>
          <w:sz w:val="20"/>
          <w:szCs w:val="20"/>
          <w:vertAlign w:val="superscript"/>
          <w:lang w:val="en-US"/>
        </w:rPr>
        <w:t xml:space="preserve">  </w:t>
      </w:r>
    </w:p>
    <w:p w14:paraId="07839962" w14:textId="77777777" w:rsidR="0064083E" w:rsidRDefault="0064083E" w:rsidP="00640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4100948C" w14:textId="43C213EF" w:rsidR="0064083E" w:rsidRPr="0064083E" w:rsidRDefault="0064083E" w:rsidP="00640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64083E">
        <w:rPr>
          <w:rFonts w:ascii="Times New Roman" w:eastAsia="Calibri" w:hAnsi="Times New Roman" w:cs="Times New Roman"/>
          <w:b/>
          <w:bCs/>
          <w:lang w:val="en-US"/>
        </w:rPr>
        <w:t>GAMBARAN KLINIS DISFUNGSI OROMOTOR PADA PALSI SEREBRAL</w:t>
      </w:r>
    </w:p>
    <w:p w14:paraId="007C9187" w14:textId="77777777" w:rsidR="0064083E" w:rsidRPr="0064083E" w:rsidRDefault="0064083E" w:rsidP="006408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Gambaran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spesifik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disfungsi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oromotor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menurut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struktur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mulut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:</w:t>
      </w:r>
      <w:r w:rsidRPr="0064083E">
        <w:rPr>
          <w:rFonts w:ascii="Times New Roman" w:eastAsia="Calibri" w:hAnsi="Times New Roman" w:cs="Times New Roman"/>
          <w:sz w:val="20"/>
          <w:szCs w:val="20"/>
          <w:vertAlign w:val="superscript"/>
          <w:lang w:val="en-US"/>
        </w:rPr>
        <w:t>7</w:t>
      </w:r>
    </w:p>
    <w:p w14:paraId="45E78A23" w14:textId="77777777" w:rsidR="0064083E" w:rsidRPr="0064083E" w:rsidRDefault="0064083E" w:rsidP="00CA4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  <w:proofErr w:type="spellStart"/>
      <w:r w:rsidRPr="0064083E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Rahang</w:t>
      </w:r>
      <w:proofErr w:type="spellEnd"/>
    </w:p>
    <w:p w14:paraId="5EAB2CFE" w14:textId="04E9CE4E" w:rsidR="0064083E" w:rsidRPr="0064083E" w:rsidRDefault="0064083E" w:rsidP="00CA49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Anak-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anak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dengan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semua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tipe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palsi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serebral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sering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menunjukkan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ketidakstabilan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rahang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yang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mengakibatkan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berkurangnya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presisi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dan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kemandirian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gerakan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lidah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dan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bibir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Gangguan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kestabilan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trunkus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dan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kepala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karena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tonus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otot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atau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gerakan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yang abnormal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cenderung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memengaruhi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stabilisasi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rahang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..</w:t>
      </w:r>
      <w:proofErr w:type="gramEnd"/>
    </w:p>
    <w:p w14:paraId="14614A5F" w14:textId="77777777" w:rsidR="0064083E" w:rsidRPr="0064083E" w:rsidRDefault="0064083E" w:rsidP="00CA4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  <w:proofErr w:type="spellStart"/>
      <w:r w:rsidRPr="0064083E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Lidah</w:t>
      </w:r>
      <w:proofErr w:type="spellEnd"/>
    </w:p>
    <w:p w14:paraId="736EE4F1" w14:textId="189C43DB" w:rsidR="0064083E" w:rsidRPr="0064083E" w:rsidRDefault="0064083E" w:rsidP="00CA49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Fungsi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lidah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yang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tidak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normal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sering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diindikasikan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dengan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keterbatasan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jangkauan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gerak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dan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penurunan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kekuatan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. Tonus yang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tidak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normal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dapat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mempengaruhi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seluruh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lidah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atau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pada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anak-anak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dengan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palsi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serebral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unilateral,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hanya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pada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satu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sisi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. Tonus yang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berlebihan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akan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mengakibatkan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lidah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beristirahat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pada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posisi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yang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ditarik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. Pada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anak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dengan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palsi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serebral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berat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gerakan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lidah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sering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tidak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terlepas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dari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rahang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Selain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itu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gerakan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lidah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yang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menjauh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dari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garis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tengah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seringkali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sulit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atau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tidak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ada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..</w:t>
      </w:r>
      <w:proofErr w:type="gramEnd"/>
    </w:p>
    <w:p w14:paraId="6138DBEE" w14:textId="77777777" w:rsidR="0064083E" w:rsidRPr="0064083E" w:rsidRDefault="0064083E" w:rsidP="00CA4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  <w:proofErr w:type="spellStart"/>
      <w:r w:rsidRPr="0064083E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Bibir</w:t>
      </w:r>
      <w:proofErr w:type="spellEnd"/>
    </w:p>
    <w:p w14:paraId="5D5A20B6" w14:textId="320E491A" w:rsidR="0064083E" w:rsidRPr="0064083E" w:rsidRDefault="0064083E" w:rsidP="00CA49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Tonus abnormal pada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otot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bibir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atas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dan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bawah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mempengaruhi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berbagai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gerakan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bibir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. Tonus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berlebihan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di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sekitar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bibir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dan pipi,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terkait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dengan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palsi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serebral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spastik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akan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menyebabkan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bibir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tertarik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sedangkan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tonus yang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berkurang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terkait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dengan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palsi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serebral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hipotonik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menghasilkan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postur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mulut-terbuka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saat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istirahat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. Karena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anak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dengan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palsi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serebral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diskinetik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menunjukkan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tonus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otot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campuran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salah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satu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gambaran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klinis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ini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bisa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jadi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diamati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Penutupan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</w:t>
      </w:r>
      <w:r w:rsidRPr="0064083E">
        <w:rPr>
          <w:rFonts w:ascii="Times New Roman" w:eastAsia="Calibri" w:hAnsi="Times New Roman" w:cs="Times New Roman"/>
          <w:i/>
          <w:iCs/>
          <w:sz w:val="20"/>
          <w:szCs w:val="20"/>
          <w:lang w:val="en-US"/>
        </w:rPr>
        <w:t>rounding, retraction</w:t>
      </w:r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bibir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yang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terbatas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sering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mempengaruhi</w:t>
      </w:r>
      <w:proofErr w:type="spellEnd"/>
      <w:proofErr w:type="gram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produksi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suara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bicara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. </w:t>
      </w:r>
    </w:p>
    <w:p w14:paraId="26A47EEE" w14:textId="77777777" w:rsidR="0064083E" w:rsidRPr="0064083E" w:rsidRDefault="0064083E" w:rsidP="00CA4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en-US"/>
        </w:rPr>
      </w:pPr>
      <w:r w:rsidRPr="0064083E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en-US"/>
        </w:rPr>
        <w:t>Soft palate</w:t>
      </w:r>
    </w:p>
    <w:p w14:paraId="0FA64369" w14:textId="77777777" w:rsidR="0064083E" w:rsidRPr="0064083E" w:rsidRDefault="0064083E" w:rsidP="00CA49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Individu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dengan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palsi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serebral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athetoid (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diskinetik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pernah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ditemukan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menunjukkan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velopharyngeal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variabel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dan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tidak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mencukupi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penutupan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selama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berbicara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Penurunan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kontrol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atas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mekanisme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velopharyngeal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dapat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menyebabkan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gangguan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resonansi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selama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berbicara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(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hiper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- dan/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atau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hiponasalitas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) dan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regurgitasi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nasal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saat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pemberian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makan</w:t>
      </w:r>
      <w:proofErr w:type="spellEnd"/>
      <w:r w:rsidRPr="0064083E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</w:p>
    <w:p w14:paraId="782BE202" w14:textId="77777777" w:rsidR="00CA495F" w:rsidRDefault="00CA495F" w:rsidP="00CA49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id-ID"/>
        </w:rPr>
      </w:pPr>
    </w:p>
    <w:p w14:paraId="53263F38" w14:textId="702AE89A" w:rsidR="00CA495F" w:rsidRDefault="00CA495F" w:rsidP="00CA495F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US" w:eastAsia="id-ID"/>
        </w:rPr>
      </w:pPr>
      <w:r w:rsidRPr="00CA495F">
        <w:rPr>
          <w:rFonts w:ascii="Times New Roman" w:hAnsi="Times New Roman" w:cs="Times New Roman"/>
          <w:b/>
          <w:bCs/>
          <w:lang w:val="en-US" w:eastAsia="id-ID"/>
        </w:rPr>
        <w:t>KONDISI TERKAIT DISFUNGSI OROMOTOR</w:t>
      </w:r>
    </w:p>
    <w:p w14:paraId="701C69FB" w14:textId="77777777" w:rsidR="00CA495F" w:rsidRPr="00CA495F" w:rsidRDefault="00CA495F" w:rsidP="00CA4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 w:eastAsia="id-ID"/>
        </w:rPr>
      </w:pP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Kondisi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terkait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disfungsi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oromotor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pada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anak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dengan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palsi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serebral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,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diantaranya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:</w:t>
      </w:r>
    </w:p>
    <w:p w14:paraId="0D1ABBCC" w14:textId="77777777" w:rsidR="00CA495F" w:rsidRPr="00CA495F" w:rsidRDefault="00CA495F" w:rsidP="00CA49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 w:eastAsia="id-ID"/>
        </w:rPr>
      </w:pPr>
      <w:proofErr w:type="spellStart"/>
      <w:r w:rsidRPr="00CA495F">
        <w:rPr>
          <w:rFonts w:ascii="Times New Roman" w:hAnsi="Times New Roman" w:cs="Times New Roman"/>
          <w:b/>
          <w:bCs/>
          <w:sz w:val="20"/>
          <w:szCs w:val="20"/>
          <w:lang w:val="en-US" w:eastAsia="id-ID"/>
        </w:rPr>
        <w:t>Disfagia</w:t>
      </w:r>
      <w:proofErr w:type="spellEnd"/>
    </w:p>
    <w:p w14:paraId="29631ACC" w14:textId="77777777" w:rsidR="00A82C4C" w:rsidRDefault="00CA495F" w:rsidP="00A82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 w:eastAsia="id-ID"/>
        </w:rPr>
      </w:pP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Disfungsi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oromotor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merupakan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salah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satu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dari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banyak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faktor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yang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berkontribusi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terhadap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disfagia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pada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anak-anak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dengan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palsi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serebral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yang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dapat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hadir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dengan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defisit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baik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pada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fase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oral, faring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maupun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esofagus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saat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menelan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.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Fase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oral pada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lastRenderedPageBreak/>
        <w:t>menelan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tergantung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pada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gerakan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terampil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bibir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,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lidah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, pipi, dan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rahang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.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Kontrol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yang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terganggu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dari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struktur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ini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dan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refleks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oral yang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persisten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dapat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menyebabkan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kesulitan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meraih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bolus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dari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sendok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atau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cangkir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,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tumpahan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makanan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di anterior,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hilangnya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pengisapan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,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durasi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yang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tidak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terkoordinasi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dan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memanjang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saat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mengunyah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,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penurunan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propulsi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anterior-posterior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dari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bolus,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makanan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tersisa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di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mulut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setelah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menelan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, dan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penghindaran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dari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tekstur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makanan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tertentu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.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Selain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itu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,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penurunan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fungsi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lidah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dapat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meningkatkan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risiko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aspirasi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karena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kontrol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bolus yang buruk.</w:t>
      </w:r>
      <w:r w:rsidRPr="00CA495F">
        <w:rPr>
          <w:rFonts w:ascii="Times New Roman" w:hAnsi="Times New Roman" w:cs="Times New Roman"/>
          <w:sz w:val="20"/>
          <w:szCs w:val="20"/>
          <w:vertAlign w:val="superscript"/>
          <w:lang w:val="en-US" w:eastAsia="id-ID"/>
        </w:rPr>
        <w:t>7</w:t>
      </w:r>
    </w:p>
    <w:p w14:paraId="7005BD18" w14:textId="7F884244" w:rsidR="00CA495F" w:rsidRPr="00CA495F" w:rsidRDefault="00CA495F" w:rsidP="00A82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 w:eastAsia="id-ID"/>
        </w:rPr>
      </w:pPr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Anak-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anak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dengan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disfungsi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oromotor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yang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signifikan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lebih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cenderung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menunjukkan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kesulitan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makan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yang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lebih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besar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,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sedangkan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beberapa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anak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dengan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disfungsi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oromotor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ringan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sampai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sedang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dapat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menunjukkan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keterampilan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pemberian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makan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yang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adekuat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.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Dibandingkan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dengan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anak-anak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dengan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palsi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serebral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dengan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fungsi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motorik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oral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intak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,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anak-anak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dengan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disfungsi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oromotor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sering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diperkenalkan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pada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makanan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padat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di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usia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yang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lebih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lanjut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dan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mengalami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kesulitan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saat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beralih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ke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tekstur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makanan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padat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.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Konsekuensi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dari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disfungsi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oromotor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dan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disfagia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telah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banyak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dilaporkan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dan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termasuk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pertumbuhan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dan status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gizi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yang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buruk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,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pemberian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makan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melalui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selang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dan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durasi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waktu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makan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memanjang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atau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memendek.</w:t>
      </w:r>
      <w:r w:rsidRPr="00CA495F">
        <w:rPr>
          <w:rFonts w:ascii="Times New Roman" w:hAnsi="Times New Roman" w:cs="Times New Roman"/>
          <w:sz w:val="20"/>
          <w:szCs w:val="20"/>
          <w:vertAlign w:val="superscript"/>
          <w:lang w:val="en-US" w:eastAsia="id-ID"/>
        </w:rPr>
        <w:t>7</w:t>
      </w:r>
    </w:p>
    <w:p w14:paraId="24E1CA7C" w14:textId="77777777" w:rsidR="00A82C4C" w:rsidRDefault="00CA495F" w:rsidP="00CA495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  <w:lang w:val="en-US" w:eastAsia="id-ID"/>
        </w:rPr>
      </w:pPr>
      <w:r w:rsidRPr="00CA495F">
        <w:rPr>
          <w:rFonts w:ascii="Times New Roman" w:hAnsi="Times New Roman" w:cs="Times New Roman"/>
          <w:b/>
          <w:bCs/>
          <w:i/>
          <w:sz w:val="20"/>
          <w:szCs w:val="20"/>
          <w:lang w:val="en-US" w:eastAsia="id-ID"/>
        </w:rPr>
        <w:t>Drooling</w:t>
      </w:r>
    </w:p>
    <w:p w14:paraId="7A5A131D" w14:textId="77777777" w:rsidR="00CA495F" w:rsidRPr="00CA495F" w:rsidRDefault="00CA495F" w:rsidP="00A82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 w:eastAsia="id-ID"/>
        </w:rPr>
      </w:pPr>
      <w:r w:rsidRPr="00CA495F">
        <w:rPr>
          <w:rFonts w:ascii="Times New Roman" w:hAnsi="Times New Roman" w:cs="Times New Roman"/>
          <w:i/>
          <w:sz w:val="20"/>
          <w:szCs w:val="20"/>
          <w:lang w:val="en-US" w:eastAsia="id-ID"/>
        </w:rPr>
        <w:t>Drooling</w:t>
      </w:r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pada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palsi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serebral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disebabkan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oleh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berkurangnya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sensitivitas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rongga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oral,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berkurangnya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kemampuan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menelan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akibat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kelemahan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otot-otot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menelan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,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tidak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adanya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r w:rsidRPr="00CA495F">
        <w:rPr>
          <w:rFonts w:ascii="Times New Roman" w:hAnsi="Times New Roman" w:cs="Times New Roman"/>
          <w:i/>
          <w:sz w:val="20"/>
          <w:szCs w:val="20"/>
          <w:lang w:val="en-US" w:eastAsia="id-ID"/>
        </w:rPr>
        <w:t>lip seal</w:t>
      </w:r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yang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adekuat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dan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gangguan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postur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.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Kelemahan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otot-rahang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dan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instabilitas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dapat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mempengaruhi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r w:rsidRPr="00CA495F">
        <w:rPr>
          <w:rFonts w:ascii="Times New Roman" w:hAnsi="Times New Roman" w:cs="Times New Roman"/>
          <w:i/>
          <w:iCs/>
          <w:sz w:val="20"/>
          <w:szCs w:val="20"/>
          <w:lang w:val="en-US" w:eastAsia="id-ID"/>
        </w:rPr>
        <w:t>lip closure</w:t>
      </w:r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saat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anak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disuapi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dengan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sendok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ataupun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saat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menelan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.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Penelitian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mencatat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bahwa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anak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dengan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palsi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serebral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cenderung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mengalami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penurunan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kekuatan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oromotor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dan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koordinasi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,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mengarah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ke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penurunan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pembentukan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bolus dan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manajemen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menelan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dan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penurunan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saat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penutupan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bibir.</w:t>
      </w:r>
      <w:r w:rsidRPr="00CA495F">
        <w:rPr>
          <w:rFonts w:ascii="Times New Roman" w:hAnsi="Times New Roman" w:cs="Times New Roman"/>
          <w:sz w:val="20"/>
          <w:szCs w:val="20"/>
          <w:vertAlign w:val="superscript"/>
          <w:lang w:val="en-US" w:eastAsia="id-ID"/>
        </w:rPr>
        <w:t>2,24</w:t>
      </w:r>
    </w:p>
    <w:p w14:paraId="3455A5B3" w14:textId="77777777" w:rsidR="00CA495F" w:rsidRPr="00CA495F" w:rsidRDefault="00CA495F" w:rsidP="00A82C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 w:eastAsia="id-ID"/>
        </w:rPr>
      </w:pPr>
      <w:proofErr w:type="spellStart"/>
      <w:r w:rsidRPr="00CA495F">
        <w:rPr>
          <w:rFonts w:ascii="Times New Roman" w:hAnsi="Times New Roman" w:cs="Times New Roman"/>
          <w:b/>
          <w:bCs/>
          <w:sz w:val="20"/>
          <w:szCs w:val="20"/>
          <w:lang w:val="en-US" w:eastAsia="id-ID"/>
        </w:rPr>
        <w:t>Kesulitan</w:t>
      </w:r>
      <w:proofErr w:type="spellEnd"/>
      <w:r w:rsidRPr="00CA495F">
        <w:rPr>
          <w:rFonts w:ascii="Times New Roman" w:hAnsi="Times New Roman" w:cs="Times New Roman"/>
          <w:b/>
          <w:bCs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b/>
          <w:bCs/>
          <w:sz w:val="20"/>
          <w:szCs w:val="20"/>
          <w:lang w:val="en-US" w:eastAsia="id-ID"/>
        </w:rPr>
        <w:t>pemberian</w:t>
      </w:r>
      <w:proofErr w:type="spellEnd"/>
      <w:r w:rsidRPr="00CA495F">
        <w:rPr>
          <w:rFonts w:ascii="Times New Roman" w:hAnsi="Times New Roman" w:cs="Times New Roman"/>
          <w:b/>
          <w:bCs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b/>
          <w:bCs/>
          <w:sz w:val="20"/>
          <w:szCs w:val="20"/>
          <w:lang w:val="en-US" w:eastAsia="id-ID"/>
        </w:rPr>
        <w:t>makan</w:t>
      </w:r>
      <w:proofErr w:type="spellEnd"/>
    </w:p>
    <w:p w14:paraId="54C2A62F" w14:textId="3DE3E0E8" w:rsidR="00CA495F" w:rsidRPr="00CA495F" w:rsidRDefault="00CA495F" w:rsidP="00A82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 w:eastAsia="id-ID"/>
        </w:rPr>
      </w:pP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Tidak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jarang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pada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anak-anak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dengan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palsi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serebral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dapat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mengalami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kesulitan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mengontrol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otot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yang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akan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memengaruhi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pemberian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makan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.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Kesulitan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pemberian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makan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pada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anak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dengan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palsi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serebral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terkait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dengan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berkurangnya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sensitivitas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rongga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oral,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kesulitan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untuk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mengontrol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gerakan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lidah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untuk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mengontrol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bolus,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kesulitan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mengunyah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(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menggerakkan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rahang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,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kelemahan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rahang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),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tidak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adanya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r w:rsidRPr="00CA495F">
        <w:rPr>
          <w:rFonts w:ascii="Times New Roman" w:hAnsi="Times New Roman" w:cs="Times New Roman"/>
          <w:i/>
          <w:sz w:val="20"/>
          <w:szCs w:val="20"/>
          <w:lang w:val="en-US" w:eastAsia="id-ID"/>
        </w:rPr>
        <w:t>lip seal</w:t>
      </w:r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yang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adekuat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,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adanya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maloklusi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,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spastisitas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pada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otot-otot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mengunyah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dan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berkurangnya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kemampuan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menelan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. </w:t>
      </w:r>
    </w:p>
    <w:p w14:paraId="1A3CE7F6" w14:textId="77777777" w:rsidR="00CA495F" w:rsidRPr="00CA495F" w:rsidRDefault="00CA495F" w:rsidP="00A82C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id-ID"/>
        </w:rPr>
      </w:pPr>
      <w:proofErr w:type="spellStart"/>
      <w:r w:rsidRPr="00CA495F">
        <w:rPr>
          <w:rFonts w:ascii="Times New Roman" w:hAnsi="Times New Roman" w:cs="Times New Roman"/>
          <w:b/>
          <w:bCs/>
          <w:sz w:val="20"/>
          <w:szCs w:val="20"/>
          <w:lang w:val="en-US" w:eastAsia="id-ID"/>
        </w:rPr>
        <w:t>Disartria</w:t>
      </w:r>
      <w:proofErr w:type="spellEnd"/>
    </w:p>
    <w:p w14:paraId="2D9B916C" w14:textId="77777777" w:rsidR="00CA495F" w:rsidRPr="00CA495F" w:rsidRDefault="00CA495F" w:rsidP="00A82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 w:eastAsia="id-ID"/>
        </w:rPr>
      </w:pPr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Karena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berbicara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dan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makan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memiliki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struktur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oral yang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sama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,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hubungan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yang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kuat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antara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disfungsi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oromotor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,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disfagia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, dan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disartria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pada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palsi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serebral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tidak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mengherankan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.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Gangguan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pada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jangkauan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,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kecepatan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, tonus, dan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koordinasi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otot-otot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mulut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dapat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memiliki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implikasi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pada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kemampuan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anak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untuk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menghasilkan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cara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bicara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dengan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artikulasi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jelas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.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Disartria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,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gangguan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pada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kontrol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neuromuskuler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dan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eksekusi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bicara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,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sering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dikaitkan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dengan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disfungsi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oromotor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. Anak-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anak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dapat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menunjukkan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keterlibatan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dalam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satu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atau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semua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subsistem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bicara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secara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motorik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(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respirasi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,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fonasi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,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artikulasi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,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resonansi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, dan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prosodi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).</w:t>
      </w:r>
      <w:r w:rsidRPr="00CA495F">
        <w:rPr>
          <w:rFonts w:ascii="Times New Roman" w:hAnsi="Times New Roman" w:cs="Times New Roman"/>
          <w:sz w:val="20"/>
          <w:szCs w:val="20"/>
          <w:vertAlign w:val="superscript"/>
          <w:lang w:val="en-US" w:eastAsia="id-ID"/>
        </w:rPr>
        <w:t>7</w:t>
      </w:r>
    </w:p>
    <w:p w14:paraId="4426B9E5" w14:textId="77777777" w:rsidR="00CA495F" w:rsidRPr="00CA495F" w:rsidRDefault="00CA495F" w:rsidP="00CA49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id-ID"/>
        </w:rPr>
      </w:pP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Disartria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pada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palsi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serebral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disebabkan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oleh:</w:t>
      </w:r>
      <w:r w:rsidRPr="00CA495F">
        <w:rPr>
          <w:rFonts w:ascii="Times New Roman" w:hAnsi="Times New Roman" w:cs="Times New Roman"/>
          <w:sz w:val="20"/>
          <w:szCs w:val="20"/>
          <w:vertAlign w:val="superscript"/>
          <w:lang w:val="en-US" w:eastAsia="id-ID"/>
        </w:rPr>
        <w:t>26</w:t>
      </w:r>
    </w:p>
    <w:p w14:paraId="1CB661FB" w14:textId="77777777" w:rsidR="00CA495F" w:rsidRPr="00CA495F" w:rsidRDefault="00CA495F" w:rsidP="00A82C4C">
      <w:pPr>
        <w:numPr>
          <w:ilvl w:val="0"/>
          <w:numId w:val="3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val="en-US" w:eastAsia="id-ID"/>
        </w:rPr>
      </w:pP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Kelemahan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otot-otot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untuk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berbicara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(</w:t>
      </w:r>
      <w:r w:rsidRPr="00CA495F">
        <w:rPr>
          <w:rFonts w:ascii="Times New Roman" w:hAnsi="Times New Roman" w:cs="Times New Roman"/>
          <w:i/>
          <w:sz w:val="20"/>
          <w:szCs w:val="20"/>
          <w:lang w:val="en-US" w:eastAsia="id-ID"/>
        </w:rPr>
        <w:t>speech muscle</w:t>
      </w:r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)</w:t>
      </w:r>
    </w:p>
    <w:p w14:paraId="1BD9A138" w14:textId="77777777" w:rsidR="00CA495F" w:rsidRPr="00CA495F" w:rsidRDefault="00CA495F" w:rsidP="00A82C4C">
      <w:pPr>
        <w:numPr>
          <w:ilvl w:val="0"/>
          <w:numId w:val="3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val="en-US" w:eastAsia="id-ID"/>
        </w:rPr>
      </w:pPr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Tonus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otot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meningkat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(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spastisitas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)</w:t>
      </w:r>
    </w:p>
    <w:p w14:paraId="070A9C51" w14:textId="77777777" w:rsidR="00CA495F" w:rsidRPr="00CA495F" w:rsidRDefault="00CA495F" w:rsidP="00A82C4C">
      <w:pPr>
        <w:numPr>
          <w:ilvl w:val="0"/>
          <w:numId w:val="3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val="en-US" w:eastAsia="id-ID"/>
        </w:rPr>
      </w:pP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Refleks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primitif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atau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reaksi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patologis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yan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mengganggu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kontrol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artikulasi</w:t>
      </w:r>
      <w:proofErr w:type="spellEnd"/>
    </w:p>
    <w:p w14:paraId="3D1B8107" w14:textId="77777777" w:rsidR="00CA495F" w:rsidRPr="00CA495F" w:rsidRDefault="00CA495F" w:rsidP="00A82C4C">
      <w:pPr>
        <w:numPr>
          <w:ilvl w:val="0"/>
          <w:numId w:val="3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val="en-US" w:eastAsia="id-ID"/>
        </w:rPr>
      </w:pP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Ketidakseimbangan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reaksi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oral (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reaksi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positif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ataupun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negatif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)</w:t>
      </w:r>
    </w:p>
    <w:p w14:paraId="68201610" w14:textId="77777777" w:rsidR="00CA495F" w:rsidRPr="00CA495F" w:rsidRDefault="00CA495F" w:rsidP="009658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en-US" w:eastAsia="id-ID"/>
        </w:rPr>
      </w:pP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Disartria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yang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muncul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pada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anak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dengan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CP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ringan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adalah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masalah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artikulasi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dan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huruf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konsonan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.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Lebih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spesifiknya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pada level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fonem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,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pasien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anak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ini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menunjukkan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penempatan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lingual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sisi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anterior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dengan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tidak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akurat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,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berkurangnya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presisi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frikatif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dan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afrikatif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dan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ketidkmampuan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untuk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mencapai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posisi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yang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ekstrim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dan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artikulasi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huruf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artikulasi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huruf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vokal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.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Gangguan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bicara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dapat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beragam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mulai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dari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gangguan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artikulasi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ringan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sampai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anartria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, dan paling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sering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ditemukan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pada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anak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dengan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spastik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kuadriplegi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atau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atetosis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.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Disartria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yang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muncul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pada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pasien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dengan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CP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atetosis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disebabkan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oleh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lingkup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gerakan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rahang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yang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luas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,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penempatan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lidah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pada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berbagai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segmen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fonetik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, </w:t>
      </w:r>
      <w:proofErr w:type="spellStart"/>
      <w:r w:rsidRPr="00CA495F">
        <w:rPr>
          <w:rFonts w:ascii="Times New Roman" w:hAnsi="Times New Roman" w:cs="Times New Roman"/>
          <w:color w:val="000000" w:themeColor="text1"/>
          <w:sz w:val="20"/>
          <w:szCs w:val="20"/>
          <w:lang w:val="en-US" w:eastAsia="id-ID"/>
        </w:rPr>
        <w:t>instabilitas</w:t>
      </w:r>
      <w:proofErr w:type="spellEnd"/>
      <w:r w:rsidRPr="00CA495F">
        <w:rPr>
          <w:rFonts w:ascii="Times New Roman" w:hAnsi="Times New Roman" w:cs="Times New Roman"/>
          <w:color w:val="000000" w:themeColor="text1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color w:val="000000" w:themeColor="text1"/>
          <w:sz w:val="20"/>
          <w:szCs w:val="20"/>
          <w:lang w:val="en-US" w:eastAsia="id-ID"/>
        </w:rPr>
        <w:t>elevasi</w:t>
      </w:r>
      <w:proofErr w:type="spellEnd"/>
      <w:r w:rsidRPr="00CA495F">
        <w:rPr>
          <w:rFonts w:ascii="Times New Roman" w:hAnsi="Times New Roman" w:cs="Times New Roman"/>
          <w:color w:val="000000" w:themeColor="text1"/>
          <w:sz w:val="20"/>
          <w:szCs w:val="20"/>
          <w:lang w:val="en-US" w:eastAsia="id-ID"/>
        </w:rPr>
        <w:t xml:space="preserve"> soft palate yang </w:t>
      </w:r>
      <w:proofErr w:type="spellStart"/>
      <w:r w:rsidRPr="00CA495F">
        <w:rPr>
          <w:rFonts w:ascii="Times New Roman" w:hAnsi="Times New Roman" w:cs="Times New Roman"/>
          <w:color w:val="000000" w:themeColor="text1"/>
          <w:sz w:val="20"/>
          <w:szCs w:val="20"/>
          <w:lang w:val="en-US" w:eastAsia="id-ID"/>
        </w:rPr>
        <w:t>menyebabkan</w:t>
      </w:r>
      <w:proofErr w:type="spellEnd"/>
      <w:r w:rsidRPr="00CA495F">
        <w:rPr>
          <w:rFonts w:ascii="Times New Roman" w:hAnsi="Times New Roman" w:cs="Times New Roman"/>
          <w:color w:val="000000" w:themeColor="text1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color w:val="000000" w:themeColor="text1"/>
          <w:sz w:val="20"/>
          <w:szCs w:val="20"/>
          <w:lang w:val="en-US" w:eastAsia="id-ID"/>
        </w:rPr>
        <w:t>penutupan</w:t>
      </w:r>
      <w:proofErr w:type="spellEnd"/>
      <w:r w:rsidRPr="00CA495F">
        <w:rPr>
          <w:rFonts w:ascii="Times New Roman" w:hAnsi="Times New Roman" w:cs="Times New Roman"/>
          <w:color w:val="000000" w:themeColor="text1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color w:val="000000" w:themeColor="text1"/>
          <w:sz w:val="20"/>
          <w:szCs w:val="20"/>
          <w:lang w:val="en-US" w:eastAsia="id-ID"/>
        </w:rPr>
        <w:t>velofaringeal</w:t>
      </w:r>
      <w:proofErr w:type="spellEnd"/>
      <w:r w:rsidRPr="00CA495F">
        <w:rPr>
          <w:rFonts w:ascii="Times New Roman" w:hAnsi="Times New Roman" w:cs="Times New Roman"/>
          <w:color w:val="000000" w:themeColor="text1"/>
          <w:sz w:val="20"/>
          <w:szCs w:val="20"/>
          <w:lang w:val="en-US" w:eastAsia="id-ID"/>
        </w:rPr>
        <w:t xml:space="preserve"> intermiten.</w:t>
      </w:r>
      <w:r w:rsidRPr="00CA495F">
        <w:rPr>
          <w:rFonts w:ascii="Times New Roman" w:hAnsi="Times New Roman" w:cs="Times New Roman"/>
          <w:color w:val="000000" w:themeColor="text1"/>
          <w:sz w:val="20"/>
          <w:szCs w:val="20"/>
          <w:lang w:val="en-US" w:eastAsia="id-ID"/>
        </w:rPr>
        <w:fldChar w:fldCharType="begin"/>
      </w:r>
      <w:r w:rsidRPr="00CA495F">
        <w:rPr>
          <w:rFonts w:ascii="Times New Roman" w:hAnsi="Times New Roman" w:cs="Times New Roman"/>
          <w:color w:val="000000" w:themeColor="text1"/>
          <w:sz w:val="20"/>
          <w:szCs w:val="20"/>
          <w:lang w:val="en-US" w:eastAsia="id-ID"/>
        </w:rPr>
        <w:instrText xml:space="preserve"> ADDIN EN.CITE &lt;EndNote&gt;&lt;Cite&gt;&lt;Author&gt;Chen&lt;/Author&gt;&lt;Year&gt;2009&lt;/Year&gt;&lt;RecNum&gt;9&lt;/RecNum&gt;&lt;DisplayText&gt;&lt;style face="superscript"&gt;18, 27&lt;/style&gt;&lt;/DisplayText&gt;&lt;record&gt;&lt;rec-number&gt;9&lt;/rec-number&gt;&lt;foreign-keys&gt;&lt;key app="EN" db-id="d9dwt5a0dszw5fep2t85fap1pzvw0tvazpfr"&gt;9&lt;/key&gt;&lt;/foreign-keys&gt;&lt;ref-type name="Journal Article"&gt;17&lt;/ref-type&gt;&lt;contributors&gt;&lt;authors&gt;&lt;author&gt;Chia-Ling Chen&lt;/author&gt;&lt;author&gt;Keh-Chung Lin&lt;/author&gt;&lt;author&gt;Chia-Hui Chen&lt;/author&gt;&lt;author&gt;Chih Chi Chen&lt;/author&gt;&lt;/authors&gt;&lt;/contributors&gt;&lt;titles&gt;&lt;title&gt;Factors Associated with Motor Speech Control in Children with Spastic Cerebral Palsy&lt;/title&gt;&lt;secondary-title&gt;Chang Gung Medicine Journal&lt;/secondary-title&gt;&lt;/titles&gt;&lt;periodical&gt;&lt;full-title&gt;Chang Gung Medicine Journal&lt;/full-title&gt;&lt;/periodical&gt;&lt;pages&gt;415-422&lt;/pages&gt;&lt;volume&gt;33&lt;/volume&gt;&lt;dates&gt;&lt;year&gt;2009&lt;/year&gt;&lt;/dates&gt;&lt;urls&gt;&lt;/urls&gt;&lt;/record&gt;&lt;/Cite&gt;&lt;Cite&gt;&lt;Author&gt;Sungkar&lt;/Author&gt;&lt;Year&gt;2014&lt;/Year&gt;&lt;RecNum&gt;21&lt;/RecNum&gt;&lt;record&gt;&lt;rec-number&gt;21&lt;/rec-number&gt;&lt;foreign-keys&gt;&lt;key app="EN" db-id="d9dwt5a0dszw5fep2t85fap1pzvw0tvazpfr"&gt;21&lt;/key&gt;&lt;/foreign-keys&gt;&lt;ref-type name="Book Section"&gt;5&lt;/ref-type&gt;&lt;contributors&gt;&lt;authors&gt;&lt;author&gt;Ellyana Sungkar&lt;/author&gt;&lt;author&gt;Luh Karunia Wahyuni&lt;/author&gt;&lt;/authors&gt;&lt;secondary-authors&gt;&lt;author&gt;Luh Karunia Wahyuni&lt;/author&gt;&lt;author&gt;Angela B. M. Tulaar&lt;/author&gt;&lt;/secondary-authors&gt;&lt;/contributors&gt;&lt;titles&gt;&lt;title&gt;Drooling pada Palsi Serebral&lt;/title&gt;&lt;secondary-title&gt;Kedokteran Fisik dan Rehabilitasi pada Tumbuh Kembang anak&lt;/secondary-title&gt;&lt;/titles&gt;&lt;section&gt;22&lt;/section&gt;&lt;dates&gt;&lt;year&gt;2014&lt;/year&gt;&lt;/dates&gt;&lt;pub-location&gt;Jakarta&lt;/pub-location&gt;&lt;publisher&gt;PERDOSRI&lt;/publisher&gt;&lt;urls&gt;&lt;/urls&gt;&lt;/record&gt;&lt;/Cite&gt;&lt;/EndNote&gt;</w:instrText>
      </w:r>
      <w:r w:rsidRPr="00CA495F">
        <w:rPr>
          <w:rFonts w:ascii="Times New Roman" w:hAnsi="Times New Roman" w:cs="Times New Roman"/>
          <w:color w:val="000000" w:themeColor="text1"/>
          <w:sz w:val="20"/>
          <w:szCs w:val="20"/>
          <w:lang w:val="en-US" w:eastAsia="id-ID"/>
        </w:rPr>
        <w:fldChar w:fldCharType="separate"/>
      </w:r>
      <w:r w:rsidRPr="00CA495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US" w:eastAsia="id-ID"/>
        </w:rPr>
        <w:t>26,</w:t>
      </w:r>
      <w:hyperlink w:anchor="_ENREF_27" w:tooltip="Sungkar, 2014 #21" w:history="1">
        <w:r w:rsidRPr="00CA495F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vertAlign w:val="superscript"/>
            <w:lang w:val="en-US" w:eastAsia="id-ID"/>
          </w:rPr>
          <w:t>27</w:t>
        </w:r>
      </w:hyperlink>
      <w:r w:rsidRPr="00CA495F">
        <w:rPr>
          <w:rFonts w:ascii="Times New Roman" w:hAnsi="Times New Roman" w:cs="Times New Roman"/>
          <w:color w:val="000000" w:themeColor="text1"/>
          <w:sz w:val="20"/>
          <w:szCs w:val="20"/>
          <w:lang w:val="en-US" w:eastAsia="id-ID"/>
        </w:rPr>
        <w:fldChar w:fldCharType="end"/>
      </w:r>
    </w:p>
    <w:p w14:paraId="0EE07CB0" w14:textId="77777777" w:rsidR="00CA495F" w:rsidRPr="00CA495F" w:rsidRDefault="00CA495F" w:rsidP="0096589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  <w:lang w:val="en-US" w:eastAsia="id-ID"/>
        </w:rPr>
      </w:pPr>
      <w:proofErr w:type="spellStart"/>
      <w:r w:rsidRPr="00CA495F">
        <w:rPr>
          <w:rFonts w:ascii="Times New Roman" w:hAnsi="Times New Roman" w:cs="Times New Roman"/>
          <w:b/>
          <w:bCs/>
          <w:sz w:val="20"/>
          <w:szCs w:val="20"/>
          <w:lang w:val="en-US" w:eastAsia="id-ID"/>
        </w:rPr>
        <w:t>Perubahan</w:t>
      </w:r>
      <w:proofErr w:type="spellEnd"/>
      <w:r w:rsidRPr="00CA495F">
        <w:rPr>
          <w:rFonts w:ascii="Times New Roman" w:hAnsi="Times New Roman" w:cs="Times New Roman"/>
          <w:b/>
          <w:bCs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b/>
          <w:bCs/>
          <w:sz w:val="20"/>
          <w:szCs w:val="20"/>
          <w:lang w:val="en-US" w:eastAsia="id-ID"/>
        </w:rPr>
        <w:t>pola</w:t>
      </w:r>
      <w:proofErr w:type="spellEnd"/>
      <w:r w:rsidRPr="00CA495F">
        <w:rPr>
          <w:rFonts w:ascii="Times New Roman" w:hAnsi="Times New Roman" w:cs="Times New Roman"/>
          <w:b/>
          <w:bCs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b/>
          <w:bCs/>
          <w:sz w:val="20"/>
          <w:szCs w:val="20"/>
          <w:lang w:val="en-US" w:eastAsia="id-ID"/>
        </w:rPr>
        <w:t>bernafas</w:t>
      </w:r>
      <w:proofErr w:type="spellEnd"/>
    </w:p>
    <w:p w14:paraId="551C240F" w14:textId="77777777" w:rsidR="00CA495F" w:rsidRPr="00CA495F" w:rsidRDefault="00CA495F" w:rsidP="009658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en-US" w:eastAsia="id-ID"/>
        </w:rPr>
      </w:pPr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Pada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pasien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palsi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serebral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terjadi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perubahan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pola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bernafas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. Hal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ini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disebabkan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adanya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kelemahan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otot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rahang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untuk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dapat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menutup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mulut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,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ataupun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karena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spastisitas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otot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mengunyah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maka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akan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terjadi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keadaan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dimana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mulut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terus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terbuka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. Hal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ini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akan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menyebabkan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anak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cederung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bernafas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melalui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mulut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. Hal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ini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merupakan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suatu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kebiasaan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(</w:t>
      </w:r>
      <w:r w:rsidRPr="00CA495F">
        <w:rPr>
          <w:rFonts w:ascii="Times New Roman" w:hAnsi="Times New Roman" w:cs="Times New Roman"/>
          <w:i/>
          <w:sz w:val="20"/>
          <w:szCs w:val="20"/>
          <w:lang w:val="en-US" w:eastAsia="id-ID"/>
        </w:rPr>
        <w:t>Habit</w:t>
      </w:r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) yang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akan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berdampak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pada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perkembangan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orofacial.</w:t>
      </w:r>
    </w:p>
    <w:p w14:paraId="233E1E53" w14:textId="77777777" w:rsidR="00CA495F" w:rsidRPr="00CA495F" w:rsidRDefault="00CA495F" w:rsidP="0096589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  <w:lang w:val="en-US" w:eastAsia="id-ID"/>
        </w:rPr>
      </w:pPr>
      <w:proofErr w:type="spellStart"/>
      <w:r w:rsidRPr="00CA495F">
        <w:rPr>
          <w:rFonts w:ascii="Times New Roman" w:hAnsi="Times New Roman" w:cs="Times New Roman"/>
          <w:b/>
          <w:bCs/>
          <w:sz w:val="20"/>
          <w:szCs w:val="20"/>
          <w:lang w:val="en-US" w:eastAsia="id-ID"/>
        </w:rPr>
        <w:t>Masalah</w:t>
      </w:r>
      <w:proofErr w:type="spellEnd"/>
      <w:r w:rsidRPr="00CA495F">
        <w:rPr>
          <w:rFonts w:ascii="Times New Roman" w:hAnsi="Times New Roman" w:cs="Times New Roman"/>
          <w:b/>
          <w:bCs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b/>
          <w:bCs/>
          <w:sz w:val="20"/>
          <w:szCs w:val="20"/>
          <w:lang w:val="en-US" w:eastAsia="id-ID"/>
        </w:rPr>
        <w:t>rongga</w:t>
      </w:r>
      <w:proofErr w:type="spellEnd"/>
      <w:r w:rsidRPr="00CA495F">
        <w:rPr>
          <w:rFonts w:ascii="Times New Roman" w:hAnsi="Times New Roman" w:cs="Times New Roman"/>
          <w:b/>
          <w:bCs/>
          <w:sz w:val="20"/>
          <w:szCs w:val="20"/>
          <w:lang w:val="en-US" w:eastAsia="id-ID"/>
        </w:rPr>
        <w:t xml:space="preserve"> oral</w:t>
      </w:r>
    </w:p>
    <w:p w14:paraId="211E153F" w14:textId="70A0B17C" w:rsidR="00CA495F" w:rsidRPr="00CA495F" w:rsidRDefault="00CA495F" w:rsidP="009658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en-US" w:eastAsia="id-ID"/>
        </w:rPr>
      </w:pP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Disfungsi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oromotor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dapat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berkontribusi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pada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kebersihan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mulut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yang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buruk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pada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individu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dengan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palsi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serebral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.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Masalah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rongga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oral yang paling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sering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terjadi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pada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pasien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palsi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serebral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adalah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kecenderungan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untuk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terjadi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karies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pada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gigi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yang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lebih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besar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,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kecenderungan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erupsi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gigi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molar yang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terlambat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,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maloklusi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dan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kecenderungan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ntuk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terjadi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bruxism yang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lebih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besar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. </w:t>
      </w:r>
      <w:r w:rsidRPr="00CA495F">
        <w:rPr>
          <w:rFonts w:ascii="Times New Roman" w:hAnsi="Times New Roman" w:cs="Times New Roman"/>
          <w:i/>
          <w:sz w:val="20"/>
          <w:szCs w:val="20"/>
          <w:lang w:val="en-US" w:eastAsia="id-ID"/>
        </w:rPr>
        <w:t>Bruxism</w:t>
      </w:r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adalah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gerakan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mengunyah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yang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terjadi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berulang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ulang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(</w:t>
      </w:r>
      <w:r w:rsidRPr="00CA495F">
        <w:rPr>
          <w:rFonts w:ascii="Times New Roman" w:hAnsi="Times New Roman" w:cs="Times New Roman"/>
          <w:i/>
          <w:sz w:val="20"/>
          <w:szCs w:val="20"/>
          <w:lang w:val="en-US" w:eastAsia="id-ID"/>
        </w:rPr>
        <w:t>grinding</w:t>
      </w:r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atau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r w:rsidRPr="00CA495F">
        <w:rPr>
          <w:rFonts w:ascii="Times New Roman" w:hAnsi="Times New Roman" w:cs="Times New Roman"/>
          <w:i/>
          <w:sz w:val="20"/>
          <w:szCs w:val="20"/>
          <w:lang w:val="en-US" w:eastAsia="id-ID"/>
        </w:rPr>
        <w:t>gnashing</w:t>
      </w:r>
      <w:proofErr w:type="gram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).Gerakan</w:t>
      </w:r>
      <w:proofErr w:type="gram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ritmik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ini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akan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menyebabkan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hipertrofi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otot-otot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masseter,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nyeri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kepala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,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destruksi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sendi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temporomandibula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dan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kerusakan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gigi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.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Insidensi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r w:rsidRPr="00CA495F">
        <w:rPr>
          <w:rFonts w:ascii="Times New Roman" w:hAnsi="Times New Roman" w:cs="Times New Roman"/>
          <w:i/>
          <w:sz w:val="20"/>
          <w:szCs w:val="20"/>
          <w:lang w:val="en-US" w:eastAsia="id-ID"/>
        </w:rPr>
        <w:t>bruxism</w:t>
      </w:r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pada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pasien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palsi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serebral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belum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diketahui.</w:t>
      </w:r>
      <w:r w:rsidRPr="00CA495F">
        <w:rPr>
          <w:rFonts w:ascii="Times New Roman" w:hAnsi="Times New Roman" w:cs="Times New Roman"/>
          <w:sz w:val="20"/>
          <w:szCs w:val="20"/>
          <w:vertAlign w:val="superscript"/>
          <w:lang w:val="en-US" w:eastAsia="id-ID"/>
        </w:rPr>
        <w:t>27,28,29</w:t>
      </w:r>
    </w:p>
    <w:p w14:paraId="57959DB4" w14:textId="77777777" w:rsidR="00CA495F" w:rsidRPr="00CA495F" w:rsidRDefault="00CA495F" w:rsidP="004123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 w:eastAsia="id-ID"/>
        </w:rPr>
      </w:pPr>
      <w:proofErr w:type="spellStart"/>
      <w:r w:rsidRPr="00CA495F">
        <w:rPr>
          <w:rFonts w:ascii="Times New Roman" w:hAnsi="Times New Roman" w:cs="Times New Roman"/>
          <w:b/>
          <w:bCs/>
          <w:sz w:val="20"/>
          <w:szCs w:val="20"/>
          <w:lang w:val="en-US" w:eastAsia="id-ID"/>
        </w:rPr>
        <w:t>Risiko</w:t>
      </w:r>
      <w:proofErr w:type="spellEnd"/>
      <w:r w:rsidRPr="00CA495F">
        <w:rPr>
          <w:rFonts w:ascii="Times New Roman" w:hAnsi="Times New Roman" w:cs="Times New Roman"/>
          <w:b/>
          <w:bCs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b/>
          <w:bCs/>
          <w:sz w:val="20"/>
          <w:szCs w:val="20"/>
          <w:lang w:val="en-US" w:eastAsia="id-ID"/>
        </w:rPr>
        <w:t>Aspirasi</w:t>
      </w:r>
      <w:proofErr w:type="spellEnd"/>
    </w:p>
    <w:p w14:paraId="21CFE0A7" w14:textId="2B44F777" w:rsidR="00CA495F" w:rsidRDefault="00CA495F" w:rsidP="004123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 w:eastAsia="id-ID"/>
        </w:rPr>
      </w:pP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Lidah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yang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terjulur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,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dapat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menyebabkan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jalan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nafas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tidak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menutup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dan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menyebabkan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risiko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aspirasi</w:t>
      </w:r>
      <w:proofErr w:type="spellEnd"/>
      <w:r w:rsidRPr="00CA495F">
        <w:rPr>
          <w:rFonts w:ascii="Times New Roman" w:hAnsi="Times New Roman" w:cs="Times New Roman"/>
          <w:sz w:val="20"/>
          <w:szCs w:val="20"/>
          <w:lang w:val="en-US" w:eastAsia="id-ID"/>
        </w:rPr>
        <w:t>.</w:t>
      </w:r>
    </w:p>
    <w:p w14:paraId="0FD658FD" w14:textId="2D20A3B3" w:rsidR="0086062F" w:rsidRDefault="0086062F" w:rsidP="008606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id-ID"/>
        </w:rPr>
      </w:pPr>
    </w:p>
    <w:p w14:paraId="5834CFEF" w14:textId="133B4EA5" w:rsidR="0086062F" w:rsidRDefault="0086062F" w:rsidP="0086062F">
      <w:pPr>
        <w:spacing w:after="0" w:line="240" w:lineRule="auto"/>
        <w:jc w:val="both"/>
        <w:rPr>
          <w:rFonts w:ascii="Times New Roman" w:hAnsi="Times New Roman" w:cs="Times New Roman"/>
          <w:b/>
          <w:lang w:val="en-US" w:eastAsia="id-ID"/>
        </w:rPr>
      </w:pPr>
      <w:r w:rsidRPr="0086062F">
        <w:rPr>
          <w:rFonts w:ascii="Times New Roman" w:hAnsi="Times New Roman" w:cs="Times New Roman"/>
          <w:b/>
          <w:lang w:val="en-US" w:eastAsia="id-ID"/>
        </w:rPr>
        <w:lastRenderedPageBreak/>
        <w:t>TATA LAKSANA DISFUNGSI OROMOTOR</w:t>
      </w:r>
    </w:p>
    <w:p w14:paraId="02D4F103" w14:textId="6A37EE88" w:rsidR="0086062F" w:rsidRPr="0086062F" w:rsidRDefault="0086062F" w:rsidP="009658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en-US" w:eastAsia="id-ID"/>
        </w:rPr>
      </w:pPr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Tata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laksana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rehabilitasi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dalam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gangguan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fungsi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oromotor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bertujuan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untuk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memperbaiki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atau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mengontrol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penyebab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yang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mendasari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kesulitan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makan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dan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untuk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menghindari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atau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mengurangi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dampak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gangguan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menelan.</w:t>
      </w:r>
      <w:r w:rsidRPr="0086062F">
        <w:rPr>
          <w:rFonts w:ascii="Times New Roman" w:hAnsi="Times New Roman" w:cs="Times New Roman"/>
          <w:sz w:val="20"/>
          <w:szCs w:val="20"/>
          <w:vertAlign w:val="superscript"/>
          <w:lang w:val="en-US" w:eastAsia="id-ID"/>
        </w:rPr>
        <w:t>27</w:t>
      </w:r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</w:p>
    <w:p w14:paraId="1EE847A8" w14:textId="0F16E451" w:rsidR="0086062F" w:rsidRPr="0086062F" w:rsidRDefault="0086062F" w:rsidP="0096589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en-US" w:eastAsia="id-ID"/>
        </w:rPr>
      </w:pPr>
      <w:proofErr w:type="spellStart"/>
      <w:r w:rsidRPr="0086062F">
        <w:rPr>
          <w:rFonts w:ascii="Times New Roman" w:hAnsi="Times New Roman" w:cs="Times New Roman"/>
          <w:b/>
          <w:bCs/>
          <w:iCs/>
          <w:sz w:val="20"/>
          <w:szCs w:val="20"/>
          <w:lang w:val="en-US" w:eastAsia="id-ID"/>
        </w:rPr>
        <w:t>Terapi</w:t>
      </w:r>
      <w:proofErr w:type="spellEnd"/>
      <w:r w:rsidRPr="0086062F">
        <w:rPr>
          <w:rFonts w:ascii="Times New Roman" w:hAnsi="Times New Roman" w:cs="Times New Roman"/>
          <w:b/>
          <w:bCs/>
          <w:iCs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b/>
          <w:bCs/>
          <w:iCs/>
          <w:sz w:val="20"/>
          <w:szCs w:val="20"/>
          <w:lang w:val="en-US" w:eastAsia="id-ID"/>
        </w:rPr>
        <w:t>stimulasi</w:t>
      </w:r>
      <w:proofErr w:type="spellEnd"/>
      <w:r w:rsidRPr="0086062F">
        <w:rPr>
          <w:rFonts w:ascii="Times New Roman" w:hAnsi="Times New Roman" w:cs="Times New Roman"/>
          <w:b/>
          <w:bCs/>
          <w:iCs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b/>
          <w:bCs/>
          <w:iCs/>
          <w:sz w:val="20"/>
          <w:szCs w:val="20"/>
          <w:lang w:val="en-US" w:eastAsia="id-ID"/>
        </w:rPr>
        <w:t>oromotor</w:t>
      </w:r>
      <w:proofErr w:type="spellEnd"/>
    </w:p>
    <w:p w14:paraId="5011BCE4" w14:textId="08EC8F8C" w:rsidR="0086062F" w:rsidRPr="0086062F" w:rsidRDefault="0086062F" w:rsidP="009658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en-US" w:eastAsia="id-ID"/>
        </w:rPr>
      </w:pP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Stimulasi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oromotor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atau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disebut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juga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terapi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oromotor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atau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latihan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oromotor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didefinisikan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oleh Hammer’s (2007)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sebagai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suatu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aktivitas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yang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melibatkan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gerakan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dan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penempatan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struktur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oral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seperti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lidah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,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bibir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,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palatum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dan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gigi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geligi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. Oleh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Marshalla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(2004)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didefinisikan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sebagai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proses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memfasilitasi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perbaikan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gerakan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oral </w:t>
      </w:r>
      <w:proofErr w:type="gram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(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rahang</w:t>
      </w:r>
      <w:proofErr w:type="spellEnd"/>
      <w:proofErr w:type="gram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,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lidah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dan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bibir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). </w:t>
      </w:r>
    </w:p>
    <w:p w14:paraId="53884DE5" w14:textId="77777777" w:rsidR="0086062F" w:rsidRPr="0086062F" w:rsidRDefault="0086062F" w:rsidP="009658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en-US" w:eastAsia="id-ID"/>
        </w:rPr>
      </w:pP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Tujuan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dari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stimulasi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oromotor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adalah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meningkatkan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r w:rsidRPr="0086062F">
        <w:rPr>
          <w:rFonts w:ascii="Times New Roman" w:hAnsi="Times New Roman" w:cs="Times New Roman"/>
          <w:i/>
          <w:sz w:val="20"/>
          <w:szCs w:val="20"/>
          <w:lang w:val="en-US" w:eastAsia="id-ID"/>
        </w:rPr>
        <w:t>sensory awareness</w:t>
      </w:r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pada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gusi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dan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mukosa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r w:rsidRPr="0086062F">
        <w:rPr>
          <w:rFonts w:ascii="Times New Roman" w:hAnsi="Times New Roman" w:cs="Times New Roman"/>
          <w:i/>
          <w:sz w:val="20"/>
          <w:szCs w:val="20"/>
          <w:lang w:val="en-US" w:eastAsia="id-ID"/>
        </w:rPr>
        <w:t>buccal</w:t>
      </w:r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,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meningkatkan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lingkup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gerak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pasif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dari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r w:rsidRPr="0086062F">
        <w:rPr>
          <w:rFonts w:ascii="Times New Roman" w:hAnsi="Times New Roman" w:cs="Times New Roman"/>
          <w:i/>
          <w:sz w:val="20"/>
          <w:szCs w:val="20"/>
          <w:lang w:val="en-US" w:eastAsia="id-ID"/>
        </w:rPr>
        <w:t>buccal</w:t>
      </w:r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dan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bibir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,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meningkatkan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kekuatan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otot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r w:rsidRPr="0086062F">
        <w:rPr>
          <w:rFonts w:ascii="Times New Roman" w:hAnsi="Times New Roman" w:cs="Times New Roman"/>
          <w:i/>
          <w:sz w:val="20"/>
          <w:szCs w:val="20"/>
          <w:lang w:val="en-US" w:eastAsia="id-ID"/>
        </w:rPr>
        <w:t>buccal</w:t>
      </w:r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terutama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sisi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posterior,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meningkatkan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kekuatan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otot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bibir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untuk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i/>
          <w:sz w:val="20"/>
          <w:szCs w:val="20"/>
          <w:lang w:val="en-US" w:eastAsia="id-ID"/>
        </w:rPr>
        <w:t>lipseal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,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meningkatkan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kekuatan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otot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rahang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,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meningkatkan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aktivasi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r w:rsidRPr="0086062F">
        <w:rPr>
          <w:rFonts w:ascii="Times New Roman" w:hAnsi="Times New Roman" w:cs="Times New Roman"/>
          <w:i/>
          <w:sz w:val="20"/>
          <w:szCs w:val="20"/>
          <w:lang w:val="en-US" w:eastAsia="id-ID"/>
        </w:rPr>
        <w:t>soft palate,</w:t>
      </w:r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meningkatkan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pergerakan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otot-otot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intrinsik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lidah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,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meningkatkan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diferensiasi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gerakan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oral dan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meningkatkan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kemampuan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makan.</w:t>
      </w:r>
      <w:r w:rsidRPr="0086062F">
        <w:rPr>
          <w:rFonts w:ascii="Times New Roman" w:hAnsi="Times New Roman" w:cs="Times New Roman"/>
          <w:sz w:val="20"/>
          <w:szCs w:val="20"/>
          <w:vertAlign w:val="superscript"/>
          <w:lang w:val="en-US" w:eastAsia="id-ID"/>
        </w:rPr>
        <w:t>11,32</w:t>
      </w:r>
    </w:p>
    <w:p w14:paraId="0DBE9F89" w14:textId="7EC6D7D4" w:rsidR="00272A38" w:rsidRDefault="0086062F" w:rsidP="009658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en-US" w:eastAsia="id-ID"/>
        </w:rPr>
      </w:pP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Terapi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wicara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juga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penting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dalam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latihan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oromotor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. Hal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ini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dapat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terjadi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melalui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peningkatan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kontrol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kepala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,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postur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dan tonus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otot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,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stabilitas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rahang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,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penutupan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bibir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,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kontrol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r w:rsidRPr="0086062F">
        <w:rPr>
          <w:rFonts w:ascii="Times New Roman" w:hAnsi="Times New Roman" w:cs="Times New Roman"/>
          <w:i/>
          <w:iCs/>
          <w:sz w:val="20"/>
          <w:szCs w:val="20"/>
          <w:lang w:val="en-US" w:eastAsia="id-ID"/>
        </w:rPr>
        <w:t>tongue thrusting</w:t>
      </w:r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,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dll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. Ahli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patologi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wicara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juga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dapat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bertindak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melalui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sensasi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oral dan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mekanisme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menelan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. </w:t>
      </w:r>
    </w:p>
    <w:p w14:paraId="201369C2" w14:textId="2D52ECF5" w:rsidR="00272A38" w:rsidRPr="00272A38" w:rsidRDefault="0086062F" w:rsidP="00D041B8">
      <w:pPr>
        <w:spacing w:after="0" w:line="240" w:lineRule="auto"/>
        <w:ind w:firstLine="567"/>
        <w:contextualSpacing/>
        <w:jc w:val="both"/>
        <w:rPr>
          <w:i/>
          <w:sz w:val="20"/>
          <w:szCs w:val="20"/>
        </w:rPr>
      </w:pP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Stimulasi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oromotor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bersifat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r w:rsidRPr="0086062F">
        <w:rPr>
          <w:rFonts w:ascii="Times New Roman" w:hAnsi="Times New Roman" w:cs="Times New Roman"/>
          <w:i/>
          <w:sz w:val="20"/>
          <w:szCs w:val="20"/>
          <w:lang w:val="en-US" w:eastAsia="id-ID"/>
        </w:rPr>
        <w:t>tailor-made</w:t>
      </w:r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dan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intervensi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yang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diberikan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ditentukan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oleh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pemeriksaan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r w:rsidRPr="0086062F">
        <w:rPr>
          <w:rFonts w:ascii="Times New Roman" w:hAnsi="Times New Roman" w:cs="Times New Roman"/>
          <w:i/>
          <w:sz w:val="20"/>
          <w:szCs w:val="20"/>
          <w:lang w:val="en-US" w:eastAsia="id-ID"/>
        </w:rPr>
        <w:t>baseline</w:t>
      </w:r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yang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pertama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kali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dilakukan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. Jika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memungkinkan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,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stimulasi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oromotor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sebaiknya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melibatkan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makanan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atau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rasa agar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melibatkan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reseptor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rasa dan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memfasilitasi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sensori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dan </w:t>
      </w:r>
      <w:proofErr w:type="spellStart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>motorik</w:t>
      </w:r>
      <w:proofErr w:type="spellEnd"/>
      <w:r w:rsidRPr="0086062F">
        <w:rPr>
          <w:rFonts w:ascii="Times New Roman" w:hAnsi="Times New Roman" w:cs="Times New Roman"/>
          <w:sz w:val="20"/>
          <w:szCs w:val="20"/>
          <w:lang w:val="en-US" w:eastAsia="id-ID"/>
        </w:rPr>
        <w:t xml:space="preserve"> </w:t>
      </w:r>
    </w:p>
    <w:p w14:paraId="04C5BD11" w14:textId="08B81556" w:rsidR="003E724E" w:rsidRPr="003E724E" w:rsidRDefault="00965891" w:rsidP="0096589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r w:rsidRPr="003E724E">
        <w:rPr>
          <w:rFonts w:ascii="Times New Roman" w:hAnsi="Times New Roman" w:cs="Times New Roman"/>
          <w:b/>
          <w:bCs/>
          <w:sz w:val="20"/>
          <w:szCs w:val="20"/>
          <w:lang w:val="en-US"/>
        </w:rPr>
        <w:t>Modalitas</w:t>
      </w:r>
      <w:proofErr w:type="spellEnd"/>
      <w:r w:rsidRPr="003E724E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b/>
          <w:bCs/>
          <w:sz w:val="20"/>
          <w:szCs w:val="20"/>
          <w:lang w:val="en-US"/>
        </w:rPr>
        <w:t>terapi</w:t>
      </w:r>
      <w:proofErr w:type="spellEnd"/>
      <w:r w:rsidRPr="003E724E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dan </w:t>
      </w:r>
      <w:proofErr w:type="spellStart"/>
      <w:r w:rsidRPr="003E724E">
        <w:rPr>
          <w:rFonts w:ascii="Times New Roman" w:hAnsi="Times New Roman" w:cs="Times New Roman"/>
          <w:b/>
          <w:bCs/>
          <w:sz w:val="20"/>
          <w:szCs w:val="20"/>
          <w:lang w:val="en-US"/>
        </w:rPr>
        <w:t>perilaku</w:t>
      </w:r>
      <w:proofErr w:type="spellEnd"/>
    </w:p>
    <w:p w14:paraId="30F2ED86" w14:textId="77777777" w:rsidR="003E724E" w:rsidRPr="003E724E" w:rsidRDefault="003E724E" w:rsidP="00D041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proofErr w:type="spellStart"/>
      <w:r w:rsidRPr="003E724E">
        <w:rPr>
          <w:rFonts w:ascii="Times New Roman" w:hAnsi="Times New Roman" w:cs="Times New Roman"/>
          <w:sz w:val="20"/>
          <w:szCs w:val="20"/>
          <w:lang w:val="en-US"/>
        </w:rPr>
        <w:t>Tempat</w:t>
      </w:r>
      <w:proofErr w:type="spellEnd"/>
      <w:r w:rsidRPr="003E724E">
        <w:rPr>
          <w:rFonts w:ascii="Times New Roman" w:hAnsi="Times New Roman" w:cs="Times New Roman"/>
          <w:sz w:val="20"/>
          <w:szCs w:val="20"/>
          <w:lang w:val="en-US"/>
        </w:rPr>
        <w:t xml:space="preserve"> duduk dan </w:t>
      </w:r>
      <w:proofErr w:type="spellStart"/>
      <w:r w:rsidRPr="003E724E">
        <w:rPr>
          <w:rFonts w:ascii="Times New Roman" w:hAnsi="Times New Roman" w:cs="Times New Roman"/>
          <w:sz w:val="20"/>
          <w:szCs w:val="20"/>
          <w:lang w:val="en-US"/>
        </w:rPr>
        <w:t>posisi</w:t>
      </w:r>
      <w:proofErr w:type="spellEnd"/>
      <w:r w:rsidRPr="003E724E">
        <w:rPr>
          <w:rFonts w:ascii="Times New Roman" w:hAnsi="Times New Roman" w:cs="Times New Roman"/>
          <w:sz w:val="20"/>
          <w:szCs w:val="20"/>
          <w:lang w:val="en-US"/>
        </w:rPr>
        <w:t xml:space="preserve"> yang </w:t>
      </w:r>
      <w:proofErr w:type="spellStart"/>
      <w:r w:rsidRPr="003E724E">
        <w:rPr>
          <w:rFonts w:ascii="Times New Roman" w:hAnsi="Times New Roman" w:cs="Times New Roman"/>
          <w:sz w:val="20"/>
          <w:szCs w:val="20"/>
          <w:lang w:val="en-US"/>
        </w:rPr>
        <w:t>tepat</w:t>
      </w:r>
      <w:proofErr w:type="spellEnd"/>
      <w:r w:rsidRPr="003E724E">
        <w:rPr>
          <w:rFonts w:ascii="Times New Roman" w:hAnsi="Times New Roman" w:cs="Times New Roman"/>
          <w:sz w:val="20"/>
          <w:szCs w:val="20"/>
          <w:lang w:val="en-US"/>
        </w:rPr>
        <w:t xml:space="preserve"> juga </w:t>
      </w:r>
      <w:proofErr w:type="spellStart"/>
      <w:r w:rsidRPr="003E724E">
        <w:rPr>
          <w:rFonts w:ascii="Times New Roman" w:hAnsi="Times New Roman" w:cs="Times New Roman"/>
          <w:sz w:val="20"/>
          <w:szCs w:val="20"/>
          <w:lang w:val="en-US"/>
        </w:rPr>
        <w:t>termasuk</w:t>
      </w:r>
      <w:proofErr w:type="spellEnd"/>
      <w:r w:rsidRPr="003E724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sz w:val="20"/>
          <w:szCs w:val="20"/>
          <w:lang w:val="en-US"/>
        </w:rPr>
        <w:t>kepentingan</w:t>
      </w:r>
      <w:proofErr w:type="spellEnd"/>
      <w:r w:rsidRPr="003E724E">
        <w:rPr>
          <w:rFonts w:ascii="Times New Roman" w:hAnsi="Times New Roman" w:cs="Times New Roman"/>
          <w:sz w:val="20"/>
          <w:szCs w:val="20"/>
          <w:lang w:val="en-US"/>
        </w:rPr>
        <w:t xml:space="preserve"> yang </w:t>
      </w:r>
      <w:proofErr w:type="spellStart"/>
      <w:r w:rsidRPr="003E724E">
        <w:rPr>
          <w:rFonts w:ascii="Times New Roman" w:hAnsi="Times New Roman" w:cs="Times New Roman"/>
          <w:sz w:val="20"/>
          <w:szCs w:val="20"/>
          <w:lang w:val="en-US"/>
        </w:rPr>
        <w:t>signifikan</w:t>
      </w:r>
      <w:proofErr w:type="spellEnd"/>
      <w:r w:rsidRPr="003E724E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3E724E">
        <w:rPr>
          <w:rFonts w:ascii="Times New Roman" w:hAnsi="Times New Roman" w:cs="Times New Roman"/>
          <w:sz w:val="20"/>
          <w:szCs w:val="20"/>
          <w:lang w:val="en-US"/>
        </w:rPr>
        <w:t>Penilaian</w:t>
      </w:r>
      <w:proofErr w:type="spellEnd"/>
      <w:r w:rsidRPr="003E724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sz w:val="20"/>
          <w:szCs w:val="20"/>
          <w:lang w:val="en-US"/>
        </w:rPr>
        <w:t>tempat</w:t>
      </w:r>
      <w:proofErr w:type="spellEnd"/>
      <w:r w:rsidRPr="003E724E">
        <w:rPr>
          <w:rFonts w:ascii="Times New Roman" w:hAnsi="Times New Roman" w:cs="Times New Roman"/>
          <w:sz w:val="20"/>
          <w:szCs w:val="20"/>
          <w:lang w:val="en-US"/>
        </w:rPr>
        <w:t xml:space="preserve"> duduk </w:t>
      </w:r>
      <w:proofErr w:type="spellStart"/>
      <w:r w:rsidRPr="003E724E">
        <w:rPr>
          <w:rFonts w:ascii="Times New Roman" w:hAnsi="Times New Roman" w:cs="Times New Roman"/>
          <w:sz w:val="20"/>
          <w:szCs w:val="20"/>
          <w:lang w:val="en-US"/>
        </w:rPr>
        <w:t>untuk</w:t>
      </w:r>
      <w:proofErr w:type="spellEnd"/>
      <w:r w:rsidRPr="003E724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sz w:val="20"/>
          <w:szCs w:val="20"/>
          <w:lang w:val="en-US"/>
        </w:rPr>
        <w:t>memberikan</w:t>
      </w:r>
      <w:proofErr w:type="spellEnd"/>
      <w:r w:rsidRPr="003E724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sz w:val="20"/>
          <w:szCs w:val="20"/>
          <w:lang w:val="en-US"/>
        </w:rPr>
        <w:t>posisi</w:t>
      </w:r>
      <w:proofErr w:type="spellEnd"/>
      <w:r w:rsidRPr="003E724E">
        <w:rPr>
          <w:rFonts w:ascii="Times New Roman" w:hAnsi="Times New Roman" w:cs="Times New Roman"/>
          <w:sz w:val="20"/>
          <w:szCs w:val="20"/>
          <w:lang w:val="en-US"/>
        </w:rPr>
        <w:t xml:space="preserve"> yang optimal </w:t>
      </w:r>
      <w:proofErr w:type="spellStart"/>
      <w:r w:rsidRPr="003E724E">
        <w:rPr>
          <w:rFonts w:ascii="Times New Roman" w:hAnsi="Times New Roman" w:cs="Times New Roman"/>
          <w:sz w:val="20"/>
          <w:szCs w:val="20"/>
          <w:lang w:val="en-US"/>
        </w:rPr>
        <w:t>harus</w:t>
      </w:r>
      <w:proofErr w:type="spellEnd"/>
      <w:r w:rsidRPr="003E724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sz w:val="20"/>
          <w:szCs w:val="20"/>
          <w:lang w:val="en-US"/>
        </w:rPr>
        <w:t>diperhatikan</w:t>
      </w:r>
      <w:proofErr w:type="spellEnd"/>
      <w:r w:rsidRPr="003E724E">
        <w:rPr>
          <w:rFonts w:ascii="Times New Roman" w:hAnsi="Times New Roman" w:cs="Times New Roman"/>
          <w:sz w:val="20"/>
          <w:szCs w:val="20"/>
          <w:lang w:val="en-US"/>
        </w:rPr>
        <w:t xml:space="preserve"> dan </w:t>
      </w:r>
      <w:proofErr w:type="spellStart"/>
      <w:r w:rsidRPr="003E724E">
        <w:rPr>
          <w:rFonts w:ascii="Times New Roman" w:hAnsi="Times New Roman" w:cs="Times New Roman"/>
          <w:sz w:val="20"/>
          <w:szCs w:val="20"/>
          <w:lang w:val="en-US"/>
        </w:rPr>
        <w:t>dimonitor</w:t>
      </w:r>
      <w:proofErr w:type="spellEnd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. </w:t>
      </w:r>
      <w:proofErr w:type="spellStart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>Sebelum</w:t>
      </w:r>
      <w:proofErr w:type="spellEnd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>secara</w:t>
      </w:r>
      <w:proofErr w:type="spellEnd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>khusus</w:t>
      </w:r>
      <w:proofErr w:type="spellEnd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>menangani</w:t>
      </w:r>
      <w:proofErr w:type="spellEnd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>individu</w:t>
      </w:r>
      <w:proofErr w:type="spellEnd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>dengan</w:t>
      </w:r>
      <w:proofErr w:type="spellEnd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>disfungsi</w:t>
      </w:r>
      <w:proofErr w:type="spellEnd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>oromotor</w:t>
      </w:r>
      <w:proofErr w:type="spellEnd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, </w:t>
      </w:r>
      <w:proofErr w:type="spellStart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>pengaturan</w:t>
      </w:r>
      <w:proofErr w:type="spellEnd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>posisi</w:t>
      </w:r>
      <w:proofErr w:type="spellEnd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>harus</w:t>
      </w:r>
      <w:proofErr w:type="spellEnd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>ditentukan</w:t>
      </w:r>
      <w:proofErr w:type="spellEnd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>untuk</w:t>
      </w:r>
      <w:proofErr w:type="spellEnd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>memfasilitasi</w:t>
      </w:r>
      <w:proofErr w:type="spellEnd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postural </w:t>
      </w:r>
      <w:proofErr w:type="spellStart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>kontrol</w:t>
      </w:r>
      <w:proofErr w:type="spellEnd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dan </w:t>
      </w:r>
      <w:proofErr w:type="spellStart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>stabilitas</w:t>
      </w:r>
      <w:proofErr w:type="spellEnd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>kepala</w:t>
      </w:r>
      <w:proofErr w:type="spellEnd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. </w:t>
      </w:r>
      <w:proofErr w:type="spellStart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>Pengaturan</w:t>
      </w:r>
      <w:proofErr w:type="spellEnd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>posisi</w:t>
      </w:r>
      <w:proofErr w:type="spellEnd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>ini</w:t>
      </w:r>
      <w:proofErr w:type="spellEnd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>akan</w:t>
      </w:r>
      <w:proofErr w:type="spellEnd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>meningkatkan</w:t>
      </w:r>
      <w:proofErr w:type="spellEnd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>performa</w:t>
      </w:r>
      <w:proofErr w:type="spellEnd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motor. </w:t>
      </w:r>
      <w:proofErr w:type="spellStart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>Posisi</w:t>
      </w:r>
      <w:proofErr w:type="spellEnd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>pemberian</w:t>
      </w:r>
      <w:proofErr w:type="spellEnd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>makan</w:t>
      </w:r>
      <w:proofErr w:type="spellEnd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yang </w:t>
      </w:r>
      <w:proofErr w:type="spellStart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>disarankan</w:t>
      </w:r>
      <w:proofErr w:type="spellEnd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>adalah</w:t>
      </w:r>
      <w:proofErr w:type="spellEnd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>tegak</w:t>
      </w:r>
      <w:proofErr w:type="spellEnd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pada </w:t>
      </w:r>
      <w:proofErr w:type="spellStart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>sudut</w:t>
      </w:r>
      <w:proofErr w:type="spellEnd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90° </w:t>
      </w:r>
      <w:proofErr w:type="spellStart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>meskipun</w:t>
      </w:r>
      <w:proofErr w:type="spellEnd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>anak-anak</w:t>
      </w:r>
      <w:proofErr w:type="spellEnd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>dengan</w:t>
      </w:r>
      <w:proofErr w:type="spellEnd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>palsi</w:t>
      </w:r>
      <w:proofErr w:type="spellEnd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>serebral</w:t>
      </w:r>
      <w:proofErr w:type="spellEnd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>distonik</w:t>
      </w:r>
      <w:proofErr w:type="spellEnd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>kuadriplegia</w:t>
      </w:r>
      <w:proofErr w:type="spellEnd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>dapat</w:t>
      </w:r>
      <w:proofErr w:type="spellEnd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>mendapat</w:t>
      </w:r>
      <w:proofErr w:type="spellEnd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>manfaat</w:t>
      </w:r>
      <w:proofErr w:type="spellEnd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>dari</w:t>
      </w:r>
      <w:proofErr w:type="spellEnd"/>
      <w:r w:rsidRPr="003E724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>posisi</w:t>
      </w:r>
      <w:proofErr w:type="spellEnd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>berbaring</w:t>
      </w:r>
      <w:proofErr w:type="spellEnd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30° </w:t>
      </w:r>
      <w:proofErr w:type="spellStart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>dengan</w:t>
      </w:r>
      <w:proofErr w:type="spellEnd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>leher</w:t>
      </w:r>
      <w:proofErr w:type="spellEnd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tertekuk.</w:t>
      </w:r>
      <w:r w:rsidRPr="003E724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7,24</w:t>
      </w:r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sz w:val="20"/>
          <w:szCs w:val="20"/>
          <w:lang w:val="en-US"/>
        </w:rPr>
        <w:t>Terapi</w:t>
      </w:r>
      <w:proofErr w:type="spellEnd"/>
      <w:r w:rsidRPr="003E724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sz w:val="20"/>
          <w:szCs w:val="20"/>
          <w:lang w:val="en-US"/>
        </w:rPr>
        <w:t>untuk</w:t>
      </w:r>
      <w:proofErr w:type="spellEnd"/>
      <w:r w:rsidRPr="003E724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E724E">
        <w:rPr>
          <w:rFonts w:ascii="Times New Roman" w:hAnsi="Times New Roman" w:cs="Times New Roman"/>
          <w:i/>
          <w:iCs/>
          <w:sz w:val="20"/>
          <w:szCs w:val="20"/>
          <w:lang w:val="en-US"/>
        </w:rPr>
        <w:t>drooling</w:t>
      </w:r>
      <w:r w:rsidRPr="003E724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sz w:val="20"/>
          <w:szCs w:val="20"/>
          <w:lang w:val="en-US"/>
        </w:rPr>
        <w:t>terkait</w:t>
      </w:r>
      <w:proofErr w:type="spellEnd"/>
      <w:r w:rsidRPr="003E724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sz w:val="20"/>
          <w:szCs w:val="20"/>
          <w:lang w:val="en-US"/>
        </w:rPr>
        <w:t>disfungsi</w:t>
      </w:r>
      <w:proofErr w:type="spellEnd"/>
      <w:r w:rsidRPr="003E724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sz w:val="20"/>
          <w:szCs w:val="20"/>
          <w:lang w:val="en-US"/>
        </w:rPr>
        <w:t>oromotor</w:t>
      </w:r>
      <w:proofErr w:type="spellEnd"/>
      <w:r w:rsidRPr="003E724E">
        <w:rPr>
          <w:rFonts w:ascii="Times New Roman" w:hAnsi="Times New Roman" w:cs="Times New Roman"/>
          <w:sz w:val="20"/>
          <w:szCs w:val="20"/>
          <w:lang w:val="en-US"/>
        </w:rPr>
        <w:t xml:space="preserve"> pada </w:t>
      </w:r>
      <w:proofErr w:type="spellStart"/>
      <w:r w:rsidRPr="003E724E">
        <w:rPr>
          <w:rFonts w:ascii="Times New Roman" w:hAnsi="Times New Roman" w:cs="Times New Roman"/>
          <w:sz w:val="20"/>
          <w:szCs w:val="20"/>
          <w:lang w:val="en-US"/>
        </w:rPr>
        <w:t>palsi</w:t>
      </w:r>
      <w:proofErr w:type="spellEnd"/>
      <w:r w:rsidRPr="003E724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sz w:val="20"/>
          <w:szCs w:val="20"/>
          <w:lang w:val="en-US"/>
        </w:rPr>
        <w:t>serebral</w:t>
      </w:r>
      <w:proofErr w:type="spellEnd"/>
      <w:r w:rsidRPr="003E724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sz w:val="20"/>
          <w:szCs w:val="20"/>
          <w:lang w:val="en-US"/>
        </w:rPr>
        <w:t>difokuskan</w:t>
      </w:r>
      <w:proofErr w:type="spellEnd"/>
      <w:r w:rsidRPr="003E724E">
        <w:rPr>
          <w:rFonts w:ascii="Times New Roman" w:hAnsi="Times New Roman" w:cs="Times New Roman"/>
          <w:sz w:val="20"/>
          <w:szCs w:val="20"/>
          <w:lang w:val="en-US"/>
        </w:rPr>
        <w:t xml:space="preserve"> pada </w:t>
      </w:r>
      <w:proofErr w:type="spellStart"/>
      <w:r w:rsidRPr="003E724E">
        <w:rPr>
          <w:rFonts w:ascii="Times New Roman" w:hAnsi="Times New Roman" w:cs="Times New Roman"/>
          <w:sz w:val="20"/>
          <w:szCs w:val="20"/>
          <w:lang w:val="en-US"/>
        </w:rPr>
        <w:t>perbaikan</w:t>
      </w:r>
      <w:proofErr w:type="spellEnd"/>
      <w:r w:rsidRPr="003E724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sz w:val="20"/>
          <w:szCs w:val="20"/>
          <w:lang w:val="en-US"/>
        </w:rPr>
        <w:t>posisi</w:t>
      </w:r>
      <w:proofErr w:type="spellEnd"/>
      <w:r w:rsidRPr="003E724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sz w:val="20"/>
          <w:szCs w:val="20"/>
          <w:lang w:val="en-US"/>
        </w:rPr>
        <w:t>tubuh</w:t>
      </w:r>
      <w:proofErr w:type="spellEnd"/>
      <w:r w:rsidRPr="003E724E">
        <w:rPr>
          <w:rFonts w:ascii="Times New Roman" w:hAnsi="Times New Roman" w:cs="Times New Roman"/>
          <w:sz w:val="20"/>
          <w:szCs w:val="20"/>
          <w:lang w:val="en-US"/>
        </w:rPr>
        <w:t xml:space="preserve"> dan </w:t>
      </w:r>
      <w:proofErr w:type="spellStart"/>
      <w:r w:rsidRPr="003E724E">
        <w:rPr>
          <w:rFonts w:ascii="Times New Roman" w:hAnsi="Times New Roman" w:cs="Times New Roman"/>
          <w:sz w:val="20"/>
          <w:szCs w:val="20"/>
          <w:lang w:val="en-US"/>
        </w:rPr>
        <w:t>postur</w:t>
      </w:r>
      <w:proofErr w:type="spellEnd"/>
      <w:r w:rsidRPr="003E724E">
        <w:rPr>
          <w:rFonts w:ascii="Times New Roman" w:hAnsi="Times New Roman" w:cs="Times New Roman"/>
          <w:sz w:val="20"/>
          <w:szCs w:val="20"/>
          <w:lang w:val="en-US"/>
        </w:rPr>
        <w:t xml:space="preserve"> yang </w:t>
      </w:r>
      <w:proofErr w:type="spellStart"/>
      <w:r w:rsidRPr="003E724E">
        <w:rPr>
          <w:rFonts w:ascii="Times New Roman" w:hAnsi="Times New Roman" w:cs="Times New Roman"/>
          <w:sz w:val="20"/>
          <w:szCs w:val="20"/>
          <w:lang w:val="en-US"/>
        </w:rPr>
        <w:t>disertai</w:t>
      </w:r>
      <w:proofErr w:type="spellEnd"/>
      <w:r w:rsidRPr="003E724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sz w:val="20"/>
          <w:szCs w:val="20"/>
          <w:lang w:val="en-US"/>
        </w:rPr>
        <w:t>terapi</w:t>
      </w:r>
      <w:proofErr w:type="spellEnd"/>
      <w:r w:rsidRPr="003E724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sz w:val="20"/>
          <w:szCs w:val="20"/>
          <w:lang w:val="en-US"/>
        </w:rPr>
        <w:t>oromotor</w:t>
      </w:r>
      <w:proofErr w:type="spellEnd"/>
      <w:r w:rsidRPr="003E724E">
        <w:rPr>
          <w:rFonts w:ascii="Times New Roman" w:hAnsi="Times New Roman" w:cs="Times New Roman"/>
          <w:sz w:val="20"/>
          <w:szCs w:val="20"/>
          <w:lang w:val="en-US"/>
        </w:rPr>
        <w:t>. Anak-</w:t>
      </w:r>
      <w:proofErr w:type="spellStart"/>
      <w:r w:rsidRPr="003E724E">
        <w:rPr>
          <w:rFonts w:ascii="Times New Roman" w:hAnsi="Times New Roman" w:cs="Times New Roman"/>
          <w:sz w:val="20"/>
          <w:szCs w:val="20"/>
          <w:lang w:val="en-US"/>
        </w:rPr>
        <w:t>anak</w:t>
      </w:r>
      <w:proofErr w:type="spellEnd"/>
      <w:r w:rsidRPr="003E724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sz w:val="20"/>
          <w:szCs w:val="20"/>
          <w:lang w:val="en-US"/>
        </w:rPr>
        <w:t>dengan</w:t>
      </w:r>
      <w:proofErr w:type="spellEnd"/>
      <w:r w:rsidRPr="003E724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E724E">
        <w:rPr>
          <w:rFonts w:ascii="Times New Roman" w:hAnsi="Times New Roman" w:cs="Times New Roman"/>
          <w:i/>
          <w:iCs/>
          <w:sz w:val="20"/>
          <w:szCs w:val="20"/>
          <w:lang w:val="en-US"/>
        </w:rPr>
        <w:t>drooling</w:t>
      </w:r>
      <w:r w:rsidRPr="003E724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sz w:val="20"/>
          <w:szCs w:val="20"/>
          <w:lang w:val="en-US"/>
        </w:rPr>
        <w:t>sering</w:t>
      </w:r>
      <w:proofErr w:type="spellEnd"/>
      <w:r w:rsidRPr="003E724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sz w:val="20"/>
          <w:szCs w:val="20"/>
          <w:lang w:val="en-US"/>
        </w:rPr>
        <w:t>mendapatkan</w:t>
      </w:r>
      <w:proofErr w:type="spellEnd"/>
      <w:r w:rsidRPr="003E724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sz w:val="20"/>
          <w:szCs w:val="20"/>
          <w:lang w:val="en-US"/>
        </w:rPr>
        <w:t>manfaat</w:t>
      </w:r>
      <w:proofErr w:type="spellEnd"/>
      <w:r w:rsidRPr="003E724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sz w:val="20"/>
          <w:szCs w:val="20"/>
          <w:lang w:val="en-US"/>
        </w:rPr>
        <w:t>dari</w:t>
      </w:r>
      <w:proofErr w:type="spellEnd"/>
      <w:r w:rsidRPr="003E724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sz w:val="20"/>
          <w:szCs w:val="20"/>
          <w:lang w:val="en-US"/>
        </w:rPr>
        <w:t>tempat</w:t>
      </w:r>
      <w:proofErr w:type="spellEnd"/>
      <w:r w:rsidRPr="003E724E">
        <w:rPr>
          <w:rFonts w:ascii="Times New Roman" w:hAnsi="Times New Roman" w:cs="Times New Roman"/>
          <w:sz w:val="20"/>
          <w:szCs w:val="20"/>
          <w:lang w:val="en-US"/>
        </w:rPr>
        <w:t xml:space="preserve"> duduk yang </w:t>
      </w:r>
      <w:proofErr w:type="spellStart"/>
      <w:r w:rsidRPr="003E724E">
        <w:rPr>
          <w:rFonts w:ascii="Times New Roman" w:hAnsi="Times New Roman" w:cs="Times New Roman"/>
          <w:sz w:val="20"/>
          <w:szCs w:val="20"/>
          <w:lang w:val="en-US"/>
        </w:rPr>
        <w:t>tegak</w:t>
      </w:r>
      <w:proofErr w:type="spellEnd"/>
      <w:r w:rsidRPr="003E724E">
        <w:rPr>
          <w:rFonts w:ascii="Times New Roman" w:hAnsi="Times New Roman" w:cs="Times New Roman"/>
          <w:sz w:val="20"/>
          <w:szCs w:val="20"/>
          <w:lang w:val="en-US"/>
        </w:rPr>
        <w:t xml:space="preserve"> dan </w:t>
      </w:r>
      <w:proofErr w:type="spellStart"/>
      <w:r w:rsidRPr="003E724E">
        <w:rPr>
          <w:rFonts w:ascii="Times New Roman" w:hAnsi="Times New Roman" w:cs="Times New Roman"/>
          <w:sz w:val="20"/>
          <w:szCs w:val="20"/>
          <w:lang w:val="en-US"/>
        </w:rPr>
        <w:t>individu</w:t>
      </w:r>
      <w:proofErr w:type="spellEnd"/>
      <w:r w:rsidRPr="003E724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sz w:val="20"/>
          <w:szCs w:val="20"/>
          <w:lang w:val="en-US"/>
        </w:rPr>
        <w:t>dengan</w:t>
      </w:r>
      <w:proofErr w:type="spellEnd"/>
      <w:r w:rsidRPr="003E724E">
        <w:rPr>
          <w:rFonts w:ascii="Times New Roman" w:hAnsi="Times New Roman" w:cs="Times New Roman"/>
          <w:sz w:val="20"/>
          <w:szCs w:val="20"/>
          <w:lang w:val="en-US"/>
        </w:rPr>
        <w:t xml:space="preserve"> tonus </w:t>
      </w:r>
      <w:proofErr w:type="spellStart"/>
      <w:r w:rsidRPr="003E724E">
        <w:rPr>
          <w:rFonts w:ascii="Times New Roman" w:hAnsi="Times New Roman" w:cs="Times New Roman"/>
          <w:sz w:val="20"/>
          <w:szCs w:val="20"/>
          <w:lang w:val="en-US"/>
        </w:rPr>
        <w:t>trunkus</w:t>
      </w:r>
      <w:proofErr w:type="spellEnd"/>
      <w:r w:rsidRPr="003E724E">
        <w:rPr>
          <w:rFonts w:ascii="Times New Roman" w:hAnsi="Times New Roman" w:cs="Times New Roman"/>
          <w:sz w:val="20"/>
          <w:szCs w:val="20"/>
          <w:lang w:val="en-US"/>
        </w:rPr>
        <w:t xml:space="preserve"> yang </w:t>
      </w:r>
      <w:proofErr w:type="spellStart"/>
      <w:r w:rsidRPr="003E724E">
        <w:rPr>
          <w:rFonts w:ascii="Times New Roman" w:hAnsi="Times New Roman" w:cs="Times New Roman"/>
          <w:sz w:val="20"/>
          <w:szCs w:val="20"/>
          <w:lang w:val="en-US"/>
        </w:rPr>
        <w:t>rendah</w:t>
      </w:r>
      <w:proofErr w:type="spellEnd"/>
      <w:r w:rsidRPr="003E724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sz w:val="20"/>
          <w:szCs w:val="20"/>
          <w:lang w:val="en-US"/>
        </w:rPr>
        <w:t>dapat</w:t>
      </w:r>
      <w:proofErr w:type="spellEnd"/>
      <w:r w:rsidRPr="003E724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sz w:val="20"/>
          <w:szCs w:val="20"/>
          <w:lang w:val="en-US"/>
        </w:rPr>
        <w:t>membutuhkan</w:t>
      </w:r>
      <w:proofErr w:type="spellEnd"/>
      <w:r w:rsidRPr="003E724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sz w:val="20"/>
          <w:szCs w:val="20"/>
          <w:lang w:val="en-US"/>
        </w:rPr>
        <w:t>tambahan</w:t>
      </w:r>
      <w:proofErr w:type="spellEnd"/>
      <w:r w:rsidRPr="003E724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sz w:val="20"/>
          <w:szCs w:val="20"/>
          <w:lang w:val="en-US"/>
        </w:rPr>
        <w:t>penyangga</w:t>
      </w:r>
      <w:proofErr w:type="spellEnd"/>
      <w:r w:rsidRPr="003E724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sz w:val="20"/>
          <w:szCs w:val="20"/>
          <w:lang w:val="en-US"/>
        </w:rPr>
        <w:t>kepala</w:t>
      </w:r>
      <w:proofErr w:type="spellEnd"/>
      <w:r w:rsidRPr="003E724E">
        <w:rPr>
          <w:rFonts w:ascii="Times New Roman" w:hAnsi="Times New Roman" w:cs="Times New Roman"/>
          <w:sz w:val="20"/>
          <w:szCs w:val="20"/>
          <w:lang w:val="en-US"/>
        </w:rPr>
        <w:t xml:space="preserve"> dan </w:t>
      </w:r>
      <w:proofErr w:type="spellStart"/>
      <w:r w:rsidRPr="003E724E">
        <w:rPr>
          <w:rFonts w:ascii="Times New Roman" w:hAnsi="Times New Roman" w:cs="Times New Roman"/>
          <w:sz w:val="20"/>
          <w:szCs w:val="20"/>
          <w:lang w:val="en-US"/>
        </w:rPr>
        <w:t>leher</w:t>
      </w:r>
      <w:proofErr w:type="spellEnd"/>
      <w:r w:rsidRPr="003E724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sz w:val="20"/>
          <w:szCs w:val="20"/>
          <w:lang w:val="en-US"/>
        </w:rPr>
        <w:t>untuk</w:t>
      </w:r>
      <w:proofErr w:type="spellEnd"/>
      <w:r w:rsidRPr="003E724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sz w:val="20"/>
          <w:szCs w:val="20"/>
          <w:lang w:val="en-US"/>
        </w:rPr>
        <w:t>mencegah</w:t>
      </w:r>
      <w:proofErr w:type="spellEnd"/>
      <w:r w:rsidRPr="003E724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sz w:val="20"/>
          <w:szCs w:val="20"/>
          <w:lang w:val="en-US"/>
        </w:rPr>
        <w:t>postur</w:t>
      </w:r>
      <w:proofErr w:type="spellEnd"/>
      <w:r w:rsidRPr="003E724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sz w:val="20"/>
          <w:szCs w:val="20"/>
          <w:lang w:val="en-US"/>
        </w:rPr>
        <w:t>ke</w:t>
      </w:r>
      <w:proofErr w:type="spellEnd"/>
      <w:r w:rsidRPr="003E724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sz w:val="20"/>
          <w:szCs w:val="20"/>
          <w:lang w:val="en-US"/>
        </w:rPr>
        <w:t>depan</w:t>
      </w:r>
      <w:proofErr w:type="spellEnd"/>
      <w:r w:rsidRPr="003E724E">
        <w:rPr>
          <w:rFonts w:ascii="Times New Roman" w:hAnsi="Times New Roman" w:cs="Times New Roman"/>
          <w:sz w:val="20"/>
          <w:szCs w:val="20"/>
          <w:lang w:val="en-US"/>
        </w:rPr>
        <w:t xml:space="preserve"> yang berlebihan.</w:t>
      </w:r>
      <w:r w:rsidRPr="003E724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24,27</w:t>
      </w:r>
    </w:p>
    <w:p w14:paraId="728EF7EE" w14:textId="5B8A000A" w:rsidR="003E724E" w:rsidRPr="003E724E" w:rsidRDefault="003E724E" w:rsidP="0096589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val="en-US"/>
        </w:rPr>
        <w:drawing>
          <wp:inline distT="0" distB="0" distL="0" distR="0" wp14:anchorId="2822D8E3" wp14:editId="353B97E2">
            <wp:extent cx="1392702" cy="20203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078" cy="2025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CA65E3" w14:textId="77777777" w:rsidR="003E724E" w:rsidRPr="003E724E" w:rsidRDefault="003E724E" w:rsidP="0096589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Gambar 6. </w:t>
      </w:r>
      <w:proofErr w:type="spellStart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>Posisi</w:t>
      </w:r>
      <w:proofErr w:type="spellEnd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>pemberian</w:t>
      </w:r>
      <w:proofErr w:type="spellEnd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makan.</w:t>
      </w:r>
      <w:r w:rsidRPr="003E724E">
        <w:rPr>
          <w:rFonts w:ascii="Times New Roman" w:hAnsi="Times New Roman" w:cs="Times New Roman"/>
          <w:bCs/>
          <w:sz w:val="20"/>
          <w:szCs w:val="20"/>
          <w:vertAlign w:val="superscript"/>
          <w:lang w:val="en-US"/>
        </w:rPr>
        <w:t>24</w:t>
      </w:r>
    </w:p>
    <w:p w14:paraId="362140E1" w14:textId="73AB5152" w:rsidR="003E724E" w:rsidRPr="003E724E" w:rsidRDefault="003E724E" w:rsidP="00D041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E724E">
        <w:rPr>
          <w:rFonts w:ascii="Times New Roman" w:hAnsi="Times New Roman" w:cs="Times New Roman"/>
          <w:sz w:val="20"/>
          <w:szCs w:val="20"/>
          <w:lang w:val="en-US"/>
        </w:rPr>
        <w:t xml:space="preserve">Teknik </w:t>
      </w:r>
      <w:r w:rsidRPr="003E724E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handling </w:t>
      </w:r>
      <w:r w:rsidRPr="003E724E">
        <w:rPr>
          <w:rFonts w:ascii="Times New Roman" w:hAnsi="Times New Roman" w:cs="Times New Roman"/>
          <w:sz w:val="20"/>
          <w:szCs w:val="20"/>
          <w:lang w:val="en-US"/>
        </w:rPr>
        <w:t xml:space="preserve">dan </w:t>
      </w:r>
      <w:proofErr w:type="spellStart"/>
      <w:r w:rsidRPr="003E724E">
        <w:rPr>
          <w:rFonts w:ascii="Times New Roman" w:hAnsi="Times New Roman" w:cs="Times New Roman"/>
          <w:sz w:val="20"/>
          <w:szCs w:val="20"/>
          <w:lang w:val="en-US"/>
        </w:rPr>
        <w:t>penggunaan</w:t>
      </w:r>
      <w:proofErr w:type="spellEnd"/>
      <w:r w:rsidRPr="003E724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sz w:val="20"/>
          <w:szCs w:val="20"/>
          <w:lang w:val="en-US"/>
        </w:rPr>
        <w:t>alat</w:t>
      </w:r>
      <w:proofErr w:type="spellEnd"/>
      <w:r w:rsidRPr="003E724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sz w:val="20"/>
          <w:szCs w:val="20"/>
          <w:lang w:val="en-US"/>
        </w:rPr>
        <w:t>bantu</w:t>
      </w:r>
      <w:proofErr w:type="spellEnd"/>
      <w:r w:rsidRPr="003E724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sz w:val="20"/>
          <w:szCs w:val="20"/>
          <w:lang w:val="en-US"/>
        </w:rPr>
        <w:t>digunakan</w:t>
      </w:r>
      <w:proofErr w:type="spellEnd"/>
      <w:r w:rsidRPr="003E724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sz w:val="20"/>
          <w:szCs w:val="20"/>
          <w:lang w:val="en-US"/>
        </w:rPr>
        <w:t>untuk</w:t>
      </w:r>
      <w:proofErr w:type="spellEnd"/>
      <w:r w:rsidRPr="003E724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sz w:val="20"/>
          <w:szCs w:val="20"/>
          <w:lang w:val="en-US"/>
        </w:rPr>
        <w:t>meingkatkan</w:t>
      </w:r>
      <w:proofErr w:type="spellEnd"/>
      <w:r w:rsidRPr="003E724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sz w:val="20"/>
          <w:szCs w:val="20"/>
          <w:lang w:val="en-US"/>
        </w:rPr>
        <w:t>kontrol</w:t>
      </w:r>
      <w:proofErr w:type="spellEnd"/>
      <w:r w:rsidRPr="003E724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sz w:val="20"/>
          <w:szCs w:val="20"/>
          <w:lang w:val="en-US"/>
        </w:rPr>
        <w:t>kepala</w:t>
      </w:r>
      <w:proofErr w:type="spellEnd"/>
      <w:r w:rsidRPr="003E724E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3E724E">
        <w:rPr>
          <w:rFonts w:ascii="Times New Roman" w:hAnsi="Times New Roman" w:cs="Times New Roman"/>
          <w:sz w:val="20"/>
          <w:szCs w:val="20"/>
          <w:lang w:val="en-US"/>
        </w:rPr>
        <w:t>menormalkan</w:t>
      </w:r>
      <w:proofErr w:type="spellEnd"/>
      <w:r w:rsidRPr="003E724E">
        <w:rPr>
          <w:rFonts w:ascii="Times New Roman" w:hAnsi="Times New Roman" w:cs="Times New Roman"/>
          <w:sz w:val="20"/>
          <w:szCs w:val="20"/>
          <w:lang w:val="en-US"/>
        </w:rPr>
        <w:t xml:space="preserve"> tonus </w:t>
      </w:r>
      <w:proofErr w:type="spellStart"/>
      <w:r w:rsidRPr="003E724E">
        <w:rPr>
          <w:rFonts w:ascii="Times New Roman" w:hAnsi="Times New Roman" w:cs="Times New Roman"/>
          <w:sz w:val="20"/>
          <w:szCs w:val="20"/>
          <w:lang w:val="en-US"/>
        </w:rPr>
        <w:t>otot</w:t>
      </w:r>
      <w:proofErr w:type="spellEnd"/>
      <w:r w:rsidRPr="003E724E">
        <w:rPr>
          <w:rFonts w:ascii="Times New Roman" w:hAnsi="Times New Roman" w:cs="Times New Roman"/>
          <w:sz w:val="20"/>
          <w:szCs w:val="20"/>
          <w:lang w:val="en-US"/>
        </w:rPr>
        <w:t xml:space="preserve"> dan </w:t>
      </w:r>
      <w:proofErr w:type="spellStart"/>
      <w:r w:rsidRPr="003E724E">
        <w:rPr>
          <w:rFonts w:ascii="Times New Roman" w:hAnsi="Times New Roman" w:cs="Times New Roman"/>
          <w:sz w:val="20"/>
          <w:szCs w:val="20"/>
          <w:lang w:val="en-US"/>
        </w:rPr>
        <w:t>menstabilkan</w:t>
      </w:r>
      <w:proofErr w:type="spellEnd"/>
      <w:r w:rsidRPr="003E724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sz w:val="20"/>
          <w:szCs w:val="20"/>
          <w:lang w:val="en-US"/>
        </w:rPr>
        <w:t>posisi</w:t>
      </w:r>
      <w:proofErr w:type="spellEnd"/>
      <w:r w:rsidRPr="003E724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sz w:val="20"/>
          <w:szCs w:val="20"/>
          <w:lang w:val="en-US"/>
        </w:rPr>
        <w:t>tubuh</w:t>
      </w:r>
      <w:proofErr w:type="spellEnd"/>
      <w:r w:rsidRPr="003E724E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14:paraId="6E0DBE78" w14:textId="6A4A2C85" w:rsidR="000F0FBC" w:rsidRPr="00D041B8" w:rsidRDefault="003E724E" w:rsidP="00D041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Sejumlah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obat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telah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diuji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coba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untuk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mengurangi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D041B8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drooling</w:t>
      </w:r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terkait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disfungsi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oromotor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pada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palsi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serebral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.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Antihistamin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dan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antikolinergik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spesifik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adalah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obat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yang paling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sering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digunakan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. Benzhexol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pernah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digunakan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untuk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mengobati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drooling pada 20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anak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dengan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palsi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serebral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(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rentang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umur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3-12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tahun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)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namun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masih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memerlukan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penelitian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lebih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lanjut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.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Glycopyrollate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merupakan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quartennary</w:t>
      </w:r>
      <w:proofErr w:type="spellEnd"/>
      <w:r w:rsidRPr="00D041B8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 xml:space="preserve"> ammonium antimuscarinic compound </w:t>
      </w:r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yang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secara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struktural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berhubungan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dengan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atropin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.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Keuntungan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dari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obat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ini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adalah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efeknya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yang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memiliki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waktu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paruh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yang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panjang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dan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tidak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dapat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menembus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D041B8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blood brain barrier</w:t>
      </w:r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.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Petunjuk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dosis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pada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anak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tidak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dipaparkan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dengan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jelas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.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Pasien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berumur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4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tahun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sampai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dewasa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muda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dengan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dosis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berkisar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0.04-0.4mg/kg/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hari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dibagi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menjadi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dua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sampai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empat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kali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pemberian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dengan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dosis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maksimum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harian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8mg.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Tidak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ada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satupun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obat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yang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bersifat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selektif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sempurna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,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sehingga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efek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samping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penggunaan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muskarinik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harus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diantisipasi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.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Farmakoterapi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paling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efektif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digunakan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pada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situasi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dimana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terjadi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salivasi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berlebih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namun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hal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ini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jarang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terjadi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pada </w:t>
      </w:r>
      <w:proofErr w:type="spellStart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>palsi</w:t>
      </w:r>
      <w:proofErr w:type="spellEnd"/>
      <w:r w:rsidRPr="00D041B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serebral.</w:t>
      </w:r>
      <w:r w:rsidRPr="00D041B8">
        <w:rPr>
          <w:rFonts w:ascii="Times New Roman" w:hAnsi="Times New Roman" w:cs="Times New Roman"/>
          <w:bCs/>
          <w:sz w:val="20"/>
          <w:szCs w:val="20"/>
          <w:vertAlign w:val="superscript"/>
          <w:lang w:val="en-US"/>
        </w:rPr>
        <w:t>2</w:t>
      </w:r>
    </w:p>
    <w:p w14:paraId="11ABC6EE" w14:textId="4EC5C870" w:rsidR="00C816D9" w:rsidRPr="00C816D9" w:rsidRDefault="003E724E" w:rsidP="007E0D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id-ID"/>
        </w:rPr>
      </w:pPr>
      <w:proofErr w:type="spellStart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>Injeksi</w:t>
      </w:r>
      <w:proofErr w:type="spellEnd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botulinum </w:t>
      </w:r>
      <w:proofErr w:type="spellStart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>toksin</w:t>
      </w:r>
      <w:proofErr w:type="spellEnd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>menjadi</w:t>
      </w:r>
      <w:proofErr w:type="spellEnd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salah </w:t>
      </w:r>
      <w:proofErr w:type="spellStart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>satu</w:t>
      </w:r>
      <w:proofErr w:type="spellEnd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>pilihan</w:t>
      </w:r>
      <w:proofErr w:type="spellEnd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>terapi</w:t>
      </w:r>
      <w:proofErr w:type="spellEnd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>untuk</w:t>
      </w:r>
      <w:proofErr w:type="spellEnd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3E724E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drooling</w:t>
      </w:r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>terkait</w:t>
      </w:r>
      <w:proofErr w:type="spellEnd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>disfungsi</w:t>
      </w:r>
      <w:proofErr w:type="spellEnd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>oromotor</w:t>
      </w:r>
      <w:proofErr w:type="spellEnd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pada </w:t>
      </w:r>
      <w:proofErr w:type="spellStart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>palsi</w:t>
      </w:r>
      <w:proofErr w:type="spellEnd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>serebral</w:t>
      </w:r>
      <w:proofErr w:type="spellEnd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. </w:t>
      </w:r>
      <w:proofErr w:type="spellStart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>Toksin</w:t>
      </w:r>
      <w:proofErr w:type="spellEnd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>ini</w:t>
      </w:r>
      <w:proofErr w:type="spellEnd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>memecah</w:t>
      </w:r>
      <w:proofErr w:type="spellEnd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SNAP-25 (</w:t>
      </w:r>
      <w:proofErr w:type="spellStart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>enzim</w:t>
      </w:r>
      <w:proofErr w:type="spellEnd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yang </w:t>
      </w:r>
      <w:proofErr w:type="spellStart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>berperan</w:t>
      </w:r>
      <w:proofErr w:type="spellEnd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>dalam</w:t>
      </w:r>
      <w:proofErr w:type="spellEnd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>pelepasan</w:t>
      </w:r>
      <w:proofErr w:type="spellEnd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>asetilkolin</w:t>
      </w:r>
      <w:proofErr w:type="spellEnd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pada </w:t>
      </w:r>
      <w:proofErr w:type="spellStart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>membran</w:t>
      </w:r>
      <w:proofErr w:type="spellEnd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>presinaptik</w:t>
      </w:r>
      <w:proofErr w:type="spellEnd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>dari</w:t>
      </w:r>
      <w:proofErr w:type="spellEnd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>sistem</w:t>
      </w:r>
      <w:proofErr w:type="spellEnd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>parasimpatis</w:t>
      </w:r>
      <w:proofErr w:type="spellEnd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) </w:t>
      </w:r>
      <w:proofErr w:type="spellStart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>sehingga</w:t>
      </w:r>
      <w:proofErr w:type="spellEnd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>terjadi</w:t>
      </w:r>
      <w:proofErr w:type="spellEnd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>denervasi</w:t>
      </w:r>
      <w:proofErr w:type="spellEnd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>temporer</w:t>
      </w:r>
      <w:proofErr w:type="spellEnd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>dari</w:t>
      </w:r>
      <w:proofErr w:type="spellEnd"/>
      <w:r w:rsidRPr="003E72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organ target. </w:t>
      </w:r>
    </w:p>
    <w:p w14:paraId="7491B5F1" w14:textId="35FE88DB" w:rsidR="00FB045F" w:rsidRPr="00FB045F" w:rsidRDefault="00945E2E" w:rsidP="00FB045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val="id-ID" w:eastAsia="en-GB"/>
        </w:rPr>
      </w:pPr>
      <w:r w:rsidRPr="00C816D9">
        <w:rPr>
          <w:rFonts w:ascii="Times New Roman" w:eastAsia="Times New Roman" w:hAnsi="Times New Roman" w:cs="Times New Roman"/>
          <w:b/>
          <w:bCs/>
          <w:lang w:val="id-ID" w:eastAsia="en-GB"/>
        </w:rPr>
        <w:t>DAFTAR PUSTAKA</w:t>
      </w:r>
      <w:bookmarkStart w:id="8" w:name="_Hlk97805088"/>
      <w:bookmarkEnd w:id="0"/>
    </w:p>
    <w:p w14:paraId="14FDDCBC" w14:textId="77777777" w:rsidR="00FB045F" w:rsidRPr="00FB045F" w:rsidRDefault="00FB045F" w:rsidP="00FB045F">
      <w:pPr>
        <w:pStyle w:val="ListParagraph"/>
        <w:numPr>
          <w:ilvl w:val="0"/>
          <w:numId w:val="1"/>
        </w:numPr>
        <w:spacing w:line="240" w:lineRule="auto"/>
        <w:ind w:left="270" w:hanging="270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FB045F">
        <w:rPr>
          <w:rFonts w:ascii="Times New Roman" w:hAnsi="Times New Roman" w:cs="Times New Roman"/>
          <w:bCs/>
          <w:sz w:val="20"/>
          <w:szCs w:val="20"/>
          <w:lang w:val="en-US"/>
        </w:rPr>
        <w:t>Ahmad S, Sharif F, Ahmad A, Gilani SA. Nature and Frequency of Feeding Problems and Oral Motor Dysfunction in Children with Cerebral Palsy. Pakistan Pediatric Journal. 2020;44(2):142-147.</w:t>
      </w:r>
    </w:p>
    <w:p w14:paraId="6A09C746" w14:textId="77777777" w:rsidR="00FB045F" w:rsidRPr="00FB045F" w:rsidRDefault="00FB045F" w:rsidP="00FB045F">
      <w:pPr>
        <w:pStyle w:val="ListParagraph"/>
        <w:numPr>
          <w:ilvl w:val="0"/>
          <w:numId w:val="1"/>
        </w:numPr>
        <w:spacing w:line="240" w:lineRule="auto"/>
        <w:ind w:left="270" w:hanging="270"/>
        <w:rPr>
          <w:rFonts w:ascii="Times New Roman" w:hAnsi="Times New Roman" w:cs="Times New Roman"/>
          <w:bCs/>
          <w:sz w:val="20"/>
          <w:szCs w:val="20"/>
          <w:lang w:val="en-US"/>
        </w:rPr>
      </w:pPr>
      <w:proofErr w:type="spellStart"/>
      <w:r w:rsidRPr="00FB045F">
        <w:rPr>
          <w:rFonts w:ascii="Times New Roman" w:hAnsi="Times New Roman" w:cs="Times New Roman"/>
          <w:sz w:val="20"/>
          <w:szCs w:val="20"/>
          <w:lang w:val="en-US"/>
        </w:rPr>
        <w:t>Grogher</w:t>
      </w:r>
      <w:proofErr w:type="spellEnd"/>
      <w:r w:rsidRPr="00FB045F">
        <w:rPr>
          <w:rFonts w:ascii="Times New Roman" w:hAnsi="Times New Roman" w:cs="Times New Roman"/>
          <w:sz w:val="20"/>
          <w:szCs w:val="20"/>
          <w:lang w:val="en-US"/>
        </w:rPr>
        <w:t xml:space="preserve"> ME, </w:t>
      </w:r>
      <w:proofErr w:type="spellStart"/>
      <w:r w:rsidRPr="00FB045F">
        <w:rPr>
          <w:rFonts w:ascii="Times New Roman" w:hAnsi="Times New Roman" w:cs="Times New Roman"/>
          <w:sz w:val="20"/>
          <w:szCs w:val="20"/>
          <w:lang w:val="en-US"/>
        </w:rPr>
        <w:t>Crary</w:t>
      </w:r>
      <w:proofErr w:type="spellEnd"/>
      <w:r w:rsidRPr="00FB045F">
        <w:rPr>
          <w:rFonts w:ascii="Times New Roman" w:hAnsi="Times New Roman" w:cs="Times New Roman"/>
          <w:sz w:val="20"/>
          <w:szCs w:val="20"/>
          <w:lang w:val="en-US"/>
        </w:rPr>
        <w:t xml:space="preserve"> MA. Dysphagia Clinical Management in Adults and Children. First ed. Falk K, editor. Missouri: Mosby Elsevier; 2010.</w:t>
      </w:r>
    </w:p>
    <w:p w14:paraId="142EC45D" w14:textId="77777777" w:rsidR="00FB045F" w:rsidRPr="00FB045F" w:rsidRDefault="00FB045F" w:rsidP="00FB045F">
      <w:pPr>
        <w:pStyle w:val="ListParagraph"/>
        <w:numPr>
          <w:ilvl w:val="0"/>
          <w:numId w:val="1"/>
        </w:numPr>
        <w:spacing w:line="240" w:lineRule="auto"/>
        <w:ind w:left="270" w:hanging="270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FB045F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Mei C, Hodgson M, Reilly S, Fern B, </w:t>
      </w:r>
      <w:proofErr w:type="spellStart"/>
      <w:r w:rsidRPr="00FB045F">
        <w:rPr>
          <w:rFonts w:ascii="Times New Roman" w:hAnsi="Times New Roman" w:cs="Times New Roman"/>
          <w:bCs/>
          <w:sz w:val="20"/>
          <w:szCs w:val="20"/>
          <w:lang w:val="en-US"/>
        </w:rPr>
        <w:t>Reddihough</w:t>
      </w:r>
      <w:proofErr w:type="spellEnd"/>
      <w:r w:rsidRPr="00FB045F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D, et al. (2020). </w:t>
      </w:r>
      <w:proofErr w:type="spellStart"/>
      <w:r w:rsidRPr="00FB045F">
        <w:rPr>
          <w:rFonts w:ascii="Times New Roman" w:hAnsi="Times New Roman" w:cs="Times New Roman"/>
          <w:bCs/>
          <w:sz w:val="20"/>
          <w:szCs w:val="20"/>
          <w:lang w:val="en-US"/>
        </w:rPr>
        <w:t>Oromotor</w:t>
      </w:r>
      <w:proofErr w:type="spellEnd"/>
      <w:r w:rsidRPr="00FB045F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FB045F">
        <w:rPr>
          <w:rFonts w:ascii="Times New Roman" w:hAnsi="Times New Roman" w:cs="Times New Roman"/>
          <w:bCs/>
          <w:sz w:val="20"/>
          <w:szCs w:val="20"/>
          <w:lang w:val="en-US"/>
        </w:rPr>
        <w:lastRenderedPageBreak/>
        <w:t>Dysfunction in Minimally Verbal Children with Cerebral Palsy: Characteristics and Associated Factors. Disability and Rehabilitation, 1–9.</w:t>
      </w:r>
    </w:p>
    <w:p w14:paraId="612FE7E5" w14:textId="77777777" w:rsidR="00FB045F" w:rsidRPr="00FB045F" w:rsidRDefault="00FB045F" w:rsidP="00FB045F">
      <w:pPr>
        <w:pStyle w:val="ListParagraph"/>
        <w:numPr>
          <w:ilvl w:val="0"/>
          <w:numId w:val="1"/>
        </w:numPr>
        <w:spacing w:line="240" w:lineRule="auto"/>
        <w:ind w:left="270" w:hanging="270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FB045F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Awan WA, Aftab A, Janjua UII, Ramzan R, Khan N. Effectiveness of Kinesio Taping with </w:t>
      </w:r>
      <w:proofErr w:type="spellStart"/>
      <w:r w:rsidRPr="00FB045F">
        <w:rPr>
          <w:rFonts w:ascii="Times New Roman" w:hAnsi="Times New Roman" w:cs="Times New Roman"/>
          <w:bCs/>
          <w:sz w:val="20"/>
          <w:szCs w:val="20"/>
          <w:lang w:val="en-US"/>
        </w:rPr>
        <w:t>Oromotor</w:t>
      </w:r>
      <w:proofErr w:type="spellEnd"/>
      <w:r w:rsidRPr="00FB045F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Exercises in Improving Drooling Among Children with Cerebral Palsy. T </w:t>
      </w:r>
      <w:proofErr w:type="spellStart"/>
      <w:r w:rsidRPr="00FB045F">
        <w:rPr>
          <w:rFonts w:ascii="Times New Roman" w:hAnsi="Times New Roman" w:cs="Times New Roman"/>
          <w:bCs/>
          <w:sz w:val="20"/>
          <w:szCs w:val="20"/>
          <w:lang w:val="en-US"/>
        </w:rPr>
        <w:t>Rehabili</w:t>
      </w:r>
      <w:proofErr w:type="spellEnd"/>
      <w:r w:rsidRPr="00FB045F">
        <w:rPr>
          <w:rFonts w:ascii="Times New Roman" w:hAnsi="Times New Roman" w:cs="Times New Roman"/>
          <w:bCs/>
          <w:sz w:val="20"/>
          <w:szCs w:val="20"/>
          <w:lang w:val="en-US"/>
        </w:rPr>
        <w:t>. J 2017:01(02);21-27.</w:t>
      </w:r>
    </w:p>
    <w:p w14:paraId="05E01A4E" w14:textId="77777777" w:rsidR="00FB045F" w:rsidRPr="00FB045F" w:rsidRDefault="00FB045F" w:rsidP="00FB045F">
      <w:pPr>
        <w:pStyle w:val="ListParagraph"/>
        <w:numPr>
          <w:ilvl w:val="0"/>
          <w:numId w:val="1"/>
        </w:numPr>
        <w:spacing w:line="240" w:lineRule="auto"/>
        <w:ind w:left="270" w:hanging="270"/>
        <w:rPr>
          <w:rFonts w:ascii="Times New Roman" w:hAnsi="Times New Roman" w:cs="Times New Roman"/>
          <w:bCs/>
          <w:sz w:val="20"/>
          <w:szCs w:val="20"/>
          <w:lang w:val="en-US"/>
        </w:rPr>
      </w:pPr>
      <w:proofErr w:type="spellStart"/>
      <w:r w:rsidRPr="00FB045F">
        <w:rPr>
          <w:rFonts w:ascii="Times New Roman" w:hAnsi="Times New Roman" w:cs="Times New Roman"/>
          <w:sz w:val="20"/>
          <w:szCs w:val="20"/>
          <w:lang w:val="en-US"/>
        </w:rPr>
        <w:t>Logemann</w:t>
      </w:r>
      <w:proofErr w:type="spellEnd"/>
      <w:r w:rsidRPr="00FB045F">
        <w:rPr>
          <w:rFonts w:ascii="Times New Roman" w:hAnsi="Times New Roman" w:cs="Times New Roman"/>
          <w:sz w:val="20"/>
          <w:szCs w:val="20"/>
          <w:lang w:val="en-US"/>
        </w:rPr>
        <w:t xml:space="preserve"> JA. Evaluation and Treatment of Swallowing Disorders. Second ed. Texas: Pro Ed Inc; 1998.</w:t>
      </w:r>
    </w:p>
    <w:p w14:paraId="015DDB36" w14:textId="77777777" w:rsidR="00FB045F" w:rsidRPr="00FB045F" w:rsidRDefault="00FB045F" w:rsidP="00FB045F">
      <w:pPr>
        <w:pStyle w:val="ListParagraph"/>
        <w:numPr>
          <w:ilvl w:val="0"/>
          <w:numId w:val="1"/>
        </w:numPr>
        <w:spacing w:line="240" w:lineRule="auto"/>
        <w:ind w:left="270" w:hanging="270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FB045F">
        <w:rPr>
          <w:rFonts w:ascii="Times New Roman" w:hAnsi="Times New Roman" w:cs="Times New Roman"/>
          <w:sz w:val="20"/>
          <w:szCs w:val="20"/>
          <w:lang w:val="en-US"/>
        </w:rPr>
        <w:t xml:space="preserve">Reilly S, </w:t>
      </w:r>
      <w:proofErr w:type="spellStart"/>
      <w:r w:rsidRPr="00FB045F">
        <w:rPr>
          <w:rFonts w:ascii="Times New Roman" w:hAnsi="Times New Roman" w:cs="Times New Roman"/>
          <w:sz w:val="20"/>
          <w:szCs w:val="20"/>
          <w:lang w:val="en-US"/>
        </w:rPr>
        <w:t>Skuse</w:t>
      </w:r>
      <w:proofErr w:type="spellEnd"/>
      <w:r w:rsidRPr="00FB045F">
        <w:rPr>
          <w:rFonts w:ascii="Times New Roman" w:hAnsi="Times New Roman" w:cs="Times New Roman"/>
          <w:sz w:val="20"/>
          <w:szCs w:val="20"/>
          <w:lang w:val="en-US"/>
        </w:rPr>
        <w:t xml:space="preserve"> D, Poblete X. Prevalence of feeding problems and oral motor dysfunction in children with cerebral palsy: A community survey. The Journal of Pediatrics. 1996:877-81.</w:t>
      </w:r>
    </w:p>
    <w:p w14:paraId="08AF54ED" w14:textId="77777777" w:rsidR="00FB045F" w:rsidRPr="00FB045F" w:rsidRDefault="00FB045F" w:rsidP="00FB045F">
      <w:pPr>
        <w:pStyle w:val="ListParagraph"/>
        <w:numPr>
          <w:ilvl w:val="0"/>
          <w:numId w:val="1"/>
        </w:numPr>
        <w:spacing w:line="240" w:lineRule="auto"/>
        <w:ind w:left="270" w:hanging="270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FB045F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Dan B, </w:t>
      </w:r>
      <w:proofErr w:type="spellStart"/>
      <w:r w:rsidRPr="00FB045F">
        <w:rPr>
          <w:rFonts w:ascii="Times New Roman" w:hAnsi="Times New Roman" w:cs="Times New Roman"/>
          <w:bCs/>
          <w:sz w:val="20"/>
          <w:szCs w:val="20"/>
          <w:lang w:val="en-US"/>
        </w:rPr>
        <w:t>Mayston</w:t>
      </w:r>
      <w:proofErr w:type="spellEnd"/>
      <w:r w:rsidRPr="00FB045F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M, Paneth N, et al. (eds). Cerebral Palsy: Science and Clinical Practice.</w:t>
      </w:r>
      <w:r w:rsidRPr="00FB045F">
        <w:rPr>
          <w:rFonts w:ascii="Times New Roman" w:hAnsi="Times New Roman" w:cs="Times New Roman"/>
          <w:sz w:val="20"/>
          <w:szCs w:val="20"/>
          <w:lang w:val="en-US"/>
        </w:rPr>
        <w:t xml:space="preserve"> London: </w:t>
      </w:r>
      <w:r w:rsidRPr="00FB045F">
        <w:rPr>
          <w:rFonts w:ascii="Times New Roman" w:hAnsi="Times New Roman" w:cs="Times New Roman"/>
          <w:bCs/>
          <w:sz w:val="20"/>
          <w:szCs w:val="20"/>
          <w:lang w:val="en-US"/>
        </w:rPr>
        <w:t>Mac Keith Press; 2014.</w:t>
      </w:r>
    </w:p>
    <w:p w14:paraId="4959C551" w14:textId="77777777" w:rsidR="00FB045F" w:rsidRPr="00FB045F" w:rsidRDefault="00FB045F" w:rsidP="00FB045F">
      <w:pPr>
        <w:pStyle w:val="ListParagraph"/>
        <w:numPr>
          <w:ilvl w:val="0"/>
          <w:numId w:val="1"/>
        </w:numPr>
        <w:spacing w:line="240" w:lineRule="auto"/>
        <w:ind w:left="270" w:hanging="270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FB045F">
        <w:rPr>
          <w:rFonts w:ascii="Times New Roman" w:hAnsi="Times New Roman" w:cs="Times New Roman"/>
          <w:sz w:val="20"/>
          <w:szCs w:val="20"/>
          <w:lang w:val="en-US"/>
        </w:rPr>
        <w:t>Bahr D. Could an Ad Hoc Committee Help Define Oral-</w:t>
      </w:r>
      <w:proofErr w:type="gramStart"/>
      <w:r w:rsidRPr="00FB045F">
        <w:rPr>
          <w:rFonts w:ascii="Times New Roman" w:hAnsi="Times New Roman" w:cs="Times New Roman"/>
          <w:sz w:val="20"/>
          <w:szCs w:val="20"/>
          <w:lang w:val="en-US"/>
        </w:rPr>
        <w:t>Motor.</w:t>
      </w:r>
      <w:proofErr w:type="gramEnd"/>
      <w:r w:rsidRPr="00FB045F">
        <w:rPr>
          <w:rFonts w:ascii="Times New Roman" w:hAnsi="Times New Roman" w:cs="Times New Roman"/>
          <w:sz w:val="20"/>
          <w:szCs w:val="20"/>
          <w:lang w:val="en-US"/>
        </w:rPr>
        <w:t xml:space="preserve"> 2007.</w:t>
      </w:r>
    </w:p>
    <w:p w14:paraId="13F382C4" w14:textId="77777777" w:rsidR="00FB045F" w:rsidRPr="00FB045F" w:rsidRDefault="00FB045F" w:rsidP="00FB045F">
      <w:pPr>
        <w:pStyle w:val="ListParagraph"/>
        <w:numPr>
          <w:ilvl w:val="0"/>
          <w:numId w:val="1"/>
        </w:numPr>
        <w:spacing w:line="240" w:lineRule="auto"/>
        <w:ind w:left="270" w:hanging="270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FB045F">
        <w:rPr>
          <w:rFonts w:ascii="Times New Roman" w:hAnsi="Times New Roman" w:cs="Times New Roman"/>
          <w:sz w:val="20"/>
          <w:szCs w:val="20"/>
          <w:lang w:val="en-US"/>
        </w:rPr>
        <w:t xml:space="preserve">Driver L, </w:t>
      </w:r>
      <w:proofErr w:type="spellStart"/>
      <w:r w:rsidRPr="00FB045F">
        <w:rPr>
          <w:rFonts w:ascii="Times New Roman" w:hAnsi="Times New Roman" w:cs="Times New Roman"/>
          <w:sz w:val="20"/>
          <w:szCs w:val="20"/>
          <w:lang w:val="en-US"/>
        </w:rPr>
        <w:t>Ayyangar</w:t>
      </w:r>
      <w:proofErr w:type="spellEnd"/>
      <w:r w:rsidRPr="00FB045F">
        <w:rPr>
          <w:rFonts w:ascii="Times New Roman" w:hAnsi="Times New Roman" w:cs="Times New Roman"/>
          <w:sz w:val="20"/>
          <w:szCs w:val="20"/>
          <w:lang w:val="en-US"/>
        </w:rPr>
        <w:t xml:space="preserve"> R, </w:t>
      </w:r>
      <w:proofErr w:type="spellStart"/>
      <w:r w:rsidRPr="00FB045F">
        <w:rPr>
          <w:rFonts w:ascii="Times New Roman" w:hAnsi="Times New Roman" w:cs="Times New Roman"/>
          <w:sz w:val="20"/>
          <w:szCs w:val="20"/>
          <w:lang w:val="en-US"/>
        </w:rPr>
        <w:t>Tubbergen</w:t>
      </w:r>
      <w:proofErr w:type="spellEnd"/>
      <w:r w:rsidRPr="00FB045F">
        <w:rPr>
          <w:rFonts w:ascii="Times New Roman" w:hAnsi="Times New Roman" w:cs="Times New Roman"/>
          <w:sz w:val="20"/>
          <w:szCs w:val="20"/>
          <w:lang w:val="en-US"/>
        </w:rPr>
        <w:t xml:space="preserve"> MV. Language Development in Disorders of Communication and Oral Motor Functions. In: Alexander MA, Matthews </w:t>
      </w:r>
      <w:proofErr w:type="spellStart"/>
      <w:r w:rsidRPr="00FB045F">
        <w:rPr>
          <w:rFonts w:ascii="Times New Roman" w:hAnsi="Times New Roman" w:cs="Times New Roman"/>
          <w:sz w:val="20"/>
          <w:szCs w:val="20"/>
          <w:lang w:val="en-US"/>
        </w:rPr>
        <w:t>Dj</w:t>
      </w:r>
      <w:proofErr w:type="spellEnd"/>
      <w:r w:rsidRPr="00FB045F">
        <w:rPr>
          <w:rFonts w:ascii="Times New Roman" w:hAnsi="Times New Roman" w:cs="Times New Roman"/>
          <w:sz w:val="20"/>
          <w:szCs w:val="20"/>
          <w:lang w:val="en-US"/>
        </w:rPr>
        <w:t>, editors. Pediatric Rehabilitation Principles and Practice. 4 ed. New York: Demos; 2010.</w:t>
      </w:r>
    </w:p>
    <w:p w14:paraId="7FEC5C2F" w14:textId="77777777" w:rsidR="00FB045F" w:rsidRPr="00FB045F" w:rsidRDefault="00FB045F" w:rsidP="00FB045F">
      <w:pPr>
        <w:pStyle w:val="ListParagraph"/>
        <w:numPr>
          <w:ilvl w:val="0"/>
          <w:numId w:val="1"/>
        </w:numPr>
        <w:spacing w:line="240" w:lineRule="auto"/>
        <w:ind w:left="270" w:hanging="270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FB045F">
        <w:rPr>
          <w:rFonts w:ascii="Times New Roman" w:hAnsi="Times New Roman" w:cs="Times New Roman"/>
          <w:sz w:val="20"/>
          <w:szCs w:val="20"/>
          <w:lang w:val="en-US"/>
        </w:rPr>
        <w:t xml:space="preserve">Spalding PM. Craniofacial Growth and Development: Current Understanding and Clinical Considerations. In: </w:t>
      </w:r>
      <w:proofErr w:type="spellStart"/>
      <w:r w:rsidRPr="00FB045F">
        <w:rPr>
          <w:rFonts w:ascii="Times New Roman" w:hAnsi="Times New Roman" w:cs="Times New Roman"/>
          <w:sz w:val="20"/>
          <w:szCs w:val="20"/>
          <w:lang w:val="en-US"/>
        </w:rPr>
        <w:t>Miloro</w:t>
      </w:r>
      <w:proofErr w:type="spellEnd"/>
      <w:r w:rsidRPr="00FB045F">
        <w:rPr>
          <w:rFonts w:ascii="Times New Roman" w:hAnsi="Times New Roman" w:cs="Times New Roman"/>
          <w:sz w:val="20"/>
          <w:szCs w:val="20"/>
          <w:lang w:val="en-US"/>
        </w:rPr>
        <w:t xml:space="preserve"> M, editor. Peterson's Principles of Oral and Maxillofacial Surgery. 2 ed. Ontario: BC Decker Inc; 2004. p. 1051-73.</w:t>
      </w:r>
    </w:p>
    <w:p w14:paraId="2999861D" w14:textId="77777777" w:rsidR="00FB045F" w:rsidRPr="00FB045F" w:rsidRDefault="00FB045F" w:rsidP="00FB045F">
      <w:pPr>
        <w:pStyle w:val="ListParagraph"/>
        <w:numPr>
          <w:ilvl w:val="0"/>
          <w:numId w:val="1"/>
        </w:numPr>
        <w:spacing w:line="240" w:lineRule="auto"/>
        <w:ind w:left="270" w:hanging="270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FB045F">
        <w:rPr>
          <w:rFonts w:ascii="Times New Roman" w:hAnsi="Times New Roman" w:cs="Times New Roman"/>
          <w:sz w:val="20"/>
          <w:szCs w:val="20"/>
          <w:lang w:val="en-US"/>
        </w:rPr>
        <w:t xml:space="preserve">Beckman D. Oral Motor Stimulation. </w:t>
      </w:r>
      <w:hyperlink r:id="rId12" w:history="1">
        <w:r w:rsidRPr="00FB045F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www.beckmanoralmotor.com</w:t>
        </w:r>
      </w:hyperlink>
      <w:r w:rsidRPr="00FB045F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01BAD6F0" w14:textId="77777777" w:rsidR="00FB045F" w:rsidRPr="00FB045F" w:rsidRDefault="00FB045F" w:rsidP="00FB045F">
      <w:pPr>
        <w:pStyle w:val="ListParagraph"/>
        <w:numPr>
          <w:ilvl w:val="0"/>
          <w:numId w:val="1"/>
        </w:numPr>
        <w:spacing w:line="240" w:lineRule="auto"/>
        <w:ind w:left="270" w:hanging="270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FB045F">
        <w:rPr>
          <w:rFonts w:ascii="Times New Roman" w:hAnsi="Times New Roman" w:cs="Times New Roman"/>
          <w:sz w:val="20"/>
          <w:szCs w:val="20"/>
          <w:lang w:val="en-US"/>
        </w:rPr>
        <w:t xml:space="preserve">Moore KL, </w:t>
      </w:r>
      <w:proofErr w:type="spellStart"/>
      <w:r w:rsidRPr="00FB045F">
        <w:rPr>
          <w:rFonts w:ascii="Times New Roman" w:hAnsi="Times New Roman" w:cs="Times New Roman"/>
          <w:sz w:val="20"/>
          <w:szCs w:val="20"/>
          <w:lang w:val="en-US"/>
        </w:rPr>
        <w:t>Dalley</w:t>
      </w:r>
      <w:proofErr w:type="spellEnd"/>
      <w:r w:rsidRPr="00FB045F">
        <w:rPr>
          <w:rFonts w:ascii="Times New Roman" w:hAnsi="Times New Roman" w:cs="Times New Roman"/>
          <w:sz w:val="20"/>
          <w:szCs w:val="20"/>
          <w:lang w:val="en-US"/>
        </w:rPr>
        <w:t xml:space="preserve"> AF. Clinically Oriented Anatomy. 5 ed: Lippincott Williams &amp; Wilkins; 2006.</w:t>
      </w:r>
    </w:p>
    <w:p w14:paraId="77D464D7" w14:textId="77777777" w:rsidR="00FB045F" w:rsidRPr="00FB045F" w:rsidRDefault="00FB045F" w:rsidP="00FB045F">
      <w:pPr>
        <w:pStyle w:val="ListParagraph"/>
        <w:numPr>
          <w:ilvl w:val="0"/>
          <w:numId w:val="1"/>
        </w:numPr>
        <w:spacing w:line="240" w:lineRule="auto"/>
        <w:ind w:left="270" w:hanging="270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FB045F">
        <w:rPr>
          <w:rFonts w:ascii="Times New Roman" w:hAnsi="Times New Roman" w:cs="Times New Roman"/>
          <w:sz w:val="20"/>
          <w:szCs w:val="20"/>
          <w:lang w:val="en-US"/>
        </w:rPr>
        <w:t>Lippert LS. Temporomandibular Joint.  Clinical Kinesiology and Anatomy. 4 ed. Philadelphia: F. A. Davis Company; 2006. p. 169-80.</w:t>
      </w:r>
    </w:p>
    <w:p w14:paraId="2A2D7A07" w14:textId="77777777" w:rsidR="00FB045F" w:rsidRPr="00FB045F" w:rsidRDefault="00FB045F" w:rsidP="00FB045F">
      <w:pPr>
        <w:pStyle w:val="ListParagraph"/>
        <w:numPr>
          <w:ilvl w:val="0"/>
          <w:numId w:val="1"/>
        </w:numPr>
        <w:spacing w:line="240" w:lineRule="auto"/>
        <w:ind w:left="270" w:hanging="270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FB045F">
        <w:rPr>
          <w:rFonts w:ascii="Times New Roman" w:hAnsi="Times New Roman" w:cs="Times New Roman"/>
          <w:sz w:val="20"/>
          <w:szCs w:val="20"/>
          <w:lang w:val="en-US"/>
        </w:rPr>
        <w:t xml:space="preserve">Redstone F. Neurodevelopmental Treatment in Speech-Language Pathology: Theory, Practice, and Research. Communicative Disorders Review. </w:t>
      </w:r>
      <w:proofErr w:type="gramStart"/>
      <w:r w:rsidRPr="00FB045F">
        <w:rPr>
          <w:rFonts w:ascii="Times New Roman" w:hAnsi="Times New Roman" w:cs="Times New Roman"/>
          <w:sz w:val="20"/>
          <w:szCs w:val="20"/>
          <w:lang w:val="en-US"/>
        </w:rPr>
        <w:t>2007;1:119</w:t>
      </w:r>
      <w:proofErr w:type="gramEnd"/>
      <w:r w:rsidRPr="00FB045F">
        <w:rPr>
          <w:rFonts w:ascii="Times New Roman" w:hAnsi="Times New Roman" w:cs="Times New Roman"/>
          <w:sz w:val="20"/>
          <w:szCs w:val="20"/>
          <w:lang w:val="en-US"/>
        </w:rPr>
        <w:t>-31.</w:t>
      </w:r>
    </w:p>
    <w:p w14:paraId="2DAF3AEE" w14:textId="77777777" w:rsidR="00FB045F" w:rsidRPr="00FB045F" w:rsidRDefault="00FB045F" w:rsidP="00FB045F">
      <w:pPr>
        <w:pStyle w:val="ListParagraph"/>
        <w:numPr>
          <w:ilvl w:val="0"/>
          <w:numId w:val="1"/>
        </w:numPr>
        <w:spacing w:line="240" w:lineRule="auto"/>
        <w:ind w:left="270" w:hanging="270"/>
        <w:rPr>
          <w:rFonts w:ascii="Times New Roman" w:hAnsi="Times New Roman" w:cs="Times New Roman"/>
          <w:bCs/>
          <w:sz w:val="20"/>
          <w:szCs w:val="20"/>
          <w:lang w:val="en-US"/>
        </w:rPr>
      </w:pPr>
      <w:proofErr w:type="spellStart"/>
      <w:r w:rsidRPr="00FB045F">
        <w:rPr>
          <w:rFonts w:ascii="Times New Roman" w:hAnsi="Times New Roman" w:cs="Times New Roman"/>
          <w:sz w:val="20"/>
          <w:szCs w:val="20"/>
          <w:lang w:val="en-US"/>
        </w:rPr>
        <w:t>Manno</w:t>
      </w:r>
      <w:proofErr w:type="spellEnd"/>
      <w:r w:rsidRPr="00FB045F">
        <w:rPr>
          <w:rFonts w:ascii="Times New Roman" w:hAnsi="Times New Roman" w:cs="Times New Roman"/>
          <w:sz w:val="20"/>
          <w:szCs w:val="20"/>
          <w:lang w:val="en-US"/>
        </w:rPr>
        <w:t xml:space="preserve"> CJ, Fox C, Eicher PS, </w:t>
      </w:r>
      <w:proofErr w:type="spellStart"/>
      <w:r w:rsidRPr="00FB045F">
        <w:rPr>
          <w:rFonts w:ascii="Times New Roman" w:hAnsi="Times New Roman" w:cs="Times New Roman"/>
          <w:sz w:val="20"/>
          <w:szCs w:val="20"/>
          <w:lang w:val="en-US"/>
        </w:rPr>
        <w:t>Kerwin</w:t>
      </w:r>
      <w:proofErr w:type="spellEnd"/>
      <w:r w:rsidRPr="00FB045F">
        <w:rPr>
          <w:rFonts w:ascii="Times New Roman" w:hAnsi="Times New Roman" w:cs="Times New Roman"/>
          <w:sz w:val="20"/>
          <w:szCs w:val="20"/>
          <w:lang w:val="en-US"/>
        </w:rPr>
        <w:t xml:space="preserve"> MLE. Early Oral-Motor Interventions for Pediatric Feeding Problems: What, When and How. Journal of Early and Intensive Behavior Intervention 2005;2(3):145-59.</w:t>
      </w:r>
    </w:p>
    <w:p w14:paraId="367494E1" w14:textId="77777777" w:rsidR="00FB045F" w:rsidRPr="00FB045F" w:rsidRDefault="00FB045F" w:rsidP="00FB045F">
      <w:pPr>
        <w:pStyle w:val="ListParagraph"/>
        <w:numPr>
          <w:ilvl w:val="0"/>
          <w:numId w:val="1"/>
        </w:numPr>
        <w:spacing w:line="240" w:lineRule="auto"/>
        <w:ind w:left="270" w:hanging="270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FB045F">
        <w:rPr>
          <w:rFonts w:ascii="Times New Roman" w:hAnsi="Times New Roman" w:cs="Times New Roman"/>
          <w:sz w:val="20"/>
          <w:szCs w:val="20"/>
          <w:lang w:val="en-US"/>
        </w:rPr>
        <w:t xml:space="preserve">New York State Department of Health </w:t>
      </w:r>
      <w:proofErr w:type="spellStart"/>
      <w:r w:rsidRPr="00FB045F">
        <w:rPr>
          <w:rFonts w:ascii="Times New Roman" w:hAnsi="Times New Roman" w:cs="Times New Roman"/>
          <w:sz w:val="20"/>
          <w:szCs w:val="20"/>
          <w:lang w:val="en-US"/>
        </w:rPr>
        <w:t>DoFH</w:t>
      </w:r>
      <w:proofErr w:type="spellEnd"/>
      <w:r w:rsidRPr="00FB045F">
        <w:rPr>
          <w:rFonts w:ascii="Times New Roman" w:hAnsi="Times New Roman" w:cs="Times New Roman"/>
          <w:sz w:val="20"/>
          <w:szCs w:val="20"/>
          <w:lang w:val="en-US"/>
        </w:rPr>
        <w:t>, Bureau of Early Intervention. Clinical Practice Guideline: Report of The Recommendations Motor Disorders Assessment and Intervention for Young Children (Age 0-3Years). 2000.</w:t>
      </w:r>
    </w:p>
    <w:p w14:paraId="31803C1A" w14:textId="77777777" w:rsidR="00FB045F" w:rsidRPr="00FB045F" w:rsidRDefault="00FB045F" w:rsidP="00FB045F">
      <w:pPr>
        <w:pStyle w:val="ListParagraph"/>
        <w:numPr>
          <w:ilvl w:val="0"/>
          <w:numId w:val="1"/>
        </w:numPr>
        <w:spacing w:line="240" w:lineRule="auto"/>
        <w:ind w:left="270" w:hanging="270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FB045F">
        <w:rPr>
          <w:rFonts w:ascii="Times New Roman" w:hAnsi="Times New Roman" w:cs="Times New Roman"/>
          <w:sz w:val="20"/>
          <w:szCs w:val="20"/>
          <w:lang w:val="en-US"/>
        </w:rPr>
        <w:t xml:space="preserve">Sellers D, Mandy A, Pennington L. Development and Reliability of a System to Classify the eating and Drinking Ability of People with Cerebral Palsy Journal of Developmental Medicine and Child Neurology. </w:t>
      </w:r>
      <w:proofErr w:type="gramStart"/>
      <w:r w:rsidRPr="00FB045F">
        <w:rPr>
          <w:rFonts w:ascii="Times New Roman" w:hAnsi="Times New Roman" w:cs="Times New Roman"/>
          <w:sz w:val="20"/>
          <w:szCs w:val="20"/>
          <w:lang w:val="en-US"/>
        </w:rPr>
        <w:t>2014;56:245</w:t>
      </w:r>
      <w:proofErr w:type="gramEnd"/>
      <w:r w:rsidRPr="00FB045F">
        <w:rPr>
          <w:rFonts w:ascii="Times New Roman" w:hAnsi="Times New Roman" w:cs="Times New Roman"/>
          <w:sz w:val="20"/>
          <w:szCs w:val="20"/>
          <w:lang w:val="en-US"/>
        </w:rPr>
        <w:t>-51.</w:t>
      </w:r>
    </w:p>
    <w:p w14:paraId="1F8E8C69" w14:textId="77777777" w:rsidR="00FB045F" w:rsidRPr="00FB045F" w:rsidRDefault="00FB045F" w:rsidP="00FB045F">
      <w:pPr>
        <w:pStyle w:val="ListParagraph"/>
        <w:numPr>
          <w:ilvl w:val="0"/>
          <w:numId w:val="1"/>
        </w:numPr>
        <w:spacing w:line="240" w:lineRule="auto"/>
        <w:ind w:left="270" w:hanging="270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FB045F">
        <w:rPr>
          <w:rFonts w:ascii="Times New Roman" w:hAnsi="Times New Roman" w:cs="Times New Roman"/>
          <w:bCs/>
          <w:sz w:val="20"/>
          <w:szCs w:val="20"/>
          <w:lang w:val="en-US"/>
        </w:rPr>
        <w:t>Levitt S, Addison A. Treatment of Cerebral Palsy and Motor Delay 6</w:t>
      </w:r>
      <w:r w:rsidRPr="00FB045F">
        <w:rPr>
          <w:rFonts w:ascii="Times New Roman" w:hAnsi="Times New Roman" w:cs="Times New Roman"/>
          <w:bCs/>
          <w:sz w:val="20"/>
          <w:szCs w:val="20"/>
          <w:vertAlign w:val="superscript"/>
          <w:lang w:val="en-US"/>
        </w:rPr>
        <w:t>th</w:t>
      </w:r>
      <w:r w:rsidRPr="00FB045F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Edition. Hoboken, NJ: Wiley-Blackwell; 2019.</w:t>
      </w:r>
    </w:p>
    <w:p w14:paraId="3AAD5F41" w14:textId="77777777" w:rsidR="00FB045F" w:rsidRPr="00FB045F" w:rsidRDefault="00FB045F" w:rsidP="00FB045F">
      <w:pPr>
        <w:pStyle w:val="ListParagraph"/>
        <w:numPr>
          <w:ilvl w:val="0"/>
          <w:numId w:val="1"/>
        </w:numPr>
        <w:spacing w:line="240" w:lineRule="auto"/>
        <w:ind w:left="270" w:hanging="270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FB045F">
        <w:rPr>
          <w:rFonts w:ascii="Times New Roman" w:hAnsi="Times New Roman" w:cs="Times New Roman"/>
          <w:sz w:val="20"/>
          <w:szCs w:val="20"/>
          <w:lang w:val="en-US"/>
        </w:rPr>
        <w:t>Yoshida M, Nakajima I, Uchida A, Yamaguchi T, Nonaka T, Yoshida H, et al. Characteristics of lower-jaw-position sensation with respect to oral-jaw functions in patients with cerebral palsy. Pediatric Dental Journal. 2004;14(1): 23-8.’</w:t>
      </w:r>
    </w:p>
    <w:p w14:paraId="282C028D" w14:textId="77777777" w:rsidR="00FB045F" w:rsidRPr="00FB045F" w:rsidRDefault="00FB045F" w:rsidP="00FB045F">
      <w:pPr>
        <w:pStyle w:val="ListParagraph"/>
        <w:numPr>
          <w:ilvl w:val="0"/>
          <w:numId w:val="1"/>
        </w:numPr>
        <w:spacing w:line="240" w:lineRule="auto"/>
        <w:ind w:left="270" w:hanging="270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FB045F">
        <w:rPr>
          <w:rFonts w:ascii="Times New Roman" w:hAnsi="Times New Roman" w:cs="Times New Roman"/>
          <w:sz w:val="20"/>
          <w:szCs w:val="20"/>
          <w:lang w:val="en-US"/>
        </w:rPr>
        <w:t xml:space="preserve">Santos MTBR, Felipe </w:t>
      </w:r>
      <w:proofErr w:type="spellStart"/>
      <w:r w:rsidRPr="00FB045F">
        <w:rPr>
          <w:rFonts w:ascii="Times New Roman" w:hAnsi="Times New Roman" w:cs="Times New Roman"/>
          <w:sz w:val="20"/>
          <w:szCs w:val="20"/>
          <w:lang w:val="en-US"/>
        </w:rPr>
        <w:t>Scalco</w:t>
      </w:r>
      <w:proofErr w:type="spellEnd"/>
      <w:r w:rsidRPr="00FB045F">
        <w:rPr>
          <w:rFonts w:ascii="Times New Roman" w:hAnsi="Times New Roman" w:cs="Times New Roman"/>
          <w:sz w:val="20"/>
          <w:szCs w:val="20"/>
          <w:lang w:val="en-US"/>
        </w:rPr>
        <w:t xml:space="preserve"> Manzano, </w:t>
      </w:r>
      <w:proofErr w:type="spellStart"/>
      <w:r w:rsidRPr="00FB045F">
        <w:rPr>
          <w:rFonts w:ascii="Times New Roman" w:hAnsi="Times New Roman" w:cs="Times New Roman"/>
          <w:sz w:val="20"/>
          <w:szCs w:val="20"/>
          <w:lang w:val="en-US"/>
        </w:rPr>
        <w:t>Chamlian</w:t>
      </w:r>
      <w:proofErr w:type="spellEnd"/>
      <w:r w:rsidRPr="00FB045F">
        <w:rPr>
          <w:rFonts w:ascii="Times New Roman" w:hAnsi="Times New Roman" w:cs="Times New Roman"/>
          <w:sz w:val="20"/>
          <w:szCs w:val="20"/>
          <w:lang w:val="en-US"/>
        </w:rPr>
        <w:t xml:space="preserve"> TR, </w:t>
      </w:r>
      <w:proofErr w:type="spellStart"/>
      <w:r w:rsidRPr="00FB045F">
        <w:rPr>
          <w:rFonts w:ascii="Times New Roman" w:hAnsi="Times New Roman" w:cs="Times New Roman"/>
          <w:sz w:val="20"/>
          <w:szCs w:val="20"/>
          <w:lang w:val="en-US"/>
        </w:rPr>
        <w:t>Masiero</w:t>
      </w:r>
      <w:proofErr w:type="spellEnd"/>
      <w:r w:rsidRPr="00FB045F">
        <w:rPr>
          <w:rFonts w:ascii="Times New Roman" w:hAnsi="Times New Roman" w:cs="Times New Roman"/>
          <w:sz w:val="20"/>
          <w:szCs w:val="20"/>
          <w:lang w:val="en-US"/>
        </w:rPr>
        <w:t xml:space="preserve"> D, Jardim JR. Effect of spastic cerebral palsy on jaw-closing muscles during clenching. Special Care Dentistry. </w:t>
      </w:r>
      <w:proofErr w:type="gramStart"/>
      <w:r w:rsidRPr="00FB045F">
        <w:rPr>
          <w:rFonts w:ascii="Times New Roman" w:hAnsi="Times New Roman" w:cs="Times New Roman"/>
          <w:sz w:val="20"/>
          <w:szCs w:val="20"/>
          <w:lang w:val="en-US"/>
        </w:rPr>
        <w:t>2010;30:163</w:t>
      </w:r>
      <w:proofErr w:type="gramEnd"/>
      <w:r w:rsidRPr="00FB045F">
        <w:rPr>
          <w:rFonts w:ascii="Times New Roman" w:hAnsi="Times New Roman" w:cs="Times New Roman"/>
          <w:sz w:val="20"/>
          <w:szCs w:val="20"/>
          <w:lang w:val="en-US"/>
        </w:rPr>
        <w:t>-67.</w:t>
      </w:r>
    </w:p>
    <w:p w14:paraId="3B6AAF11" w14:textId="77777777" w:rsidR="00FB045F" w:rsidRPr="00FB045F" w:rsidRDefault="00FB045F" w:rsidP="00FB045F">
      <w:pPr>
        <w:pStyle w:val="ListParagraph"/>
        <w:numPr>
          <w:ilvl w:val="0"/>
          <w:numId w:val="1"/>
        </w:numPr>
        <w:spacing w:line="240" w:lineRule="auto"/>
        <w:ind w:left="270" w:hanging="270"/>
        <w:rPr>
          <w:rFonts w:ascii="Times New Roman" w:hAnsi="Times New Roman" w:cs="Times New Roman"/>
          <w:bCs/>
          <w:sz w:val="20"/>
          <w:szCs w:val="20"/>
          <w:lang w:val="en-US"/>
        </w:rPr>
      </w:pPr>
      <w:proofErr w:type="spellStart"/>
      <w:r w:rsidRPr="00FB045F">
        <w:rPr>
          <w:rFonts w:ascii="Times New Roman" w:hAnsi="Times New Roman" w:cs="Times New Roman"/>
          <w:sz w:val="20"/>
          <w:szCs w:val="20"/>
          <w:lang w:val="en-US"/>
        </w:rPr>
        <w:t>Arvedson</w:t>
      </w:r>
      <w:proofErr w:type="spellEnd"/>
      <w:r w:rsidRPr="00FB045F">
        <w:rPr>
          <w:rFonts w:ascii="Times New Roman" w:hAnsi="Times New Roman" w:cs="Times New Roman"/>
          <w:sz w:val="20"/>
          <w:szCs w:val="20"/>
          <w:lang w:val="en-US"/>
        </w:rPr>
        <w:t xml:space="preserve"> J, Clark H, Lazarus C. The Effects of Oral-Motor Exercise on Swallowing in Children: </w:t>
      </w:r>
      <w:proofErr w:type="gramStart"/>
      <w:r w:rsidRPr="00FB045F">
        <w:rPr>
          <w:rFonts w:ascii="Times New Roman" w:hAnsi="Times New Roman" w:cs="Times New Roman"/>
          <w:sz w:val="20"/>
          <w:szCs w:val="20"/>
          <w:lang w:val="en-US"/>
        </w:rPr>
        <w:t>an</w:t>
      </w:r>
      <w:proofErr w:type="gramEnd"/>
      <w:r w:rsidRPr="00FB045F">
        <w:rPr>
          <w:rFonts w:ascii="Times New Roman" w:hAnsi="Times New Roman" w:cs="Times New Roman"/>
          <w:sz w:val="20"/>
          <w:szCs w:val="20"/>
          <w:lang w:val="en-US"/>
        </w:rPr>
        <w:t xml:space="preserve"> Evidence-Based Systemic Review Journal of Developmental Medicine and Child Neurology. </w:t>
      </w:r>
      <w:proofErr w:type="gramStart"/>
      <w:r w:rsidRPr="00FB045F">
        <w:rPr>
          <w:rFonts w:ascii="Times New Roman" w:hAnsi="Times New Roman" w:cs="Times New Roman"/>
          <w:sz w:val="20"/>
          <w:szCs w:val="20"/>
          <w:lang w:val="en-US"/>
        </w:rPr>
        <w:t>2010;52:1000</w:t>
      </w:r>
      <w:proofErr w:type="gramEnd"/>
      <w:r w:rsidRPr="00FB045F">
        <w:rPr>
          <w:rFonts w:ascii="Times New Roman" w:hAnsi="Times New Roman" w:cs="Times New Roman"/>
          <w:sz w:val="20"/>
          <w:szCs w:val="20"/>
          <w:lang w:val="en-US"/>
        </w:rPr>
        <w:t>-13.</w:t>
      </w:r>
    </w:p>
    <w:p w14:paraId="06CB02D6" w14:textId="77777777" w:rsidR="00FB045F" w:rsidRPr="00FB045F" w:rsidRDefault="00FB045F" w:rsidP="00FB045F">
      <w:pPr>
        <w:pStyle w:val="ListParagraph"/>
        <w:numPr>
          <w:ilvl w:val="0"/>
          <w:numId w:val="1"/>
        </w:numPr>
        <w:spacing w:line="240" w:lineRule="auto"/>
        <w:ind w:left="270" w:hanging="270"/>
        <w:rPr>
          <w:rFonts w:ascii="Times New Roman" w:hAnsi="Times New Roman" w:cs="Times New Roman"/>
          <w:bCs/>
          <w:sz w:val="20"/>
          <w:szCs w:val="20"/>
          <w:lang w:val="en-US"/>
        </w:rPr>
      </w:pPr>
      <w:proofErr w:type="spellStart"/>
      <w:r w:rsidRPr="00FB045F">
        <w:rPr>
          <w:rFonts w:ascii="Times New Roman" w:hAnsi="Times New Roman" w:cs="Times New Roman"/>
          <w:sz w:val="20"/>
          <w:szCs w:val="20"/>
          <w:lang w:val="en-US"/>
        </w:rPr>
        <w:t>Sigan</w:t>
      </w:r>
      <w:proofErr w:type="spellEnd"/>
      <w:r w:rsidRPr="00FB045F">
        <w:rPr>
          <w:rFonts w:ascii="Times New Roman" w:hAnsi="Times New Roman" w:cs="Times New Roman"/>
          <w:sz w:val="20"/>
          <w:szCs w:val="20"/>
          <w:lang w:val="en-US"/>
        </w:rPr>
        <w:t xml:space="preserve"> SN, </w:t>
      </w:r>
      <w:proofErr w:type="spellStart"/>
      <w:r w:rsidRPr="00FB045F">
        <w:rPr>
          <w:rFonts w:ascii="Times New Roman" w:hAnsi="Times New Roman" w:cs="Times New Roman"/>
          <w:sz w:val="20"/>
          <w:szCs w:val="20"/>
          <w:lang w:val="en-US"/>
        </w:rPr>
        <w:t>Uzunhan</w:t>
      </w:r>
      <w:proofErr w:type="spellEnd"/>
      <w:r w:rsidRPr="00FB045F">
        <w:rPr>
          <w:rFonts w:ascii="Times New Roman" w:hAnsi="Times New Roman" w:cs="Times New Roman"/>
          <w:sz w:val="20"/>
          <w:szCs w:val="20"/>
          <w:lang w:val="en-US"/>
        </w:rPr>
        <w:t xml:space="preserve"> TA, </w:t>
      </w:r>
      <w:proofErr w:type="spellStart"/>
      <w:r w:rsidRPr="00FB045F">
        <w:rPr>
          <w:rFonts w:ascii="Times New Roman" w:hAnsi="Times New Roman" w:cs="Times New Roman"/>
          <w:sz w:val="20"/>
          <w:szCs w:val="20"/>
          <w:lang w:val="en-US"/>
        </w:rPr>
        <w:t>Aydinli</w:t>
      </w:r>
      <w:proofErr w:type="spellEnd"/>
      <w:r w:rsidRPr="00FB045F">
        <w:rPr>
          <w:rFonts w:ascii="Times New Roman" w:hAnsi="Times New Roman" w:cs="Times New Roman"/>
          <w:sz w:val="20"/>
          <w:szCs w:val="20"/>
          <w:lang w:val="en-US"/>
        </w:rPr>
        <w:t xml:space="preserve"> N. Effects of Oral Motor </w:t>
      </w:r>
      <w:proofErr w:type="spellStart"/>
      <w:r w:rsidRPr="00FB045F">
        <w:rPr>
          <w:rFonts w:ascii="Times New Roman" w:hAnsi="Times New Roman" w:cs="Times New Roman"/>
          <w:sz w:val="20"/>
          <w:szCs w:val="20"/>
          <w:lang w:val="en-US"/>
        </w:rPr>
        <w:t>Theraphy</w:t>
      </w:r>
      <w:proofErr w:type="spellEnd"/>
      <w:r w:rsidRPr="00FB045F">
        <w:rPr>
          <w:rFonts w:ascii="Times New Roman" w:hAnsi="Times New Roman" w:cs="Times New Roman"/>
          <w:sz w:val="20"/>
          <w:szCs w:val="20"/>
          <w:lang w:val="en-US"/>
        </w:rPr>
        <w:t xml:space="preserve"> in Children with Cerebral Palsy. Annals of Indian Academy of Neurology Journal. 2013;16(3):342-6</w:t>
      </w:r>
    </w:p>
    <w:p w14:paraId="35386F2F" w14:textId="77777777" w:rsidR="00FB045F" w:rsidRPr="00FB045F" w:rsidRDefault="00FB045F" w:rsidP="00FB045F">
      <w:pPr>
        <w:pStyle w:val="ListParagraph"/>
        <w:numPr>
          <w:ilvl w:val="0"/>
          <w:numId w:val="1"/>
        </w:numPr>
        <w:spacing w:line="240" w:lineRule="auto"/>
        <w:ind w:left="270" w:hanging="270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FB045F">
        <w:rPr>
          <w:rFonts w:ascii="Times New Roman" w:hAnsi="Times New Roman" w:cs="Times New Roman"/>
          <w:bCs/>
          <w:sz w:val="20"/>
          <w:szCs w:val="20"/>
          <w:lang w:val="en-US"/>
        </w:rPr>
        <w:t>Michael A, Alexander DJ, Matthews. Pediatric Rehabilitation Principles and Practice Fifth Edition. (eds). Demos Medical Publishing: New York; 2015.</w:t>
      </w:r>
    </w:p>
    <w:p w14:paraId="510E34B1" w14:textId="77777777" w:rsidR="00FB045F" w:rsidRPr="00FB045F" w:rsidRDefault="00FB045F" w:rsidP="00FB045F">
      <w:pPr>
        <w:pStyle w:val="ListParagraph"/>
        <w:numPr>
          <w:ilvl w:val="0"/>
          <w:numId w:val="1"/>
        </w:numPr>
        <w:spacing w:line="240" w:lineRule="auto"/>
        <w:ind w:left="270" w:hanging="270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FB045F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Miller F, Bachrach S, Lennon N, et al. (eds.). Cerebral Palsy Second Edition. </w:t>
      </w:r>
      <w:proofErr w:type="gramStart"/>
      <w:r w:rsidRPr="00FB045F">
        <w:rPr>
          <w:rFonts w:ascii="Times New Roman" w:hAnsi="Times New Roman" w:cs="Times New Roman"/>
          <w:bCs/>
          <w:sz w:val="20"/>
          <w:szCs w:val="20"/>
          <w:lang w:val="en-US"/>
        </w:rPr>
        <w:t>Switzerland :</w:t>
      </w:r>
      <w:proofErr w:type="gramEnd"/>
      <w:r w:rsidRPr="00FB045F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Springer Nature AG; 2020.</w:t>
      </w:r>
    </w:p>
    <w:p w14:paraId="2908433E" w14:textId="77777777" w:rsidR="00FB045F" w:rsidRPr="00FB045F" w:rsidRDefault="00FB045F" w:rsidP="00FB045F">
      <w:pPr>
        <w:pStyle w:val="ListParagraph"/>
        <w:numPr>
          <w:ilvl w:val="0"/>
          <w:numId w:val="1"/>
        </w:numPr>
        <w:spacing w:line="240" w:lineRule="auto"/>
        <w:ind w:left="270" w:hanging="270"/>
        <w:rPr>
          <w:rFonts w:ascii="Times New Roman" w:hAnsi="Times New Roman" w:cs="Times New Roman"/>
          <w:bCs/>
          <w:sz w:val="20"/>
          <w:szCs w:val="20"/>
          <w:lang w:val="en-US"/>
        </w:rPr>
      </w:pPr>
      <w:proofErr w:type="spellStart"/>
      <w:r w:rsidRPr="00FB045F">
        <w:rPr>
          <w:rFonts w:ascii="Times New Roman" w:hAnsi="Times New Roman" w:cs="Times New Roman"/>
          <w:sz w:val="20"/>
          <w:szCs w:val="20"/>
          <w:lang w:val="en-US"/>
        </w:rPr>
        <w:t>Senner</w:t>
      </w:r>
      <w:proofErr w:type="spellEnd"/>
      <w:r w:rsidRPr="00FB045F">
        <w:rPr>
          <w:rFonts w:ascii="Times New Roman" w:hAnsi="Times New Roman" w:cs="Times New Roman"/>
          <w:sz w:val="20"/>
          <w:szCs w:val="20"/>
          <w:lang w:val="en-US"/>
        </w:rPr>
        <w:t xml:space="preserve"> JE, </w:t>
      </w:r>
      <w:proofErr w:type="spellStart"/>
      <w:r w:rsidRPr="00FB045F">
        <w:rPr>
          <w:rFonts w:ascii="Times New Roman" w:hAnsi="Times New Roman" w:cs="Times New Roman"/>
          <w:sz w:val="20"/>
          <w:szCs w:val="20"/>
          <w:lang w:val="en-US"/>
        </w:rPr>
        <w:t>Logemann</w:t>
      </w:r>
      <w:proofErr w:type="spellEnd"/>
      <w:r w:rsidRPr="00FB045F">
        <w:rPr>
          <w:rFonts w:ascii="Times New Roman" w:hAnsi="Times New Roman" w:cs="Times New Roman"/>
          <w:sz w:val="20"/>
          <w:szCs w:val="20"/>
          <w:lang w:val="en-US"/>
        </w:rPr>
        <w:t xml:space="preserve"> J, </w:t>
      </w:r>
      <w:proofErr w:type="spellStart"/>
      <w:r w:rsidRPr="00FB045F">
        <w:rPr>
          <w:rFonts w:ascii="Times New Roman" w:hAnsi="Times New Roman" w:cs="Times New Roman"/>
          <w:sz w:val="20"/>
          <w:szCs w:val="20"/>
          <w:lang w:val="en-US"/>
        </w:rPr>
        <w:t>Zecker</w:t>
      </w:r>
      <w:proofErr w:type="spellEnd"/>
      <w:r w:rsidRPr="00FB045F">
        <w:rPr>
          <w:rFonts w:ascii="Times New Roman" w:hAnsi="Times New Roman" w:cs="Times New Roman"/>
          <w:sz w:val="20"/>
          <w:szCs w:val="20"/>
          <w:lang w:val="en-US"/>
        </w:rPr>
        <w:t xml:space="preserve"> S, </w:t>
      </w:r>
      <w:proofErr w:type="spellStart"/>
      <w:r w:rsidRPr="00FB045F">
        <w:rPr>
          <w:rFonts w:ascii="Times New Roman" w:hAnsi="Times New Roman" w:cs="Times New Roman"/>
          <w:sz w:val="20"/>
          <w:szCs w:val="20"/>
          <w:lang w:val="en-US"/>
        </w:rPr>
        <w:t>Gaebler-Spira</w:t>
      </w:r>
      <w:proofErr w:type="spellEnd"/>
      <w:r w:rsidRPr="00FB045F">
        <w:rPr>
          <w:rFonts w:ascii="Times New Roman" w:hAnsi="Times New Roman" w:cs="Times New Roman"/>
          <w:sz w:val="20"/>
          <w:szCs w:val="20"/>
          <w:lang w:val="en-US"/>
        </w:rPr>
        <w:t xml:space="preserve"> D. Drooling, saliva production, and swallowing in Cerebral Palsy. Developmental Medicine and Child Neurology. </w:t>
      </w:r>
      <w:proofErr w:type="gramStart"/>
      <w:r w:rsidRPr="00FB045F">
        <w:rPr>
          <w:rFonts w:ascii="Times New Roman" w:hAnsi="Times New Roman" w:cs="Times New Roman"/>
          <w:sz w:val="20"/>
          <w:szCs w:val="20"/>
          <w:lang w:val="en-US"/>
        </w:rPr>
        <w:t>2004;46:801</w:t>
      </w:r>
      <w:proofErr w:type="gramEnd"/>
      <w:r w:rsidRPr="00FB045F">
        <w:rPr>
          <w:rFonts w:ascii="Times New Roman" w:hAnsi="Times New Roman" w:cs="Times New Roman"/>
          <w:sz w:val="20"/>
          <w:szCs w:val="20"/>
          <w:lang w:val="en-US"/>
        </w:rPr>
        <w:t>-6.</w:t>
      </w:r>
    </w:p>
    <w:p w14:paraId="3D086C4D" w14:textId="77777777" w:rsidR="00FB045F" w:rsidRPr="00FB045F" w:rsidRDefault="00FB045F" w:rsidP="00FB045F">
      <w:pPr>
        <w:pStyle w:val="ListParagraph"/>
        <w:numPr>
          <w:ilvl w:val="0"/>
          <w:numId w:val="1"/>
        </w:numPr>
        <w:spacing w:line="240" w:lineRule="auto"/>
        <w:ind w:left="270" w:hanging="270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FB045F">
        <w:rPr>
          <w:rFonts w:ascii="Times New Roman" w:hAnsi="Times New Roman" w:cs="Times New Roman"/>
          <w:sz w:val="20"/>
          <w:szCs w:val="20"/>
          <w:lang w:val="en-US"/>
        </w:rPr>
        <w:t xml:space="preserve">Chen C-L, Lin K-C, Chen C-H, Chen CC. Factors Associated with Motor Speech Control in Children with Spastic Cerebral Palsy. Chang Gung Medicine Journal. </w:t>
      </w:r>
      <w:proofErr w:type="gramStart"/>
      <w:r w:rsidRPr="00FB045F">
        <w:rPr>
          <w:rFonts w:ascii="Times New Roman" w:hAnsi="Times New Roman" w:cs="Times New Roman"/>
          <w:sz w:val="20"/>
          <w:szCs w:val="20"/>
          <w:lang w:val="en-US"/>
        </w:rPr>
        <w:t>2009;33:415</w:t>
      </w:r>
      <w:proofErr w:type="gramEnd"/>
      <w:r w:rsidRPr="00FB045F">
        <w:rPr>
          <w:rFonts w:ascii="Times New Roman" w:hAnsi="Times New Roman" w:cs="Times New Roman"/>
          <w:sz w:val="20"/>
          <w:szCs w:val="20"/>
          <w:lang w:val="en-US"/>
        </w:rPr>
        <w:t>-22.</w:t>
      </w:r>
    </w:p>
    <w:p w14:paraId="072FAA75" w14:textId="77777777" w:rsidR="00FB045F" w:rsidRPr="00FB045F" w:rsidRDefault="00FB045F" w:rsidP="00FB045F">
      <w:pPr>
        <w:pStyle w:val="ListParagraph"/>
        <w:numPr>
          <w:ilvl w:val="0"/>
          <w:numId w:val="1"/>
        </w:numPr>
        <w:spacing w:line="240" w:lineRule="auto"/>
        <w:ind w:left="270" w:hanging="270"/>
        <w:rPr>
          <w:rFonts w:ascii="Times New Roman" w:hAnsi="Times New Roman" w:cs="Times New Roman"/>
          <w:bCs/>
          <w:sz w:val="20"/>
          <w:szCs w:val="20"/>
          <w:lang w:val="en-US"/>
        </w:rPr>
      </w:pPr>
      <w:proofErr w:type="spellStart"/>
      <w:r w:rsidRPr="00FB045F">
        <w:rPr>
          <w:rFonts w:ascii="Times New Roman" w:hAnsi="Times New Roman" w:cs="Times New Roman"/>
          <w:sz w:val="20"/>
          <w:szCs w:val="20"/>
          <w:lang w:val="en-US"/>
        </w:rPr>
        <w:t>Sungkar</w:t>
      </w:r>
      <w:proofErr w:type="spellEnd"/>
      <w:r w:rsidRPr="00FB045F">
        <w:rPr>
          <w:rFonts w:ascii="Times New Roman" w:hAnsi="Times New Roman" w:cs="Times New Roman"/>
          <w:sz w:val="20"/>
          <w:szCs w:val="20"/>
          <w:lang w:val="en-US"/>
        </w:rPr>
        <w:t xml:space="preserve"> E, </w:t>
      </w:r>
      <w:proofErr w:type="spellStart"/>
      <w:r w:rsidRPr="00FB045F">
        <w:rPr>
          <w:rFonts w:ascii="Times New Roman" w:hAnsi="Times New Roman" w:cs="Times New Roman"/>
          <w:sz w:val="20"/>
          <w:szCs w:val="20"/>
          <w:lang w:val="en-US"/>
        </w:rPr>
        <w:t>Wahyuni</w:t>
      </w:r>
      <w:proofErr w:type="spellEnd"/>
      <w:r w:rsidRPr="00FB045F">
        <w:rPr>
          <w:rFonts w:ascii="Times New Roman" w:hAnsi="Times New Roman" w:cs="Times New Roman"/>
          <w:sz w:val="20"/>
          <w:szCs w:val="20"/>
          <w:lang w:val="en-US"/>
        </w:rPr>
        <w:t xml:space="preserve"> LK. Drooling pada </w:t>
      </w:r>
      <w:proofErr w:type="spellStart"/>
      <w:r w:rsidRPr="00FB045F">
        <w:rPr>
          <w:rFonts w:ascii="Times New Roman" w:hAnsi="Times New Roman" w:cs="Times New Roman"/>
          <w:sz w:val="20"/>
          <w:szCs w:val="20"/>
          <w:lang w:val="en-US"/>
        </w:rPr>
        <w:t>Palsi</w:t>
      </w:r>
      <w:proofErr w:type="spellEnd"/>
      <w:r w:rsidRPr="00FB045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045F">
        <w:rPr>
          <w:rFonts w:ascii="Times New Roman" w:hAnsi="Times New Roman" w:cs="Times New Roman"/>
          <w:sz w:val="20"/>
          <w:szCs w:val="20"/>
          <w:lang w:val="en-US"/>
        </w:rPr>
        <w:t>Serebral</w:t>
      </w:r>
      <w:proofErr w:type="spellEnd"/>
      <w:r w:rsidRPr="00FB045F">
        <w:rPr>
          <w:rFonts w:ascii="Times New Roman" w:hAnsi="Times New Roman" w:cs="Times New Roman"/>
          <w:sz w:val="20"/>
          <w:szCs w:val="20"/>
          <w:lang w:val="en-US"/>
        </w:rPr>
        <w:t xml:space="preserve">. In: </w:t>
      </w:r>
      <w:proofErr w:type="spellStart"/>
      <w:r w:rsidRPr="00FB045F">
        <w:rPr>
          <w:rFonts w:ascii="Times New Roman" w:hAnsi="Times New Roman" w:cs="Times New Roman"/>
          <w:sz w:val="20"/>
          <w:szCs w:val="20"/>
          <w:lang w:val="en-US"/>
        </w:rPr>
        <w:t>Wahyuni</w:t>
      </w:r>
      <w:proofErr w:type="spellEnd"/>
      <w:r w:rsidRPr="00FB045F">
        <w:rPr>
          <w:rFonts w:ascii="Times New Roman" w:hAnsi="Times New Roman" w:cs="Times New Roman"/>
          <w:sz w:val="20"/>
          <w:szCs w:val="20"/>
          <w:lang w:val="en-US"/>
        </w:rPr>
        <w:t xml:space="preserve"> LK, </w:t>
      </w:r>
      <w:proofErr w:type="spellStart"/>
      <w:r w:rsidRPr="00FB045F">
        <w:rPr>
          <w:rFonts w:ascii="Times New Roman" w:hAnsi="Times New Roman" w:cs="Times New Roman"/>
          <w:sz w:val="20"/>
          <w:szCs w:val="20"/>
          <w:lang w:val="en-US"/>
        </w:rPr>
        <w:t>Tulaar</w:t>
      </w:r>
      <w:proofErr w:type="spellEnd"/>
      <w:r w:rsidRPr="00FB045F">
        <w:rPr>
          <w:rFonts w:ascii="Times New Roman" w:hAnsi="Times New Roman" w:cs="Times New Roman"/>
          <w:sz w:val="20"/>
          <w:szCs w:val="20"/>
          <w:lang w:val="en-US"/>
        </w:rPr>
        <w:t xml:space="preserve"> ABM, editors. </w:t>
      </w:r>
      <w:proofErr w:type="spellStart"/>
      <w:r w:rsidRPr="00FB045F">
        <w:rPr>
          <w:rFonts w:ascii="Times New Roman" w:hAnsi="Times New Roman" w:cs="Times New Roman"/>
          <w:sz w:val="20"/>
          <w:szCs w:val="20"/>
          <w:lang w:val="en-US"/>
        </w:rPr>
        <w:t>Kedokteran</w:t>
      </w:r>
      <w:proofErr w:type="spellEnd"/>
      <w:r w:rsidRPr="00FB045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045F">
        <w:rPr>
          <w:rFonts w:ascii="Times New Roman" w:hAnsi="Times New Roman" w:cs="Times New Roman"/>
          <w:sz w:val="20"/>
          <w:szCs w:val="20"/>
          <w:lang w:val="en-US"/>
        </w:rPr>
        <w:t>Fisik</w:t>
      </w:r>
      <w:proofErr w:type="spellEnd"/>
      <w:r w:rsidRPr="00FB045F">
        <w:rPr>
          <w:rFonts w:ascii="Times New Roman" w:hAnsi="Times New Roman" w:cs="Times New Roman"/>
          <w:sz w:val="20"/>
          <w:szCs w:val="20"/>
          <w:lang w:val="en-US"/>
        </w:rPr>
        <w:t xml:space="preserve"> dan </w:t>
      </w:r>
      <w:proofErr w:type="spellStart"/>
      <w:r w:rsidRPr="00FB045F">
        <w:rPr>
          <w:rFonts w:ascii="Times New Roman" w:hAnsi="Times New Roman" w:cs="Times New Roman"/>
          <w:sz w:val="20"/>
          <w:szCs w:val="20"/>
          <w:lang w:val="en-US"/>
        </w:rPr>
        <w:t>Rehabilitasi</w:t>
      </w:r>
      <w:proofErr w:type="spellEnd"/>
      <w:r w:rsidRPr="00FB045F">
        <w:rPr>
          <w:rFonts w:ascii="Times New Roman" w:hAnsi="Times New Roman" w:cs="Times New Roman"/>
          <w:sz w:val="20"/>
          <w:szCs w:val="20"/>
          <w:lang w:val="en-US"/>
        </w:rPr>
        <w:t xml:space="preserve"> pada </w:t>
      </w:r>
      <w:proofErr w:type="spellStart"/>
      <w:r w:rsidRPr="00FB045F">
        <w:rPr>
          <w:rFonts w:ascii="Times New Roman" w:hAnsi="Times New Roman" w:cs="Times New Roman"/>
          <w:sz w:val="20"/>
          <w:szCs w:val="20"/>
          <w:lang w:val="en-US"/>
        </w:rPr>
        <w:t>Tumbuh</w:t>
      </w:r>
      <w:proofErr w:type="spellEnd"/>
      <w:r w:rsidRPr="00FB045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045F">
        <w:rPr>
          <w:rFonts w:ascii="Times New Roman" w:hAnsi="Times New Roman" w:cs="Times New Roman"/>
          <w:sz w:val="20"/>
          <w:szCs w:val="20"/>
          <w:lang w:val="en-US"/>
        </w:rPr>
        <w:t>Kembang</w:t>
      </w:r>
      <w:proofErr w:type="spellEnd"/>
      <w:r w:rsidRPr="00FB045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045F">
        <w:rPr>
          <w:rFonts w:ascii="Times New Roman" w:hAnsi="Times New Roman" w:cs="Times New Roman"/>
          <w:sz w:val="20"/>
          <w:szCs w:val="20"/>
          <w:lang w:val="en-US"/>
        </w:rPr>
        <w:t>anak</w:t>
      </w:r>
      <w:proofErr w:type="spellEnd"/>
      <w:r w:rsidRPr="00FB045F">
        <w:rPr>
          <w:rFonts w:ascii="Times New Roman" w:hAnsi="Times New Roman" w:cs="Times New Roman"/>
          <w:sz w:val="20"/>
          <w:szCs w:val="20"/>
          <w:lang w:val="en-US"/>
        </w:rPr>
        <w:t>. Jakarta: PERDOSRI; 2014.</w:t>
      </w:r>
    </w:p>
    <w:p w14:paraId="4AAAEDDF" w14:textId="77777777" w:rsidR="00FB045F" w:rsidRPr="00FB045F" w:rsidRDefault="00FB045F" w:rsidP="00FB045F">
      <w:pPr>
        <w:pStyle w:val="ListParagraph"/>
        <w:numPr>
          <w:ilvl w:val="0"/>
          <w:numId w:val="1"/>
        </w:numPr>
        <w:spacing w:line="240" w:lineRule="auto"/>
        <w:ind w:left="270" w:hanging="270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FB045F">
        <w:rPr>
          <w:rFonts w:ascii="Times New Roman" w:hAnsi="Times New Roman" w:cs="Times New Roman"/>
          <w:sz w:val="20"/>
          <w:szCs w:val="20"/>
          <w:lang w:val="en-US"/>
        </w:rPr>
        <w:t xml:space="preserve">Oliveira CAGR, Paula </w:t>
      </w:r>
      <w:proofErr w:type="spellStart"/>
      <w:r w:rsidRPr="00FB045F">
        <w:rPr>
          <w:rFonts w:ascii="Times New Roman" w:hAnsi="Times New Roman" w:cs="Times New Roman"/>
          <w:sz w:val="20"/>
          <w:szCs w:val="20"/>
          <w:lang w:val="en-US"/>
        </w:rPr>
        <w:t>VACd</w:t>
      </w:r>
      <w:proofErr w:type="spellEnd"/>
      <w:r w:rsidRPr="00FB045F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FB045F">
        <w:rPr>
          <w:rFonts w:ascii="Times New Roman" w:hAnsi="Times New Roman" w:cs="Times New Roman"/>
          <w:sz w:val="20"/>
          <w:szCs w:val="20"/>
          <w:lang w:val="en-US"/>
        </w:rPr>
        <w:t>Portela</w:t>
      </w:r>
      <w:proofErr w:type="spellEnd"/>
      <w:r w:rsidRPr="00FB045F">
        <w:rPr>
          <w:rFonts w:ascii="Times New Roman" w:hAnsi="Times New Roman" w:cs="Times New Roman"/>
          <w:sz w:val="20"/>
          <w:szCs w:val="20"/>
          <w:lang w:val="en-US"/>
        </w:rPr>
        <w:t xml:space="preserve"> MB, Primo </w:t>
      </w:r>
      <w:proofErr w:type="spellStart"/>
      <w:r w:rsidRPr="00FB045F">
        <w:rPr>
          <w:rFonts w:ascii="Times New Roman" w:hAnsi="Times New Roman" w:cs="Times New Roman"/>
          <w:sz w:val="20"/>
          <w:szCs w:val="20"/>
          <w:lang w:val="en-US"/>
        </w:rPr>
        <w:t>LSGa</w:t>
      </w:r>
      <w:proofErr w:type="spellEnd"/>
      <w:r w:rsidRPr="00FB045F">
        <w:rPr>
          <w:rFonts w:ascii="Times New Roman" w:hAnsi="Times New Roman" w:cs="Times New Roman"/>
          <w:sz w:val="20"/>
          <w:szCs w:val="20"/>
          <w:lang w:val="en-US"/>
        </w:rPr>
        <w:t>, Castro GF. Case Report Bruxism Control in a Child with Cerebral Palsy. International Scholarly Research Network Dentistry. 2011.</w:t>
      </w:r>
    </w:p>
    <w:p w14:paraId="1A7453AA" w14:textId="77777777" w:rsidR="00FB045F" w:rsidRPr="00FB045F" w:rsidRDefault="00FB045F" w:rsidP="00FB045F">
      <w:pPr>
        <w:pStyle w:val="ListParagraph"/>
        <w:numPr>
          <w:ilvl w:val="0"/>
          <w:numId w:val="1"/>
        </w:numPr>
        <w:spacing w:line="240" w:lineRule="auto"/>
        <w:ind w:left="270" w:hanging="270"/>
        <w:rPr>
          <w:rFonts w:ascii="Times New Roman" w:hAnsi="Times New Roman" w:cs="Times New Roman"/>
          <w:bCs/>
          <w:sz w:val="20"/>
          <w:szCs w:val="20"/>
          <w:lang w:val="en-US"/>
        </w:rPr>
      </w:pPr>
      <w:bookmarkStart w:id="9" w:name="_Hlk58177939"/>
      <w:proofErr w:type="spellStart"/>
      <w:r w:rsidRPr="00FB045F">
        <w:rPr>
          <w:rFonts w:ascii="Times New Roman" w:hAnsi="Times New Roman" w:cs="Times New Roman"/>
          <w:sz w:val="20"/>
          <w:szCs w:val="20"/>
          <w:lang w:val="en-US"/>
        </w:rPr>
        <w:t>Wahyuni</w:t>
      </w:r>
      <w:proofErr w:type="spellEnd"/>
      <w:r w:rsidRPr="00FB045F">
        <w:rPr>
          <w:rFonts w:ascii="Times New Roman" w:hAnsi="Times New Roman" w:cs="Times New Roman"/>
          <w:sz w:val="20"/>
          <w:szCs w:val="20"/>
          <w:lang w:val="en-US"/>
        </w:rPr>
        <w:t xml:space="preserve"> LK, Hamzah Z, </w:t>
      </w:r>
      <w:proofErr w:type="spellStart"/>
      <w:r w:rsidRPr="00FB045F">
        <w:rPr>
          <w:rFonts w:ascii="Times New Roman" w:hAnsi="Times New Roman" w:cs="Times New Roman"/>
          <w:sz w:val="20"/>
          <w:szCs w:val="20"/>
          <w:lang w:val="en-US"/>
        </w:rPr>
        <w:t>Ugahary</w:t>
      </w:r>
      <w:proofErr w:type="spellEnd"/>
      <w:r w:rsidRPr="00FB045F">
        <w:rPr>
          <w:rFonts w:ascii="Times New Roman" w:hAnsi="Times New Roman" w:cs="Times New Roman"/>
          <w:sz w:val="20"/>
          <w:szCs w:val="20"/>
          <w:lang w:val="en-US"/>
        </w:rPr>
        <w:t xml:space="preserve"> M. </w:t>
      </w:r>
      <w:proofErr w:type="spellStart"/>
      <w:r w:rsidRPr="00FB045F">
        <w:rPr>
          <w:rFonts w:ascii="Times New Roman" w:hAnsi="Times New Roman" w:cs="Times New Roman"/>
          <w:sz w:val="20"/>
          <w:szCs w:val="20"/>
          <w:lang w:val="en-US"/>
        </w:rPr>
        <w:t>Palsi</w:t>
      </w:r>
      <w:proofErr w:type="spellEnd"/>
      <w:r w:rsidRPr="00FB045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045F">
        <w:rPr>
          <w:rFonts w:ascii="Times New Roman" w:hAnsi="Times New Roman" w:cs="Times New Roman"/>
          <w:sz w:val="20"/>
          <w:szCs w:val="20"/>
          <w:lang w:val="en-US"/>
        </w:rPr>
        <w:t>Serebral</w:t>
      </w:r>
      <w:proofErr w:type="spellEnd"/>
      <w:r w:rsidRPr="00FB045F">
        <w:rPr>
          <w:rFonts w:ascii="Times New Roman" w:hAnsi="Times New Roman" w:cs="Times New Roman"/>
          <w:sz w:val="20"/>
          <w:szCs w:val="20"/>
          <w:lang w:val="en-US"/>
        </w:rPr>
        <w:t xml:space="preserve">. In: </w:t>
      </w:r>
      <w:proofErr w:type="spellStart"/>
      <w:r w:rsidRPr="00FB045F">
        <w:rPr>
          <w:rFonts w:ascii="Times New Roman" w:hAnsi="Times New Roman" w:cs="Times New Roman"/>
          <w:sz w:val="20"/>
          <w:szCs w:val="20"/>
          <w:lang w:val="en-US"/>
        </w:rPr>
        <w:t>Wahyuni</w:t>
      </w:r>
      <w:proofErr w:type="spellEnd"/>
      <w:r w:rsidRPr="00FB045F">
        <w:rPr>
          <w:rFonts w:ascii="Times New Roman" w:hAnsi="Times New Roman" w:cs="Times New Roman"/>
          <w:sz w:val="20"/>
          <w:szCs w:val="20"/>
          <w:lang w:val="en-US"/>
        </w:rPr>
        <w:t xml:space="preserve"> LK, </w:t>
      </w:r>
      <w:proofErr w:type="spellStart"/>
      <w:r w:rsidRPr="00FB045F">
        <w:rPr>
          <w:rFonts w:ascii="Times New Roman" w:hAnsi="Times New Roman" w:cs="Times New Roman"/>
          <w:sz w:val="20"/>
          <w:szCs w:val="20"/>
          <w:lang w:val="en-US"/>
        </w:rPr>
        <w:t>Tulaar</w:t>
      </w:r>
      <w:proofErr w:type="spellEnd"/>
      <w:r w:rsidRPr="00FB045F">
        <w:rPr>
          <w:rFonts w:ascii="Times New Roman" w:hAnsi="Times New Roman" w:cs="Times New Roman"/>
          <w:sz w:val="20"/>
          <w:szCs w:val="20"/>
          <w:lang w:val="en-US"/>
        </w:rPr>
        <w:t xml:space="preserve"> ABM, editors. </w:t>
      </w:r>
      <w:proofErr w:type="spellStart"/>
      <w:r w:rsidRPr="00FB045F">
        <w:rPr>
          <w:rFonts w:ascii="Times New Roman" w:hAnsi="Times New Roman" w:cs="Times New Roman"/>
          <w:sz w:val="20"/>
          <w:szCs w:val="20"/>
          <w:lang w:val="en-US"/>
        </w:rPr>
        <w:t>Kedokteran</w:t>
      </w:r>
      <w:proofErr w:type="spellEnd"/>
      <w:r w:rsidRPr="00FB045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045F">
        <w:rPr>
          <w:rFonts w:ascii="Times New Roman" w:hAnsi="Times New Roman" w:cs="Times New Roman"/>
          <w:sz w:val="20"/>
          <w:szCs w:val="20"/>
          <w:lang w:val="en-US"/>
        </w:rPr>
        <w:t>Fisik</w:t>
      </w:r>
      <w:proofErr w:type="spellEnd"/>
      <w:r w:rsidRPr="00FB045F">
        <w:rPr>
          <w:rFonts w:ascii="Times New Roman" w:hAnsi="Times New Roman" w:cs="Times New Roman"/>
          <w:sz w:val="20"/>
          <w:szCs w:val="20"/>
          <w:lang w:val="en-US"/>
        </w:rPr>
        <w:t xml:space="preserve"> dan </w:t>
      </w:r>
      <w:proofErr w:type="spellStart"/>
      <w:r w:rsidRPr="00FB045F">
        <w:rPr>
          <w:rFonts w:ascii="Times New Roman" w:hAnsi="Times New Roman" w:cs="Times New Roman"/>
          <w:sz w:val="20"/>
          <w:szCs w:val="20"/>
          <w:lang w:val="en-US"/>
        </w:rPr>
        <w:t>Rehabilitasi</w:t>
      </w:r>
      <w:proofErr w:type="spellEnd"/>
      <w:r w:rsidRPr="00FB045F">
        <w:rPr>
          <w:rFonts w:ascii="Times New Roman" w:hAnsi="Times New Roman" w:cs="Times New Roman"/>
          <w:sz w:val="20"/>
          <w:szCs w:val="20"/>
          <w:lang w:val="en-US"/>
        </w:rPr>
        <w:t xml:space="preserve"> pada </w:t>
      </w:r>
      <w:proofErr w:type="spellStart"/>
      <w:r w:rsidRPr="00FB045F">
        <w:rPr>
          <w:rFonts w:ascii="Times New Roman" w:hAnsi="Times New Roman" w:cs="Times New Roman"/>
          <w:sz w:val="20"/>
          <w:szCs w:val="20"/>
          <w:lang w:val="en-US"/>
        </w:rPr>
        <w:t>Tumbuh</w:t>
      </w:r>
      <w:proofErr w:type="spellEnd"/>
      <w:r w:rsidRPr="00FB045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045F">
        <w:rPr>
          <w:rFonts w:ascii="Times New Roman" w:hAnsi="Times New Roman" w:cs="Times New Roman"/>
          <w:sz w:val="20"/>
          <w:szCs w:val="20"/>
          <w:lang w:val="en-US"/>
        </w:rPr>
        <w:t>Kembang</w:t>
      </w:r>
      <w:proofErr w:type="spellEnd"/>
      <w:r w:rsidRPr="00FB045F">
        <w:rPr>
          <w:rFonts w:ascii="Times New Roman" w:hAnsi="Times New Roman" w:cs="Times New Roman"/>
          <w:sz w:val="20"/>
          <w:szCs w:val="20"/>
          <w:lang w:val="en-US"/>
        </w:rPr>
        <w:t xml:space="preserve"> Anak. Jakarta: PERDOSRI; 2014.</w:t>
      </w:r>
    </w:p>
    <w:bookmarkEnd w:id="9"/>
    <w:p w14:paraId="7BBA5774" w14:textId="77777777" w:rsidR="00FB045F" w:rsidRPr="00FB045F" w:rsidRDefault="00FB045F" w:rsidP="00FB045F">
      <w:pPr>
        <w:pStyle w:val="ListParagraph"/>
        <w:numPr>
          <w:ilvl w:val="0"/>
          <w:numId w:val="1"/>
        </w:numPr>
        <w:spacing w:line="240" w:lineRule="auto"/>
        <w:ind w:left="270" w:hanging="270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FB045F">
        <w:rPr>
          <w:rFonts w:ascii="Times New Roman" w:hAnsi="Times New Roman" w:cs="Times New Roman"/>
          <w:sz w:val="20"/>
          <w:szCs w:val="20"/>
          <w:lang w:val="en-US"/>
        </w:rPr>
        <w:t xml:space="preserve">Pope JEC, Curzon MEJ. The dental status of cerebral palsied children. The American Academy of Pediatric Dentistry. </w:t>
      </w:r>
      <w:proofErr w:type="gramStart"/>
      <w:r w:rsidRPr="00FB045F">
        <w:rPr>
          <w:rFonts w:ascii="Times New Roman" w:hAnsi="Times New Roman" w:cs="Times New Roman"/>
          <w:sz w:val="20"/>
          <w:szCs w:val="20"/>
          <w:lang w:val="en-US"/>
        </w:rPr>
        <w:t>1991;13,:</w:t>
      </w:r>
      <w:proofErr w:type="gramEnd"/>
      <w:r w:rsidRPr="00FB045F">
        <w:rPr>
          <w:rFonts w:ascii="Times New Roman" w:hAnsi="Times New Roman" w:cs="Times New Roman"/>
          <w:sz w:val="20"/>
          <w:szCs w:val="20"/>
          <w:lang w:val="en-US"/>
        </w:rPr>
        <w:t>156-62.</w:t>
      </w:r>
    </w:p>
    <w:p w14:paraId="36B9EDE9" w14:textId="77777777" w:rsidR="00FB045F" w:rsidRPr="00FB045F" w:rsidRDefault="00FB045F" w:rsidP="00FB045F">
      <w:pPr>
        <w:pStyle w:val="ListParagraph"/>
        <w:numPr>
          <w:ilvl w:val="0"/>
          <w:numId w:val="1"/>
        </w:numPr>
        <w:spacing w:line="240" w:lineRule="auto"/>
        <w:ind w:left="270" w:hanging="270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FB045F">
        <w:rPr>
          <w:rFonts w:ascii="Times New Roman" w:hAnsi="Times New Roman" w:cs="Times New Roman"/>
          <w:sz w:val="20"/>
          <w:szCs w:val="20"/>
          <w:lang w:val="en-US"/>
        </w:rPr>
        <w:t xml:space="preserve">Dentists </w:t>
      </w:r>
      <w:proofErr w:type="spellStart"/>
      <w:r w:rsidRPr="00FB045F">
        <w:rPr>
          <w:rFonts w:ascii="Times New Roman" w:hAnsi="Times New Roman" w:cs="Times New Roman"/>
          <w:sz w:val="20"/>
          <w:szCs w:val="20"/>
          <w:lang w:val="en-US"/>
        </w:rPr>
        <w:t>SAoI</w:t>
      </w:r>
      <w:proofErr w:type="spellEnd"/>
      <w:r w:rsidRPr="00FB045F">
        <w:rPr>
          <w:rFonts w:ascii="Times New Roman" w:hAnsi="Times New Roman" w:cs="Times New Roman"/>
          <w:sz w:val="20"/>
          <w:szCs w:val="20"/>
          <w:lang w:val="en-US"/>
        </w:rPr>
        <w:t xml:space="preserve">. Cerebral Palsy a Review </w:t>
      </w:r>
      <w:proofErr w:type="gramStart"/>
      <w:r w:rsidRPr="00FB045F">
        <w:rPr>
          <w:rFonts w:ascii="Times New Roman" w:hAnsi="Times New Roman" w:cs="Times New Roman"/>
          <w:sz w:val="20"/>
          <w:szCs w:val="20"/>
          <w:lang w:val="en-US"/>
        </w:rPr>
        <w:t>For</w:t>
      </w:r>
      <w:proofErr w:type="gramEnd"/>
      <w:r w:rsidRPr="00FB045F">
        <w:rPr>
          <w:rFonts w:ascii="Times New Roman" w:hAnsi="Times New Roman" w:cs="Times New Roman"/>
          <w:sz w:val="20"/>
          <w:szCs w:val="20"/>
          <w:lang w:val="en-US"/>
        </w:rPr>
        <w:t xml:space="preserve"> Dental Professionals. Self-Study Course Module 4.</w:t>
      </w:r>
    </w:p>
    <w:p w14:paraId="15E8C55C" w14:textId="77777777" w:rsidR="00FB045F" w:rsidRPr="00FB045F" w:rsidRDefault="00FB045F" w:rsidP="00FB045F">
      <w:pPr>
        <w:pStyle w:val="ListParagraph"/>
        <w:numPr>
          <w:ilvl w:val="0"/>
          <w:numId w:val="1"/>
        </w:numPr>
        <w:spacing w:line="240" w:lineRule="auto"/>
        <w:ind w:left="270" w:hanging="270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FB045F">
        <w:rPr>
          <w:rFonts w:ascii="Times New Roman" w:hAnsi="Times New Roman" w:cs="Times New Roman"/>
          <w:sz w:val="20"/>
          <w:szCs w:val="20"/>
          <w:lang w:val="en-US"/>
        </w:rPr>
        <w:t>Sara Rosenfeld-Johnson's Approach to Oral-Motor Feeding and Speech Therapy.</w:t>
      </w:r>
    </w:p>
    <w:p w14:paraId="1DE8195D" w14:textId="77777777" w:rsidR="00FB045F" w:rsidRPr="00FB045F" w:rsidRDefault="00FB045F" w:rsidP="00FB045F">
      <w:pPr>
        <w:pStyle w:val="ListParagraph"/>
        <w:numPr>
          <w:ilvl w:val="0"/>
          <w:numId w:val="1"/>
        </w:numPr>
        <w:spacing w:line="240" w:lineRule="auto"/>
        <w:ind w:left="270" w:hanging="270"/>
        <w:rPr>
          <w:rFonts w:ascii="Times New Roman" w:hAnsi="Times New Roman" w:cs="Times New Roman"/>
          <w:bCs/>
          <w:sz w:val="20"/>
          <w:szCs w:val="20"/>
          <w:lang w:val="en-US"/>
        </w:rPr>
      </w:pPr>
      <w:proofErr w:type="spellStart"/>
      <w:r w:rsidRPr="00FB045F">
        <w:rPr>
          <w:rFonts w:ascii="Times New Roman" w:hAnsi="Times New Roman" w:cs="Times New Roman"/>
          <w:sz w:val="20"/>
          <w:szCs w:val="20"/>
          <w:lang w:val="en-US"/>
        </w:rPr>
        <w:lastRenderedPageBreak/>
        <w:t>Korth</w:t>
      </w:r>
      <w:proofErr w:type="spellEnd"/>
      <w:r w:rsidRPr="00FB045F">
        <w:rPr>
          <w:rFonts w:ascii="Times New Roman" w:hAnsi="Times New Roman" w:cs="Times New Roman"/>
          <w:sz w:val="20"/>
          <w:szCs w:val="20"/>
          <w:lang w:val="en-US"/>
        </w:rPr>
        <w:t xml:space="preserve"> K, Rendell L. Feeding Intervention. In: Case-Smith J, O'Brien JC, editors. Occupational Therapy for Children and Adolescents. 7 ed. Missouri: Elsevier; 2015. p. 389-41.</w:t>
      </w:r>
    </w:p>
    <w:p w14:paraId="6C21CE70" w14:textId="77777777" w:rsidR="00FB045F" w:rsidRPr="00FB045F" w:rsidRDefault="00FB045F" w:rsidP="00FB045F">
      <w:pPr>
        <w:pStyle w:val="ListParagraph"/>
        <w:numPr>
          <w:ilvl w:val="0"/>
          <w:numId w:val="1"/>
        </w:numPr>
        <w:spacing w:line="240" w:lineRule="auto"/>
        <w:ind w:left="270" w:hanging="270"/>
        <w:rPr>
          <w:rFonts w:ascii="Times New Roman" w:hAnsi="Times New Roman" w:cs="Times New Roman"/>
          <w:bCs/>
          <w:sz w:val="20"/>
          <w:szCs w:val="20"/>
          <w:lang w:val="en-US"/>
        </w:rPr>
      </w:pPr>
      <w:proofErr w:type="spellStart"/>
      <w:r w:rsidRPr="00FB045F">
        <w:rPr>
          <w:rFonts w:ascii="Times New Roman" w:hAnsi="Times New Roman" w:cs="Times New Roman"/>
          <w:sz w:val="20"/>
          <w:szCs w:val="20"/>
          <w:lang w:val="en-US"/>
        </w:rPr>
        <w:t>Gisel</w:t>
      </w:r>
      <w:proofErr w:type="spellEnd"/>
      <w:r w:rsidRPr="00FB045F">
        <w:rPr>
          <w:rFonts w:ascii="Times New Roman" w:hAnsi="Times New Roman" w:cs="Times New Roman"/>
          <w:sz w:val="20"/>
          <w:szCs w:val="20"/>
          <w:lang w:val="en-US"/>
        </w:rPr>
        <w:t xml:space="preserve"> EG. Oral-Motor Skills Following Sensorimotor Intervention in The Moderately Eating-Impaired Child with Cerebral Palsy. Journal of Dysphagia. </w:t>
      </w:r>
      <w:proofErr w:type="gramStart"/>
      <w:r w:rsidRPr="00FB045F">
        <w:rPr>
          <w:rFonts w:ascii="Times New Roman" w:hAnsi="Times New Roman" w:cs="Times New Roman"/>
          <w:sz w:val="20"/>
          <w:szCs w:val="20"/>
          <w:lang w:val="en-US"/>
        </w:rPr>
        <w:t>1994;9:180</w:t>
      </w:r>
      <w:proofErr w:type="gramEnd"/>
      <w:r w:rsidRPr="00FB045F">
        <w:rPr>
          <w:rFonts w:ascii="Times New Roman" w:hAnsi="Times New Roman" w:cs="Times New Roman"/>
          <w:sz w:val="20"/>
          <w:szCs w:val="20"/>
          <w:lang w:val="en-US"/>
        </w:rPr>
        <w:t>-92.</w:t>
      </w:r>
    </w:p>
    <w:p w14:paraId="67F98DBB" w14:textId="77777777" w:rsidR="00FB045F" w:rsidRPr="00FB045F" w:rsidRDefault="00FB045F" w:rsidP="00FB045F">
      <w:pPr>
        <w:pStyle w:val="ListParagraph"/>
        <w:numPr>
          <w:ilvl w:val="0"/>
          <w:numId w:val="1"/>
        </w:numPr>
        <w:spacing w:line="240" w:lineRule="auto"/>
        <w:ind w:left="270" w:hanging="270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FB045F">
        <w:rPr>
          <w:rFonts w:ascii="Times New Roman" w:hAnsi="Times New Roman" w:cs="Times New Roman"/>
          <w:sz w:val="20"/>
          <w:szCs w:val="20"/>
          <w:lang w:val="en-US"/>
        </w:rPr>
        <w:t>Kumar S. Effects of Oral Motor Stimulation in The Treatment of Drooling in Cerebral Palsy Children.</w:t>
      </w:r>
    </w:p>
    <w:p w14:paraId="6BBF2043" w14:textId="77777777" w:rsidR="00FB045F" w:rsidRPr="00FB045F" w:rsidRDefault="00FB045F" w:rsidP="00FB045F">
      <w:pPr>
        <w:pStyle w:val="ListParagraph"/>
        <w:numPr>
          <w:ilvl w:val="0"/>
          <w:numId w:val="1"/>
        </w:numPr>
        <w:spacing w:line="240" w:lineRule="auto"/>
        <w:ind w:left="270" w:hanging="270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FB045F">
        <w:rPr>
          <w:rFonts w:ascii="Times New Roman" w:hAnsi="Times New Roman" w:cs="Times New Roman"/>
          <w:sz w:val="20"/>
          <w:szCs w:val="20"/>
          <w:lang w:val="en-US"/>
        </w:rPr>
        <w:t xml:space="preserve">Ganz SF. Decreasing Tongue Thrusting and Tonic Bite Reflex through Neuromotor and Sensory Facilitation Techniques. Physical and Occupational Therapy in Pediatrics. </w:t>
      </w:r>
      <w:proofErr w:type="gramStart"/>
      <w:r w:rsidRPr="00FB045F">
        <w:rPr>
          <w:rFonts w:ascii="Times New Roman" w:hAnsi="Times New Roman" w:cs="Times New Roman"/>
          <w:sz w:val="20"/>
          <w:szCs w:val="20"/>
          <w:lang w:val="en-US"/>
        </w:rPr>
        <w:t>1987;7:57</w:t>
      </w:r>
      <w:proofErr w:type="gramEnd"/>
      <w:r w:rsidRPr="00FB045F">
        <w:rPr>
          <w:rFonts w:ascii="Times New Roman" w:hAnsi="Times New Roman" w:cs="Times New Roman"/>
          <w:sz w:val="20"/>
          <w:szCs w:val="20"/>
          <w:lang w:val="en-US"/>
        </w:rPr>
        <w:t>-75.</w:t>
      </w:r>
    </w:p>
    <w:p w14:paraId="1E45A8AC" w14:textId="77777777" w:rsidR="00FB045F" w:rsidRPr="00FB045F" w:rsidRDefault="00FB045F" w:rsidP="00FB045F">
      <w:pPr>
        <w:pStyle w:val="ListParagraph"/>
        <w:numPr>
          <w:ilvl w:val="0"/>
          <w:numId w:val="1"/>
        </w:numPr>
        <w:spacing w:line="240" w:lineRule="auto"/>
        <w:ind w:left="270" w:hanging="270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FB045F">
        <w:rPr>
          <w:rFonts w:ascii="Times New Roman" w:hAnsi="Times New Roman" w:cs="Times New Roman"/>
          <w:sz w:val="20"/>
          <w:szCs w:val="20"/>
          <w:lang w:val="en-US"/>
        </w:rPr>
        <w:t>Chen C-l, Chen H-c, Hong W-h, Yang F-</w:t>
      </w:r>
      <w:proofErr w:type="spellStart"/>
      <w:r w:rsidRPr="00FB045F">
        <w:rPr>
          <w:rFonts w:ascii="Times New Roman" w:hAnsi="Times New Roman" w:cs="Times New Roman"/>
          <w:sz w:val="20"/>
          <w:szCs w:val="20"/>
          <w:lang w:val="en-US"/>
        </w:rPr>
        <w:t>pG.</w:t>
      </w:r>
      <w:proofErr w:type="spellEnd"/>
      <w:r w:rsidRPr="00FB045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045F">
        <w:rPr>
          <w:rFonts w:ascii="Times New Roman" w:hAnsi="Times New Roman" w:cs="Times New Roman"/>
          <w:sz w:val="20"/>
          <w:szCs w:val="20"/>
          <w:lang w:val="en-US"/>
        </w:rPr>
        <w:t>Oromotor</w:t>
      </w:r>
      <w:proofErr w:type="spellEnd"/>
      <w:r w:rsidRPr="00FB045F">
        <w:rPr>
          <w:rFonts w:ascii="Times New Roman" w:hAnsi="Times New Roman" w:cs="Times New Roman"/>
          <w:sz w:val="20"/>
          <w:szCs w:val="20"/>
          <w:lang w:val="en-US"/>
        </w:rPr>
        <w:t xml:space="preserve"> variability in Children with Mild Spastic Cerebral Palsy: </w:t>
      </w:r>
      <w:proofErr w:type="gramStart"/>
      <w:r w:rsidRPr="00FB045F"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gramEnd"/>
      <w:r w:rsidRPr="00FB045F">
        <w:rPr>
          <w:rFonts w:ascii="Times New Roman" w:hAnsi="Times New Roman" w:cs="Times New Roman"/>
          <w:sz w:val="20"/>
          <w:szCs w:val="20"/>
          <w:lang w:val="en-US"/>
        </w:rPr>
        <w:t xml:space="preserve"> Kinematic Study of Speech Motor Control. Journal of </w:t>
      </w:r>
      <w:proofErr w:type="spellStart"/>
      <w:r w:rsidRPr="00FB045F">
        <w:rPr>
          <w:rFonts w:ascii="Times New Roman" w:hAnsi="Times New Roman" w:cs="Times New Roman"/>
          <w:sz w:val="20"/>
          <w:szCs w:val="20"/>
          <w:lang w:val="en-US"/>
        </w:rPr>
        <w:t>Neuroengineering</w:t>
      </w:r>
      <w:proofErr w:type="spellEnd"/>
      <w:r w:rsidRPr="00FB045F">
        <w:rPr>
          <w:rFonts w:ascii="Times New Roman" w:hAnsi="Times New Roman" w:cs="Times New Roman"/>
          <w:sz w:val="20"/>
          <w:szCs w:val="20"/>
          <w:lang w:val="en-US"/>
        </w:rPr>
        <w:t xml:space="preserve"> and Rehabilitation. 2010;7.</w:t>
      </w:r>
    </w:p>
    <w:bookmarkEnd w:id="8"/>
    <w:p w14:paraId="469B1986" w14:textId="394A7B7C" w:rsidR="000A0C4A" w:rsidRPr="00CB3E5C" w:rsidRDefault="000A0C4A" w:rsidP="00CB3E5C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0A0C4A" w:rsidRPr="00CB3E5C" w:rsidSect="00FB045F">
      <w:type w:val="continuous"/>
      <w:pgSz w:w="11906" w:h="16838" w:code="9"/>
      <w:pgMar w:top="1418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9E09E" w14:textId="77777777" w:rsidR="004B4724" w:rsidRDefault="004B4724">
      <w:pPr>
        <w:spacing w:after="0" w:line="240" w:lineRule="auto"/>
      </w:pPr>
      <w:r>
        <w:separator/>
      </w:r>
    </w:p>
  </w:endnote>
  <w:endnote w:type="continuationSeparator" w:id="0">
    <w:p w14:paraId="76F0EE56" w14:textId="77777777" w:rsidR="004B4724" w:rsidRDefault="004B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80182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19FD2F" w14:textId="77777777" w:rsidR="00DD0E9F" w:rsidRDefault="00DD0E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12DDCC" w14:textId="77777777" w:rsidR="00DD0E9F" w:rsidRDefault="00DD0E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0C435" w14:textId="77777777" w:rsidR="004B4724" w:rsidRDefault="004B4724">
      <w:pPr>
        <w:spacing w:after="0" w:line="240" w:lineRule="auto"/>
      </w:pPr>
      <w:r>
        <w:separator/>
      </w:r>
    </w:p>
  </w:footnote>
  <w:footnote w:type="continuationSeparator" w:id="0">
    <w:p w14:paraId="1A666871" w14:textId="77777777" w:rsidR="004B4724" w:rsidRDefault="004B4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625B"/>
    <w:multiLevelType w:val="hybridMultilevel"/>
    <w:tmpl w:val="1CF8B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005E5"/>
    <w:multiLevelType w:val="hybridMultilevel"/>
    <w:tmpl w:val="FEBAB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B5A3FE2">
      <w:start w:val="5"/>
      <w:numFmt w:val="upperLetter"/>
      <w:lvlText w:val="%3."/>
      <w:lvlJc w:val="left"/>
      <w:pPr>
        <w:ind w:left="2340" w:hanging="360"/>
      </w:pPr>
      <w:rPr>
        <w:rFonts w:eastAsia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64D33"/>
    <w:multiLevelType w:val="hybridMultilevel"/>
    <w:tmpl w:val="32EE55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B6A9E"/>
    <w:multiLevelType w:val="hybridMultilevel"/>
    <w:tmpl w:val="14927F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E5667"/>
    <w:multiLevelType w:val="hybridMultilevel"/>
    <w:tmpl w:val="6B64694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31C05"/>
    <w:multiLevelType w:val="hybridMultilevel"/>
    <w:tmpl w:val="74125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46EAB"/>
    <w:multiLevelType w:val="hybridMultilevel"/>
    <w:tmpl w:val="715C4DBA"/>
    <w:lvl w:ilvl="0" w:tplc="FD94D602">
      <w:numFmt w:val="decimal"/>
      <w:lvlText w:val=""/>
      <w:lvlJc w:val="left"/>
    </w:lvl>
    <w:lvl w:ilvl="1" w:tplc="C9E61EA8">
      <w:numFmt w:val="decimal"/>
      <w:lvlText w:val=""/>
      <w:lvlJc w:val="left"/>
    </w:lvl>
    <w:lvl w:ilvl="2" w:tplc="9D30E86A">
      <w:numFmt w:val="decimal"/>
      <w:lvlText w:val=""/>
      <w:lvlJc w:val="left"/>
    </w:lvl>
    <w:lvl w:ilvl="3" w:tplc="D81893C0">
      <w:numFmt w:val="decimal"/>
      <w:lvlText w:val=""/>
      <w:lvlJc w:val="left"/>
    </w:lvl>
    <w:lvl w:ilvl="4" w:tplc="A6BCE6E0">
      <w:numFmt w:val="decimal"/>
      <w:lvlText w:val=""/>
      <w:lvlJc w:val="left"/>
    </w:lvl>
    <w:lvl w:ilvl="5" w:tplc="B29C7C68">
      <w:numFmt w:val="decimal"/>
      <w:lvlText w:val=""/>
      <w:lvlJc w:val="left"/>
    </w:lvl>
    <w:lvl w:ilvl="6" w:tplc="45B23688">
      <w:numFmt w:val="decimal"/>
      <w:lvlText w:val=""/>
      <w:lvlJc w:val="left"/>
    </w:lvl>
    <w:lvl w:ilvl="7" w:tplc="53DECDC6">
      <w:numFmt w:val="decimal"/>
      <w:lvlText w:val=""/>
      <w:lvlJc w:val="left"/>
    </w:lvl>
    <w:lvl w:ilvl="8" w:tplc="AA040C7C">
      <w:numFmt w:val="decimal"/>
      <w:lvlText w:val=""/>
      <w:lvlJc w:val="left"/>
    </w:lvl>
  </w:abstractNum>
  <w:abstractNum w:abstractNumId="7" w15:restartNumberingAfterBreak="0">
    <w:nsid w:val="110D61A8"/>
    <w:multiLevelType w:val="hybridMultilevel"/>
    <w:tmpl w:val="47922AE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C5F6E628">
      <w:start w:val="1"/>
      <w:numFmt w:val="decimal"/>
      <w:lvlText w:val="%2."/>
      <w:lvlJc w:val="left"/>
      <w:pPr>
        <w:ind w:left="2880" w:hanging="360"/>
      </w:pPr>
      <w:rPr>
        <w:rFonts w:hint="default"/>
        <w:b w:val="0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3426BE8"/>
    <w:multiLevelType w:val="hybridMultilevel"/>
    <w:tmpl w:val="CBCE4C9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D1B0E"/>
    <w:multiLevelType w:val="hybridMultilevel"/>
    <w:tmpl w:val="2D6CD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B62CD"/>
    <w:multiLevelType w:val="hybridMultilevel"/>
    <w:tmpl w:val="601811E2"/>
    <w:lvl w:ilvl="0" w:tplc="A74A514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796" w:hanging="360"/>
      </w:pPr>
    </w:lvl>
    <w:lvl w:ilvl="2" w:tplc="0421001B" w:tentative="1">
      <w:start w:val="1"/>
      <w:numFmt w:val="lowerRoman"/>
      <w:lvlText w:val="%3."/>
      <w:lvlJc w:val="right"/>
      <w:pPr>
        <w:ind w:left="1516" w:hanging="180"/>
      </w:pPr>
    </w:lvl>
    <w:lvl w:ilvl="3" w:tplc="0421000F" w:tentative="1">
      <w:start w:val="1"/>
      <w:numFmt w:val="decimal"/>
      <w:lvlText w:val="%4."/>
      <w:lvlJc w:val="left"/>
      <w:pPr>
        <w:ind w:left="2236" w:hanging="360"/>
      </w:pPr>
    </w:lvl>
    <w:lvl w:ilvl="4" w:tplc="04210019" w:tentative="1">
      <w:start w:val="1"/>
      <w:numFmt w:val="lowerLetter"/>
      <w:lvlText w:val="%5."/>
      <w:lvlJc w:val="left"/>
      <w:pPr>
        <w:ind w:left="2956" w:hanging="360"/>
      </w:pPr>
    </w:lvl>
    <w:lvl w:ilvl="5" w:tplc="0421001B" w:tentative="1">
      <w:start w:val="1"/>
      <w:numFmt w:val="lowerRoman"/>
      <w:lvlText w:val="%6."/>
      <w:lvlJc w:val="right"/>
      <w:pPr>
        <w:ind w:left="3676" w:hanging="180"/>
      </w:pPr>
    </w:lvl>
    <w:lvl w:ilvl="6" w:tplc="0421000F" w:tentative="1">
      <w:start w:val="1"/>
      <w:numFmt w:val="decimal"/>
      <w:lvlText w:val="%7."/>
      <w:lvlJc w:val="left"/>
      <w:pPr>
        <w:ind w:left="4396" w:hanging="360"/>
      </w:pPr>
    </w:lvl>
    <w:lvl w:ilvl="7" w:tplc="04210019" w:tentative="1">
      <w:start w:val="1"/>
      <w:numFmt w:val="lowerLetter"/>
      <w:lvlText w:val="%8."/>
      <w:lvlJc w:val="left"/>
      <w:pPr>
        <w:ind w:left="5116" w:hanging="360"/>
      </w:pPr>
    </w:lvl>
    <w:lvl w:ilvl="8" w:tplc="0421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18E70905"/>
    <w:multiLevelType w:val="hybridMultilevel"/>
    <w:tmpl w:val="32EE55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0516B"/>
    <w:multiLevelType w:val="hybridMultilevel"/>
    <w:tmpl w:val="AD3C6E80"/>
    <w:lvl w:ilvl="0" w:tplc="A232D8D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20" w:hanging="360"/>
      </w:pPr>
    </w:lvl>
    <w:lvl w:ilvl="2" w:tplc="3809001B" w:tentative="1">
      <w:start w:val="1"/>
      <w:numFmt w:val="lowerRoman"/>
      <w:lvlText w:val="%3."/>
      <w:lvlJc w:val="right"/>
      <w:pPr>
        <w:ind w:left="2340" w:hanging="180"/>
      </w:pPr>
    </w:lvl>
    <w:lvl w:ilvl="3" w:tplc="3809000F" w:tentative="1">
      <w:start w:val="1"/>
      <w:numFmt w:val="decimal"/>
      <w:lvlText w:val="%4."/>
      <w:lvlJc w:val="left"/>
      <w:pPr>
        <w:ind w:left="3060" w:hanging="360"/>
      </w:pPr>
    </w:lvl>
    <w:lvl w:ilvl="4" w:tplc="38090019" w:tentative="1">
      <w:start w:val="1"/>
      <w:numFmt w:val="lowerLetter"/>
      <w:lvlText w:val="%5."/>
      <w:lvlJc w:val="left"/>
      <w:pPr>
        <w:ind w:left="3780" w:hanging="360"/>
      </w:pPr>
    </w:lvl>
    <w:lvl w:ilvl="5" w:tplc="3809001B" w:tentative="1">
      <w:start w:val="1"/>
      <w:numFmt w:val="lowerRoman"/>
      <w:lvlText w:val="%6."/>
      <w:lvlJc w:val="right"/>
      <w:pPr>
        <w:ind w:left="4500" w:hanging="180"/>
      </w:pPr>
    </w:lvl>
    <w:lvl w:ilvl="6" w:tplc="3809000F" w:tentative="1">
      <w:start w:val="1"/>
      <w:numFmt w:val="decimal"/>
      <w:lvlText w:val="%7."/>
      <w:lvlJc w:val="left"/>
      <w:pPr>
        <w:ind w:left="5220" w:hanging="360"/>
      </w:pPr>
    </w:lvl>
    <w:lvl w:ilvl="7" w:tplc="38090019" w:tentative="1">
      <w:start w:val="1"/>
      <w:numFmt w:val="lowerLetter"/>
      <w:lvlText w:val="%8."/>
      <w:lvlJc w:val="left"/>
      <w:pPr>
        <w:ind w:left="5940" w:hanging="360"/>
      </w:pPr>
    </w:lvl>
    <w:lvl w:ilvl="8" w:tplc="3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01A48F8"/>
    <w:multiLevelType w:val="hybridMultilevel"/>
    <w:tmpl w:val="510CA19E"/>
    <w:lvl w:ilvl="0" w:tplc="2A6026F2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2861EAE"/>
    <w:multiLevelType w:val="hybridMultilevel"/>
    <w:tmpl w:val="4BF44CE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144D4"/>
    <w:multiLevelType w:val="hybridMultilevel"/>
    <w:tmpl w:val="8DCA1B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957D0"/>
    <w:multiLevelType w:val="hybridMultilevel"/>
    <w:tmpl w:val="151E8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A1E78"/>
    <w:multiLevelType w:val="hybridMultilevel"/>
    <w:tmpl w:val="FE1C08F6"/>
    <w:lvl w:ilvl="0" w:tplc="DCE24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F6DB2"/>
    <w:multiLevelType w:val="hybridMultilevel"/>
    <w:tmpl w:val="37D2EA9E"/>
    <w:lvl w:ilvl="0" w:tplc="4754B79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82813"/>
    <w:multiLevelType w:val="hybridMultilevel"/>
    <w:tmpl w:val="13F86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A1461"/>
    <w:multiLevelType w:val="hybridMultilevel"/>
    <w:tmpl w:val="1E983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E05765"/>
    <w:multiLevelType w:val="hybridMultilevel"/>
    <w:tmpl w:val="EDDCA38A"/>
    <w:lvl w:ilvl="0" w:tplc="E116A762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B5B09"/>
    <w:multiLevelType w:val="hybridMultilevel"/>
    <w:tmpl w:val="9826560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D0A64"/>
    <w:multiLevelType w:val="hybridMultilevel"/>
    <w:tmpl w:val="30CC7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B7264"/>
    <w:multiLevelType w:val="hybridMultilevel"/>
    <w:tmpl w:val="39C6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2C3511"/>
    <w:multiLevelType w:val="hybridMultilevel"/>
    <w:tmpl w:val="67C699F8"/>
    <w:lvl w:ilvl="0" w:tplc="EECC9B5A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F238A"/>
    <w:multiLevelType w:val="hybridMultilevel"/>
    <w:tmpl w:val="B1849C76"/>
    <w:lvl w:ilvl="0" w:tplc="FF84015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620" w:hanging="360"/>
      </w:pPr>
    </w:lvl>
    <w:lvl w:ilvl="2" w:tplc="3809001B" w:tentative="1">
      <w:start w:val="1"/>
      <w:numFmt w:val="lowerRoman"/>
      <w:lvlText w:val="%3."/>
      <w:lvlJc w:val="right"/>
      <w:pPr>
        <w:ind w:left="2340" w:hanging="180"/>
      </w:pPr>
    </w:lvl>
    <w:lvl w:ilvl="3" w:tplc="3809000F" w:tentative="1">
      <w:start w:val="1"/>
      <w:numFmt w:val="decimal"/>
      <w:lvlText w:val="%4."/>
      <w:lvlJc w:val="left"/>
      <w:pPr>
        <w:ind w:left="3060" w:hanging="360"/>
      </w:pPr>
    </w:lvl>
    <w:lvl w:ilvl="4" w:tplc="38090019" w:tentative="1">
      <w:start w:val="1"/>
      <w:numFmt w:val="lowerLetter"/>
      <w:lvlText w:val="%5."/>
      <w:lvlJc w:val="left"/>
      <w:pPr>
        <w:ind w:left="3780" w:hanging="360"/>
      </w:pPr>
    </w:lvl>
    <w:lvl w:ilvl="5" w:tplc="3809001B" w:tentative="1">
      <w:start w:val="1"/>
      <w:numFmt w:val="lowerRoman"/>
      <w:lvlText w:val="%6."/>
      <w:lvlJc w:val="right"/>
      <w:pPr>
        <w:ind w:left="4500" w:hanging="180"/>
      </w:pPr>
    </w:lvl>
    <w:lvl w:ilvl="6" w:tplc="3809000F" w:tentative="1">
      <w:start w:val="1"/>
      <w:numFmt w:val="decimal"/>
      <w:lvlText w:val="%7."/>
      <w:lvlJc w:val="left"/>
      <w:pPr>
        <w:ind w:left="5220" w:hanging="360"/>
      </w:pPr>
    </w:lvl>
    <w:lvl w:ilvl="7" w:tplc="38090019" w:tentative="1">
      <w:start w:val="1"/>
      <w:numFmt w:val="lowerLetter"/>
      <w:lvlText w:val="%8."/>
      <w:lvlJc w:val="left"/>
      <w:pPr>
        <w:ind w:left="5940" w:hanging="360"/>
      </w:pPr>
    </w:lvl>
    <w:lvl w:ilvl="8" w:tplc="3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5502B95"/>
    <w:multiLevelType w:val="hybridMultilevel"/>
    <w:tmpl w:val="77F464AA"/>
    <w:lvl w:ilvl="0" w:tplc="19E6079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80" w:hanging="360"/>
      </w:pPr>
    </w:lvl>
    <w:lvl w:ilvl="2" w:tplc="3809001B" w:tentative="1">
      <w:start w:val="1"/>
      <w:numFmt w:val="lowerRoman"/>
      <w:lvlText w:val="%3."/>
      <w:lvlJc w:val="right"/>
      <w:pPr>
        <w:ind w:left="2700" w:hanging="180"/>
      </w:pPr>
    </w:lvl>
    <w:lvl w:ilvl="3" w:tplc="3809000F" w:tentative="1">
      <w:start w:val="1"/>
      <w:numFmt w:val="decimal"/>
      <w:lvlText w:val="%4."/>
      <w:lvlJc w:val="left"/>
      <w:pPr>
        <w:ind w:left="3420" w:hanging="360"/>
      </w:pPr>
    </w:lvl>
    <w:lvl w:ilvl="4" w:tplc="38090019" w:tentative="1">
      <w:start w:val="1"/>
      <w:numFmt w:val="lowerLetter"/>
      <w:lvlText w:val="%5."/>
      <w:lvlJc w:val="left"/>
      <w:pPr>
        <w:ind w:left="4140" w:hanging="360"/>
      </w:pPr>
    </w:lvl>
    <w:lvl w:ilvl="5" w:tplc="3809001B" w:tentative="1">
      <w:start w:val="1"/>
      <w:numFmt w:val="lowerRoman"/>
      <w:lvlText w:val="%6."/>
      <w:lvlJc w:val="right"/>
      <w:pPr>
        <w:ind w:left="4860" w:hanging="180"/>
      </w:pPr>
    </w:lvl>
    <w:lvl w:ilvl="6" w:tplc="3809000F" w:tentative="1">
      <w:start w:val="1"/>
      <w:numFmt w:val="decimal"/>
      <w:lvlText w:val="%7."/>
      <w:lvlJc w:val="left"/>
      <w:pPr>
        <w:ind w:left="5580" w:hanging="360"/>
      </w:pPr>
    </w:lvl>
    <w:lvl w:ilvl="7" w:tplc="38090019" w:tentative="1">
      <w:start w:val="1"/>
      <w:numFmt w:val="lowerLetter"/>
      <w:lvlText w:val="%8."/>
      <w:lvlJc w:val="left"/>
      <w:pPr>
        <w:ind w:left="6300" w:hanging="360"/>
      </w:pPr>
    </w:lvl>
    <w:lvl w:ilvl="8" w:tplc="3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F2E363F"/>
    <w:multiLevelType w:val="hybridMultilevel"/>
    <w:tmpl w:val="4E4A068C"/>
    <w:lvl w:ilvl="0" w:tplc="04FA64C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20" w:hanging="360"/>
      </w:pPr>
    </w:lvl>
    <w:lvl w:ilvl="2" w:tplc="3809001B" w:tentative="1">
      <w:start w:val="1"/>
      <w:numFmt w:val="lowerRoman"/>
      <w:lvlText w:val="%3."/>
      <w:lvlJc w:val="right"/>
      <w:pPr>
        <w:ind w:left="2340" w:hanging="180"/>
      </w:pPr>
    </w:lvl>
    <w:lvl w:ilvl="3" w:tplc="3809000F" w:tentative="1">
      <w:start w:val="1"/>
      <w:numFmt w:val="decimal"/>
      <w:lvlText w:val="%4."/>
      <w:lvlJc w:val="left"/>
      <w:pPr>
        <w:ind w:left="3060" w:hanging="360"/>
      </w:pPr>
    </w:lvl>
    <w:lvl w:ilvl="4" w:tplc="38090019" w:tentative="1">
      <w:start w:val="1"/>
      <w:numFmt w:val="lowerLetter"/>
      <w:lvlText w:val="%5."/>
      <w:lvlJc w:val="left"/>
      <w:pPr>
        <w:ind w:left="3780" w:hanging="360"/>
      </w:pPr>
    </w:lvl>
    <w:lvl w:ilvl="5" w:tplc="3809001B" w:tentative="1">
      <w:start w:val="1"/>
      <w:numFmt w:val="lowerRoman"/>
      <w:lvlText w:val="%6."/>
      <w:lvlJc w:val="right"/>
      <w:pPr>
        <w:ind w:left="4500" w:hanging="180"/>
      </w:pPr>
    </w:lvl>
    <w:lvl w:ilvl="6" w:tplc="3809000F" w:tentative="1">
      <w:start w:val="1"/>
      <w:numFmt w:val="decimal"/>
      <w:lvlText w:val="%7."/>
      <w:lvlJc w:val="left"/>
      <w:pPr>
        <w:ind w:left="5220" w:hanging="360"/>
      </w:pPr>
    </w:lvl>
    <w:lvl w:ilvl="7" w:tplc="38090019" w:tentative="1">
      <w:start w:val="1"/>
      <w:numFmt w:val="lowerLetter"/>
      <w:lvlText w:val="%8."/>
      <w:lvlJc w:val="left"/>
      <w:pPr>
        <w:ind w:left="5940" w:hanging="360"/>
      </w:pPr>
    </w:lvl>
    <w:lvl w:ilvl="8" w:tplc="3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5F7B4880"/>
    <w:multiLevelType w:val="hybridMultilevel"/>
    <w:tmpl w:val="9F006C94"/>
    <w:lvl w:ilvl="0" w:tplc="2B3C09D6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A77EC0"/>
    <w:multiLevelType w:val="hybridMultilevel"/>
    <w:tmpl w:val="DEC0F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F7719D"/>
    <w:multiLevelType w:val="hybridMultilevel"/>
    <w:tmpl w:val="A32AFAD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401D6"/>
    <w:multiLevelType w:val="hybridMultilevel"/>
    <w:tmpl w:val="5D40CBA8"/>
    <w:lvl w:ilvl="0" w:tplc="04210011">
      <w:start w:val="1"/>
      <w:numFmt w:val="decimal"/>
      <w:lvlText w:val="%1)"/>
      <w:lvlJc w:val="left"/>
      <w:pPr>
        <w:ind w:left="3032" w:hanging="360"/>
      </w:pPr>
    </w:lvl>
    <w:lvl w:ilvl="1" w:tplc="04210019">
      <w:start w:val="1"/>
      <w:numFmt w:val="lowerLetter"/>
      <w:lvlText w:val="%2."/>
      <w:lvlJc w:val="left"/>
      <w:pPr>
        <w:ind w:left="3752" w:hanging="360"/>
      </w:pPr>
    </w:lvl>
    <w:lvl w:ilvl="2" w:tplc="0421001B" w:tentative="1">
      <w:start w:val="1"/>
      <w:numFmt w:val="lowerRoman"/>
      <w:lvlText w:val="%3."/>
      <w:lvlJc w:val="right"/>
      <w:pPr>
        <w:ind w:left="4472" w:hanging="180"/>
      </w:pPr>
    </w:lvl>
    <w:lvl w:ilvl="3" w:tplc="0421000F" w:tentative="1">
      <w:start w:val="1"/>
      <w:numFmt w:val="decimal"/>
      <w:lvlText w:val="%4."/>
      <w:lvlJc w:val="left"/>
      <w:pPr>
        <w:ind w:left="5192" w:hanging="360"/>
      </w:pPr>
    </w:lvl>
    <w:lvl w:ilvl="4" w:tplc="04210019" w:tentative="1">
      <w:start w:val="1"/>
      <w:numFmt w:val="lowerLetter"/>
      <w:lvlText w:val="%5."/>
      <w:lvlJc w:val="left"/>
      <w:pPr>
        <w:ind w:left="5912" w:hanging="360"/>
      </w:pPr>
    </w:lvl>
    <w:lvl w:ilvl="5" w:tplc="0421001B" w:tentative="1">
      <w:start w:val="1"/>
      <w:numFmt w:val="lowerRoman"/>
      <w:lvlText w:val="%6."/>
      <w:lvlJc w:val="right"/>
      <w:pPr>
        <w:ind w:left="6632" w:hanging="180"/>
      </w:pPr>
    </w:lvl>
    <w:lvl w:ilvl="6" w:tplc="0421000F" w:tentative="1">
      <w:start w:val="1"/>
      <w:numFmt w:val="decimal"/>
      <w:lvlText w:val="%7."/>
      <w:lvlJc w:val="left"/>
      <w:pPr>
        <w:ind w:left="7352" w:hanging="360"/>
      </w:pPr>
    </w:lvl>
    <w:lvl w:ilvl="7" w:tplc="04210019" w:tentative="1">
      <w:start w:val="1"/>
      <w:numFmt w:val="lowerLetter"/>
      <w:lvlText w:val="%8."/>
      <w:lvlJc w:val="left"/>
      <w:pPr>
        <w:ind w:left="8072" w:hanging="360"/>
      </w:pPr>
    </w:lvl>
    <w:lvl w:ilvl="8" w:tplc="0421001B" w:tentative="1">
      <w:start w:val="1"/>
      <w:numFmt w:val="lowerRoman"/>
      <w:lvlText w:val="%9."/>
      <w:lvlJc w:val="right"/>
      <w:pPr>
        <w:ind w:left="8792" w:hanging="180"/>
      </w:pPr>
    </w:lvl>
  </w:abstractNum>
  <w:abstractNum w:abstractNumId="33" w15:restartNumberingAfterBreak="0">
    <w:nsid w:val="6EC66568"/>
    <w:multiLevelType w:val="hybridMultilevel"/>
    <w:tmpl w:val="32EE55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84623"/>
    <w:multiLevelType w:val="hybridMultilevel"/>
    <w:tmpl w:val="4F84111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475DD"/>
    <w:multiLevelType w:val="hybridMultilevel"/>
    <w:tmpl w:val="E53A9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702C49"/>
    <w:multiLevelType w:val="hybridMultilevel"/>
    <w:tmpl w:val="73669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4A02E9"/>
    <w:multiLevelType w:val="hybridMultilevel"/>
    <w:tmpl w:val="B23C515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5"/>
  </w:num>
  <w:num w:numId="3">
    <w:abstractNumId w:val="13"/>
  </w:num>
  <w:num w:numId="4">
    <w:abstractNumId w:val="10"/>
  </w:num>
  <w:num w:numId="5">
    <w:abstractNumId w:val="6"/>
  </w:num>
  <w:num w:numId="6">
    <w:abstractNumId w:val="17"/>
  </w:num>
  <w:num w:numId="7">
    <w:abstractNumId w:val="1"/>
  </w:num>
  <w:num w:numId="8">
    <w:abstractNumId w:val="3"/>
  </w:num>
  <w:num w:numId="9">
    <w:abstractNumId w:val="7"/>
  </w:num>
  <w:num w:numId="10">
    <w:abstractNumId w:val="37"/>
  </w:num>
  <w:num w:numId="11">
    <w:abstractNumId w:val="32"/>
  </w:num>
  <w:num w:numId="12">
    <w:abstractNumId w:val="34"/>
  </w:num>
  <w:num w:numId="13">
    <w:abstractNumId w:val="11"/>
  </w:num>
  <w:num w:numId="14">
    <w:abstractNumId w:val="33"/>
  </w:num>
  <w:num w:numId="15">
    <w:abstractNumId w:val="25"/>
  </w:num>
  <w:num w:numId="16">
    <w:abstractNumId w:val="21"/>
  </w:num>
  <w:num w:numId="17">
    <w:abstractNumId w:val="2"/>
  </w:num>
  <w:num w:numId="18">
    <w:abstractNumId w:val="29"/>
  </w:num>
  <w:num w:numId="19">
    <w:abstractNumId w:val="27"/>
  </w:num>
  <w:num w:numId="20">
    <w:abstractNumId w:val="5"/>
  </w:num>
  <w:num w:numId="21">
    <w:abstractNumId w:val="4"/>
  </w:num>
  <w:num w:numId="22">
    <w:abstractNumId w:val="30"/>
  </w:num>
  <w:num w:numId="23">
    <w:abstractNumId w:val="20"/>
  </w:num>
  <w:num w:numId="24">
    <w:abstractNumId w:val="24"/>
  </w:num>
  <w:num w:numId="25">
    <w:abstractNumId w:val="22"/>
  </w:num>
  <w:num w:numId="26">
    <w:abstractNumId w:val="9"/>
  </w:num>
  <w:num w:numId="27">
    <w:abstractNumId w:val="8"/>
  </w:num>
  <w:num w:numId="28">
    <w:abstractNumId w:val="18"/>
  </w:num>
  <w:num w:numId="29">
    <w:abstractNumId w:val="23"/>
  </w:num>
  <w:num w:numId="30">
    <w:abstractNumId w:val="12"/>
  </w:num>
  <w:num w:numId="31">
    <w:abstractNumId w:val="26"/>
  </w:num>
  <w:num w:numId="32">
    <w:abstractNumId w:val="0"/>
  </w:num>
  <w:num w:numId="33">
    <w:abstractNumId w:val="35"/>
  </w:num>
  <w:num w:numId="34">
    <w:abstractNumId w:val="28"/>
  </w:num>
  <w:num w:numId="35">
    <w:abstractNumId w:val="31"/>
  </w:num>
  <w:num w:numId="36">
    <w:abstractNumId w:val="16"/>
  </w:num>
  <w:num w:numId="37">
    <w:abstractNumId w:val="19"/>
  </w:num>
  <w:num w:numId="38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584"/>
    <w:rsid w:val="00006740"/>
    <w:rsid w:val="00082552"/>
    <w:rsid w:val="00085BEA"/>
    <w:rsid w:val="00092F1A"/>
    <w:rsid w:val="00097E05"/>
    <w:rsid w:val="000A0C4A"/>
    <w:rsid w:val="000E290B"/>
    <w:rsid w:val="000E3DFA"/>
    <w:rsid w:val="000F0FBC"/>
    <w:rsid w:val="000F3F14"/>
    <w:rsid w:val="00155E0A"/>
    <w:rsid w:val="00182918"/>
    <w:rsid w:val="00190C79"/>
    <w:rsid w:val="00194D38"/>
    <w:rsid w:val="001A4D03"/>
    <w:rsid w:val="001B0E36"/>
    <w:rsid w:val="001C7D20"/>
    <w:rsid w:val="001D0208"/>
    <w:rsid w:val="00210CFE"/>
    <w:rsid w:val="00215088"/>
    <w:rsid w:val="00272A38"/>
    <w:rsid w:val="00276C22"/>
    <w:rsid w:val="002817B5"/>
    <w:rsid w:val="00286D2C"/>
    <w:rsid w:val="002B66EC"/>
    <w:rsid w:val="002C5D31"/>
    <w:rsid w:val="00375B8F"/>
    <w:rsid w:val="00391FA1"/>
    <w:rsid w:val="00395B30"/>
    <w:rsid w:val="003B5E5E"/>
    <w:rsid w:val="003C41D2"/>
    <w:rsid w:val="003E724E"/>
    <w:rsid w:val="003E7ED4"/>
    <w:rsid w:val="0041230C"/>
    <w:rsid w:val="00443580"/>
    <w:rsid w:val="0046508E"/>
    <w:rsid w:val="004B4724"/>
    <w:rsid w:val="004E1F56"/>
    <w:rsid w:val="004E4A4E"/>
    <w:rsid w:val="004E4B08"/>
    <w:rsid w:val="0054349F"/>
    <w:rsid w:val="0054604C"/>
    <w:rsid w:val="00575FDF"/>
    <w:rsid w:val="005D2BEC"/>
    <w:rsid w:val="00600F26"/>
    <w:rsid w:val="0064083E"/>
    <w:rsid w:val="00654145"/>
    <w:rsid w:val="00662584"/>
    <w:rsid w:val="00664318"/>
    <w:rsid w:val="00685428"/>
    <w:rsid w:val="006B3BFE"/>
    <w:rsid w:val="007073F5"/>
    <w:rsid w:val="007301A2"/>
    <w:rsid w:val="007533DE"/>
    <w:rsid w:val="00762DE4"/>
    <w:rsid w:val="007E0D35"/>
    <w:rsid w:val="007E27AE"/>
    <w:rsid w:val="007F570A"/>
    <w:rsid w:val="0080158B"/>
    <w:rsid w:val="00837F2F"/>
    <w:rsid w:val="0086062F"/>
    <w:rsid w:val="00866E4D"/>
    <w:rsid w:val="00872CD0"/>
    <w:rsid w:val="0094426E"/>
    <w:rsid w:val="00945E2E"/>
    <w:rsid w:val="00965891"/>
    <w:rsid w:val="009B7985"/>
    <w:rsid w:val="009D5A46"/>
    <w:rsid w:val="009E0EB7"/>
    <w:rsid w:val="009E100D"/>
    <w:rsid w:val="00A82C4C"/>
    <w:rsid w:val="00A86584"/>
    <w:rsid w:val="00AA40F7"/>
    <w:rsid w:val="00AD423B"/>
    <w:rsid w:val="00AD44F2"/>
    <w:rsid w:val="00AF5918"/>
    <w:rsid w:val="00B42454"/>
    <w:rsid w:val="00B7606C"/>
    <w:rsid w:val="00B80016"/>
    <w:rsid w:val="00B8534C"/>
    <w:rsid w:val="00B9538B"/>
    <w:rsid w:val="00BC0257"/>
    <w:rsid w:val="00BD51E5"/>
    <w:rsid w:val="00C25DF0"/>
    <w:rsid w:val="00C36D6E"/>
    <w:rsid w:val="00C515B1"/>
    <w:rsid w:val="00C747C7"/>
    <w:rsid w:val="00C816D9"/>
    <w:rsid w:val="00CA178A"/>
    <w:rsid w:val="00CA495F"/>
    <w:rsid w:val="00CA6237"/>
    <w:rsid w:val="00CB3E5C"/>
    <w:rsid w:val="00CC3AD8"/>
    <w:rsid w:val="00D041B8"/>
    <w:rsid w:val="00D71898"/>
    <w:rsid w:val="00D873D8"/>
    <w:rsid w:val="00D9093E"/>
    <w:rsid w:val="00DD0E9F"/>
    <w:rsid w:val="00DD6BE5"/>
    <w:rsid w:val="00DE2C51"/>
    <w:rsid w:val="00DE7762"/>
    <w:rsid w:val="00E33E12"/>
    <w:rsid w:val="00E40F90"/>
    <w:rsid w:val="00E56AF4"/>
    <w:rsid w:val="00E60485"/>
    <w:rsid w:val="00E77E10"/>
    <w:rsid w:val="00E86E49"/>
    <w:rsid w:val="00EB0F77"/>
    <w:rsid w:val="00ED0F5E"/>
    <w:rsid w:val="00EE1A94"/>
    <w:rsid w:val="00EE68AC"/>
    <w:rsid w:val="00EF257A"/>
    <w:rsid w:val="00F47EE3"/>
    <w:rsid w:val="00F96954"/>
    <w:rsid w:val="00FB045F"/>
    <w:rsid w:val="00FB4C86"/>
    <w:rsid w:val="00FE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E7ACDF"/>
  <w15:chartTrackingRefBased/>
  <w15:docId w15:val="{63E78048-430E-42C7-912E-0CDC71D9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584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4D03"/>
    <w:pPr>
      <w:autoSpaceDE w:val="0"/>
      <w:autoSpaceDN w:val="0"/>
      <w:adjustRightInd w:val="0"/>
      <w:spacing w:after="0" w:line="360" w:lineRule="auto"/>
      <w:ind w:left="709" w:hanging="709"/>
      <w:jc w:val="both"/>
      <w:outlineLvl w:val="1"/>
    </w:pPr>
    <w:rPr>
      <w:rFonts w:ascii="Times New Roman" w:eastAsia="Calibri" w:hAnsi="Times New Roman" w:cs="Times New Roman"/>
      <w:noProof/>
      <w:sz w:val="24"/>
      <w:lang w:val="id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16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62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584"/>
    <w:rPr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662584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662584"/>
    <w:pPr>
      <w:spacing w:after="200" w:line="240" w:lineRule="auto"/>
    </w:pPr>
    <w:rPr>
      <w:i/>
      <w:iCs/>
      <w:color w:val="44546A" w:themeColor="text2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2B66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6BE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6B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0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E36"/>
    <w:rPr>
      <w:lang w:val="en-GB"/>
    </w:rPr>
  </w:style>
  <w:style w:type="table" w:customStyle="1" w:styleId="TableGrid3">
    <w:name w:val="Table Grid3"/>
    <w:basedOn w:val="TableNormal"/>
    <w:next w:val="TableGrid"/>
    <w:uiPriority w:val="59"/>
    <w:rsid w:val="00BC0257"/>
    <w:pPr>
      <w:spacing w:after="0" w:line="240" w:lineRule="auto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A4D03"/>
    <w:rPr>
      <w:rFonts w:ascii="Times New Roman" w:eastAsia="Calibri" w:hAnsi="Times New Roman" w:cs="Times New Roman"/>
      <w:noProof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16D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customStyle="1" w:styleId="Body">
    <w:name w:val="Body"/>
    <w:rsid w:val="00C816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/>
    </w:rPr>
  </w:style>
  <w:style w:type="character" w:customStyle="1" w:styleId="ListParagraphChar">
    <w:name w:val="List Paragraph Char"/>
    <w:link w:val="ListParagraph"/>
    <w:uiPriority w:val="34"/>
    <w:rsid w:val="00C816D9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D2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iskiani87@gmail" TargetMode="External"/><Relationship Id="rId12" Type="http://schemas.openxmlformats.org/officeDocument/2006/relationships/hyperlink" Target="http://www.beckmanoralmoto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8</Pages>
  <Words>5215</Words>
  <Characters>29728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jenisasymons@outlook.com</dc:creator>
  <cp:keywords/>
  <dc:description/>
  <cp:lastModifiedBy>GerySoemara</cp:lastModifiedBy>
  <cp:revision>17</cp:revision>
  <dcterms:created xsi:type="dcterms:W3CDTF">2021-09-18T17:12:00Z</dcterms:created>
  <dcterms:modified xsi:type="dcterms:W3CDTF">2022-03-10T05:31:00Z</dcterms:modified>
</cp:coreProperties>
</file>