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5CFF26" w14:textId="2E50FC95" w:rsidR="00662584" w:rsidRPr="00A916EC" w:rsidRDefault="00662584" w:rsidP="009B7985">
      <w:pPr>
        <w:spacing w:after="0" w:line="240" w:lineRule="auto"/>
        <w:contextualSpacing/>
        <w:jc w:val="center"/>
        <w:textAlignment w:val="center"/>
        <w:outlineLvl w:val="0"/>
        <w:rPr>
          <w:rFonts w:ascii="Times New Roman" w:eastAsia="Times New Roman" w:hAnsi="Times New Roman" w:cs="Times New Roman"/>
          <w:b/>
          <w:kern w:val="36"/>
          <w:lang w:val="en-US" w:eastAsia="en-GB"/>
        </w:rPr>
      </w:pPr>
      <w:bookmarkStart w:id="0" w:name="_Hlk66217788"/>
      <w:r w:rsidRPr="00A916EC">
        <w:rPr>
          <w:rFonts w:ascii="Times New Roman" w:eastAsia="Times New Roman" w:hAnsi="Times New Roman" w:cs="Times New Roman"/>
          <w:b/>
          <w:kern w:val="36"/>
          <w:lang w:val="id-ID" w:eastAsia="en-GB"/>
        </w:rPr>
        <w:t>MEDI</w:t>
      </w:r>
      <w:r w:rsidR="00831765">
        <w:rPr>
          <w:rFonts w:ascii="Times New Roman" w:eastAsia="Times New Roman" w:hAnsi="Times New Roman" w:cs="Times New Roman"/>
          <w:b/>
          <w:kern w:val="36"/>
          <w:lang w:val="en-US" w:eastAsia="en-GB"/>
        </w:rPr>
        <w:t>CAL REHABILITATION</w:t>
      </w:r>
      <w:r w:rsidRPr="00A916EC">
        <w:rPr>
          <w:rFonts w:ascii="Times New Roman" w:eastAsia="Times New Roman" w:hAnsi="Times New Roman" w:cs="Times New Roman"/>
          <w:b/>
          <w:kern w:val="36"/>
          <w:lang w:val="id-ID" w:eastAsia="en-GB"/>
        </w:rPr>
        <w:t xml:space="preserve"> </w:t>
      </w:r>
      <w:r w:rsidR="00831765">
        <w:rPr>
          <w:rFonts w:ascii="Times New Roman" w:eastAsia="Times New Roman" w:hAnsi="Times New Roman" w:cs="Times New Roman"/>
          <w:b/>
          <w:kern w:val="36"/>
          <w:lang w:val="en-US" w:eastAsia="en-GB"/>
        </w:rPr>
        <w:t xml:space="preserve">IN PATIENT WITH </w:t>
      </w:r>
      <w:r w:rsidR="00436387">
        <w:rPr>
          <w:rFonts w:ascii="Times New Roman" w:eastAsia="Times New Roman" w:hAnsi="Times New Roman" w:cs="Times New Roman"/>
          <w:b/>
          <w:kern w:val="36"/>
          <w:lang w:val="en-US" w:eastAsia="en-GB"/>
        </w:rPr>
        <w:t>PARKINSON</w:t>
      </w:r>
      <w:r w:rsidR="00C747C7" w:rsidRPr="00A916EC">
        <w:rPr>
          <w:rFonts w:ascii="Times New Roman" w:eastAsia="Times New Roman" w:hAnsi="Times New Roman" w:cs="Times New Roman"/>
          <w:b/>
          <w:kern w:val="36"/>
          <w:lang w:val="en-US" w:eastAsia="en-GB"/>
        </w:rPr>
        <w:t xml:space="preserve"> </w:t>
      </w:r>
    </w:p>
    <w:p w14:paraId="0E54811A" w14:textId="77777777" w:rsidR="00276C22" w:rsidRPr="00A916EC" w:rsidRDefault="00276C22" w:rsidP="009B7985">
      <w:pPr>
        <w:spacing w:after="0" w:line="240" w:lineRule="auto"/>
        <w:contextualSpacing/>
        <w:jc w:val="center"/>
        <w:textAlignment w:val="center"/>
        <w:outlineLvl w:val="0"/>
        <w:rPr>
          <w:rFonts w:ascii="Times New Roman" w:eastAsia="Times New Roman" w:hAnsi="Times New Roman" w:cs="Times New Roman"/>
          <w:b/>
          <w:kern w:val="36"/>
          <w:lang w:val="en-US" w:eastAsia="en-GB"/>
        </w:rPr>
      </w:pPr>
    </w:p>
    <w:p w14:paraId="0B38E37F" w14:textId="340CA299" w:rsidR="00182918" w:rsidRPr="00A916EC" w:rsidRDefault="0054604C" w:rsidP="0054604C">
      <w:pPr>
        <w:spacing w:after="0" w:line="240" w:lineRule="auto"/>
        <w:contextualSpacing/>
        <w:jc w:val="center"/>
        <w:rPr>
          <w:rFonts w:ascii="Times New Roman" w:hAnsi="Times New Roman" w:cs="Times New Roman"/>
          <w:b/>
          <w:bCs/>
          <w:sz w:val="20"/>
          <w:szCs w:val="20"/>
        </w:rPr>
      </w:pPr>
      <w:r w:rsidRPr="00A916EC">
        <w:rPr>
          <w:rFonts w:ascii="Times New Roman" w:hAnsi="Times New Roman" w:cs="Times New Roman"/>
          <w:b/>
          <w:bCs/>
          <w:sz w:val="20"/>
          <w:szCs w:val="20"/>
          <w:vertAlign w:val="superscript"/>
        </w:rPr>
        <w:t>1</w:t>
      </w:r>
      <w:r w:rsidR="00A46680">
        <w:rPr>
          <w:rFonts w:ascii="Times New Roman" w:hAnsi="Times New Roman" w:cs="Times New Roman"/>
          <w:b/>
          <w:bCs/>
          <w:sz w:val="20"/>
          <w:szCs w:val="20"/>
        </w:rPr>
        <w:t>Daniel Y. Zagoto</w:t>
      </w:r>
    </w:p>
    <w:p w14:paraId="777232D9" w14:textId="181D0FCC" w:rsidR="00662584" w:rsidRPr="00A916EC" w:rsidRDefault="00276C22" w:rsidP="0054604C">
      <w:pPr>
        <w:spacing w:after="0" w:line="240" w:lineRule="auto"/>
        <w:contextualSpacing/>
        <w:jc w:val="center"/>
        <w:rPr>
          <w:rFonts w:ascii="Times New Roman" w:hAnsi="Times New Roman" w:cs="Times New Roman"/>
          <w:b/>
          <w:bCs/>
          <w:sz w:val="20"/>
          <w:szCs w:val="20"/>
        </w:rPr>
      </w:pPr>
      <w:r w:rsidRPr="00A916EC">
        <w:rPr>
          <w:rFonts w:ascii="Times New Roman" w:hAnsi="Times New Roman" w:cs="Times New Roman"/>
          <w:b/>
          <w:bCs/>
          <w:sz w:val="20"/>
          <w:szCs w:val="20"/>
          <w:vertAlign w:val="superscript"/>
        </w:rPr>
        <w:t>2</w:t>
      </w:r>
      <w:r w:rsidR="00A46680">
        <w:rPr>
          <w:rFonts w:ascii="Times New Roman" w:hAnsi="Times New Roman" w:cs="Times New Roman"/>
          <w:b/>
          <w:bCs/>
          <w:sz w:val="20"/>
          <w:szCs w:val="20"/>
        </w:rPr>
        <w:t xml:space="preserve">Lidwina </w:t>
      </w:r>
      <w:r w:rsidR="00C13347">
        <w:rPr>
          <w:rFonts w:ascii="Times New Roman" w:hAnsi="Times New Roman" w:cs="Times New Roman"/>
          <w:b/>
          <w:bCs/>
          <w:sz w:val="20"/>
          <w:szCs w:val="20"/>
        </w:rPr>
        <w:t xml:space="preserve">S. </w:t>
      </w:r>
      <w:r w:rsidR="00A46680">
        <w:rPr>
          <w:rFonts w:ascii="Times New Roman" w:hAnsi="Times New Roman" w:cs="Times New Roman"/>
          <w:b/>
          <w:bCs/>
          <w:sz w:val="20"/>
          <w:szCs w:val="20"/>
        </w:rPr>
        <w:t>Sengkey</w:t>
      </w:r>
    </w:p>
    <w:p w14:paraId="49A86D0B" w14:textId="77777777" w:rsidR="00276C22" w:rsidRPr="00A916EC" w:rsidRDefault="00276C22" w:rsidP="0054604C">
      <w:pPr>
        <w:spacing w:after="0" w:line="240" w:lineRule="auto"/>
        <w:contextualSpacing/>
        <w:jc w:val="center"/>
        <w:rPr>
          <w:rFonts w:ascii="Times New Roman" w:hAnsi="Times New Roman" w:cs="Times New Roman"/>
          <w:sz w:val="20"/>
          <w:szCs w:val="20"/>
        </w:rPr>
      </w:pPr>
    </w:p>
    <w:p w14:paraId="7315A105" w14:textId="1A4FDCF3" w:rsidR="00662584" w:rsidRPr="00A916EC" w:rsidRDefault="00662584" w:rsidP="00395B30">
      <w:pPr>
        <w:spacing w:after="0" w:line="240" w:lineRule="auto"/>
        <w:contextualSpacing/>
        <w:jc w:val="center"/>
        <w:textAlignment w:val="center"/>
        <w:outlineLvl w:val="0"/>
        <w:rPr>
          <w:rFonts w:ascii="Times New Roman" w:eastAsia="Times New Roman" w:hAnsi="Times New Roman" w:cs="Times New Roman"/>
          <w:bCs/>
          <w:kern w:val="36"/>
          <w:sz w:val="20"/>
          <w:szCs w:val="20"/>
          <w:lang w:val="en-US" w:eastAsia="en-GB"/>
        </w:rPr>
      </w:pPr>
      <w:r w:rsidRPr="00A916EC">
        <w:rPr>
          <w:rFonts w:ascii="Times New Roman" w:eastAsia="Times New Roman" w:hAnsi="Times New Roman" w:cs="Times New Roman"/>
          <w:bCs/>
          <w:kern w:val="36"/>
          <w:sz w:val="20"/>
          <w:szCs w:val="20"/>
          <w:vertAlign w:val="superscript"/>
          <w:lang w:val="en-US" w:eastAsia="en-GB"/>
        </w:rPr>
        <w:t>1</w:t>
      </w:r>
      <w:r w:rsidRPr="00A916EC">
        <w:rPr>
          <w:rFonts w:ascii="Times New Roman" w:eastAsia="Times New Roman" w:hAnsi="Times New Roman" w:cs="Times New Roman"/>
          <w:bCs/>
          <w:kern w:val="36"/>
          <w:sz w:val="20"/>
          <w:szCs w:val="20"/>
          <w:lang w:val="en-US" w:eastAsia="en-GB"/>
        </w:rPr>
        <w:t>PPDS-1Ilmu Kedokteran Fisik dan Rehabilitasi Fakultas Kedokteran Universitas Sam Ratulangi Manado</w:t>
      </w:r>
    </w:p>
    <w:p w14:paraId="1FCF3621" w14:textId="33FDC13E" w:rsidR="00662584" w:rsidRPr="00A916EC" w:rsidRDefault="00662584" w:rsidP="00395B30">
      <w:pPr>
        <w:spacing w:after="0" w:line="240" w:lineRule="auto"/>
        <w:contextualSpacing/>
        <w:jc w:val="center"/>
        <w:textAlignment w:val="center"/>
        <w:outlineLvl w:val="0"/>
        <w:rPr>
          <w:rFonts w:ascii="Times New Roman" w:eastAsia="Times New Roman" w:hAnsi="Times New Roman" w:cs="Times New Roman"/>
          <w:bCs/>
          <w:kern w:val="36"/>
          <w:sz w:val="20"/>
          <w:szCs w:val="20"/>
          <w:lang w:val="en-US" w:eastAsia="en-GB"/>
        </w:rPr>
      </w:pPr>
      <w:r w:rsidRPr="00A916EC">
        <w:rPr>
          <w:rFonts w:ascii="Times New Roman" w:eastAsia="Times New Roman" w:hAnsi="Times New Roman" w:cs="Times New Roman"/>
          <w:bCs/>
          <w:kern w:val="36"/>
          <w:sz w:val="20"/>
          <w:szCs w:val="20"/>
          <w:vertAlign w:val="superscript"/>
          <w:lang w:val="en-US" w:eastAsia="en-GB"/>
        </w:rPr>
        <w:t>2</w:t>
      </w:r>
      <w:r w:rsidRPr="00A916EC">
        <w:rPr>
          <w:rFonts w:ascii="Times New Roman" w:eastAsia="Times New Roman" w:hAnsi="Times New Roman" w:cs="Times New Roman"/>
          <w:bCs/>
          <w:kern w:val="36"/>
          <w:sz w:val="20"/>
          <w:szCs w:val="20"/>
          <w:lang w:val="en-US" w:eastAsia="en-GB"/>
        </w:rPr>
        <w:t>Spesialis Ilmu Kedokteran Fisik dan Rehabilitasi RSUP Prof. Dr. R. D. Kandou Manado</w:t>
      </w:r>
    </w:p>
    <w:p w14:paraId="6B5C4675" w14:textId="09AE6320" w:rsidR="00662584" w:rsidRDefault="00CF2BE3" w:rsidP="00395B30">
      <w:pPr>
        <w:spacing w:after="0" w:line="240" w:lineRule="auto"/>
        <w:contextualSpacing/>
        <w:jc w:val="center"/>
        <w:textAlignment w:val="center"/>
        <w:outlineLvl w:val="0"/>
        <w:rPr>
          <w:rFonts w:ascii="Times New Roman" w:eastAsia="Times New Roman" w:hAnsi="Times New Roman" w:cs="Times New Roman"/>
          <w:bCs/>
          <w:kern w:val="36"/>
          <w:sz w:val="20"/>
          <w:szCs w:val="20"/>
          <w:lang w:val="en-US" w:eastAsia="en-GB"/>
        </w:rPr>
      </w:pPr>
      <w:r>
        <w:t>Danielzagoto27@gmail.com</w:t>
      </w:r>
    </w:p>
    <w:p w14:paraId="6596B20B" w14:textId="77777777" w:rsidR="00D360F1" w:rsidRPr="00A916EC" w:rsidRDefault="00D360F1" w:rsidP="00395B30">
      <w:pPr>
        <w:spacing w:after="0" w:line="240" w:lineRule="auto"/>
        <w:contextualSpacing/>
        <w:jc w:val="center"/>
        <w:textAlignment w:val="center"/>
        <w:outlineLvl w:val="0"/>
        <w:rPr>
          <w:rFonts w:ascii="Times New Roman" w:eastAsia="Times New Roman" w:hAnsi="Times New Roman" w:cs="Times New Roman"/>
          <w:bCs/>
          <w:kern w:val="36"/>
          <w:sz w:val="20"/>
          <w:szCs w:val="20"/>
          <w:lang w:val="en-US" w:eastAsia="en-GB"/>
        </w:rPr>
      </w:pPr>
    </w:p>
    <w:p w14:paraId="5AB0E00C" w14:textId="3588BC95" w:rsidR="00182918" w:rsidRDefault="006B7E16" w:rsidP="006B7E16">
      <w:pPr>
        <w:spacing w:after="0" w:line="240" w:lineRule="auto"/>
        <w:contextualSpacing/>
        <w:textAlignment w:val="center"/>
        <w:outlineLvl w:val="0"/>
        <w:rPr>
          <w:rFonts w:ascii="Times New Roman" w:eastAsia="Times New Roman" w:hAnsi="Times New Roman" w:cs="Times New Roman"/>
          <w:b/>
          <w:bCs/>
          <w:kern w:val="36"/>
          <w:sz w:val="20"/>
          <w:szCs w:val="20"/>
          <w:lang w:val="en-US" w:eastAsia="en-GB"/>
        </w:rPr>
      </w:pPr>
      <w:r w:rsidRPr="006B7E16">
        <w:rPr>
          <w:rFonts w:ascii="Times New Roman" w:eastAsia="Times New Roman" w:hAnsi="Times New Roman" w:cs="Times New Roman"/>
          <w:b/>
          <w:bCs/>
          <w:kern w:val="36"/>
          <w:sz w:val="20"/>
          <w:szCs w:val="20"/>
          <w:lang w:val="en-US" w:eastAsia="en-GB"/>
        </w:rPr>
        <w:t>ABSTRACT</w:t>
      </w:r>
      <w:r>
        <w:rPr>
          <w:rFonts w:ascii="Times New Roman" w:eastAsia="Times New Roman" w:hAnsi="Times New Roman" w:cs="Times New Roman"/>
          <w:b/>
          <w:bCs/>
          <w:kern w:val="36"/>
          <w:sz w:val="20"/>
          <w:szCs w:val="20"/>
          <w:lang w:val="en-US" w:eastAsia="en-GB"/>
        </w:rPr>
        <w:t>:</w:t>
      </w:r>
    </w:p>
    <w:p w14:paraId="6193602B" w14:textId="1F55248B" w:rsidR="006B7E16" w:rsidRDefault="006B7E16" w:rsidP="006B7E16">
      <w:pPr>
        <w:spacing w:after="0" w:line="240" w:lineRule="auto"/>
        <w:contextualSpacing/>
        <w:jc w:val="both"/>
        <w:textAlignment w:val="center"/>
        <w:outlineLvl w:val="0"/>
        <w:rPr>
          <w:rFonts w:ascii="Times New Roman" w:eastAsia="Times New Roman" w:hAnsi="Times New Roman" w:cs="Times New Roman"/>
          <w:bCs/>
          <w:kern w:val="36"/>
          <w:sz w:val="20"/>
          <w:szCs w:val="20"/>
          <w:lang w:val="en-US" w:eastAsia="en-GB"/>
        </w:rPr>
      </w:pPr>
      <w:r w:rsidRPr="006B7E16">
        <w:rPr>
          <w:rFonts w:ascii="Times New Roman" w:eastAsia="Times New Roman" w:hAnsi="Times New Roman" w:cs="Times New Roman"/>
          <w:bCs/>
          <w:kern w:val="36"/>
          <w:sz w:val="20"/>
          <w:szCs w:val="20"/>
          <w:lang w:val="en-US" w:eastAsia="en-GB"/>
        </w:rPr>
        <w:t xml:space="preserve">Parkinson </w:t>
      </w:r>
      <w:r w:rsidRPr="006B7E16">
        <w:rPr>
          <w:rFonts w:ascii="Times New Roman" w:eastAsia="Times New Roman" w:hAnsi="Times New Roman" w:cs="Times New Roman"/>
          <w:bCs/>
          <w:kern w:val="36"/>
          <w:sz w:val="20"/>
          <w:szCs w:val="20"/>
          <w:lang w:val="id-ID" w:eastAsia="en-GB"/>
        </w:rPr>
        <w:t>is a clinical syndrome that is maniftesed specifically with</w:t>
      </w:r>
      <w:r w:rsidRPr="006B7E16">
        <w:rPr>
          <w:rFonts w:ascii="Times New Roman" w:eastAsia="Times New Roman" w:hAnsi="Times New Roman" w:cs="Times New Roman"/>
          <w:bCs/>
          <w:kern w:val="36"/>
          <w:sz w:val="20"/>
          <w:szCs w:val="20"/>
          <w:lang w:val="en-US" w:eastAsia="en-GB"/>
        </w:rPr>
        <w:t xml:space="preserve"> parkinsonism: bradikinesia, hipokinesia/akinesia, rigidi</w:t>
      </w:r>
      <w:r w:rsidRPr="006B7E16">
        <w:rPr>
          <w:rFonts w:ascii="Times New Roman" w:eastAsia="Times New Roman" w:hAnsi="Times New Roman" w:cs="Times New Roman"/>
          <w:bCs/>
          <w:kern w:val="36"/>
          <w:sz w:val="20"/>
          <w:szCs w:val="20"/>
          <w:lang w:val="id-ID" w:eastAsia="en-GB"/>
        </w:rPr>
        <w:t>ty</w:t>
      </w:r>
      <w:r w:rsidRPr="006B7E16">
        <w:rPr>
          <w:rFonts w:ascii="Times New Roman" w:eastAsia="Times New Roman" w:hAnsi="Times New Roman" w:cs="Times New Roman"/>
          <w:bCs/>
          <w:kern w:val="36"/>
          <w:sz w:val="20"/>
          <w:szCs w:val="20"/>
          <w:lang w:val="en-US" w:eastAsia="en-GB"/>
        </w:rPr>
        <w:t xml:space="preserve">, tremor, </w:t>
      </w:r>
      <w:r w:rsidRPr="006B7E16">
        <w:rPr>
          <w:rFonts w:ascii="Times New Roman" w:eastAsia="Times New Roman" w:hAnsi="Times New Roman" w:cs="Times New Roman"/>
          <w:bCs/>
          <w:kern w:val="36"/>
          <w:sz w:val="20"/>
          <w:szCs w:val="20"/>
          <w:lang w:val="id-ID" w:eastAsia="en-GB"/>
        </w:rPr>
        <w:t>and postural imbalance</w:t>
      </w:r>
      <w:r w:rsidRPr="006B7E16">
        <w:rPr>
          <w:rFonts w:ascii="Times New Roman" w:eastAsia="Times New Roman" w:hAnsi="Times New Roman" w:cs="Times New Roman"/>
          <w:bCs/>
          <w:kern w:val="36"/>
          <w:sz w:val="20"/>
          <w:szCs w:val="20"/>
          <w:lang w:val="en-US" w:eastAsia="en-GB"/>
        </w:rPr>
        <w:t xml:space="preserve">, </w:t>
      </w:r>
      <w:r w:rsidRPr="006B7E16">
        <w:rPr>
          <w:rFonts w:ascii="Times New Roman" w:eastAsia="Times New Roman" w:hAnsi="Times New Roman" w:cs="Times New Roman"/>
          <w:bCs/>
          <w:kern w:val="36"/>
          <w:sz w:val="20"/>
          <w:szCs w:val="20"/>
          <w:lang w:val="id-ID" w:eastAsia="en-GB"/>
        </w:rPr>
        <w:t>caused by striatal dopaminergic denervation</w:t>
      </w:r>
      <w:r w:rsidRPr="006B7E16">
        <w:rPr>
          <w:rFonts w:ascii="Times New Roman" w:eastAsia="Times New Roman" w:hAnsi="Times New Roman" w:cs="Times New Roman"/>
          <w:bCs/>
          <w:kern w:val="36"/>
          <w:sz w:val="20"/>
          <w:szCs w:val="20"/>
          <w:lang w:val="en-US" w:eastAsia="en-GB"/>
        </w:rPr>
        <w:t xml:space="preserve">. Prevalence studies in China and Taiwan, which have similar genetic backgrounds but different levels of industrialization, have different ranges of 14.6 and 119 per 100,000. Parkinson's prevalence also shows similar results in different ethnic populations (Chinese, Malay, and Indian) in Singapore which is a multiethnic population. </w:t>
      </w:r>
      <w:r w:rsidRPr="006B7E16">
        <w:rPr>
          <w:rFonts w:ascii="Times New Roman" w:eastAsia="Times New Roman" w:hAnsi="Times New Roman" w:cs="Times New Roman"/>
          <w:bCs/>
          <w:kern w:val="36"/>
          <w:sz w:val="20"/>
          <w:szCs w:val="20"/>
          <w:lang w:val="id-ID" w:eastAsia="en-GB"/>
        </w:rPr>
        <w:t>Parkinson disease</w:t>
      </w:r>
      <w:r w:rsidRPr="006B7E16">
        <w:rPr>
          <w:rFonts w:ascii="Times New Roman" w:eastAsia="Times New Roman" w:hAnsi="Times New Roman" w:cs="Times New Roman"/>
          <w:bCs/>
          <w:kern w:val="36"/>
          <w:sz w:val="20"/>
          <w:szCs w:val="20"/>
          <w:lang w:val="en-US" w:eastAsia="en-GB"/>
        </w:rPr>
        <w:t xml:space="preserve"> presents</w:t>
      </w:r>
      <w:r w:rsidRPr="006B7E16">
        <w:rPr>
          <w:rFonts w:ascii="Times New Roman" w:eastAsia="Times New Roman" w:hAnsi="Times New Roman" w:cs="Times New Roman"/>
          <w:bCs/>
          <w:kern w:val="36"/>
          <w:sz w:val="20"/>
          <w:szCs w:val="20"/>
          <w:lang w:val="id-ID" w:eastAsia="en-GB"/>
        </w:rPr>
        <w:t xml:space="preserve"> </w:t>
      </w:r>
      <w:r w:rsidRPr="006B7E16">
        <w:rPr>
          <w:rFonts w:ascii="Times New Roman" w:eastAsia="Times New Roman" w:hAnsi="Times New Roman" w:cs="Times New Roman"/>
          <w:bCs/>
          <w:kern w:val="36"/>
          <w:sz w:val="20"/>
          <w:szCs w:val="20"/>
          <w:lang w:val="en-US" w:eastAsia="en-GB"/>
        </w:rPr>
        <w:t>with four cardinal motor manifestations: tremor at rest, rigidity, bradyk</w:t>
      </w:r>
      <w:r w:rsidRPr="006B7E16">
        <w:rPr>
          <w:rFonts w:ascii="Times New Roman" w:eastAsia="Times New Roman" w:hAnsi="Times New Roman" w:cs="Times New Roman"/>
          <w:bCs/>
          <w:kern w:val="36"/>
          <w:sz w:val="20"/>
          <w:szCs w:val="20"/>
          <w:lang w:val="id-ID" w:eastAsia="en-GB"/>
        </w:rPr>
        <w:t>i</w:t>
      </w:r>
      <w:r w:rsidRPr="006B7E16">
        <w:rPr>
          <w:rFonts w:ascii="Times New Roman" w:eastAsia="Times New Roman" w:hAnsi="Times New Roman" w:cs="Times New Roman"/>
          <w:bCs/>
          <w:kern w:val="36"/>
          <w:sz w:val="20"/>
          <w:szCs w:val="20"/>
          <w:lang w:val="en-US" w:eastAsia="en-GB"/>
        </w:rPr>
        <w:t>nesia (or slowing of movement), and postural</w:t>
      </w:r>
      <w:r w:rsidRPr="006B7E16">
        <w:rPr>
          <w:rFonts w:ascii="Times New Roman" w:eastAsia="Times New Roman" w:hAnsi="Times New Roman" w:cs="Times New Roman"/>
          <w:bCs/>
          <w:kern w:val="36"/>
          <w:sz w:val="20"/>
          <w:szCs w:val="20"/>
          <w:lang w:val="id-ID" w:eastAsia="en-GB"/>
        </w:rPr>
        <w:t xml:space="preserve"> </w:t>
      </w:r>
      <w:r w:rsidRPr="006B7E16">
        <w:rPr>
          <w:rFonts w:ascii="Times New Roman" w:eastAsia="Times New Roman" w:hAnsi="Times New Roman" w:cs="Times New Roman"/>
          <w:bCs/>
          <w:kern w:val="36"/>
          <w:sz w:val="20"/>
          <w:szCs w:val="20"/>
          <w:lang w:val="en-US" w:eastAsia="en-GB"/>
        </w:rPr>
        <w:t>instability. Not all patients initially present with all of the</w:t>
      </w:r>
      <w:r w:rsidRPr="006B7E16">
        <w:rPr>
          <w:rFonts w:ascii="Times New Roman" w:eastAsia="Times New Roman" w:hAnsi="Times New Roman" w:cs="Times New Roman"/>
          <w:bCs/>
          <w:kern w:val="36"/>
          <w:sz w:val="20"/>
          <w:szCs w:val="20"/>
          <w:lang w:val="id-ID" w:eastAsia="en-GB"/>
        </w:rPr>
        <w:t xml:space="preserve"> </w:t>
      </w:r>
      <w:r w:rsidRPr="006B7E16">
        <w:rPr>
          <w:rFonts w:ascii="Times New Roman" w:eastAsia="Times New Roman" w:hAnsi="Times New Roman" w:cs="Times New Roman"/>
          <w:bCs/>
          <w:kern w:val="36"/>
          <w:sz w:val="20"/>
          <w:szCs w:val="20"/>
          <w:lang w:val="en-US" w:eastAsia="en-GB"/>
        </w:rPr>
        <w:t>classic signs of the disorder; Medical treatment aims to increase the action of dopamine and reduce the effects of cholinergic. Despite optimal medical treatment and neurosurgical interventions,</w:t>
      </w:r>
      <w:r w:rsidRPr="006B7E16">
        <w:rPr>
          <w:rFonts w:ascii="Times New Roman" w:eastAsia="Times New Roman" w:hAnsi="Times New Roman" w:cs="Times New Roman"/>
          <w:bCs/>
          <w:kern w:val="36"/>
          <w:sz w:val="20"/>
          <w:szCs w:val="20"/>
          <w:lang w:val="id-ID" w:eastAsia="en-GB"/>
        </w:rPr>
        <w:t xml:space="preserve"> </w:t>
      </w:r>
      <w:r w:rsidRPr="006B7E16">
        <w:rPr>
          <w:rFonts w:ascii="Times New Roman" w:eastAsia="Times New Roman" w:hAnsi="Times New Roman" w:cs="Times New Roman"/>
          <w:bCs/>
          <w:kern w:val="36"/>
          <w:sz w:val="20"/>
          <w:szCs w:val="20"/>
          <w:lang w:val="en-US" w:eastAsia="en-GB"/>
        </w:rPr>
        <w:t>patients develop progressive disability.</w:t>
      </w:r>
      <w:r w:rsidRPr="006B7E16">
        <w:rPr>
          <w:rFonts w:ascii="Times New Roman" w:eastAsia="Times New Roman" w:hAnsi="Times New Roman" w:cs="Times New Roman"/>
          <w:bCs/>
          <w:kern w:val="36"/>
          <w:sz w:val="20"/>
          <w:szCs w:val="20"/>
          <w:vertAlign w:val="superscript"/>
          <w:lang w:val="id-ID" w:eastAsia="en-GB"/>
        </w:rPr>
        <w:t>23</w:t>
      </w:r>
      <w:r w:rsidRPr="006B7E16">
        <w:rPr>
          <w:rFonts w:ascii="Times New Roman" w:eastAsia="Times New Roman" w:hAnsi="Times New Roman" w:cs="Times New Roman"/>
          <w:bCs/>
          <w:kern w:val="36"/>
          <w:sz w:val="20"/>
          <w:szCs w:val="20"/>
          <w:lang w:val="en-US" w:eastAsia="en-GB"/>
        </w:rPr>
        <w:t xml:space="preserve"> The role of rehabilitation in </w:t>
      </w:r>
      <w:r w:rsidRPr="006B7E16">
        <w:rPr>
          <w:rFonts w:ascii="Times New Roman" w:eastAsia="Times New Roman" w:hAnsi="Times New Roman" w:cs="Times New Roman"/>
          <w:bCs/>
          <w:kern w:val="36"/>
          <w:sz w:val="20"/>
          <w:szCs w:val="20"/>
          <w:lang w:val="id-ID" w:eastAsia="en-GB"/>
        </w:rPr>
        <w:t>parkinson disease</w:t>
      </w:r>
      <w:r w:rsidRPr="006B7E16">
        <w:rPr>
          <w:rFonts w:ascii="Times New Roman" w:eastAsia="Times New Roman" w:hAnsi="Times New Roman" w:cs="Times New Roman"/>
          <w:bCs/>
          <w:kern w:val="36"/>
          <w:sz w:val="20"/>
          <w:szCs w:val="20"/>
          <w:lang w:val="en-US" w:eastAsia="en-GB"/>
        </w:rPr>
        <w:t xml:space="preserve"> is to maximize motor and cognitive functional abilities and minimize secondary complications in order to optimize independence, safety, and well-being, thus enhancing </w:t>
      </w:r>
      <w:r>
        <w:rPr>
          <w:rFonts w:ascii="Times New Roman" w:eastAsia="Times New Roman" w:hAnsi="Times New Roman" w:cs="Times New Roman"/>
          <w:bCs/>
          <w:kern w:val="36"/>
          <w:sz w:val="20"/>
          <w:szCs w:val="20"/>
          <w:lang w:val="en-US" w:eastAsia="en-GB"/>
        </w:rPr>
        <w:t>q</w:t>
      </w:r>
      <w:r w:rsidRPr="006B7E16">
        <w:rPr>
          <w:rFonts w:ascii="Times New Roman" w:eastAsia="Times New Roman" w:hAnsi="Times New Roman" w:cs="Times New Roman"/>
          <w:bCs/>
          <w:kern w:val="36"/>
          <w:sz w:val="20"/>
          <w:szCs w:val="20"/>
          <w:lang w:val="id-ID" w:eastAsia="en-GB"/>
        </w:rPr>
        <w:t>uality of life</w:t>
      </w:r>
      <w:r w:rsidRPr="006B7E16">
        <w:rPr>
          <w:rFonts w:ascii="Times New Roman" w:eastAsia="Times New Roman" w:hAnsi="Times New Roman" w:cs="Times New Roman"/>
          <w:bCs/>
          <w:kern w:val="36"/>
          <w:sz w:val="20"/>
          <w:szCs w:val="20"/>
          <w:lang w:val="en-US" w:eastAsia="en-GB"/>
        </w:rPr>
        <w:t>.</w:t>
      </w:r>
    </w:p>
    <w:p w14:paraId="2067B214" w14:textId="77777777" w:rsidR="006B7E16" w:rsidRDefault="006B7E16" w:rsidP="006B7E16">
      <w:pPr>
        <w:spacing w:after="0" w:line="240" w:lineRule="auto"/>
        <w:contextualSpacing/>
        <w:jc w:val="both"/>
        <w:textAlignment w:val="center"/>
        <w:outlineLvl w:val="0"/>
        <w:rPr>
          <w:rFonts w:ascii="Times New Roman" w:eastAsia="Times New Roman" w:hAnsi="Times New Roman" w:cs="Times New Roman"/>
          <w:bCs/>
          <w:kern w:val="36"/>
          <w:sz w:val="20"/>
          <w:szCs w:val="20"/>
          <w:lang w:val="en-US" w:eastAsia="en-GB"/>
        </w:rPr>
      </w:pPr>
    </w:p>
    <w:p w14:paraId="4C0882A8" w14:textId="0E5D30FE" w:rsidR="006B7E16" w:rsidRDefault="006B7E16" w:rsidP="006B7E16">
      <w:pPr>
        <w:spacing w:after="0" w:line="240" w:lineRule="auto"/>
        <w:contextualSpacing/>
        <w:jc w:val="both"/>
        <w:textAlignment w:val="center"/>
        <w:outlineLvl w:val="0"/>
        <w:rPr>
          <w:rFonts w:ascii="Times New Roman" w:eastAsia="Times New Roman" w:hAnsi="Times New Roman" w:cs="Times New Roman"/>
          <w:b/>
          <w:kern w:val="36"/>
          <w:sz w:val="20"/>
          <w:szCs w:val="20"/>
          <w:lang w:val="en-US" w:eastAsia="en-GB"/>
        </w:rPr>
      </w:pPr>
      <w:r w:rsidRPr="006B7E16">
        <w:rPr>
          <w:rFonts w:ascii="Times New Roman" w:eastAsia="Times New Roman" w:hAnsi="Times New Roman" w:cs="Times New Roman"/>
          <w:b/>
          <w:kern w:val="36"/>
          <w:sz w:val="20"/>
          <w:szCs w:val="20"/>
          <w:lang w:val="en-US" w:eastAsia="en-GB"/>
        </w:rPr>
        <w:t>KEY</w:t>
      </w:r>
      <w:r>
        <w:rPr>
          <w:rFonts w:ascii="Times New Roman" w:eastAsia="Times New Roman" w:hAnsi="Times New Roman" w:cs="Times New Roman"/>
          <w:b/>
          <w:kern w:val="36"/>
          <w:sz w:val="20"/>
          <w:szCs w:val="20"/>
          <w:lang w:val="en-US" w:eastAsia="en-GB"/>
        </w:rPr>
        <w:t xml:space="preserve"> </w:t>
      </w:r>
      <w:r w:rsidRPr="006B7E16">
        <w:rPr>
          <w:rFonts w:ascii="Times New Roman" w:eastAsia="Times New Roman" w:hAnsi="Times New Roman" w:cs="Times New Roman"/>
          <w:b/>
          <w:kern w:val="36"/>
          <w:sz w:val="20"/>
          <w:szCs w:val="20"/>
          <w:lang w:val="en-US" w:eastAsia="en-GB"/>
        </w:rPr>
        <w:t>WORDS:</w:t>
      </w:r>
      <w:r>
        <w:rPr>
          <w:rFonts w:ascii="Times New Roman" w:eastAsia="Times New Roman" w:hAnsi="Times New Roman" w:cs="Times New Roman"/>
          <w:b/>
          <w:kern w:val="36"/>
          <w:sz w:val="20"/>
          <w:szCs w:val="20"/>
          <w:lang w:val="en-US" w:eastAsia="en-GB"/>
        </w:rPr>
        <w:t xml:space="preserve"> </w:t>
      </w:r>
      <w:r w:rsidRPr="00C564E1">
        <w:rPr>
          <w:rFonts w:ascii="Times New Roman" w:eastAsia="Times New Roman" w:hAnsi="Times New Roman" w:cs="Times New Roman"/>
          <w:bCs/>
          <w:kern w:val="36"/>
          <w:sz w:val="20"/>
          <w:szCs w:val="20"/>
          <w:lang w:val="en-US" w:eastAsia="en-GB"/>
        </w:rPr>
        <w:t>Bradikinesia, parkinson, rehabilitation, rigidity.</w:t>
      </w:r>
    </w:p>
    <w:p w14:paraId="71393B47" w14:textId="3BA401D6" w:rsidR="006B7E16" w:rsidRDefault="006B7E16" w:rsidP="006B7E16">
      <w:pPr>
        <w:spacing w:after="0" w:line="240" w:lineRule="auto"/>
        <w:contextualSpacing/>
        <w:jc w:val="both"/>
        <w:textAlignment w:val="center"/>
        <w:outlineLvl w:val="0"/>
        <w:rPr>
          <w:rFonts w:ascii="Times New Roman" w:eastAsia="Times New Roman" w:hAnsi="Times New Roman" w:cs="Times New Roman"/>
          <w:b/>
          <w:kern w:val="36"/>
          <w:sz w:val="20"/>
          <w:szCs w:val="20"/>
          <w:lang w:val="en-US" w:eastAsia="en-GB"/>
        </w:rPr>
      </w:pPr>
    </w:p>
    <w:p w14:paraId="1DE75014" w14:textId="6B48595F" w:rsidR="006B7E16" w:rsidRDefault="006B7E16" w:rsidP="006B7E16">
      <w:pPr>
        <w:spacing w:after="0" w:line="240" w:lineRule="auto"/>
        <w:contextualSpacing/>
        <w:jc w:val="both"/>
        <w:textAlignment w:val="center"/>
        <w:outlineLvl w:val="0"/>
        <w:rPr>
          <w:rFonts w:ascii="Times New Roman" w:eastAsia="Times New Roman" w:hAnsi="Times New Roman" w:cs="Times New Roman"/>
          <w:b/>
          <w:kern w:val="36"/>
          <w:sz w:val="20"/>
          <w:szCs w:val="20"/>
          <w:lang w:val="en-US" w:eastAsia="en-GB"/>
        </w:rPr>
      </w:pPr>
      <w:r w:rsidRPr="006B7E16">
        <w:rPr>
          <w:rFonts w:ascii="Times New Roman" w:eastAsia="Times New Roman" w:hAnsi="Times New Roman" w:cs="Times New Roman"/>
          <w:b/>
          <w:kern w:val="36"/>
          <w:sz w:val="20"/>
          <w:szCs w:val="20"/>
          <w:lang w:val="en-US" w:eastAsia="en-GB"/>
        </w:rPr>
        <w:t>ABSTRAK</w:t>
      </w:r>
      <w:r>
        <w:rPr>
          <w:rFonts w:ascii="Times New Roman" w:eastAsia="Times New Roman" w:hAnsi="Times New Roman" w:cs="Times New Roman"/>
          <w:b/>
          <w:kern w:val="36"/>
          <w:sz w:val="20"/>
          <w:szCs w:val="20"/>
          <w:lang w:val="en-US" w:eastAsia="en-GB"/>
        </w:rPr>
        <w:t>:</w:t>
      </w:r>
    </w:p>
    <w:p w14:paraId="519986EC" w14:textId="662752D4" w:rsidR="006B7E16" w:rsidRDefault="006B7E16" w:rsidP="006B7E16">
      <w:pPr>
        <w:spacing w:after="0" w:line="240" w:lineRule="auto"/>
        <w:contextualSpacing/>
        <w:jc w:val="both"/>
        <w:textAlignment w:val="center"/>
        <w:outlineLvl w:val="0"/>
        <w:rPr>
          <w:rFonts w:ascii="Times New Roman" w:eastAsia="Times New Roman" w:hAnsi="Times New Roman" w:cs="Times New Roman"/>
          <w:bCs/>
          <w:kern w:val="36"/>
          <w:sz w:val="20"/>
          <w:szCs w:val="20"/>
          <w:lang w:val="en-US" w:eastAsia="en-GB"/>
        </w:rPr>
      </w:pPr>
      <w:r w:rsidRPr="006B7E16">
        <w:rPr>
          <w:rFonts w:ascii="Times New Roman" w:eastAsia="Times New Roman" w:hAnsi="Times New Roman" w:cs="Times New Roman"/>
          <w:bCs/>
          <w:kern w:val="36"/>
          <w:sz w:val="20"/>
          <w:szCs w:val="20"/>
          <w:lang w:val="en-US" w:eastAsia="en-GB"/>
        </w:rPr>
        <w:t>Parkinson adalah suatu sindrom klinis yang dimanifestasikan secara spesifik dengan parkinsonisme: bradikinesia, hipokinesia/akinesia, rigiditas, tremor, dan ketidakseimbangan postural, yang disebabkan oleh denervasi dopaminergik striatal. Studi prevalensi di Cina dan Taiwan, yang memiliki latar belakang genetik yang sama tetapi tingkat industrialisasi yang berbeda, memiliki kisaran yang berbeda yaitu 14,6 dan 119 per 100.000. Prevalensi Parkinson juga menunjukkan hasil yang sama pada populasi etnis yang berbeda (Cina, Melayu, dan India) di Singapura yang merupakan populasi multietnis. Penyakit Parkinson muncul dengan empat manifestasi motorik kardinal: tremor saat istirahat, kekakuan, bradikinesia (atau perlambatan gerakan), dan ketidakstabilan postural. Tidak semua pasien awalnya datang dengan semua tanda klasik dari gangguan tersebut; Perawatan medis bertujuan untuk meningkatkan aksi dopamin dan mengurangi efek kolinergik. Meskipun perawatan medis dan intervensi bedah saraf yang optimal, pasien men</w:t>
      </w:r>
      <w:r>
        <w:rPr>
          <w:rFonts w:ascii="Times New Roman" w:eastAsia="Times New Roman" w:hAnsi="Times New Roman" w:cs="Times New Roman"/>
          <w:bCs/>
          <w:kern w:val="36"/>
          <w:sz w:val="20"/>
          <w:szCs w:val="20"/>
          <w:lang w:val="en-US" w:eastAsia="en-GB"/>
        </w:rPr>
        <w:t>unjukan</w:t>
      </w:r>
      <w:r w:rsidRPr="006B7E16">
        <w:rPr>
          <w:rFonts w:ascii="Times New Roman" w:eastAsia="Times New Roman" w:hAnsi="Times New Roman" w:cs="Times New Roman"/>
          <w:bCs/>
          <w:kern w:val="36"/>
          <w:sz w:val="20"/>
          <w:szCs w:val="20"/>
          <w:lang w:val="en-US" w:eastAsia="en-GB"/>
        </w:rPr>
        <w:t xml:space="preserve"> kecacatan progresif.</w:t>
      </w:r>
      <w:r w:rsidRPr="00C564E1">
        <w:rPr>
          <w:rFonts w:ascii="Times New Roman" w:eastAsia="Times New Roman" w:hAnsi="Times New Roman" w:cs="Times New Roman"/>
          <w:bCs/>
          <w:kern w:val="36"/>
          <w:sz w:val="20"/>
          <w:szCs w:val="20"/>
          <w:vertAlign w:val="superscript"/>
          <w:lang w:val="en-US" w:eastAsia="en-GB"/>
        </w:rPr>
        <w:t xml:space="preserve">23 </w:t>
      </w:r>
      <w:r w:rsidRPr="006B7E16">
        <w:rPr>
          <w:rFonts w:ascii="Times New Roman" w:eastAsia="Times New Roman" w:hAnsi="Times New Roman" w:cs="Times New Roman"/>
          <w:bCs/>
          <w:kern w:val="36"/>
          <w:sz w:val="20"/>
          <w:szCs w:val="20"/>
          <w:lang w:val="en-US" w:eastAsia="en-GB"/>
        </w:rPr>
        <w:t>Peran rehabilitasi pada penyakit parkinson adalah untuk memaksimalkan kemampuan fungsional motorik dan kognitif dan meminimalkan komplikasi sekunder untuk mengoptimalkan kemandirian, keamanan, dan kesejahteraan, sehingga meningkatkan kualitas kehidupan.</w:t>
      </w:r>
    </w:p>
    <w:p w14:paraId="0DA18F39" w14:textId="0A002905" w:rsidR="00C564E1" w:rsidRDefault="00C564E1" w:rsidP="006B7E16">
      <w:pPr>
        <w:spacing w:after="0" w:line="240" w:lineRule="auto"/>
        <w:contextualSpacing/>
        <w:jc w:val="both"/>
        <w:textAlignment w:val="center"/>
        <w:outlineLvl w:val="0"/>
        <w:rPr>
          <w:rFonts w:ascii="Times New Roman" w:eastAsia="Times New Roman" w:hAnsi="Times New Roman" w:cs="Times New Roman"/>
          <w:bCs/>
          <w:kern w:val="36"/>
          <w:sz w:val="20"/>
          <w:szCs w:val="20"/>
          <w:lang w:val="en-US" w:eastAsia="en-GB"/>
        </w:rPr>
      </w:pPr>
    </w:p>
    <w:p w14:paraId="433257D8" w14:textId="5B7CE646" w:rsidR="00C564E1" w:rsidRPr="00C564E1" w:rsidRDefault="00C564E1" w:rsidP="006B7E16">
      <w:pPr>
        <w:spacing w:after="0" w:line="240" w:lineRule="auto"/>
        <w:contextualSpacing/>
        <w:jc w:val="both"/>
        <w:textAlignment w:val="center"/>
        <w:outlineLvl w:val="0"/>
        <w:rPr>
          <w:rFonts w:ascii="Times New Roman" w:eastAsia="Times New Roman" w:hAnsi="Times New Roman" w:cs="Times New Roman"/>
          <w:bCs/>
          <w:kern w:val="36"/>
          <w:sz w:val="20"/>
          <w:szCs w:val="20"/>
          <w:lang w:val="en-US" w:eastAsia="en-GB"/>
        </w:rPr>
      </w:pPr>
      <w:r w:rsidRPr="00C564E1">
        <w:rPr>
          <w:rFonts w:ascii="Times New Roman" w:eastAsia="Times New Roman" w:hAnsi="Times New Roman" w:cs="Times New Roman"/>
          <w:b/>
          <w:kern w:val="36"/>
          <w:sz w:val="20"/>
          <w:szCs w:val="20"/>
          <w:lang w:val="en-US" w:eastAsia="en-GB"/>
        </w:rPr>
        <w:t>KATA KUNCI</w:t>
      </w:r>
      <w:r>
        <w:rPr>
          <w:rFonts w:ascii="Times New Roman" w:eastAsia="Times New Roman" w:hAnsi="Times New Roman" w:cs="Times New Roman"/>
          <w:b/>
          <w:kern w:val="36"/>
          <w:sz w:val="20"/>
          <w:szCs w:val="20"/>
          <w:lang w:val="en-US" w:eastAsia="en-GB"/>
        </w:rPr>
        <w:t xml:space="preserve">: </w:t>
      </w:r>
      <w:r w:rsidRPr="00C564E1">
        <w:rPr>
          <w:rFonts w:ascii="Times New Roman" w:eastAsia="Times New Roman" w:hAnsi="Times New Roman" w:cs="Times New Roman"/>
          <w:bCs/>
          <w:kern w:val="36"/>
          <w:sz w:val="20"/>
          <w:szCs w:val="20"/>
          <w:lang w:val="en-US" w:eastAsia="en-GB"/>
        </w:rPr>
        <w:t>Bradikinesia, Parkinson, rehabilitasi, rigiditas.</w:t>
      </w:r>
    </w:p>
    <w:p w14:paraId="4E07F8BB" w14:textId="17F7DF3B" w:rsidR="00662584" w:rsidRPr="00A916EC" w:rsidRDefault="00662584" w:rsidP="00395B30">
      <w:pPr>
        <w:spacing w:after="0" w:line="240" w:lineRule="auto"/>
        <w:contextualSpacing/>
        <w:textAlignment w:val="center"/>
        <w:outlineLvl w:val="0"/>
        <w:rPr>
          <w:rFonts w:ascii="Times New Roman" w:eastAsia="Times New Roman" w:hAnsi="Times New Roman" w:cs="Times New Roman"/>
          <w:bCs/>
          <w:kern w:val="36"/>
          <w:sz w:val="20"/>
          <w:szCs w:val="20"/>
          <w:lang w:val="en-US" w:eastAsia="en-GB"/>
        </w:rPr>
      </w:pPr>
    </w:p>
    <w:p w14:paraId="15667FF6" w14:textId="77777777" w:rsidR="00092F1A" w:rsidRPr="00A916EC" w:rsidRDefault="00092F1A" w:rsidP="00395B30">
      <w:pPr>
        <w:spacing w:after="0" w:line="240" w:lineRule="auto"/>
        <w:contextualSpacing/>
        <w:jc w:val="both"/>
        <w:rPr>
          <w:rFonts w:ascii="Times New Roman" w:eastAsia="Times New Roman" w:hAnsi="Times New Roman" w:cs="Times New Roman"/>
          <w:b/>
          <w:bCs/>
          <w:lang w:val="id-ID" w:eastAsia="en-GB"/>
        </w:rPr>
        <w:sectPr w:rsidR="00092F1A" w:rsidRPr="00A916EC" w:rsidSect="00276C22">
          <w:footerReference w:type="default" r:id="rId7"/>
          <w:pgSz w:w="11906" w:h="16838" w:code="9"/>
          <w:pgMar w:top="1411" w:right="1411" w:bottom="1411" w:left="1411" w:header="706" w:footer="706" w:gutter="0"/>
          <w:cols w:space="708"/>
          <w:docGrid w:linePitch="360"/>
        </w:sectPr>
      </w:pPr>
    </w:p>
    <w:p w14:paraId="04D7BBE2" w14:textId="77777777" w:rsidR="003B0399" w:rsidRPr="003B0399" w:rsidRDefault="003B0399" w:rsidP="003B0399">
      <w:pPr>
        <w:spacing w:after="0" w:line="240" w:lineRule="auto"/>
        <w:jc w:val="both"/>
        <w:rPr>
          <w:rFonts w:ascii="Times New Roman" w:eastAsia="Times New Roman" w:hAnsi="Times New Roman" w:cs="Times New Roman"/>
          <w:b/>
          <w:bCs/>
          <w:lang w:val="id-ID" w:eastAsia="en-GB"/>
        </w:rPr>
      </w:pPr>
      <w:r w:rsidRPr="003B0399">
        <w:rPr>
          <w:rFonts w:ascii="Times New Roman" w:eastAsia="Times New Roman" w:hAnsi="Times New Roman" w:cs="Times New Roman"/>
          <w:b/>
          <w:bCs/>
          <w:lang w:val="id-ID" w:eastAsia="en-GB"/>
        </w:rPr>
        <w:t>INTRODUCTION</w:t>
      </w:r>
    </w:p>
    <w:p w14:paraId="0F9707A3" w14:textId="77777777" w:rsidR="003B0399" w:rsidRPr="003B0399" w:rsidRDefault="003B0399" w:rsidP="003B0399">
      <w:pPr>
        <w:spacing w:after="0" w:line="240" w:lineRule="auto"/>
        <w:jc w:val="both"/>
        <w:rPr>
          <w:rFonts w:ascii="Times New Roman" w:hAnsi="Times New Roman" w:cs="Times New Roman"/>
          <w:sz w:val="20"/>
          <w:szCs w:val="20"/>
          <w:lang w:val="en-US"/>
        </w:rPr>
      </w:pPr>
      <w:r w:rsidRPr="003B0399">
        <w:rPr>
          <w:rFonts w:ascii="Times New Roman" w:hAnsi="Times New Roman" w:cs="Times New Roman"/>
          <w:sz w:val="20"/>
          <w:szCs w:val="20"/>
          <w:lang w:val="en-US"/>
        </w:rPr>
        <w:t xml:space="preserve">Parkinson </w:t>
      </w:r>
      <w:r w:rsidRPr="003B0399">
        <w:rPr>
          <w:rFonts w:ascii="Times New Roman" w:hAnsi="Times New Roman" w:cs="Times New Roman"/>
          <w:sz w:val="20"/>
          <w:szCs w:val="20"/>
          <w:lang w:val="id-ID"/>
        </w:rPr>
        <w:t>is a clinical syndrome that is maniftesed specifically with</w:t>
      </w:r>
      <w:r w:rsidRPr="003B0399">
        <w:rPr>
          <w:rFonts w:ascii="Times New Roman" w:hAnsi="Times New Roman" w:cs="Times New Roman"/>
          <w:sz w:val="20"/>
          <w:szCs w:val="20"/>
          <w:lang w:val="en-US"/>
        </w:rPr>
        <w:t xml:space="preserve"> parkinsonism: bradikinesia, hipokinesia/akinesia, rigidi</w:t>
      </w:r>
      <w:r w:rsidRPr="003B0399">
        <w:rPr>
          <w:rFonts w:ascii="Times New Roman" w:hAnsi="Times New Roman" w:cs="Times New Roman"/>
          <w:sz w:val="20"/>
          <w:szCs w:val="20"/>
          <w:lang w:val="id-ID"/>
        </w:rPr>
        <w:t>ty</w:t>
      </w:r>
      <w:r w:rsidRPr="003B0399">
        <w:rPr>
          <w:rFonts w:ascii="Times New Roman" w:hAnsi="Times New Roman" w:cs="Times New Roman"/>
          <w:sz w:val="20"/>
          <w:szCs w:val="20"/>
          <w:lang w:val="en-US"/>
        </w:rPr>
        <w:t xml:space="preserve">, tremor, </w:t>
      </w:r>
      <w:r w:rsidRPr="003B0399">
        <w:rPr>
          <w:rFonts w:ascii="Times New Roman" w:hAnsi="Times New Roman" w:cs="Times New Roman"/>
          <w:sz w:val="20"/>
          <w:szCs w:val="20"/>
          <w:lang w:val="id-ID"/>
        </w:rPr>
        <w:t>and postural imbalance</w:t>
      </w:r>
      <w:r w:rsidRPr="003B0399">
        <w:rPr>
          <w:rFonts w:ascii="Times New Roman" w:hAnsi="Times New Roman" w:cs="Times New Roman"/>
          <w:sz w:val="20"/>
          <w:szCs w:val="20"/>
          <w:lang w:val="en-US"/>
        </w:rPr>
        <w:t xml:space="preserve">, </w:t>
      </w:r>
      <w:r w:rsidRPr="003B0399">
        <w:rPr>
          <w:rFonts w:ascii="Times New Roman" w:hAnsi="Times New Roman" w:cs="Times New Roman"/>
          <w:sz w:val="20"/>
          <w:szCs w:val="20"/>
          <w:lang w:val="id-ID"/>
        </w:rPr>
        <w:t>caused by striatal dopaminergic denervation</w:t>
      </w:r>
      <w:r w:rsidRPr="003B0399">
        <w:rPr>
          <w:rFonts w:ascii="Times New Roman" w:hAnsi="Times New Roman" w:cs="Times New Roman"/>
          <w:sz w:val="20"/>
          <w:szCs w:val="20"/>
          <w:lang w:val="en-US"/>
        </w:rPr>
        <w:t>.</w:t>
      </w:r>
      <w:r w:rsidRPr="003B0399">
        <w:rPr>
          <w:rFonts w:ascii="Times New Roman" w:hAnsi="Times New Roman" w:cs="Times New Roman"/>
          <w:sz w:val="20"/>
          <w:szCs w:val="20"/>
          <w:vertAlign w:val="superscript"/>
          <w:lang w:val="en-US"/>
        </w:rPr>
        <w:t>1</w:t>
      </w:r>
      <w:r w:rsidRPr="003B0399">
        <w:rPr>
          <w:rFonts w:ascii="Times New Roman" w:hAnsi="Times New Roman" w:cs="Times New Roman"/>
          <w:sz w:val="20"/>
          <w:szCs w:val="20"/>
          <w:lang w:val="en-US"/>
        </w:rPr>
        <w:t xml:space="preserve"> </w:t>
      </w:r>
      <w:r w:rsidRPr="003B0399">
        <w:rPr>
          <w:rFonts w:ascii="Times New Roman" w:hAnsi="Times New Roman" w:cs="Times New Roman"/>
          <w:sz w:val="20"/>
          <w:szCs w:val="20"/>
          <w:lang w:val="id-ID"/>
        </w:rPr>
        <w:t>Parkinson is a degenerative disease of the nervous system that affects the brain</w:t>
      </w:r>
      <w:r w:rsidRPr="003B0399">
        <w:rPr>
          <w:rFonts w:ascii="Times New Roman" w:hAnsi="Times New Roman" w:cs="Times New Roman"/>
          <w:sz w:val="20"/>
          <w:szCs w:val="20"/>
          <w:lang w:val="en-US"/>
        </w:rPr>
        <w:t>.</w:t>
      </w:r>
      <w:r w:rsidRPr="003B0399">
        <w:rPr>
          <w:rFonts w:ascii="Times New Roman" w:hAnsi="Times New Roman" w:cs="Times New Roman"/>
          <w:sz w:val="20"/>
          <w:szCs w:val="20"/>
          <w:vertAlign w:val="superscript"/>
          <w:lang w:val="en-US"/>
        </w:rPr>
        <w:t>2</w:t>
      </w:r>
      <w:r w:rsidRPr="003B0399">
        <w:rPr>
          <w:rFonts w:ascii="Times New Roman" w:hAnsi="Times New Roman" w:cs="Times New Roman"/>
          <w:sz w:val="20"/>
          <w:szCs w:val="20"/>
          <w:lang w:val="en-US"/>
        </w:rPr>
        <w:t xml:space="preserve"> </w:t>
      </w:r>
      <w:r w:rsidRPr="003B0399">
        <w:rPr>
          <w:rFonts w:ascii="Times New Roman" w:hAnsi="Times New Roman" w:cs="Times New Roman"/>
          <w:sz w:val="20"/>
          <w:szCs w:val="20"/>
          <w:lang w:val="id-ID"/>
        </w:rPr>
        <w:t>The disease is chronic, usually slow progressive</w:t>
      </w:r>
      <w:r w:rsidRPr="003B0399">
        <w:rPr>
          <w:rFonts w:ascii="Times New Roman" w:hAnsi="Times New Roman" w:cs="Times New Roman"/>
          <w:sz w:val="20"/>
          <w:szCs w:val="20"/>
          <w:lang w:val="en-US"/>
        </w:rPr>
        <w:t>.</w:t>
      </w:r>
      <w:r w:rsidRPr="003B0399">
        <w:rPr>
          <w:rFonts w:ascii="Times New Roman" w:hAnsi="Times New Roman" w:cs="Times New Roman"/>
          <w:sz w:val="20"/>
          <w:szCs w:val="20"/>
          <w:vertAlign w:val="superscript"/>
          <w:lang w:val="en-US"/>
        </w:rPr>
        <w:t>3</w:t>
      </w:r>
    </w:p>
    <w:p w14:paraId="300CBA9A" w14:textId="37CDAEBA" w:rsidR="003B0399" w:rsidRPr="003B0399" w:rsidRDefault="00242FF8" w:rsidP="00242FF8">
      <w:pPr>
        <w:tabs>
          <w:tab w:val="left" w:pos="567"/>
          <w:tab w:val="left" w:pos="709"/>
        </w:tabs>
        <w:spacing w:after="0" w:line="240" w:lineRule="auto"/>
        <w:jc w:val="both"/>
        <w:rPr>
          <w:rFonts w:ascii="Times New Roman" w:hAnsi="Times New Roman" w:cs="Times New Roman"/>
          <w:sz w:val="20"/>
          <w:szCs w:val="20"/>
          <w:lang w:val="id-ID"/>
        </w:rPr>
      </w:pPr>
      <w:r>
        <w:rPr>
          <w:rFonts w:ascii="Times New Roman" w:hAnsi="Times New Roman" w:cs="Times New Roman"/>
          <w:sz w:val="20"/>
          <w:szCs w:val="20"/>
          <w:lang w:val="id-ID"/>
        </w:rPr>
        <w:tab/>
      </w:r>
      <w:r w:rsidR="003B0399" w:rsidRPr="003B0399">
        <w:rPr>
          <w:rFonts w:ascii="Times New Roman" w:hAnsi="Times New Roman" w:cs="Times New Roman"/>
          <w:sz w:val="20"/>
          <w:szCs w:val="20"/>
          <w:lang w:val="en-US"/>
        </w:rPr>
        <w:t>Prevalence studies in China and Taiwan, which have similar genetic backgrounds but different levels of industrialization, have different ranges of 14.6 and 119 per 100,000. Parkinson's prevalence also shows similar results in different ethnic populations (Chinese, Malay, and Indian) in Singapore which is a multiethnic population.</w:t>
      </w:r>
      <w:r w:rsidR="003B0399" w:rsidRPr="003B0399">
        <w:rPr>
          <w:rFonts w:ascii="Times New Roman" w:hAnsi="Times New Roman" w:cs="Times New Roman"/>
          <w:sz w:val="20"/>
          <w:szCs w:val="20"/>
          <w:vertAlign w:val="superscript"/>
          <w:lang w:val="en-US"/>
        </w:rPr>
        <w:t>4</w:t>
      </w:r>
      <w:r w:rsidR="003B0399" w:rsidRPr="003B0399">
        <w:rPr>
          <w:rFonts w:ascii="Times New Roman" w:hAnsi="Times New Roman" w:cs="Times New Roman"/>
          <w:sz w:val="20"/>
          <w:szCs w:val="20"/>
          <w:vertAlign w:val="superscript"/>
          <w:lang w:val="id-ID"/>
        </w:rPr>
        <w:t xml:space="preserve"> </w:t>
      </w:r>
      <w:r w:rsidR="003B0399" w:rsidRPr="003B0399">
        <w:rPr>
          <w:rFonts w:ascii="Times New Roman" w:hAnsi="Times New Roman" w:cs="Times New Roman"/>
          <w:sz w:val="20"/>
          <w:szCs w:val="20"/>
          <w:lang w:val="en-US"/>
        </w:rPr>
        <w:t xml:space="preserve">The incidence of this disease increased with age, from 17.4 per 100,000 population in the 50-59 year age range and 93.1 per 100,000 population in the age range 70-79 years. Age of onset is 60 years and the </w:t>
      </w:r>
      <w:r w:rsidR="003B0399" w:rsidRPr="003B0399">
        <w:rPr>
          <w:rFonts w:ascii="Times New Roman" w:hAnsi="Times New Roman" w:cs="Times New Roman"/>
          <w:sz w:val="20"/>
          <w:szCs w:val="20"/>
          <w:lang w:val="en-US"/>
        </w:rPr>
        <w:t>average duration of illness from diagnosis to death is 15 years. The cause of death is usually difficult to identify in most cases, but pneumonia is the most common cause.</w:t>
      </w:r>
      <w:r w:rsidR="003B0399" w:rsidRPr="003B0399">
        <w:rPr>
          <w:rFonts w:ascii="Times New Roman" w:hAnsi="Times New Roman" w:cs="Times New Roman"/>
          <w:sz w:val="20"/>
          <w:szCs w:val="20"/>
          <w:vertAlign w:val="superscript"/>
          <w:lang w:val="en-US"/>
        </w:rPr>
        <w:t>5</w:t>
      </w:r>
      <w:r w:rsidR="003B0399" w:rsidRPr="003B0399">
        <w:rPr>
          <w:rFonts w:ascii="Times New Roman" w:hAnsi="Times New Roman" w:cs="Times New Roman"/>
          <w:sz w:val="20"/>
          <w:szCs w:val="20"/>
          <w:lang w:val="en-US"/>
        </w:rPr>
        <w:t xml:space="preserve"> </w:t>
      </w:r>
    </w:p>
    <w:p w14:paraId="74BF29E5" w14:textId="68B4E9B6" w:rsidR="003B0399" w:rsidRPr="00A916EC" w:rsidRDefault="003B0399" w:rsidP="00242FF8">
      <w:pPr>
        <w:tabs>
          <w:tab w:val="left" w:pos="567"/>
        </w:tabs>
        <w:spacing w:after="0" w:line="240" w:lineRule="auto"/>
        <w:ind w:firstLine="567"/>
        <w:jc w:val="both"/>
        <w:rPr>
          <w:rFonts w:ascii="Times New Roman" w:hAnsi="Times New Roman" w:cs="Times New Roman"/>
          <w:sz w:val="20"/>
          <w:szCs w:val="20"/>
          <w:lang w:val="en-US"/>
        </w:rPr>
      </w:pPr>
      <w:r w:rsidRPr="003B0399">
        <w:rPr>
          <w:rFonts w:ascii="Times New Roman" w:hAnsi="Times New Roman" w:cs="Times New Roman"/>
          <w:sz w:val="20"/>
          <w:szCs w:val="20"/>
          <w:lang w:val="en-US"/>
        </w:rPr>
        <w:t>Idiopathic Parkinson's disease is a disorder of the basal ganglia in which cells in the substantia nigra and locus ceruleus are reduced, where dopamine is produced, and degeneration of the nigrostriatal pathway (from the substantia nigra to the corpus striatum). This causes a decrease in dopamine in the corpus striatum. Reduced dopamine can result in reduced inhibitory input in the cholinergic system (causing excessive excitatory output).</w:t>
      </w:r>
      <w:r w:rsidRPr="003B0399">
        <w:rPr>
          <w:rFonts w:ascii="Times New Roman" w:hAnsi="Times New Roman" w:cs="Times New Roman"/>
          <w:sz w:val="20"/>
          <w:szCs w:val="20"/>
          <w:lang w:val="en-US"/>
        </w:rPr>
        <w:tab/>
      </w:r>
    </w:p>
    <w:p w14:paraId="735F7D3C" w14:textId="17D96876" w:rsidR="003B0399" w:rsidRPr="003B0399" w:rsidRDefault="003B0399" w:rsidP="00242FF8">
      <w:pPr>
        <w:spacing w:after="0" w:line="240" w:lineRule="auto"/>
        <w:ind w:firstLine="567"/>
        <w:jc w:val="both"/>
        <w:rPr>
          <w:rFonts w:ascii="Times New Roman" w:hAnsi="Times New Roman" w:cs="Times New Roman"/>
          <w:sz w:val="20"/>
          <w:szCs w:val="20"/>
          <w:lang w:val="id-ID"/>
        </w:rPr>
      </w:pPr>
      <w:r w:rsidRPr="003B0399">
        <w:rPr>
          <w:rFonts w:ascii="Times New Roman" w:hAnsi="Times New Roman" w:cs="Times New Roman"/>
          <w:sz w:val="20"/>
          <w:szCs w:val="20"/>
          <w:lang w:val="id-ID"/>
        </w:rPr>
        <w:t>Parkinson disease</w:t>
      </w:r>
      <w:r w:rsidRPr="003B0399">
        <w:rPr>
          <w:rFonts w:ascii="Times New Roman" w:hAnsi="Times New Roman" w:cs="Times New Roman"/>
          <w:sz w:val="20"/>
          <w:szCs w:val="20"/>
          <w:lang w:val="en-US"/>
        </w:rPr>
        <w:t xml:space="preserve"> presents</w:t>
      </w:r>
      <w:r w:rsidRPr="003B0399">
        <w:rPr>
          <w:rFonts w:ascii="Times New Roman" w:hAnsi="Times New Roman" w:cs="Times New Roman"/>
          <w:sz w:val="20"/>
          <w:szCs w:val="20"/>
          <w:lang w:val="id-ID"/>
        </w:rPr>
        <w:t xml:space="preserve"> </w:t>
      </w:r>
      <w:r w:rsidRPr="003B0399">
        <w:rPr>
          <w:rFonts w:ascii="Times New Roman" w:hAnsi="Times New Roman" w:cs="Times New Roman"/>
          <w:sz w:val="20"/>
          <w:szCs w:val="20"/>
          <w:lang w:val="en-US"/>
        </w:rPr>
        <w:t>with four cardinal motor manifestations: tremor at rest, rigidity, bradyk</w:t>
      </w:r>
      <w:r w:rsidRPr="003B0399">
        <w:rPr>
          <w:rFonts w:ascii="Times New Roman" w:hAnsi="Times New Roman" w:cs="Times New Roman"/>
          <w:sz w:val="20"/>
          <w:szCs w:val="20"/>
          <w:lang w:val="id-ID"/>
        </w:rPr>
        <w:t>i</w:t>
      </w:r>
      <w:r w:rsidRPr="003B0399">
        <w:rPr>
          <w:rFonts w:ascii="Times New Roman" w:hAnsi="Times New Roman" w:cs="Times New Roman"/>
          <w:sz w:val="20"/>
          <w:szCs w:val="20"/>
          <w:lang w:val="en-US"/>
        </w:rPr>
        <w:t>nesia (or slowing of movement), and postural</w:t>
      </w:r>
      <w:r w:rsidRPr="003B0399">
        <w:rPr>
          <w:rFonts w:ascii="Times New Roman" w:hAnsi="Times New Roman" w:cs="Times New Roman"/>
          <w:sz w:val="20"/>
          <w:szCs w:val="20"/>
          <w:lang w:val="id-ID"/>
        </w:rPr>
        <w:t xml:space="preserve"> </w:t>
      </w:r>
      <w:r w:rsidRPr="003B0399">
        <w:rPr>
          <w:rFonts w:ascii="Times New Roman" w:hAnsi="Times New Roman" w:cs="Times New Roman"/>
          <w:sz w:val="20"/>
          <w:szCs w:val="20"/>
          <w:lang w:val="en-US"/>
        </w:rPr>
        <w:t>instability</w:t>
      </w:r>
      <w:r w:rsidRPr="00A916EC">
        <w:rPr>
          <w:rFonts w:ascii="Times New Roman" w:hAnsi="Times New Roman" w:cs="Times New Roman"/>
          <w:sz w:val="20"/>
          <w:szCs w:val="20"/>
          <w:lang w:val="en-US"/>
        </w:rPr>
        <w:t xml:space="preserve">. </w:t>
      </w:r>
      <w:r w:rsidRPr="003B0399">
        <w:rPr>
          <w:rFonts w:ascii="Times New Roman" w:hAnsi="Times New Roman" w:cs="Times New Roman"/>
          <w:sz w:val="20"/>
          <w:szCs w:val="20"/>
          <w:lang w:val="en-US"/>
        </w:rPr>
        <w:t>It is important</w:t>
      </w:r>
      <w:r w:rsidRPr="003B0399">
        <w:rPr>
          <w:rFonts w:ascii="Times New Roman" w:hAnsi="Times New Roman" w:cs="Times New Roman"/>
          <w:sz w:val="20"/>
          <w:szCs w:val="20"/>
          <w:lang w:val="id-ID"/>
        </w:rPr>
        <w:t xml:space="preserve"> </w:t>
      </w:r>
      <w:r w:rsidRPr="003B0399">
        <w:rPr>
          <w:rFonts w:ascii="Times New Roman" w:hAnsi="Times New Roman" w:cs="Times New Roman"/>
          <w:sz w:val="20"/>
          <w:szCs w:val="20"/>
          <w:lang w:val="en-US"/>
        </w:rPr>
        <w:t xml:space="preserve">to note, however, that the clinical diagnosis of </w:t>
      </w:r>
      <w:r w:rsidRPr="003B0399">
        <w:rPr>
          <w:rFonts w:ascii="Times New Roman" w:hAnsi="Times New Roman" w:cs="Times New Roman"/>
          <w:sz w:val="20"/>
          <w:szCs w:val="20"/>
          <w:lang w:val="id-ID"/>
        </w:rPr>
        <w:t>parkinson disease</w:t>
      </w:r>
      <w:r w:rsidRPr="003B0399">
        <w:rPr>
          <w:rFonts w:ascii="Times New Roman" w:hAnsi="Times New Roman" w:cs="Times New Roman"/>
          <w:sz w:val="20"/>
          <w:szCs w:val="20"/>
          <w:lang w:val="en-US"/>
        </w:rPr>
        <w:t xml:space="preserve"> is made</w:t>
      </w:r>
      <w:r w:rsidRPr="003B0399">
        <w:rPr>
          <w:rFonts w:ascii="Times New Roman" w:hAnsi="Times New Roman" w:cs="Times New Roman"/>
          <w:sz w:val="20"/>
          <w:szCs w:val="20"/>
          <w:lang w:val="id-ID"/>
        </w:rPr>
        <w:t xml:space="preserve"> </w:t>
      </w:r>
      <w:r w:rsidRPr="003B0399">
        <w:rPr>
          <w:rFonts w:ascii="Times New Roman" w:hAnsi="Times New Roman" w:cs="Times New Roman"/>
          <w:sz w:val="20"/>
          <w:szCs w:val="20"/>
          <w:lang w:val="en-US"/>
        </w:rPr>
        <w:t xml:space="preserve">on </w:t>
      </w:r>
      <w:r w:rsidRPr="003B0399">
        <w:rPr>
          <w:rFonts w:ascii="Times New Roman" w:hAnsi="Times New Roman" w:cs="Times New Roman"/>
          <w:sz w:val="20"/>
          <w:szCs w:val="20"/>
          <w:lang w:val="en-US"/>
        </w:rPr>
        <w:lastRenderedPageBreak/>
        <w:t>the basis of a medical history and neurologic examination; there is currently no laboratory test that can definitely</w:t>
      </w:r>
      <w:r w:rsidRPr="003B0399">
        <w:rPr>
          <w:rFonts w:ascii="Times New Roman" w:hAnsi="Times New Roman" w:cs="Times New Roman"/>
          <w:sz w:val="20"/>
          <w:szCs w:val="20"/>
          <w:lang w:val="id-ID"/>
        </w:rPr>
        <w:t xml:space="preserve"> </w:t>
      </w:r>
      <w:r w:rsidRPr="003B0399">
        <w:rPr>
          <w:rFonts w:ascii="Times New Roman" w:hAnsi="Times New Roman" w:cs="Times New Roman"/>
          <w:sz w:val="20"/>
          <w:szCs w:val="20"/>
          <w:lang w:val="en-US"/>
        </w:rPr>
        <w:t>establish a diagnosis. Even neuroimaging, which can be used</w:t>
      </w:r>
      <w:r w:rsidRPr="003B0399">
        <w:rPr>
          <w:rFonts w:ascii="Times New Roman" w:hAnsi="Times New Roman" w:cs="Times New Roman"/>
          <w:sz w:val="20"/>
          <w:szCs w:val="20"/>
          <w:lang w:val="id-ID"/>
        </w:rPr>
        <w:t xml:space="preserve"> </w:t>
      </w:r>
      <w:r w:rsidRPr="003B0399">
        <w:rPr>
          <w:rFonts w:ascii="Times New Roman" w:hAnsi="Times New Roman" w:cs="Times New Roman"/>
          <w:sz w:val="20"/>
          <w:szCs w:val="20"/>
          <w:lang w:val="en-US"/>
        </w:rPr>
        <w:t xml:space="preserve">to obtain an estimate of </w:t>
      </w:r>
      <w:r w:rsidRPr="003B0399">
        <w:rPr>
          <w:rFonts w:ascii="Times New Roman" w:hAnsi="Times New Roman" w:cs="Times New Roman"/>
          <w:sz w:val="20"/>
          <w:szCs w:val="20"/>
          <w:lang w:val="id-ID"/>
        </w:rPr>
        <w:t>dopamine</w:t>
      </w:r>
      <w:r w:rsidRPr="003B0399">
        <w:rPr>
          <w:rFonts w:ascii="Times New Roman" w:hAnsi="Times New Roman" w:cs="Times New Roman"/>
          <w:sz w:val="20"/>
          <w:szCs w:val="20"/>
          <w:lang w:val="en-US"/>
        </w:rPr>
        <w:t xml:space="preserve"> loss is imperfect and</w:t>
      </w:r>
      <w:r w:rsidRPr="003B0399">
        <w:rPr>
          <w:rFonts w:ascii="Times New Roman" w:hAnsi="Times New Roman" w:cs="Times New Roman"/>
          <w:sz w:val="20"/>
          <w:szCs w:val="20"/>
          <w:lang w:val="id-ID"/>
        </w:rPr>
        <w:t xml:space="preserve"> </w:t>
      </w:r>
      <w:r w:rsidRPr="003B0399">
        <w:rPr>
          <w:rFonts w:ascii="Times New Roman" w:hAnsi="Times New Roman" w:cs="Times New Roman"/>
          <w:sz w:val="20"/>
          <w:szCs w:val="20"/>
          <w:lang w:val="en-US"/>
        </w:rPr>
        <w:t xml:space="preserve">in any event is too expensive to be used as a routine diagnostic tool. </w:t>
      </w:r>
    </w:p>
    <w:p w14:paraId="31545817" w14:textId="0BDA8586" w:rsidR="003B0399" w:rsidRPr="003B0399" w:rsidRDefault="003B0399" w:rsidP="00242FF8">
      <w:pPr>
        <w:spacing w:after="0" w:line="240" w:lineRule="auto"/>
        <w:ind w:firstLine="567"/>
        <w:jc w:val="both"/>
        <w:rPr>
          <w:rFonts w:ascii="Times New Roman" w:hAnsi="Times New Roman" w:cs="Times New Roman"/>
          <w:sz w:val="20"/>
          <w:szCs w:val="20"/>
          <w:lang w:val="id-ID"/>
        </w:rPr>
      </w:pPr>
      <w:r w:rsidRPr="003B0399">
        <w:rPr>
          <w:rFonts w:ascii="Times New Roman" w:hAnsi="Times New Roman" w:cs="Times New Roman"/>
          <w:sz w:val="20"/>
          <w:szCs w:val="20"/>
          <w:lang w:val="en-US"/>
        </w:rPr>
        <w:t>Medical treatment aims to increase the action of dopamine and reduce the effects of cholinergic.</w:t>
      </w:r>
      <w:r w:rsidRPr="003B0399">
        <w:rPr>
          <w:rFonts w:ascii="Times New Roman" w:hAnsi="Times New Roman" w:cs="Times New Roman"/>
          <w:sz w:val="20"/>
          <w:szCs w:val="20"/>
          <w:vertAlign w:val="superscript"/>
          <w:lang w:val="en-US"/>
        </w:rPr>
        <w:t xml:space="preserve"> 5</w:t>
      </w:r>
      <w:r w:rsidRPr="003B0399">
        <w:rPr>
          <w:rFonts w:ascii="Times New Roman" w:hAnsi="Times New Roman" w:cs="Times New Roman"/>
          <w:sz w:val="20"/>
          <w:szCs w:val="20"/>
          <w:lang w:val="id-ID"/>
        </w:rPr>
        <w:t>. T</w:t>
      </w:r>
      <w:r w:rsidRPr="003B0399">
        <w:rPr>
          <w:rFonts w:ascii="Times New Roman" w:hAnsi="Times New Roman" w:cs="Times New Roman"/>
          <w:sz w:val="20"/>
          <w:szCs w:val="20"/>
          <w:lang w:val="en-US"/>
        </w:rPr>
        <w:t xml:space="preserve">here is no cure for </w:t>
      </w:r>
      <w:r w:rsidRPr="003B0399">
        <w:rPr>
          <w:rFonts w:ascii="Times New Roman" w:hAnsi="Times New Roman" w:cs="Times New Roman"/>
          <w:sz w:val="20"/>
          <w:szCs w:val="20"/>
          <w:lang w:val="id-ID"/>
        </w:rPr>
        <w:t>parkinson disease</w:t>
      </w:r>
      <w:r w:rsidRPr="003B0399">
        <w:rPr>
          <w:rFonts w:ascii="Times New Roman" w:hAnsi="Times New Roman" w:cs="Times New Roman"/>
          <w:sz w:val="20"/>
          <w:szCs w:val="20"/>
          <w:lang w:val="en-US"/>
        </w:rPr>
        <w:t xml:space="preserve"> and pharmacological treatment (of which levodopa is the long-term gold standard) still lacks significant effects on the previously described harmful symptoms</w:t>
      </w:r>
      <w:r w:rsidRPr="003B0399">
        <w:rPr>
          <w:rFonts w:ascii="Times New Roman" w:hAnsi="Times New Roman" w:cs="Times New Roman"/>
          <w:sz w:val="20"/>
          <w:szCs w:val="20"/>
          <w:lang w:val="id-ID"/>
        </w:rPr>
        <w:t xml:space="preserve">. </w:t>
      </w:r>
    </w:p>
    <w:p w14:paraId="14A5FB46" w14:textId="594120F2" w:rsidR="003B0399" w:rsidRPr="003B0399" w:rsidRDefault="003B0399" w:rsidP="00242FF8">
      <w:pPr>
        <w:spacing w:after="0" w:line="240" w:lineRule="auto"/>
        <w:ind w:firstLine="567"/>
        <w:jc w:val="both"/>
        <w:rPr>
          <w:rFonts w:ascii="Times New Roman" w:hAnsi="Times New Roman" w:cs="Times New Roman"/>
          <w:sz w:val="20"/>
          <w:szCs w:val="20"/>
          <w:lang w:val="id-ID"/>
        </w:rPr>
      </w:pPr>
      <w:r w:rsidRPr="003B0399">
        <w:rPr>
          <w:rFonts w:ascii="Times New Roman" w:hAnsi="Times New Roman" w:cs="Times New Roman"/>
          <w:sz w:val="20"/>
          <w:szCs w:val="20"/>
          <w:lang w:val="en-US"/>
        </w:rPr>
        <w:t>Despite optimal medical treatment and neurosurgical interventions,</w:t>
      </w:r>
      <w:r w:rsidRPr="003B0399">
        <w:rPr>
          <w:rFonts w:ascii="Times New Roman" w:hAnsi="Times New Roman" w:cs="Times New Roman"/>
          <w:sz w:val="20"/>
          <w:szCs w:val="20"/>
          <w:lang w:val="id-ID"/>
        </w:rPr>
        <w:t xml:space="preserve"> </w:t>
      </w:r>
      <w:r w:rsidRPr="003B0399">
        <w:rPr>
          <w:rFonts w:ascii="Times New Roman" w:hAnsi="Times New Roman" w:cs="Times New Roman"/>
          <w:sz w:val="20"/>
          <w:szCs w:val="20"/>
          <w:lang w:val="en-US"/>
        </w:rPr>
        <w:t>patients develop progressive disability.</w:t>
      </w:r>
      <w:r w:rsidRPr="003B0399">
        <w:rPr>
          <w:rFonts w:ascii="Times New Roman" w:hAnsi="Times New Roman" w:cs="Times New Roman"/>
          <w:sz w:val="20"/>
          <w:szCs w:val="20"/>
          <w:vertAlign w:val="superscript"/>
          <w:lang w:val="id-ID"/>
        </w:rPr>
        <w:t>23</w:t>
      </w:r>
      <w:r w:rsidRPr="003B0399">
        <w:rPr>
          <w:rFonts w:ascii="Times New Roman" w:hAnsi="Times New Roman" w:cs="Times New Roman"/>
          <w:sz w:val="20"/>
          <w:szCs w:val="20"/>
          <w:lang w:val="en-US"/>
        </w:rPr>
        <w:t xml:space="preserve"> The role of rehabilitation in </w:t>
      </w:r>
      <w:r w:rsidRPr="003B0399">
        <w:rPr>
          <w:rFonts w:ascii="Times New Roman" w:hAnsi="Times New Roman" w:cs="Times New Roman"/>
          <w:sz w:val="20"/>
          <w:szCs w:val="20"/>
          <w:lang w:val="id-ID"/>
        </w:rPr>
        <w:t>parkinson disease</w:t>
      </w:r>
      <w:r w:rsidRPr="003B0399">
        <w:rPr>
          <w:rFonts w:ascii="Times New Roman" w:hAnsi="Times New Roman" w:cs="Times New Roman"/>
          <w:sz w:val="20"/>
          <w:szCs w:val="20"/>
          <w:lang w:val="en-US"/>
        </w:rPr>
        <w:t xml:space="preserve"> is to maximize motor and cognitive functional abilities and minimize secondary complications in order to optimize independence, safety, and well-being, thus enhancing Q</w:t>
      </w:r>
      <w:r w:rsidRPr="003B0399">
        <w:rPr>
          <w:rFonts w:ascii="Times New Roman" w:hAnsi="Times New Roman" w:cs="Times New Roman"/>
          <w:sz w:val="20"/>
          <w:szCs w:val="20"/>
          <w:lang w:val="id-ID"/>
        </w:rPr>
        <w:t>uality of life</w:t>
      </w:r>
      <w:r w:rsidRPr="003B0399">
        <w:rPr>
          <w:rFonts w:ascii="Times New Roman" w:hAnsi="Times New Roman" w:cs="Times New Roman"/>
          <w:sz w:val="20"/>
          <w:szCs w:val="20"/>
          <w:lang w:val="en-US"/>
        </w:rPr>
        <w:t xml:space="preserve"> </w:t>
      </w:r>
    </w:p>
    <w:p w14:paraId="0457B88B" w14:textId="77777777" w:rsidR="001A4D03" w:rsidRPr="00A916EC" w:rsidRDefault="001A4D03" w:rsidP="001A4D03">
      <w:pPr>
        <w:spacing w:after="0" w:line="240" w:lineRule="auto"/>
        <w:jc w:val="both"/>
        <w:rPr>
          <w:rFonts w:ascii="Times New Roman" w:hAnsi="Times New Roman" w:cs="Times New Roman"/>
          <w:sz w:val="20"/>
          <w:szCs w:val="20"/>
        </w:rPr>
      </w:pPr>
    </w:p>
    <w:p w14:paraId="6D3FA2CF" w14:textId="47F8A50B" w:rsidR="007F570A" w:rsidRPr="00A916EC" w:rsidRDefault="00A916EC" w:rsidP="001A4D03">
      <w:pPr>
        <w:spacing w:after="0" w:line="240" w:lineRule="auto"/>
        <w:jc w:val="both"/>
        <w:rPr>
          <w:rFonts w:ascii="Times New Roman" w:hAnsi="Times New Roman" w:cs="Times New Roman"/>
          <w:b/>
        </w:rPr>
      </w:pPr>
      <w:r>
        <w:rPr>
          <w:rFonts w:ascii="Times New Roman" w:hAnsi="Times New Roman" w:cs="Times New Roman"/>
          <w:b/>
        </w:rPr>
        <w:t>CASE REPORT</w:t>
      </w:r>
    </w:p>
    <w:p w14:paraId="4145F899" w14:textId="77777777" w:rsidR="0064624E" w:rsidRPr="0064624E" w:rsidRDefault="00A916EC" w:rsidP="0064624E">
      <w:pPr>
        <w:autoSpaceDE w:val="0"/>
        <w:autoSpaceDN w:val="0"/>
        <w:adjustRightInd w:val="0"/>
        <w:spacing w:after="0" w:line="240" w:lineRule="auto"/>
        <w:ind w:firstLine="540"/>
        <w:jc w:val="both"/>
        <w:rPr>
          <w:rFonts w:ascii="Times New Roman" w:hAnsi="Times New Roman" w:cs="Times New Roman"/>
          <w:sz w:val="20"/>
          <w:szCs w:val="20"/>
          <w:lang w:val="id-ID"/>
        </w:rPr>
      </w:pPr>
      <w:r w:rsidRPr="00A916EC">
        <w:rPr>
          <w:rFonts w:ascii="Times New Roman" w:hAnsi="Times New Roman" w:cs="Times New Roman"/>
          <w:sz w:val="20"/>
          <w:szCs w:val="20"/>
          <w:lang w:val="id-ID"/>
        </w:rPr>
        <w:t>A case of  man with complaints of spontaneus movements in both arms and a feeling of imbalance when walking has been reported</w:t>
      </w:r>
      <w:r w:rsidRPr="00A916EC">
        <w:rPr>
          <w:rFonts w:ascii="Times New Roman" w:hAnsi="Times New Roman" w:cs="Times New Roman"/>
          <w:sz w:val="20"/>
          <w:szCs w:val="20"/>
          <w:lang w:val="en-US"/>
        </w:rPr>
        <w:t xml:space="preserve">. </w:t>
      </w:r>
      <w:r w:rsidR="0064624E" w:rsidRPr="0064624E">
        <w:rPr>
          <w:rFonts w:ascii="Times New Roman" w:hAnsi="Times New Roman" w:cs="Times New Roman"/>
          <w:sz w:val="20"/>
          <w:szCs w:val="20"/>
          <w:lang w:val="en-US"/>
        </w:rPr>
        <w:t xml:space="preserve">This movement arises on both arms and also on the fingers. This movement is like trembling, it has begun to be felt since about </w:t>
      </w:r>
      <w:r w:rsidR="0064624E" w:rsidRPr="0064624E">
        <w:rPr>
          <w:rFonts w:ascii="Times New Roman" w:hAnsi="Times New Roman" w:cs="Times New Roman"/>
          <w:sz w:val="20"/>
          <w:szCs w:val="20"/>
          <w:lang w:val="id-ID"/>
        </w:rPr>
        <w:t>7 years</w:t>
      </w:r>
      <w:r w:rsidR="0064624E" w:rsidRPr="0064624E">
        <w:rPr>
          <w:rFonts w:ascii="Times New Roman" w:hAnsi="Times New Roman" w:cs="Times New Roman"/>
          <w:sz w:val="20"/>
          <w:szCs w:val="20"/>
          <w:lang w:val="en-US"/>
        </w:rPr>
        <w:t xml:space="preserve"> ago. According to the </w:t>
      </w:r>
      <w:r w:rsidR="0064624E" w:rsidRPr="0064624E">
        <w:rPr>
          <w:rFonts w:ascii="Times New Roman" w:hAnsi="Times New Roman" w:cs="Times New Roman"/>
          <w:sz w:val="20"/>
          <w:szCs w:val="20"/>
          <w:lang w:val="id-ID"/>
        </w:rPr>
        <w:t>patient</w:t>
      </w:r>
      <w:r w:rsidR="0064624E" w:rsidRPr="0064624E">
        <w:rPr>
          <w:rFonts w:ascii="Times New Roman" w:hAnsi="Times New Roman" w:cs="Times New Roman"/>
          <w:sz w:val="20"/>
          <w:szCs w:val="20"/>
          <w:lang w:val="en-US"/>
        </w:rPr>
        <w:t xml:space="preserve">, from the beginning it was felt in both arms but only </w:t>
      </w:r>
      <w:r w:rsidR="0064624E" w:rsidRPr="0064624E">
        <w:rPr>
          <w:rFonts w:ascii="Times New Roman" w:hAnsi="Times New Roman" w:cs="Times New Roman"/>
          <w:sz w:val="20"/>
          <w:szCs w:val="20"/>
          <w:lang w:val="en-US"/>
        </w:rPr>
        <w:t xml:space="preserve">in the form of smooth movements and in </w:t>
      </w:r>
      <w:r w:rsidR="0064624E" w:rsidRPr="0064624E">
        <w:rPr>
          <w:rFonts w:ascii="Times New Roman" w:hAnsi="Times New Roman" w:cs="Times New Roman"/>
          <w:sz w:val="20"/>
          <w:szCs w:val="20"/>
          <w:lang w:val="id-ID"/>
        </w:rPr>
        <w:t xml:space="preserve">last 3 years </w:t>
      </w:r>
      <w:r w:rsidR="0064624E" w:rsidRPr="0064624E">
        <w:rPr>
          <w:rFonts w:ascii="Times New Roman" w:hAnsi="Times New Roman" w:cs="Times New Roman"/>
          <w:sz w:val="20"/>
          <w:szCs w:val="20"/>
          <w:lang w:val="en-US"/>
        </w:rPr>
        <w:t xml:space="preserve"> the movement was more pronounce</w:t>
      </w:r>
      <w:r w:rsidR="0064624E" w:rsidRPr="0064624E">
        <w:rPr>
          <w:rFonts w:ascii="Times New Roman" w:hAnsi="Times New Roman" w:cs="Times New Roman"/>
          <w:sz w:val="20"/>
          <w:szCs w:val="20"/>
          <w:lang w:val="id-ID"/>
        </w:rPr>
        <w:t>d</w:t>
      </w:r>
      <w:r w:rsidR="0064624E" w:rsidRPr="0064624E">
        <w:rPr>
          <w:rFonts w:ascii="Times New Roman" w:hAnsi="Times New Roman" w:cs="Times New Roman"/>
          <w:sz w:val="20"/>
          <w:szCs w:val="20"/>
          <w:lang w:val="en-US"/>
        </w:rPr>
        <w:t>. Movement arises spontaneously when the patient is resting and decreases if the patient moves the arm, movements like this also sometimes feel in both legs.</w:t>
      </w:r>
      <w:r w:rsidR="0064624E" w:rsidRPr="0064624E">
        <w:rPr>
          <w:rFonts w:ascii="Times New Roman" w:hAnsi="Times New Roman" w:cs="Times New Roman"/>
          <w:sz w:val="20"/>
          <w:szCs w:val="20"/>
          <w:lang w:val="id-ID"/>
        </w:rPr>
        <w:t xml:space="preserve"> </w:t>
      </w:r>
    </w:p>
    <w:p w14:paraId="345ED36F" w14:textId="77777777" w:rsidR="0064624E" w:rsidRPr="0064624E" w:rsidRDefault="0064624E" w:rsidP="0064624E">
      <w:pPr>
        <w:autoSpaceDE w:val="0"/>
        <w:autoSpaceDN w:val="0"/>
        <w:adjustRightInd w:val="0"/>
        <w:spacing w:after="0" w:line="240" w:lineRule="auto"/>
        <w:ind w:firstLine="540"/>
        <w:jc w:val="both"/>
        <w:rPr>
          <w:rFonts w:ascii="Times New Roman" w:hAnsi="Times New Roman" w:cs="Times New Roman"/>
          <w:sz w:val="20"/>
          <w:szCs w:val="20"/>
          <w:lang w:val="id-ID"/>
        </w:rPr>
      </w:pPr>
      <w:r w:rsidRPr="0064624E">
        <w:rPr>
          <w:rFonts w:ascii="Times New Roman" w:hAnsi="Times New Roman" w:cs="Times New Roman"/>
          <w:sz w:val="20"/>
          <w:szCs w:val="20"/>
          <w:lang w:val="en-US"/>
        </w:rPr>
        <w:t xml:space="preserve">Other symptoms are </w:t>
      </w:r>
      <w:r w:rsidRPr="0064624E">
        <w:rPr>
          <w:rFonts w:ascii="Times New Roman" w:hAnsi="Times New Roman" w:cs="Times New Roman"/>
          <w:sz w:val="20"/>
          <w:szCs w:val="20"/>
          <w:lang w:val="id-ID"/>
        </w:rPr>
        <w:t xml:space="preserve">felt stiffness </w:t>
      </w:r>
      <w:r w:rsidRPr="0064624E">
        <w:rPr>
          <w:rFonts w:ascii="Times New Roman" w:hAnsi="Times New Roman" w:cs="Times New Roman"/>
          <w:sz w:val="20"/>
          <w:szCs w:val="20"/>
          <w:lang w:val="en-US"/>
        </w:rPr>
        <w:t xml:space="preserve"> </w:t>
      </w:r>
      <w:r w:rsidRPr="0064624E">
        <w:rPr>
          <w:rFonts w:ascii="Times New Roman" w:hAnsi="Times New Roman" w:cs="Times New Roman"/>
          <w:sz w:val="20"/>
          <w:szCs w:val="20"/>
          <w:lang w:val="id-ID"/>
        </w:rPr>
        <w:t>throughout  his face, body and extremity that made movement limitation. He felt like falling down and difficult to turn 360</w:t>
      </w:r>
      <w:r w:rsidRPr="0064624E">
        <w:rPr>
          <w:rFonts w:ascii="Times New Roman" w:hAnsi="Times New Roman" w:cs="Times New Roman"/>
          <w:sz w:val="20"/>
          <w:szCs w:val="20"/>
          <w:vertAlign w:val="superscript"/>
          <w:lang w:val="en-US"/>
        </w:rPr>
        <w:t>0</w:t>
      </w:r>
      <w:r w:rsidRPr="0064624E">
        <w:rPr>
          <w:rFonts w:ascii="Times New Roman" w:hAnsi="Times New Roman" w:cs="Times New Roman"/>
          <w:sz w:val="20"/>
          <w:szCs w:val="20"/>
          <w:lang w:val="id-ID"/>
        </w:rPr>
        <w:t xml:space="preserve"> when walking</w:t>
      </w:r>
      <w:r w:rsidRPr="0064624E">
        <w:rPr>
          <w:rFonts w:ascii="Times New Roman" w:hAnsi="Times New Roman" w:cs="Times New Roman"/>
          <w:sz w:val="20"/>
          <w:szCs w:val="20"/>
          <w:lang w:val="en-US"/>
        </w:rPr>
        <w:t>.</w:t>
      </w:r>
      <w:r w:rsidRPr="0064624E">
        <w:rPr>
          <w:rFonts w:ascii="Times New Roman" w:hAnsi="Times New Roman" w:cs="Times New Roman"/>
          <w:sz w:val="20"/>
          <w:szCs w:val="20"/>
          <w:lang w:val="id-ID"/>
        </w:rPr>
        <w:t xml:space="preserve"> There is no cognitive disturbance,  </w:t>
      </w:r>
      <w:r w:rsidRPr="0064624E">
        <w:rPr>
          <w:rFonts w:ascii="Times New Roman" w:hAnsi="Times New Roman" w:cs="Times New Roman"/>
          <w:sz w:val="20"/>
          <w:szCs w:val="20"/>
          <w:lang w:val="en-US"/>
        </w:rPr>
        <w:t>Patient has adequate orientation to person, place, time and situation. He has a good memory and judgment, as well as capacity of abstract thought.</w:t>
      </w:r>
      <w:r w:rsidRPr="0064624E">
        <w:rPr>
          <w:rFonts w:ascii="Times New Roman" w:hAnsi="Times New Roman" w:cs="Times New Roman"/>
          <w:sz w:val="20"/>
          <w:szCs w:val="20"/>
          <w:lang w:val="id-ID"/>
        </w:rPr>
        <w:t xml:space="preserve"> He Disturbances on</w:t>
      </w:r>
      <w:r w:rsidRPr="0064624E">
        <w:rPr>
          <w:rFonts w:ascii="Times New Roman" w:hAnsi="Times New Roman" w:cs="Times New Roman"/>
          <w:sz w:val="20"/>
          <w:szCs w:val="20"/>
          <w:lang w:val="en-US"/>
        </w:rPr>
        <w:t xml:space="preserve"> </w:t>
      </w:r>
      <w:r w:rsidRPr="0064624E">
        <w:rPr>
          <w:rFonts w:ascii="Times New Roman" w:hAnsi="Times New Roman" w:cs="Times New Roman"/>
          <w:sz w:val="20"/>
          <w:szCs w:val="20"/>
          <w:lang w:val="id-ID"/>
        </w:rPr>
        <w:t>activity daily lives</w:t>
      </w:r>
      <w:r w:rsidRPr="0064624E">
        <w:rPr>
          <w:rFonts w:ascii="Times New Roman" w:hAnsi="Times New Roman" w:cs="Times New Roman"/>
          <w:sz w:val="20"/>
          <w:szCs w:val="20"/>
          <w:lang w:val="en-US"/>
        </w:rPr>
        <w:t xml:space="preserve"> in the form of disturbances in writing</w:t>
      </w:r>
      <w:r w:rsidRPr="0064624E">
        <w:rPr>
          <w:rFonts w:ascii="Times New Roman" w:hAnsi="Times New Roman" w:cs="Times New Roman"/>
          <w:sz w:val="20"/>
          <w:szCs w:val="20"/>
          <w:lang w:val="id-ID"/>
        </w:rPr>
        <w:t>, dressing,toiletting,eating, and bathing but still fully independent with slow movement</w:t>
      </w:r>
      <w:r w:rsidRPr="0064624E">
        <w:rPr>
          <w:rFonts w:ascii="Times New Roman" w:hAnsi="Times New Roman" w:cs="Times New Roman"/>
          <w:sz w:val="20"/>
          <w:szCs w:val="20"/>
          <w:lang w:val="en-US"/>
        </w:rPr>
        <w:t>.</w:t>
      </w:r>
      <w:r w:rsidRPr="0064624E">
        <w:rPr>
          <w:rFonts w:ascii="Times New Roman" w:hAnsi="Times New Roman" w:cs="Times New Roman"/>
          <w:sz w:val="20"/>
          <w:szCs w:val="20"/>
          <w:lang w:val="id-ID"/>
        </w:rPr>
        <w:t xml:space="preserve"> No swallowing disturbances.</w:t>
      </w:r>
      <w:r w:rsidRPr="0064624E">
        <w:rPr>
          <w:rFonts w:ascii="Times New Roman" w:hAnsi="Times New Roman" w:cs="Times New Roman"/>
          <w:sz w:val="20"/>
          <w:szCs w:val="20"/>
          <w:lang w:val="en-US"/>
        </w:rPr>
        <w:t>When</w:t>
      </w:r>
      <w:r w:rsidRPr="0064624E">
        <w:rPr>
          <w:rFonts w:ascii="Times New Roman" w:hAnsi="Times New Roman" w:cs="Times New Roman"/>
          <w:sz w:val="20"/>
          <w:szCs w:val="20"/>
          <w:lang w:val="id-ID"/>
        </w:rPr>
        <w:t xml:space="preserve"> </w:t>
      </w:r>
      <w:r w:rsidRPr="0064624E">
        <w:rPr>
          <w:rFonts w:ascii="Times New Roman" w:hAnsi="Times New Roman" w:cs="Times New Roman"/>
          <w:sz w:val="20"/>
          <w:szCs w:val="20"/>
          <w:lang w:val="en-US"/>
        </w:rPr>
        <w:t xml:space="preserve"> in bed for lying on </w:t>
      </w:r>
      <w:r w:rsidRPr="0064624E">
        <w:rPr>
          <w:rFonts w:ascii="Times New Roman" w:hAnsi="Times New Roman" w:cs="Times New Roman"/>
          <w:sz w:val="20"/>
          <w:szCs w:val="20"/>
          <w:lang w:val="id-ID"/>
        </w:rPr>
        <w:t>his</w:t>
      </w:r>
      <w:r w:rsidRPr="0064624E">
        <w:rPr>
          <w:rFonts w:ascii="Times New Roman" w:hAnsi="Times New Roman" w:cs="Times New Roman"/>
          <w:sz w:val="20"/>
          <w:szCs w:val="20"/>
          <w:lang w:val="en-US"/>
        </w:rPr>
        <w:t xml:space="preserve"> left or right side, </w:t>
      </w:r>
      <w:r w:rsidRPr="0064624E">
        <w:rPr>
          <w:rFonts w:ascii="Times New Roman" w:hAnsi="Times New Roman" w:cs="Times New Roman"/>
          <w:sz w:val="20"/>
          <w:szCs w:val="20"/>
          <w:lang w:val="id-ID"/>
        </w:rPr>
        <w:t>he</w:t>
      </w:r>
      <w:r w:rsidRPr="0064624E">
        <w:rPr>
          <w:rFonts w:ascii="Times New Roman" w:hAnsi="Times New Roman" w:cs="Times New Roman"/>
          <w:sz w:val="20"/>
          <w:szCs w:val="20"/>
          <w:lang w:val="en-US"/>
        </w:rPr>
        <w:t xml:space="preserve"> can still do it without being disturbed.</w:t>
      </w:r>
      <w:r w:rsidRPr="0064624E">
        <w:rPr>
          <w:rFonts w:ascii="Times New Roman" w:hAnsi="Times New Roman" w:cs="Times New Roman"/>
          <w:sz w:val="20"/>
          <w:szCs w:val="20"/>
          <w:lang w:val="id-ID"/>
        </w:rPr>
        <w:t xml:space="preserve"> No Disturbances in bladder and bowel</w:t>
      </w:r>
      <w:r w:rsidRPr="0064624E">
        <w:rPr>
          <w:rFonts w:ascii="Times New Roman" w:hAnsi="Times New Roman" w:cs="Times New Roman"/>
          <w:sz w:val="20"/>
          <w:szCs w:val="20"/>
          <w:lang w:val="en-US"/>
        </w:rPr>
        <w:t>.</w:t>
      </w:r>
    </w:p>
    <w:p w14:paraId="0CF8889D" w14:textId="3D6AFAD6" w:rsidR="00A916EC" w:rsidRDefault="0064624E" w:rsidP="00242FF8">
      <w:pPr>
        <w:autoSpaceDE w:val="0"/>
        <w:autoSpaceDN w:val="0"/>
        <w:adjustRightInd w:val="0"/>
        <w:spacing w:after="0" w:line="240" w:lineRule="auto"/>
        <w:ind w:firstLine="540"/>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On </w:t>
      </w:r>
      <w:r w:rsidR="00D051A1">
        <w:rPr>
          <w:rFonts w:ascii="Times New Roman" w:hAnsi="Times New Roman" w:cs="Times New Roman"/>
          <w:sz w:val="20"/>
          <w:szCs w:val="20"/>
          <w:lang w:val="en-US"/>
        </w:rPr>
        <w:t xml:space="preserve">admission he was alert, </w:t>
      </w:r>
      <w:r w:rsidR="00D051A1" w:rsidRPr="00D051A1">
        <w:rPr>
          <w:rFonts w:ascii="Times New Roman" w:hAnsi="Times New Roman" w:cs="Times New Roman"/>
          <w:sz w:val="20"/>
          <w:szCs w:val="20"/>
          <w:lang w:val="en-US"/>
        </w:rPr>
        <w:t>her vital sign within normal limit</w:t>
      </w:r>
      <w:r w:rsidR="00D051A1">
        <w:rPr>
          <w:rFonts w:ascii="Times New Roman" w:hAnsi="Times New Roman" w:cs="Times New Roman"/>
          <w:sz w:val="20"/>
          <w:szCs w:val="20"/>
          <w:lang w:val="en-US"/>
        </w:rPr>
        <w:t xml:space="preserve"> and his</w:t>
      </w:r>
      <w:r w:rsidR="00D051A1" w:rsidRPr="00D051A1">
        <w:rPr>
          <w:rFonts w:ascii="Times New Roman" w:hAnsi="Times New Roman" w:cs="Times New Roman"/>
          <w:sz w:val="20"/>
          <w:szCs w:val="20"/>
          <w:lang w:val="en-US"/>
        </w:rPr>
        <w:t xml:space="preserve"> BMI was </w:t>
      </w:r>
      <w:r w:rsidR="00D051A1" w:rsidRPr="00D051A1">
        <w:rPr>
          <w:rFonts w:ascii="Times New Roman" w:hAnsi="Times New Roman" w:cs="Times New Roman"/>
          <w:sz w:val="20"/>
          <w:szCs w:val="20"/>
        </w:rPr>
        <w:t>24,34 kg/m</w:t>
      </w:r>
      <w:r w:rsidR="00D051A1" w:rsidRPr="00D051A1">
        <w:rPr>
          <w:rFonts w:ascii="Times New Roman" w:hAnsi="Times New Roman" w:cs="Times New Roman"/>
          <w:sz w:val="20"/>
          <w:szCs w:val="20"/>
          <w:vertAlign w:val="superscript"/>
        </w:rPr>
        <w:t>2</w:t>
      </w:r>
      <w:r w:rsidR="00D051A1" w:rsidRPr="00D051A1">
        <w:rPr>
          <w:rFonts w:ascii="Times New Roman" w:hAnsi="Times New Roman" w:cs="Times New Roman"/>
          <w:sz w:val="20"/>
          <w:szCs w:val="20"/>
        </w:rPr>
        <w:t xml:space="preserve"> (normal)</w:t>
      </w:r>
      <w:r w:rsidR="00C77217">
        <w:rPr>
          <w:rFonts w:ascii="Times New Roman" w:hAnsi="Times New Roman" w:cs="Times New Roman"/>
          <w:sz w:val="20"/>
          <w:szCs w:val="20"/>
        </w:rPr>
        <w:t>,</w:t>
      </w:r>
      <w:r w:rsidR="00D051A1">
        <w:rPr>
          <w:rFonts w:ascii="Times New Roman" w:hAnsi="Times New Roman" w:cs="Times New Roman"/>
          <w:sz w:val="20"/>
          <w:szCs w:val="20"/>
        </w:rPr>
        <w:t xml:space="preserve"> </w:t>
      </w:r>
      <w:r w:rsidR="00D051A1" w:rsidRPr="00D051A1">
        <w:rPr>
          <w:rFonts w:ascii="Times New Roman" w:hAnsi="Times New Roman" w:cs="Times New Roman"/>
          <w:sz w:val="20"/>
          <w:szCs w:val="20"/>
          <w:lang w:val="en-US"/>
        </w:rPr>
        <w:t xml:space="preserve">chest expansion measurement from maximal inspiration to maximal expiration on axillaris, papillae mammae, and procesus xhypoideus was </w:t>
      </w:r>
      <w:r w:rsidR="00D051A1">
        <w:rPr>
          <w:rFonts w:ascii="Times New Roman" w:hAnsi="Times New Roman" w:cs="Times New Roman"/>
          <w:sz w:val="20"/>
          <w:szCs w:val="20"/>
          <w:lang w:val="en-US"/>
        </w:rPr>
        <w:t>8</w:t>
      </w:r>
      <w:r w:rsidR="00D051A1" w:rsidRPr="00D051A1">
        <w:rPr>
          <w:rFonts w:ascii="Times New Roman" w:hAnsi="Times New Roman" w:cs="Times New Roman"/>
          <w:sz w:val="20"/>
          <w:szCs w:val="20"/>
          <w:lang w:val="en-US"/>
        </w:rPr>
        <w:t>7</w:t>
      </w:r>
      <w:r w:rsidR="00D051A1">
        <w:rPr>
          <w:rFonts w:ascii="Times New Roman" w:hAnsi="Times New Roman" w:cs="Times New Roman"/>
          <w:sz w:val="20"/>
          <w:szCs w:val="20"/>
          <w:lang w:val="en-US"/>
        </w:rPr>
        <w:t>,5</w:t>
      </w:r>
      <w:r w:rsidR="00D051A1" w:rsidRPr="00D051A1">
        <w:rPr>
          <w:rFonts w:ascii="Times New Roman" w:hAnsi="Times New Roman" w:cs="Times New Roman"/>
          <w:sz w:val="20"/>
          <w:szCs w:val="20"/>
          <w:lang w:val="en-US"/>
        </w:rPr>
        <w:t>-</w:t>
      </w:r>
      <w:r w:rsidR="00D051A1">
        <w:rPr>
          <w:rFonts w:ascii="Times New Roman" w:hAnsi="Times New Roman" w:cs="Times New Roman"/>
          <w:sz w:val="20"/>
          <w:szCs w:val="20"/>
          <w:lang w:val="en-US"/>
        </w:rPr>
        <w:t>85</w:t>
      </w:r>
      <w:r w:rsidR="00D051A1" w:rsidRPr="00D051A1">
        <w:rPr>
          <w:rFonts w:ascii="Times New Roman" w:hAnsi="Times New Roman" w:cs="Times New Roman"/>
          <w:sz w:val="20"/>
          <w:szCs w:val="20"/>
          <w:lang w:val="en-US"/>
        </w:rPr>
        <w:t xml:space="preserve"> cm, </w:t>
      </w:r>
      <w:r w:rsidR="00D051A1">
        <w:rPr>
          <w:rFonts w:ascii="Times New Roman" w:hAnsi="Times New Roman" w:cs="Times New Roman"/>
          <w:sz w:val="20"/>
          <w:szCs w:val="20"/>
          <w:lang w:val="en-US"/>
        </w:rPr>
        <w:t>82,5</w:t>
      </w:r>
      <w:r w:rsidR="00D051A1" w:rsidRPr="00D051A1">
        <w:rPr>
          <w:rFonts w:ascii="Times New Roman" w:hAnsi="Times New Roman" w:cs="Times New Roman"/>
          <w:sz w:val="20"/>
          <w:szCs w:val="20"/>
          <w:lang w:val="en-US"/>
        </w:rPr>
        <w:t>-</w:t>
      </w:r>
      <w:r w:rsidR="00C77217">
        <w:rPr>
          <w:rFonts w:ascii="Times New Roman" w:hAnsi="Times New Roman" w:cs="Times New Roman"/>
          <w:sz w:val="20"/>
          <w:szCs w:val="20"/>
          <w:lang w:val="en-US"/>
        </w:rPr>
        <w:t>80</w:t>
      </w:r>
      <w:r w:rsidR="00D051A1" w:rsidRPr="00D051A1">
        <w:rPr>
          <w:rFonts w:ascii="Times New Roman" w:hAnsi="Times New Roman" w:cs="Times New Roman"/>
          <w:sz w:val="20"/>
          <w:szCs w:val="20"/>
          <w:lang w:val="en-US"/>
        </w:rPr>
        <w:t xml:space="preserve"> cm, and </w:t>
      </w:r>
      <w:r w:rsidR="00C77217">
        <w:rPr>
          <w:rFonts w:ascii="Times New Roman" w:hAnsi="Times New Roman" w:cs="Times New Roman"/>
          <w:sz w:val="20"/>
          <w:szCs w:val="20"/>
          <w:lang w:val="en-US"/>
        </w:rPr>
        <w:t>8</w:t>
      </w:r>
      <w:r w:rsidR="00D051A1" w:rsidRPr="00D051A1">
        <w:rPr>
          <w:rFonts w:ascii="Times New Roman" w:hAnsi="Times New Roman" w:cs="Times New Roman"/>
          <w:sz w:val="20"/>
          <w:szCs w:val="20"/>
          <w:lang w:val="en-US"/>
        </w:rPr>
        <w:t>2-</w:t>
      </w:r>
      <w:r w:rsidR="00C77217">
        <w:rPr>
          <w:rFonts w:ascii="Times New Roman" w:hAnsi="Times New Roman" w:cs="Times New Roman"/>
          <w:sz w:val="20"/>
          <w:szCs w:val="20"/>
          <w:lang w:val="en-US"/>
        </w:rPr>
        <w:t>79</w:t>
      </w:r>
      <w:r w:rsidR="00D051A1" w:rsidRPr="00D051A1">
        <w:rPr>
          <w:rFonts w:ascii="Times New Roman" w:hAnsi="Times New Roman" w:cs="Times New Roman"/>
          <w:sz w:val="20"/>
          <w:szCs w:val="20"/>
          <w:lang w:val="en-US"/>
        </w:rPr>
        <w:t>cm, respectively</w:t>
      </w:r>
      <w:r w:rsidR="00C77217">
        <w:rPr>
          <w:rFonts w:ascii="Times New Roman" w:hAnsi="Times New Roman" w:cs="Times New Roman"/>
          <w:sz w:val="20"/>
          <w:szCs w:val="20"/>
          <w:lang w:val="en-US"/>
        </w:rPr>
        <w:t xml:space="preserve">. In posture examination we found </w:t>
      </w:r>
      <w:r w:rsidR="00351FA3" w:rsidRPr="00351FA3">
        <w:rPr>
          <w:rFonts w:ascii="Times New Roman" w:hAnsi="Times New Roman" w:cs="Times New Roman"/>
          <w:sz w:val="20"/>
          <w:szCs w:val="20"/>
          <w:lang w:val="id-ID"/>
        </w:rPr>
        <w:t>thoracal kyphotic</w:t>
      </w:r>
      <w:r w:rsidR="00351FA3" w:rsidRPr="00351FA3">
        <w:rPr>
          <w:rFonts w:ascii="Times New Roman" w:hAnsi="Times New Roman" w:cs="Times New Roman"/>
          <w:sz w:val="20"/>
          <w:szCs w:val="20"/>
          <w:lang w:val="en-US"/>
        </w:rPr>
        <w:t xml:space="preserve"> (</w:t>
      </w:r>
      <w:r w:rsidR="00351FA3" w:rsidRPr="00351FA3">
        <w:rPr>
          <w:rFonts w:ascii="Times New Roman" w:hAnsi="Times New Roman" w:cs="Times New Roman"/>
          <w:sz w:val="20"/>
          <w:szCs w:val="20"/>
          <w:lang w:val="id-ID"/>
        </w:rPr>
        <w:t>+</w:t>
      </w:r>
      <w:r w:rsidR="00351FA3" w:rsidRPr="00351FA3">
        <w:rPr>
          <w:rFonts w:ascii="Times New Roman" w:hAnsi="Times New Roman" w:cs="Times New Roman"/>
          <w:sz w:val="20"/>
          <w:szCs w:val="20"/>
          <w:lang w:val="en-US"/>
        </w:rPr>
        <w:t>)</w:t>
      </w:r>
      <w:r w:rsidR="00351FA3">
        <w:rPr>
          <w:rFonts w:ascii="Times New Roman" w:hAnsi="Times New Roman" w:cs="Times New Roman"/>
          <w:sz w:val="20"/>
          <w:szCs w:val="20"/>
          <w:lang w:val="en-US"/>
        </w:rPr>
        <w:t xml:space="preserve">, </w:t>
      </w:r>
      <w:r w:rsidR="00351FA3" w:rsidRPr="00351FA3">
        <w:rPr>
          <w:rFonts w:ascii="Times New Roman" w:hAnsi="Times New Roman" w:cs="Times New Roman"/>
          <w:sz w:val="20"/>
          <w:szCs w:val="20"/>
          <w:lang w:val="id-ID"/>
        </w:rPr>
        <w:t>shoulder rounded (+)</w:t>
      </w:r>
      <w:r w:rsidR="00351FA3">
        <w:rPr>
          <w:rFonts w:ascii="Times New Roman" w:hAnsi="Times New Roman" w:cs="Times New Roman"/>
          <w:sz w:val="20"/>
          <w:szCs w:val="20"/>
          <w:lang w:val="en-US"/>
        </w:rPr>
        <w:t>.</w:t>
      </w:r>
    </w:p>
    <w:p w14:paraId="094EE7DF" w14:textId="0B82A0FF" w:rsidR="001A180E" w:rsidRDefault="00351FA3" w:rsidP="00C95157">
      <w:pPr>
        <w:autoSpaceDE w:val="0"/>
        <w:autoSpaceDN w:val="0"/>
        <w:adjustRightInd w:val="0"/>
        <w:spacing w:after="0" w:line="240" w:lineRule="auto"/>
        <w:ind w:firstLine="540"/>
        <w:jc w:val="both"/>
        <w:rPr>
          <w:rFonts w:ascii="Times New Roman" w:hAnsi="Times New Roman" w:cs="Times New Roman"/>
          <w:sz w:val="20"/>
          <w:szCs w:val="20"/>
          <w:lang w:val="en-US"/>
        </w:rPr>
        <w:sectPr w:rsidR="001A180E" w:rsidSect="001A180E">
          <w:type w:val="continuous"/>
          <w:pgSz w:w="11906" w:h="16838" w:code="9"/>
          <w:pgMar w:top="1418" w:right="1418" w:bottom="1418" w:left="1418" w:header="709" w:footer="709" w:gutter="0"/>
          <w:cols w:num="2" w:space="708"/>
          <w:docGrid w:linePitch="360"/>
        </w:sectPr>
      </w:pPr>
      <w:r>
        <w:rPr>
          <w:rFonts w:ascii="Times New Roman" w:hAnsi="Times New Roman" w:cs="Times New Roman"/>
          <w:sz w:val="20"/>
          <w:szCs w:val="20"/>
          <w:lang w:val="en-US"/>
        </w:rPr>
        <w:t xml:space="preserve">On gait analysis there were </w:t>
      </w:r>
      <w:r w:rsidRPr="00351FA3">
        <w:rPr>
          <w:rFonts w:ascii="Times New Roman" w:hAnsi="Times New Roman" w:cs="Times New Roman"/>
          <w:sz w:val="20"/>
          <w:szCs w:val="20"/>
          <w:lang w:val="id-ID"/>
        </w:rPr>
        <w:t>average</w:t>
      </w:r>
      <w:r w:rsidRPr="00351FA3">
        <w:rPr>
          <w:rFonts w:ascii="Times New Roman" w:hAnsi="Times New Roman" w:cs="Times New Roman"/>
          <w:sz w:val="20"/>
          <w:szCs w:val="20"/>
          <w:lang w:val="en-US"/>
        </w:rPr>
        <w:t xml:space="preserve"> initial contact and loading response, </w:t>
      </w:r>
      <w:r w:rsidRPr="00351FA3">
        <w:rPr>
          <w:rFonts w:ascii="Times New Roman" w:hAnsi="Times New Roman" w:cs="Times New Roman"/>
          <w:sz w:val="20"/>
          <w:szCs w:val="20"/>
          <w:lang w:val="id-ID"/>
        </w:rPr>
        <w:t xml:space="preserve">average </w:t>
      </w:r>
      <w:r w:rsidRPr="00351FA3">
        <w:rPr>
          <w:rFonts w:ascii="Times New Roman" w:hAnsi="Times New Roman" w:cs="Times New Roman"/>
          <w:sz w:val="20"/>
          <w:szCs w:val="20"/>
          <w:lang w:val="en-US"/>
        </w:rPr>
        <w:t xml:space="preserve">midstance, </w:t>
      </w:r>
      <w:r w:rsidRPr="00351FA3">
        <w:rPr>
          <w:rFonts w:ascii="Times New Roman" w:hAnsi="Times New Roman" w:cs="Times New Roman"/>
          <w:sz w:val="20"/>
          <w:szCs w:val="20"/>
          <w:lang w:val="id-ID"/>
        </w:rPr>
        <w:t xml:space="preserve"> </w:t>
      </w:r>
      <w:r w:rsidRPr="00351FA3">
        <w:rPr>
          <w:rFonts w:ascii="Times New Roman" w:hAnsi="Times New Roman" w:cs="Times New Roman"/>
          <w:sz w:val="20"/>
          <w:szCs w:val="20"/>
          <w:lang w:val="en-US"/>
        </w:rPr>
        <w:t>average terminal stance</w:t>
      </w:r>
      <w:r w:rsidRPr="00351FA3">
        <w:rPr>
          <w:rFonts w:ascii="Times New Roman" w:hAnsi="Times New Roman" w:cs="Times New Roman"/>
          <w:sz w:val="20"/>
          <w:szCs w:val="20"/>
          <w:lang w:val="id-ID"/>
        </w:rPr>
        <w:t>,</w:t>
      </w:r>
      <w:r w:rsidRPr="00351FA3">
        <w:rPr>
          <w:rFonts w:ascii="Times New Roman" w:hAnsi="Times New Roman" w:cs="Times New Roman"/>
          <w:sz w:val="20"/>
          <w:szCs w:val="20"/>
          <w:lang w:val="en-US"/>
        </w:rPr>
        <w:t xml:space="preserve"> </w:t>
      </w:r>
      <w:r w:rsidRPr="00351FA3">
        <w:rPr>
          <w:rFonts w:ascii="Times New Roman" w:hAnsi="Times New Roman" w:cs="Times New Roman"/>
          <w:sz w:val="20"/>
          <w:szCs w:val="20"/>
          <w:lang w:val="sv-SE"/>
        </w:rPr>
        <w:t>heel strike</w:t>
      </w:r>
      <w:r w:rsidRPr="00351FA3">
        <w:rPr>
          <w:rFonts w:ascii="Times New Roman" w:hAnsi="Times New Roman" w:cs="Times New Roman"/>
          <w:sz w:val="20"/>
          <w:szCs w:val="20"/>
          <w:lang w:val="id-ID"/>
        </w:rPr>
        <w:t xml:space="preserve"> and </w:t>
      </w:r>
      <w:r w:rsidRPr="00351FA3">
        <w:rPr>
          <w:rFonts w:ascii="Times New Roman" w:hAnsi="Times New Roman" w:cs="Times New Roman"/>
          <w:sz w:val="20"/>
          <w:szCs w:val="20"/>
          <w:lang w:val="en-US"/>
        </w:rPr>
        <w:t xml:space="preserve">push off </w:t>
      </w:r>
      <w:r w:rsidRPr="00351FA3">
        <w:rPr>
          <w:rFonts w:ascii="Times New Roman" w:hAnsi="Times New Roman" w:cs="Times New Roman"/>
          <w:sz w:val="20"/>
          <w:szCs w:val="20"/>
          <w:lang w:val="id-ID"/>
        </w:rPr>
        <w:t xml:space="preserve"> </w:t>
      </w:r>
      <w:r w:rsidRPr="00351FA3">
        <w:rPr>
          <w:rFonts w:ascii="Times New Roman" w:hAnsi="Times New Roman" w:cs="Times New Roman"/>
          <w:sz w:val="20"/>
          <w:szCs w:val="20"/>
          <w:lang w:val="en-US"/>
        </w:rPr>
        <w:t>(heel</w:t>
      </w:r>
      <w:r w:rsidRPr="00351FA3">
        <w:rPr>
          <w:rFonts w:ascii="Times New Roman" w:hAnsi="Times New Roman" w:cs="Times New Roman"/>
          <w:sz w:val="20"/>
          <w:szCs w:val="20"/>
          <w:lang w:val="id-ID"/>
        </w:rPr>
        <w:t xml:space="preserve"> </w:t>
      </w:r>
      <w:r w:rsidRPr="00351FA3">
        <w:rPr>
          <w:rFonts w:ascii="Times New Roman" w:hAnsi="Times New Roman" w:cs="Times New Roman"/>
          <w:sz w:val="20"/>
          <w:szCs w:val="20"/>
          <w:lang w:val="en-US"/>
        </w:rPr>
        <w:t>off and toe off)</w:t>
      </w:r>
      <w:r>
        <w:rPr>
          <w:rFonts w:ascii="Times New Roman" w:hAnsi="Times New Roman" w:cs="Times New Roman"/>
          <w:sz w:val="20"/>
          <w:szCs w:val="20"/>
          <w:lang w:val="en-US"/>
        </w:rPr>
        <w:t xml:space="preserve"> in stance phase, </w:t>
      </w:r>
      <w:r w:rsidRPr="00351FA3">
        <w:rPr>
          <w:rFonts w:ascii="Times New Roman" w:hAnsi="Times New Roman" w:cs="Times New Roman"/>
          <w:sz w:val="20"/>
          <w:szCs w:val="20"/>
          <w:lang w:val="id-ID"/>
        </w:rPr>
        <w:t>average</w:t>
      </w:r>
      <w:r w:rsidRPr="00351FA3">
        <w:rPr>
          <w:rFonts w:ascii="Times New Roman" w:hAnsi="Times New Roman" w:cs="Times New Roman"/>
          <w:sz w:val="20"/>
          <w:szCs w:val="20"/>
          <w:lang w:val="en-US"/>
        </w:rPr>
        <w:t xml:space="preserve"> ti</w:t>
      </w:r>
      <w:r w:rsidR="00B10F01">
        <w:rPr>
          <w:rFonts w:ascii="Times New Roman" w:hAnsi="Times New Roman" w:cs="Times New Roman"/>
          <w:sz w:val="20"/>
          <w:szCs w:val="20"/>
          <w:lang w:val="en-US"/>
        </w:rPr>
        <w:t>me</w:t>
      </w:r>
    </w:p>
    <w:p w14:paraId="735894B8" w14:textId="77777777" w:rsidR="001A180E" w:rsidRDefault="001A180E" w:rsidP="00877BF6">
      <w:pPr>
        <w:autoSpaceDE w:val="0"/>
        <w:autoSpaceDN w:val="0"/>
        <w:adjustRightInd w:val="0"/>
        <w:spacing w:after="0" w:line="240" w:lineRule="auto"/>
        <w:jc w:val="both"/>
        <w:rPr>
          <w:rFonts w:ascii="Times New Roman" w:hAnsi="Times New Roman" w:cs="Times New Roman"/>
          <w:sz w:val="20"/>
          <w:szCs w:val="20"/>
          <w:lang w:val="en-US"/>
        </w:rPr>
        <w:sectPr w:rsidR="001A180E" w:rsidSect="001A180E">
          <w:type w:val="continuous"/>
          <w:pgSz w:w="11906" w:h="16838" w:code="9"/>
          <w:pgMar w:top="1418" w:right="1418" w:bottom="1418" w:left="1418" w:header="709" w:footer="709" w:gutter="0"/>
          <w:cols w:space="708"/>
          <w:docGrid w:linePitch="360"/>
        </w:sectPr>
      </w:pPr>
    </w:p>
    <w:p w14:paraId="57F64670" w14:textId="33292C20" w:rsidR="00B10F01" w:rsidRDefault="00351FA3" w:rsidP="00877BF6">
      <w:pPr>
        <w:autoSpaceDE w:val="0"/>
        <w:autoSpaceDN w:val="0"/>
        <w:adjustRightInd w:val="0"/>
        <w:spacing w:after="0" w:line="240" w:lineRule="auto"/>
        <w:jc w:val="both"/>
        <w:rPr>
          <w:rFonts w:ascii="Times New Roman" w:hAnsi="Times New Roman" w:cs="Times New Roman"/>
          <w:sz w:val="20"/>
          <w:szCs w:val="20"/>
          <w:lang w:val="en-US"/>
        </w:rPr>
      </w:pPr>
      <w:r w:rsidRPr="00351FA3">
        <w:rPr>
          <w:rFonts w:ascii="Times New Roman" w:hAnsi="Times New Roman" w:cs="Times New Roman"/>
          <w:sz w:val="20"/>
          <w:szCs w:val="20"/>
          <w:lang w:val="en-US"/>
        </w:rPr>
        <w:t>for</w:t>
      </w:r>
      <w:r w:rsidRPr="00351FA3">
        <w:rPr>
          <w:rFonts w:ascii="Times New Roman" w:hAnsi="Times New Roman" w:cs="Times New Roman"/>
          <w:sz w:val="20"/>
          <w:szCs w:val="20"/>
          <w:lang w:val="id-ID"/>
        </w:rPr>
        <w:t xml:space="preserve"> </w:t>
      </w:r>
      <w:r w:rsidRPr="00351FA3">
        <w:rPr>
          <w:rFonts w:ascii="Times New Roman" w:hAnsi="Times New Roman" w:cs="Times New Roman"/>
          <w:sz w:val="20"/>
          <w:szCs w:val="20"/>
          <w:lang w:val="en-US"/>
        </w:rPr>
        <w:t>preswing, initial swing, midswing and</w:t>
      </w:r>
      <w:r>
        <w:rPr>
          <w:rFonts w:ascii="Times New Roman" w:hAnsi="Times New Roman" w:cs="Times New Roman"/>
          <w:sz w:val="20"/>
          <w:szCs w:val="20"/>
          <w:lang w:val="en-US"/>
        </w:rPr>
        <w:t xml:space="preserve"> </w:t>
      </w:r>
      <w:r w:rsidRPr="00351FA3">
        <w:rPr>
          <w:rFonts w:ascii="Times New Roman" w:hAnsi="Times New Roman" w:cs="Times New Roman"/>
          <w:sz w:val="20"/>
          <w:szCs w:val="20"/>
          <w:lang w:val="en-US"/>
        </w:rPr>
        <w:t>terminal swing</w:t>
      </w:r>
      <w:r>
        <w:rPr>
          <w:rFonts w:ascii="Times New Roman" w:hAnsi="Times New Roman" w:cs="Times New Roman"/>
          <w:sz w:val="20"/>
          <w:szCs w:val="20"/>
          <w:lang w:val="en-US"/>
        </w:rPr>
        <w:t xml:space="preserve"> in swing phase.</w:t>
      </w:r>
      <w:r w:rsidR="00B10F01">
        <w:rPr>
          <w:rFonts w:ascii="Times New Roman" w:hAnsi="Times New Roman" w:cs="Times New Roman"/>
          <w:sz w:val="20"/>
          <w:szCs w:val="20"/>
          <w:lang w:val="en-US"/>
        </w:rPr>
        <w:t xml:space="preserve"> On neuromuscular status we found c</w:t>
      </w:r>
      <w:r w:rsidR="00B10F01" w:rsidRPr="00B10F01">
        <w:rPr>
          <w:rFonts w:ascii="Times New Roman" w:hAnsi="Times New Roman" w:cs="Times New Roman"/>
          <w:sz w:val="20"/>
          <w:szCs w:val="20"/>
          <w:lang w:val="id-ID"/>
        </w:rPr>
        <w:t xml:space="preserve">ogwheel </w:t>
      </w:r>
      <w:r w:rsidR="00B10F01">
        <w:rPr>
          <w:rFonts w:ascii="Times New Roman" w:hAnsi="Times New Roman" w:cs="Times New Roman"/>
          <w:sz w:val="20"/>
          <w:szCs w:val="20"/>
          <w:lang w:val="en-US"/>
        </w:rPr>
        <w:t>r</w:t>
      </w:r>
      <w:r w:rsidR="00B10F01" w:rsidRPr="00B10F01">
        <w:rPr>
          <w:rFonts w:ascii="Times New Roman" w:hAnsi="Times New Roman" w:cs="Times New Roman"/>
          <w:sz w:val="20"/>
          <w:szCs w:val="20"/>
          <w:lang w:val="id-ID"/>
        </w:rPr>
        <w:t>igidity</w:t>
      </w:r>
      <w:r w:rsidR="00B10F01">
        <w:rPr>
          <w:rFonts w:ascii="Times New Roman" w:hAnsi="Times New Roman" w:cs="Times New Roman"/>
          <w:sz w:val="20"/>
          <w:szCs w:val="20"/>
          <w:lang w:val="en-US"/>
        </w:rPr>
        <w:t xml:space="preserve"> was positive in upper extremity</w:t>
      </w:r>
      <w:r w:rsidR="00877BF6">
        <w:rPr>
          <w:rFonts w:ascii="Times New Roman" w:hAnsi="Times New Roman" w:cs="Times New Roman"/>
          <w:sz w:val="20"/>
          <w:szCs w:val="20"/>
          <w:lang w:val="en-US"/>
        </w:rPr>
        <w:t xml:space="preserve">, </w:t>
      </w:r>
      <w:r w:rsidR="00B10F01">
        <w:rPr>
          <w:rFonts w:ascii="Times New Roman" w:hAnsi="Times New Roman" w:cs="Times New Roman"/>
          <w:sz w:val="20"/>
          <w:szCs w:val="20"/>
          <w:lang w:val="en-US"/>
        </w:rPr>
        <w:t>d</w:t>
      </w:r>
      <w:r w:rsidR="00B10F01" w:rsidRPr="00B10F01">
        <w:rPr>
          <w:rFonts w:ascii="Times New Roman" w:hAnsi="Times New Roman" w:cs="Times New Roman"/>
          <w:sz w:val="20"/>
          <w:szCs w:val="20"/>
          <w:lang w:val="id-ID"/>
        </w:rPr>
        <w:t>ecreased</w:t>
      </w:r>
      <w:r w:rsidR="00B10F01">
        <w:rPr>
          <w:rFonts w:ascii="Times New Roman" w:hAnsi="Times New Roman" w:cs="Times New Roman"/>
          <w:sz w:val="20"/>
          <w:szCs w:val="20"/>
          <w:lang w:val="en-US"/>
        </w:rPr>
        <w:t xml:space="preserve"> m</w:t>
      </w:r>
      <w:r w:rsidR="00B10F01" w:rsidRPr="00B10F01">
        <w:rPr>
          <w:rFonts w:ascii="Times New Roman" w:hAnsi="Times New Roman" w:cs="Times New Roman"/>
          <w:sz w:val="20"/>
          <w:szCs w:val="20"/>
          <w:lang w:val="id-ID"/>
        </w:rPr>
        <w:t>ovement</w:t>
      </w:r>
      <w:r w:rsidR="00B10F01">
        <w:rPr>
          <w:rFonts w:ascii="Times New Roman" w:hAnsi="Times New Roman" w:cs="Times New Roman"/>
          <w:sz w:val="20"/>
          <w:szCs w:val="20"/>
          <w:lang w:val="en-US"/>
        </w:rPr>
        <w:t xml:space="preserve"> in upper and lower extremity</w:t>
      </w:r>
      <w:r w:rsidR="00877BF6">
        <w:rPr>
          <w:rFonts w:ascii="Times New Roman" w:hAnsi="Times New Roman" w:cs="Times New Roman"/>
          <w:sz w:val="20"/>
          <w:szCs w:val="20"/>
          <w:lang w:val="en-US"/>
        </w:rPr>
        <w:t>, increased muscle tone in upper and lower extremity.</w:t>
      </w:r>
    </w:p>
    <w:p w14:paraId="59BE3B83" w14:textId="77777777" w:rsidR="00877BF6" w:rsidRDefault="00877BF6" w:rsidP="00B10F01">
      <w:pPr>
        <w:autoSpaceDE w:val="0"/>
        <w:autoSpaceDN w:val="0"/>
        <w:adjustRightInd w:val="0"/>
        <w:spacing w:after="0" w:line="240" w:lineRule="auto"/>
        <w:ind w:firstLine="540"/>
        <w:jc w:val="both"/>
        <w:rPr>
          <w:rFonts w:ascii="Times New Roman" w:hAnsi="Times New Roman" w:cs="Times New Roman"/>
          <w:sz w:val="20"/>
          <w:szCs w:val="20"/>
          <w:lang w:val="en-US"/>
        </w:rPr>
      </w:pPr>
    </w:p>
    <w:p w14:paraId="58832628" w14:textId="11D94F96" w:rsidR="00877BF6" w:rsidRPr="00B10F01" w:rsidRDefault="00877BF6" w:rsidP="00877BF6">
      <w:pPr>
        <w:autoSpaceDE w:val="0"/>
        <w:autoSpaceDN w:val="0"/>
        <w:adjustRightInd w:val="0"/>
        <w:spacing w:after="0" w:line="240" w:lineRule="auto"/>
        <w:jc w:val="both"/>
        <w:rPr>
          <w:rFonts w:ascii="Times New Roman" w:hAnsi="Times New Roman" w:cs="Times New Roman"/>
          <w:sz w:val="20"/>
          <w:szCs w:val="20"/>
          <w:lang w:val="en-US"/>
        </w:rPr>
      </w:pPr>
      <w:r w:rsidRPr="00877BF6">
        <w:rPr>
          <w:noProof/>
        </w:rPr>
        <w:drawing>
          <wp:inline distT="0" distB="0" distL="0" distR="0" wp14:anchorId="2AF6F4B7" wp14:editId="1C4CFD0B">
            <wp:extent cx="2654935" cy="30892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54935" cy="3089275"/>
                    </a:xfrm>
                    <a:prstGeom prst="rect">
                      <a:avLst/>
                    </a:prstGeom>
                    <a:noFill/>
                    <a:ln>
                      <a:noFill/>
                    </a:ln>
                  </pic:spPr>
                </pic:pic>
              </a:graphicData>
            </a:graphic>
          </wp:inline>
        </w:drawing>
      </w:r>
    </w:p>
    <w:p w14:paraId="6AD41E02" w14:textId="77777777" w:rsidR="00C95157" w:rsidRPr="00C95157" w:rsidRDefault="00C95157" w:rsidP="00C95157">
      <w:pPr>
        <w:spacing w:after="0" w:line="360" w:lineRule="auto"/>
        <w:ind w:left="-709"/>
        <w:rPr>
          <w:rFonts w:ascii="Times New Roman" w:hAnsi="Times New Roman" w:cs="Times New Roman"/>
          <w:bCs/>
          <w:sz w:val="20"/>
          <w:szCs w:val="20"/>
          <w:lang w:val="id-ID"/>
        </w:rPr>
      </w:pPr>
      <w:r>
        <w:rPr>
          <w:rFonts w:ascii="Times New Roman" w:hAnsi="Times New Roman" w:cs="Times New Roman"/>
          <w:sz w:val="20"/>
          <w:szCs w:val="20"/>
          <w:lang w:val="en-US"/>
        </w:rPr>
        <w:tab/>
      </w:r>
      <w:r w:rsidRPr="00C95157">
        <w:rPr>
          <w:rFonts w:ascii="Times New Roman" w:hAnsi="Times New Roman" w:cs="Times New Roman"/>
          <w:bCs/>
          <w:sz w:val="20"/>
          <w:szCs w:val="20"/>
          <w:lang w:val="id-ID"/>
        </w:rPr>
        <w:t>Manual Muscle Test Facialis</w:t>
      </w:r>
    </w:p>
    <w:tbl>
      <w:tblPr>
        <w:tblStyle w:val="TableGrid"/>
        <w:tblW w:w="0" w:type="auto"/>
        <w:tblInd w:w="421" w:type="dxa"/>
        <w:tblLook w:val="04A0" w:firstRow="1" w:lastRow="0" w:firstColumn="1" w:lastColumn="0" w:noHBand="0" w:noVBand="1"/>
      </w:tblPr>
      <w:tblGrid>
        <w:gridCol w:w="1842"/>
        <w:gridCol w:w="903"/>
        <w:gridCol w:w="1005"/>
      </w:tblGrid>
      <w:tr w:rsidR="00C95157" w:rsidRPr="00EC584E" w14:paraId="2996AB0B" w14:textId="77777777" w:rsidTr="00D160AC">
        <w:tc>
          <w:tcPr>
            <w:tcW w:w="1842" w:type="dxa"/>
          </w:tcPr>
          <w:p w14:paraId="66902D4F" w14:textId="77777777" w:rsidR="00C95157" w:rsidRPr="00646044" w:rsidRDefault="00C95157" w:rsidP="00C95157">
            <w:pPr>
              <w:jc w:val="center"/>
              <w:rPr>
                <w:rFonts w:ascii="Times New Roman" w:hAnsi="Times New Roman" w:cs="Times New Roman"/>
                <w:bCs/>
                <w:sz w:val="20"/>
                <w:szCs w:val="20"/>
                <w:lang w:val="id-ID"/>
              </w:rPr>
            </w:pPr>
            <w:r w:rsidRPr="00646044">
              <w:rPr>
                <w:rFonts w:ascii="Times New Roman" w:hAnsi="Times New Roman" w:cs="Times New Roman"/>
                <w:bCs/>
                <w:sz w:val="20"/>
                <w:szCs w:val="20"/>
                <w:lang w:val="id-ID"/>
              </w:rPr>
              <w:t>Muscles</w:t>
            </w:r>
          </w:p>
        </w:tc>
        <w:tc>
          <w:tcPr>
            <w:tcW w:w="903" w:type="dxa"/>
          </w:tcPr>
          <w:p w14:paraId="44270FD5" w14:textId="77777777" w:rsidR="00C95157" w:rsidRPr="00646044" w:rsidRDefault="00C95157" w:rsidP="00C95157">
            <w:pPr>
              <w:jc w:val="center"/>
              <w:rPr>
                <w:rFonts w:ascii="Times New Roman" w:hAnsi="Times New Roman" w:cs="Times New Roman"/>
                <w:bCs/>
                <w:sz w:val="20"/>
                <w:szCs w:val="20"/>
                <w:lang w:val="id-ID"/>
              </w:rPr>
            </w:pPr>
            <w:r w:rsidRPr="00646044">
              <w:rPr>
                <w:rFonts w:ascii="Times New Roman" w:hAnsi="Times New Roman" w:cs="Times New Roman"/>
                <w:bCs/>
                <w:sz w:val="20"/>
                <w:szCs w:val="20"/>
                <w:lang w:val="id-ID"/>
              </w:rPr>
              <w:t>Right</w:t>
            </w:r>
          </w:p>
        </w:tc>
        <w:tc>
          <w:tcPr>
            <w:tcW w:w="1005" w:type="dxa"/>
          </w:tcPr>
          <w:p w14:paraId="299739F1" w14:textId="77777777" w:rsidR="00C95157" w:rsidRPr="00646044" w:rsidRDefault="00C95157" w:rsidP="00C95157">
            <w:pPr>
              <w:jc w:val="center"/>
              <w:rPr>
                <w:rFonts w:ascii="Times New Roman" w:hAnsi="Times New Roman" w:cs="Times New Roman"/>
                <w:bCs/>
                <w:sz w:val="20"/>
                <w:szCs w:val="20"/>
                <w:lang w:val="id-ID"/>
              </w:rPr>
            </w:pPr>
            <w:r w:rsidRPr="00646044">
              <w:rPr>
                <w:rFonts w:ascii="Times New Roman" w:hAnsi="Times New Roman" w:cs="Times New Roman"/>
                <w:bCs/>
                <w:sz w:val="20"/>
                <w:szCs w:val="20"/>
                <w:lang w:val="id-ID"/>
              </w:rPr>
              <w:t>Left</w:t>
            </w:r>
          </w:p>
        </w:tc>
      </w:tr>
      <w:tr w:rsidR="00C95157" w14:paraId="5AE423B2" w14:textId="77777777" w:rsidTr="00D160AC">
        <w:tc>
          <w:tcPr>
            <w:tcW w:w="1842" w:type="dxa"/>
          </w:tcPr>
          <w:p w14:paraId="142C8C55" w14:textId="77777777" w:rsidR="00C95157" w:rsidRPr="00C95157" w:rsidRDefault="00C95157" w:rsidP="00D160AC">
            <w:pPr>
              <w:rPr>
                <w:rFonts w:ascii="Times New Roman" w:hAnsi="Times New Roman"/>
                <w:sz w:val="20"/>
                <w:szCs w:val="20"/>
              </w:rPr>
            </w:pPr>
            <w:r w:rsidRPr="00C95157">
              <w:rPr>
                <w:rFonts w:ascii="Times New Roman" w:hAnsi="Times New Roman"/>
                <w:sz w:val="20"/>
                <w:szCs w:val="20"/>
              </w:rPr>
              <w:t>Frontalis</w:t>
            </w:r>
          </w:p>
        </w:tc>
        <w:tc>
          <w:tcPr>
            <w:tcW w:w="903" w:type="dxa"/>
          </w:tcPr>
          <w:p w14:paraId="0C10495C" w14:textId="77777777" w:rsidR="00C95157" w:rsidRPr="00C95157" w:rsidRDefault="00C95157" w:rsidP="00C95157">
            <w:pPr>
              <w:jc w:val="center"/>
              <w:rPr>
                <w:rFonts w:ascii="Times New Roman" w:hAnsi="Times New Roman" w:cs="Times New Roman"/>
                <w:sz w:val="20"/>
                <w:szCs w:val="20"/>
                <w:lang w:val="id-ID"/>
              </w:rPr>
            </w:pPr>
            <w:r w:rsidRPr="00C95157">
              <w:rPr>
                <w:rFonts w:ascii="Times New Roman" w:hAnsi="Times New Roman" w:cs="Times New Roman"/>
                <w:sz w:val="20"/>
                <w:szCs w:val="20"/>
                <w:lang w:val="id-ID"/>
              </w:rPr>
              <w:t>1</w:t>
            </w:r>
          </w:p>
        </w:tc>
        <w:tc>
          <w:tcPr>
            <w:tcW w:w="1005" w:type="dxa"/>
          </w:tcPr>
          <w:p w14:paraId="67DB15E7" w14:textId="77777777" w:rsidR="00C95157" w:rsidRPr="00C95157" w:rsidRDefault="00C95157" w:rsidP="00C95157">
            <w:pPr>
              <w:jc w:val="center"/>
              <w:rPr>
                <w:rFonts w:ascii="Times New Roman" w:hAnsi="Times New Roman" w:cs="Times New Roman"/>
                <w:sz w:val="20"/>
                <w:szCs w:val="20"/>
                <w:lang w:val="id-ID"/>
              </w:rPr>
            </w:pPr>
            <w:r w:rsidRPr="00C95157">
              <w:rPr>
                <w:rFonts w:ascii="Times New Roman" w:hAnsi="Times New Roman" w:cs="Times New Roman"/>
                <w:sz w:val="20"/>
                <w:szCs w:val="20"/>
                <w:lang w:val="id-ID"/>
              </w:rPr>
              <w:t>1</w:t>
            </w:r>
          </w:p>
        </w:tc>
      </w:tr>
      <w:tr w:rsidR="00C95157" w14:paraId="0B8046D4" w14:textId="77777777" w:rsidTr="00D160AC">
        <w:tc>
          <w:tcPr>
            <w:tcW w:w="1842" w:type="dxa"/>
          </w:tcPr>
          <w:p w14:paraId="7D3A4943" w14:textId="77777777" w:rsidR="00C95157" w:rsidRPr="00C95157" w:rsidRDefault="00C95157" w:rsidP="00D160AC">
            <w:pPr>
              <w:rPr>
                <w:rFonts w:ascii="Times New Roman" w:hAnsi="Times New Roman"/>
                <w:sz w:val="20"/>
                <w:szCs w:val="20"/>
              </w:rPr>
            </w:pPr>
            <w:r w:rsidRPr="00C95157">
              <w:rPr>
                <w:rFonts w:ascii="Times New Roman" w:hAnsi="Times New Roman"/>
                <w:sz w:val="20"/>
                <w:szCs w:val="20"/>
              </w:rPr>
              <w:t>Corrugator supercilli</w:t>
            </w:r>
          </w:p>
        </w:tc>
        <w:tc>
          <w:tcPr>
            <w:tcW w:w="903" w:type="dxa"/>
          </w:tcPr>
          <w:p w14:paraId="40199B3B" w14:textId="77777777" w:rsidR="00C95157" w:rsidRPr="00C95157" w:rsidRDefault="00C95157" w:rsidP="00C95157">
            <w:pPr>
              <w:jc w:val="center"/>
              <w:rPr>
                <w:rFonts w:ascii="Times New Roman" w:hAnsi="Times New Roman" w:cs="Times New Roman"/>
                <w:sz w:val="20"/>
                <w:szCs w:val="20"/>
                <w:lang w:val="id-ID"/>
              </w:rPr>
            </w:pPr>
            <w:r w:rsidRPr="00C95157">
              <w:rPr>
                <w:rFonts w:ascii="Times New Roman" w:hAnsi="Times New Roman" w:cs="Times New Roman"/>
                <w:sz w:val="20"/>
                <w:szCs w:val="20"/>
                <w:lang w:val="id-ID"/>
              </w:rPr>
              <w:t>2</w:t>
            </w:r>
          </w:p>
        </w:tc>
        <w:tc>
          <w:tcPr>
            <w:tcW w:w="1005" w:type="dxa"/>
          </w:tcPr>
          <w:p w14:paraId="31650512" w14:textId="77777777" w:rsidR="00C95157" w:rsidRPr="00C95157" w:rsidRDefault="00C95157" w:rsidP="00C95157">
            <w:pPr>
              <w:jc w:val="center"/>
              <w:rPr>
                <w:rFonts w:ascii="Times New Roman" w:hAnsi="Times New Roman" w:cs="Times New Roman"/>
                <w:sz w:val="20"/>
                <w:szCs w:val="20"/>
                <w:lang w:val="id-ID"/>
              </w:rPr>
            </w:pPr>
            <w:r w:rsidRPr="00C95157">
              <w:rPr>
                <w:rFonts w:ascii="Times New Roman" w:hAnsi="Times New Roman" w:cs="Times New Roman"/>
                <w:sz w:val="20"/>
                <w:szCs w:val="20"/>
                <w:lang w:val="id-ID"/>
              </w:rPr>
              <w:t>2</w:t>
            </w:r>
          </w:p>
        </w:tc>
      </w:tr>
      <w:tr w:rsidR="00C95157" w14:paraId="533557D2" w14:textId="77777777" w:rsidTr="00D160AC">
        <w:tc>
          <w:tcPr>
            <w:tcW w:w="1842" w:type="dxa"/>
          </w:tcPr>
          <w:p w14:paraId="5329EAD6" w14:textId="77777777" w:rsidR="00C95157" w:rsidRPr="00C95157" w:rsidRDefault="00C95157" w:rsidP="00D160AC">
            <w:pPr>
              <w:rPr>
                <w:rFonts w:ascii="Times New Roman" w:hAnsi="Times New Roman"/>
                <w:sz w:val="20"/>
                <w:szCs w:val="20"/>
              </w:rPr>
            </w:pPr>
            <w:r w:rsidRPr="00C95157">
              <w:rPr>
                <w:rFonts w:ascii="Times New Roman" w:hAnsi="Times New Roman"/>
                <w:sz w:val="20"/>
                <w:szCs w:val="20"/>
              </w:rPr>
              <w:t>Procerrus</w:t>
            </w:r>
          </w:p>
        </w:tc>
        <w:tc>
          <w:tcPr>
            <w:tcW w:w="903" w:type="dxa"/>
          </w:tcPr>
          <w:p w14:paraId="0A22F9F3" w14:textId="77777777" w:rsidR="00C95157" w:rsidRPr="00C95157" w:rsidRDefault="00C95157" w:rsidP="00C95157">
            <w:pPr>
              <w:jc w:val="center"/>
              <w:rPr>
                <w:rFonts w:ascii="Times New Roman" w:hAnsi="Times New Roman" w:cs="Times New Roman"/>
                <w:sz w:val="20"/>
                <w:szCs w:val="20"/>
                <w:lang w:val="id-ID"/>
              </w:rPr>
            </w:pPr>
            <w:r w:rsidRPr="00C95157">
              <w:rPr>
                <w:rFonts w:ascii="Times New Roman" w:hAnsi="Times New Roman" w:cs="Times New Roman"/>
                <w:sz w:val="20"/>
                <w:szCs w:val="20"/>
                <w:lang w:val="id-ID"/>
              </w:rPr>
              <w:t>2</w:t>
            </w:r>
          </w:p>
        </w:tc>
        <w:tc>
          <w:tcPr>
            <w:tcW w:w="1005" w:type="dxa"/>
          </w:tcPr>
          <w:p w14:paraId="7ADB8975" w14:textId="77777777" w:rsidR="00C95157" w:rsidRPr="00C95157" w:rsidRDefault="00C95157" w:rsidP="00C95157">
            <w:pPr>
              <w:jc w:val="center"/>
              <w:rPr>
                <w:rFonts w:ascii="Times New Roman" w:hAnsi="Times New Roman" w:cs="Times New Roman"/>
                <w:sz w:val="20"/>
                <w:szCs w:val="20"/>
                <w:lang w:val="id-ID"/>
              </w:rPr>
            </w:pPr>
            <w:r w:rsidRPr="00C95157">
              <w:rPr>
                <w:rFonts w:ascii="Times New Roman" w:hAnsi="Times New Roman" w:cs="Times New Roman"/>
                <w:sz w:val="20"/>
                <w:szCs w:val="20"/>
                <w:lang w:val="id-ID"/>
              </w:rPr>
              <w:t>2</w:t>
            </w:r>
          </w:p>
        </w:tc>
      </w:tr>
      <w:tr w:rsidR="00C95157" w14:paraId="0FA6C5B1" w14:textId="77777777" w:rsidTr="00D160AC">
        <w:tc>
          <w:tcPr>
            <w:tcW w:w="1842" w:type="dxa"/>
          </w:tcPr>
          <w:p w14:paraId="4076F91E" w14:textId="44414AD5" w:rsidR="00C95157" w:rsidRPr="00C95157" w:rsidRDefault="00C95157" w:rsidP="00D160AC">
            <w:pPr>
              <w:rPr>
                <w:rFonts w:ascii="Times New Roman" w:hAnsi="Times New Roman"/>
                <w:sz w:val="20"/>
                <w:szCs w:val="20"/>
              </w:rPr>
            </w:pPr>
            <w:r w:rsidRPr="00C95157">
              <w:rPr>
                <w:rFonts w:ascii="Times New Roman" w:hAnsi="Times New Roman"/>
                <w:sz w:val="20"/>
                <w:szCs w:val="20"/>
              </w:rPr>
              <w:t>Orbicularis</w:t>
            </w:r>
            <w:r w:rsidR="00D160AC">
              <w:rPr>
                <w:rFonts w:ascii="Times New Roman" w:hAnsi="Times New Roman"/>
                <w:sz w:val="20"/>
                <w:szCs w:val="20"/>
              </w:rPr>
              <w:t xml:space="preserve"> </w:t>
            </w:r>
            <w:r w:rsidRPr="00C95157">
              <w:rPr>
                <w:rFonts w:ascii="Times New Roman" w:hAnsi="Times New Roman"/>
                <w:sz w:val="20"/>
                <w:szCs w:val="20"/>
              </w:rPr>
              <w:t>occuli</w:t>
            </w:r>
          </w:p>
        </w:tc>
        <w:tc>
          <w:tcPr>
            <w:tcW w:w="903" w:type="dxa"/>
          </w:tcPr>
          <w:p w14:paraId="2F3FC7F8" w14:textId="77777777" w:rsidR="00C95157" w:rsidRPr="00C95157" w:rsidRDefault="00C95157" w:rsidP="00C95157">
            <w:pPr>
              <w:jc w:val="center"/>
              <w:rPr>
                <w:rFonts w:ascii="Times New Roman" w:hAnsi="Times New Roman" w:cs="Times New Roman"/>
                <w:sz w:val="20"/>
                <w:szCs w:val="20"/>
                <w:lang w:val="id-ID"/>
              </w:rPr>
            </w:pPr>
            <w:r w:rsidRPr="00C95157">
              <w:rPr>
                <w:rFonts w:ascii="Times New Roman" w:hAnsi="Times New Roman" w:cs="Times New Roman"/>
                <w:sz w:val="20"/>
                <w:szCs w:val="20"/>
                <w:lang w:val="id-ID"/>
              </w:rPr>
              <w:t>3</w:t>
            </w:r>
          </w:p>
        </w:tc>
        <w:tc>
          <w:tcPr>
            <w:tcW w:w="1005" w:type="dxa"/>
          </w:tcPr>
          <w:p w14:paraId="3CE7474A" w14:textId="77777777" w:rsidR="00C95157" w:rsidRPr="00C95157" w:rsidRDefault="00C95157" w:rsidP="00C95157">
            <w:pPr>
              <w:jc w:val="center"/>
              <w:rPr>
                <w:rFonts w:ascii="Times New Roman" w:hAnsi="Times New Roman" w:cs="Times New Roman"/>
                <w:sz w:val="20"/>
                <w:szCs w:val="20"/>
                <w:lang w:val="id-ID"/>
              </w:rPr>
            </w:pPr>
            <w:r w:rsidRPr="00C95157">
              <w:rPr>
                <w:rFonts w:ascii="Times New Roman" w:hAnsi="Times New Roman" w:cs="Times New Roman"/>
                <w:sz w:val="20"/>
                <w:szCs w:val="20"/>
                <w:lang w:val="id-ID"/>
              </w:rPr>
              <w:t>3</w:t>
            </w:r>
          </w:p>
        </w:tc>
      </w:tr>
      <w:tr w:rsidR="00C95157" w14:paraId="1A2AE3D0" w14:textId="77777777" w:rsidTr="00D160AC">
        <w:tc>
          <w:tcPr>
            <w:tcW w:w="1842" w:type="dxa"/>
          </w:tcPr>
          <w:p w14:paraId="0BFAC8AF" w14:textId="77777777" w:rsidR="00C95157" w:rsidRPr="00C95157" w:rsidRDefault="00C95157" w:rsidP="00D160AC">
            <w:pPr>
              <w:rPr>
                <w:rFonts w:ascii="Times New Roman" w:hAnsi="Times New Roman"/>
                <w:sz w:val="20"/>
                <w:szCs w:val="20"/>
              </w:rPr>
            </w:pPr>
            <w:r w:rsidRPr="00C95157">
              <w:rPr>
                <w:rFonts w:ascii="Times New Roman" w:hAnsi="Times New Roman"/>
                <w:sz w:val="20"/>
                <w:szCs w:val="20"/>
              </w:rPr>
              <w:t>Zygomaticus mayor</w:t>
            </w:r>
          </w:p>
        </w:tc>
        <w:tc>
          <w:tcPr>
            <w:tcW w:w="903" w:type="dxa"/>
          </w:tcPr>
          <w:p w14:paraId="2EF18996" w14:textId="77777777" w:rsidR="00C95157" w:rsidRPr="00C95157" w:rsidRDefault="00C95157" w:rsidP="00C95157">
            <w:pPr>
              <w:jc w:val="center"/>
              <w:rPr>
                <w:rFonts w:ascii="Times New Roman" w:hAnsi="Times New Roman" w:cs="Times New Roman"/>
                <w:sz w:val="20"/>
                <w:szCs w:val="20"/>
                <w:lang w:val="id-ID"/>
              </w:rPr>
            </w:pPr>
            <w:r w:rsidRPr="00C95157">
              <w:rPr>
                <w:rFonts w:ascii="Times New Roman" w:hAnsi="Times New Roman" w:cs="Times New Roman"/>
                <w:sz w:val="20"/>
                <w:szCs w:val="20"/>
                <w:lang w:val="id-ID"/>
              </w:rPr>
              <w:t>1</w:t>
            </w:r>
          </w:p>
        </w:tc>
        <w:tc>
          <w:tcPr>
            <w:tcW w:w="1005" w:type="dxa"/>
          </w:tcPr>
          <w:p w14:paraId="0338192F" w14:textId="77777777" w:rsidR="00C95157" w:rsidRPr="00C95157" w:rsidRDefault="00C95157" w:rsidP="00C95157">
            <w:pPr>
              <w:jc w:val="center"/>
              <w:rPr>
                <w:rFonts w:ascii="Times New Roman" w:hAnsi="Times New Roman" w:cs="Times New Roman"/>
                <w:sz w:val="20"/>
                <w:szCs w:val="20"/>
                <w:lang w:val="id-ID"/>
              </w:rPr>
            </w:pPr>
            <w:r w:rsidRPr="00C95157">
              <w:rPr>
                <w:rFonts w:ascii="Times New Roman" w:hAnsi="Times New Roman" w:cs="Times New Roman"/>
                <w:sz w:val="20"/>
                <w:szCs w:val="20"/>
                <w:lang w:val="id-ID"/>
              </w:rPr>
              <w:t>1</w:t>
            </w:r>
          </w:p>
        </w:tc>
      </w:tr>
      <w:tr w:rsidR="00C95157" w14:paraId="05532B31" w14:textId="77777777" w:rsidTr="00D160AC">
        <w:tc>
          <w:tcPr>
            <w:tcW w:w="1842" w:type="dxa"/>
          </w:tcPr>
          <w:p w14:paraId="7A725DD4" w14:textId="77777777" w:rsidR="00C95157" w:rsidRPr="00C95157" w:rsidRDefault="00C95157" w:rsidP="00D160AC">
            <w:pPr>
              <w:rPr>
                <w:rFonts w:ascii="Times New Roman" w:hAnsi="Times New Roman"/>
                <w:sz w:val="20"/>
                <w:szCs w:val="20"/>
              </w:rPr>
            </w:pPr>
            <w:r w:rsidRPr="00C95157">
              <w:rPr>
                <w:rFonts w:ascii="Times New Roman" w:hAnsi="Times New Roman"/>
                <w:sz w:val="20"/>
                <w:szCs w:val="20"/>
              </w:rPr>
              <w:t>Buccinators</w:t>
            </w:r>
          </w:p>
        </w:tc>
        <w:tc>
          <w:tcPr>
            <w:tcW w:w="903" w:type="dxa"/>
          </w:tcPr>
          <w:p w14:paraId="108698DC" w14:textId="77777777" w:rsidR="00C95157" w:rsidRPr="00C95157" w:rsidRDefault="00C95157" w:rsidP="00C95157">
            <w:pPr>
              <w:jc w:val="center"/>
              <w:rPr>
                <w:rFonts w:ascii="Times New Roman" w:hAnsi="Times New Roman" w:cs="Times New Roman"/>
                <w:sz w:val="20"/>
                <w:szCs w:val="20"/>
                <w:lang w:val="id-ID"/>
              </w:rPr>
            </w:pPr>
            <w:r w:rsidRPr="00C95157">
              <w:rPr>
                <w:rFonts w:ascii="Times New Roman" w:hAnsi="Times New Roman" w:cs="Times New Roman"/>
                <w:sz w:val="20"/>
                <w:szCs w:val="20"/>
                <w:lang w:val="id-ID"/>
              </w:rPr>
              <w:t>2</w:t>
            </w:r>
          </w:p>
        </w:tc>
        <w:tc>
          <w:tcPr>
            <w:tcW w:w="1005" w:type="dxa"/>
          </w:tcPr>
          <w:p w14:paraId="16A2F9BB" w14:textId="77777777" w:rsidR="00C95157" w:rsidRPr="00C95157" w:rsidRDefault="00C95157" w:rsidP="00C95157">
            <w:pPr>
              <w:jc w:val="center"/>
              <w:rPr>
                <w:rFonts w:ascii="Times New Roman" w:hAnsi="Times New Roman" w:cs="Times New Roman"/>
                <w:sz w:val="20"/>
                <w:szCs w:val="20"/>
                <w:lang w:val="id-ID"/>
              </w:rPr>
            </w:pPr>
            <w:r w:rsidRPr="00C95157">
              <w:rPr>
                <w:rFonts w:ascii="Times New Roman" w:hAnsi="Times New Roman" w:cs="Times New Roman"/>
                <w:sz w:val="20"/>
                <w:szCs w:val="20"/>
                <w:lang w:val="id-ID"/>
              </w:rPr>
              <w:t>2</w:t>
            </w:r>
          </w:p>
        </w:tc>
      </w:tr>
      <w:tr w:rsidR="00C95157" w14:paraId="2D85448E" w14:textId="77777777" w:rsidTr="00D160AC">
        <w:tc>
          <w:tcPr>
            <w:tcW w:w="1842" w:type="dxa"/>
          </w:tcPr>
          <w:p w14:paraId="62ACA960" w14:textId="77777777" w:rsidR="00C95157" w:rsidRPr="00C95157" w:rsidRDefault="00C95157" w:rsidP="00D160AC">
            <w:pPr>
              <w:rPr>
                <w:rFonts w:ascii="Times New Roman" w:hAnsi="Times New Roman"/>
                <w:sz w:val="20"/>
                <w:szCs w:val="20"/>
              </w:rPr>
            </w:pPr>
            <w:r w:rsidRPr="00C95157">
              <w:rPr>
                <w:rFonts w:ascii="Times New Roman" w:hAnsi="Times New Roman"/>
                <w:sz w:val="20"/>
                <w:szCs w:val="20"/>
              </w:rPr>
              <w:t>Orbicularis oris</w:t>
            </w:r>
          </w:p>
        </w:tc>
        <w:tc>
          <w:tcPr>
            <w:tcW w:w="903" w:type="dxa"/>
          </w:tcPr>
          <w:p w14:paraId="14EAB905" w14:textId="77777777" w:rsidR="00C95157" w:rsidRPr="00C95157" w:rsidRDefault="00C95157" w:rsidP="00C95157">
            <w:pPr>
              <w:jc w:val="center"/>
              <w:rPr>
                <w:rFonts w:ascii="Times New Roman" w:hAnsi="Times New Roman" w:cs="Times New Roman"/>
                <w:sz w:val="20"/>
                <w:szCs w:val="20"/>
                <w:lang w:val="id-ID"/>
              </w:rPr>
            </w:pPr>
            <w:r w:rsidRPr="00C95157">
              <w:rPr>
                <w:rFonts w:ascii="Times New Roman" w:hAnsi="Times New Roman" w:cs="Times New Roman"/>
                <w:sz w:val="20"/>
                <w:szCs w:val="20"/>
                <w:lang w:val="id-ID"/>
              </w:rPr>
              <w:t>2</w:t>
            </w:r>
          </w:p>
        </w:tc>
        <w:tc>
          <w:tcPr>
            <w:tcW w:w="1005" w:type="dxa"/>
          </w:tcPr>
          <w:p w14:paraId="0BC8B2EF" w14:textId="77777777" w:rsidR="00C95157" w:rsidRPr="00C95157" w:rsidRDefault="00C95157" w:rsidP="00C95157">
            <w:pPr>
              <w:jc w:val="center"/>
              <w:rPr>
                <w:rFonts w:ascii="Times New Roman" w:hAnsi="Times New Roman" w:cs="Times New Roman"/>
                <w:sz w:val="20"/>
                <w:szCs w:val="20"/>
                <w:lang w:val="id-ID"/>
              </w:rPr>
            </w:pPr>
            <w:r w:rsidRPr="00C95157">
              <w:rPr>
                <w:rFonts w:ascii="Times New Roman" w:hAnsi="Times New Roman" w:cs="Times New Roman"/>
                <w:sz w:val="20"/>
                <w:szCs w:val="20"/>
                <w:lang w:val="id-ID"/>
              </w:rPr>
              <w:t>2</w:t>
            </w:r>
          </w:p>
        </w:tc>
      </w:tr>
    </w:tbl>
    <w:p w14:paraId="4C25B1F8" w14:textId="35BF00E3" w:rsidR="00351FA3" w:rsidRDefault="00351FA3" w:rsidP="00C95157">
      <w:pPr>
        <w:autoSpaceDE w:val="0"/>
        <w:autoSpaceDN w:val="0"/>
        <w:adjustRightInd w:val="0"/>
        <w:spacing w:after="0" w:line="240" w:lineRule="auto"/>
        <w:jc w:val="both"/>
        <w:rPr>
          <w:rFonts w:ascii="Times New Roman" w:hAnsi="Times New Roman" w:cs="Times New Roman"/>
          <w:sz w:val="20"/>
          <w:szCs w:val="20"/>
          <w:lang w:val="en-US"/>
        </w:rPr>
      </w:pPr>
    </w:p>
    <w:p w14:paraId="7B91C786" w14:textId="26288754" w:rsidR="00D160AC" w:rsidRPr="00B10F01" w:rsidRDefault="005745D8" w:rsidP="005745D8">
      <w:pPr>
        <w:autoSpaceDE w:val="0"/>
        <w:autoSpaceDN w:val="0"/>
        <w:adjustRightInd w:val="0"/>
        <w:spacing w:after="0" w:line="240" w:lineRule="auto"/>
        <w:jc w:val="center"/>
        <w:rPr>
          <w:rFonts w:ascii="Times New Roman" w:hAnsi="Times New Roman" w:cs="Times New Roman"/>
          <w:sz w:val="20"/>
          <w:szCs w:val="20"/>
          <w:lang w:val="en-US"/>
        </w:rPr>
      </w:pPr>
      <w:r>
        <w:rPr>
          <w:rFonts w:ascii="Times New Roman" w:hAnsi="Times New Roman" w:cs="Times New Roman"/>
          <w:noProof/>
          <w:sz w:val="20"/>
          <w:szCs w:val="20"/>
          <w:lang w:val="en-US"/>
        </w:rPr>
        <w:drawing>
          <wp:inline distT="0" distB="0" distL="0" distR="0" wp14:anchorId="39491FED" wp14:editId="00CC1CF9">
            <wp:extent cx="2743200" cy="242536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58385" cy="2438786"/>
                    </a:xfrm>
                    <a:prstGeom prst="rect">
                      <a:avLst/>
                    </a:prstGeom>
                    <a:noFill/>
                  </pic:spPr>
                </pic:pic>
              </a:graphicData>
            </a:graphic>
          </wp:inline>
        </w:drawing>
      </w:r>
    </w:p>
    <w:p w14:paraId="03C7A107" w14:textId="18261D98" w:rsidR="00351FA3" w:rsidRPr="00351FA3" w:rsidRDefault="005745D8" w:rsidP="00351FA3">
      <w:pPr>
        <w:autoSpaceDE w:val="0"/>
        <w:autoSpaceDN w:val="0"/>
        <w:adjustRightInd w:val="0"/>
        <w:spacing w:after="0" w:line="240" w:lineRule="auto"/>
        <w:jc w:val="both"/>
        <w:rPr>
          <w:rFonts w:ascii="Times New Roman" w:hAnsi="Times New Roman" w:cs="Times New Roman"/>
          <w:sz w:val="20"/>
          <w:szCs w:val="20"/>
          <w:lang w:val="en-US"/>
        </w:rPr>
      </w:pPr>
      <w:r>
        <w:rPr>
          <w:rFonts w:ascii="Times New Roman" w:hAnsi="Times New Roman" w:cs="Times New Roman"/>
          <w:noProof/>
          <w:sz w:val="20"/>
          <w:szCs w:val="20"/>
          <w:lang w:val="en-US"/>
        </w:rPr>
        <w:lastRenderedPageBreak/>
        <w:drawing>
          <wp:anchor distT="0" distB="0" distL="114300" distR="114300" simplePos="0" relativeHeight="251659264" behindDoc="0" locked="0" layoutInCell="1" allowOverlap="1" wp14:anchorId="46DAB705" wp14:editId="69E89D1F">
            <wp:simplePos x="0" y="0"/>
            <wp:positionH relativeFrom="column">
              <wp:posOffset>4727575</wp:posOffset>
            </wp:positionH>
            <wp:positionV relativeFrom="paragraph">
              <wp:posOffset>3810</wp:posOffset>
            </wp:positionV>
            <wp:extent cx="1148715" cy="2053590"/>
            <wp:effectExtent l="0" t="0" r="0" b="3810"/>
            <wp:wrapThrough wrapText="bothSides">
              <wp:wrapPolygon edited="0">
                <wp:start x="0" y="0"/>
                <wp:lineTo x="0" y="21440"/>
                <wp:lineTo x="21134" y="21440"/>
                <wp:lineTo x="21134" y="0"/>
                <wp:lineTo x="0" y="0"/>
              </wp:wrapPolygon>
            </wp:wrapThrough>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8715" cy="2053590"/>
                    </a:xfrm>
                    <a:prstGeom prst="rect">
                      <a:avLst/>
                    </a:prstGeom>
                    <a:noFill/>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0"/>
          <w:szCs w:val="20"/>
          <w:lang w:val="en-US"/>
        </w:rPr>
        <w:drawing>
          <wp:anchor distT="0" distB="0" distL="114300" distR="114300" simplePos="0" relativeHeight="251658240" behindDoc="1" locked="0" layoutInCell="1" allowOverlap="1" wp14:anchorId="2995E6F9" wp14:editId="7FB567E2">
            <wp:simplePos x="0" y="0"/>
            <wp:positionH relativeFrom="column">
              <wp:posOffset>3534410</wp:posOffset>
            </wp:positionH>
            <wp:positionV relativeFrom="paragraph">
              <wp:posOffset>3810</wp:posOffset>
            </wp:positionV>
            <wp:extent cx="1080135" cy="2087245"/>
            <wp:effectExtent l="0" t="0" r="5715" b="8255"/>
            <wp:wrapTopAndBottom/>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80135" cy="2087245"/>
                    </a:xfrm>
                    <a:prstGeom prst="rect">
                      <a:avLst/>
                    </a:prstGeom>
                    <a:noFill/>
                  </pic:spPr>
                </pic:pic>
              </a:graphicData>
            </a:graphic>
            <wp14:sizeRelH relativeFrom="margin">
              <wp14:pctWidth>0</wp14:pctWidth>
            </wp14:sizeRelH>
            <wp14:sizeRelV relativeFrom="margin">
              <wp14:pctHeight>0</wp14:pctHeight>
            </wp14:sizeRelV>
          </wp:anchor>
        </w:drawing>
      </w:r>
      <w:r w:rsidR="00646044" w:rsidRPr="00646044">
        <w:rPr>
          <w:noProof/>
        </w:rPr>
        <w:drawing>
          <wp:inline distT="0" distB="0" distL="0" distR="0" wp14:anchorId="2F27373C" wp14:editId="1CCD670D">
            <wp:extent cx="2654810" cy="288591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54810" cy="2885910"/>
                    </a:xfrm>
                    <a:prstGeom prst="rect">
                      <a:avLst/>
                    </a:prstGeom>
                    <a:noFill/>
                    <a:ln>
                      <a:noFill/>
                    </a:ln>
                  </pic:spPr>
                </pic:pic>
              </a:graphicData>
            </a:graphic>
          </wp:inline>
        </w:drawing>
      </w:r>
    </w:p>
    <w:p w14:paraId="04F9291F" w14:textId="77777777" w:rsidR="00646044" w:rsidRPr="00646044" w:rsidRDefault="00646044" w:rsidP="00646044">
      <w:pPr>
        <w:autoSpaceDE w:val="0"/>
        <w:autoSpaceDN w:val="0"/>
        <w:adjustRightInd w:val="0"/>
        <w:spacing w:after="0" w:line="240" w:lineRule="auto"/>
        <w:jc w:val="both"/>
        <w:rPr>
          <w:rFonts w:ascii="Times New Roman" w:hAnsi="Times New Roman" w:cs="Times New Roman"/>
          <w:bCs/>
          <w:sz w:val="20"/>
          <w:szCs w:val="20"/>
          <w:lang w:val="id-ID"/>
        </w:rPr>
      </w:pPr>
      <w:r w:rsidRPr="00646044">
        <w:rPr>
          <w:rFonts w:ascii="Times New Roman" w:hAnsi="Times New Roman" w:cs="Times New Roman"/>
          <w:bCs/>
          <w:sz w:val="20"/>
          <w:szCs w:val="20"/>
          <w:lang w:val="en-US"/>
        </w:rPr>
        <w:t>Barthel Index Scoring</w:t>
      </w:r>
      <w:r w:rsidRPr="00646044">
        <w:rPr>
          <w:rFonts w:ascii="Times New Roman" w:hAnsi="Times New Roman" w:cs="Times New Roman"/>
          <w:bCs/>
          <w:sz w:val="20"/>
          <w:szCs w:val="20"/>
          <w:lang w:val="id-ID"/>
        </w:rPr>
        <w:t xml:space="preserve"> :</w:t>
      </w:r>
    </w:p>
    <w:tbl>
      <w:tblPr>
        <w:tblStyle w:val="TableGrid"/>
        <w:tblW w:w="0" w:type="auto"/>
        <w:tblInd w:w="360" w:type="dxa"/>
        <w:tblLook w:val="04A0" w:firstRow="1" w:lastRow="0" w:firstColumn="1" w:lastColumn="0" w:noHBand="0" w:noVBand="1"/>
      </w:tblPr>
      <w:tblGrid>
        <w:gridCol w:w="531"/>
        <w:gridCol w:w="1498"/>
        <w:gridCol w:w="748"/>
        <w:gridCol w:w="1034"/>
      </w:tblGrid>
      <w:tr w:rsidR="00646044" w:rsidRPr="00646044" w14:paraId="6D8C1A7C" w14:textId="77777777" w:rsidTr="00D60DE6">
        <w:tc>
          <w:tcPr>
            <w:tcW w:w="599" w:type="dxa"/>
          </w:tcPr>
          <w:p w14:paraId="65AB3F75" w14:textId="77777777" w:rsidR="00646044" w:rsidRPr="00646044" w:rsidRDefault="00646044" w:rsidP="00646044">
            <w:pPr>
              <w:autoSpaceDE w:val="0"/>
              <w:autoSpaceDN w:val="0"/>
              <w:adjustRightInd w:val="0"/>
              <w:jc w:val="both"/>
              <w:rPr>
                <w:rFonts w:ascii="Times New Roman" w:hAnsi="Times New Roman" w:cs="Times New Roman"/>
                <w:bCs/>
                <w:sz w:val="20"/>
                <w:szCs w:val="20"/>
                <w:lang w:val="en-US"/>
              </w:rPr>
            </w:pPr>
            <w:r w:rsidRPr="00646044">
              <w:rPr>
                <w:rFonts w:ascii="Times New Roman" w:hAnsi="Times New Roman" w:cs="Times New Roman"/>
                <w:bCs/>
                <w:sz w:val="20"/>
                <w:szCs w:val="20"/>
                <w:lang w:val="en-US"/>
              </w:rPr>
              <w:t xml:space="preserve">No. </w:t>
            </w:r>
          </w:p>
        </w:tc>
        <w:tc>
          <w:tcPr>
            <w:tcW w:w="2977" w:type="dxa"/>
          </w:tcPr>
          <w:p w14:paraId="75AE6A5B" w14:textId="77777777" w:rsidR="00646044" w:rsidRPr="00646044" w:rsidRDefault="00646044" w:rsidP="00646044">
            <w:pPr>
              <w:autoSpaceDE w:val="0"/>
              <w:autoSpaceDN w:val="0"/>
              <w:adjustRightInd w:val="0"/>
              <w:jc w:val="both"/>
              <w:rPr>
                <w:rFonts w:ascii="Times New Roman" w:hAnsi="Times New Roman" w:cs="Times New Roman"/>
                <w:bCs/>
                <w:sz w:val="20"/>
                <w:szCs w:val="20"/>
                <w:lang w:val="en-US"/>
              </w:rPr>
            </w:pPr>
            <w:r w:rsidRPr="00646044">
              <w:rPr>
                <w:rFonts w:ascii="Times New Roman" w:hAnsi="Times New Roman" w:cs="Times New Roman"/>
                <w:bCs/>
                <w:sz w:val="20"/>
                <w:szCs w:val="20"/>
                <w:lang w:val="en-US"/>
              </w:rPr>
              <w:t>Activity</w:t>
            </w:r>
          </w:p>
        </w:tc>
        <w:tc>
          <w:tcPr>
            <w:tcW w:w="992" w:type="dxa"/>
          </w:tcPr>
          <w:p w14:paraId="3F3312C1" w14:textId="77777777" w:rsidR="00646044" w:rsidRPr="00646044" w:rsidRDefault="00646044" w:rsidP="00646044">
            <w:pPr>
              <w:autoSpaceDE w:val="0"/>
              <w:autoSpaceDN w:val="0"/>
              <w:adjustRightInd w:val="0"/>
              <w:jc w:val="both"/>
              <w:rPr>
                <w:rFonts w:ascii="Times New Roman" w:hAnsi="Times New Roman" w:cs="Times New Roman"/>
                <w:bCs/>
                <w:sz w:val="20"/>
                <w:szCs w:val="20"/>
                <w:lang w:val="en-US"/>
              </w:rPr>
            </w:pPr>
            <w:r w:rsidRPr="00646044">
              <w:rPr>
                <w:rFonts w:ascii="Times New Roman" w:hAnsi="Times New Roman" w:cs="Times New Roman"/>
                <w:bCs/>
                <w:sz w:val="20"/>
                <w:szCs w:val="20"/>
                <w:lang w:val="en-US"/>
              </w:rPr>
              <w:t>Score</w:t>
            </w:r>
          </w:p>
        </w:tc>
        <w:tc>
          <w:tcPr>
            <w:tcW w:w="1701" w:type="dxa"/>
          </w:tcPr>
          <w:p w14:paraId="25634CF5" w14:textId="77777777" w:rsidR="00646044" w:rsidRPr="00646044" w:rsidRDefault="00646044" w:rsidP="00646044">
            <w:pPr>
              <w:autoSpaceDE w:val="0"/>
              <w:autoSpaceDN w:val="0"/>
              <w:adjustRightInd w:val="0"/>
              <w:jc w:val="both"/>
              <w:rPr>
                <w:rFonts w:ascii="Times New Roman" w:hAnsi="Times New Roman" w:cs="Times New Roman"/>
                <w:bCs/>
                <w:sz w:val="20"/>
                <w:szCs w:val="20"/>
                <w:lang w:val="en-US"/>
              </w:rPr>
            </w:pPr>
            <w:r w:rsidRPr="00646044">
              <w:rPr>
                <w:rFonts w:ascii="Times New Roman" w:hAnsi="Times New Roman" w:cs="Times New Roman"/>
                <w:bCs/>
                <w:sz w:val="20"/>
                <w:szCs w:val="20"/>
                <w:lang w:val="en-US"/>
              </w:rPr>
              <w:t>Normal Score</w:t>
            </w:r>
          </w:p>
        </w:tc>
      </w:tr>
      <w:tr w:rsidR="00646044" w:rsidRPr="00646044" w14:paraId="454E612C" w14:textId="77777777" w:rsidTr="00D60DE6">
        <w:tc>
          <w:tcPr>
            <w:tcW w:w="599" w:type="dxa"/>
          </w:tcPr>
          <w:p w14:paraId="32E0EBD4" w14:textId="77777777" w:rsidR="00646044" w:rsidRPr="00646044" w:rsidRDefault="00646044" w:rsidP="00646044">
            <w:pPr>
              <w:autoSpaceDE w:val="0"/>
              <w:autoSpaceDN w:val="0"/>
              <w:adjustRightInd w:val="0"/>
              <w:jc w:val="both"/>
              <w:rPr>
                <w:rFonts w:ascii="Times New Roman" w:hAnsi="Times New Roman" w:cs="Times New Roman"/>
                <w:sz w:val="20"/>
                <w:szCs w:val="20"/>
                <w:lang w:val="en-US"/>
              </w:rPr>
            </w:pPr>
            <w:r w:rsidRPr="00646044">
              <w:rPr>
                <w:rFonts w:ascii="Times New Roman" w:hAnsi="Times New Roman" w:cs="Times New Roman"/>
                <w:sz w:val="20"/>
                <w:szCs w:val="20"/>
                <w:lang w:val="en-US"/>
              </w:rPr>
              <w:t>1.</w:t>
            </w:r>
          </w:p>
        </w:tc>
        <w:tc>
          <w:tcPr>
            <w:tcW w:w="2977" w:type="dxa"/>
          </w:tcPr>
          <w:p w14:paraId="79C3E354" w14:textId="77777777" w:rsidR="00646044" w:rsidRPr="00646044" w:rsidRDefault="00646044" w:rsidP="00646044">
            <w:pPr>
              <w:autoSpaceDE w:val="0"/>
              <w:autoSpaceDN w:val="0"/>
              <w:adjustRightInd w:val="0"/>
              <w:jc w:val="both"/>
              <w:rPr>
                <w:rFonts w:ascii="Times New Roman" w:hAnsi="Times New Roman" w:cs="Times New Roman"/>
                <w:sz w:val="20"/>
                <w:szCs w:val="20"/>
                <w:lang w:val="en-US"/>
              </w:rPr>
            </w:pPr>
            <w:r w:rsidRPr="00646044">
              <w:rPr>
                <w:rFonts w:ascii="Times New Roman" w:hAnsi="Times New Roman" w:cs="Times New Roman"/>
                <w:sz w:val="20"/>
                <w:szCs w:val="20"/>
                <w:lang w:val="en-US"/>
              </w:rPr>
              <w:t>Feeding</w:t>
            </w:r>
          </w:p>
        </w:tc>
        <w:tc>
          <w:tcPr>
            <w:tcW w:w="992" w:type="dxa"/>
          </w:tcPr>
          <w:p w14:paraId="6AF4FA02" w14:textId="77777777" w:rsidR="00646044" w:rsidRPr="00646044" w:rsidRDefault="00646044" w:rsidP="00646044">
            <w:pPr>
              <w:autoSpaceDE w:val="0"/>
              <w:autoSpaceDN w:val="0"/>
              <w:adjustRightInd w:val="0"/>
              <w:jc w:val="both"/>
              <w:rPr>
                <w:rFonts w:ascii="Times New Roman" w:hAnsi="Times New Roman" w:cs="Times New Roman"/>
                <w:sz w:val="20"/>
                <w:szCs w:val="20"/>
                <w:lang w:val="en-US"/>
              </w:rPr>
            </w:pPr>
            <w:r w:rsidRPr="00646044">
              <w:rPr>
                <w:rFonts w:ascii="Times New Roman" w:hAnsi="Times New Roman" w:cs="Times New Roman"/>
                <w:sz w:val="20"/>
                <w:szCs w:val="20"/>
                <w:lang w:val="en-US"/>
              </w:rPr>
              <w:t>10</w:t>
            </w:r>
          </w:p>
        </w:tc>
        <w:tc>
          <w:tcPr>
            <w:tcW w:w="1701" w:type="dxa"/>
          </w:tcPr>
          <w:p w14:paraId="53281F87" w14:textId="77777777" w:rsidR="00646044" w:rsidRPr="00646044" w:rsidRDefault="00646044" w:rsidP="00646044">
            <w:pPr>
              <w:autoSpaceDE w:val="0"/>
              <w:autoSpaceDN w:val="0"/>
              <w:adjustRightInd w:val="0"/>
              <w:jc w:val="both"/>
              <w:rPr>
                <w:rFonts w:ascii="Times New Roman" w:hAnsi="Times New Roman" w:cs="Times New Roman"/>
                <w:sz w:val="20"/>
                <w:szCs w:val="20"/>
                <w:lang w:val="en-US"/>
              </w:rPr>
            </w:pPr>
            <w:r w:rsidRPr="00646044">
              <w:rPr>
                <w:rFonts w:ascii="Times New Roman" w:hAnsi="Times New Roman" w:cs="Times New Roman"/>
                <w:sz w:val="20"/>
                <w:szCs w:val="20"/>
                <w:lang w:val="en-US"/>
              </w:rPr>
              <w:t>10</w:t>
            </w:r>
          </w:p>
        </w:tc>
      </w:tr>
      <w:tr w:rsidR="00646044" w:rsidRPr="00646044" w14:paraId="2CDAFB65" w14:textId="77777777" w:rsidTr="00D60DE6">
        <w:tc>
          <w:tcPr>
            <w:tcW w:w="599" w:type="dxa"/>
          </w:tcPr>
          <w:p w14:paraId="6AF2BABC" w14:textId="77777777" w:rsidR="00646044" w:rsidRPr="00646044" w:rsidRDefault="00646044" w:rsidP="00646044">
            <w:pPr>
              <w:autoSpaceDE w:val="0"/>
              <w:autoSpaceDN w:val="0"/>
              <w:adjustRightInd w:val="0"/>
              <w:jc w:val="both"/>
              <w:rPr>
                <w:rFonts w:ascii="Times New Roman" w:hAnsi="Times New Roman" w:cs="Times New Roman"/>
                <w:sz w:val="20"/>
                <w:szCs w:val="20"/>
                <w:lang w:val="en-US"/>
              </w:rPr>
            </w:pPr>
            <w:r w:rsidRPr="00646044">
              <w:rPr>
                <w:rFonts w:ascii="Times New Roman" w:hAnsi="Times New Roman" w:cs="Times New Roman"/>
                <w:sz w:val="20"/>
                <w:szCs w:val="20"/>
                <w:lang w:val="en-US"/>
              </w:rPr>
              <w:t>2.</w:t>
            </w:r>
          </w:p>
        </w:tc>
        <w:tc>
          <w:tcPr>
            <w:tcW w:w="2977" w:type="dxa"/>
          </w:tcPr>
          <w:p w14:paraId="7CF2B1C2" w14:textId="77777777" w:rsidR="00646044" w:rsidRPr="00646044" w:rsidRDefault="00646044" w:rsidP="00646044">
            <w:pPr>
              <w:autoSpaceDE w:val="0"/>
              <w:autoSpaceDN w:val="0"/>
              <w:adjustRightInd w:val="0"/>
              <w:jc w:val="both"/>
              <w:rPr>
                <w:rFonts w:ascii="Times New Roman" w:hAnsi="Times New Roman" w:cs="Times New Roman"/>
                <w:sz w:val="20"/>
                <w:szCs w:val="20"/>
                <w:lang w:val="en-US"/>
              </w:rPr>
            </w:pPr>
            <w:r w:rsidRPr="00646044">
              <w:rPr>
                <w:rFonts w:ascii="Times New Roman" w:hAnsi="Times New Roman" w:cs="Times New Roman"/>
                <w:sz w:val="20"/>
                <w:szCs w:val="20"/>
                <w:lang w:val="en-US"/>
              </w:rPr>
              <w:t>Bathing</w:t>
            </w:r>
          </w:p>
        </w:tc>
        <w:tc>
          <w:tcPr>
            <w:tcW w:w="992" w:type="dxa"/>
          </w:tcPr>
          <w:p w14:paraId="059A5C3C" w14:textId="77777777" w:rsidR="00646044" w:rsidRPr="00646044" w:rsidRDefault="00646044" w:rsidP="00646044">
            <w:pPr>
              <w:autoSpaceDE w:val="0"/>
              <w:autoSpaceDN w:val="0"/>
              <w:adjustRightInd w:val="0"/>
              <w:jc w:val="both"/>
              <w:rPr>
                <w:rFonts w:ascii="Times New Roman" w:hAnsi="Times New Roman" w:cs="Times New Roman"/>
                <w:sz w:val="20"/>
                <w:szCs w:val="20"/>
                <w:lang w:val="id-ID"/>
              </w:rPr>
            </w:pPr>
            <w:r w:rsidRPr="00646044">
              <w:rPr>
                <w:rFonts w:ascii="Times New Roman" w:hAnsi="Times New Roman" w:cs="Times New Roman"/>
                <w:sz w:val="20"/>
                <w:szCs w:val="20"/>
                <w:lang w:val="id-ID"/>
              </w:rPr>
              <w:t>5</w:t>
            </w:r>
          </w:p>
        </w:tc>
        <w:tc>
          <w:tcPr>
            <w:tcW w:w="1701" w:type="dxa"/>
          </w:tcPr>
          <w:p w14:paraId="0DD12DE9" w14:textId="77777777" w:rsidR="00646044" w:rsidRPr="00646044" w:rsidRDefault="00646044" w:rsidP="00646044">
            <w:pPr>
              <w:autoSpaceDE w:val="0"/>
              <w:autoSpaceDN w:val="0"/>
              <w:adjustRightInd w:val="0"/>
              <w:jc w:val="both"/>
              <w:rPr>
                <w:rFonts w:ascii="Times New Roman" w:hAnsi="Times New Roman" w:cs="Times New Roman"/>
                <w:sz w:val="20"/>
                <w:szCs w:val="20"/>
                <w:lang w:val="id-ID"/>
              </w:rPr>
            </w:pPr>
            <w:r w:rsidRPr="00646044">
              <w:rPr>
                <w:rFonts w:ascii="Times New Roman" w:hAnsi="Times New Roman" w:cs="Times New Roman"/>
                <w:sz w:val="20"/>
                <w:szCs w:val="20"/>
                <w:lang w:val="id-ID"/>
              </w:rPr>
              <w:t>5</w:t>
            </w:r>
          </w:p>
        </w:tc>
      </w:tr>
      <w:tr w:rsidR="00646044" w:rsidRPr="00646044" w14:paraId="2664665F" w14:textId="77777777" w:rsidTr="00D60DE6">
        <w:tc>
          <w:tcPr>
            <w:tcW w:w="599" w:type="dxa"/>
          </w:tcPr>
          <w:p w14:paraId="67EB0A8F" w14:textId="77777777" w:rsidR="00646044" w:rsidRPr="00646044" w:rsidRDefault="00646044" w:rsidP="00646044">
            <w:pPr>
              <w:autoSpaceDE w:val="0"/>
              <w:autoSpaceDN w:val="0"/>
              <w:adjustRightInd w:val="0"/>
              <w:jc w:val="both"/>
              <w:rPr>
                <w:rFonts w:ascii="Times New Roman" w:hAnsi="Times New Roman" w:cs="Times New Roman"/>
                <w:sz w:val="20"/>
                <w:szCs w:val="20"/>
                <w:lang w:val="en-US"/>
              </w:rPr>
            </w:pPr>
            <w:r w:rsidRPr="00646044">
              <w:rPr>
                <w:rFonts w:ascii="Times New Roman" w:hAnsi="Times New Roman" w:cs="Times New Roman"/>
                <w:sz w:val="20"/>
                <w:szCs w:val="20"/>
                <w:lang w:val="en-US"/>
              </w:rPr>
              <w:t>3.</w:t>
            </w:r>
          </w:p>
        </w:tc>
        <w:tc>
          <w:tcPr>
            <w:tcW w:w="2977" w:type="dxa"/>
          </w:tcPr>
          <w:p w14:paraId="3F010AFB" w14:textId="77777777" w:rsidR="00646044" w:rsidRPr="00646044" w:rsidRDefault="00646044" w:rsidP="00646044">
            <w:pPr>
              <w:autoSpaceDE w:val="0"/>
              <w:autoSpaceDN w:val="0"/>
              <w:adjustRightInd w:val="0"/>
              <w:jc w:val="both"/>
              <w:rPr>
                <w:rFonts w:ascii="Times New Roman" w:hAnsi="Times New Roman" w:cs="Times New Roman"/>
                <w:sz w:val="20"/>
                <w:szCs w:val="20"/>
                <w:lang w:val="en-US"/>
              </w:rPr>
            </w:pPr>
            <w:r w:rsidRPr="00646044">
              <w:rPr>
                <w:rFonts w:ascii="Times New Roman" w:hAnsi="Times New Roman" w:cs="Times New Roman"/>
                <w:sz w:val="20"/>
                <w:szCs w:val="20"/>
                <w:lang w:val="en-US"/>
              </w:rPr>
              <w:t>Grooming</w:t>
            </w:r>
          </w:p>
        </w:tc>
        <w:tc>
          <w:tcPr>
            <w:tcW w:w="992" w:type="dxa"/>
          </w:tcPr>
          <w:p w14:paraId="260F22C4" w14:textId="77777777" w:rsidR="00646044" w:rsidRPr="00646044" w:rsidRDefault="00646044" w:rsidP="00646044">
            <w:pPr>
              <w:autoSpaceDE w:val="0"/>
              <w:autoSpaceDN w:val="0"/>
              <w:adjustRightInd w:val="0"/>
              <w:jc w:val="both"/>
              <w:rPr>
                <w:rFonts w:ascii="Times New Roman" w:hAnsi="Times New Roman" w:cs="Times New Roman"/>
                <w:sz w:val="20"/>
                <w:szCs w:val="20"/>
                <w:lang w:val="en-US"/>
              </w:rPr>
            </w:pPr>
            <w:r w:rsidRPr="00646044">
              <w:rPr>
                <w:rFonts w:ascii="Times New Roman" w:hAnsi="Times New Roman" w:cs="Times New Roman"/>
                <w:sz w:val="20"/>
                <w:szCs w:val="20"/>
                <w:lang w:val="en-US"/>
              </w:rPr>
              <w:t>5</w:t>
            </w:r>
          </w:p>
        </w:tc>
        <w:tc>
          <w:tcPr>
            <w:tcW w:w="1701" w:type="dxa"/>
          </w:tcPr>
          <w:p w14:paraId="2DB57C0A" w14:textId="77777777" w:rsidR="00646044" w:rsidRPr="00646044" w:rsidRDefault="00646044" w:rsidP="00646044">
            <w:pPr>
              <w:autoSpaceDE w:val="0"/>
              <w:autoSpaceDN w:val="0"/>
              <w:adjustRightInd w:val="0"/>
              <w:jc w:val="both"/>
              <w:rPr>
                <w:rFonts w:ascii="Times New Roman" w:hAnsi="Times New Roman" w:cs="Times New Roman"/>
                <w:sz w:val="20"/>
                <w:szCs w:val="20"/>
                <w:lang w:val="en-US"/>
              </w:rPr>
            </w:pPr>
            <w:r w:rsidRPr="00646044">
              <w:rPr>
                <w:rFonts w:ascii="Times New Roman" w:hAnsi="Times New Roman" w:cs="Times New Roman"/>
                <w:sz w:val="20"/>
                <w:szCs w:val="20"/>
                <w:lang w:val="en-US"/>
              </w:rPr>
              <w:t>5</w:t>
            </w:r>
          </w:p>
        </w:tc>
      </w:tr>
      <w:tr w:rsidR="00646044" w:rsidRPr="00646044" w14:paraId="27224ECB" w14:textId="77777777" w:rsidTr="00D60DE6">
        <w:tc>
          <w:tcPr>
            <w:tcW w:w="599" w:type="dxa"/>
          </w:tcPr>
          <w:p w14:paraId="74B82313" w14:textId="77777777" w:rsidR="00646044" w:rsidRPr="00646044" w:rsidRDefault="00646044" w:rsidP="00646044">
            <w:pPr>
              <w:autoSpaceDE w:val="0"/>
              <w:autoSpaceDN w:val="0"/>
              <w:adjustRightInd w:val="0"/>
              <w:jc w:val="both"/>
              <w:rPr>
                <w:rFonts w:ascii="Times New Roman" w:hAnsi="Times New Roman" w:cs="Times New Roman"/>
                <w:sz w:val="20"/>
                <w:szCs w:val="20"/>
                <w:lang w:val="en-US"/>
              </w:rPr>
            </w:pPr>
            <w:r w:rsidRPr="00646044">
              <w:rPr>
                <w:rFonts w:ascii="Times New Roman" w:hAnsi="Times New Roman" w:cs="Times New Roman"/>
                <w:sz w:val="20"/>
                <w:szCs w:val="20"/>
                <w:lang w:val="en-US"/>
              </w:rPr>
              <w:t>4.</w:t>
            </w:r>
          </w:p>
        </w:tc>
        <w:tc>
          <w:tcPr>
            <w:tcW w:w="2977" w:type="dxa"/>
          </w:tcPr>
          <w:p w14:paraId="57268491" w14:textId="77777777" w:rsidR="00646044" w:rsidRPr="00646044" w:rsidRDefault="00646044" w:rsidP="00646044">
            <w:pPr>
              <w:autoSpaceDE w:val="0"/>
              <w:autoSpaceDN w:val="0"/>
              <w:adjustRightInd w:val="0"/>
              <w:jc w:val="both"/>
              <w:rPr>
                <w:rFonts w:ascii="Times New Roman" w:hAnsi="Times New Roman" w:cs="Times New Roman"/>
                <w:sz w:val="20"/>
                <w:szCs w:val="20"/>
                <w:lang w:val="en-US"/>
              </w:rPr>
            </w:pPr>
            <w:r w:rsidRPr="00646044">
              <w:rPr>
                <w:rFonts w:ascii="Times New Roman" w:hAnsi="Times New Roman" w:cs="Times New Roman"/>
                <w:sz w:val="20"/>
                <w:szCs w:val="20"/>
                <w:lang w:val="en-US"/>
              </w:rPr>
              <w:t>Dressing</w:t>
            </w:r>
          </w:p>
        </w:tc>
        <w:tc>
          <w:tcPr>
            <w:tcW w:w="992" w:type="dxa"/>
          </w:tcPr>
          <w:p w14:paraId="7BB88178" w14:textId="77777777" w:rsidR="00646044" w:rsidRPr="00646044" w:rsidRDefault="00646044" w:rsidP="00646044">
            <w:pPr>
              <w:autoSpaceDE w:val="0"/>
              <w:autoSpaceDN w:val="0"/>
              <w:adjustRightInd w:val="0"/>
              <w:jc w:val="both"/>
              <w:rPr>
                <w:rFonts w:ascii="Times New Roman" w:hAnsi="Times New Roman" w:cs="Times New Roman"/>
                <w:sz w:val="20"/>
                <w:szCs w:val="20"/>
                <w:lang w:val="id-ID"/>
              </w:rPr>
            </w:pPr>
            <w:r w:rsidRPr="00646044">
              <w:rPr>
                <w:rFonts w:ascii="Times New Roman" w:hAnsi="Times New Roman" w:cs="Times New Roman"/>
                <w:sz w:val="20"/>
                <w:szCs w:val="20"/>
                <w:lang w:val="id-ID"/>
              </w:rPr>
              <w:t>10</w:t>
            </w:r>
          </w:p>
        </w:tc>
        <w:tc>
          <w:tcPr>
            <w:tcW w:w="1701" w:type="dxa"/>
          </w:tcPr>
          <w:p w14:paraId="704BCDC7" w14:textId="77777777" w:rsidR="00646044" w:rsidRPr="00646044" w:rsidRDefault="00646044" w:rsidP="00646044">
            <w:pPr>
              <w:autoSpaceDE w:val="0"/>
              <w:autoSpaceDN w:val="0"/>
              <w:adjustRightInd w:val="0"/>
              <w:jc w:val="both"/>
              <w:rPr>
                <w:rFonts w:ascii="Times New Roman" w:hAnsi="Times New Roman" w:cs="Times New Roman"/>
                <w:sz w:val="20"/>
                <w:szCs w:val="20"/>
                <w:lang w:val="en-US"/>
              </w:rPr>
            </w:pPr>
            <w:r w:rsidRPr="00646044">
              <w:rPr>
                <w:rFonts w:ascii="Times New Roman" w:hAnsi="Times New Roman" w:cs="Times New Roman"/>
                <w:sz w:val="20"/>
                <w:szCs w:val="20"/>
                <w:lang w:val="en-US"/>
              </w:rPr>
              <w:t>10</w:t>
            </w:r>
          </w:p>
        </w:tc>
      </w:tr>
      <w:tr w:rsidR="00646044" w:rsidRPr="00646044" w14:paraId="4F1374D5" w14:textId="77777777" w:rsidTr="00D60DE6">
        <w:tc>
          <w:tcPr>
            <w:tcW w:w="599" w:type="dxa"/>
          </w:tcPr>
          <w:p w14:paraId="6A359331" w14:textId="77777777" w:rsidR="00646044" w:rsidRPr="00646044" w:rsidRDefault="00646044" w:rsidP="00646044">
            <w:pPr>
              <w:autoSpaceDE w:val="0"/>
              <w:autoSpaceDN w:val="0"/>
              <w:adjustRightInd w:val="0"/>
              <w:jc w:val="both"/>
              <w:rPr>
                <w:rFonts w:ascii="Times New Roman" w:hAnsi="Times New Roman" w:cs="Times New Roman"/>
                <w:sz w:val="20"/>
                <w:szCs w:val="20"/>
                <w:lang w:val="en-US"/>
              </w:rPr>
            </w:pPr>
            <w:r w:rsidRPr="00646044">
              <w:rPr>
                <w:rFonts w:ascii="Times New Roman" w:hAnsi="Times New Roman" w:cs="Times New Roman"/>
                <w:sz w:val="20"/>
                <w:szCs w:val="20"/>
                <w:lang w:val="en-US"/>
              </w:rPr>
              <w:t>5.</w:t>
            </w:r>
          </w:p>
        </w:tc>
        <w:tc>
          <w:tcPr>
            <w:tcW w:w="2977" w:type="dxa"/>
          </w:tcPr>
          <w:p w14:paraId="245CA9A7" w14:textId="77777777" w:rsidR="00646044" w:rsidRPr="00646044" w:rsidRDefault="00646044" w:rsidP="00646044">
            <w:pPr>
              <w:autoSpaceDE w:val="0"/>
              <w:autoSpaceDN w:val="0"/>
              <w:adjustRightInd w:val="0"/>
              <w:jc w:val="both"/>
              <w:rPr>
                <w:rFonts w:ascii="Times New Roman" w:hAnsi="Times New Roman" w:cs="Times New Roman"/>
                <w:sz w:val="20"/>
                <w:szCs w:val="20"/>
                <w:lang w:val="en-US"/>
              </w:rPr>
            </w:pPr>
            <w:r w:rsidRPr="00646044">
              <w:rPr>
                <w:rFonts w:ascii="Times New Roman" w:hAnsi="Times New Roman" w:cs="Times New Roman"/>
                <w:sz w:val="20"/>
                <w:szCs w:val="20"/>
                <w:lang w:val="en-US"/>
              </w:rPr>
              <w:t>Bowels</w:t>
            </w:r>
          </w:p>
        </w:tc>
        <w:tc>
          <w:tcPr>
            <w:tcW w:w="992" w:type="dxa"/>
          </w:tcPr>
          <w:p w14:paraId="11E51FE5" w14:textId="77777777" w:rsidR="00646044" w:rsidRPr="00646044" w:rsidRDefault="00646044" w:rsidP="00646044">
            <w:pPr>
              <w:autoSpaceDE w:val="0"/>
              <w:autoSpaceDN w:val="0"/>
              <w:adjustRightInd w:val="0"/>
              <w:jc w:val="both"/>
              <w:rPr>
                <w:rFonts w:ascii="Times New Roman" w:hAnsi="Times New Roman" w:cs="Times New Roman"/>
                <w:sz w:val="20"/>
                <w:szCs w:val="20"/>
                <w:lang w:val="en-US"/>
              </w:rPr>
            </w:pPr>
            <w:r w:rsidRPr="00646044">
              <w:rPr>
                <w:rFonts w:ascii="Times New Roman" w:hAnsi="Times New Roman" w:cs="Times New Roman"/>
                <w:sz w:val="20"/>
                <w:szCs w:val="20"/>
                <w:lang w:val="en-US"/>
              </w:rPr>
              <w:t>10</w:t>
            </w:r>
          </w:p>
        </w:tc>
        <w:tc>
          <w:tcPr>
            <w:tcW w:w="1701" w:type="dxa"/>
          </w:tcPr>
          <w:p w14:paraId="1E055ED3" w14:textId="77777777" w:rsidR="00646044" w:rsidRPr="00646044" w:rsidRDefault="00646044" w:rsidP="00646044">
            <w:pPr>
              <w:autoSpaceDE w:val="0"/>
              <w:autoSpaceDN w:val="0"/>
              <w:adjustRightInd w:val="0"/>
              <w:jc w:val="both"/>
              <w:rPr>
                <w:rFonts w:ascii="Times New Roman" w:hAnsi="Times New Roman" w:cs="Times New Roman"/>
                <w:sz w:val="20"/>
                <w:szCs w:val="20"/>
                <w:lang w:val="en-US"/>
              </w:rPr>
            </w:pPr>
            <w:r w:rsidRPr="00646044">
              <w:rPr>
                <w:rFonts w:ascii="Times New Roman" w:hAnsi="Times New Roman" w:cs="Times New Roman"/>
                <w:sz w:val="20"/>
                <w:szCs w:val="20"/>
                <w:lang w:val="en-US"/>
              </w:rPr>
              <w:t>10</w:t>
            </w:r>
          </w:p>
        </w:tc>
      </w:tr>
      <w:tr w:rsidR="00646044" w:rsidRPr="00646044" w14:paraId="7474E7AB" w14:textId="77777777" w:rsidTr="00D60DE6">
        <w:tc>
          <w:tcPr>
            <w:tcW w:w="599" w:type="dxa"/>
          </w:tcPr>
          <w:p w14:paraId="3875E15A" w14:textId="77777777" w:rsidR="00646044" w:rsidRPr="00646044" w:rsidRDefault="00646044" w:rsidP="00646044">
            <w:pPr>
              <w:autoSpaceDE w:val="0"/>
              <w:autoSpaceDN w:val="0"/>
              <w:adjustRightInd w:val="0"/>
              <w:jc w:val="both"/>
              <w:rPr>
                <w:rFonts w:ascii="Times New Roman" w:hAnsi="Times New Roman" w:cs="Times New Roman"/>
                <w:sz w:val="20"/>
                <w:szCs w:val="20"/>
                <w:lang w:val="en-US"/>
              </w:rPr>
            </w:pPr>
            <w:r w:rsidRPr="00646044">
              <w:rPr>
                <w:rFonts w:ascii="Times New Roman" w:hAnsi="Times New Roman" w:cs="Times New Roman"/>
                <w:sz w:val="20"/>
                <w:szCs w:val="20"/>
                <w:lang w:val="en-US"/>
              </w:rPr>
              <w:t>6.</w:t>
            </w:r>
          </w:p>
        </w:tc>
        <w:tc>
          <w:tcPr>
            <w:tcW w:w="2977" w:type="dxa"/>
          </w:tcPr>
          <w:p w14:paraId="1D530899" w14:textId="77777777" w:rsidR="00646044" w:rsidRPr="00646044" w:rsidRDefault="00646044" w:rsidP="00646044">
            <w:pPr>
              <w:autoSpaceDE w:val="0"/>
              <w:autoSpaceDN w:val="0"/>
              <w:adjustRightInd w:val="0"/>
              <w:jc w:val="both"/>
              <w:rPr>
                <w:rFonts w:ascii="Times New Roman" w:hAnsi="Times New Roman" w:cs="Times New Roman"/>
                <w:sz w:val="20"/>
                <w:szCs w:val="20"/>
                <w:lang w:val="en-US"/>
              </w:rPr>
            </w:pPr>
            <w:r w:rsidRPr="00646044">
              <w:rPr>
                <w:rFonts w:ascii="Times New Roman" w:hAnsi="Times New Roman" w:cs="Times New Roman"/>
                <w:sz w:val="20"/>
                <w:szCs w:val="20"/>
                <w:lang w:val="en-US"/>
              </w:rPr>
              <w:t>Bladder</w:t>
            </w:r>
          </w:p>
        </w:tc>
        <w:tc>
          <w:tcPr>
            <w:tcW w:w="992" w:type="dxa"/>
          </w:tcPr>
          <w:p w14:paraId="157D9353" w14:textId="77777777" w:rsidR="00646044" w:rsidRPr="00646044" w:rsidRDefault="00646044" w:rsidP="00646044">
            <w:pPr>
              <w:autoSpaceDE w:val="0"/>
              <w:autoSpaceDN w:val="0"/>
              <w:adjustRightInd w:val="0"/>
              <w:jc w:val="both"/>
              <w:rPr>
                <w:rFonts w:ascii="Times New Roman" w:hAnsi="Times New Roman" w:cs="Times New Roman"/>
                <w:sz w:val="20"/>
                <w:szCs w:val="20"/>
                <w:lang w:val="en-US"/>
              </w:rPr>
            </w:pPr>
            <w:r w:rsidRPr="00646044">
              <w:rPr>
                <w:rFonts w:ascii="Times New Roman" w:hAnsi="Times New Roman" w:cs="Times New Roman"/>
                <w:sz w:val="20"/>
                <w:szCs w:val="20"/>
                <w:lang w:val="en-US"/>
              </w:rPr>
              <w:t>10</w:t>
            </w:r>
          </w:p>
        </w:tc>
        <w:tc>
          <w:tcPr>
            <w:tcW w:w="1701" w:type="dxa"/>
          </w:tcPr>
          <w:p w14:paraId="0D89A468" w14:textId="77777777" w:rsidR="00646044" w:rsidRPr="00646044" w:rsidRDefault="00646044" w:rsidP="00646044">
            <w:pPr>
              <w:autoSpaceDE w:val="0"/>
              <w:autoSpaceDN w:val="0"/>
              <w:adjustRightInd w:val="0"/>
              <w:jc w:val="both"/>
              <w:rPr>
                <w:rFonts w:ascii="Times New Roman" w:hAnsi="Times New Roman" w:cs="Times New Roman"/>
                <w:sz w:val="20"/>
                <w:szCs w:val="20"/>
                <w:lang w:val="en-US"/>
              </w:rPr>
            </w:pPr>
            <w:r w:rsidRPr="00646044">
              <w:rPr>
                <w:rFonts w:ascii="Times New Roman" w:hAnsi="Times New Roman" w:cs="Times New Roman"/>
                <w:sz w:val="20"/>
                <w:szCs w:val="20"/>
                <w:lang w:val="en-US"/>
              </w:rPr>
              <w:t>10</w:t>
            </w:r>
          </w:p>
        </w:tc>
      </w:tr>
      <w:tr w:rsidR="00646044" w:rsidRPr="00646044" w14:paraId="77B7E74D" w14:textId="77777777" w:rsidTr="00D60DE6">
        <w:tc>
          <w:tcPr>
            <w:tcW w:w="599" w:type="dxa"/>
          </w:tcPr>
          <w:p w14:paraId="43E88CAC" w14:textId="77777777" w:rsidR="00646044" w:rsidRPr="00646044" w:rsidRDefault="00646044" w:rsidP="00646044">
            <w:pPr>
              <w:autoSpaceDE w:val="0"/>
              <w:autoSpaceDN w:val="0"/>
              <w:adjustRightInd w:val="0"/>
              <w:jc w:val="both"/>
              <w:rPr>
                <w:rFonts w:ascii="Times New Roman" w:hAnsi="Times New Roman" w:cs="Times New Roman"/>
                <w:sz w:val="20"/>
                <w:szCs w:val="20"/>
                <w:lang w:val="en-US"/>
              </w:rPr>
            </w:pPr>
            <w:r w:rsidRPr="00646044">
              <w:rPr>
                <w:rFonts w:ascii="Times New Roman" w:hAnsi="Times New Roman" w:cs="Times New Roman"/>
                <w:sz w:val="20"/>
                <w:szCs w:val="20"/>
                <w:lang w:val="en-US"/>
              </w:rPr>
              <w:t>7.</w:t>
            </w:r>
          </w:p>
        </w:tc>
        <w:tc>
          <w:tcPr>
            <w:tcW w:w="2977" w:type="dxa"/>
          </w:tcPr>
          <w:p w14:paraId="4B697E92" w14:textId="77777777" w:rsidR="00646044" w:rsidRPr="00646044" w:rsidRDefault="00646044" w:rsidP="00646044">
            <w:pPr>
              <w:autoSpaceDE w:val="0"/>
              <w:autoSpaceDN w:val="0"/>
              <w:adjustRightInd w:val="0"/>
              <w:jc w:val="both"/>
              <w:rPr>
                <w:rFonts w:ascii="Times New Roman" w:hAnsi="Times New Roman" w:cs="Times New Roman"/>
                <w:sz w:val="20"/>
                <w:szCs w:val="20"/>
                <w:lang w:val="en-US"/>
              </w:rPr>
            </w:pPr>
            <w:r w:rsidRPr="00646044">
              <w:rPr>
                <w:rFonts w:ascii="Times New Roman" w:hAnsi="Times New Roman" w:cs="Times New Roman"/>
                <w:sz w:val="20"/>
                <w:szCs w:val="20"/>
                <w:lang w:val="en-US"/>
              </w:rPr>
              <w:t>Toilet use</w:t>
            </w:r>
          </w:p>
        </w:tc>
        <w:tc>
          <w:tcPr>
            <w:tcW w:w="992" w:type="dxa"/>
          </w:tcPr>
          <w:p w14:paraId="292989F2" w14:textId="77777777" w:rsidR="00646044" w:rsidRPr="00646044" w:rsidRDefault="00646044" w:rsidP="00646044">
            <w:pPr>
              <w:autoSpaceDE w:val="0"/>
              <w:autoSpaceDN w:val="0"/>
              <w:adjustRightInd w:val="0"/>
              <w:jc w:val="both"/>
              <w:rPr>
                <w:rFonts w:ascii="Times New Roman" w:hAnsi="Times New Roman" w:cs="Times New Roman"/>
                <w:sz w:val="20"/>
                <w:szCs w:val="20"/>
                <w:lang w:val="id-ID"/>
              </w:rPr>
            </w:pPr>
            <w:r w:rsidRPr="00646044">
              <w:rPr>
                <w:rFonts w:ascii="Times New Roman" w:hAnsi="Times New Roman" w:cs="Times New Roman"/>
                <w:sz w:val="20"/>
                <w:szCs w:val="20"/>
                <w:lang w:val="id-ID"/>
              </w:rPr>
              <w:t>10</w:t>
            </w:r>
          </w:p>
        </w:tc>
        <w:tc>
          <w:tcPr>
            <w:tcW w:w="1701" w:type="dxa"/>
          </w:tcPr>
          <w:p w14:paraId="399DD9C3" w14:textId="77777777" w:rsidR="00646044" w:rsidRPr="00646044" w:rsidRDefault="00646044" w:rsidP="00646044">
            <w:pPr>
              <w:autoSpaceDE w:val="0"/>
              <w:autoSpaceDN w:val="0"/>
              <w:adjustRightInd w:val="0"/>
              <w:jc w:val="both"/>
              <w:rPr>
                <w:rFonts w:ascii="Times New Roman" w:hAnsi="Times New Roman" w:cs="Times New Roman"/>
                <w:sz w:val="20"/>
                <w:szCs w:val="20"/>
                <w:lang w:val="en-US"/>
              </w:rPr>
            </w:pPr>
            <w:r w:rsidRPr="00646044">
              <w:rPr>
                <w:rFonts w:ascii="Times New Roman" w:hAnsi="Times New Roman" w:cs="Times New Roman"/>
                <w:sz w:val="20"/>
                <w:szCs w:val="20"/>
                <w:lang w:val="en-US"/>
              </w:rPr>
              <w:t>10</w:t>
            </w:r>
          </w:p>
        </w:tc>
      </w:tr>
      <w:tr w:rsidR="00646044" w:rsidRPr="00646044" w14:paraId="00523AC4" w14:textId="77777777" w:rsidTr="00D60DE6">
        <w:tc>
          <w:tcPr>
            <w:tcW w:w="599" w:type="dxa"/>
          </w:tcPr>
          <w:p w14:paraId="65317087" w14:textId="77777777" w:rsidR="00646044" w:rsidRPr="00646044" w:rsidRDefault="00646044" w:rsidP="00646044">
            <w:pPr>
              <w:autoSpaceDE w:val="0"/>
              <w:autoSpaceDN w:val="0"/>
              <w:adjustRightInd w:val="0"/>
              <w:jc w:val="both"/>
              <w:rPr>
                <w:rFonts w:ascii="Times New Roman" w:hAnsi="Times New Roman" w:cs="Times New Roman"/>
                <w:sz w:val="20"/>
                <w:szCs w:val="20"/>
                <w:lang w:val="en-US"/>
              </w:rPr>
            </w:pPr>
            <w:r w:rsidRPr="00646044">
              <w:rPr>
                <w:rFonts w:ascii="Times New Roman" w:hAnsi="Times New Roman" w:cs="Times New Roman"/>
                <w:sz w:val="20"/>
                <w:szCs w:val="20"/>
                <w:lang w:val="en-US"/>
              </w:rPr>
              <w:t>8.</w:t>
            </w:r>
          </w:p>
        </w:tc>
        <w:tc>
          <w:tcPr>
            <w:tcW w:w="2977" w:type="dxa"/>
          </w:tcPr>
          <w:p w14:paraId="34B6D91D" w14:textId="77777777" w:rsidR="00646044" w:rsidRPr="00646044" w:rsidRDefault="00646044" w:rsidP="00646044">
            <w:pPr>
              <w:autoSpaceDE w:val="0"/>
              <w:autoSpaceDN w:val="0"/>
              <w:adjustRightInd w:val="0"/>
              <w:jc w:val="both"/>
              <w:rPr>
                <w:rFonts w:ascii="Times New Roman" w:hAnsi="Times New Roman" w:cs="Times New Roman"/>
                <w:sz w:val="20"/>
                <w:szCs w:val="20"/>
                <w:lang w:val="en-US"/>
              </w:rPr>
            </w:pPr>
            <w:r w:rsidRPr="00646044">
              <w:rPr>
                <w:rFonts w:ascii="Times New Roman" w:hAnsi="Times New Roman" w:cs="Times New Roman"/>
                <w:sz w:val="20"/>
                <w:szCs w:val="20"/>
                <w:lang w:val="en-US"/>
              </w:rPr>
              <w:t>Transfers (bed to chair and back)</w:t>
            </w:r>
          </w:p>
        </w:tc>
        <w:tc>
          <w:tcPr>
            <w:tcW w:w="992" w:type="dxa"/>
          </w:tcPr>
          <w:p w14:paraId="65B400DA" w14:textId="77777777" w:rsidR="00646044" w:rsidRPr="00646044" w:rsidRDefault="00646044" w:rsidP="00646044">
            <w:pPr>
              <w:autoSpaceDE w:val="0"/>
              <w:autoSpaceDN w:val="0"/>
              <w:adjustRightInd w:val="0"/>
              <w:jc w:val="both"/>
              <w:rPr>
                <w:rFonts w:ascii="Times New Roman" w:hAnsi="Times New Roman" w:cs="Times New Roman"/>
                <w:sz w:val="20"/>
                <w:szCs w:val="20"/>
                <w:lang w:val="id-ID"/>
              </w:rPr>
            </w:pPr>
            <w:r w:rsidRPr="00646044">
              <w:rPr>
                <w:rFonts w:ascii="Times New Roman" w:hAnsi="Times New Roman" w:cs="Times New Roman"/>
                <w:sz w:val="20"/>
                <w:szCs w:val="20"/>
                <w:lang w:val="en-US"/>
              </w:rPr>
              <w:t>1</w:t>
            </w:r>
            <w:r w:rsidRPr="00646044">
              <w:rPr>
                <w:rFonts w:ascii="Times New Roman" w:hAnsi="Times New Roman" w:cs="Times New Roman"/>
                <w:sz w:val="20"/>
                <w:szCs w:val="20"/>
                <w:lang w:val="id-ID"/>
              </w:rPr>
              <w:t>5</w:t>
            </w:r>
          </w:p>
        </w:tc>
        <w:tc>
          <w:tcPr>
            <w:tcW w:w="1701" w:type="dxa"/>
          </w:tcPr>
          <w:p w14:paraId="4591AACC" w14:textId="77777777" w:rsidR="00646044" w:rsidRPr="00646044" w:rsidRDefault="00646044" w:rsidP="00646044">
            <w:pPr>
              <w:autoSpaceDE w:val="0"/>
              <w:autoSpaceDN w:val="0"/>
              <w:adjustRightInd w:val="0"/>
              <w:jc w:val="both"/>
              <w:rPr>
                <w:rFonts w:ascii="Times New Roman" w:hAnsi="Times New Roman" w:cs="Times New Roman"/>
                <w:sz w:val="20"/>
                <w:szCs w:val="20"/>
                <w:lang w:val="en-US"/>
              </w:rPr>
            </w:pPr>
            <w:r w:rsidRPr="00646044">
              <w:rPr>
                <w:rFonts w:ascii="Times New Roman" w:hAnsi="Times New Roman" w:cs="Times New Roman"/>
                <w:sz w:val="20"/>
                <w:szCs w:val="20"/>
                <w:lang w:val="en-US"/>
              </w:rPr>
              <w:t>15</w:t>
            </w:r>
          </w:p>
        </w:tc>
      </w:tr>
      <w:tr w:rsidR="00646044" w:rsidRPr="00646044" w14:paraId="0279EEDB" w14:textId="77777777" w:rsidTr="00D60DE6">
        <w:tc>
          <w:tcPr>
            <w:tcW w:w="599" w:type="dxa"/>
          </w:tcPr>
          <w:p w14:paraId="6DA51ED5" w14:textId="77777777" w:rsidR="00646044" w:rsidRPr="00646044" w:rsidRDefault="00646044" w:rsidP="00646044">
            <w:pPr>
              <w:autoSpaceDE w:val="0"/>
              <w:autoSpaceDN w:val="0"/>
              <w:adjustRightInd w:val="0"/>
              <w:jc w:val="both"/>
              <w:rPr>
                <w:rFonts w:ascii="Times New Roman" w:hAnsi="Times New Roman" w:cs="Times New Roman"/>
                <w:sz w:val="20"/>
                <w:szCs w:val="20"/>
                <w:lang w:val="en-US"/>
              </w:rPr>
            </w:pPr>
            <w:r w:rsidRPr="00646044">
              <w:rPr>
                <w:rFonts w:ascii="Times New Roman" w:hAnsi="Times New Roman" w:cs="Times New Roman"/>
                <w:sz w:val="20"/>
                <w:szCs w:val="20"/>
                <w:lang w:val="en-US"/>
              </w:rPr>
              <w:t>9.</w:t>
            </w:r>
          </w:p>
        </w:tc>
        <w:tc>
          <w:tcPr>
            <w:tcW w:w="2977" w:type="dxa"/>
          </w:tcPr>
          <w:p w14:paraId="729CC2F8" w14:textId="77777777" w:rsidR="00646044" w:rsidRPr="00646044" w:rsidRDefault="00646044" w:rsidP="00646044">
            <w:pPr>
              <w:autoSpaceDE w:val="0"/>
              <w:autoSpaceDN w:val="0"/>
              <w:adjustRightInd w:val="0"/>
              <w:jc w:val="both"/>
              <w:rPr>
                <w:rFonts w:ascii="Times New Roman" w:hAnsi="Times New Roman" w:cs="Times New Roman"/>
                <w:sz w:val="20"/>
                <w:szCs w:val="20"/>
                <w:lang w:val="en-US"/>
              </w:rPr>
            </w:pPr>
            <w:r w:rsidRPr="00646044">
              <w:rPr>
                <w:rFonts w:ascii="Times New Roman" w:hAnsi="Times New Roman" w:cs="Times New Roman"/>
                <w:sz w:val="20"/>
                <w:szCs w:val="20"/>
                <w:lang w:val="en-US"/>
              </w:rPr>
              <w:t>Mobility (on level surfaces)</w:t>
            </w:r>
          </w:p>
        </w:tc>
        <w:tc>
          <w:tcPr>
            <w:tcW w:w="992" w:type="dxa"/>
          </w:tcPr>
          <w:p w14:paraId="02F09A69" w14:textId="77777777" w:rsidR="00646044" w:rsidRPr="00646044" w:rsidRDefault="00646044" w:rsidP="00646044">
            <w:pPr>
              <w:autoSpaceDE w:val="0"/>
              <w:autoSpaceDN w:val="0"/>
              <w:adjustRightInd w:val="0"/>
              <w:jc w:val="both"/>
              <w:rPr>
                <w:rFonts w:ascii="Times New Roman" w:hAnsi="Times New Roman" w:cs="Times New Roman"/>
                <w:sz w:val="20"/>
                <w:szCs w:val="20"/>
                <w:lang w:val="en-US"/>
              </w:rPr>
            </w:pPr>
            <w:r w:rsidRPr="00646044">
              <w:rPr>
                <w:rFonts w:ascii="Times New Roman" w:hAnsi="Times New Roman" w:cs="Times New Roman"/>
                <w:sz w:val="20"/>
                <w:szCs w:val="20"/>
                <w:lang w:val="en-US"/>
              </w:rPr>
              <w:t>10</w:t>
            </w:r>
          </w:p>
        </w:tc>
        <w:tc>
          <w:tcPr>
            <w:tcW w:w="1701" w:type="dxa"/>
          </w:tcPr>
          <w:p w14:paraId="63605A6D" w14:textId="77777777" w:rsidR="00646044" w:rsidRPr="00646044" w:rsidRDefault="00646044" w:rsidP="00646044">
            <w:pPr>
              <w:autoSpaceDE w:val="0"/>
              <w:autoSpaceDN w:val="0"/>
              <w:adjustRightInd w:val="0"/>
              <w:jc w:val="both"/>
              <w:rPr>
                <w:rFonts w:ascii="Times New Roman" w:hAnsi="Times New Roman" w:cs="Times New Roman"/>
                <w:sz w:val="20"/>
                <w:szCs w:val="20"/>
                <w:lang w:val="en-US"/>
              </w:rPr>
            </w:pPr>
            <w:r w:rsidRPr="00646044">
              <w:rPr>
                <w:rFonts w:ascii="Times New Roman" w:hAnsi="Times New Roman" w:cs="Times New Roman"/>
                <w:sz w:val="20"/>
                <w:szCs w:val="20"/>
                <w:lang w:val="en-US"/>
              </w:rPr>
              <w:t>15</w:t>
            </w:r>
          </w:p>
        </w:tc>
      </w:tr>
      <w:tr w:rsidR="00646044" w:rsidRPr="00646044" w14:paraId="24B3F4AA" w14:textId="77777777" w:rsidTr="00D60DE6">
        <w:tc>
          <w:tcPr>
            <w:tcW w:w="599" w:type="dxa"/>
          </w:tcPr>
          <w:p w14:paraId="1ACCF737" w14:textId="77777777" w:rsidR="00646044" w:rsidRPr="00646044" w:rsidRDefault="00646044" w:rsidP="00646044">
            <w:pPr>
              <w:autoSpaceDE w:val="0"/>
              <w:autoSpaceDN w:val="0"/>
              <w:adjustRightInd w:val="0"/>
              <w:jc w:val="both"/>
              <w:rPr>
                <w:rFonts w:ascii="Times New Roman" w:hAnsi="Times New Roman" w:cs="Times New Roman"/>
                <w:sz w:val="20"/>
                <w:szCs w:val="20"/>
                <w:lang w:val="en-US"/>
              </w:rPr>
            </w:pPr>
            <w:r w:rsidRPr="00646044">
              <w:rPr>
                <w:rFonts w:ascii="Times New Roman" w:hAnsi="Times New Roman" w:cs="Times New Roman"/>
                <w:sz w:val="20"/>
                <w:szCs w:val="20"/>
                <w:lang w:val="en-US"/>
              </w:rPr>
              <w:t>10.</w:t>
            </w:r>
          </w:p>
        </w:tc>
        <w:tc>
          <w:tcPr>
            <w:tcW w:w="2977" w:type="dxa"/>
          </w:tcPr>
          <w:p w14:paraId="4434C08A" w14:textId="77777777" w:rsidR="00646044" w:rsidRPr="00646044" w:rsidRDefault="00646044" w:rsidP="00646044">
            <w:pPr>
              <w:autoSpaceDE w:val="0"/>
              <w:autoSpaceDN w:val="0"/>
              <w:adjustRightInd w:val="0"/>
              <w:jc w:val="both"/>
              <w:rPr>
                <w:rFonts w:ascii="Times New Roman" w:hAnsi="Times New Roman" w:cs="Times New Roman"/>
                <w:sz w:val="20"/>
                <w:szCs w:val="20"/>
                <w:lang w:val="en-US"/>
              </w:rPr>
            </w:pPr>
            <w:r w:rsidRPr="00646044">
              <w:rPr>
                <w:rFonts w:ascii="Times New Roman" w:hAnsi="Times New Roman" w:cs="Times New Roman"/>
                <w:sz w:val="20"/>
                <w:szCs w:val="20"/>
                <w:lang w:val="en-US"/>
              </w:rPr>
              <w:t>Stairs</w:t>
            </w:r>
          </w:p>
        </w:tc>
        <w:tc>
          <w:tcPr>
            <w:tcW w:w="992" w:type="dxa"/>
          </w:tcPr>
          <w:p w14:paraId="36CB4A85" w14:textId="77777777" w:rsidR="00646044" w:rsidRPr="00646044" w:rsidRDefault="00646044" w:rsidP="00646044">
            <w:pPr>
              <w:autoSpaceDE w:val="0"/>
              <w:autoSpaceDN w:val="0"/>
              <w:adjustRightInd w:val="0"/>
              <w:jc w:val="both"/>
              <w:rPr>
                <w:rFonts w:ascii="Times New Roman" w:hAnsi="Times New Roman" w:cs="Times New Roman"/>
                <w:sz w:val="20"/>
                <w:szCs w:val="20"/>
                <w:lang w:val="en-US"/>
              </w:rPr>
            </w:pPr>
            <w:r w:rsidRPr="00646044">
              <w:rPr>
                <w:rFonts w:ascii="Times New Roman" w:hAnsi="Times New Roman" w:cs="Times New Roman"/>
                <w:sz w:val="20"/>
                <w:szCs w:val="20"/>
                <w:lang w:val="en-US"/>
              </w:rPr>
              <w:t>5</w:t>
            </w:r>
          </w:p>
        </w:tc>
        <w:tc>
          <w:tcPr>
            <w:tcW w:w="1701" w:type="dxa"/>
          </w:tcPr>
          <w:p w14:paraId="2FF6A8BC" w14:textId="77777777" w:rsidR="00646044" w:rsidRPr="00646044" w:rsidRDefault="00646044" w:rsidP="00646044">
            <w:pPr>
              <w:autoSpaceDE w:val="0"/>
              <w:autoSpaceDN w:val="0"/>
              <w:adjustRightInd w:val="0"/>
              <w:jc w:val="both"/>
              <w:rPr>
                <w:rFonts w:ascii="Times New Roman" w:hAnsi="Times New Roman" w:cs="Times New Roman"/>
                <w:sz w:val="20"/>
                <w:szCs w:val="20"/>
                <w:lang w:val="en-US"/>
              </w:rPr>
            </w:pPr>
            <w:r w:rsidRPr="00646044">
              <w:rPr>
                <w:rFonts w:ascii="Times New Roman" w:hAnsi="Times New Roman" w:cs="Times New Roman"/>
                <w:sz w:val="20"/>
                <w:szCs w:val="20"/>
                <w:lang w:val="en-US"/>
              </w:rPr>
              <w:t>10</w:t>
            </w:r>
          </w:p>
        </w:tc>
      </w:tr>
      <w:tr w:rsidR="00646044" w:rsidRPr="00646044" w14:paraId="6967E337" w14:textId="77777777" w:rsidTr="00D60DE6">
        <w:tc>
          <w:tcPr>
            <w:tcW w:w="599" w:type="dxa"/>
          </w:tcPr>
          <w:p w14:paraId="26BDD25C" w14:textId="77777777" w:rsidR="00646044" w:rsidRPr="00646044" w:rsidRDefault="00646044" w:rsidP="00646044">
            <w:pPr>
              <w:autoSpaceDE w:val="0"/>
              <w:autoSpaceDN w:val="0"/>
              <w:adjustRightInd w:val="0"/>
              <w:jc w:val="both"/>
              <w:rPr>
                <w:rFonts w:ascii="Times New Roman" w:hAnsi="Times New Roman" w:cs="Times New Roman"/>
                <w:sz w:val="20"/>
                <w:szCs w:val="20"/>
                <w:lang w:val="en-US"/>
              </w:rPr>
            </w:pPr>
          </w:p>
        </w:tc>
        <w:tc>
          <w:tcPr>
            <w:tcW w:w="2977" w:type="dxa"/>
          </w:tcPr>
          <w:p w14:paraId="5B3BDA87" w14:textId="77777777" w:rsidR="00646044" w:rsidRPr="00646044" w:rsidRDefault="00646044" w:rsidP="00646044">
            <w:pPr>
              <w:autoSpaceDE w:val="0"/>
              <w:autoSpaceDN w:val="0"/>
              <w:adjustRightInd w:val="0"/>
              <w:jc w:val="both"/>
              <w:rPr>
                <w:rFonts w:ascii="Times New Roman" w:hAnsi="Times New Roman" w:cs="Times New Roman"/>
                <w:sz w:val="20"/>
                <w:szCs w:val="20"/>
                <w:lang w:val="en-US"/>
              </w:rPr>
            </w:pPr>
            <w:r w:rsidRPr="00646044">
              <w:rPr>
                <w:rFonts w:ascii="Times New Roman" w:hAnsi="Times New Roman" w:cs="Times New Roman"/>
                <w:sz w:val="20"/>
                <w:szCs w:val="20"/>
                <w:lang w:val="en-US"/>
              </w:rPr>
              <w:t xml:space="preserve">Total </w:t>
            </w:r>
          </w:p>
        </w:tc>
        <w:tc>
          <w:tcPr>
            <w:tcW w:w="992" w:type="dxa"/>
          </w:tcPr>
          <w:p w14:paraId="223B5558" w14:textId="77777777" w:rsidR="00646044" w:rsidRPr="00646044" w:rsidRDefault="00646044" w:rsidP="00646044">
            <w:pPr>
              <w:autoSpaceDE w:val="0"/>
              <w:autoSpaceDN w:val="0"/>
              <w:adjustRightInd w:val="0"/>
              <w:jc w:val="both"/>
              <w:rPr>
                <w:rFonts w:ascii="Times New Roman" w:hAnsi="Times New Roman" w:cs="Times New Roman"/>
                <w:sz w:val="20"/>
                <w:szCs w:val="20"/>
                <w:lang w:val="id-ID"/>
              </w:rPr>
            </w:pPr>
            <w:r w:rsidRPr="00646044">
              <w:rPr>
                <w:rFonts w:ascii="Times New Roman" w:hAnsi="Times New Roman" w:cs="Times New Roman"/>
                <w:sz w:val="20"/>
                <w:szCs w:val="20"/>
                <w:lang w:val="id-ID"/>
              </w:rPr>
              <w:t>90</w:t>
            </w:r>
          </w:p>
        </w:tc>
        <w:tc>
          <w:tcPr>
            <w:tcW w:w="1701" w:type="dxa"/>
          </w:tcPr>
          <w:p w14:paraId="5945E4D0" w14:textId="77777777" w:rsidR="00646044" w:rsidRPr="00646044" w:rsidRDefault="00646044" w:rsidP="00646044">
            <w:pPr>
              <w:autoSpaceDE w:val="0"/>
              <w:autoSpaceDN w:val="0"/>
              <w:adjustRightInd w:val="0"/>
              <w:jc w:val="both"/>
              <w:rPr>
                <w:rFonts w:ascii="Times New Roman" w:hAnsi="Times New Roman" w:cs="Times New Roman"/>
                <w:sz w:val="20"/>
                <w:szCs w:val="20"/>
                <w:lang w:val="en-US"/>
              </w:rPr>
            </w:pPr>
          </w:p>
        </w:tc>
      </w:tr>
    </w:tbl>
    <w:p w14:paraId="5184A526" w14:textId="220F0F7D" w:rsidR="00646044" w:rsidRDefault="00646044" w:rsidP="00646044">
      <w:pPr>
        <w:autoSpaceDE w:val="0"/>
        <w:autoSpaceDN w:val="0"/>
        <w:adjustRightInd w:val="0"/>
        <w:spacing w:after="0" w:line="240" w:lineRule="auto"/>
        <w:jc w:val="both"/>
        <w:rPr>
          <w:rFonts w:ascii="Times New Roman" w:hAnsi="Times New Roman" w:cs="Times New Roman"/>
          <w:sz w:val="20"/>
          <w:szCs w:val="20"/>
          <w:lang w:val="id-ID"/>
        </w:rPr>
      </w:pPr>
      <w:r w:rsidRPr="00646044">
        <w:rPr>
          <w:rFonts w:ascii="Times New Roman" w:hAnsi="Times New Roman" w:cs="Times New Roman"/>
          <w:sz w:val="20"/>
          <w:szCs w:val="20"/>
          <w:lang w:val="en-US"/>
        </w:rPr>
        <w:t>Score Barthel index :</w:t>
      </w:r>
      <w:r w:rsidRPr="00646044">
        <w:rPr>
          <w:rFonts w:ascii="Times New Roman" w:hAnsi="Times New Roman" w:cs="Times New Roman"/>
          <w:sz w:val="20"/>
          <w:szCs w:val="20"/>
          <w:lang w:val="id-ID"/>
        </w:rPr>
        <w:t>9</w:t>
      </w:r>
      <w:r w:rsidRPr="00646044">
        <w:rPr>
          <w:rFonts w:ascii="Times New Roman" w:hAnsi="Times New Roman" w:cs="Times New Roman"/>
          <w:sz w:val="20"/>
          <w:szCs w:val="20"/>
          <w:lang w:val="en-US"/>
        </w:rPr>
        <w:t>0</w:t>
      </w:r>
      <w:r w:rsidRPr="00646044">
        <w:rPr>
          <w:rFonts w:ascii="Times New Roman" w:hAnsi="Times New Roman" w:cs="Times New Roman"/>
          <w:sz w:val="20"/>
          <w:szCs w:val="20"/>
          <w:lang w:val="id-ID"/>
        </w:rPr>
        <w:t xml:space="preserve"> </w:t>
      </w:r>
      <w:r w:rsidRPr="00646044">
        <w:rPr>
          <w:rFonts w:ascii="Times New Roman" w:hAnsi="Times New Roman" w:cs="Times New Roman"/>
          <w:sz w:val="20"/>
          <w:szCs w:val="20"/>
          <w:lang w:val="en-US"/>
        </w:rPr>
        <w:t>(moderate dependent</w:t>
      </w:r>
      <w:r w:rsidRPr="00646044">
        <w:rPr>
          <w:rFonts w:ascii="Times New Roman" w:hAnsi="Times New Roman" w:cs="Times New Roman"/>
          <w:sz w:val="20"/>
          <w:szCs w:val="20"/>
          <w:lang w:val="id-ID"/>
        </w:rPr>
        <w:t>)</w:t>
      </w:r>
    </w:p>
    <w:p w14:paraId="6984517A" w14:textId="3A177DE2" w:rsidR="00AC64EE" w:rsidRPr="00D93820" w:rsidRDefault="00D93820" w:rsidP="00646044">
      <w:pPr>
        <w:autoSpaceDE w:val="0"/>
        <w:autoSpaceDN w:val="0"/>
        <w:adjustRightInd w:val="0"/>
        <w:spacing w:after="0" w:line="240" w:lineRule="auto"/>
        <w:jc w:val="both"/>
        <w:rPr>
          <w:rFonts w:ascii="Times New Roman" w:hAnsi="Times New Roman" w:cs="Times New Roman"/>
          <w:iCs/>
          <w:sz w:val="20"/>
          <w:szCs w:val="20"/>
          <w:lang w:val="id-ID"/>
        </w:rPr>
      </w:pPr>
      <w:r w:rsidRPr="00D93820">
        <w:rPr>
          <w:noProof/>
        </w:rPr>
        <w:drawing>
          <wp:inline distT="0" distB="0" distL="0" distR="0" wp14:anchorId="1CEC3406" wp14:editId="692BCF81">
            <wp:extent cx="2771560" cy="1638096"/>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33312" cy="1674594"/>
                    </a:xfrm>
                    <a:prstGeom prst="rect">
                      <a:avLst/>
                    </a:prstGeom>
                    <a:noFill/>
                    <a:ln>
                      <a:noFill/>
                    </a:ln>
                  </pic:spPr>
                </pic:pic>
              </a:graphicData>
            </a:graphic>
          </wp:inline>
        </w:drawing>
      </w:r>
    </w:p>
    <w:p w14:paraId="3AFEFD2D" w14:textId="21B5D2C4" w:rsidR="00646044" w:rsidRPr="00646044" w:rsidRDefault="00646044" w:rsidP="00646044">
      <w:pPr>
        <w:autoSpaceDE w:val="0"/>
        <w:autoSpaceDN w:val="0"/>
        <w:adjustRightInd w:val="0"/>
        <w:spacing w:after="0" w:line="240" w:lineRule="auto"/>
        <w:jc w:val="both"/>
        <w:rPr>
          <w:rFonts w:ascii="Times New Roman" w:hAnsi="Times New Roman" w:cs="Times New Roman"/>
          <w:iCs/>
          <w:sz w:val="20"/>
          <w:szCs w:val="20"/>
          <w:lang w:val="id-ID"/>
        </w:rPr>
      </w:pPr>
      <w:r w:rsidRPr="00646044">
        <w:rPr>
          <w:rFonts w:ascii="Times New Roman" w:hAnsi="Times New Roman" w:cs="Times New Roman"/>
          <w:sz w:val="20"/>
          <w:szCs w:val="20"/>
          <w:u w:val="single"/>
          <w:lang w:val="en-US"/>
        </w:rPr>
        <w:t>Functional Examination</w:t>
      </w:r>
    </w:p>
    <w:p w14:paraId="63437220" w14:textId="019871D9" w:rsidR="00646044" w:rsidRPr="00646044" w:rsidRDefault="00646044" w:rsidP="00646044">
      <w:pPr>
        <w:autoSpaceDE w:val="0"/>
        <w:autoSpaceDN w:val="0"/>
        <w:adjustRightInd w:val="0"/>
        <w:spacing w:after="0" w:line="240" w:lineRule="auto"/>
        <w:jc w:val="both"/>
        <w:rPr>
          <w:rFonts w:ascii="Times New Roman" w:hAnsi="Times New Roman" w:cs="Times New Roman"/>
          <w:sz w:val="20"/>
          <w:szCs w:val="20"/>
          <w:lang w:val="en-US"/>
        </w:rPr>
      </w:pPr>
      <w:r w:rsidRPr="00646044">
        <w:rPr>
          <w:rFonts w:ascii="Times New Roman" w:hAnsi="Times New Roman" w:cs="Times New Roman"/>
          <w:sz w:val="20"/>
          <w:szCs w:val="20"/>
          <w:lang w:val="en-US"/>
        </w:rPr>
        <w:t>Mobility activities</w:t>
      </w:r>
      <w:r w:rsidRPr="00646044">
        <w:rPr>
          <w:rFonts w:ascii="Times New Roman" w:hAnsi="Times New Roman" w:cs="Times New Roman"/>
          <w:sz w:val="20"/>
          <w:szCs w:val="20"/>
          <w:lang w:val="en-US"/>
        </w:rPr>
        <w:tab/>
      </w:r>
      <w:r w:rsidRPr="00646044">
        <w:rPr>
          <w:rFonts w:ascii="Times New Roman" w:hAnsi="Times New Roman" w:cs="Times New Roman"/>
          <w:sz w:val="20"/>
          <w:szCs w:val="20"/>
          <w:lang w:val="en-US"/>
        </w:rPr>
        <w:tab/>
      </w:r>
    </w:p>
    <w:p w14:paraId="2D7E1A1B" w14:textId="77777777" w:rsidR="00646044" w:rsidRPr="00646044" w:rsidRDefault="00646044" w:rsidP="00AC64EE">
      <w:pPr>
        <w:numPr>
          <w:ilvl w:val="0"/>
          <w:numId w:val="41"/>
        </w:numPr>
        <w:autoSpaceDE w:val="0"/>
        <w:autoSpaceDN w:val="0"/>
        <w:adjustRightInd w:val="0"/>
        <w:spacing w:after="0" w:line="240" w:lineRule="auto"/>
        <w:ind w:left="567" w:hanging="283"/>
        <w:jc w:val="both"/>
        <w:rPr>
          <w:rFonts w:ascii="Times New Roman" w:hAnsi="Times New Roman" w:cs="Times New Roman"/>
          <w:sz w:val="20"/>
          <w:szCs w:val="20"/>
          <w:lang w:val="en-US"/>
        </w:rPr>
      </w:pPr>
      <w:r w:rsidRPr="00646044">
        <w:rPr>
          <w:rFonts w:ascii="Times New Roman" w:hAnsi="Times New Roman" w:cs="Times New Roman"/>
          <w:sz w:val="20"/>
          <w:szCs w:val="20"/>
          <w:lang w:val="en-US"/>
        </w:rPr>
        <w:t>Supine to side-lying</w:t>
      </w:r>
      <w:r w:rsidRPr="00646044">
        <w:rPr>
          <w:rFonts w:ascii="Times New Roman" w:hAnsi="Times New Roman" w:cs="Times New Roman"/>
          <w:sz w:val="20"/>
          <w:szCs w:val="20"/>
          <w:lang w:val="en-US"/>
        </w:rPr>
        <w:tab/>
        <w:t>: independent</w:t>
      </w:r>
    </w:p>
    <w:p w14:paraId="59BC4789" w14:textId="77777777" w:rsidR="00646044" w:rsidRPr="00646044" w:rsidRDefault="00646044" w:rsidP="00AC64EE">
      <w:pPr>
        <w:numPr>
          <w:ilvl w:val="0"/>
          <w:numId w:val="41"/>
        </w:numPr>
        <w:autoSpaceDE w:val="0"/>
        <w:autoSpaceDN w:val="0"/>
        <w:adjustRightInd w:val="0"/>
        <w:spacing w:after="0" w:line="240" w:lineRule="auto"/>
        <w:ind w:left="567" w:hanging="283"/>
        <w:jc w:val="both"/>
        <w:rPr>
          <w:rFonts w:ascii="Times New Roman" w:hAnsi="Times New Roman" w:cs="Times New Roman"/>
          <w:sz w:val="20"/>
          <w:szCs w:val="20"/>
          <w:lang w:val="en-US"/>
        </w:rPr>
      </w:pPr>
      <w:r w:rsidRPr="00646044">
        <w:rPr>
          <w:rFonts w:ascii="Times New Roman" w:hAnsi="Times New Roman" w:cs="Times New Roman"/>
          <w:sz w:val="20"/>
          <w:szCs w:val="20"/>
          <w:lang w:val="en-US"/>
        </w:rPr>
        <w:t>Lying to sitting</w:t>
      </w:r>
      <w:r w:rsidRPr="00646044">
        <w:rPr>
          <w:rFonts w:ascii="Times New Roman" w:hAnsi="Times New Roman" w:cs="Times New Roman"/>
          <w:sz w:val="20"/>
          <w:szCs w:val="20"/>
          <w:lang w:val="en-US"/>
        </w:rPr>
        <w:tab/>
      </w:r>
      <w:r w:rsidRPr="00646044">
        <w:rPr>
          <w:rFonts w:ascii="Times New Roman" w:hAnsi="Times New Roman" w:cs="Times New Roman"/>
          <w:sz w:val="20"/>
          <w:szCs w:val="20"/>
          <w:lang w:val="en-US"/>
        </w:rPr>
        <w:tab/>
        <w:t>: independent</w:t>
      </w:r>
    </w:p>
    <w:p w14:paraId="271148C9" w14:textId="14571BF7" w:rsidR="00646044" w:rsidRPr="00646044" w:rsidRDefault="00646044" w:rsidP="00AC64EE">
      <w:pPr>
        <w:numPr>
          <w:ilvl w:val="0"/>
          <w:numId w:val="41"/>
        </w:numPr>
        <w:autoSpaceDE w:val="0"/>
        <w:autoSpaceDN w:val="0"/>
        <w:adjustRightInd w:val="0"/>
        <w:spacing w:after="0" w:line="240" w:lineRule="auto"/>
        <w:ind w:left="567" w:hanging="283"/>
        <w:jc w:val="both"/>
        <w:rPr>
          <w:rFonts w:ascii="Times New Roman" w:hAnsi="Times New Roman" w:cs="Times New Roman"/>
          <w:sz w:val="20"/>
          <w:szCs w:val="20"/>
          <w:lang w:val="en-US"/>
        </w:rPr>
      </w:pPr>
      <w:r w:rsidRPr="00646044">
        <w:rPr>
          <w:rFonts w:ascii="Times New Roman" w:hAnsi="Times New Roman" w:cs="Times New Roman"/>
          <w:sz w:val="20"/>
          <w:szCs w:val="20"/>
          <w:lang w:val="en-US"/>
        </w:rPr>
        <w:t>Shifting on sitting</w:t>
      </w:r>
      <w:r w:rsidR="00D873C6">
        <w:rPr>
          <w:rFonts w:ascii="Times New Roman" w:hAnsi="Times New Roman" w:cs="Times New Roman"/>
          <w:sz w:val="20"/>
          <w:szCs w:val="20"/>
          <w:lang w:val="en-US"/>
        </w:rPr>
        <w:tab/>
      </w:r>
      <w:r w:rsidRPr="00646044">
        <w:rPr>
          <w:rFonts w:ascii="Times New Roman" w:hAnsi="Times New Roman" w:cs="Times New Roman"/>
          <w:sz w:val="20"/>
          <w:szCs w:val="20"/>
          <w:lang w:val="en-US"/>
        </w:rPr>
        <w:tab/>
        <w:t>: independent</w:t>
      </w:r>
    </w:p>
    <w:p w14:paraId="5D21FDB7" w14:textId="6CD89125" w:rsidR="00646044" w:rsidRPr="00646044" w:rsidRDefault="00646044" w:rsidP="00AC64EE">
      <w:pPr>
        <w:numPr>
          <w:ilvl w:val="0"/>
          <w:numId w:val="41"/>
        </w:numPr>
        <w:autoSpaceDE w:val="0"/>
        <w:autoSpaceDN w:val="0"/>
        <w:adjustRightInd w:val="0"/>
        <w:spacing w:after="0" w:line="240" w:lineRule="auto"/>
        <w:ind w:left="567" w:hanging="283"/>
        <w:jc w:val="both"/>
        <w:rPr>
          <w:rFonts w:ascii="Times New Roman" w:hAnsi="Times New Roman" w:cs="Times New Roman"/>
          <w:sz w:val="20"/>
          <w:szCs w:val="20"/>
          <w:lang w:val="en-US"/>
        </w:rPr>
      </w:pPr>
      <w:r w:rsidRPr="00646044">
        <w:rPr>
          <w:rFonts w:ascii="Times New Roman" w:hAnsi="Times New Roman" w:cs="Times New Roman"/>
          <w:sz w:val="20"/>
          <w:szCs w:val="20"/>
          <w:lang w:val="en-US"/>
        </w:rPr>
        <w:t>Sitting to standing</w:t>
      </w:r>
      <w:r w:rsidRPr="00646044">
        <w:rPr>
          <w:rFonts w:ascii="Times New Roman" w:hAnsi="Times New Roman" w:cs="Times New Roman"/>
          <w:sz w:val="20"/>
          <w:szCs w:val="20"/>
          <w:lang w:val="en-US"/>
        </w:rPr>
        <w:tab/>
      </w:r>
      <w:r w:rsidR="00D873C6">
        <w:rPr>
          <w:rFonts w:ascii="Times New Roman" w:hAnsi="Times New Roman" w:cs="Times New Roman"/>
          <w:sz w:val="20"/>
          <w:szCs w:val="20"/>
          <w:lang w:val="en-US"/>
        </w:rPr>
        <w:tab/>
      </w:r>
      <w:r w:rsidRPr="00646044">
        <w:rPr>
          <w:rFonts w:ascii="Times New Roman" w:hAnsi="Times New Roman" w:cs="Times New Roman"/>
          <w:sz w:val="20"/>
          <w:szCs w:val="20"/>
          <w:lang w:val="en-US"/>
        </w:rPr>
        <w:t>: independent</w:t>
      </w:r>
    </w:p>
    <w:p w14:paraId="7C0F463F" w14:textId="77777777" w:rsidR="00646044" w:rsidRPr="00646044" w:rsidRDefault="00646044" w:rsidP="00AC64EE">
      <w:pPr>
        <w:numPr>
          <w:ilvl w:val="0"/>
          <w:numId w:val="41"/>
        </w:numPr>
        <w:autoSpaceDE w:val="0"/>
        <w:autoSpaceDN w:val="0"/>
        <w:adjustRightInd w:val="0"/>
        <w:spacing w:after="0" w:line="240" w:lineRule="auto"/>
        <w:ind w:left="567" w:hanging="283"/>
        <w:jc w:val="both"/>
        <w:rPr>
          <w:rFonts w:ascii="Times New Roman" w:hAnsi="Times New Roman" w:cs="Times New Roman"/>
          <w:sz w:val="20"/>
          <w:szCs w:val="20"/>
          <w:lang w:val="en-US"/>
        </w:rPr>
      </w:pPr>
      <w:r w:rsidRPr="00646044">
        <w:rPr>
          <w:rFonts w:ascii="Times New Roman" w:hAnsi="Times New Roman" w:cs="Times New Roman"/>
          <w:sz w:val="20"/>
          <w:szCs w:val="20"/>
          <w:lang w:val="en-US"/>
        </w:rPr>
        <w:t>Shifting on standing</w:t>
      </w:r>
      <w:r w:rsidRPr="00646044">
        <w:rPr>
          <w:rFonts w:ascii="Times New Roman" w:hAnsi="Times New Roman" w:cs="Times New Roman"/>
          <w:sz w:val="20"/>
          <w:szCs w:val="20"/>
          <w:lang w:val="en-US"/>
        </w:rPr>
        <w:tab/>
        <w:t>: independent</w:t>
      </w:r>
    </w:p>
    <w:p w14:paraId="7106C6E2" w14:textId="29E5EDCA" w:rsidR="00646044" w:rsidRDefault="00646044" w:rsidP="00AC64EE">
      <w:pPr>
        <w:numPr>
          <w:ilvl w:val="0"/>
          <w:numId w:val="41"/>
        </w:numPr>
        <w:autoSpaceDE w:val="0"/>
        <w:autoSpaceDN w:val="0"/>
        <w:adjustRightInd w:val="0"/>
        <w:spacing w:after="0" w:line="240" w:lineRule="auto"/>
        <w:ind w:left="567" w:hanging="283"/>
        <w:jc w:val="both"/>
        <w:rPr>
          <w:rFonts w:ascii="Times New Roman" w:hAnsi="Times New Roman" w:cs="Times New Roman"/>
          <w:sz w:val="20"/>
          <w:szCs w:val="20"/>
          <w:lang w:val="en-US"/>
        </w:rPr>
      </w:pPr>
      <w:r w:rsidRPr="00646044">
        <w:rPr>
          <w:rFonts w:ascii="Times New Roman" w:hAnsi="Times New Roman" w:cs="Times New Roman"/>
          <w:sz w:val="20"/>
          <w:szCs w:val="20"/>
          <w:lang w:val="en-US"/>
        </w:rPr>
        <w:t>Walking (gait pattern)</w:t>
      </w:r>
      <w:r w:rsidRPr="00646044">
        <w:rPr>
          <w:rFonts w:ascii="Times New Roman" w:hAnsi="Times New Roman" w:cs="Times New Roman"/>
          <w:sz w:val="20"/>
          <w:szCs w:val="20"/>
          <w:lang w:val="en-US"/>
        </w:rPr>
        <w:tab/>
        <w:t>:independent (</w:t>
      </w:r>
      <w:r w:rsidRPr="00646044">
        <w:rPr>
          <w:rFonts w:ascii="Times New Roman" w:hAnsi="Times New Roman" w:cs="Times New Roman"/>
          <w:sz w:val="20"/>
          <w:szCs w:val="20"/>
          <w:lang w:val="id-ID"/>
        </w:rPr>
        <w:t>parkinsonian</w:t>
      </w:r>
      <w:r w:rsidRPr="00646044">
        <w:rPr>
          <w:rFonts w:ascii="Times New Roman" w:hAnsi="Times New Roman" w:cs="Times New Roman"/>
          <w:sz w:val="20"/>
          <w:szCs w:val="20"/>
          <w:lang w:val="en-US"/>
        </w:rPr>
        <w:t xml:space="preserve"> gait)</w:t>
      </w:r>
    </w:p>
    <w:p w14:paraId="61F906FD" w14:textId="5B48EFD8" w:rsidR="00D93820" w:rsidRDefault="00D93820" w:rsidP="00D87EC0">
      <w:pPr>
        <w:autoSpaceDE w:val="0"/>
        <w:autoSpaceDN w:val="0"/>
        <w:adjustRightInd w:val="0"/>
        <w:spacing w:after="0" w:line="240" w:lineRule="auto"/>
        <w:jc w:val="both"/>
        <w:rPr>
          <w:rFonts w:ascii="Times New Roman" w:hAnsi="Times New Roman" w:cs="Times New Roman"/>
          <w:sz w:val="20"/>
          <w:szCs w:val="20"/>
          <w:lang w:val="en-US"/>
        </w:rPr>
      </w:pPr>
    </w:p>
    <w:p w14:paraId="4F562D7F" w14:textId="77777777" w:rsidR="00D87EC0" w:rsidRDefault="00D87EC0" w:rsidP="00D93820">
      <w:pPr>
        <w:autoSpaceDE w:val="0"/>
        <w:autoSpaceDN w:val="0"/>
        <w:adjustRightInd w:val="0"/>
        <w:spacing w:after="0" w:line="240" w:lineRule="auto"/>
        <w:jc w:val="both"/>
        <w:rPr>
          <w:rFonts w:ascii="Times New Roman" w:hAnsi="Times New Roman" w:cs="Times New Roman"/>
          <w:sz w:val="20"/>
          <w:szCs w:val="20"/>
          <w:lang w:val="en-US"/>
        </w:rPr>
      </w:pPr>
    </w:p>
    <w:p w14:paraId="772C7947" w14:textId="182BE588" w:rsidR="00D93820" w:rsidRPr="00D93820" w:rsidRDefault="00D93820" w:rsidP="00D93820">
      <w:pPr>
        <w:autoSpaceDE w:val="0"/>
        <w:autoSpaceDN w:val="0"/>
        <w:adjustRightInd w:val="0"/>
        <w:spacing w:after="0" w:line="240" w:lineRule="auto"/>
        <w:jc w:val="both"/>
        <w:rPr>
          <w:rFonts w:ascii="Times New Roman" w:hAnsi="Times New Roman" w:cs="Times New Roman"/>
          <w:b/>
          <w:bCs/>
          <w:sz w:val="20"/>
          <w:szCs w:val="20"/>
          <w:lang w:val="en-US"/>
        </w:rPr>
      </w:pPr>
      <w:r w:rsidRPr="00D93820">
        <w:rPr>
          <w:rFonts w:ascii="Times New Roman" w:hAnsi="Times New Roman" w:cs="Times New Roman"/>
          <w:b/>
          <w:bCs/>
          <w:sz w:val="20"/>
          <w:szCs w:val="20"/>
          <w:lang w:val="en-US"/>
        </w:rPr>
        <w:t xml:space="preserve">REHABILITATION </w:t>
      </w:r>
      <w:r w:rsidR="00F3788B" w:rsidRPr="00F3788B">
        <w:rPr>
          <w:rFonts w:ascii="Times New Roman" w:hAnsi="Times New Roman" w:cs="Times New Roman"/>
          <w:b/>
          <w:bCs/>
          <w:sz w:val="20"/>
          <w:szCs w:val="20"/>
          <w:lang w:val="en-US"/>
        </w:rPr>
        <w:t>PROGRAM</w:t>
      </w:r>
    </w:p>
    <w:p w14:paraId="6DC44B92" w14:textId="77777777" w:rsidR="00D87EC0" w:rsidRDefault="00D93820" w:rsidP="00D873C6">
      <w:pPr>
        <w:autoSpaceDE w:val="0"/>
        <w:autoSpaceDN w:val="0"/>
        <w:adjustRightInd w:val="0"/>
        <w:spacing w:after="0" w:line="240" w:lineRule="auto"/>
        <w:ind w:firstLine="539"/>
        <w:jc w:val="both"/>
        <w:rPr>
          <w:rFonts w:ascii="Times New Roman" w:hAnsi="Times New Roman" w:cs="Times New Roman"/>
          <w:sz w:val="20"/>
          <w:szCs w:val="20"/>
          <w:lang w:val="id-ID"/>
        </w:rPr>
      </w:pPr>
      <w:r w:rsidRPr="00D93820">
        <w:rPr>
          <w:rFonts w:ascii="Times New Roman" w:hAnsi="Times New Roman" w:cs="Times New Roman"/>
          <w:sz w:val="20"/>
          <w:szCs w:val="20"/>
          <w:lang w:val="en-US"/>
        </w:rPr>
        <w:t>This patient had some rehabilitation problems, include:</w:t>
      </w:r>
      <w:r w:rsidR="00D873C6">
        <w:rPr>
          <w:rFonts w:ascii="Times New Roman" w:hAnsi="Times New Roman" w:cs="Times New Roman"/>
          <w:sz w:val="20"/>
          <w:szCs w:val="20"/>
          <w:lang w:val="en-US"/>
        </w:rPr>
        <w:t xml:space="preserve"> m</w:t>
      </w:r>
      <w:r w:rsidR="00D873C6" w:rsidRPr="00D873C6">
        <w:rPr>
          <w:rFonts w:ascii="Times New Roman" w:hAnsi="Times New Roman" w:cs="Times New Roman"/>
          <w:sz w:val="20"/>
          <w:szCs w:val="20"/>
          <w:lang w:val="id-ID"/>
        </w:rPr>
        <w:t>asking face (</w:t>
      </w:r>
      <w:r w:rsidR="00D873C6">
        <w:rPr>
          <w:rFonts w:ascii="Times New Roman" w:hAnsi="Times New Roman" w:cs="Times New Roman"/>
          <w:sz w:val="20"/>
          <w:szCs w:val="20"/>
          <w:lang w:val="en-US"/>
        </w:rPr>
        <w:t>h</w:t>
      </w:r>
      <w:r w:rsidR="00D873C6" w:rsidRPr="00D873C6">
        <w:rPr>
          <w:rFonts w:ascii="Times New Roman" w:hAnsi="Times New Roman" w:cs="Times New Roman"/>
          <w:sz w:val="20"/>
          <w:szCs w:val="20"/>
          <w:lang w:val="id-ID"/>
        </w:rPr>
        <w:t>ypomimic)</w:t>
      </w:r>
      <w:r w:rsidR="00D873C6">
        <w:rPr>
          <w:rFonts w:ascii="Times New Roman" w:hAnsi="Times New Roman" w:cs="Times New Roman"/>
          <w:sz w:val="20"/>
          <w:szCs w:val="20"/>
          <w:lang w:val="en-US"/>
        </w:rPr>
        <w:t>, r</w:t>
      </w:r>
      <w:r w:rsidR="00D873C6" w:rsidRPr="00D873C6">
        <w:rPr>
          <w:rFonts w:ascii="Times New Roman" w:hAnsi="Times New Roman" w:cs="Times New Roman"/>
          <w:sz w:val="20"/>
          <w:szCs w:val="20"/>
          <w:lang w:val="id-ID"/>
        </w:rPr>
        <w:t>igidity of both hand</w:t>
      </w:r>
      <w:r w:rsidR="00D873C6">
        <w:rPr>
          <w:rFonts w:ascii="Times New Roman" w:hAnsi="Times New Roman" w:cs="Times New Roman"/>
          <w:sz w:val="20"/>
          <w:szCs w:val="20"/>
          <w:lang w:val="en-US"/>
        </w:rPr>
        <w:t xml:space="preserve">, </w:t>
      </w:r>
      <w:r w:rsidR="00D873C6" w:rsidRPr="00D873C6">
        <w:rPr>
          <w:rFonts w:ascii="Times New Roman" w:hAnsi="Times New Roman" w:cs="Times New Roman"/>
          <w:sz w:val="20"/>
          <w:szCs w:val="20"/>
          <w:lang w:val="en-US"/>
        </w:rPr>
        <w:t>l</w:t>
      </w:r>
      <w:r w:rsidR="00D873C6" w:rsidRPr="00D873C6">
        <w:rPr>
          <w:rFonts w:ascii="Times New Roman" w:hAnsi="Times New Roman" w:cs="Times New Roman"/>
          <w:sz w:val="20"/>
          <w:szCs w:val="20"/>
          <w:lang w:val="es-AR"/>
        </w:rPr>
        <w:t xml:space="preserve">imitation </w:t>
      </w:r>
      <w:r w:rsidR="00D873C6" w:rsidRPr="00D873C6">
        <w:rPr>
          <w:rFonts w:ascii="Times New Roman" w:hAnsi="Times New Roman" w:cs="Times New Roman"/>
          <w:sz w:val="20"/>
          <w:szCs w:val="20"/>
          <w:lang w:val="en-US"/>
        </w:rPr>
        <w:t>in a</w:t>
      </w:r>
      <w:r w:rsidR="00D873C6" w:rsidRPr="00D873C6">
        <w:rPr>
          <w:rFonts w:ascii="Times New Roman" w:hAnsi="Times New Roman" w:cs="Times New Roman"/>
          <w:sz w:val="20"/>
          <w:szCs w:val="20"/>
          <w:lang w:val="es-AR"/>
        </w:rPr>
        <w:t xml:space="preserve">ctivity </w:t>
      </w:r>
      <w:r w:rsidR="00D873C6" w:rsidRPr="00D873C6">
        <w:rPr>
          <w:rFonts w:ascii="Times New Roman" w:hAnsi="Times New Roman" w:cs="Times New Roman"/>
          <w:sz w:val="20"/>
          <w:szCs w:val="20"/>
          <w:lang w:val="en-US"/>
        </w:rPr>
        <w:t>of d</w:t>
      </w:r>
      <w:r w:rsidR="00D873C6" w:rsidRPr="00D873C6">
        <w:rPr>
          <w:rFonts w:ascii="Times New Roman" w:hAnsi="Times New Roman" w:cs="Times New Roman"/>
          <w:sz w:val="20"/>
          <w:szCs w:val="20"/>
          <w:lang w:val="es-AR"/>
        </w:rPr>
        <w:t xml:space="preserve">aily </w:t>
      </w:r>
      <w:r w:rsidR="00D873C6" w:rsidRPr="00D873C6">
        <w:rPr>
          <w:rFonts w:ascii="Times New Roman" w:hAnsi="Times New Roman" w:cs="Times New Roman"/>
          <w:sz w:val="20"/>
          <w:szCs w:val="20"/>
          <w:lang w:val="en-US"/>
        </w:rPr>
        <w:t>l</w:t>
      </w:r>
      <w:r w:rsidR="00D873C6" w:rsidRPr="00D873C6">
        <w:rPr>
          <w:rFonts w:ascii="Times New Roman" w:hAnsi="Times New Roman" w:cs="Times New Roman"/>
          <w:sz w:val="20"/>
          <w:szCs w:val="20"/>
          <w:lang w:val="es-AR"/>
        </w:rPr>
        <w:t>iving (</w:t>
      </w:r>
      <w:r w:rsidR="00D873C6" w:rsidRPr="00D873C6">
        <w:rPr>
          <w:rFonts w:ascii="Times New Roman" w:hAnsi="Times New Roman" w:cs="Times New Roman"/>
          <w:sz w:val="20"/>
          <w:szCs w:val="20"/>
          <w:lang w:val="id-ID"/>
        </w:rPr>
        <w:t>writing,eating,walking,dressing,toiletting)</w:t>
      </w:r>
      <w:r w:rsidR="00D873C6">
        <w:rPr>
          <w:rFonts w:ascii="Times New Roman" w:hAnsi="Times New Roman" w:cs="Times New Roman"/>
          <w:sz w:val="20"/>
          <w:szCs w:val="20"/>
          <w:lang w:val="en-US"/>
        </w:rPr>
        <w:t>, p</w:t>
      </w:r>
      <w:r w:rsidR="00D873C6" w:rsidRPr="00D873C6">
        <w:rPr>
          <w:rFonts w:ascii="Times New Roman" w:hAnsi="Times New Roman" w:cs="Times New Roman"/>
          <w:sz w:val="20"/>
          <w:szCs w:val="20"/>
          <w:lang w:val="id-ID"/>
        </w:rPr>
        <w:t>ostural instability (thoracal kyphotic, shoulder rounded)</w:t>
      </w:r>
      <w:r w:rsidR="00D873C6">
        <w:rPr>
          <w:rFonts w:ascii="Times New Roman" w:hAnsi="Times New Roman" w:cs="Times New Roman"/>
          <w:sz w:val="20"/>
          <w:szCs w:val="20"/>
          <w:lang w:val="en-US"/>
        </w:rPr>
        <w:t xml:space="preserve">, </w:t>
      </w:r>
      <w:r w:rsidR="00D873C6" w:rsidRPr="00D873C6">
        <w:rPr>
          <w:rFonts w:ascii="Times New Roman" w:hAnsi="Times New Roman" w:cs="Times New Roman"/>
          <w:sz w:val="20"/>
          <w:szCs w:val="20"/>
          <w:lang w:val="id-ID"/>
        </w:rPr>
        <w:t>balancing disturbance</w:t>
      </w:r>
      <w:r w:rsidR="00D873C6">
        <w:rPr>
          <w:rFonts w:ascii="Times New Roman" w:hAnsi="Times New Roman" w:cs="Times New Roman"/>
          <w:sz w:val="20"/>
          <w:szCs w:val="20"/>
          <w:lang w:val="en-US"/>
        </w:rPr>
        <w:t xml:space="preserve">, </w:t>
      </w:r>
      <w:r w:rsidR="00D873C6" w:rsidRPr="00D873C6">
        <w:rPr>
          <w:rFonts w:ascii="Times New Roman" w:hAnsi="Times New Roman" w:cs="Times New Roman"/>
          <w:sz w:val="20"/>
          <w:szCs w:val="20"/>
          <w:lang w:val="id-ID"/>
        </w:rPr>
        <w:t xml:space="preserve">transfer and </w:t>
      </w:r>
    </w:p>
    <w:p w14:paraId="2EB21561" w14:textId="51329D95" w:rsidR="00D87EC0" w:rsidRDefault="00D87EC0" w:rsidP="005745D8">
      <w:pPr>
        <w:autoSpaceDE w:val="0"/>
        <w:autoSpaceDN w:val="0"/>
        <w:adjustRightInd w:val="0"/>
        <w:spacing w:after="0" w:line="240" w:lineRule="auto"/>
        <w:jc w:val="center"/>
        <w:rPr>
          <w:rFonts w:ascii="Times New Roman" w:hAnsi="Times New Roman" w:cs="Times New Roman"/>
          <w:sz w:val="20"/>
          <w:szCs w:val="20"/>
          <w:lang w:val="id-ID"/>
        </w:rPr>
      </w:pPr>
      <w:r>
        <w:rPr>
          <w:rFonts w:ascii="Times New Roman" w:hAnsi="Times New Roman" w:cs="Times New Roman"/>
          <w:noProof/>
          <w:sz w:val="20"/>
          <w:szCs w:val="20"/>
          <w:lang w:val="id-ID"/>
        </w:rPr>
        <w:drawing>
          <wp:inline distT="0" distB="0" distL="0" distR="0" wp14:anchorId="3D8F5A48" wp14:editId="7DD3E46B">
            <wp:extent cx="1266019" cy="2024394"/>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78889" cy="2044973"/>
                    </a:xfrm>
                    <a:prstGeom prst="rect">
                      <a:avLst/>
                    </a:prstGeom>
                    <a:noFill/>
                  </pic:spPr>
                </pic:pic>
              </a:graphicData>
            </a:graphic>
          </wp:inline>
        </w:drawing>
      </w:r>
      <w:r>
        <w:rPr>
          <w:rFonts w:ascii="Times New Roman" w:hAnsi="Times New Roman" w:cs="Times New Roman"/>
          <w:noProof/>
          <w:sz w:val="20"/>
          <w:szCs w:val="20"/>
          <w:lang w:val="id-ID"/>
        </w:rPr>
        <w:drawing>
          <wp:inline distT="0" distB="0" distL="0" distR="0" wp14:anchorId="6C48737B" wp14:editId="411F431A">
            <wp:extent cx="1250950" cy="2029283"/>
            <wp:effectExtent l="0" t="0" r="6350"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62781" cy="2048475"/>
                    </a:xfrm>
                    <a:prstGeom prst="rect">
                      <a:avLst/>
                    </a:prstGeom>
                    <a:noFill/>
                  </pic:spPr>
                </pic:pic>
              </a:graphicData>
            </a:graphic>
          </wp:inline>
        </w:drawing>
      </w:r>
    </w:p>
    <w:p w14:paraId="1BE1B753" w14:textId="77777777" w:rsidR="00D87EC0" w:rsidRDefault="00D87EC0" w:rsidP="00D87EC0">
      <w:pPr>
        <w:autoSpaceDE w:val="0"/>
        <w:autoSpaceDN w:val="0"/>
        <w:adjustRightInd w:val="0"/>
        <w:spacing w:after="0" w:line="240" w:lineRule="auto"/>
        <w:jc w:val="both"/>
        <w:rPr>
          <w:rFonts w:ascii="Times New Roman" w:hAnsi="Times New Roman" w:cs="Times New Roman"/>
          <w:sz w:val="20"/>
          <w:szCs w:val="20"/>
          <w:lang w:val="id-ID"/>
        </w:rPr>
      </w:pPr>
    </w:p>
    <w:p w14:paraId="57B465B6" w14:textId="22B1D915" w:rsidR="00D873C6" w:rsidRPr="00D873C6" w:rsidRDefault="00D873C6" w:rsidP="00D87EC0">
      <w:pPr>
        <w:autoSpaceDE w:val="0"/>
        <w:autoSpaceDN w:val="0"/>
        <w:adjustRightInd w:val="0"/>
        <w:spacing w:after="0" w:line="240" w:lineRule="auto"/>
        <w:jc w:val="both"/>
        <w:rPr>
          <w:rFonts w:ascii="Times New Roman" w:hAnsi="Times New Roman" w:cs="Times New Roman"/>
          <w:sz w:val="20"/>
          <w:szCs w:val="20"/>
          <w:lang w:val="en-US"/>
        </w:rPr>
      </w:pPr>
      <w:r w:rsidRPr="00D873C6">
        <w:rPr>
          <w:rFonts w:ascii="Times New Roman" w:hAnsi="Times New Roman" w:cs="Times New Roman"/>
          <w:sz w:val="20"/>
          <w:szCs w:val="20"/>
          <w:lang w:val="id-ID"/>
        </w:rPr>
        <w:t>mobilization disturbance</w:t>
      </w:r>
      <w:r>
        <w:rPr>
          <w:rFonts w:ascii="Times New Roman" w:hAnsi="Times New Roman" w:cs="Times New Roman"/>
          <w:sz w:val="20"/>
          <w:szCs w:val="20"/>
          <w:lang w:val="en-US"/>
        </w:rPr>
        <w:t xml:space="preserve"> and </w:t>
      </w:r>
      <w:r w:rsidRPr="00D873C6">
        <w:rPr>
          <w:rFonts w:ascii="Times New Roman" w:hAnsi="Times New Roman" w:cs="Times New Roman"/>
          <w:sz w:val="20"/>
          <w:szCs w:val="20"/>
          <w:lang w:val="id-ID"/>
        </w:rPr>
        <w:t>abnormal gait (parkinsonian gait)</w:t>
      </w:r>
    </w:p>
    <w:p w14:paraId="5A43A3E6" w14:textId="77777777" w:rsidR="009635A4" w:rsidRDefault="00D873C6" w:rsidP="009635A4">
      <w:pPr>
        <w:autoSpaceDE w:val="0"/>
        <w:autoSpaceDN w:val="0"/>
        <w:adjustRightInd w:val="0"/>
        <w:spacing w:after="0" w:line="240" w:lineRule="auto"/>
        <w:ind w:firstLine="360"/>
        <w:rPr>
          <w:rFonts w:ascii="Times New Roman" w:hAnsi="Times New Roman" w:cs="Times New Roman"/>
          <w:sz w:val="20"/>
          <w:szCs w:val="20"/>
          <w:lang w:val="en-US"/>
        </w:rPr>
      </w:pPr>
      <w:r w:rsidRPr="00D873C6">
        <w:rPr>
          <w:rFonts w:ascii="Times New Roman" w:hAnsi="Times New Roman" w:cs="Times New Roman"/>
          <w:sz w:val="20"/>
          <w:szCs w:val="20"/>
          <w:lang w:val="id-ID"/>
        </w:rPr>
        <w:t xml:space="preserve">Comprehensive rehabilitation management </w:t>
      </w:r>
      <w:r w:rsidR="009635A4">
        <w:rPr>
          <w:rFonts w:ascii="Times New Roman" w:hAnsi="Times New Roman" w:cs="Times New Roman"/>
          <w:sz w:val="20"/>
          <w:szCs w:val="20"/>
          <w:lang w:val="en-US"/>
        </w:rPr>
        <w:t>we</w:t>
      </w:r>
    </w:p>
    <w:p w14:paraId="561399E7" w14:textId="3BB64361" w:rsidR="009635A4" w:rsidRDefault="00D873C6" w:rsidP="009635A4">
      <w:pPr>
        <w:autoSpaceDE w:val="0"/>
        <w:autoSpaceDN w:val="0"/>
        <w:adjustRightInd w:val="0"/>
        <w:spacing w:after="0" w:line="240" w:lineRule="auto"/>
        <w:rPr>
          <w:rFonts w:ascii="Times New Roman" w:hAnsi="Times New Roman" w:cs="Times New Roman"/>
          <w:sz w:val="20"/>
          <w:szCs w:val="20"/>
          <w:lang w:val="en-US"/>
        </w:rPr>
      </w:pPr>
      <w:r w:rsidRPr="00D873C6">
        <w:rPr>
          <w:rFonts w:ascii="Times New Roman" w:hAnsi="Times New Roman" w:cs="Times New Roman"/>
          <w:sz w:val="20"/>
          <w:szCs w:val="20"/>
          <w:lang w:val="id-ID"/>
        </w:rPr>
        <w:t>given</w:t>
      </w:r>
      <w:r w:rsidR="009635A4">
        <w:rPr>
          <w:rFonts w:ascii="Times New Roman" w:hAnsi="Times New Roman" w:cs="Times New Roman"/>
          <w:sz w:val="20"/>
          <w:szCs w:val="20"/>
          <w:lang w:val="en-US"/>
        </w:rPr>
        <w:t xml:space="preserve"> </w:t>
      </w:r>
      <w:r w:rsidRPr="00D873C6">
        <w:rPr>
          <w:rFonts w:ascii="Times New Roman" w:hAnsi="Times New Roman" w:cs="Times New Roman"/>
          <w:sz w:val="20"/>
          <w:szCs w:val="20"/>
          <w:lang w:val="id-ID"/>
        </w:rPr>
        <w:t>for this patient,</w:t>
      </w:r>
      <w:r w:rsidR="009635A4">
        <w:rPr>
          <w:rFonts w:ascii="Times New Roman" w:hAnsi="Times New Roman" w:cs="Times New Roman"/>
          <w:sz w:val="20"/>
          <w:szCs w:val="20"/>
          <w:lang w:val="en-US"/>
        </w:rPr>
        <w:t xml:space="preserve"> include:</w:t>
      </w:r>
    </w:p>
    <w:p w14:paraId="6B639D75" w14:textId="77777777" w:rsidR="009635A4" w:rsidRPr="009635A4" w:rsidRDefault="00D873C6" w:rsidP="009635A4">
      <w:pPr>
        <w:pStyle w:val="ListParagraph"/>
        <w:numPr>
          <w:ilvl w:val="0"/>
          <w:numId w:val="43"/>
        </w:numPr>
        <w:autoSpaceDE w:val="0"/>
        <w:autoSpaceDN w:val="0"/>
        <w:adjustRightInd w:val="0"/>
        <w:spacing w:after="0" w:line="240" w:lineRule="auto"/>
        <w:ind w:left="567" w:hanging="283"/>
        <w:rPr>
          <w:rFonts w:ascii="Times New Roman" w:hAnsi="Times New Roman" w:cs="Times New Roman"/>
          <w:sz w:val="20"/>
          <w:szCs w:val="20"/>
          <w:lang w:val="id-ID"/>
        </w:rPr>
      </w:pPr>
      <w:r w:rsidRPr="009635A4">
        <w:rPr>
          <w:rFonts w:ascii="Times New Roman" w:hAnsi="Times New Roman" w:cs="Times New Roman"/>
          <w:sz w:val="20"/>
          <w:szCs w:val="20"/>
          <w:lang w:val="id-ID"/>
        </w:rPr>
        <w:t xml:space="preserve">Breathing exercise ; </w:t>
      </w:r>
      <w:r w:rsidRPr="009635A4">
        <w:rPr>
          <w:rFonts w:ascii="Times New Roman" w:hAnsi="Times New Roman" w:cs="Times New Roman"/>
          <w:sz w:val="20"/>
          <w:szCs w:val="20"/>
          <w:lang w:val="en-US"/>
        </w:rPr>
        <w:t>pursed lip breathing and diaphragm breathing</w:t>
      </w:r>
    </w:p>
    <w:p w14:paraId="3B78067D" w14:textId="73F0791F" w:rsidR="00D873C6" w:rsidRPr="009635A4" w:rsidRDefault="00D873C6" w:rsidP="009635A4">
      <w:pPr>
        <w:pStyle w:val="ListParagraph"/>
        <w:numPr>
          <w:ilvl w:val="0"/>
          <w:numId w:val="43"/>
        </w:numPr>
        <w:autoSpaceDE w:val="0"/>
        <w:autoSpaceDN w:val="0"/>
        <w:adjustRightInd w:val="0"/>
        <w:spacing w:after="0" w:line="240" w:lineRule="auto"/>
        <w:ind w:left="567" w:hanging="283"/>
        <w:rPr>
          <w:rFonts w:ascii="Times New Roman" w:hAnsi="Times New Roman" w:cs="Times New Roman"/>
          <w:sz w:val="20"/>
          <w:szCs w:val="20"/>
          <w:lang w:val="id-ID"/>
        </w:rPr>
      </w:pPr>
      <w:r w:rsidRPr="009635A4">
        <w:rPr>
          <w:rFonts w:ascii="Times New Roman" w:hAnsi="Times New Roman" w:cs="Times New Roman"/>
          <w:sz w:val="20"/>
          <w:szCs w:val="20"/>
          <w:lang w:val="id-ID"/>
        </w:rPr>
        <w:t>Chest wall mobilization</w:t>
      </w:r>
    </w:p>
    <w:p w14:paraId="069DC460" w14:textId="77777777" w:rsidR="00D873C6" w:rsidRPr="00D873C6" w:rsidRDefault="00D873C6" w:rsidP="009635A4">
      <w:pPr>
        <w:numPr>
          <w:ilvl w:val="0"/>
          <w:numId w:val="43"/>
        </w:numPr>
        <w:autoSpaceDE w:val="0"/>
        <w:autoSpaceDN w:val="0"/>
        <w:adjustRightInd w:val="0"/>
        <w:spacing w:after="0" w:line="240" w:lineRule="auto"/>
        <w:ind w:left="567" w:hanging="283"/>
        <w:jc w:val="both"/>
        <w:rPr>
          <w:rFonts w:ascii="Times New Roman" w:hAnsi="Times New Roman" w:cs="Times New Roman"/>
          <w:sz w:val="20"/>
          <w:szCs w:val="20"/>
          <w:lang w:val="en-US"/>
        </w:rPr>
      </w:pPr>
      <w:r w:rsidRPr="00D873C6">
        <w:rPr>
          <w:rFonts w:ascii="Times New Roman" w:hAnsi="Times New Roman" w:cs="Times New Roman"/>
          <w:i/>
          <w:sz w:val="20"/>
          <w:szCs w:val="20"/>
          <w:lang w:val="en-US"/>
        </w:rPr>
        <w:t>Massage</w:t>
      </w:r>
      <w:r w:rsidRPr="00D873C6">
        <w:rPr>
          <w:rFonts w:ascii="Times New Roman" w:hAnsi="Times New Roman" w:cs="Times New Roman"/>
          <w:sz w:val="20"/>
          <w:szCs w:val="20"/>
          <w:lang w:val="en-US"/>
        </w:rPr>
        <w:t xml:space="preserve"> dan </w:t>
      </w:r>
      <w:r w:rsidRPr="00D873C6">
        <w:rPr>
          <w:rFonts w:ascii="Times New Roman" w:hAnsi="Times New Roman" w:cs="Times New Roman"/>
          <w:sz w:val="20"/>
          <w:szCs w:val="20"/>
          <w:lang w:val="id-ID"/>
        </w:rPr>
        <w:t>facial muscle exercise</w:t>
      </w:r>
      <w:r w:rsidRPr="00D873C6">
        <w:rPr>
          <w:rFonts w:ascii="Times New Roman" w:hAnsi="Times New Roman" w:cs="Times New Roman"/>
          <w:sz w:val="20"/>
          <w:szCs w:val="20"/>
          <w:lang w:val="en-US"/>
        </w:rPr>
        <w:t>.</w:t>
      </w:r>
    </w:p>
    <w:p w14:paraId="6D835DFB" w14:textId="77777777" w:rsidR="00D873C6" w:rsidRPr="00D873C6" w:rsidRDefault="00D873C6" w:rsidP="009635A4">
      <w:pPr>
        <w:numPr>
          <w:ilvl w:val="0"/>
          <w:numId w:val="43"/>
        </w:numPr>
        <w:autoSpaceDE w:val="0"/>
        <w:autoSpaceDN w:val="0"/>
        <w:adjustRightInd w:val="0"/>
        <w:spacing w:after="0" w:line="240" w:lineRule="auto"/>
        <w:ind w:left="567" w:hanging="283"/>
        <w:jc w:val="both"/>
        <w:rPr>
          <w:rFonts w:ascii="Times New Roman" w:hAnsi="Times New Roman" w:cs="Times New Roman"/>
          <w:sz w:val="20"/>
          <w:szCs w:val="20"/>
          <w:lang w:val="en-US"/>
        </w:rPr>
      </w:pPr>
      <w:r w:rsidRPr="00D873C6">
        <w:rPr>
          <w:rFonts w:ascii="Times New Roman" w:hAnsi="Times New Roman" w:cs="Times New Roman"/>
          <w:sz w:val="20"/>
          <w:szCs w:val="20"/>
          <w:lang w:val="id-ID"/>
        </w:rPr>
        <w:t>AROM exercise right and left shoulder, elbow, and wrist.</w:t>
      </w:r>
    </w:p>
    <w:p w14:paraId="2D64980F" w14:textId="77777777" w:rsidR="009635A4" w:rsidRDefault="00D873C6" w:rsidP="009635A4">
      <w:pPr>
        <w:numPr>
          <w:ilvl w:val="0"/>
          <w:numId w:val="43"/>
        </w:numPr>
        <w:autoSpaceDE w:val="0"/>
        <w:autoSpaceDN w:val="0"/>
        <w:adjustRightInd w:val="0"/>
        <w:spacing w:after="0" w:line="240" w:lineRule="auto"/>
        <w:ind w:left="567" w:hanging="283"/>
        <w:jc w:val="both"/>
        <w:rPr>
          <w:rFonts w:ascii="Times New Roman" w:hAnsi="Times New Roman" w:cs="Times New Roman"/>
          <w:sz w:val="20"/>
          <w:szCs w:val="20"/>
          <w:lang w:val="en-US"/>
        </w:rPr>
      </w:pPr>
      <w:r w:rsidRPr="00D873C6">
        <w:rPr>
          <w:rFonts w:ascii="Times New Roman" w:hAnsi="Times New Roman" w:cs="Times New Roman"/>
          <w:sz w:val="20"/>
          <w:szCs w:val="20"/>
          <w:lang w:val="id-ID"/>
        </w:rPr>
        <w:t xml:space="preserve">Stretching exercise at superior extremity and </w:t>
      </w:r>
      <w:r w:rsidRPr="00D873C6">
        <w:rPr>
          <w:rFonts w:ascii="Times New Roman" w:hAnsi="Times New Roman" w:cs="Times New Roman"/>
          <w:sz w:val="20"/>
          <w:szCs w:val="20"/>
          <w:lang w:val="en-US"/>
        </w:rPr>
        <w:t xml:space="preserve">shoulder bilateral </w:t>
      </w:r>
      <w:r w:rsidRPr="00D873C6">
        <w:rPr>
          <w:rFonts w:ascii="Times New Roman" w:hAnsi="Times New Roman" w:cs="Times New Roman"/>
          <w:sz w:val="20"/>
          <w:szCs w:val="20"/>
          <w:lang w:val="id-ID"/>
        </w:rPr>
        <w:t xml:space="preserve">  </w:t>
      </w:r>
      <w:r w:rsidRPr="00D873C6">
        <w:rPr>
          <w:rFonts w:ascii="Times New Roman" w:hAnsi="Times New Roman" w:cs="Times New Roman"/>
          <w:sz w:val="20"/>
          <w:szCs w:val="20"/>
          <w:lang w:val="en-US"/>
        </w:rPr>
        <w:t>(scapular retraction)</w:t>
      </w:r>
    </w:p>
    <w:p w14:paraId="0C036A39" w14:textId="77777777" w:rsidR="009635A4" w:rsidRDefault="00D873C6" w:rsidP="009635A4">
      <w:pPr>
        <w:numPr>
          <w:ilvl w:val="0"/>
          <w:numId w:val="43"/>
        </w:numPr>
        <w:autoSpaceDE w:val="0"/>
        <w:autoSpaceDN w:val="0"/>
        <w:adjustRightInd w:val="0"/>
        <w:spacing w:after="0" w:line="240" w:lineRule="auto"/>
        <w:ind w:left="567" w:hanging="283"/>
        <w:jc w:val="both"/>
        <w:rPr>
          <w:rFonts w:ascii="Times New Roman" w:hAnsi="Times New Roman" w:cs="Times New Roman"/>
          <w:sz w:val="20"/>
          <w:szCs w:val="20"/>
          <w:lang w:val="en-US"/>
        </w:rPr>
      </w:pPr>
      <w:r w:rsidRPr="00D873C6">
        <w:rPr>
          <w:rFonts w:ascii="Times New Roman" w:hAnsi="Times New Roman" w:cs="Times New Roman"/>
          <w:sz w:val="20"/>
          <w:szCs w:val="20"/>
          <w:lang w:val="id-ID"/>
        </w:rPr>
        <w:t>Strengthening exercise major muscle group</w:t>
      </w:r>
    </w:p>
    <w:p w14:paraId="6C1C147B" w14:textId="088907F8" w:rsidR="00D873C6" w:rsidRPr="00D873C6" w:rsidRDefault="00D873C6" w:rsidP="009635A4">
      <w:pPr>
        <w:numPr>
          <w:ilvl w:val="0"/>
          <w:numId w:val="43"/>
        </w:numPr>
        <w:autoSpaceDE w:val="0"/>
        <w:autoSpaceDN w:val="0"/>
        <w:adjustRightInd w:val="0"/>
        <w:spacing w:after="0" w:line="240" w:lineRule="auto"/>
        <w:ind w:left="567" w:hanging="283"/>
        <w:jc w:val="both"/>
        <w:rPr>
          <w:rFonts w:ascii="Times New Roman" w:hAnsi="Times New Roman" w:cs="Times New Roman"/>
          <w:sz w:val="20"/>
          <w:szCs w:val="20"/>
          <w:lang w:val="en-US"/>
        </w:rPr>
      </w:pPr>
      <w:r w:rsidRPr="00D873C6">
        <w:rPr>
          <w:rFonts w:ascii="Times New Roman" w:hAnsi="Times New Roman" w:cs="Times New Roman"/>
          <w:sz w:val="20"/>
          <w:szCs w:val="20"/>
          <w:lang w:val="id-ID"/>
        </w:rPr>
        <w:t>Postural control exercise</w:t>
      </w:r>
    </w:p>
    <w:p w14:paraId="0C4AA2DB" w14:textId="5EEFE3B4" w:rsidR="00D873C6" w:rsidRPr="00D873C6" w:rsidRDefault="00D873C6" w:rsidP="009635A4">
      <w:pPr>
        <w:numPr>
          <w:ilvl w:val="0"/>
          <w:numId w:val="43"/>
        </w:numPr>
        <w:autoSpaceDE w:val="0"/>
        <w:autoSpaceDN w:val="0"/>
        <w:adjustRightInd w:val="0"/>
        <w:spacing w:after="0" w:line="240" w:lineRule="auto"/>
        <w:ind w:left="567" w:hanging="283"/>
        <w:jc w:val="both"/>
        <w:rPr>
          <w:rFonts w:ascii="Times New Roman" w:hAnsi="Times New Roman" w:cs="Times New Roman"/>
          <w:sz w:val="20"/>
          <w:szCs w:val="20"/>
          <w:lang w:val="en-US"/>
        </w:rPr>
      </w:pPr>
      <w:r w:rsidRPr="00D873C6">
        <w:rPr>
          <w:rFonts w:ascii="Times New Roman" w:hAnsi="Times New Roman" w:cs="Times New Roman"/>
          <w:sz w:val="20"/>
          <w:szCs w:val="20"/>
          <w:lang w:val="id-ID"/>
        </w:rPr>
        <w:t>Frenkel exercise (Balance exercise)</w:t>
      </w:r>
    </w:p>
    <w:p w14:paraId="26565BE4" w14:textId="743AAD51" w:rsidR="00D873C6" w:rsidRPr="009635A4" w:rsidRDefault="00D873C6" w:rsidP="009635A4">
      <w:pPr>
        <w:numPr>
          <w:ilvl w:val="0"/>
          <w:numId w:val="43"/>
        </w:numPr>
        <w:autoSpaceDE w:val="0"/>
        <w:autoSpaceDN w:val="0"/>
        <w:adjustRightInd w:val="0"/>
        <w:spacing w:after="0" w:line="240" w:lineRule="auto"/>
        <w:ind w:left="567" w:hanging="283"/>
        <w:jc w:val="both"/>
        <w:rPr>
          <w:rFonts w:ascii="Times New Roman" w:hAnsi="Times New Roman" w:cs="Times New Roman"/>
          <w:sz w:val="20"/>
          <w:szCs w:val="20"/>
          <w:lang w:val="en-US"/>
        </w:rPr>
      </w:pPr>
      <w:r w:rsidRPr="00D873C6">
        <w:rPr>
          <w:rFonts w:ascii="Times New Roman" w:hAnsi="Times New Roman" w:cs="Times New Roman"/>
          <w:sz w:val="20"/>
          <w:szCs w:val="20"/>
          <w:lang w:val="id-ID"/>
        </w:rPr>
        <w:t>Gait training</w:t>
      </w:r>
    </w:p>
    <w:p w14:paraId="6EB7E4F2" w14:textId="77777777" w:rsidR="009635A4" w:rsidRDefault="009635A4" w:rsidP="009635A4">
      <w:pPr>
        <w:autoSpaceDE w:val="0"/>
        <w:autoSpaceDN w:val="0"/>
        <w:adjustRightInd w:val="0"/>
        <w:spacing w:after="0" w:line="240" w:lineRule="auto"/>
        <w:ind w:left="540"/>
        <w:jc w:val="both"/>
        <w:rPr>
          <w:rFonts w:ascii="Times New Roman" w:hAnsi="Times New Roman" w:cs="Times New Roman"/>
          <w:sz w:val="20"/>
          <w:szCs w:val="20"/>
          <w:lang w:val="en-US"/>
        </w:rPr>
      </w:pPr>
      <w:r w:rsidRPr="009635A4">
        <w:rPr>
          <w:rFonts w:ascii="Times New Roman" w:hAnsi="Times New Roman" w:cs="Times New Roman"/>
          <w:sz w:val="20"/>
          <w:szCs w:val="20"/>
          <w:lang w:val="en-US"/>
        </w:rPr>
        <w:t>She was scheduled for evaluation every week,</w:t>
      </w:r>
    </w:p>
    <w:p w14:paraId="0A17F870" w14:textId="03BEB32F" w:rsidR="009635A4" w:rsidRDefault="009635A4" w:rsidP="00C93CDD">
      <w:pPr>
        <w:autoSpaceDE w:val="0"/>
        <w:autoSpaceDN w:val="0"/>
        <w:adjustRightInd w:val="0"/>
        <w:spacing w:after="0" w:line="240" w:lineRule="auto"/>
        <w:jc w:val="both"/>
        <w:rPr>
          <w:rFonts w:ascii="Times New Roman" w:hAnsi="Times New Roman" w:cs="Times New Roman"/>
          <w:sz w:val="20"/>
          <w:szCs w:val="20"/>
          <w:lang w:val="en-US"/>
        </w:rPr>
      </w:pPr>
      <w:r w:rsidRPr="009635A4">
        <w:rPr>
          <w:rFonts w:ascii="Times New Roman" w:hAnsi="Times New Roman" w:cs="Times New Roman"/>
          <w:sz w:val="20"/>
          <w:szCs w:val="20"/>
          <w:lang w:val="en-US"/>
        </w:rPr>
        <w:t xml:space="preserve">and on the </w:t>
      </w:r>
      <w:r w:rsidR="00C93CDD">
        <w:rPr>
          <w:rFonts w:ascii="Times New Roman" w:hAnsi="Times New Roman" w:cs="Times New Roman"/>
          <w:sz w:val="20"/>
          <w:szCs w:val="20"/>
          <w:lang w:val="en-US"/>
        </w:rPr>
        <w:t>fourth</w:t>
      </w:r>
      <w:r w:rsidRPr="009635A4">
        <w:rPr>
          <w:rFonts w:ascii="Times New Roman" w:hAnsi="Times New Roman" w:cs="Times New Roman"/>
          <w:sz w:val="20"/>
          <w:szCs w:val="20"/>
          <w:lang w:val="en-US"/>
        </w:rPr>
        <w:t xml:space="preserve"> week, there was significant improvement for </w:t>
      </w:r>
      <w:r w:rsidR="00C93CDD">
        <w:rPr>
          <w:rFonts w:ascii="Times New Roman" w:hAnsi="Times New Roman" w:cs="Times New Roman"/>
          <w:sz w:val="20"/>
          <w:szCs w:val="20"/>
          <w:lang w:val="en-US"/>
        </w:rPr>
        <w:t xml:space="preserve">hypomania, rigidity at both hand, chest expansion, posture, ADL disturbance, </w:t>
      </w:r>
      <w:r w:rsidR="00C93CDD" w:rsidRPr="00C93CDD">
        <w:rPr>
          <w:rFonts w:ascii="Times New Roman" w:hAnsi="Times New Roman" w:cs="Times New Roman"/>
          <w:sz w:val="20"/>
          <w:szCs w:val="20"/>
          <w:lang w:val="id-ID"/>
        </w:rPr>
        <w:t>balance disturbance</w:t>
      </w:r>
      <w:r w:rsidR="00C93CDD">
        <w:rPr>
          <w:rFonts w:ascii="Times New Roman" w:hAnsi="Times New Roman" w:cs="Times New Roman"/>
          <w:sz w:val="20"/>
          <w:szCs w:val="20"/>
          <w:lang w:val="en-US"/>
        </w:rPr>
        <w:t xml:space="preserve"> and </w:t>
      </w:r>
      <w:r w:rsidR="00C93CDD" w:rsidRPr="00C93CDD">
        <w:rPr>
          <w:rFonts w:ascii="Times New Roman" w:hAnsi="Times New Roman" w:cs="Times New Roman"/>
          <w:sz w:val="20"/>
          <w:szCs w:val="20"/>
          <w:lang w:val="id-ID"/>
        </w:rPr>
        <w:t>abnormal gait pattern</w:t>
      </w:r>
      <w:r w:rsidR="007144B3">
        <w:rPr>
          <w:rFonts w:ascii="Times New Roman" w:hAnsi="Times New Roman" w:cs="Times New Roman"/>
          <w:sz w:val="20"/>
          <w:szCs w:val="20"/>
          <w:lang w:val="en-US"/>
        </w:rPr>
        <w:t>.</w:t>
      </w:r>
    </w:p>
    <w:p w14:paraId="45ECBAC3" w14:textId="77777777" w:rsidR="007144B3" w:rsidRPr="007144B3" w:rsidRDefault="007144B3" w:rsidP="00C93CDD">
      <w:pPr>
        <w:autoSpaceDE w:val="0"/>
        <w:autoSpaceDN w:val="0"/>
        <w:adjustRightInd w:val="0"/>
        <w:spacing w:after="0" w:line="240" w:lineRule="auto"/>
        <w:jc w:val="both"/>
        <w:rPr>
          <w:rFonts w:ascii="Times New Roman" w:hAnsi="Times New Roman" w:cs="Times New Roman"/>
          <w:sz w:val="20"/>
          <w:szCs w:val="20"/>
          <w:lang w:val="en-US"/>
        </w:rPr>
      </w:pPr>
    </w:p>
    <w:p w14:paraId="3B6674A4" w14:textId="7EA06C25" w:rsidR="007144B3" w:rsidRPr="00F3788B" w:rsidRDefault="007144B3" w:rsidP="00C93CDD">
      <w:pPr>
        <w:autoSpaceDE w:val="0"/>
        <w:autoSpaceDN w:val="0"/>
        <w:adjustRightInd w:val="0"/>
        <w:spacing w:after="0" w:line="240" w:lineRule="auto"/>
        <w:jc w:val="both"/>
        <w:rPr>
          <w:rFonts w:ascii="Times New Roman" w:hAnsi="Times New Roman" w:cs="Times New Roman"/>
          <w:b/>
          <w:bCs/>
          <w:sz w:val="20"/>
          <w:szCs w:val="20"/>
          <w:lang w:val="en-US"/>
        </w:rPr>
      </w:pPr>
      <w:r w:rsidRPr="00F3788B">
        <w:rPr>
          <w:rFonts w:ascii="Times New Roman" w:hAnsi="Times New Roman" w:cs="Times New Roman"/>
          <w:b/>
          <w:bCs/>
          <w:sz w:val="20"/>
          <w:szCs w:val="20"/>
          <w:lang w:val="en-US"/>
        </w:rPr>
        <w:lastRenderedPageBreak/>
        <w:t>DISCUSSION</w:t>
      </w:r>
    </w:p>
    <w:p w14:paraId="7AC6B4E3" w14:textId="756A16E1" w:rsidR="00A916EC" w:rsidRPr="00A916EC" w:rsidRDefault="00A916EC" w:rsidP="00242FF8">
      <w:pPr>
        <w:autoSpaceDE w:val="0"/>
        <w:autoSpaceDN w:val="0"/>
        <w:adjustRightInd w:val="0"/>
        <w:spacing w:after="0" w:line="240" w:lineRule="auto"/>
        <w:ind w:firstLine="540"/>
        <w:jc w:val="both"/>
        <w:rPr>
          <w:rFonts w:ascii="Times New Roman" w:hAnsi="Times New Roman" w:cs="Times New Roman"/>
          <w:sz w:val="20"/>
          <w:szCs w:val="20"/>
          <w:lang w:val="id-ID"/>
        </w:rPr>
      </w:pPr>
      <w:r w:rsidRPr="00A916EC">
        <w:rPr>
          <w:rFonts w:ascii="Times New Roman" w:hAnsi="Times New Roman" w:cs="Times New Roman"/>
          <w:sz w:val="20"/>
          <w:szCs w:val="20"/>
          <w:lang w:val="id-ID"/>
        </w:rPr>
        <w:t>The cause of Parkinson’s disease is still the subject of research, it may be multifactorial, but several factors are suspected such as genetics, exposure from environmental factors (pesticides), and head trauma</w:t>
      </w:r>
      <w:r w:rsidRPr="00A916EC">
        <w:rPr>
          <w:rFonts w:ascii="Times New Roman" w:hAnsi="Times New Roman" w:cs="Times New Roman"/>
          <w:sz w:val="20"/>
          <w:szCs w:val="20"/>
          <w:vertAlign w:val="superscript"/>
          <w:lang w:val="en-US"/>
        </w:rPr>
        <w:t>1</w:t>
      </w:r>
      <w:r w:rsidRPr="00A916EC">
        <w:rPr>
          <w:rFonts w:ascii="Times New Roman" w:hAnsi="Times New Roman" w:cs="Times New Roman"/>
          <w:sz w:val="20"/>
          <w:szCs w:val="20"/>
          <w:vertAlign w:val="superscript"/>
          <w:lang w:val="id-ID"/>
        </w:rPr>
        <w:t>2</w:t>
      </w:r>
      <w:r w:rsidRPr="00A916EC">
        <w:rPr>
          <w:rFonts w:ascii="Times New Roman" w:hAnsi="Times New Roman" w:cs="Times New Roman"/>
          <w:sz w:val="20"/>
          <w:szCs w:val="20"/>
          <w:lang w:val="id-ID"/>
        </w:rPr>
        <w:t>. From anamnesa of the patient there is no definite cause of parkinson disease found.</w:t>
      </w:r>
    </w:p>
    <w:p w14:paraId="3416752E" w14:textId="5C993CDF" w:rsidR="00A916EC" w:rsidRPr="00A916EC" w:rsidRDefault="00A916EC" w:rsidP="00242FF8">
      <w:pPr>
        <w:autoSpaceDE w:val="0"/>
        <w:autoSpaceDN w:val="0"/>
        <w:adjustRightInd w:val="0"/>
        <w:spacing w:after="0" w:line="240" w:lineRule="auto"/>
        <w:ind w:firstLine="540"/>
        <w:jc w:val="both"/>
        <w:rPr>
          <w:rFonts w:ascii="Times New Roman" w:hAnsi="Times New Roman" w:cs="Times New Roman"/>
          <w:sz w:val="20"/>
          <w:szCs w:val="20"/>
          <w:lang w:val="id-ID"/>
        </w:rPr>
      </w:pPr>
      <w:r w:rsidRPr="00A916EC">
        <w:rPr>
          <w:rFonts w:ascii="Times New Roman" w:hAnsi="Times New Roman" w:cs="Times New Roman"/>
          <w:sz w:val="20"/>
          <w:szCs w:val="20"/>
          <w:lang w:val="id-ID"/>
        </w:rPr>
        <w:t xml:space="preserve">From the anamnesa, the spontaneus movement of both hands and finger from the patient felt since about 7 years ago. </w:t>
      </w:r>
      <w:r w:rsidRPr="00A916EC">
        <w:rPr>
          <w:rFonts w:ascii="Times New Roman" w:hAnsi="Times New Roman" w:cs="Times New Roman"/>
          <w:sz w:val="20"/>
          <w:szCs w:val="20"/>
          <w:lang w:val="en-US"/>
        </w:rPr>
        <w:t xml:space="preserve">this movement according to the </w:t>
      </w:r>
      <w:r w:rsidRPr="00A916EC">
        <w:rPr>
          <w:rFonts w:ascii="Times New Roman" w:hAnsi="Times New Roman" w:cs="Times New Roman"/>
          <w:sz w:val="20"/>
          <w:szCs w:val="20"/>
          <w:lang w:val="id-ID"/>
        </w:rPr>
        <w:t>patient</w:t>
      </w:r>
      <w:r w:rsidRPr="00A916EC">
        <w:rPr>
          <w:rFonts w:ascii="Times New Roman" w:hAnsi="Times New Roman" w:cs="Times New Roman"/>
          <w:sz w:val="20"/>
          <w:szCs w:val="20"/>
          <w:lang w:val="en-US"/>
        </w:rPr>
        <w:t xml:space="preserve"> has been felt from the beginning on both arms but only in the form of subtle movements but in the last </w:t>
      </w:r>
      <w:r w:rsidRPr="00A916EC">
        <w:rPr>
          <w:rFonts w:ascii="Times New Roman" w:hAnsi="Times New Roman" w:cs="Times New Roman"/>
          <w:sz w:val="20"/>
          <w:szCs w:val="20"/>
          <w:lang w:val="id-ID"/>
        </w:rPr>
        <w:t>3</w:t>
      </w:r>
      <w:r w:rsidRPr="00A916EC">
        <w:rPr>
          <w:rFonts w:ascii="Times New Roman" w:hAnsi="Times New Roman" w:cs="Times New Roman"/>
          <w:sz w:val="20"/>
          <w:szCs w:val="20"/>
          <w:lang w:val="en-US"/>
        </w:rPr>
        <w:t xml:space="preserve"> years the movement is more felt, movements arise spontaneously when the patient is resting and decreases if the patient moves his arms, movements like this also sometimes felt on both leg. In the literature mentioned trem</w:t>
      </w:r>
      <w:r w:rsidRPr="00A916EC">
        <w:rPr>
          <w:rFonts w:ascii="Times New Roman" w:hAnsi="Times New Roman" w:cs="Times New Roman"/>
          <w:sz w:val="20"/>
          <w:szCs w:val="20"/>
          <w:lang w:val="id-ID"/>
        </w:rPr>
        <w:t>or</w:t>
      </w:r>
      <w:r w:rsidRPr="00A916EC">
        <w:rPr>
          <w:rFonts w:ascii="Times New Roman" w:hAnsi="Times New Roman" w:cs="Times New Roman"/>
          <w:sz w:val="20"/>
          <w:szCs w:val="20"/>
          <w:lang w:val="en-US"/>
        </w:rPr>
        <w:t xml:space="preserve">, usually on the hands, usually on one side can occur in the initial conditions. </w:t>
      </w:r>
      <w:r w:rsidRPr="00A916EC">
        <w:rPr>
          <w:rFonts w:ascii="Times New Roman" w:hAnsi="Times New Roman" w:cs="Times New Roman"/>
          <w:sz w:val="20"/>
          <w:szCs w:val="20"/>
          <w:lang w:val="id-ID"/>
        </w:rPr>
        <w:t>T</w:t>
      </w:r>
      <w:r w:rsidRPr="00A916EC">
        <w:rPr>
          <w:rFonts w:ascii="Times New Roman" w:hAnsi="Times New Roman" w:cs="Times New Roman"/>
          <w:sz w:val="20"/>
          <w:szCs w:val="20"/>
          <w:lang w:val="en-US"/>
        </w:rPr>
        <w:t>remor</w:t>
      </w:r>
      <w:r w:rsidRPr="00A916EC">
        <w:rPr>
          <w:rFonts w:ascii="Times New Roman" w:hAnsi="Times New Roman" w:cs="Times New Roman"/>
          <w:sz w:val="20"/>
          <w:szCs w:val="20"/>
          <w:lang w:val="id-ID"/>
        </w:rPr>
        <w:t xml:space="preserve"> </w:t>
      </w:r>
      <w:r w:rsidRPr="00A916EC">
        <w:rPr>
          <w:rFonts w:ascii="Times New Roman" w:hAnsi="Times New Roman" w:cs="Times New Roman"/>
          <w:sz w:val="20"/>
          <w:szCs w:val="20"/>
          <w:lang w:val="en-US"/>
        </w:rPr>
        <w:t>at rest is one of the most characteristic features</w:t>
      </w:r>
      <w:r w:rsidRPr="00A916EC">
        <w:rPr>
          <w:rFonts w:ascii="Times New Roman" w:hAnsi="Times New Roman" w:cs="Times New Roman"/>
          <w:sz w:val="20"/>
          <w:szCs w:val="20"/>
          <w:lang w:val="id-ID"/>
        </w:rPr>
        <w:t xml:space="preserve"> </w:t>
      </w:r>
      <w:r w:rsidRPr="00A916EC">
        <w:rPr>
          <w:rFonts w:ascii="Times New Roman" w:hAnsi="Times New Roman" w:cs="Times New Roman"/>
          <w:sz w:val="20"/>
          <w:szCs w:val="20"/>
          <w:lang w:val="en-US"/>
        </w:rPr>
        <w:t>of the disease, occurring in 70% of patients. Whereas</w:t>
      </w:r>
      <w:r w:rsidRPr="00A916EC">
        <w:rPr>
          <w:rFonts w:ascii="Times New Roman" w:hAnsi="Times New Roman" w:cs="Times New Roman"/>
          <w:sz w:val="20"/>
          <w:szCs w:val="20"/>
          <w:lang w:val="id-ID"/>
        </w:rPr>
        <w:t xml:space="preserve"> </w:t>
      </w:r>
      <w:r w:rsidRPr="00A916EC">
        <w:rPr>
          <w:rFonts w:ascii="Times New Roman" w:hAnsi="Times New Roman" w:cs="Times New Roman"/>
          <w:sz w:val="20"/>
          <w:szCs w:val="20"/>
          <w:lang w:val="en-US"/>
        </w:rPr>
        <w:t>it is not required for diagnosis, the prolonged absence of</w:t>
      </w:r>
      <w:r w:rsidRPr="00A916EC">
        <w:rPr>
          <w:rFonts w:ascii="Times New Roman" w:hAnsi="Times New Roman" w:cs="Times New Roman"/>
          <w:sz w:val="20"/>
          <w:szCs w:val="20"/>
          <w:lang w:val="id-ID"/>
        </w:rPr>
        <w:t xml:space="preserve"> </w:t>
      </w:r>
      <w:r w:rsidRPr="00A916EC">
        <w:rPr>
          <w:rFonts w:ascii="Times New Roman" w:hAnsi="Times New Roman" w:cs="Times New Roman"/>
          <w:sz w:val="20"/>
          <w:szCs w:val="20"/>
          <w:lang w:val="en-US"/>
        </w:rPr>
        <w:t>tremor in the course of a patient’s illness should lead to the</w:t>
      </w:r>
      <w:r w:rsidRPr="00A916EC">
        <w:rPr>
          <w:rFonts w:ascii="Times New Roman" w:hAnsi="Times New Roman" w:cs="Times New Roman"/>
          <w:sz w:val="20"/>
          <w:szCs w:val="20"/>
          <w:lang w:val="id-ID"/>
        </w:rPr>
        <w:t xml:space="preserve"> </w:t>
      </w:r>
      <w:r w:rsidRPr="00A916EC">
        <w:rPr>
          <w:rFonts w:ascii="Times New Roman" w:hAnsi="Times New Roman" w:cs="Times New Roman"/>
          <w:sz w:val="20"/>
          <w:szCs w:val="20"/>
          <w:lang w:val="en-US"/>
        </w:rPr>
        <w:t>careful consideration of other neurologic conditions that</w:t>
      </w:r>
      <w:r w:rsidRPr="00A916EC">
        <w:rPr>
          <w:rFonts w:ascii="Times New Roman" w:hAnsi="Times New Roman" w:cs="Times New Roman"/>
          <w:sz w:val="20"/>
          <w:szCs w:val="20"/>
          <w:lang w:val="id-ID"/>
        </w:rPr>
        <w:t xml:space="preserve"> </w:t>
      </w:r>
      <w:r w:rsidRPr="00A916EC">
        <w:rPr>
          <w:rFonts w:ascii="Times New Roman" w:hAnsi="Times New Roman" w:cs="Times New Roman"/>
          <w:sz w:val="20"/>
          <w:szCs w:val="20"/>
          <w:lang w:val="en-US"/>
        </w:rPr>
        <w:t>can present with signs of parkinsonism, including the multiple system atrophies, progressive supranuclear palsy, corticobasal ganglionic degeneration, and others.</w:t>
      </w:r>
      <w:r w:rsidRPr="00A916EC">
        <w:rPr>
          <w:rFonts w:ascii="Times New Roman" w:hAnsi="Times New Roman" w:cs="Times New Roman"/>
          <w:sz w:val="20"/>
          <w:szCs w:val="20"/>
          <w:vertAlign w:val="superscript"/>
          <w:lang w:val="id-ID"/>
        </w:rPr>
        <w:t>29</w:t>
      </w:r>
      <w:r w:rsidRPr="00A916EC">
        <w:rPr>
          <w:rFonts w:ascii="Times New Roman" w:hAnsi="Times New Roman" w:cs="Times New Roman"/>
          <w:sz w:val="20"/>
          <w:szCs w:val="20"/>
          <w:lang w:val="id-ID"/>
        </w:rPr>
        <w:t xml:space="preserve"> </w:t>
      </w:r>
      <w:r w:rsidRPr="00A916EC">
        <w:rPr>
          <w:rFonts w:ascii="Times New Roman" w:hAnsi="Times New Roman" w:cs="Times New Roman"/>
          <w:sz w:val="20"/>
          <w:szCs w:val="20"/>
          <w:lang w:val="en-US"/>
        </w:rPr>
        <w:t>Trem</w:t>
      </w:r>
      <w:r w:rsidRPr="00A916EC">
        <w:rPr>
          <w:rFonts w:ascii="Times New Roman" w:hAnsi="Times New Roman" w:cs="Times New Roman"/>
          <w:sz w:val="20"/>
          <w:szCs w:val="20"/>
          <w:lang w:val="id-ID"/>
        </w:rPr>
        <w:t>or</w:t>
      </w:r>
      <w:r w:rsidRPr="00A916EC">
        <w:rPr>
          <w:rFonts w:ascii="Times New Roman" w:hAnsi="Times New Roman" w:cs="Times New Roman"/>
          <w:sz w:val="20"/>
          <w:szCs w:val="20"/>
          <w:lang w:val="en-US"/>
        </w:rPr>
        <w:t xml:space="preserve"> generally at rest or after walking. Handwriting changes (being small) can also be found. Tremor at rest rarely occurs in other conditions. Tremor is slow and rhythmic. Usually starting in one hand then it can also be on the other hand. Sometimes more visible tremors can be seen in the legs or feet from the affected side. The lips and chin can also vibrate. This tremor usually decreases or disappears after directed movement. In some patients, tremor can occur when the arm is stretched (postural or sustention tremor) or when performing various movements (action tremor). This tremor if mild rarely limits the functional but can interfere with certain functions such as eating soup or drinking from a full cup.</w:t>
      </w:r>
      <w:r w:rsidRPr="00A916EC">
        <w:rPr>
          <w:rFonts w:ascii="Times New Roman" w:hAnsi="Times New Roman" w:cs="Times New Roman"/>
          <w:sz w:val="20"/>
          <w:szCs w:val="20"/>
          <w:vertAlign w:val="superscript"/>
          <w:lang w:val="en-US"/>
        </w:rPr>
        <w:t>3</w:t>
      </w:r>
      <w:r w:rsidRPr="00A916EC">
        <w:rPr>
          <w:rFonts w:ascii="Times New Roman" w:hAnsi="Times New Roman" w:cs="Times New Roman"/>
          <w:sz w:val="20"/>
          <w:szCs w:val="20"/>
          <w:lang w:val="en-US"/>
        </w:rPr>
        <w:t xml:space="preserve"> In patients with tremor in the arm it is disturbing in daily life activities such as eating soup</w:t>
      </w:r>
      <w:r w:rsidRPr="00A916EC">
        <w:rPr>
          <w:rFonts w:ascii="Times New Roman" w:hAnsi="Times New Roman" w:cs="Times New Roman"/>
          <w:sz w:val="20"/>
          <w:szCs w:val="20"/>
          <w:lang w:val="id-ID"/>
        </w:rPr>
        <w:t>,toiletting, bathing.</w:t>
      </w:r>
      <w:r w:rsidRPr="00A916EC">
        <w:rPr>
          <w:rFonts w:ascii="Times New Roman" w:hAnsi="Times New Roman" w:cs="Times New Roman"/>
          <w:sz w:val="20"/>
          <w:szCs w:val="20"/>
          <w:lang w:val="en-US"/>
        </w:rPr>
        <w:t xml:space="preserve"> </w:t>
      </w:r>
      <w:r w:rsidRPr="00A916EC">
        <w:rPr>
          <w:rFonts w:ascii="Times New Roman" w:hAnsi="Times New Roman" w:cs="Times New Roman"/>
          <w:sz w:val="20"/>
          <w:szCs w:val="20"/>
          <w:lang w:val="id-ID"/>
        </w:rPr>
        <w:t xml:space="preserve">patient </w:t>
      </w:r>
      <w:r w:rsidRPr="00A916EC">
        <w:rPr>
          <w:rFonts w:ascii="Times New Roman" w:hAnsi="Times New Roman" w:cs="Times New Roman"/>
          <w:sz w:val="20"/>
          <w:szCs w:val="20"/>
          <w:lang w:val="en-US"/>
        </w:rPr>
        <w:t xml:space="preserve"> also  feel disturbed when writing</w:t>
      </w:r>
      <w:r w:rsidRPr="00A916EC">
        <w:rPr>
          <w:rFonts w:ascii="Times New Roman" w:hAnsi="Times New Roman" w:cs="Times New Roman"/>
          <w:sz w:val="20"/>
          <w:szCs w:val="20"/>
          <w:lang w:val="id-ID"/>
        </w:rPr>
        <w:t xml:space="preserve"> and dressing.</w:t>
      </w:r>
    </w:p>
    <w:p w14:paraId="5C9A4458" w14:textId="63128E78" w:rsidR="00A916EC" w:rsidRPr="00A916EC" w:rsidRDefault="00A916EC" w:rsidP="00242FF8">
      <w:pPr>
        <w:autoSpaceDE w:val="0"/>
        <w:autoSpaceDN w:val="0"/>
        <w:adjustRightInd w:val="0"/>
        <w:spacing w:after="0" w:line="240" w:lineRule="auto"/>
        <w:ind w:firstLine="567"/>
        <w:jc w:val="both"/>
        <w:rPr>
          <w:rFonts w:ascii="Times New Roman" w:hAnsi="Times New Roman" w:cs="Times New Roman"/>
          <w:sz w:val="20"/>
          <w:szCs w:val="20"/>
          <w:lang w:val="id-ID"/>
        </w:rPr>
      </w:pPr>
      <w:r w:rsidRPr="00A916EC">
        <w:rPr>
          <w:rFonts w:ascii="Times New Roman" w:hAnsi="Times New Roman" w:cs="Times New Roman"/>
          <w:sz w:val="20"/>
          <w:szCs w:val="20"/>
          <w:lang w:val="en-US"/>
        </w:rPr>
        <w:t>Rigidity</w:t>
      </w:r>
      <w:r w:rsidRPr="00A916EC">
        <w:rPr>
          <w:rFonts w:ascii="Times New Roman" w:hAnsi="Times New Roman" w:cs="Times New Roman"/>
          <w:sz w:val="20"/>
          <w:szCs w:val="20"/>
          <w:lang w:val="id-ID"/>
        </w:rPr>
        <w:t xml:space="preserve"> </w:t>
      </w:r>
      <w:r w:rsidRPr="00A916EC">
        <w:rPr>
          <w:rFonts w:ascii="Times New Roman" w:hAnsi="Times New Roman" w:cs="Times New Roman"/>
          <w:sz w:val="20"/>
          <w:szCs w:val="20"/>
          <w:lang w:val="en-US"/>
        </w:rPr>
        <w:t>is a motor sign more often appreciated by the examining</w:t>
      </w:r>
      <w:r w:rsidRPr="00A916EC">
        <w:rPr>
          <w:rFonts w:ascii="Times New Roman" w:hAnsi="Times New Roman" w:cs="Times New Roman"/>
          <w:sz w:val="20"/>
          <w:szCs w:val="20"/>
          <w:lang w:val="id-ID"/>
        </w:rPr>
        <w:t xml:space="preserve"> </w:t>
      </w:r>
      <w:r w:rsidRPr="00A916EC">
        <w:rPr>
          <w:rFonts w:ascii="Times New Roman" w:hAnsi="Times New Roman" w:cs="Times New Roman"/>
          <w:sz w:val="20"/>
          <w:szCs w:val="20"/>
          <w:lang w:val="en-US"/>
        </w:rPr>
        <w:t>physician than the patient; it is detected as a resistance to</w:t>
      </w:r>
      <w:r w:rsidRPr="00A916EC">
        <w:rPr>
          <w:rFonts w:ascii="Times New Roman" w:hAnsi="Times New Roman" w:cs="Times New Roman"/>
          <w:sz w:val="20"/>
          <w:szCs w:val="20"/>
          <w:lang w:val="id-ID"/>
        </w:rPr>
        <w:t xml:space="preserve"> </w:t>
      </w:r>
      <w:r w:rsidRPr="00A916EC">
        <w:rPr>
          <w:rFonts w:ascii="Times New Roman" w:hAnsi="Times New Roman" w:cs="Times New Roman"/>
          <w:sz w:val="20"/>
          <w:szCs w:val="20"/>
          <w:lang w:val="en-US"/>
        </w:rPr>
        <w:t>passive movement of the limbs. It is often uniform in directions of flexion and extension but</w:t>
      </w:r>
      <w:r w:rsidRPr="00A916EC">
        <w:rPr>
          <w:rFonts w:ascii="Times New Roman" w:hAnsi="Times New Roman" w:cs="Times New Roman"/>
          <w:sz w:val="20"/>
          <w:szCs w:val="20"/>
          <w:lang w:val="id-ID"/>
        </w:rPr>
        <w:t xml:space="preserve"> </w:t>
      </w:r>
      <w:r w:rsidRPr="00A916EC">
        <w:rPr>
          <w:rFonts w:ascii="Times New Roman" w:hAnsi="Times New Roman" w:cs="Times New Roman"/>
          <w:sz w:val="20"/>
          <w:szCs w:val="20"/>
          <w:lang w:val="en-US"/>
        </w:rPr>
        <w:t>there may be a super</w:t>
      </w:r>
      <w:r w:rsidRPr="00A916EC">
        <w:rPr>
          <w:rFonts w:ascii="Times New Roman" w:hAnsi="Times New Roman" w:cs="Times New Roman"/>
          <w:sz w:val="20"/>
          <w:szCs w:val="20"/>
          <w:lang w:val="id-ID"/>
        </w:rPr>
        <w:t xml:space="preserve"> </w:t>
      </w:r>
      <w:r w:rsidRPr="00A916EC">
        <w:rPr>
          <w:rFonts w:ascii="Times New Roman" w:hAnsi="Times New Roman" w:cs="Times New Roman"/>
          <w:sz w:val="20"/>
          <w:szCs w:val="20"/>
          <w:lang w:val="en-US"/>
        </w:rPr>
        <w:t>imposed ratcheting (cogwheel rigidity).</w:t>
      </w:r>
      <w:r w:rsidRPr="00A916EC">
        <w:rPr>
          <w:rFonts w:ascii="Times New Roman" w:hAnsi="Times New Roman" w:cs="Times New Roman"/>
          <w:sz w:val="20"/>
          <w:szCs w:val="20"/>
          <w:lang w:val="id-ID"/>
        </w:rPr>
        <w:t xml:space="preserve"> From the patient found limitation ROM of upper extremity at shoulder, elbow,wrist and also cogwheel rigidity at both hand. In the examination, patient couldn’t do full ROM at both hand, </w:t>
      </w:r>
      <w:r w:rsidRPr="00A916EC">
        <w:rPr>
          <w:rFonts w:ascii="Times New Roman" w:hAnsi="Times New Roman" w:cs="Times New Roman"/>
          <w:sz w:val="20"/>
          <w:szCs w:val="20"/>
          <w:lang w:val="en-US"/>
        </w:rPr>
        <w:t>but passively can achieve normal values</w:t>
      </w:r>
    </w:p>
    <w:p w14:paraId="253CCD9F" w14:textId="77777777" w:rsidR="00A916EC" w:rsidRPr="00A916EC" w:rsidRDefault="00A916EC" w:rsidP="00A916EC">
      <w:pPr>
        <w:autoSpaceDE w:val="0"/>
        <w:autoSpaceDN w:val="0"/>
        <w:adjustRightInd w:val="0"/>
        <w:spacing w:after="0" w:line="240" w:lineRule="auto"/>
        <w:ind w:firstLine="540"/>
        <w:jc w:val="both"/>
        <w:rPr>
          <w:rFonts w:ascii="Times New Roman" w:hAnsi="Times New Roman" w:cs="Times New Roman"/>
          <w:sz w:val="20"/>
          <w:szCs w:val="20"/>
          <w:lang w:val="id-ID"/>
        </w:rPr>
      </w:pPr>
      <w:r w:rsidRPr="00A916EC">
        <w:rPr>
          <w:rFonts w:ascii="Times New Roman" w:hAnsi="Times New Roman" w:cs="Times New Roman"/>
          <w:sz w:val="20"/>
          <w:szCs w:val="20"/>
          <w:lang w:val="en-US"/>
        </w:rPr>
        <w:t xml:space="preserve">From the history of </w:t>
      </w:r>
      <w:r w:rsidRPr="00A916EC">
        <w:rPr>
          <w:rFonts w:ascii="Times New Roman" w:hAnsi="Times New Roman" w:cs="Times New Roman"/>
          <w:sz w:val="20"/>
          <w:szCs w:val="20"/>
          <w:lang w:val="id-ID"/>
        </w:rPr>
        <w:t>of the patient, he</w:t>
      </w:r>
      <w:r w:rsidRPr="00A916EC">
        <w:rPr>
          <w:rFonts w:ascii="Times New Roman" w:hAnsi="Times New Roman" w:cs="Times New Roman"/>
          <w:sz w:val="20"/>
          <w:szCs w:val="20"/>
          <w:lang w:val="en-US"/>
        </w:rPr>
        <w:t xml:space="preserve"> also complained of fear of walking because it was like</w:t>
      </w:r>
      <w:r w:rsidRPr="00A916EC">
        <w:rPr>
          <w:rFonts w:ascii="Times New Roman" w:hAnsi="Times New Roman" w:cs="Times New Roman"/>
          <w:sz w:val="20"/>
          <w:szCs w:val="20"/>
          <w:lang w:val="id-ID"/>
        </w:rPr>
        <w:t xml:space="preserve"> he want to </w:t>
      </w:r>
      <w:r w:rsidRPr="00A916EC">
        <w:rPr>
          <w:rFonts w:ascii="Times New Roman" w:hAnsi="Times New Roman" w:cs="Times New Roman"/>
          <w:sz w:val="20"/>
          <w:szCs w:val="20"/>
          <w:lang w:val="en-US"/>
        </w:rPr>
        <w:t xml:space="preserve"> falling</w:t>
      </w:r>
      <w:r w:rsidRPr="00A916EC">
        <w:rPr>
          <w:rFonts w:ascii="Times New Roman" w:hAnsi="Times New Roman" w:cs="Times New Roman"/>
          <w:sz w:val="20"/>
          <w:szCs w:val="20"/>
          <w:lang w:val="id-ID"/>
        </w:rPr>
        <w:t xml:space="preserve"> down</w:t>
      </w:r>
      <w:r w:rsidRPr="00A916EC">
        <w:rPr>
          <w:rFonts w:ascii="Times New Roman" w:hAnsi="Times New Roman" w:cs="Times New Roman"/>
          <w:sz w:val="20"/>
          <w:szCs w:val="20"/>
          <w:lang w:val="en-US"/>
        </w:rPr>
        <w:t xml:space="preserve">. Problems with balance and their impact on posture usually occur later and are a </w:t>
      </w:r>
      <w:r w:rsidRPr="00A916EC">
        <w:rPr>
          <w:rFonts w:ascii="Times New Roman" w:hAnsi="Times New Roman" w:cs="Times New Roman"/>
          <w:sz w:val="20"/>
          <w:szCs w:val="20"/>
          <w:lang w:val="en-US"/>
        </w:rPr>
        <w:t xml:space="preserve">cause of disability. </w:t>
      </w:r>
      <w:r w:rsidRPr="00A916EC">
        <w:rPr>
          <w:rFonts w:ascii="Times New Roman" w:hAnsi="Times New Roman" w:cs="Times New Roman"/>
          <w:sz w:val="20"/>
          <w:szCs w:val="20"/>
          <w:lang w:val="id-ID"/>
        </w:rPr>
        <w:t>P</w:t>
      </w:r>
      <w:r w:rsidRPr="00A916EC">
        <w:rPr>
          <w:rFonts w:ascii="Times New Roman" w:hAnsi="Times New Roman" w:cs="Times New Roman"/>
          <w:sz w:val="20"/>
          <w:szCs w:val="20"/>
          <w:lang w:val="en-US"/>
        </w:rPr>
        <w:t>os</w:t>
      </w:r>
      <w:r w:rsidRPr="00A916EC">
        <w:rPr>
          <w:rFonts w:ascii="Times New Roman" w:hAnsi="Times New Roman" w:cs="Times New Roman"/>
          <w:sz w:val="20"/>
          <w:szCs w:val="20"/>
          <w:lang w:val="id-ID"/>
        </w:rPr>
        <w:t>t</w:t>
      </w:r>
      <w:r w:rsidRPr="00A916EC">
        <w:rPr>
          <w:rFonts w:ascii="Times New Roman" w:hAnsi="Times New Roman" w:cs="Times New Roman"/>
          <w:sz w:val="20"/>
          <w:szCs w:val="20"/>
          <w:lang w:val="en-US"/>
        </w:rPr>
        <w:t>ural instability</w:t>
      </w:r>
      <w:r w:rsidRPr="00A916EC">
        <w:rPr>
          <w:rFonts w:ascii="Times New Roman" w:hAnsi="Times New Roman" w:cs="Times New Roman"/>
          <w:sz w:val="20"/>
          <w:szCs w:val="20"/>
          <w:lang w:val="id-ID"/>
        </w:rPr>
        <w:t xml:space="preserve"> </w:t>
      </w:r>
      <w:r w:rsidRPr="00A916EC">
        <w:rPr>
          <w:rFonts w:ascii="Times New Roman" w:hAnsi="Times New Roman" w:cs="Times New Roman"/>
          <w:sz w:val="20"/>
          <w:szCs w:val="20"/>
          <w:lang w:val="en-US"/>
        </w:rPr>
        <w:t>is the most potentially dangerous,</w:t>
      </w:r>
      <w:r w:rsidRPr="00A916EC">
        <w:rPr>
          <w:rFonts w:ascii="Times New Roman" w:hAnsi="Times New Roman" w:cs="Times New Roman"/>
          <w:sz w:val="20"/>
          <w:szCs w:val="20"/>
          <w:vertAlign w:val="superscript"/>
          <w:lang w:val="id-ID"/>
        </w:rPr>
        <w:t>30</w:t>
      </w:r>
      <w:r w:rsidRPr="00A916EC">
        <w:rPr>
          <w:rFonts w:ascii="Times New Roman" w:hAnsi="Times New Roman" w:cs="Times New Roman"/>
          <w:sz w:val="20"/>
          <w:szCs w:val="20"/>
          <w:lang w:val="en-US"/>
        </w:rPr>
        <w:t xml:space="preserve"> because</w:t>
      </w:r>
      <w:r w:rsidRPr="00A916EC">
        <w:rPr>
          <w:rFonts w:ascii="Times New Roman" w:hAnsi="Times New Roman" w:cs="Times New Roman"/>
          <w:sz w:val="20"/>
          <w:szCs w:val="20"/>
          <w:lang w:val="id-ID"/>
        </w:rPr>
        <w:t xml:space="preserve"> </w:t>
      </w:r>
      <w:r w:rsidRPr="00A916EC">
        <w:rPr>
          <w:rFonts w:ascii="Times New Roman" w:hAnsi="Times New Roman" w:cs="Times New Roman"/>
          <w:sz w:val="20"/>
          <w:szCs w:val="20"/>
          <w:lang w:val="en-US"/>
        </w:rPr>
        <w:t>it can lead to falls with resulting fractures. It is also one of the</w:t>
      </w:r>
      <w:r w:rsidRPr="00A916EC">
        <w:rPr>
          <w:rFonts w:ascii="Times New Roman" w:hAnsi="Times New Roman" w:cs="Times New Roman"/>
          <w:sz w:val="20"/>
          <w:szCs w:val="20"/>
          <w:lang w:val="id-ID"/>
        </w:rPr>
        <w:t xml:space="preserve"> </w:t>
      </w:r>
      <w:r w:rsidRPr="00A916EC">
        <w:rPr>
          <w:rFonts w:ascii="Times New Roman" w:hAnsi="Times New Roman" w:cs="Times New Roman"/>
          <w:sz w:val="20"/>
          <w:szCs w:val="20"/>
          <w:lang w:val="en-US"/>
        </w:rPr>
        <w:t>manifestations that responds less well to levodopa therapy.</w:t>
      </w:r>
      <w:r w:rsidRPr="00A916EC">
        <w:rPr>
          <w:rFonts w:ascii="Times New Roman" w:hAnsi="Times New Roman" w:cs="Times New Roman"/>
          <w:sz w:val="20"/>
          <w:szCs w:val="20"/>
          <w:lang w:val="id-ID"/>
        </w:rPr>
        <w:t xml:space="preserve"> </w:t>
      </w:r>
      <w:r w:rsidRPr="00A916EC">
        <w:rPr>
          <w:rFonts w:ascii="Times New Roman" w:hAnsi="Times New Roman" w:cs="Times New Roman"/>
          <w:sz w:val="20"/>
          <w:szCs w:val="20"/>
          <w:lang w:val="en-US"/>
        </w:rPr>
        <w:t>Tremor may also be less responsive, even early in the course.</w:t>
      </w:r>
      <w:r w:rsidRPr="00A916EC">
        <w:rPr>
          <w:rFonts w:ascii="Times New Roman" w:hAnsi="Times New Roman" w:cs="Times New Roman"/>
          <w:sz w:val="20"/>
          <w:szCs w:val="20"/>
          <w:lang w:val="id-ID"/>
        </w:rPr>
        <w:t xml:space="preserve"> </w:t>
      </w:r>
      <w:r w:rsidRPr="00A916EC">
        <w:rPr>
          <w:rFonts w:ascii="Times New Roman" w:hAnsi="Times New Roman" w:cs="Times New Roman"/>
          <w:sz w:val="20"/>
          <w:szCs w:val="20"/>
          <w:lang w:val="en-US"/>
        </w:rPr>
        <w:t xml:space="preserve">An additional motor feature of </w:t>
      </w:r>
      <w:r w:rsidRPr="00A916EC">
        <w:rPr>
          <w:rFonts w:ascii="Times New Roman" w:hAnsi="Times New Roman" w:cs="Times New Roman"/>
          <w:sz w:val="20"/>
          <w:szCs w:val="20"/>
          <w:lang w:val="id-ID"/>
        </w:rPr>
        <w:t>parkinson disease</w:t>
      </w:r>
      <w:r w:rsidRPr="00A916EC">
        <w:rPr>
          <w:rFonts w:ascii="Times New Roman" w:hAnsi="Times New Roman" w:cs="Times New Roman"/>
          <w:sz w:val="20"/>
          <w:szCs w:val="20"/>
          <w:lang w:val="en-US"/>
        </w:rPr>
        <w:t xml:space="preserve"> is the freezing phenomenon, also referred to as ‘‘motor block’’. In its</w:t>
      </w:r>
      <w:r w:rsidRPr="00A916EC">
        <w:rPr>
          <w:rFonts w:ascii="Times New Roman" w:hAnsi="Times New Roman" w:cs="Times New Roman"/>
          <w:sz w:val="20"/>
          <w:szCs w:val="20"/>
          <w:lang w:val="id-ID"/>
        </w:rPr>
        <w:t xml:space="preserve"> </w:t>
      </w:r>
      <w:r w:rsidRPr="00A916EC">
        <w:rPr>
          <w:rFonts w:ascii="Times New Roman" w:hAnsi="Times New Roman" w:cs="Times New Roman"/>
          <w:sz w:val="20"/>
          <w:szCs w:val="20"/>
          <w:lang w:val="en-US"/>
        </w:rPr>
        <w:t>most typical form, freezing occurs as a sudden inability to</w:t>
      </w:r>
      <w:r w:rsidRPr="00A916EC">
        <w:rPr>
          <w:rFonts w:ascii="Times New Roman" w:hAnsi="Times New Roman" w:cs="Times New Roman"/>
          <w:sz w:val="20"/>
          <w:szCs w:val="20"/>
          <w:lang w:val="id-ID"/>
        </w:rPr>
        <w:t xml:space="preserve"> </w:t>
      </w:r>
      <w:r w:rsidRPr="00A916EC">
        <w:rPr>
          <w:rFonts w:ascii="Times New Roman" w:hAnsi="Times New Roman" w:cs="Times New Roman"/>
          <w:sz w:val="20"/>
          <w:szCs w:val="20"/>
          <w:lang w:val="en-US"/>
        </w:rPr>
        <w:t>step forward while walking. It may occur at the beginning</w:t>
      </w:r>
      <w:r w:rsidRPr="00A916EC">
        <w:rPr>
          <w:rFonts w:ascii="Times New Roman" w:hAnsi="Times New Roman" w:cs="Times New Roman"/>
          <w:sz w:val="20"/>
          <w:szCs w:val="20"/>
          <w:lang w:val="id-ID"/>
        </w:rPr>
        <w:t xml:space="preserve"> </w:t>
      </w:r>
      <w:r w:rsidRPr="00A916EC">
        <w:rPr>
          <w:rFonts w:ascii="Times New Roman" w:hAnsi="Times New Roman" w:cs="Times New Roman"/>
          <w:sz w:val="20"/>
          <w:szCs w:val="20"/>
          <w:lang w:val="en-US"/>
        </w:rPr>
        <w:t>at a turn, or just before reaching the</w:t>
      </w:r>
      <w:r w:rsidRPr="00A916EC">
        <w:rPr>
          <w:rFonts w:ascii="Times New Roman" w:hAnsi="Times New Roman" w:cs="Times New Roman"/>
          <w:sz w:val="20"/>
          <w:szCs w:val="20"/>
          <w:lang w:val="id-ID"/>
        </w:rPr>
        <w:t xml:space="preserve"> </w:t>
      </w:r>
      <w:r w:rsidRPr="00A916EC">
        <w:rPr>
          <w:rFonts w:ascii="Times New Roman" w:hAnsi="Times New Roman" w:cs="Times New Roman"/>
          <w:sz w:val="20"/>
          <w:szCs w:val="20"/>
          <w:lang w:val="en-US"/>
        </w:rPr>
        <w:t>destination. It is transient, lasting seconds or minutes, and</w:t>
      </w:r>
      <w:r w:rsidRPr="00A916EC">
        <w:rPr>
          <w:rFonts w:ascii="Times New Roman" w:hAnsi="Times New Roman" w:cs="Times New Roman"/>
          <w:sz w:val="20"/>
          <w:szCs w:val="20"/>
          <w:lang w:val="id-ID"/>
        </w:rPr>
        <w:t xml:space="preserve"> </w:t>
      </w:r>
      <w:r w:rsidRPr="00A916EC">
        <w:rPr>
          <w:rFonts w:ascii="Times New Roman" w:hAnsi="Times New Roman" w:cs="Times New Roman"/>
          <w:sz w:val="20"/>
          <w:szCs w:val="20"/>
          <w:lang w:val="en-US"/>
        </w:rPr>
        <w:t>suddenly abates. Combined with postural instability, it can</w:t>
      </w:r>
      <w:r w:rsidRPr="00A916EC">
        <w:rPr>
          <w:rFonts w:ascii="Times New Roman" w:hAnsi="Times New Roman" w:cs="Times New Roman"/>
          <w:sz w:val="20"/>
          <w:szCs w:val="20"/>
          <w:lang w:val="id-ID"/>
        </w:rPr>
        <w:t xml:space="preserve"> </w:t>
      </w:r>
      <w:r w:rsidRPr="00A916EC">
        <w:rPr>
          <w:rFonts w:ascii="Times New Roman" w:hAnsi="Times New Roman" w:cs="Times New Roman"/>
          <w:sz w:val="20"/>
          <w:szCs w:val="20"/>
          <w:lang w:val="en-US"/>
        </w:rPr>
        <w:t xml:space="preserve">be Patients usually complain of feeling dizzy which is an expression of a disturbed balance. The inability to maintain an upright posture or corrective action to prevent falls can actually lead to falls. </w:t>
      </w:r>
      <w:r w:rsidRPr="00A916EC">
        <w:rPr>
          <w:rFonts w:ascii="Times New Roman" w:hAnsi="Times New Roman" w:cs="Times New Roman"/>
          <w:sz w:val="20"/>
          <w:szCs w:val="20"/>
          <w:lang w:val="id-ID"/>
        </w:rPr>
        <w:t>In this patient found some postural instability such as  kyphotic posture with both shoulder rounded and freezing gait which showed abnormal gait walking pattern from patient.</w:t>
      </w:r>
    </w:p>
    <w:p w14:paraId="28A90496" w14:textId="77777777" w:rsidR="00A916EC" w:rsidRPr="00A916EC" w:rsidRDefault="00A916EC" w:rsidP="00A916EC">
      <w:pPr>
        <w:autoSpaceDE w:val="0"/>
        <w:autoSpaceDN w:val="0"/>
        <w:adjustRightInd w:val="0"/>
        <w:spacing w:after="0" w:line="240" w:lineRule="auto"/>
        <w:ind w:firstLine="540"/>
        <w:jc w:val="both"/>
        <w:rPr>
          <w:rFonts w:ascii="Times New Roman" w:hAnsi="Times New Roman" w:cs="Times New Roman"/>
          <w:sz w:val="20"/>
          <w:szCs w:val="20"/>
          <w:lang w:val="en-US"/>
        </w:rPr>
      </w:pPr>
      <w:r w:rsidRPr="00A916EC">
        <w:rPr>
          <w:rFonts w:ascii="Times New Roman" w:hAnsi="Times New Roman" w:cs="Times New Roman"/>
          <w:sz w:val="20"/>
          <w:szCs w:val="20"/>
          <w:lang w:val="en-US"/>
        </w:rPr>
        <w:t xml:space="preserve">Patients also </w:t>
      </w:r>
      <w:r w:rsidRPr="00A916EC">
        <w:rPr>
          <w:rFonts w:ascii="Times New Roman" w:hAnsi="Times New Roman" w:cs="Times New Roman"/>
          <w:sz w:val="20"/>
          <w:szCs w:val="20"/>
          <w:lang w:val="id-ID"/>
        </w:rPr>
        <w:t>feeling stifness when writing</w:t>
      </w:r>
      <w:r w:rsidRPr="00A916EC">
        <w:rPr>
          <w:rFonts w:ascii="Times New Roman" w:hAnsi="Times New Roman" w:cs="Times New Roman"/>
          <w:sz w:val="20"/>
          <w:szCs w:val="20"/>
          <w:lang w:val="en-US"/>
        </w:rPr>
        <w:t xml:space="preserve">, </w:t>
      </w:r>
      <w:r w:rsidRPr="00A916EC">
        <w:rPr>
          <w:rFonts w:ascii="Times New Roman" w:hAnsi="Times New Roman" w:cs="Times New Roman"/>
          <w:sz w:val="20"/>
          <w:szCs w:val="20"/>
          <w:lang w:val="id-ID"/>
        </w:rPr>
        <w:t>and his writing can’t be read</w:t>
      </w:r>
      <w:r w:rsidRPr="00A916EC">
        <w:rPr>
          <w:rFonts w:ascii="Times New Roman" w:hAnsi="Times New Roman" w:cs="Times New Roman"/>
          <w:sz w:val="20"/>
          <w:szCs w:val="20"/>
          <w:lang w:val="en-US"/>
        </w:rPr>
        <w:t>. Bradykinesia in Greek means slow motion, a feature of parkinsonism.</w:t>
      </w:r>
      <w:r w:rsidRPr="00A916EC">
        <w:rPr>
          <w:rFonts w:ascii="Times New Roman" w:hAnsi="Times New Roman" w:cs="Times New Roman"/>
          <w:sz w:val="20"/>
          <w:szCs w:val="20"/>
          <w:lang w:val="id-ID"/>
        </w:rPr>
        <w:t xml:space="preserve"> </w:t>
      </w:r>
      <w:r w:rsidRPr="00A916EC">
        <w:rPr>
          <w:rFonts w:ascii="Times New Roman" w:hAnsi="Times New Roman" w:cs="Times New Roman"/>
          <w:sz w:val="20"/>
          <w:szCs w:val="20"/>
          <w:lang w:val="en-US"/>
        </w:rPr>
        <w:t>Bradykinesia is</w:t>
      </w:r>
      <w:r w:rsidRPr="00A916EC">
        <w:rPr>
          <w:rFonts w:ascii="Times New Roman" w:hAnsi="Times New Roman" w:cs="Times New Roman"/>
          <w:sz w:val="20"/>
          <w:szCs w:val="20"/>
          <w:lang w:val="id-ID"/>
        </w:rPr>
        <w:t xml:space="preserve"> </w:t>
      </w:r>
      <w:r w:rsidRPr="00A916EC">
        <w:rPr>
          <w:rFonts w:ascii="Times New Roman" w:hAnsi="Times New Roman" w:cs="Times New Roman"/>
          <w:sz w:val="20"/>
          <w:szCs w:val="20"/>
          <w:lang w:val="en-US"/>
        </w:rPr>
        <w:t>not due to limb rigidity; it can be observed in the absence</w:t>
      </w:r>
      <w:r w:rsidRPr="00A916EC">
        <w:rPr>
          <w:rFonts w:ascii="Times New Roman" w:hAnsi="Times New Roman" w:cs="Times New Roman"/>
          <w:sz w:val="20"/>
          <w:szCs w:val="20"/>
          <w:lang w:val="id-ID"/>
        </w:rPr>
        <w:t xml:space="preserve"> </w:t>
      </w:r>
      <w:r w:rsidRPr="00A916EC">
        <w:rPr>
          <w:rFonts w:ascii="Times New Roman" w:hAnsi="Times New Roman" w:cs="Times New Roman"/>
          <w:sz w:val="20"/>
          <w:szCs w:val="20"/>
          <w:lang w:val="en-US"/>
        </w:rPr>
        <w:t>of rigidity during treatment. When bradykinesia affects theoropharynx, it can lead to difficulties in swallowing, which</w:t>
      </w:r>
      <w:r w:rsidRPr="00A916EC">
        <w:rPr>
          <w:rFonts w:ascii="Times New Roman" w:hAnsi="Times New Roman" w:cs="Times New Roman"/>
          <w:sz w:val="20"/>
          <w:szCs w:val="20"/>
          <w:lang w:val="id-ID"/>
        </w:rPr>
        <w:t xml:space="preserve"> </w:t>
      </w:r>
      <w:r w:rsidRPr="00A916EC">
        <w:rPr>
          <w:rFonts w:ascii="Times New Roman" w:hAnsi="Times New Roman" w:cs="Times New Roman"/>
          <w:sz w:val="20"/>
          <w:szCs w:val="20"/>
          <w:lang w:val="en-US"/>
        </w:rPr>
        <w:t>in turn may cause aspiration pneumonia, a potentially life-threatening complication</w:t>
      </w:r>
      <w:r w:rsidRPr="00A916EC">
        <w:rPr>
          <w:rFonts w:ascii="Times New Roman" w:hAnsi="Times New Roman" w:cs="Times New Roman"/>
          <w:sz w:val="20"/>
          <w:szCs w:val="20"/>
          <w:lang w:val="id-ID"/>
        </w:rPr>
        <w:t xml:space="preserve"> o</w:t>
      </w:r>
      <w:r w:rsidRPr="00A916EC">
        <w:rPr>
          <w:rFonts w:ascii="Times New Roman" w:hAnsi="Times New Roman" w:cs="Times New Roman"/>
          <w:sz w:val="20"/>
          <w:szCs w:val="20"/>
          <w:lang w:val="en-US"/>
        </w:rPr>
        <w:t>f the cardinal motor signs</w:t>
      </w:r>
      <w:r w:rsidRPr="00A916EC">
        <w:rPr>
          <w:rFonts w:ascii="Times New Roman" w:hAnsi="Times New Roman" w:cs="Times New Roman"/>
          <w:sz w:val="20"/>
          <w:szCs w:val="20"/>
          <w:lang w:val="id-ID"/>
        </w:rPr>
        <w:t>.</w:t>
      </w:r>
      <w:r w:rsidRPr="00A916EC">
        <w:rPr>
          <w:rFonts w:ascii="Times New Roman" w:hAnsi="Times New Roman" w:cs="Times New Roman"/>
          <w:sz w:val="20"/>
          <w:szCs w:val="20"/>
          <w:vertAlign w:val="superscript"/>
          <w:lang w:val="id-ID"/>
        </w:rPr>
        <w:t>30</w:t>
      </w:r>
      <w:r w:rsidRPr="00A916EC">
        <w:rPr>
          <w:rFonts w:ascii="Times New Roman" w:hAnsi="Times New Roman" w:cs="Times New Roman"/>
          <w:sz w:val="20"/>
          <w:szCs w:val="20"/>
          <w:lang w:val="id-ID"/>
        </w:rPr>
        <w:t xml:space="preserve"> </w:t>
      </w:r>
      <w:r w:rsidRPr="00A916EC">
        <w:rPr>
          <w:rFonts w:ascii="Times New Roman" w:hAnsi="Times New Roman" w:cs="Times New Roman"/>
          <w:sz w:val="20"/>
          <w:szCs w:val="20"/>
          <w:lang w:val="en-US"/>
        </w:rPr>
        <w:t xml:space="preserve"> In this scope there are many signs and symptoms that can exist, </w:t>
      </w:r>
      <w:r w:rsidRPr="00A916EC">
        <w:rPr>
          <w:rFonts w:ascii="Times New Roman" w:hAnsi="Times New Roman" w:cs="Times New Roman"/>
          <w:sz w:val="20"/>
          <w:szCs w:val="20"/>
          <w:lang w:val="id-ID"/>
        </w:rPr>
        <w:t>s</w:t>
      </w:r>
      <w:r w:rsidRPr="00A916EC">
        <w:rPr>
          <w:rFonts w:ascii="Times New Roman" w:hAnsi="Times New Roman" w:cs="Times New Roman"/>
          <w:sz w:val="20"/>
          <w:szCs w:val="20"/>
          <w:lang w:val="en-US"/>
        </w:rPr>
        <w:t>uch as the expression like a mask (hypomimi</w:t>
      </w:r>
      <w:r w:rsidRPr="00A916EC">
        <w:rPr>
          <w:rFonts w:ascii="Times New Roman" w:hAnsi="Times New Roman" w:cs="Times New Roman"/>
          <w:sz w:val="20"/>
          <w:szCs w:val="20"/>
          <w:lang w:val="id-ID"/>
        </w:rPr>
        <w:t>a</w:t>
      </w:r>
      <w:r w:rsidRPr="00A916EC">
        <w:rPr>
          <w:rFonts w:ascii="Times New Roman" w:hAnsi="Times New Roman" w:cs="Times New Roman"/>
          <w:sz w:val="20"/>
          <w:szCs w:val="20"/>
          <w:lang w:val="en-US"/>
        </w:rPr>
        <w:t>) with reduced eye blinking, slowness in starting movements, decreased motor coordination (</w:t>
      </w:r>
      <w:r w:rsidRPr="00A916EC">
        <w:rPr>
          <w:rFonts w:ascii="Times New Roman" w:hAnsi="Times New Roman" w:cs="Times New Roman"/>
          <w:sz w:val="20"/>
          <w:szCs w:val="20"/>
          <w:lang w:val="id-ID"/>
        </w:rPr>
        <w:t>difficulty in buttoning shirt</w:t>
      </w:r>
      <w:r w:rsidRPr="00A916EC">
        <w:rPr>
          <w:rFonts w:ascii="Times New Roman" w:hAnsi="Times New Roman" w:cs="Times New Roman"/>
          <w:sz w:val="20"/>
          <w:szCs w:val="20"/>
          <w:lang w:val="en-US"/>
        </w:rPr>
        <w:t>)</w:t>
      </w:r>
      <w:r w:rsidRPr="00A916EC">
        <w:rPr>
          <w:rFonts w:ascii="Times New Roman" w:hAnsi="Times New Roman" w:cs="Times New Roman"/>
          <w:sz w:val="20"/>
          <w:szCs w:val="20"/>
          <w:lang w:val="id-ID"/>
        </w:rPr>
        <w:t xml:space="preserve">. </w:t>
      </w:r>
      <w:r w:rsidRPr="00A916EC">
        <w:rPr>
          <w:rFonts w:ascii="Times New Roman" w:hAnsi="Times New Roman" w:cs="Times New Roman"/>
          <w:sz w:val="20"/>
          <w:szCs w:val="20"/>
          <w:lang w:val="en-US"/>
        </w:rPr>
        <w:t>The difficulty of turning around in bed is also a sign of bradykinesia, including handwriting problems being slow and small (micrographia) .</w:t>
      </w:r>
      <w:r w:rsidRPr="00A916EC">
        <w:rPr>
          <w:rFonts w:ascii="Times New Roman" w:hAnsi="Times New Roman" w:cs="Times New Roman"/>
          <w:sz w:val="20"/>
          <w:szCs w:val="20"/>
          <w:vertAlign w:val="superscript"/>
          <w:lang w:val="en-US"/>
        </w:rPr>
        <w:t xml:space="preserve"> 3</w:t>
      </w:r>
      <w:r w:rsidRPr="00A916EC">
        <w:rPr>
          <w:rFonts w:ascii="Times New Roman" w:hAnsi="Times New Roman" w:cs="Times New Roman"/>
          <w:sz w:val="20"/>
          <w:szCs w:val="20"/>
          <w:lang w:val="en-US"/>
        </w:rPr>
        <w:t xml:space="preserve">  For now the</w:t>
      </w:r>
      <w:r w:rsidRPr="00A916EC">
        <w:rPr>
          <w:rFonts w:ascii="Times New Roman" w:hAnsi="Times New Roman" w:cs="Times New Roman"/>
          <w:sz w:val="20"/>
          <w:szCs w:val="20"/>
          <w:lang w:val="id-ID"/>
        </w:rPr>
        <w:t xml:space="preserve"> patient </w:t>
      </w:r>
      <w:r w:rsidRPr="00A916EC">
        <w:rPr>
          <w:rFonts w:ascii="Times New Roman" w:hAnsi="Times New Roman" w:cs="Times New Roman"/>
          <w:sz w:val="20"/>
          <w:szCs w:val="20"/>
          <w:lang w:val="en-US"/>
        </w:rPr>
        <w:t xml:space="preserve">has not felt any disturbance </w:t>
      </w:r>
      <w:r w:rsidRPr="00A916EC">
        <w:rPr>
          <w:rFonts w:ascii="Times New Roman" w:hAnsi="Times New Roman" w:cs="Times New Roman"/>
          <w:sz w:val="20"/>
          <w:szCs w:val="20"/>
          <w:lang w:val="id-ID"/>
        </w:rPr>
        <w:t xml:space="preserve">in </w:t>
      </w:r>
      <w:r w:rsidRPr="00A916EC">
        <w:rPr>
          <w:rFonts w:ascii="Times New Roman" w:hAnsi="Times New Roman" w:cs="Times New Roman"/>
          <w:sz w:val="20"/>
          <w:szCs w:val="20"/>
          <w:lang w:val="en-US"/>
        </w:rPr>
        <w:t>ability to lie on his side left or right while in bed</w:t>
      </w:r>
      <w:r w:rsidRPr="00A916EC">
        <w:rPr>
          <w:rFonts w:ascii="Times New Roman" w:hAnsi="Times New Roman" w:cs="Times New Roman"/>
          <w:sz w:val="20"/>
          <w:szCs w:val="20"/>
          <w:lang w:val="id-ID"/>
        </w:rPr>
        <w:t xml:space="preserve">. </w:t>
      </w:r>
    </w:p>
    <w:p w14:paraId="7721AE54" w14:textId="77777777" w:rsidR="00A916EC" w:rsidRPr="00A916EC" w:rsidRDefault="00A916EC" w:rsidP="00A916EC">
      <w:pPr>
        <w:autoSpaceDE w:val="0"/>
        <w:autoSpaceDN w:val="0"/>
        <w:adjustRightInd w:val="0"/>
        <w:spacing w:after="0" w:line="240" w:lineRule="auto"/>
        <w:ind w:firstLine="540"/>
        <w:jc w:val="both"/>
        <w:rPr>
          <w:rFonts w:ascii="Times New Roman" w:hAnsi="Times New Roman" w:cs="Times New Roman"/>
          <w:sz w:val="20"/>
          <w:szCs w:val="20"/>
          <w:lang w:val="id-ID"/>
        </w:rPr>
      </w:pPr>
      <w:r w:rsidRPr="00A916EC">
        <w:rPr>
          <w:rFonts w:ascii="Times New Roman" w:hAnsi="Times New Roman" w:cs="Times New Roman"/>
          <w:sz w:val="20"/>
          <w:szCs w:val="20"/>
          <w:lang w:val="id-ID"/>
        </w:rPr>
        <w:t>Balance</w:t>
      </w:r>
      <w:r w:rsidRPr="00A916EC">
        <w:rPr>
          <w:rFonts w:ascii="Times New Roman" w:hAnsi="Times New Roman" w:cs="Times New Roman"/>
          <w:sz w:val="20"/>
          <w:szCs w:val="20"/>
          <w:lang w:val="en-US"/>
        </w:rPr>
        <w:t xml:space="preserve"> measurement using </w:t>
      </w:r>
      <w:r w:rsidRPr="00A916EC">
        <w:rPr>
          <w:rFonts w:ascii="Times New Roman" w:hAnsi="Times New Roman" w:cs="Times New Roman"/>
          <w:sz w:val="20"/>
          <w:szCs w:val="20"/>
          <w:lang w:val="id-ID"/>
        </w:rPr>
        <w:t>Berg Balance Scale</w:t>
      </w:r>
      <w:r w:rsidRPr="00A916EC">
        <w:rPr>
          <w:rFonts w:ascii="Times New Roman" w:hAnsi="Times New Roman" w:cs="Times New Roman"/>
          <w:sz w:val="20"/>
          <w:szCs w:val="20"/>
          <w:lang w:val="en-US"/>
        </w:rPr>
        <w:t>.</w:t>
      </w:r>
      <w:r w:rsidRPr="00A916EC">
        <w:rPr>
          <w:rFonts w:ascii="Times New Roman" w:hAnsi="Times New Roman" w:cs="Times New Roman"/>
          <w:sz w:val="20"/>
          <w:szCs w:val="20"/>
          <w:lang w:val="id-ID"/>
        </w:rPr>
        <w:t xml:space="preserve"> </w:t>
      </w:r>
      <w:r w:rsidRPr="00A916EC">
        <w:rPr>
          <w:rFonts w:ascii="Times New Roman" w:hAnsi="Times New Roman" w:cs="Times New Roman"/>
          <w:sz w:val="20"/>
          <w:szCs w:val="20"/>
          <w:lang w:val="en-US"/>
        </w:rPr>
        <w:t>Balance is one of the few constructs that may have predictive value for early walking recovery. The Berg Balance Scale (BBS) is one of the most widely used and recognized balance measures.</w:t>
      </w:r>
      <w:r w:rsidRPr="00A916EC">
        <w:rPr>
          <w:rFonts w:ascii="Times New Roman" w:hAnsi="Times New Roman" w:cs="Times New Roman"/>
          <w:sz w:val="20"/>
          <w:szCs w:val="20"/>
          <w:vertAlign w:val="superscript"/>
          <w:lang w:val="id-ID"/>
        </w:rPr>
        <w:t>20</w:t>
      </w:r>
      <w:r w:rsidRPr="00A916EC">
        <w:rPr>
          <w:rFonts w:ascii="Times New Roman" w:hAnsi="Times New Roman" w:cs="Times New Roman"/>
          <w:sz w:val="20"/>
          <w:szCs w:val="20"/>
          <w:lang w:val="en-US"/>
        </w:rPr>
        <w:t xml:space="preserve"> The BBS has been validated in several populations, including stroke, and cut-off scores have been determined to identify those at risk of falls and those who need a gait aid for ambulation . The BBS is commonly applied during inpatient rehabilitation, and has been shown to predict length of stay and discharge destination . It would be further useful for clinicians if specific values of the BBS were identified that predict whether patients will go on to walk without needing physical assistance or at speeds suitable for the community. The BBS is an ideal measure for this purpose, as it can be administered to patients who have very low function as well as those with preliminary ambulatory abilities</w:t>
      </w:r>
      <w:r w:rsidRPr="00A916EC">
        <w:rPr>
          <w:rFonts w:ascii="Times New Roman" w:hAnsi="Times New Roman" w:cs="Times New Roman"/>
          <w:sz w:val="20"/>
          <w:szCs w:val="20"/>
          <w:lang w:val="id-ID"/>
        </w:rPr>
        <w:t>.</w:t>
      </w:r>
      <w:r w:rsidRPr="00A916EC">
        <w:rPr>
          <w:rFonts w:ascii="Times New Roman" w:hAnsi="Times New Roman" w:cs="Times New Roman"/>
          <w:sz w:val="20"/>
          <w:szCs w:val="20"/>
          <w:vertAlign w:val="superscript"/>
          <w:lang w:val="id-ID"/>
        </w:rPr>
        <w:t>20</w:t>
      </w:r>
      <w:r w:rsidRPr="00A916EC">
        <w:rPr>
          <w:rFonts w:ascii="Times New Roman" w:hAnsi="Times New Roman" w:cs="Times New Roman"/>
          <w:sz w:val="20"/>
          <w:szCs w:val="20"/>
          <w:lang w:val="en-US"/>
        </w:rPr>
        <w:t xml:space="preserve"> </w:t>
      </w:r>
      <w:r w:rsidRPr="00A916EC">
        <w:rPr>
          <w:rFonts w:ascii="Times New Roman" w:hAnsi="Times New Roman" w:cs="Times New Roman"/>
          <w:sz w:val="20"/>
          <w:szCs w:val="20"/>
          <w:lang w:val="id-ID"/>
        </w:rPr>
        <w:t xml:space="preserve">BBS has 3 category : Sitting balance with </w:t>
      </w:r>
      <w:r w:rsidRPr="00A916EC">
        <w:rPr>
          <w:rFonts w:ascii="Times New Roman" w:hAnsi="Times New Roman" w:cs="Times New Roman"/>
          <w:sz w:val="20"/>
          <w:szCs w:val="20"/>
          <w:lang w:val="id-ID"/>
        </w:rPr>
        <w:lastRenderedPageBreak/>
        <w:t xml:space="preserve">one component, Standing balance with nine component, and Dynamic balance with five component. The score result indicating : risk of falling is low (41-56), risk of falling is moderate (21-40), risk of falling is high (0-20) </w:t>
      </w:r>
      <w:r w:rsidRPr="00A916EC">
        <w:rPr>
          <w:rFonts w:ascii="Times New Roman" w:hAnsi="Times New Roman" w:cs="Times New Roman"/>
          <w:sz w:val="20"/>
          <w:szCs w:val="20"/>
          <w:lang w:val="en-US"/>
        </w:rPr>
        <w:t xml:space="preserve"> </w:t>
      </w:r>
    </w:p>
    <w:p w14:paraId="6229C36D" w14:textId="77777777" w:rsidR="00A916EC" w:rsidRPr="00A916EC" w:rsidRDefault="00A916EC" w:rsidP="00A916EC">
      <w:pPr>
        <w:autoSpaceDE w:val="0"/>
        <w:autoSpaceDN w:val="0"/>
        <w:adjustRightInd w:val="0"/>
        <w:spacing w:after="0" w:line="240" w:lineRule="auto"/>
        <w:ind w:firstLine="540"/>
        <w:jc w:val="both"/>
        <w:rPr>
          <w:rFonts w:ascii="Times New Roman" w:hAnsi="Times New Roman" w:cs="Times New Roman"/>
          <w:sz w:val="20"/>
          <w:szCs w:val="20"/>
          <w:lang w:val="id-ID"/>
        </w:rPr>
      </w:pPr>
      <w:r w:rsidRPr="00A916EC">
        <w:rPr>
          <w:rFonts w:ascii="Times New Roman" w:hAnsi="Times New Roman" w:cs="Times New Roman"/>
          <w:sz w:val="20"/>
          <w:szCs w:val="20"/>
          <w:lang w:val="id-ID"/>
        </w:rPr>
        <w:tab/>
      </w:r>
      <w:r w:rsidRPr="00A916EC">
        <w:rPr>
          <w:rFonts w:ascii="Times New Roman" w:hAnsi="Times New Roman" w:cs="Times New Roman"/>
          <w:sz w:val="20"/>
          <w:szCs w:val="20"/>
          <w:lang w:val="en-US"/>
        </w:rPr>
        <w:t>The ability to walk for a distance is a quick and inexpensive performance based measure, and component quality of life, since it reflects the capacity to undertaken day to day activities. Six Minutes Walk Test (6-MWT) is common used to assesse exercise capacity in patient to track functional change resulting from disease progression or therapeutic intervention. Test to assess aerobic endurance, which is important for walking distance, stair climbing, shopping, sightseeing while on vacation, etc.</w:t>
      </w:r>
      <w:r w:rsidRPr="00A916EC">
        <w:rPr>
          <w:rFonts w:ascii="Times New Roman" w:hAnsi="Times New Roman" w:cs="Times New Roman"/>
          <w:sz w:val="20"/>
          <w:szCs w:val="20"/>
          <w:vertAlign w:val="superscript"/>
          <w:lang w:val="en-US"/>
        </w:rPr>
        <w:t>2</w:t>
      </w:r>
      <w:r w:rsidRPr="00A916EC">
        <w:rPr>
          <w:rFonts w:ascii="Times New Roman" w:hAnsi="Times New Roman" w:cs="Times New Roman"/>
          <w:sz w:val="20"/>
          <w:szCs w:val="20"/>
          <w:vertAlign w:val="superscript"/>
          <w:lang w:val="id-ID"/>
        </w:rPr>
        <w:t>7</w:t>
      </w:r>
      <w:r w:rsidRPr="00A916EC">
        <w:rPr>
          <w:rFonts w:ascii="Times New Roman" w:hAnsi="Times New Roman" w:cs="Times New Roman"/>
          <w:sz w:val="20"/>
          <w:szCs w:val="20"/>
          <w:lang w:val="en-US"/>
        </w:rPr>
        <w:t xml:space="preserve"> In this patient, assessment for cardiorespiration endurance was done using 6-MWT. Six-MWT was performed on the </w:t>
      </w:r>
      <w:r w:rsidRPr="00A916EC">
        <w:rPr>
          <w:rFonts w:ascii="Times New Roman" w:hAnsi="Times New Roman" w:cs="Times New Roman"/>
          <w:sz w:val="20"/>
          <w:szCs w:val="20"/>
          <w:lang w:val="id-ID"/>
        </w:rPr>
        <w:t>2</w:t>
      </w:r>
      <w:r w:rsidRPr="00A916EC">
        <w:rPr>
          <w:rFonts w:ascii="Times New Roman" w:hAnsi="Times New Roman" w:cs="Times New Roman"/>
          <w:sz w:val="20"/>
          <w:szCs w:val="20"/>
          <w:vertAlign w:val="superscript"/>
          <w:lang w:val="id-ID"/>
        </w:rPr>
        <w:t>nd</w:t>
      </w:r>
      <w:r w:rsidRPr="00A916EC">
        <w:rPr>
          <w:rFonts w:ascii="Times New Roman" w:hAnsi="Times New Roman" w:cs="Times New Roman"/>
          <w:sz w:val="20"/>
          <w:szCs w:val="20"/>
          <w:lang w:val="en-US"/>
        </w:rPr>
        <w:t xml:space="preserve"> visit to the clinic. Patient was able to achieve total of </w:t>
      </w:r>
      <w:r w:rsidRPr="00A916EC">
        <w:rPr>
          <w:rFonts w:ascii="Times New Roman" w:hAnsi="Times New Roman" w:cs="Times New Roman"/>
          <w:sz w:val="20"/>
          <w:szCs w:val="20"/>
          <w:lang w:val="id-ID"/>
        </w:rPr>
        <w:t xml:space="preserve">425 </w:t>
      </w:r>
      <w:r w:rsidRPr="00A916EC">
        <w:rPr>
          <w:rFonts w:ascii="Times New Roman" w:hAnsi="Times New Roman" w:cs="Times New Roman"/>
          <w:sz w:val="20"/>
          <w:szCs w:val="20"/>
          <w:lang w:val="en-US"/>
        </w:rPr>
        <w:t xml:space="preserve">meters, with O2 saturation 97%, VO2max = </w:t>
      </w:r>
      <w:r w:rsidRPr="00A916EC">
        <w:rPr>
          <w:rFonts w:ascii="Times New Roman" w:hAnsi="Times New Roman" w:cs="Times New Roman"/>
          <w:sz w:val="20"/>
          <w:szCs w:val="20"/>
          <w:lang w:val="id-ID"/>
        </w:rPr>
        <w:t>15,74</w:t>
      </w:r>
      <w:r w:rsidRPr="00A916EC">
        <w:rPr>
          <w:rFonts w:ascii="Times New Roman" w:hAnsi="Times New Roman" w:cs="Times New Roman"/>
          <w:sz w:val="20"/>
          <w:szCs w:val="20"/>
          <w:lang w:val="en-US"/>
        </w:rPr>
        <w:t xml:space="preserve"> and METs = </w:t>
      </w:r>
      <w:r w:rsidRPr="00A916EC">
        <w:rPr>
          <w:rFonts w:ascii="Times New Roman" w:hAnsi="Times New Roman" w:cs="Times New Roman"/>
          <w:sz w:val="20"/>
          <w:szCs w:val="20"/>
          <w:lang w:val="id-ID"/>
        </w:rPr>
        <w:t>4,49</w:t>
      </w:r>
      <w:r w:rsidRPr="00A916EC">
        <w:rPr>
          <w:rFonts w:ascii="Times New Roman" w:hAnsi="Times New Roman" w:cs="Times New Roman"/>
          <w:sz w:val="20"/>
          <w:szCs w:val="20"/>
          <w:lang w:val="en-US"/>
        </w:rPr>
        <w:t xml:space="preserve"> </w:t>
      </w:r>
    </w:p>
    <w:p w14:paraId="773B10A0" w14:textId="77777777" w:rsidR="00A916EC" w:rsidRPr="00A916EC" w:rsidRDefault="00A916EC" w:rsidP="00A916EC">
      <w:pPr>
        <w:autoSpaceDE w:val="0"/>
        <w:autoSpaceDN w:val="0"/>
        <w:adjustRightInd w:val="0"/>
        <w:spacing w:after="0" w:line="240" w:lineRule="auto"/>
        <w:ind w:firstLine="540"/>
        <w:jc w:val="both"/>
        <w:rPr>
          <w:rFonts w:ascii="Times New Roman" w:hAnsi="Times New Roman" w:cs="Times New Roman"/>
          <w:sz w:val="20"/>
          <w:szCs w:val="20"/>
          <w:lang w:val="id-ID"/>
        </w:rPr>
      </w:pPr>
      <w:r w:rsidRPr="00A916EC">
        <w:rPr>
          <w:rFonts w:ascii="Times New Roman" w:hAnsi="Times New Roman" w:cs="Times New Roman"/>
          <w:sz w:val="20"/>
          <w:szCs w:val="20"/>
          <w:lang w:val="en-US"/>
        </w:rPr>
        <w:t xml:space="preserve">Reduced function can occur even before the diagnosis of Parkinson's is established. Early symptoms can be vague and nonspecific, such as unexplained fatigue, mild cramps, which can contribute to increasing disability. Its impact on cognitive, especially affecting executive function and memory, can also be found in 25% of patients newly diagnosed with Parkinson's. Excessive fatigue both mentally and physically can be found and indirectly decreases the quality of life. </w:t>
      </w:r>
      <w:r w:rsidRPr="00A916EC">
        <w:rPr>
          <w:rFonts w:ascii="Times New Roman" w:hAnsi="Times New Roman" w:cs="Times New Roman"/>
          <w:sz w:val="20"/>
          <w:szCs w:val="20"/>
          <w:lang w:val="id-ID"/>
        </w:rPr>
        <w:t xml:space="preserve"> </w:t>
      </w:r>
      <w:r w:rsidRPr="00A916EC">
        <w:rPr>
          <w:rFonts w:ascii="Times New Roman" w:hAnsi="Times New Roman" w:cs="Times New Roman"/>
          <w:sz w:val="20"/>
          <w:szCs w:val="20"/>
          <w:lang w:val="en-US"/>
        </w:rPr>
        <w:t>Depression can add to problems and affect patient participation in activities. In the development of the disease, clinical symptoms and signs, including tremors that can result in the spilling of food or drink, difficulty speaking, reduced facial expressions and the possibility of drooling, which can lead to shame in individuals and a feeling of isolation. Difficulties in starting motion such as walking and freezing in the social environment can affect independence and self-confidence.</w:t>
      </w:r>
      <w:r w:rsidRPr="00A916EC">
        <w:rPr>
          <w:rFonts w:ascii="Times New Roman" w:hAnsi="Times New Roman" w:cs="Times New Roman"/>
          <w:sz w:val="20"/>
          <w:szCs w:val="20"/>
          <w:vertAlign w:val="superscript"/>
          <w:lang w:val="en-US"/>
        </w:rPr>
        <w:t>8</w:t>
      </w:r>
    </w:p>
    <w:p w14:paraId="2FF9B6C6" w14:textId="77777777" w:rsidR="00A916EC" w:rsidRPr="00A916EC" w:rsidRDefault="00A916EC" w:rsidP="00A916EC">
      <w:pPr>
        <w:autoSpaceDE w:val="0"/>
        <w:autoSpaceDN w:val="0"/>
        <w:adjustRightInd w:val="0"/>
        <w:spacing w:after="0" w:line="240" w:lineRule="auto"/>
        <w:ind w:firstLine="540"/>
        <w:jc w:val="both"/>
        <w:rPr>
          <w:rFonts w:ascii="Times New Roman" w:hAnsi="Times New Roman" w:cs="Times New Roman"/>
          <w:sz w:val="20"/>
          <w:szCs w:val="20"/>
          <w:lang w:val="en-US"/>
        </w:rPr>
      </w:pPr>
      <w:r w:rsidRPr="00A916EC">
        <w:rPr>
          <w:rFonts w:ascii="Times New Roman" w:hAnsi="Times New Roman" w:cs="Times New Roman"/>
          <w:sz w:val="20"/>
          <w:szCs w:val="20"/>
          <w:lang w:val="en-US"/>
        </w:rPr>
        <w:tab/>
        <w:t>From the clinical picture and physical examination obtained, the patient can be categorized as stage II</w:t>
      </w:r>
      <w:r w:rsidRPr="00A916EC">
        <w:rPr>
          <w:rFonts w:ascii="Times New Roman" w:hAnsi="Times New Roman" w:cs="Times New Roman"/>
          <w:sz w:val="20"/>
          <w:szCs w:val="20"/>
          <w:lang w:val="id-ID"/>
        </w:rPr>
        <w:t>I</w:t>
      </w:r>
      <w:r w:rsidRPr="00A916EC">
        <w:rPr>
          <w:rFonts w:ascii="Times New Roman" w:hAnsi="Times New Roman" w:cs="Times New Roman"/>
          <w:sz w:val="20"/>
          <w:szCs w:val="20"/>
          <w:lang w:val="en-US"/>
        </w:rPr>
        <w:t>. The course of the disease according to Hoehn and Yahr namely:</w:t>
      </w:r>
      <w:r w:rsidRPr="00A916EC">
        <w:rPr>
          <w:rFonts w:ascii="Times New Roman" w:hAnsi="Times New Roman" w:cs="Times New Roman"/>
          <w:sz w:val="20"/>
          <w:szCs w:val="20"/>
          <w:vertAlign w:val="superscript"/>
          <w:lang w:val="en-US"/>
        </w:rPr>
        <w:t>7</w:t>
      </w:r>
    </w:p>
    <w:p w14:paraId="19E58C18" w14:textId="77777777" w:rsidR="00A916EC" w:rsidRPr="00A916EC" w:rsidRDefault="00A916EC" w:rsidP="00A916EC">
      <w:pPr>
        <w:numPr>
          <w:ilvl w:val="0"/>
          <w:numId w:val="40"/>
        </w:numPr>
        <w:autoSpaceDE w:val="0"/>
        <w:autoSpaceDN w:val="0"/>
        <w:adjustRightInd w:val="0"/>
        <w:spacing w:after="0" w:line="240" w:lineRule="auto"/>
        <w:jc w:val="both"/>
        <w:rPr>
          <w:rFonts w:ascii="Times New Roman" w:hAnsi="Times New Roman" w:cs="Times New Roman"/>
          <w:sz w:val="20"/>
          <w:szCs w:val="20"/>
          <w:lang w:val="en-US"/>
        </w:rPr>
      </w:pPr>
      <w:r w:rsidRPr="00A916EC">
        <w:rPr>
          <w:rFonts w:ascii="Times New Roman" w:hAnsi="Times New Roman" w:cs="Times New Roman"/>
          <w:sz w:val="20"/>
          <w:szCs w:val="20"/>
          <w:lang w:val="en-US"/>
        </w:rPr>
        <w:t>Stage I:</w:t>
      </w:r>
      <w:r w:rsidRPr="00A916EC">
        <w:rPr>
          <w:rFonts w:ascii="Times New Roman" w:hAnsi="Times New Roman" w:cs="Times New Roman"/>
          <w:sz w:val="20"/>
          <w:szCs w:val="20"/>
          <w:lang w:val="id-ID"/>
        </w:rPr>
        <w:t xml:space="preserve"> Sign and symptoms on one side only; tremor of the limb; minute change in posture, locomotion, and facial expression</w:t>
      </w:r>
      <w:r w:rsidRPr="00A916EC">
        <w:rPr>
          <w:rFonts w:ascii="Times New Roman" w:hAnsi="Times New Roman" w:cs="Times New Roman"/>
          <w:sz w:val="20"/>
          <w:szCs w:val="20"/>
          <w:lang w:val="en-US"/>
        </w:rPr>
        <w:t>.</w:t>
      </w:r>
    </w:p>
    <w:p w14:paraId="163C371C" w14:textId="77777777" w:rsidR="00A916EC" w:rsidRPr="00A916EC" w:rsidRDefault="00A916EC" w:rsidP="00A916EC">
      <w:pPr>
        <w:numPr>
          <w:ilvl w:val="0"/>
          <w:numId w:val="40"/>
        </w:numPr>
        <w:autoSpaceDE w:val="0"/>
        <w:autoSpaceDN w:val="0"/>
        <w:adjustRightInd w:val="0"/>
        <w:spacing w:after="0" w:line="240" w:lineRule="auto"/>
        <w:jc w:val="both"/>
        <w:rPr>
          <w:rFonts w:ascii="Times New Roman" w:hAnsi="Times New Roman" w:cs="Times New Roman"/>
          <w:sz w:val="20"/>
          <w:szCs w:val="20"/>
          <w:lang w:val="en-US"/>
        </w:rPr>
      </w:pPr>
      <w:r w:rsidRPr="00A916EC">
        <w:rPr>
          <w:rFonts w:ascii="Times New Roman" w:hAnsi="Times New Roman" w:cs="Times New Roman"/>
          <w:sz w:val="20"/>
          <w:szCs w:val="20"/>
          <w:lang w:val="en-US"/>
        </w:rPr>
        <w:t>Stage II: there are bilateral symptoms, there is minimal disability,</w:t>
      </w:r>
      <w:r w:rsidRPr="00A916EC">
        <w:rPr>
          <w:rFonts w:ascii="Times New Roman" w:hAnsi="Times New Roman" w:cs="Times New Roman"/>
          <w:sz w:val="20"/>
          <w:szCs w:val="20"/>
          <w:lang w:val="id-ID"/>
        </w:rPr>
        <w:t xml:space="preserve"> posture and gait affected</w:t>
      </w:r>
      <w:r w:rsidRPr="00A916EC">
        <w:rPr>
          <w:rFonts w:ascii="Times New Roman" w:hAnsi="Times New Roman" w:cs="Times New Roman"/>
          <w:sz w:val="20"/>
          <w:szCs w:val="20"/>
          <w:lang w:val="en-US"/>
        </w:rPr>
        <w:t>.</w:t>
      </w:r>
    </w:p>
    <w:p w14:paraId="282C3154" w14:textId="77777777" w:rsidR="007144B3" w:rsidRPr="007144B3" w:rsidRDefault="00A916EC" w:rsidP="00A916EC">
      <w:pPr>
        <w:numPr>
          <w:ilvl w:val="0"/>
          <w:numId w:val="40"/>
        </w:numPr>
        <w:autoSpaceDE w:val="0"/>
        <w:autoSpaceDN w:val="0"/>
        <w:adjustRightInd w:val="0"/>
        <w:spacing w:after="0" w:line="240" w:lineRule="auto"/>
        <w:jc w:val="both"/>
        <w:rPr>
          <w:rFonts w:ascii="Times New Roman" w:hAnsi="Times New Roman" w:cs="Times New Roman"/>
          <w:sz w:val="20"/>
          <w:szCs w:val="20"/>
          <w:lang w:val="en-US"/>
        </w:rPr>
      </w:pPr>
      <w:r w:rsidRPr="00A916EC">
        <w:rPr>
          <w:rFonts w:ascii="Times New Roman" w:hAnsi="Times New Roman" w:cs="Times New Roman"/>
          <w:sz w:val="20"/>
          <w:szCs w:val="20"/>
          <w:lang w:val="en-US"/>
        </w:rPr>
        <w:t xml:space="preserve">Stage III: </w:t>
      </w:r>
      <w:r w:rsidRPr="00A916EC">
        <w:rPr>
          <w:rFonts w:ascii="Times New Roman" w:hAnsi="Times New Roman" w:cs="Times New Roman"/>
          <w:sz w:val="20"/>
          <w:szCs w:val="20"/>
          <w:lang w:val="id-ID"/>
        </w:rPr>
        <w:t xml:space="preserve">slowing of body movement; early </w:t>
      </w:r>
    </w:p>
    <w:p w14:paraId="1F1ADE1A" w14:textId="25C59685" w:rsidR="00A916EC" w:rsidRPr="00A916EC" w:rsidRDefault="00A916EC" w:rsidP="00A916EC">
      <w:pPr>
        <w:numPr>
          <w:ilvl w:val="0"/>
          <w:numId w:val="40"/>
        </w:numPr>
        <w:autoSpaceDE w:val="0"/>
        <w:autoSpaceDN w:val="0"/>
        <w:adjustRightInd w:val="0"/>
        <w:spacing w:after="0" w:line="240" w:lineRule="auto"/>
        <w:jc w:val="both"/>
        <w:rPr>
          <w:rFonts w:ascii="Times New Roman" w:hAnsi="Times New Roman" w:cs="Times New Roman"/>
          <w:sz w:val="20"/>
          <w:szCs w:val="20"/>
          <w:lang w:val="en-US"/>
        </w:rPr>
      </w:pPr>
      <w:r w:rsidRPr="00A916EC">
        <w:rPr>
          <w:rFonts w:ascii="Times New Roman" w:hAnsi="Times New Roman" w:cs="Times New Roman"/>
          <w:sz w:val="20"/>
          <w:szCs w:val="20"/>
          <w:lang w:val="id-ID"/>
        </w:rPr>
        <w:t>impairment of equilibrium on walking or sliding; generalized dysfunctions.</w:t>
      </w:r>
    </w:p>
    <w:p w14:paraId="64C7565F" w14:textId="77777777" w:rsidR="00A916EC" w:rsidRPr="00A916EC" w:rsidRDefault="00A916EC" w:rsidP="00A916EC">
      <w:pPr>
        <w:numPr>
          <w:ilvl w:val="0"/>
          <w:numId w:val="40"/>
        </w:numPr>
        <w:autoSpaceDE w:val="0"/>
        <w:autoSpaceDN w:val="0"/>
        <w:adjustRightInd w:val="0"/>
        <w:spacing w:after="0" w:line="240" w:lineRule="auto"/>
        <w:jc w:val="both"/>
        <w:rPr>
          <w:rFonts w:ascii="Times New Roman" w:hAnsi="Times New Roman" w:cs="Times New Roman"/>
          <w:sz w:val="20"/>
          <w:szCs w:val="20"/>
          <w:lang w:val="en-US"/>
        </w:rPr>
      </w:pPr>
      <w:r w:rsidRPr="00A916EC">
        <w:rPr>
          <w:rFonts w:ascii="Times New Roman" w:hAnsi="Times New Roman" w:cs="Times New Roman"/>
          <w:sz w:val="20"/>
          <w:szCs w:val="20"/>
          <w:lang w:val="en-US"/>
        </w:rPr>
        <w:t xml:space="preserve">Stage IV: there are more severe symptoms, can still </w:t>
      </w:r>
      <w:r w:rsidRPr="00A916EC">
        <w:rPr>
          <w:rFonts w:ascii="Times New Roman" w:hAnsi="Times New Roman" w:cs="Times New Roman"/>
          <w:sz w:val="20"/>
          <w:szCs w:val="20"/>
          <w:lang w:val="id-ID"/>
        </w:rPr>
        <w:t>walk to a limited extent</w:t>
      </w:r>
      <w:r w:rsidRPr="00A916EC">
        <w:rPr>
          <w:rFonts w:ascii="Times New Roman" w:hAnsi="Times New Roman" w:cs="Times New Roman"/>
          <w:sz w:val="20"/>
          <w:szCs w:val="20"/>
          <w:lang w:val="en-US"/>
        </w:rPr>
        <w:t xml:space="preserve">, rigidity and bradykinesia, unable to </w:t>
      </w:r>
      <w:r w:rsidRPr="00A916EC">
        <w:rPr>
          <w:rFonts w:ascii="Times New Roman" w:hAnsi="Times New Roman" w:cs="Times New Roman"/>
          <w:sz w:val="20"/>
          <w:szCs w:val="20"/>
          <w:lang w:val="id-ID"/>
        </w:rPr>
        <w:t>live</w:t>
      </w:r>
      <w:r w:rsidRPr="00A916EC">
        <w:rPr>
          <w:rFonts w:ascii="Times New Roman" w:hAnsi="Times New Roman" w:cs="Times New Roman"/>
          <w:sz w:val="20"/>
          <w:szCs w:val="20"/>
          <w:lang w:val="en-US"/>
        </w:rPr>
        <w:t xml:space="preserve"> alone, tremors </w:t>
      </w:r>
      <w:r w:rsidRPr="00A916EC">
        <w:rPr>
          <w:rFonts w:ascii="Times New Roman" w:hAnsi="Times New Roman" w:cs="Times New Roman"/>
          <w:sz w:val="20"/>
          <w:szCs w:val="20"/>
          <w:lang w:val="id-ID"/>
        </w:rPr>
        <w:t>may be less than in earlier stage.</w:t>
      </w:r>
    </w:p>
    <w:p w14:paraId="1DE8F2F2" w14:textId="6139403D" w:rsidR="005745D8" w:rsidRPr="005745D8" w:rsidRDefault="00A916EC" w:rsidP="00A916EC">
      <w:pPr>
        <w:numPr>
          <w:ilvl w:val="0"/>
          <w:numId w:val="40"/>
        </w:numPr>
        <w:autoSpaceDE w:val="0"/>
        <w:autoSpaceDN w:val="0"/>
        <w:adjustRightInd w:val="0"/>
        <w:spacing w:after="0" w:line="240" w:lineRule="auto"/>
        <w:jc w:val="both"/>
        <w:rPr>
          <w:rFonts w:ascii="Times New Roman" w:hAnsi="Times New Roman" w:cs="Times New Roman"/>
          <w:sz w:val="20"/>
          <w:szCs w:val="20"/>
          <w:lang w:val="en-US"/>
        </w:rPr>
      </w:pPr>
      <w:r w:rsidRPr="00A916EC">
        <w:rPr>
          <w:rFonts w:ascii="Times New Roman" w:hAnsi="Times New Roman" w:cs="Times New Roman"/>
          <w:sz w:val="20"/>
          <w:szCs w:val="20"/>
          <w:lang w:val="en-US"/>
        </w:rPr>
        <w:t xml:space="preserve">Stage V: </w:t>
      </w:r>
      <w:r w:rsidRPr="00A916EC">
        <w:rPr>
          <w:rFonts w:ascii="Times New Roman" w:hAnsi="Times New Roman" w:cs="Times New Roman"/>
          <w:sz w:val="20"/>
          <w:szCs w:val="20"/>
          <w:lang w:val="id-ID"/>
        </w:rPr>
        <w:t>Cachetic</w:t>
      </w:r>
      <w:r w:rsidRPr="00A916EC">
        <w:rPr>
          <w:rFonts w:ascii="Times New Roman" w:hAnsi="Times New Roman" w:cs="Times New Roman"/>
          <w:sz w:val="20"/>
          <w:szCs w:val="20"/>
          <w:lang w:val="en-US"/>
        </w:rPr>
        <w:t xml:space="preserve"> stage, total disability, </w:t>
      </w:r>
      <w:r w:rsidRPr="00A916EC">
        <w:rPr>
          <w:rFonts w:ascii="Times New Roman" w:hAnsi="Times New Roman" w:cs="Times New Roman"/>
          <w:sz w:val="20"/>
          <w:szCs w:val="20"/>
          <w:lang w:val="id-ID"/>
        </w:rPr>
        <w:t>can</w:t>
      </w:r>
    </w:p>
    <w:p w14:paraId="485E45A0" w14:textId="77777777" w:rsidR="005745D8" w:rsidRDefault="00A916EC" w:rsidP="00D360F1">
      <w:pPr>
        <w:autoSpaceDE w:val="0"/>
        <w:autoSpaceDN w:val="0"/>
        <w:adjustRightInd w:val="0"/>
        <w:spacing w:after="0" w:line="240" w:lineRule="auto"/>
        <w:ind w:left="720"/>
        <w:jc w:val="both"/>
        <w:rPr>
          <w:rFonts w:ascii="Times New Roman" w:hAnsi="Times New Roman" w:cs="Times New Roman"/>
          <w:sz w:val="20"/>
          <w:szCs w:val="20"/>
          <w:lang w:val="en-US"/>
        </w:rPr>
      </w:pPr>
      <w:r w:rsidRPr="00A916EC">
        <w:rPr>
          <w:rFonts w:ascii="Times New Roman" w:hAnsi="Times New Roman" w:cs="Times New Roman"/>
          <w:sz w:val="20"/>
          <w:szCs w:val="20"/>
          <w:lang w:val="id-ID"/>
        </w:rPr>
        <w:t>not stand or walk</w:t>
      </w:r>
      <w:r w:rsidRPr="00A916EC">
        <w:rPr>
          <w:rFonts w:ascii="Times New Roman" w:hAnsi="Times New Roman" w:cs="Times New Roman"/>
          <w:sz w:val="20"/>
          <w:szCs w:val="20"/>
          <w:lang w:val="en-US"/>
        </w:rPr>
        <w:t>, requires constant</w:t>
      </w:r>
      <w:r w:rsidRPr="00A916EC">
        <w:rPr>
          <w:rFonts w:ascii="Times New Roman" w:hAnsi="Times New Roman" w:cs="Times New Roman"/>
          <w:sz w:val="20"/>
          <w:szCs w:val="20"/>
          <w:lang w:val="id-ID"/>
        </w:rPr>
        <w:t xml:space="preserve"> nursing</w:t>
      </w:r>
      <w:r w:rsidRPr="00A916EC">
        <w:rPr>
          <w:rFonts w:ascii="Times New Roman" w:hAnsi="Times New Roman" w:cs="Times New Roman"/>
          <w:sz w:val="20"/>
          <w:szCs w:val="20"/>
          <w:lang w:val="en-US"/>
        </w:rPr>
        <w:t xml:space="preserve"> </w:t>
      </w:r>
    </w:p>
    <w:p w14:paraId="4E496CED" w14:textId="0CBCF70C" w:rsidR="00A916EC" w:rsidRPr="007B07EB" w:rsidRDefault="00A916EC" w:rsidP="007B07EB">
      <w:pPr>
        <w:pStyle w:val="ListParagraph"/>
        <w:numPr>
          <w:ilvl w:val="0"/>
          <w:numId w:val="44"/>
        </w:numPr>
        <w:autoSpaceDE w:val="0"/>
        <w:autoSpaceDN w:val="0"/>
        <w:adjustRightInd w:val="0"/>
        <w:spacing w:after="0" w:line="240" w:lineRule="auto"/>
        <w:ind w:left="567" w:hanging="283"/>
        <w:jc w:val="both"/>
        <w:rPr>
          <w:rFonts w:ascii="Times New Roman" w:hAnsi="Times New Roman" w:cs="Times New Roman"/>
          <w:sz w:val="20"/>
          <w:szCs w:val="20"/>
          <w:lang w:val="en-US"/>
        </w:rPr>
      </w:pPr>
      <w:r w:rsidRPr="007B07EB">
        <w:rPr>
          <w:rFonts w:ascii="Times New Roman" w:hAnsi="Times New Roman" w:cs="Times New Roman"/>
          <w:sz w:val="20"/>
          <w:szCs w:val="20"/>
          <w:lang w:val="en-US"/>
        </w:rPr>
        <w:t>care.</w:t>
      </w:r>
    </w:p>
    <w:p w14:paraId="71E4A7F2" w14:textId="57A5AE5E" w:rsidR="00A916EC" w:rsidRPr="00A916EC" w:rsidRDefault="00A916EC" w:rsidP="00242FF8">
      <w:pPr>
        <w:autoSpaceDE w:val="0"/>
        <w:autoSpaceDN w:val="0"/>
        <w:adjustRightInd w:val="0"/>
        <w:spacing w:after="0" w:line="240" w:lineRule="auto"/>
        <w:ind w:firstLine="540"/>
        <w:jc w:val="both"/>
        <w:rPr>
          <w:rFonts w:ascii="Times New Roman" w:hAnsi="Times New Roman" w:cs="Times New Roman"/>
          <w:sz w:val="20"/>
          <w:szCs w:val="20"/>
          <w:lang w:val="en-US"/>
        </w:rPr>
      </w:pPr>
      <w:r w:rsidRPr="00A916EC">
        <w:rPr>
          <w:rFonts w:ascii="Times New Roman" w:hAnsi="Times New Roman" w:cs="Times New Roman"/>
          <w:sz w:val="20"/>
          <w:szCs w:val="20"/>
          <w:lang w:val="en-US"/>
        </w:rPr>
        <w:t>The literature states that the results of Parkinson's laboratory tests can show normal results.</w:t>
      </w:r>
      <w:r w:rsidRPr="00A916EC">
        <w:rPr>
          <w:rFonts w:ascii="Times New Roman" w:hAnsi="Times New Roman" w:cs="Times New Roman"/>
          <w:sz w:val="20"/>
          <w:szCs w:val="20"/>
          <w:vertAlign w:val="superscript"/>
          <w:lang w:val="en-US"/>
        </w:rPr>
        <w:t>10</w:t>
      </w:r>
      <w:r w:rsidRPr="00A916EC">
        <w:rPr>
          <w:rFonts w:ascii="Times New Roman" w:hAnsi="Times New Roman" w:cs="Times New Roman"/>
          <w:sz w:val="20"/>
          <w:szCs w:val="20"/>
          <w:lang w:val="en-US"/>
        </w:rPr>
        <w:t xml:space="preserve"> </w:t>
      </w:r>
      <w:r w:rsidRPr="00A916EC">
        <w:rPr>
          <w:rFonts w:ascii="Times New Roman" w:hAnsi="Times New Roman" w:cs="Times New Roman"/>
          <w:sz w:val="20"/>
          <w:szCs w:val="20"/>
          <w:lang w:val="id-ID"/>
        </w:rPr>
        <w:t>From the laboratory examination found normal result. And from the spirometri examination found result  normal spirometri.</w:t>
      </w:r>
    </w:p>
    <w:p w14:paraId="6C0BE5AC" w14:textId="0A1F2923" w:rsidR="00A916EC" w:rsidRPr="00A916EC" w:rsidRDefault="00A916EC" w:rsidP="00A916EC">
      <w:pPr>
        <w:autoSpaceDE w:val="0"/>
        <w:autoSpaceDN w:val="0"/>
        <w:adjustRightInd w:val="0"/>
        <w:spacing w:after="0" w:line="240" w:lineRule="auto"/>
        <w:ind w:firstLine="540"/>
        <w:jc w:val="both"/>
        <w:rPr>
          <w:rFonts w:ascii="Times New Roman" w:hAnsi="Times New Roman" w:cs="Times New Roman"/>
          <w:sz w:val="20"/>
          <w:szCs w:val="20"/>
          <w:lang w:val="id-ID"/>
        </w:rPr>
      </w:pPr>
      <w:r w:rsidRPr="00A916EC">
        <w:rPr>
          <w:rFonts w:ascii="Times New Roman" w:hAnsi="Times New Roman" w:cs="Times New Roman"/>
          <w:sz w:val="20"/>
          <w:szCs w:val="20"/>
          <w:lang w:val="en-US"/>
        </w:rPr>
        <w:t xml:space="preserve">From the </w:t>
      </w:r>
      <w:r w:rsidRPr="00A916EC">
        <w:rPr>
          <w:rFonts w:ascii="Times New Roman" w:hAnsi="Times New Roman" w:cs="Times New Roman"/>
          <w:sz w:val="20"/>
          <w:szCs w:val="20"/>
          <w:lang w:val="id-ID"/>
        </w:rPr>
        <w:t>anamnesis</w:t>
      </w:r>
      <w:r w:rsidRPr="00A916EC">
        <w:rPr>
          <w:rFonts w:ascii="Times New Roman" w:hAnsi="Times New Roman" w:cs="Times New Roman"/>
          <w:sz w:val="20"/>
          <w:szCs w:val="20"/>
          <w:lang w:val="en-US"/>
        </w:rPr>
        <w:t xml:space="preserve"> and physical examination as well as existing investigations, the patient is diagnosed as stage II</w:t>
      </w:r>
      <w:r w:rsidRPr="00A916EC">
        <w:rPr>
          <w:rFonts w:ascii="Times New Roman" w:hAnsi="Times New Roman" w:cs="Times New Roman"/>
          <w:sz w:val="20"/>
          <w:szCs w:val="20"/>
          <w:lang w:val="id-ID"/>
        </w:rPr>
        <w:t>I</w:t>
      </w:r>
      <w:r w:rsidRPr="00A916EC">
        <w:rPr>
          <w:rFonts w:ascii="Times New Roman" w:hAnsi="Times New Roman" w:cs="Times New Roman"/>
          <w:sz w:val="20"/>
          <w:szCs w:val="20"/>
          <w:lang w:val="en-US"/>
        </w:rPr>
        <w:t xml:space="preserve"> Parkinson's disease with </w:t>
      </w:r>
      <w:r w:rsidRPr="00A916EC">
        <w:rPr>
          <w:rFonts w:ascii="Times New Roman" w:hAnsi="Times New Roman" w:cs="Times New Roman"/>
          <w:sz w:val="20"/>
          <w:szCs w:val="20"/>
          <w:lang w:val="id-ID"/>
        </w:rPr>
        <w:t>Activity Dailing Living functional</w:t>
      </w:r>
      <w:r w:rsidRPr="00A916EC">
        <w:rPr>
          <w:rFonts w:ascii="Times New Roman" w:hAnsi="Times New Roman" w:cs="Times New Roman"/>
          <w:sz w:val="20"/>
          <w:szCs w:val="20"/>
          <w:lang w:val="en-US"/>
        </w:rPr>
        <w:t xml:space="preserve"> disorders (writing, </w:t>
      </w:r>
      <w:r w:rsidRPr="00A916EC">
        <w:rPr>
          <w:rFonts w:ascii="Times New Roman" w:hAnsi="Times New Roman" w:cs="Times New Roman"/>
          <w:sz w:val="20"/>
          <w:szCs w:val="20"/>
          <w:lang w:val="id-ID"/>
        </w:rPr>
        <w:t>dressing</w:t>
      </w:r>
      <w:r w:rsidRPr="00A916EC">
        <w:rPr>
          <w:rFonts w:ascii="Times New Roman" w:hAnsi="Times New Roman" w:cs="Times New Roman"/>
          <w:sz w:val="20"/>
          <w:szCs w:val="20"/>
          <w:lang w:val="en-US"/>
        </w:rPr>
        <w:t>), abnormal gait and mobility, balance disorders, psychological disorders (anxiety</w:t>
      </w:r>
      <w:r w:rsidRPr="00A916EC">
        <w:rPr>
          <w:rFonts w:ascii="Times New Roman" w:hAnsi="Times New Roman" w:cs="Times New Roman"/>
          <w:sz w:val="20"/>
          <w:szCs w:val="20"/>
          <w:lang w:val="id-ID"/>
        </w:rPr>
        <w:t xml:space="preserve">). </w:t>
      </w:r>
      <w:r w:rsidRPr="00A916EC">
        <w:rPr>
          <w:rFonts w:ascii="Times New Roman" w:hAnsi="Times New Roman" w:cs="Times New Roman"/>
          <w:sz w:val="20"/>
          <w:szCs w:val="20"/>
          <w:lang w:val="en-US"/>
        </w:rPr>
        <w:t xml:space="preserve">With problems in rehabilitation include: Decreased motor skills in </w:t>
      </w:r>
      <w:r w:rsidRPr="00A916EC">
        <w:rPr>
          <w:rFonts w:ascii="Times New Roman" w:hAnsi="Times New Roman" w:cs="Times New Roman"/>
          <w:sz w:val="20"/>
          <w:szCs w:val="20"/>
          <w:lang w:val="id-ID"/>
        </w:rPr>
        <w:t xml:space="preserve">ADL </w:t>
      </w:r>
      <w:r w:rsidRPr="00A916EC">
        <w:rPr>
          <w:rFonts w:ascii="Times New Roman" w:hAnsi="Times New Roman" w:cs="Times New Roman"/>
          <w:sz w:val="20"/>
          <w:szCs w:val="20"/>
          <w:lang w:val="en-US"/>
        </w:rPr>
        <w:t xml:space="preserve"> such as writing difficulties, difficulty in standing, postural instability, gait disorders (road pattern), in A</w:t>
      </w:r>
      <w:r w:rsidRPr="00A916EC">
        <w:rPr>
          <w:rFonts w:ascii="Times New Roman" w:hAnsi="Times New Roman" w:cs="Times New Roman"/>
          <w:sz w:val="20"/>
          <w:szCs w:val="20"/>
          <w:lang w:val="id-ID"/>
        </w:rPr>
        <w:t>DL</w:t>
      </w:r>
      <w:r w:rsidRPr="00A916EC">
        <w:rPr>
          <w:rFonts w:ascii="Times New Roman" w:hAnsi="Times New Roman" w:cs="Times New Roman"/>
          <w:sz w:val="20"/>
          <w:szCs w:val="20"/>
          <w:lang w:val="en-US"/>
        </w:rPr>
        <w:t xml:space="preserve"> requires mild assistance, anxiety with illness, depression, lack of activity (immobilization)</w:t>
      </w:r>
    </w:p>
    <w:p w14:paraId="1F76F3F1" w14:textId="77777777" w:rsidR="00A916EC" w:rsidRPr="00A916EC" w:rsidRDefault="00A916EC" w:rsidP="00A916EC">
      <w:pPr>
        <w:autoSpaceDE w:val="0"/>
        <w:autoSpaceDN w:val="0"/>
        <w:adjustRightInd w:val="0"/>
        <w:spacing w:after="0" w:line="240" w:lineRule="auto"/>
        <w:ind w:firstLine="540"/>
        <w:jc w:val="both"/>
        <w:rPr>
          <w:rFonts w:ascii="Times New Roman" w:hAnsi="Times New Roman" w:cs="Times New Roman"/>
          <w:sz w:val="20"/>
          <w:szCs w:val="20"/>
          <w:lang w:val="en-US"/>
        </w:rPr>
      </w:pPr>
      <w:r w:rsidRPr="00A916EC">
        <w:rPr>
          <w:rFonts w:ascii="Times New Roman" w:hAnsi="Times New Roman" w:cs="Times New Roman"/>
          <w:sz w:val="20"/>
          <w:szCs w:val="20"/>
          <w:lang w:val="en-US"/>
        </w:rPr>
        <w:t xml:space="preserve">In physiotherapy evaluation muscle tone is obtained and normal muscle strength, </w:t>
      </w:r>
      <w:r w:rsidRPr="00A916EC">
        <w:rPr>
          <w:rFonts w:ascii="Times New Roman" w:hAnsi="Times New Roman" w:cs="Times New Roman"/>
          <w:sz w:val="20"/>
          <w:szCs w:val="20"/>
          <w:lang w:val="id-ID"/>
        </w:rPr>
        <w:t xml:space="preserve">limitation range of motion </w:t>
      </w:r>
      <w:r w:rsidRPr="00A916EC">
        <w:rPr>
          <w:rFonts w:ascii="Times New Roman" w:hAnsi="Times New Roman" w:cs="Times New Roman"/>
          <w:sz w:val="20"/>
          <w:szCs w:val="20"/>
          <w:lang w:val="en-US"/>
        </w:rPr>
        <w:t xml:space="preserve">and </w:t>
      </w:r>
      <w:r w:rsidRPr="00A916EC">
        <w:rPr>
          <w:rFonts w:ascii="Times New Roman" w:hAnsi="Times New Roman" w:cs="Times New Roman"/>
          <w:sz w:val="20"/>
          <w:szCs w:val="20"/>
          <w:lang w:val="id-ID"/>
        </w:rPr>
        <w:t>kyphosis posture</w:t>
      </w:r>
      <w:r w:rsidRPr="00A916EC">
        <w:rPr>
          <w:rFonts w:ascii="Times New Roman" w:hAnsi="Times New Roman" w:cs="Times New Roman"/>
          <w:sz w:val="20"/>
          <w:szCs w:val="20"/>
          <w:lang w:val="en-US"/>
        </w:rPr>
        <w:t>, hypomimi</w:t>
      </w:r>
      <w:r w:rsidRPr="00A916EC">
        <w:rPr>
          <w:rFonts w:ascii="Times New Roman" w:hAnsi="Times New Roman" w:cs="Times New Roman"/>
          <w:sz w:val="20"/>
          <w:szCs w:val="20"/>
          <w:lang w:val="id-ID"/>
        </w:rPr>
        <w:t>a</w:t>
      </w:r>
      <w:r w:rsidRPr="00A916EC">
        <w:rPr>
          <w:rFonts w:ascii="Times New Roman" w:hAnsi="Times New Roman" w:cs="Times New Roman"/>
          <w:sz w:val="20"/>
          <w:szCs w:val="20"/>
          <w:lang w:val="en-US"/>
        </w:rPr>
        <w:t>, transfer and mobilization disorders, ambulation disorders, posture kyphosis, postural disorders, abnormal gait. Patients are given Chest rehabilitation programs, massage and exercise of facial muscles, LGS improvement exercises, relaxation exercises, stretching and strengthening, posture control, balance</w:t>
      </w:r>
      <w:r w:rsidRPr="00A916EC">
        <w:rPr>
          <w:rFonts w:ascii="Times New Roman" w:hAnsi="Times New Roman" w:cs="Times New Roman"/>
          <w:sz w:val="20"/>
          <w:szCs w:val="20"/>
          <w:lang w:val="id-ID"/>
        </w:rPr>
        <w:t xml:space="preserve"> </w:t>
      </w:r>
      <w:r w:rsidRPr="00A916EC">
        <w:rPr>
          <w:rFonts w:ascii="Times New Roman" w:hAnsi="Times New Roman" w:cs="Times New Roman"/>
          <w:sz w:val="20"/>
          <w:szCs w:val="20"/>
          <w:lang w:val="en-US"/>
        </w:rPr>
        <w:t>exercises,gait</w:t>
      </w:r>
      <w:r w:rsidRPr="00A916EC">
        <w:rPr>
          <w:rFonts w:ascii="Times New Roman" w:hAnsi="Times New Roman" w:cs="Times New Roman"/>
          <w:sz w:val="20"/>
          <w:szCs w:val="20"/>
          <w:lang w:val="id-ID"/>
        </w:rPr>
        <w:t xml:space="preserve"> </w:t>
      </w:r>
      <w:r w:rsidRPr="00A916EC">
        <w:rPr>
          <w:rFonts w:ascii="Times New Roman" w:hAnsi="Times New Roman" w:cs="Times New Roman"/>
          <w:sz w:val="20"/>
          <w:szCs w:val="20"/>
          <w:lang w:val="en-US"/>
        </w:rPr>
        <w:t>exercises.</w:t>
      </w:r>
      <w:r w:rsidRPr="00A916EC">
        <w:rPr>
          <w:rFonts w:ascii="Times New Roman" w:hAnsi="Times New Roman" w:cs="Times New Roman"/>
          <w:sz w:val="20"/>
          <w:szCs w:val="20"/>
          <w:lang w:val="id-ID"/>
        </w:rPr>
        <w:t xml:space="preserve"> </w:t>
      </w:r>
      <w:r w:rsidRPr="00A916EC">
        <w:rPr>
          <w:rFonts w:ascii="Times New Roman" w:hAnsi="Times New Roman" w:cs="Times New Roman"/>
          <w:sz w:val="20"/>
          <w:szCs w:val="20"/>
          <w:lang w:val="en-US"/>
        </w:rPr>
        <w:t>Physical exercise will not inhibit Parkinson's progression but can improve quality of life. Some studies show Parkinson's sufferers who do physical exercise can live life better than those who don't do physical exercise. Parkinson's sufferers need physical exercise to prevent the negative effects of slowing movements. Secondary effects that can arise in the form of:</w:t>
      </w:r>
      <w:r w:rsidRPr="00A916EC">
        <w:rPr>
          <w:rFonts w:ascii="Times New Roman" w:hAnsi="Times New Roman" w:cs="Times New Roman"/>
          <w:sz w:val="20"/>
          <w:szCs w:val="20"/>
          <w:vertAlign w:val="superscript"/>
          <w:lang w:val="en-US"/>
        </w:rPr>
        <w:t>17</w:t>
      </w:r>
    </w:p>
    <w:p w14:paraId="31793327" w14:textId="77777777" w:rsidR="00A916EC" w:rsidRPr="00A916EC" w:rsidRDefault="00A916EC" w:rsidP="00242FF8">
      <w:pPr>
        <w:numPr>
          <w:ilvl w:val="0"/>
          <w:numId w:val="39"/>
        </w:numPr>
        <w:autoSpaceDE w:val="0"/>
        <w:autoSpaceDN w:val="0"/>
        <w:adjustRightInd w:val="0"/>
        <w:spacing w:after="0" w:line="240" w:lineRule="auto"/>
        <w:ind w:hanging="294"/>
        <w:jc w:val="both"/>
        <w:rPr>
          <w:rFonts w:ascii="Times New Roman" w:hAnsi="Times New Roman" w:cs="Times New Roman"/>
          <w:sz w:val="20"/>
          <w:szCs w:val="20"/>
          <w:lang w:val="en-US"/>
        </w:rPr>
      </w:pPr>
      <w:r w:rsidRPr="00A916EC">
        <w:rPr>
          <w:rFonts w:ascii="Times New Roman" w:hAnsi="Times New Roman" w:cs="Times New Roman"/>
          <w:sz w:val="20"/>
          <w:szCs w:val="20"/>
          <w:lang w:val="id-ID"/>
        </w:rPr>
        <w:t>Postural instability</w:t>
      </w:r>
    </w:p>
    <w:p w14:paraId="11AC2767" w14:textId="77777777" w:rsidR="00A916EC" w:rsidRPr="00A916EC" w:rsidRDefault="00A916EC" w:rsidP="00242FF8">
      <w:pPr>
        <w:numPr>
          <w:ilvl w:val="0"/>
          <w:numId w:val="39"/>
        </w:numPr>
        <w:autoSpaceDE w:val="0"/>
        <w:autoSpaceDN w:val="0"/>
        <w:adjustRightInd w:val="0"/>
        <w:spacing w:after="0" w:line="240" w:lineRule="auto"/>
        <w:ind w:hanging="294"/>
        <w:jc w:val="both"/>
        <w:rPr>
          <w:rFonts w:ascii="Times New Roman" w:hAnsi="Times New Roman" w:cs="Times New Roman"/>
          <w:sz w:val="20"/>
          <w:szCs w:val="20"/>
          <w:lang w:val="en-US"/>
        </w:rPr>
      </w:pPr>
      <w:r w:rsidRPr="00A916EC">
        <w:rPr>
          <w:rFonts w:ascii="Times New Roman" w:hAnsi="Times New Roman" w:cs="Times New Roman"/>
          <w:sz w:val="20"/>
          <w:szCs w:val="20"/>
          <w:lang w:val="id-ID"/>
        </w:rPr>
        <w:t>Decreased range of motion (loss of flexibility)</w:t>
      </w:r>
      <w:r w:rsidRPr="00A916EC">
        <w:rPr>
          <w:rFonts w:ascii="Times New Roman" w:hAnsi="Times New Roman" w:cs="Times New Roman"/>
          <w:sz w:val="20"/>
          <w:szCs w:val="20"/>
          <w:lang w:val="en-US"/>
        </w:rPr>
        <w:t>.</w:t>
      </w:r>
    </w:p>
    <w:p w14:paraId="147051CB" w14:textId="77777777" w:rsidR="00A916EC" w:rsidRPr="00A916EC" w:rsidRDefault="00A916EC" w:rsidP="00242FF8">
      <w:pPr>
        <w:numPr>
          <w:ilvl w:val="0"/>
          <w:numId w:val="39"/>
        </w:numPr>
        <w:autoSpaceDE w:val="0"/>
        <w:autoSpaceDN w:val="0"/>
        <w:adjustRightInd w:val="0"/>
        <w:spacing w:after="0" w:line="240" w:lineRule="auto"/>
        <w:ind w:hanging="294"/>
        <w:jc w:val="both"/>
        <w:rPr>
          <w:rFonts w:ascii="Times New Roman" w:hAnsi="Times New Roman" w:cs="Times New Roman"/>
          <w:sz w:val="20"/>
          <w:szCs w:val="20"/>
          <w:lang w:val="en-US"/>
        </w:rPr>
      </w:pPr>
      <w:r w:rsidRPr="00A916EC">
        <w:rPr>
          <w:rFonts w:ascii="Times New Roman" w:hAnsi="Times New Roman" w:cs="Times New Roman"/>
          <w:sz w:val="20"/>
          <w:szCs w:val="20"/>
          <w:lang w:val="en-US"/>
        </w:rPr>
        <w:t>Decreased</w:t>
      </w:r>
      <w:r w:rsidRPr="00A916EC">
        <w:rPr>
          <w:rFonts w:ascii="Times New Roman" w:hAnsi="Times New Roman" w:cs="Times New Roman"/>
          <w:sz w:val="20"/>
          <w:szCs w:val="20"/>
          <w:lang w:val="id-ID"/>
        </w:rPr>
        <w:t xml:space="preserve"> of muscle</w:t>
      </w:r>
      <w:r w:rsidRPr="00A916EC">
        <w:rPr>
          <w:rFonts w:ascii="Times New Roman" w:hAnsi="Times New Roman" w:cs="Times New Roman"/>
          <w:sz w:val="20"/>
          <w:szCs w:val="20"/>
          <w:lang w:val="en-US"/>
        </w:rPr>
        <w:t xml:space="preserve"> strength, especially the muscles that support to erect.</w:t>
      </w:r>
    </w:p>
    <w:p w14:paraId="33FE9524" w14:textId="77777777" w:rsidR="00A916EC" w:rsidRPr="00A916EC" w:rsidRDefault="00A916EC" w:rsidP="00242FF8">
      <w:pPr>
        <w:numPr>
          <w:ilvl w:val="0"/>
          <w:numId w:val="39"/>
        </w:numPr>
        <w:autoSpaceDE w:val="0"/>
        <w:autoSpaceDN w:val="0"/>
        <w:adjustRightInd w:val="0"/>
        <w:spacing w:after="0" w:line="240" w:lineRule="auto"/>
        <w:ind w:hanging="294"/>
        <w:jc w:val="both"/>
        <w:rPr>
          <w:rFonts w:ascii="Times New Roman" w:hAnsi="Times New Roman" w:cs="Times New Roman"/>
          <w:sz w:val="20"/>
          <w:szCs w:val="20"/>
          <w:lang w:val="en-US"/>
        </w:rPr>
      </w:pPr>
      <w:r w:rsidRPr="00A916EC">
        <w:rPr>
          <w:rFonts w:ascii="Times New Roman" w:hAnsi="Times New Roman" w:cs="Times New Roman"/>
          <w:sz w:val="20"/>
          <w:szCs w:val="20"/>
          <w:lang w:val="id-ID"/>
        </w:rPr>
        <w:t>Decrease of resistance (tired quickly)</w:t>
      </w:r>
    </w:p>
    <w:p w14:paraId="48AC48FD" w14:textId="77777777" w:rsidR="00A916EC" w:rsidRPr="00A916EC" w:rsidRDefault="00A916EC" w:rsidP="00242FF8">
      <w:pPr>
        <w:numPr>
          <w:ilvl w:val="0"/>
          <w:numId w:val="39"/>
        </w:numPr>
        <w:autoSpaceDE w:val="0"/>
        <w:autoSpaceDN w:val="0"/>
        <w:adjustRightInd w:val="0"/>
        <w:spacing w:after="0" w:line="240" w:lineRule="auto"/>
        <w:ind w:hanging="294"/>
        <w:jc w:val="both"/>
        <w:rPr>
          <w:rFonts w:ascii="Times New Roman" w:hAnsi="Times New Roman" w:cs="Times New Roman"/>
          <w:sz w:val="20"/>
          <w:szCs w:val="20"/>
          <w:lang w:val="en-US"/>
        </w:rPr>
      </w:pPr>
      <w:r w:rsidRPr="00A916EC">
        <w:rPr>
          <w:rFonts w:ascii="Times New Roman" w:hAnsi="Times New Roman" w:cs="Times New Roman"/>
          <w:sz w:val="20"/>
          <w:szCs w:val="20"/>
          <w:lang w:val="id-ID"/>
        </w:rPr>
        <w:t>Balance disturbance</w:t>
      </w:r>
      <w:r w:rsidRPr="00A916EC">
        <w:rPr>
          <w:rFonts w:ascii="Times New Roman" w:hAnsi="Times New Roman" w:cs="Times New Roman"/>
          <w:sz w:val="20"/>
          <w:szCs w:val="20"/>
          <w:lang w:val="en-US"/>
        </w:rPr>
        <w:t>.</w:t>
      </w:r>
    </w:p>
    <w:p w14:paraId="1478F39F" w14:textId="77777777" w:rsidR="00A916EC" w:rsidRPr="00A916EC" w:rsidRDefault="00A916EC" w:rsidP="00A916EC">
      <w:pPr>
        <w:autoSpaceDE w:val="0"/>
        <w:autoSpaceDN w:val="0"/>
        <w:adjustRightInd w:val="0"/>
        <w:spacing w:after="0" w:line="240" w:lineRule="auto"/>
        <w:ind w:firstLine="540"/>
        <w:jc w:val="both"/>
        <w:rPr>
          <w:rFonts w:ascii="Times New Roman" w:hAnsi="Times New Roman" w:cs="Times New Roman"/>
          <w:sz w:val="20"/>
          <w:szCs w:val="20"/>
          <w:lang w:val="id-ID"/>
        </w:rPr>
      </w:pPr>
      <w:r w:rsidRPr="00A916EC">
        <w:rPr>
          <w:rFonts w:ascii="Times New Roman" w:hAnsi="Times New Roman" w:cs="Times New Roman"/>
          <w:sz w:val="20"/>
          <w:szCs w:val="20"/>
          <w:lang w:val="en-US"/>
        </w:rPr>
        <w:t>The breathing exercises given aim to increase oxygen intake into the body and overcome stiffness in the area around the chest.</w:t>
      </w:r>
      <w:r w:rsidRPr="00A916EC">
        <w:rPr>
          <w:rFonts w:ascii="Times New Roman" w:hAnsi="Times New Roman" w:cs="Times New Roman"/>
          <w:sz w:val="20"/>
          <w:szCs w:val="20"/>
          <w:lang w:val="id-ID"/>
        </w:rPr>
        <w:t xml:space="preserve"> </w:t>
      </w:r>
      <w:r w:rsidRPr="00A916EC">
        <w:rPr>
          <w:rFonts w:ascii="Times New Roman" w:hAnsi="Times New Roman" w:cs="Times New Roman"/>
          <w:sz w:val="20"/>
          <w:szCs w:val="20"/>
          <w:lang w:val="en-US"/>
        </w:rPr>
        <w:t>Pursed lip breathing significantly decrease respiratory rate and increased tidal volume. Pursed lip breathing involves breathing patterns that can be combined with upper limb and trunk movements, as well as thoraciccage maneuvers. These exercises aim to improve the patient’s breathing pattern and increase lung expansion, respiratory muscle strength, functional residual capacity, and inspiratory reserve volume</w:t>
      </w:r>
      <w:r w:rsidRPr="00A916EC">
        <w:rPr>
          <w:rFonts w:ascii="Times New Roman" w:hAnsi="Times New Roman" w:cs="Times New Roman"/>
          <w:sz w:val="20"/>
          <w:szCs w:val="20"/>
          <w:lang w:val="id-ID"/>
        </w:rPr>
        <w:t>.</w:t>
      </w:r>
      <w:r w:rsidRPr="00A916EC">
        <w:rPr>
          <w:rFonts w:ascii="Times New Roman" w:hAnsi="Times New Roman" w:cs="Times New Roman"/>
          <w:sz w:val="20"/>
          <w:szCs w:val="20"/>
          <w:vertAlign w:val="superscript"/>
          <w:lang w:val="id-ID"/>
        </w:rPr>
        <w:t>17</w:t>
      </w:r>
      <w:r w:rsidRPr="00A916EC">
        <w:rPr>
          <w:rFonts w:ascii="Times New Roman" w:hAnsi="Times New Roman" w:cs="Times New Roman"/>
          <w:sz w:val="20"/>
          <w:szCs w:val="20"/>
          <w:lang w:val="en-US"/>
        </w:rPr>
        <w:t xml:space="preserve"> For chest wall mobilization are combined with active movement of the trunk or extremities with deep breathing,and followed by stretching exercise at upper extremity. This exercise aims to maintain or improve mobility of the chest wall, shoulder girdles and trunk. To mobilize the</w:t>
      </w:r>
      <w:r w:rsidRPr="00A916EC">
        <w:rPr>
          <w:rFonts w:ascii="Times New Roman" w:hAnsi="Times New Roman" w:cs="Times New Roman"/>
          <w:sz w:val="20"/>
          <w:szCs w:val="20"/>
          <w:lang w:val="id-ID"/>
        </w:rPr>
        <w:t xml:space="preserve"> </w:t>
      </w:r>
      <w:r w:rsidRPr="00A916EC">
        <w:rPr>
          <w:rFonts w:ascii="Times New Roman" w:hAnsi="Times New Roman" w:cs="Times New Roman"/>
          <w:sz w:val="20"/>
          <w:szCs w:val="20"/>
          <w:lang w:val="en-US"/>
        </w:rPr>
        <w:t xml:space="preserve">upper chest and stretch </w:t>
      </w:r>
      <w:r w:rsidRPr="00A916EC">
        <w:rPr>
          <w:rFonts w:ascii="Times New Roman" w:hAnsi="Times New Roman" w:cs="Times New Roman"/>
          <w:sz w:val="20"/>
          <w:szCs w:val="20"/>
          <w:lang w:val="en-US"/>
        </w:rPr>
        <w:lastRenderedPageBreak/>
        <w:t>the pectoralis muscle. In sitting position ask the patient to clasped his hand behind the head and abduct his arms horizontally, during a deep inspiration.</w:t>
      </w:r>
      <w:r w:rsidRPr="00A916EC">
        <w:rPr>
          <w:rFonts w:ascii="Times New Roman" w:hAnsi="Times New Roman" w:cs="Times New Roman"/>
          <w:sz w:val="20"/>
          <w:szCs w:val="20"/>
          <w:vertAlign w:val="superscript"/>
          <w:lang w:val="id-ID"/>
        </w:rPr>
        <w:t>17</w:t>
      </w:r>
      <w:r w:rsidRPr="00A916EC">
        <w:rPr>
          <w:rFonts w:ascii="Times New Roman" w:hAnsi="Times New Roman" w:cs="Times New Roman"/>
          <w:sz w:val="20"/>
          <w:szCs w:val="20"/>
          <w:lang w:val="en-US"/>
        </w:rPr>
        <w:t xml:space="preserve"> </w:t>
      </w:r>
      <w:r w:rsidRPr="00A916EC">
        <w:rPr>
          <w:rFonts w:ascii="Times New Roman" w:hAnsi="Times New Roman" w:cs="Times New Roman"/>
          <w:sz w:val="20"/>
          <w:szCs w:val="20"/>
          <w:lang w:val="id-ID"/>
        </w:rPr>
        <w:t>From this patient at first day he came to poly of medical rehabilitation found decrease of chest expansion (2,5-2,5-3 cm) and after did routine exercise, his chest expansion seems to have improved (3,5-4-3,5 cm)</w:t>
      </w:r>
    </w:p>
    <w:p w14:paraId="408A0FA0" w14:textId="3BEB914A" w:rsidR="00D87EC0" w:rsidRPr="00A633C3" w:rsidRDefault="00A916EC" w:rsidP="00A633C3">
      <w:pPr>
        <w:autoSpaceDE w:val="0"/>
        <w:autoSpaceDN w:val="0"/>
        <w:adjustRightInd w:val="0"/>
        <w:spacing w:after="0" w:line="240" w:lineRule="auto"/>
        <w:ind w:firstLine="540"/>
        <w:jc w:val="both"/>
        <w:rPr>
          <w:rFonts w:ascii="Times New Roman" w:hAnsi="Times New Roman" w:cs="Times New Roman"/>
          <w:sz w:val="20"/>
          <w:szCs w:val="20"/>
          <w:lang w:val="en-US"/>
        </w:rPr>
      </w:pPr>
      <w:r w:rsidRPr="00A916EC">
        <w:rPr>
          <w:rFonts w:ascii="Times New Roman" w:hAnsi="Times New Roman" w:cs="Times New Roman"/>
          <w:sz w:val="20"/>
          <w:szCs w:val="20"/>
          <w:lang w:val="en-US"/>
        </w:rPr>
        <w:t>Massage on the face</w:t>
      </w:r>
      <w:r w:rsidRPr="00A916EC">
        <w:rPr>
          <w:rFonts w:ascii="Times New Roman" w:hAnsi="Times New Roman" w:cs="Times New Roman"/>
          <w:sz w:val="20"/>
          <w:szCs w:val="20"/>
          <w:lang w:val="id-ID"/>
        </w:rPr>
        <w:t xml:space="preserve"> and facial muscle exercise</w:t>
      </w:r>
      <w:r w:rsidRPr="00A916EC">
        <w:rPr>
          <w:rFonts w:ascii="Times New Roman" w:hAnsi="Times New Roman" w:cs="Times New Roman"/>
          <w:sz w:val="20"/>
          <w:szCs w:val="20"/>
          <w:lang w:val="en-US"/>
        </w:rPr>
        <w:t xml:space="preserve"> aims to overcome hypomimi</w:t>
      </w:r>
      <w:r w:rsidRPr="00A916EC">
        <w:rPr>
          <w:rFonts w:ascii="Times New Roman" w:hAnsi="Times New Roman" w:cs="Times New Roman"/>
          <w:sz w:val="20"/>
          <w:szCs w:val="20"/>
          <w:lang w:val="id-ID"/>
        </w:rPr>
        <w:t>a</w:t>
      </w:r>
      <w:r w:rsidRPr="00A916EC">
        <w:rPr>
          <w:rFonts w:ascii="Times New Roman" w:hAnsi="Times New Roman" w:cs="Times New Roman"/>
          <w:sz w:val="20"/>
          <w:szCs w:val="20"/>
          <w:lang w:val="en-US"/>
        </w:rPr>
        <w:t xml:space="preserve"> in the muscles around the face</w:t>
      </w:r>
      <w:r w:rsidRPr="00A916EC">
        <w:rPr>
          <w:rFonts w:ascii="Times New Roman" w:hAnsi="Times New Roman" w:cs="Times New Roman"/>
          <w:sz w:val="20"/>
          <w:szCs w:val="20"/>
          <w:lang w:val="id-ID"/>
        </w:rPr>
        <w:t xml:space="preserve">. Exercises for the facial muscle groups can help to retain muscle integrity and the range of motion in the face and mouth and helping the range of facial expressions. </w:t>
      </w:r>
      <w:r w:rsidRPr="00A916EC">
        <w:rPr>
          <w:rFonts w:ascii="Times New Roman" w:hAnsi="Times New Roman" w:cs="Times New Roman"/>
          <w:sz w:val="20"/>
          <w:szCs w:val="20"/>
          <w:lang w:val="en-US"/>
        </w:rPr>
        <w:t>Massage, which has frequently been prescribed for facial palsy, improves circulation and may prevent contracture. The guideline for soft tissue massage was 10 repetitions 1 or 2 times per day.</w:t>
      </w:r>
      <w:r w:rsidRPr="00A916EC">
        <w:rPr>
          <w:rFonts w:ascii="Times New Roman" w:hAnsi="Times New Roman" w:cs="Times New Roman"/>
          <w:sz w:val="20"/>
          <w:szCs w:val="20"/>
          <w:lang w:val="id-ID"/>
        </w:rPr>
        <w:t xml:space="preserve"> From this patient at first day he came to poly of medical rehabilitation found decrease of mmt fascialis and there is an increase after he did routine massage dan fascialis muscle exercise.From this patient </w:t>
      </w:r>
      <w:r w:rsidRPr="00D87EC0">
        <w:rPr>
          <w:rFonts w:ascii="Times New Roman" w:hAnsi="Times New Roman" w:cs="Times New Roman"/>
          <w:sz w:val="20"/>
          <w:szCs w:val="20"/>
          <w:lang w:val="id-ID"/>
        </w:rPr>
        <w:t xml:space="preserve">found stiffness with </w:t>
      </w:r>
      <w:r w:rsidR="00D87EC0">
        <w:rPr>
          <w:rFonts w:ascii="Times New Roman" w:hAnsi="Times New Roman" w:cs="Times New Roman"/>
          <w:sz w:val="20"/>
          <w:szCs w:val="20"/>
          <w:lang w:val="en-US"/>
        </w:rPr>
        <w:t>limitati</w:t>
      </w:r>
      <w:r w:rsidR="00A633C3">
        <w:rPr>
          <w:rFonts w:ascii="Times New Roman" w:hAnsi="Times New Roman" w:cs="Times New Roman"/>
          <w:sz w:val="20"/>
          <w:szCs w:val="20"/>
          <w:lang w:val="en-US"/>
        </w:rPr>
        <w:t xml:space="preserve">on </w:t>
      </w:r>
      <w:r w:rsidR="00A633C3" w:rsidRPr="00A916EC">
        <w:rPr>
          <w:rFonts w:ascii="Times New Roman" w:hAnsi="Times New Roman" w:cs="Times New Roman"/>
          <w:sz w:val="20"/>
          <w:szCs w:val="20"/>
          <w:lang w:val="id-ID"/>
        </w:rPr>
        <w:t>ROM at both hand</w:t>
      </w:r>
      <w:r w:rsidR="00A633C3">
        <w:rPr>
          <w:rFonts w:ascii="Times New Roman" w:hAnsi="Times New Roman" w:cs="Times New Roman"/>
          <w:sz w:val="20"/>
          <w:szCs w:val="20"/>
          <w:lang w:val="en-US"/>
        </w:rPr>
        <w:t xml:space="preserve"> (elbow,</w:t>
      </w:r>
    </w:p>
    <w:p w14:paraId="0EA86DBF" w14:textId="77777777" w:rsidR="00A633C3" w:rsidRDefault="00A916EC" w:rsidP="00D87EC0">
      <w:pPr>
        <w:autoSpaceDE w:val="0"/>
        <w:autoSpaceDN w:val="0"/>
        <w:adjustRightInd w:val="0"/>
        <w:spacing w:after="0" w:line="240" w:lineRule="auto"/>
        <w:jc w:val="both"/>
        <w:rPr>
          <w:rFonts w:ascii="Times New Roman" w:hAnsi="Times New Roman" w:cs="Times New Roman"/>
          <w:sz w:val="20"/>
          <w:szCs w:val="20"/>
          <w:vertAlign w:val="superscript"/>
          <w:lang w:val="en-US"/>
        </w:rPr>
      </w:pPr>
      <w:r w:rsidRPr="00A916EC">
        <w:rPr>
          <w:rFonts w:ascii="Times New Roman" w:hAnsi="Times New Roman" w:cs="Times New Roman"/>
          <w:sz w:val="20"/>
          <w:szCs w:val="20"/>
          <w:lang w:val="id-ID"/>
        </w:rPr>
        <w:t xml:space="preserve"> shoulder,and wrist). </w:t>
      </w:r>
      <w:r w:rsidRPr="00A916EC">
        <w:rPr>
          <w:rFonts w:ascii="Times New Roman" w:hAnsi="Times New Roman" w:cs="Times New Roman"/>
          <w:sz w:val="20"/>
          <w:szCs w:val="20"/>
          <w:lang w:val="en-US"/>
        </w:rPr>
        <w:t>Studies have shown that people with mild Parkinson’s who engage in flexibility</w:t>
      </w:r>
      <w:r w:rsidRPr="00A916EC">
        <w:rPr>
          <w:rFonts w:ascii="Times New Roman" w:hAnsi="Times New Roman" w:cs="Times New Roman"/>
          <w:sz w:val="20"/>
          <w:szCs w:val="20"/>
          <w:lang w:val="id-ID"/>
        </w:rPr>
        <w:t xml:space="preserve"> </w:t>
      </w:r>
      <w:r w:rsidRPr="00A916EC">
        <w:rPr>
          <w:rFonts w:ascii="Times New Roman" w:hAnsi="Times New Roman" w:cs="Times New Roman"/>
          <w:sz w:val="20"/>
          <w:szCs w:val="20"/>
          <w:lang w:val="en-US"/>
        </w:rPr>
        <w:t>exercise training improve their joint range of movement to a similar degree as healthy age</w:t>
      </w:r>
      <w:r w:rsidRPr="00A916EC">
        <w:rPr>
          <w:rFonts w:ascii="Times New Roman" w:hAnsi="Times New Roman" w:cs="Times New Roman"/>
          <w:sz w:val="20"/>
          <w:szCs w:val="20"/>
          <w:lang w:val="id-ID"/>
        </w:rPr>
        <w:t xml:space="preserve"> </w:t>
      </w:r>
      <w:r w:rsidRPr="00A916EC">
        <w:rPr>
          <w:rFonts w:ascii="Times New Roman" w:hAnsi="Times New Roman" w:cs="Times New Roman"/>
          <w:sz w:val="20"/>
          <w:szCs w:val="20"/>
          <w:lang w:val="en-US"/>
        </w:rPr>
        <w:t>matched controls.</w:t>
      </w:r>
      <w:r w:rsidRPr="00A916EC">
        <w:rPr>
          <w:rFonts w:ascii="Times New Roman" w:hAnsi="Times New Roman" w:cs="Times New Roman"/>
          <w:sz w:val="20"/>
          <w:szCs w:val="20"/>
          <w:lang w:val="id-ID"/>
        </w:rPr>
        <w:t xml:space="preserve"> </w:t>
      </w:r>
      <w:r w:rsidRPr="00A916EC">
        <w:rPr>
          <w:rFonts w:ascii="Times New Roman" w:hAnsi="Times New Roman" w:cs="Times New Roman"/>
          <w:sz w:val="20"/>
          <w:szCs w:val="20"/>
          <w:lang w:val="en-US"/>
        </w:rPr>
        <w:t>the advantage of stretching is</w:t>
      </w:r>
      <w:r w:rsidRPr="00A916EC">
        <w:rPr>
          <w:rFonts w:ascii="Times New Roman" w:hAnsi="Times New Roman" w:cs="Times New Roman"/>
          <w:sz w:val="20"/>
          <w:szCs w:val="20"/>
          <w:lang w:val="id-ID"/>
        </w:rPr>
        <w:t xml:space="preserve"> </w:t>
      </w:r>
      <w:r w:rsidR="00A633C3">
        <w:rPr>
          <w:rFonts w:ascii="Times New Roman" w:hAnsi="Times New Roman" w:cs="Times New Roman"/>
          <w:sz w:val="20"/>
          <w:szCs w:val="20"/>
          <w:lang w:val="en-US"/>
        </w:rPr>
        <w:t>:</w:t>
      </w:r>
      <w:r w:rsidRPr="00A916EC">
        <w:rPr>
          <w:rFonts w:ascii="Times New Roman" w:hAnsi="Times New Roman" w:cs="Times New Roman"/>
          <w:sz w:val="20"/>
          <w:szCs w:val="20"/>
          <w:vertAlign w:val="superscript"/>
          <w:lang w:val="en-US"/>
        </w:rPr>
        <w:t>18</w:t>
      </w:r>
    </w:p>
    <w:p w14:paraId="4F4B5FD2" w14:textId="3C1BB981" w:rsidR="00A916EC" w:rsidRPr="00A916EC" w:rsidRDefault="00A916EC" w:rsidP="00D87EC0">
      <w:pPr>
        <w:autoSpaceDE w:val="0"/>
        <w:autoSpaceDN w:val="0"/>
        <w:adjustRightInd w:val="0"/>
        <w:spacing w:after="0" w:line="240" w:lineRule="auto"/>
        <w:jc w:val="both"/>
        <w:rPr>
          <w:rFonts w:ascii="Times New Roman" w:hAnsi="Times New Roman" w:cs="Times New Roman"/>
          <w:sz w:val="20"/>
          <w:szCs w:val="20"/>
          <w:lang w:val="id-ID"/>
        </w:rPr>
      </w:pPr>
      <w:r w:rsidRPr="00A916EC">
        <w:rPr>
          <w:rFonts w:ascii="Times New Roman" w:hAnsi="Times New Roman" w:cs="Times New Roman"/>
          <w:sz w:val="20"/>
          <w:szCs w:val="20"/>
          <w:lang w:val="en-US"/>
        </w:rPr>
        <w:t>improve flexibility, stamina and muscle strength</w:t>
      </w:r>
      <w:r w:rsidR="00242FF8">
        <w:rPr>
          <w:rFonts w:ascii="Times New Roman" w:hAnsi="Times New Roman" w:cs="Times New Roman"/>
          <w:sz w:val="20"/>
          <w:szCs w:val="20"/>
          <w:lang w:val="en-US"/>
        </w:rPr>
        <w:t>, r</w:t>
      </w:r>
      <w:r w:rsidRPr="00A916EC">
        <w:rPr>
          <w:rFonts w:ascii="Times New Roman" w:hAnsi="Times New Roman" w:cs="Times New Roman"/>
          <w:sz w:val="20"/>
          <w:szCs w:val="20"/>
          <w:lang w:val="id-ID"/>
        </w:rPr>
        <w:t>educe muscle pain</w:t>
      </w:r>
      <w:r w:rsidR="00242FF8">
        <w:rPr>
          <w:rFonts w:ascii="Times New Roman" w:hAnsi="Times New Roman" w:cs="Times New Roman"/>
          <w:sz w:val="20"/>
          <w:szCs w:val="20"/>
          <w:lang w:val="en-US"/>
        </w:rPr>
        <w:t xml:space="preserve">, </w:t>
      </w:r>
      <w:r w:rsidRPr="00A916EC">
        <w:rPr>
          <w:rFonts w:ascii="Times New Roman" w:hAnsi="Times New Roman" w:cs="Times New Roman"/>
          <w:sz w:val="20"/>
          <w:szCs w:val="20"/>
          <w:lang w:val="id-ID"/>
        </w:rPr>
        <w:t>good muscle and joint mobility</w:t>
      </w:r>
      <w:r w:rsidR="00242FF8">
        <w:rPr>
          <w:rFonts w:ascii="Times New Roman" w:hAnsi="Times New Roman" w:cs="Times New Roman"/>
          <w:sz w:val="20"/>
          <w:szCs w:val="20"/>
          <w:lang w:val="en-US"/>
        </w:rPr>
        <w:t>,</w:t>
      </w:r>
      <w:r w:rsidRPr="00A916EC">
        <w:rPr>
          <w:rFonts w:ascii="Times New Roman" w:hAnsi="Times New Roman" w:cs="Times New Roman"/>
          <w:sz w:val="20"/>
          <w:szCs w:val="20"/>
          <w:lang w:val="id-ID"/>
        </w:rPr>
        <w:t>good range of motion</w:t>
      </w:r>
      <w:r w:rsidR="00242FF8">
        <w:rPr>
          <w:rFonts w:ascii="Times New Roman" w:hAnsi="Times New Roman" w:cs="Times New Roman"/>
          <w:sz w:val="20"/>
          <w:szCs w:val="20"/>
          <w:lang w:val="en-US"/>
        </w:rPr>
        <w:t>,</w:t>
      </w:r>
      <w:r w:rsidRPr="00A916EC">
        <w:rPr>
          <w:rFonts w:ascii="Times New Roman" w:hAnsi="Times New Roman" w:cs="Times New Roman"/>
          <w:sz w:val="20"/>
          <w:szCs w:val="20"/>
          <w:lang w:val="id-ID"/>
        </w:rPr>
        <w:t>improve performance.</w:t>
      </w:r>
    </w:p>
    <w:p w14:paraId="19A7CEC3" w14:textId="77777777" w:rsidR="00A916EC" w:rsidRPr="00A916EC" w:rsidRDefault="00A916EC" w:rsidP="00A916EC">
      <w:pPr>
        <w:autoSpaceDE w:val="0"/>
        <w:autoSpaceDN w:val="0"/>
        <w:adjustRightInd w:val="0"/>
        <w:spacing w:after="0" w:line="240" w:lineRule="auto"/>
        <w:ind w:firstLine="540"/>
        <w:jc w:val="both"/>
        <w:rPr>
          <w:rFonts w:ascii="Times New Roman" w:hAnsi="Times New Roman" w:cs="Times New Roman"/>
          <w:sz w:val="20"/>
          <w:szCs w:val="20"/>
          <w:lang w:val="id-ID"/>
        </w:rPr>
      </w:pPr>
      <w:r w:rsidRPr="00A916EC">
        <w:rPr>
          <w:rFonts w:ascii="Times New Roman" w:hAnsi="Times New Roman" w:cs="Times New Roman"/>
          <w:sz w:val="20"/>
          <w:szCs w:val="20"/>
          <w:lang w:val="id-ID"/>
        </w:rPr>
        <w:t>In this patient given AROM exercise and stretching at both upper extremity (flexion/extension elbow, flexion/abduction shoulder, flexion/extension wrist)  and from last follow up found slightly increasing ROM at both hand.</w:t>
      </w:r>
    </w:p>
    <w:p w14:paraId="55B3CFA7" w14:textId="77777777" w:rsidR="00A916EC" w:rsidRPr="00A916EC" w:rsidRDefault="00A916EC" w:rsidP="00A916EC">
      <w:pPr>
        <w:autoSpaceDE w:val="0"/>
        <w:autoSpaceDN w:val="0"/>
        <w:adjustRightInd w:val="0"/>
        <w:spacing w:after="0" w:line="240" w:lineRule="auto"/>
        <w:ind w:firstLine="540"/>
        <w:jc w:val="both"/>
        <w:rPr>
          <w:rFonts w:ascii="Times New Roman" w:hAnsi="Times New Roman" w:cs="Times New Roman"/>
          <w:sz w:val="20"/>
          <w:szCs w:val="20"/>
          <w:lang w:val="id-ID"/>
        </w:rPr>
      </w:pPr>
      <w:r w:rsidRPr="00A916EC">
        <w:rPr>
          <w:rFonts w:ascii="Times New Roman" w:hAnsi="Times New Roman" w:cs="Times New Roman"/>
          <w:sz w:val="20"/>
          <w:szCs w:val="20"/>
          <w:lang w:val="en-US"/>
        </w:rPr>
        <w:t xml:space="preserve">Strengthening is a type of physical exercise, especially in using </w:t>
      </w:r>
      <w:r w:rsidRPr="00A916EC">
        <w:rPr>
          <w:rFonts w:ascii="Times New Roman" w:hAnsi="Times New Roman" w:cs="Times New Roman"/>
          <w:sz w:val="20"/>
          <w:szCs w:val="20"/>
          <w:lang w:val="id-ID"/>
        </w:rPr>
        <w:t>resistance</w:t>
      </w:r>
      <w:r w:rsidRPr="00A916EC">
        <w:rPr>
          <w:rFonts w:ascii="Times New Roman" w:hAnsi="Times New Roman" w:cs="Times New Roman"/>
          <w:sz w:val="20"/>
          <w:szCs w:val="20"/>
          <w:lang w:val="en-US"/>
        </w:rPr>
        <w:t xml:space="preserve"> to induce (cause) muscle contractions which form the strength and size of skeletal muscles. Strengthening can provide benefits such as: increasing the strength of bones, muscles, tendons and ligaments; improve joint function; reduce the potential for injury; increase bone density; increase metabolism; improve heart function.</w:t>
      </w:r>
      <w:r w:rsidRPr="00A916EC">
        <w:rPr>
          <w:rFonts w:ascii="Times New Roman" w:hAnsi="Times New Roman" w:cs="Times New Roman"/>
          <w:sz w:val="20"/>
          <w:szCs w:val="20"/>
          <w:vertAlign w:val="superscript"/>
          <w:lang w:val="en-US"/>
        </w:rPr>
        <w:t>19</w:t>
      </w:r>
      <w:r w:rsidRPr="00A916EC">
        <w:rPr>
          <w:rFonts w:ascii="Times New Roman" w:hAnsi="Times New Roman" w:cs="Times New Roman"/>
          <w:sz w:val="20"/>
          <w:szCs w:val="20"/>
          <w:lang w:val="en-US"/>
        </w:rPr>
        <w:t xml:space="preserve"> Several observations suggest that resistance training may facilitate functional plasticity in the cortex and muscle activation patterns. For this reason, in P</w:t>
      </w:r>
      <w:r w:rsidRPr="00A916EC">
        <w:rPr>
          <w:rFonts w:ascii="Times New Roman" w:hAnsi="Times New Roman" w:cs="Times New Roman"/>
          <w:sz w:val="20"/>
          <w:szCs w:val="20"/>
          <w:lang w:val="id-ID"/>
        </w:rPr>
        <w:t>arkinson disease</w:t>
      </w:r>
      <w:r w:rsidRPr="00A916EC">
        <w:rPr>
          <w:rFonts w:ascii="Times New Roman" w:hAnsi="Times New Roman" w:cs="Times New Roman"/>
          <w:sz w:val="20"/>
          <w:szCs w:val="20"/>
          <w:lang w:val="en-US"/>
        </w:rPr>
        <w:t xml:space="preserve"> patients, this kind of training could be therapeutic to modify the activity in the cortex and basal ganglia, as well as the connectivity between and within these structures. Indeed, several studies showed that resistance training resulted in an increase in electromyographic activation, possibly explained by improved motor unit recruitment, increased firing rate, and better synchronization</w:t>
      </w:r>
      <w:r w:rsidRPr="00A916EC">
        <w:rPr>
          <w:rFonts w:ascii="Times New Roman" w:hAnsi="Times New Roman" w:cs="Times New Roman"/>
          <w:sz w:val="20"/>
          <w:szCs w:val="20"/>
          <w:lang w:val="id-ID"/>
        </w:rPr>
        <w:t>.</w:t>
      </w:r>
      <w:r w:rsidRPr="00A916EC">
        <w:rPr>
          <w:rFonts w:ascii="Times New Roman" w:hAnsi="Times New Roman" w:cs="Times New Roman"/>
          <w:sz w:val="20"/>
          <w:szCs w:val="20"/>
          <w:vertAlign w:val="superscript"/>
          <w:lang w:val="id-ID"/>
        </w:rPr>
        <w:t>21</w:t>
      </w:r>
      <w:r w:rsidRPr="00A916EC">
        <w:rPr>
          <w:rFonts w:ascii="Times New Roman" w:hAnsi="Times New Roman" w:cs="Times New Roman"/>
          <w:sz w:val="20"/>
          <w:szCs w:val="20"/>
          <w:lang w:val="id-ID"/>
        </w:rPr>
        <w:t xml:space="preserve"> In this patient strengthening focus on major muscle group : upper body muscles (deltoid, trapezius, biceps, triceps, latissimus dorsi, pectoralis), core muscles (rectus </w:t>
      </w:r>
      <w:r w:rsidRPr="00A916EC">
        <w:rPr>
          <w:rFonts w:ascii="Times New Roman" w:hAnsi="Times New Roman" w:cs="Times New Roman"/>
          <w:sz w:val="20"/>
          <w:szCs w:val="20"/>
          <w:lang w:val="id-ID"/>
        </w:rPr>
        <w:t>abdominalis, internal and eksternal oblique abdominalis), and lower body muscles (gluteal, hamstring, quadriceps, hamstring,, gastrocnemeus).</w:t>
      </w:r>
    </w:p>
    <w:p w14:paraId="6E321813" w14:textId="77777777" w:rsidR="00A916EC" w:rsidRPr="00A916EC" w:rsidRDefault="00A916EC" w:rsidP="00A916EC">
      <w:pPr>
        <w:autoSpaceDE w:val="0"/>
        <w:autoSpaceDN w:val="0"/>
        <w:adjustRightInd w:val="0"/>
        <w:spacing w:after="0" w:line="240" w:lineRule="auto"/>
        <w:ind w:firstLine="540"/>
        <w:jc w:val="both"/>
        <w:rPr>
          <w:rFonts w:ascii="Times New Roman" w:hAnsi="Times New Roman" w:cs="Times New Roman"/>
          <w:sz w:val="20"/>
          <w:szCs w:val="20"/>
          <w:lang w:val="id-ID"/>
        </w:rPr>
      </w:pPr>
      <w:r w:rsidRPr="00A916EC">
        <w:rPr>
          <w:rFonts w:ascii="Times New Roman" w:hAnsi="Times New Roman" w:cs="Times New Roman"/>
          <w:sz w:val="20"/>
          <w:szCs w:val="20"/>
          <w:lang w:val="id-ID"/>
        </w:rPr>
        <w:t xml:space="preserve">Balancing exercise using frenkel exercise and walking exercise. </w:t>
      </w:r>
      <w:r w:rsidRPr="00A916EC">
        <w:rPr>
          <w:rFonts w:ascii="Times New Roman" w:hAnsi="Times New Roman" w:cs="Times New Roman"/>
          <w:sz w:val="20"/>
          <w:szCs w:val="20"/>
          <w:lang w:val="en-US"/>
        </w:rPr>
        <w:t>Frenkel is a type of aerobic exercise that corrects motor defects in the cerebellum, stimulate voluntary movement control, and helps the Central Nervous System (CNS) compensate the loss of the kinesthetic sense or the body sensory information (knowing where it is in space. It includes a series of slow, repetitious motions that are performed in different positions when lying down, sitting, and standing, and these programs target the cerebellum as the main center for controlling balance, and finally lead to an improvement in balance</w:t>
      </w:r>
      <w:r w:rsidRPr="00A916EC">
        <w:rPr>
          <w:rFonts w:ascii="Times New Roman" w:hAnsi="Times New Roman" w:cs="Times New Roman"/>
          <w:sz w:val="20"/>
          <w:szCs w:val="20"/>
          <w:lang w:val="id-ID"/>
        </w:rPr>
        <w:t>.</w:t>
      </w:r>
      <w:r w:rsidRPr="00A916EC">
        <w:rPr>
          <w:rFonts w:ascii="Times New Roman" w:hAnsi="Times New Roman" w:cs="Times New Roman"/>
          <w:sz w:val="20"/>
          <w:szCs w:val="20"/>
          <w:vertAlign w:val="superscript"/>
          <w:lang w:val="id-ID"/>
        </w:rPr>
        <w:t>26</w:t>
      </w:r>
      <w:r w:rsidRPr="00A916EC">
        <w:rPr>
          <w:rFonts w:ascii="Times New Roman" w:hAnsi="Times New Roman" w:cs="Times New Roman"/>
          <w:sz w:val="20"/>
          <w:szCs w:val="20"/>
          <w:lang w:val="en-US"/>
        </w:rPr>
        <w:t xml:space="preserve"> In the course of a gradual worsening of Parkinson's disease, patients can</w:t>
      </w:r>
      <w:r w:rsidRPr="00A916EC">
        <w:rPr>
          <w:rFonts w:ascii="Times New Roman" w:hAnsi="Times New Roman" w:cs="Times New Roman"/>
          <w:sz w:val="20"/>
          <w:szCs w:val="20"/>
          <w:lang w:val="id-ID"/>
        </w:rPr>
        <w:t xml:space="preserve"> receive</w:t>
      </w:r>
      <w:r w:rsidRPr="00A916EC">
        <w:rPr>
          <w:rFonts w:ascii="Times New Roman" w:hAnsi="Times New Roman" w:cs="Times New Roman"/>
          <w:sz w:val="20"/>
          <w:szCs w:val="20"/>
          <w:lang w:val="en-US"/>
        </w:rPr>
        <w:t xml:space="preserve"> benefit from periodic physical therapy. Walking exercises are important because </w:t>
      </w:r>
      <w:r w:rsidRPr="00A916EC">
        <w:rPr>
          <w:rFonts w:ascii="Times New Roman" w:hAnsi="Times New Roman" w:cs="Times New Roman"/>
          <w:sz w:val="20"/>
          <w:szCs w:val="20"/>
          <w:lang w:val="id-ID"/>
        </w:rPr>
        <w:t xml:space="preserve">it’s </w:t>
      </w:r>
      <w:r w:rsidRPr="00A916EC">
        <w:rPr>
          <w:rFonts w:ascii="Times New Roman" w:hAnsi="Times New Roman" w:cs="Times New Roman"/>
          <w:sz w:val="20"/>
          <w:szCs w:val="20"/>
          <w:lang w:val="en-US"/>
        </w:rPr>
        <w:t>very helpful in preventing falls and trauma. Walking exercises generally train patients to take further steps and set foot on each step. Another method is to use visual cues to maintain the regular size of each step, for example by sticking some tape on the floor at regular intervals. In more progressive stages, silent episodes can occur, where the legs appear trapped on the floor. These silent episodes can be overcome by several techniques, such as imagining someone stepping past an imaginary line while counting on a regular rhythm, or by lining up regularly.</w:t>
      </w:r>
      <w:r w:rsidRPr="00A916EC">
        <w:rPr>
          <w:rFonts w:ascii="Times New Roman" w:hAnsi="Times New Roman" w:cs="Times New Roman"/>
          <w:sz w:val="20"/>
          <w:szCs w:val="20"/>
          <w:vertAlign w:val="superscript"/>
          <w:lang w:val="en-US"/>
        </w:rPr>
        <w:t>7</w:t>
      </w:r>
      <w:r w:rsidRPr="00A916EC">
        <w:rPr>
          <w:rFonts w:ascii="Times New Roman" w:hAnsi="Times New Roman" w:cs="Times New Roman"/>
          <w:sz w:val="20"/>
          <w:szCs w:val="20"/>
          <w:lang w:val="id-ID"/>
        </w:rPr>
        <w:t xml:space="preserve"> Balancing measurement using Berg balance scale in this patient. </w:t>
      </w:r>
      <w:r w:rsidRPr="00A916EC">
        <w:rPr>
          <w:rFonts w:ascii="Times New Roman" w:hAnsi="Times New Roman" w:cs="Times New Roman"/>
          <w:sz w:val="20"/>
          <w:szCs w:val="20"/>
          <w:lang w:val="en-US"/>
        </w:rPr>
        <w:t xml:space="preserve">In this case report </w:t>
      </w:r>
      <w:r w:rsidRPr="00A916EC">
        <w:rPr>
          <w:rFonts w:ascii="Times New Roman" w:hAnsi="Times New Roman" w:cs="Times New Roman"/>
          <w:sz w:val="20"/>
          <w:szCs w:val="20"/>
          <w:lang w:val="id-ID"/>
        </w:rPr>
        <w:t>balance</w:t>
      </w:r>
      <w:r w:rsidRPr="00A916EC">
        <w:rPr>
          <w:rFonts w:ascii="Times New Roman" w:hAnsi="Times New Roman" w:cs="Times New Roman"/>
          <w:sz w:val="20"/>
          <w:szCs w:val="20"/>
          <w:lang w:val="en-US"/>
        </w:rPr>
        <w:t xml:space="preserve"> measurement (</w:t>
      </w:r>
      <w:r w:rsidRPr="00A916EC">
        <w:rPr>
          <w:rFonts w:ascii="Times New Roman" w:hAnsi="Times New Roman" w:cs="Times New Roman"/>
          <w:sz w:val="20"/>
          <w:szCs w:val="20"/>
          <w:lang w:val="id-ID"/>
        </w:rPr>
        <w:t>Berg Balance Scale</w:t>
      </w:r>
      <w:r w:rsidRPr="00A916EC">
        <w:rPr>
          <w:rFonts w:ascii="Times New Roman" w:hAnsi="Times New Roman" w:cs="Times New Roman"/>
          <w:sz w:val="20"/>
          <w:szCs w:val="20"/>
          <w:lang w:val="en-US"/>
        </w:rPr>
        <w:t>) was taken everytime patient come for control schedule</w:t>
      </w:r>
      <w:r w:rsidRPr="00A916EC">
        <w:rPr>
          <w:rFonts w:ascii="Times New Roman" w:hAnsi="Times New Roman" w:cs="Times New Roman"/>
          <w:sz w:val="20"/>
          <w:szCs w:val="20"/>
          <w:lang w:val="id-ID"/>
        </w:rPr>
        <w:t xml:space="preserve"> and showed improvement after treatment.</w:t>
      </w:r>
    </w:p>
    <w:p w14:paraId="12D28C03" w14:textId="77777777" w:rsidR="00A916EC" w:rsidRPr="00A916EC" w:rsidRDefault="00A916EC" w:rsidP="00A916EC">
      <w:pPr>
        <w:autoSpaceDE w:val="0"/>
        <w:autoSpaceDN w:val="0"/>
        <w:adjustRightInd w:val="0"/>
        <w:spacing w:after="0" w:line="240" w:lineRule="auto"/>
        <w:ind w:firstLine="540"/>
        <w:jc w:val="both"/>
        <w:rPr>
          <w:rFonts w:ascii="Times New Roman" w:hAnsi="Times New Roman" w:cs="Times New Roman"/>
          <w:sz w:val="20"/>
          <w:szCs w:val="20"/>
          <w:lang w:val="id-ID"/>
        </w:rPr>
      </w:pPr>
      <w:r w:rsidRPr="00A916EC">
        <w:rPr>
          <w:rFonts w:ascii="Times New Roman" w:hAnsi="Times New Roman" w:cs="Times New Roman"/>
          <w:sz w:val="20"/>
          <w:szCs w:val="20"/>
          <w:lang w:val="en-US"/>
        </w:rPr>
        <w:t>Posture control exercises are given to get used to maintaining good posture.</w:t>
      </w:r>
      <w:r w:rsidRPr="00A916EC">
        <w:rPr>
          <w:rFonts w:ascii="Times New Roman" w:hAnsi="Times New Roman" w:cs="Times New Roman"/>
          <w:sz w:val="20"/>
          <w:szCs w:val="20"/>
          <w:lang w:val="id-ID"/>
        </w:rPr>
        <w:t xml:space="preserve"> </w:t>
      </w:r>
      <w:r w:rsidRPr="00A916EC">
        <w:rPr>
          <w:rFonts w:ascii="Times New Roman" w:hAnsi="Times New Roman" w:cs="Times New Roman"/>
          <w:sz w:val="20"/>
          <w:szCs w:val="20"/>
          <w:lang w:val="en-US"/>
        </w:rPr>
        <w:t>In Parkinson's disease, the posture of loss takes a more degrading position with a protracted shoulder, and the hips and knees bend. Postural reflexes generally have Parkinson's disease, which</w:t>
      </w:r>
      <w:r w:rsidRPr="00A916EC">
        <w:rPr>
          <w:rFonts w:ascii="Times New Roman" w:hAnsi="Times New Roman" w:cs="Times New Roman"/>
          <w:sz w:val="20"/>
          <w:szCs w:val="20"/>
          <w:lang w:val="id-ID"/>
        </w:rPr>
        <w:t xml:space="preserve"> </w:t>
      </w:r>
      <w:r w:rsidRPr="00A916EC">
        <w:rPr>
          <w:rFonts w:ascii="Times New Roman" w:hAnsi="Times New Roman" w:cs="Times New Roman"/>
          <w:sz w:val="20"/>
          <w:szCs w:val="20"/>
          <w:lang w:val="en-US"/>
        </w:rPr>
        <w:t>can</w:t>
      </w:r>
      <w:r w:rsidRPr="00A916EC">
        <w:rPr>
          <w:rFonts w:ascii="Times New Roman" w:hAnsi="Times New Roman" w:cs="Times New Roman"/>
          <w:sz w:val="20"/>
          <w:szCs w:val="20"/>
          <w:lang w:val="id-ID"/>
        </w:rPr>
        <w:t xml:space="preserve"> </w:t>
      </w:r>
      <w:r w:rsidRPr="00A916EC">
        <w:rPr>
          <w:rFonts w:ascii="Times New Roman" w:hAnsi="Times New Roman" w:cs="Times New Roman"/>
          <w:sz w:val="20"/>
          <w:szCs w:val="20"/>
          <w:lang w:val="en-US"/>
        </w:rPr>
        <w:t>lead</w:t>
      </w:r>
      <w:r w:rsidRPr="00A916EC">
        <w:rPr>
          <w:rFonts w:ascii="Times New Roman" w:hAnsi="Times New Roman" w:cs="Times New Roman"/>
          <w:sz w:val="20"/>
          <w:szCs w:val="20"/>
          <w:lang w:val="id-ID"/>
        </w:rPr>
        <w:t xml:space="preserve"> </w:t>
      </w:r>
      <w:r w:rsidRPr="00A916EC">
        <w:rPr>
          <w:rFonts w:ascii="Times New Roman" w:hAnsi="Times New Roman" w:cs="Times New Roman"/>
          <w:sz w:val="20"/>
          <w:szCs w:val="20"/>
          <w:lang w:val="en-US"/>
        </w:rPr>
        <w:t>to</w:t>
      </w:r>
      <w:r w:rsidRPr="00A916EC">
        <w:rPr>
          <w:rFonts w:ascii="Times New Roman" w:hAnsi="Times New Roman" w:cs="Times New Roman"/>
          <w:sz w:val="20"/>
          <w:szCs w:val="20"/>
          <w:lang w:val="id-ID"/>
        </w:rPr>
        <w:t xml:space="preserve"> </w:t>
      </w:r>
      <w:r w:rsidRPr="00A916EC">
        <w:rPr>
          <w:rFonts w:ascii="Times New Roman" w:hAnsi="Times New Roman" w:cs="Times New Roman"/>
          <w:sz w:val="20"/>
          <w:szCs w:val="20"/>
          <w:lang w:val="en-US"/>
        </w:rPr>
        <w:t>a</w:t>
      </w:r>
      <w:r w:rsidRPr="00A916EC">
        <w:rPr>
          <w:rFonts w:ascii="Times New Roman" w:hAnsi="Times New Roman" w:cs="Times New Roman"/>
          <w:sz w:val="20"/>
          <w:szCs w:val="20"/>
          <w:lang w:val="id-ID"/>
        </w:rPr>
        <w:t xml:space="preserve"> </w:t>
      </w:r>
      <w:r w:rsidRPr="00A916EC">
        <w:rPr>
          <w:rFonts w:ascii="Times New Roman" w:hAnsi="Times New Roman" w:cs="Times New Roman"/>
          <w:sz w:val="20"/>
          <w:szCs w:val="20"/>
          <w:lang w:val="en-US"/>
        </w:rPr>
        <w:t>tendency</w:t>
      </w:r>
      <w:r w:rsidRPr="00A916EC">
        <w:rPr>
          <w:rFonts w:ascii="Times New Roman" w:hAnsi="Times New Roman" w:cs="Times New Roman"/>
          <w:sz w:val="20"/>
          <w:szCs w:val="20"/>
          <w:lang w:val="id-ID"/>
        </w:rPr>
        <w:t xml:space="preserve"> </w:t>
      </w:r>
      <w:r w:rsidRPr="00A916EC">
        <w:rPr>
          <w:rFonts w:ascii="Times New Roman" w:hAnsi="Times New Roman" w:cs="Times New Roman"/>
          <w:sz w:val="20"/>
          <w:szCs w:val="20"/>
          <w:lang w:val="en-US"/>
        </w:rPr>
        <w:t>to</w:t>
      </w:r>
      <w:r w:rsidRPr="00A916EC">
        <w:rPr>
          <w:rFonts w:ascii="Times New Roman" w:hAnsi="Times New Roman" w:cs="Times New Roman"/>
          <w:sz w:val="20"/>
          <w:szCs w:val="20"/>
          <w:lang w:val="id-ID"/>
        </w:rPr>
        <w:t xml:space="preserve"> </w:t>
      </w:r>
      <w:r w:rsidRPr="00A916EC">
        <w:rPr>
          <w:rFonts w:ascii="Times New Roman" w:hAnsi="Times New Roman" w:cs="Times New Roman"/>
          <w:sz w:val="20"/>
          <w:szCs w:val="20"/>
          <w:lang w:val="en-US"/>
        </w:rPr>
        <w:t>fall</w:t>
      </w:r>
      <w:r w:rsidRPr="00A916EC">
        <w:rPr>
          <w:rFonts w:ascii="Times New Roman" w:hAnsi="Times New Roman" w:cs="Times New Roman"/>
          <w:sz w:val="20"/>
          <w:szCs w:val="20"/>
          <w:lang w:val="id-ID"/>
        </w:rPr>
        <w:t xml:space="preserve"> </w:t>
      </w:r>
      <w:r w:rsidRPr="00A916EC">
        <w:rPr>
          <w:rFonts w:ascii="Times New Roman" w:hAnsi="Times New Roman" w:cs="Times New Roman"/>
          <w:sz w:val="20"/>
          <w:szCs w:val="20"/>
          <w:lang w:val="en-US"/>
        </w:rPr>
        <w:t>backwards</w:t>
      </w:r>
      <w:r w:rsidRPr="00A916EC">
        <w:rPr>
          <w:rFonts w:ascii="Times New Roman" w:hAnsi="Times New Roman" w:cs="Times New Roman"/>
          <w:sz w:val="20"/>
          <w:szCs w:val="20"/>
          <w:lang w:val="id-ID"/>
        </w:rPr>
        <w:t xml:space="preserve"> </w:t>
      </w:r>
      <w:r w:rsidRPr="00A916EC">
        <w:rPr>
          <w:rFonts w:ascii="Times New Roman" w:hAnsi="Times New Roman" w:cs="Times New Roman"/>
          <w:sz w:val="20"/>
          <w:szCs w:val="20"/>
          <w:lang w:val="en-US"/>
        </w:rPr>
        <w:t>or</w:t>
      </w:r>
      <w:r w:rsidRPr="00A916EC">
        <w:rPr>
          <w:rFonts w:ascii="Times New Roman" w:hAnsi="Times New Roman" w:cs="Times New Roman"/>
          <w:sz w:val="20"/>
          <w:szCs w:val="20"/>
          <w:lang w:val="id-ID"/>
        </w:rPr>
        <w:t xml:space="preserve"> </w:t>
      </w:r>
      <w:r w:rsidRPr="00A916EC">
        <w:rPr>
          <w:rFonts w:ascii="Times New Roman" w:hAnsi="Times New Roman" w:cs="Times New Roman"/>
          <w:sz w:val="20"/>
          <w:szCs w:val="20"/>
          <w:lang w:val="en-US"/>
        </w:rPr>
        <w:t>sideways.</w:t>
      </w:r>
      <w:r w:rsidRPr="00A916EC">
        <w:rPr>
          <w:rFonts w:ascii="Times New Roman" w:hAnsi="Times New Roman" w:cs="Times New Roman"/>
          <w:sz w:val="20"/>
          <w:szCs w:val="20"/>
          <w:lang w:val="id-ID"/>
        </w:rPr>
        <w:t xml:space="preserve"> </w:t>
      </w:r>
      <w:r w:rsidRPr="00A916EC">
        <w:rPr>
          <w:rFonts w:ascii="Times New Roman" w:hAnsi="Times New Roman" w:cs="Times New Roman"/>
          <w:sz w:val="20"/>
          <w:szCs w:val="20"/>
          <w:lang w:val="en-US"/>
        </w:rPr>
        <w:t>Parkinson's can manifest itself in various ways that can cause disability. Patients with Parkinson's disease have a prevalence of obstructive and restrictive pulmonary disease. The loss of muscle flexibility coupled with the kyphos</w:t>
      </w:r>
      <w:r w:rsidRPr="00A916EC">
        <w:rPr>
          <w:rFonts w:ascii="Times New Roman" w:hAnsi="Times New Roman" w:cs="Times New Roman"/>
          <w:sz w:val="20"/>
          <w:szCs w:val="20"/>
          <w:lang w:val="id-ID"/>
        </w:rPr>
        <w:t xml:space="preserve"> </w:t>
      </w:r>
      <w:r w:rsidRPr="00A916EC">
        <w:rPr>
          <w:rFonts w:ascii="Times New Roman" w:hAnsi="Times New Roman" w:cs="Times New Roman"/>
          <w:sz w:val="20"/>
          <w:szCs w:val="20"/>
          <w:lang w:val="en-US"/>
        </w:rPr>
        <w:t>is posture felt by some people to contribute to</w:t>
      </w:r>
      <w:r w:rsidRPr="00A916EC">
        <w:rPr>
          <w:rFonts w:ascii="Times New Roman" w:hAnsi="Times New Roman" w:cs="Times New Roman"/>
          <w:sz w:val="20"/>
          <w:szCs w:val="20"/>
          <w:lang w:val="id-ID"/>
        </w:rPr>
        <w:t xml:space="preserve"> </w:t>
      </w:r>
      <w:r w:rsidRPr="00A916EC">
        <w:rPr>
          <w:rFonts w:ascii="Times New Roman" w:hAnsi="Times New Roman" w:cs="Times New Roman"/>
          <w:sz w:val="20"/>
          <w:szCs w:val="20"/>
          <w:lang w:val="en-US"/>
        </w:rPr>
        <w:t>respiratory</w:t>
      </w:r>
      <w:r w:rsidRPr="00A916EC">
        <w:rPr>
          <w:rFonts w:ascii="Times New Roman" w:hAnsi="Times New Roman" w:cs="Times New Roman"/>
          <w:sz w:val="20"/>
          <w:szCs w:val="20"/>
          <w:lang w:val="id-ID"/>
        </w:rPr>
        <w:t xml:space="preserve"> </w:t>
      </w:r>
      <w:r w:rsidRPr="00A916EC">
        <w:rPr>
          <w:rFonts w:ascii="Times New Roman" w:hAnsi="Times New Roman" w:cs="Times New Roman"/>
          <w:sz w:val="20"/>
          <w:szCs w:val="20"/>
          <w:lang w:val="en-US"/>
        </w:rPr>
        <w:t>problems.</w:t>
      </w:r>
      <w:r w:rsidRPr="00A916EC">
        <w:rPr>
          <w:rFonts w:ascii="Times New Roman" w:hAnsi="Times New Roman" w:cs="Times New Roman"/>
          <w:sz w:val="20"/>
          <w:szCs w:val="20"/>
          <w:lang w:val="id-ID"/>
        </w:rPr>
        <w:t xml:space="preserve"> </w:t>
      </w:r>
      <w:r w:rsidRPr="00A916EC">
        <w:rPr>
          <w:rFonts w:ascii="Times New Roman" w:hAnsi="Times New Roman" w:cs="Times New Roman"/>
          <w:sz w:val="20"/>
          <w:szCs w:val="20"/>
          <w:lang w:val="en-US"/>
        </w:rPr>
        <w:t>Posture training is done by asking the patient to feel movement, contraction and relaxation of the back muscles Stooping posture can cause difficulties in: deep breathing, swallowing, speaking clearly and loudly, walking and balance.</w:t>
      </w:r>
      <w:r w:rsidRPr="00A916EC">
        <w:rPr>
          <w:rFonts w:ascii="Times New Roman" w:hAnsi="Times New Roman" w:cs="Times New Roman"/>
          <w:sz w:val="20"/>
          <w:szCs w:val="20"/>
          <w:vertAlign w:val="superscript"/>
          <w:lang w:val="id-ID"/>
        </w:rPr>
        <w:t>17</w:t>
      </w:r>
      <w:r w:rsidRPr="00A916EC">
        <w:rPr>
          <w:rFonts w:ascii="Times New Roman" w:hAnsi="Times New Roman" w:cs="Times New Roman"/>
          <w:sz w:val="20"/>
          <w:szCs w:val="20"/>
          <w:lang w:val="id-ID"/>
        </w:rPr>
        <w:t xml:space="preserve"> In this patient found kyphotic posture with protacted on his both shoulder. Postural control exercise in the form of scapula retraction, axial extension, pelvic</w:t>
      </w:r>
      <w:r w:rsidRPr="00A916EC">
        <w:rPr>
          <w:rFonts w:ascii="Times New Roman" w:hAnsi="Times New Roman" w:cs="Times New Roman"/>
          <w:sz w:val="20"/>
          <w:szCs w:val="20"/>
          <w:lang w:val="en-US"/>
        </w:rPr>
        <w:t xml:space="preserve"> </w:t>
      </w:r>
      <w:r w:rsidRPr="00A916EC">
        <w:rPr>
          <w:rFonts w:ascii="Times New Roman" w:hAnsi="Times New Roman" w:cs="Times New Roman"/>
          <w:sz w:val="20"/>
          <w:szCs w:val="20"/>
          <w:lang w:val="id-ID"/>
        </w:rPr>
        <w:t>tilt, and thoracal &amp; spinal control. After he applied the exercise regularly and made a good posture habit, there is an improvement of his posture which showed decrease of kyphotic posture and shoulder rounded.</w:t>
      </w:r>
    </w:p>
    <w:p w14:paraId="54864D27" w14:textId="3F4AAEFB" w:rsidR="005745D8" w:rsidRDefault="00A916EC" w:rsidP="005745D8">
      <w:pPr>
        <w:autoSpaceDE w:val="0"/>
        <w:autoSpaceDN w:val="0"/>
        <w:adjustRightInd w:val="0"/>
        <w:spacing w:after="0" w:line="240" w:lineRule="auto"/>
        <w:ind w:firstLine="540"/>
        <w:jc w:val="both"/>
        <w:rPr>
          <w:rFonts w:ascii="Times New Roman" w:hAnsi="Times New Roman" w:cs="Times New Roman"/>
          <w:sz w:val="20"/>
          <w:szCs w:val="20"/>
          <w:lang w:val="en-US"/>
        </w:rPr>
      </w:pPr>
      <w:r w:rsidRPr="00A916EC">
        <w:rPr>
          <w:rFonts w:ascii="Times New Roman" w:hAnsi="Times New Roman" w:cs="Times New Roman"/>
          <w:sz w:val="20"/>
          <w:szCs w:val="20"/>
          <w:lang w:val="en-US"/>
        </w:rPr>
        <w:t xml:space="preserve">Occupational therapy primarily helps in the </w:t>
      </w:r>
    </w:p>
    <w:p w14:paraId="3252135A" w14:textId="63A1E2CA" w:rsidR="00A916EC" w:rsidRPr="00A916EC" w:rsidRDefault="00A916EC" w:rsidP="005745D8">
      <w:pPr>
        <w:autoSpaceDE w:val="0"/>
        <w:autoSpaceDN w:val="0"/>
        <w:adjustRightInd w:val="0"/>
        <w:spacing w:after="0" w:line="240" w:lineRule="auto"/>
        <w:jc w:val="both"/>
        <w:rPr>
          <w:rFonts w:ascii="Times New Roman" w:hAnsi="Times New Roman" w:cs="Times New Roman"/>
          <w:sz w:val="20"/>
          <w:szCs w:val="20"/>
          <w:vertAlign w:val="superscript"/>
          <w:lang w:val="id-ID"/>
        </w:rPr>
      </w:pPr>
      <w:r w:rsidRPr="00A916EC">
        <w:rPr>
          <w:rFonts w:ascii="Times New Roman" w:hAnsi="Times New Roman" w:cs="Times New Roman"/>
          <w:sz w:val="20"/>
          <w:szCs w:val="20"/>
          <w:lang w:val="en-US"/>
        </w:rPr>
        <w:lastRenderedPageBreak/>
        <w:t>use of adaptive tools or helps create new routines, allowing Parkinson's patients to continue their activities independently.</w:t>
      </w:r>
      <w:r w:rsidRPr="00A916EC">
        <w:rPr>
          <w:rFonts w:ascii="Times New Roman" w:hAnsi="Times New Roman" w:cs="Times New Roman"/>
          <w:sz w:val="20"/>
          <w:szCs w:val="20"/>
          <w:vertAlign w:val="superscript"/>
          <w:lang w:val="en-US"/>
        </w:rPr>
        <w:t>7</w:t>
      </w:r>
      <w:r w:rsidRPr="00A916EC">
        <w:rPr>
          <w:rFonts w:ascii="Times New Roman" w:hAnsi="Times New Roman" w:cs="Times New Roman"/>
          <w:sz w:val="20"/>
          <w:szCs w:val="20"/>
          <w:lang w:val="en-US"/>
        </w:rPr>
        <w:t xml:space="preserve"> In patients found disruption of daily life activities (writing). The program provided is in the form of fine motor exercises (writing), </w:t>
      </w:r>
      <w:r w:rsidRPr="00A916EC">
        <w:rPr>
          <w:rFonts w:ascii="Times New Roman" w:hAnsi="Times New Roman" w:cs="Times New Roman"/>
          <w:sz w:val="20"/>
          <w:szCs w:val="20"/>
          <w:lang w:val="id-ID"/>
        </w:rPr>
        <w:t>hand</w:t>
      </w:r>
      <w:r w:rsidRPr="00A916EC">
        <w:rPr>
          <w:rFonts w:ascii="Times New Roman" w:hAnsi="Times New Roman" w:cs="Times New Roman"/>
          <w:sz w:val="20"/>
          <w:szCs w:val="20"/>
          <w:lang w:val="en-US"/>
        </w:rPr>
        <w:t xml:space="preserve"> exercises, </w:t>
      </w:r>
      <w:r w:rsidRPr="00A916EC">
        <w:rPr>
          <w:rFonts w:ascii="Times New Roman" w:hAnsi="Times New Roman" w:cs="Times New Roman"/>
          <w:sz w:val="20"/>
          <w:szCs w:val="20"/>
          <w:lang w:val="id-ID"/>
        </w:rPr>
        <w:t>ROM</w:t>
      </w:r>
      <w:r w:rsidRPr="00A916EC">
        <w:rPr>
          <w:rFonts w:ascii="Times New Roman" w:hAnsi="Times New Roman" w:cs="Times New Roman"/>
          <w:sz w:val="20"/>
          <w:szCs w:val="20"/>
          <w:lang w:val="en-US"/>
        </w:rPr>
        <w:t xml:space="preserve"> improvement exercises with skills, </w:t>
      </w:r>
      <w:r w:rsidRPr="00A916EC">
        <w:rPr>
          <w:rFonts w:ascii="Times New Roman" w:hAnsi="Times New Roman" w:cs="Times New Roman"/>
          <w:sz w:val="20"/>
          <w:szCs w:val="20"/>
          <w:lang w:val="id-ID"/>
        </w:rPr>
        <w:t>hand coordination exercise</w:t>
      </w:r>
      <w:r w:rsidRPr="00A916EC">
        <w:rPr>
          <w:rFonts w:ascii="Times New Roman" w:hAnsi="Times New Roman" w:cs="Times New Roman"/>
          <w:sz w:val="20"/>
          <w:szCs w:val="20"/>
          <w:lang w:val="en-US"/>
        </w:rPr>
        <w:t>, balance training in the form of playing a ball game.</w:t>
      </w:r>
      <w:r w:rsidRPr="00A916EC">
        <w:rPr>
          <w:rFonts w:ascii="Times New Roman" w:hAnsi="Times New Roman" w:cs="Times New Roman"/>
          <w:sz w:val="20"/>
          <w:szCs w:val="20"/>
          <w:lang w:val="id-ID"/>
        </w:rPr>
        <w:t xml:space="preserve"> In this patient found limitation of  his activity daily such as writing, dressing, eating, toiletting, and bathing, and after he did routine exercise (hand coordination exercise, fine motor exercise, ADL with creativity and activity) he could do his activity daily living with decrease limitation.</w:t>
      </w:r>
    </w:p>
    <w:p w14:paraId="11BD2962" w14:textId="77777777" w:rsidR="00A916EC" w:rsidRPr="00A916EC" w:rsidRDefault="00A916EC" w:rsidP="00A916EC">
      <w:pPr>
        <w:autoSpaceDE w:val="0"/>
        <w:autoSpaceDN w:val="0"/>
        <w:adjustRightInd w:val="0"/>
        <w:spacing w:after="0" w:line="240" w:lineRule="auto"/>
        <w:ind w:firstLine="540"/>
        <w:jc w:val="both"/>
        <w:rPr>
          <w:rFonts w:ascii="Times New Roman" w:hAnsi="Times New Roman" w:cs="Times New Roman"/>
          <w:sz w:val="20"/>
          <w:szCs w:val="20"/>
          <w:lang w:val="id-ID"/>
        </w:rPr>
      </w:pPr>
      <w:r w:rsidRPr="00A916EC">
        <w:rPr>
          <w:rFonts w:ascii="Times New Roman" w:hAnsi="Times New Roman" w:cs="Times New Roman"/>
          <w:sz w:val="20"/>
          <w:szCs w:val="20"/>
          <w:lang w:val="id-ID"/>
        </w:rPr>
        <w:tab/>
        <w:t xml:space="preserve"> </w:t>
      </w:r>
      <w:r w:rsidRPr="00A916EC">
        <w:rPr>
          <w:rFonts w:ascii="Times New Roman" w:hAnsi="Times New Roman" w:cs="Times New Roman"/>
          <w:sz w:val="20"/>
          <w:szCs w:val="20"/>
          <w:lang w:val="en-US"/>
        </w:rPr>
        <w:t xml:space="preserve">The psychology of this patient was found </w:t>
      </w:r>
      <w:r w:rsidRPr="00A916EC">
        <w:rPr>
          <w:rFonts w:ascii="Times New Roman" w:hAnsi="Times New Roman" w:cs="Times New Roman"/>
          <w:sz w:val="20"/>
          <w:szCs w:val="20"/>
          <w:lang w:val="id-ID"/>
        </w:rPr>
        <w:t>.</w:t>
      </w:r>
      <w:r w:rsidRPr="00A916EC">
        <w:rPr>
          <w:rFonts w:ascii="Times New Roman" w:hAnsi="Times New Roman" w:cs="Times New Roman"/>
          <w:sz w:val="20"/>
          <w:szCs w:val="20"/>
          <w:lang w:val="en-US"/>
        </w:rPr>
        <w:t xml:space="preserve"> </w:t>
      </w:r>
      <w:r w:rsidRPr="00A916EC">
        <w:rPr>
          <w:rFonts w:ascii="Times New Roman" w:hAnsi="Times New Roman" w:cs="Times New Roman"/>
          <w:sz w:val="20"/>
          <w:szCs w:val="20"/>
          <w:lang w:val="id-ID"/>
        </w:rPr>
        <w:t>P</w:t>
      </w:r>
      <w:r w:rsidRPr="00A916EC">
        <w:rPr>
          <w:rFonts w:ascii="Times New Roman" w:hAnsi="Times New Roman" w:cs="Times New Roman"/>
          <w:sz w:val="20"/>
          <w:szCs w:val="20"/>
          <w:lang w:val="en-US"/>
        </w:rPr>
        <w:t xml:space="preserve">atient feeling anxious about the disease. In psychology programs mental support is carried out for patients </w:t>
      </w:r>
      <w:r w:rsidRPr="00A916EC">
        <w:rPr>
          <w:rFonts w:ascii="Times New Roman" w:hAnsi="Times New Roman" w:cs="Times New Roman"/>
          <w:sz w:val="20"/>
          <w:szCs w:val="20"/>
          <w:lang w:val="id-ID"/>
        </w:rPr>
        <w:t>and his friends</w:t>
      </w:r>
      <w:r w:rsidRPr="00A916EC">
        <w:rPr>
          <w:rFonts w:ascii="Times New Roman" w:hAnsi="Times New Roman" w:cs="Times New Roman"/>
          <w:sz w:val="20"/>
          <w:szCs w:val="20"/>
          <w:lang w:val="en-US"/>
        </w:rPr>
        <w:t xml:space="preserve"> to reduce anxiety and encourage patients to always diligently attend a therapy program.</w:t>
      </w:r>
    </w:p>
    <w:p w14:paraId="20E9453B" w14:textId="77777777" w:rsidR="00A916EC" w:rsidRPr="00A916EC" w:rsidRDefault="00A916EC" w:rsidP="00A916EC">
      <w:pPr>
        <w:autoSpaceDE w:val="0"/>
        <w:autoSpaceDN w:val="0"/>
        <w:adjustRightInd w:val="0"/>
        <w:spacing w:after="0" w:line="240" w:lineRule="auto"/>
        <w:ind w:firstLine="540"/>
        <w:jc w:val="both"/>
        <w:rPr>
          <w:rFonts w:ascii="Times New Roman" w:hAnsi="Times New Roman" w:cs="Times New Roman"/>
          <w:sz w:val="20"/>
          <w:szCs w:val="20"/>
          <w:lang w:val="id-ID"/>
        </w:rPr>
      </w:pPr>
      <w:r w:rsidRPr="00A916EC">
        <w:rPr>
          <w:rFonts w:ascii="Times New Roman" w:hAnsi="Times New Roman" w:cs="Times New Roman"/>
          <w:sz w:val="20"/>
          <w:szCs w:val="20"/>
          <w:lang w:val="en-US"/>
        </w:rPr>
        <w:t>Medical social</w:t>
      </w:r>
      <w:r w:rsidRPr="00A916EC">
        <w:rPr>
          <w:rFonts w:ascii="Times New Roman" w:hAnsi="Times New Roman" w:cs="Times New Roman"/>
          <w:sz w:val="20"/>
          <w:szCs w:val="20"/>
          <w:lang w:val="id-ID"/>
        </w:rPr>
        <w:t xml:space="preserve"> worker </w:t>
      </w:r>
      <w:r w:rsidRPr="00A916EC">
        <w:rPr>
          <w:rFonts w:ascii="Times New Roman" w:hAnsi="Times New Roman" w:cs="Times New Roman"/>
          <w:sz w:val="20"/>
          <w:szCs w:val="20"/>
          <w:lang w:val="en-US"/>
        </w:rPr>
        <w:t xml:space="preserve"> evaluation of the patient living with other f</w:t>
      </w:r>
      <w:r w:rsidRPr="00A916EC">
        <w:rPr>
          <w:rFonts w:ascii="Times New Roman" w:hAnsi="Times New Roman" w:cs="Times New Roman"/>
          <w:sz w:val="20"/>
          <w:szCs w:val="20"/>
          <w:lang w:val="id-ID"/>
        </w:rPr>
        <w:t>raters</w:t>
      </w:r>
      <w:r w:rsidRPr="00A916EC">
        <w:rPr>
          <w:rFonts w:ascii="Times New Roman" w:hAnsi="Times New Roman" w:cs="Times New Roman"/>
          <w:sz w:val="20"/>
          <w:szCs w:val="20"/>
          <w:lang w:val="en-US"/>
        </w:rPr>
        <w:t xml:space="preserve">. Living in a </w:t>
      </w:r>
      <w:r w:rsidRPr="00A916EC">
        <w:rPr>
          <w:rFonts w:ascii="Times New Roman" w:hAnsi="Times New Roman" w:cs="Times New Roman"/>
          <w:sz w:val="20"/>
          <w:szCs w:val="20"/>
          <w:lang w:val="id-ID"/>
        </w:rPr>
        <w:t>frater</w:t>
      </w:r>
      <w:r w:rsidRPr="00A916EC">
        <w:rPr>
          <w:rFonts w:ascii="Times New Roman" w:hAnsi="Times New Roman" w:cs="Times New Roman"/>
          <w:sz w:val="20"/>
          <w:szCs w:val="20"/>
          <w:lang w:val="en-US"/>
        </w:rPr>
        <w:t xml:space="preserve"> dormitory, two floors, Lived in permanent house 2 floor, he lives in 2nd floor with other frater. Source of electricity is PLN, Source of water is PAM, use shower and sitting toilet. In his daily activity he walks through stairs to his room. He rejected to move 1st floor because he already comfortable at his room at this time due to nice view outside his room</w:t>
      </w:r>
      <w:r w:rsidRPr="00A916EC">
        <w:rPr>
          <w:rFonts w:ascii="Times New Roman" w:hAnsi="Times New Roman" w:cs="Times New Roman"/>
          <w:sz w:val="20"/>
          <w:szCs w:val="20"/>
          <w:lang w:val="id-ID"/>
        </w:rPr>
        <w:t xml:space="preserve"> t</w:t>
      </w:r>
      <w:r w:rsidRPr="00A916EC">
        <w:rPr>
          <w:rFonts w:ascii="Times New Roman" w:hAnsi="Times New Roman" w:cs="Times New Roman"/>
          <w:sz w:val="20"/>
          <w:szCs w:val="20"/>
          <w:lang w:val="en-US"/>
        </w:rPr>
        <w:t xml:space="preserve">reatment costs </w:t>
      </w:r>
      <w:r w:rsidRPr="00A916EC">
        <w:rPr>
          <w:rFonts w:ascii="Times New Roman" w:hAnsi="Times New Roman" w:cs="Times New Roman"/>
          <w:sz w:val="20"/>
          <w:szCs w:val="20"/>
          <w:lang w:val="id-ID"/>
        </w:rPr>
        <w:t>using</w:t>
      </w:r>
      <w:r w:rsidRPr="00A916EC">
        <w:rPr>
          <w:rFonts w:ascii="Times New Roman" w:hAnsi="Times New Roman" w:cs="Times New Roman"/>
          <w:sz w:val="20"/>
          <w:szCs w:val="20"/>
          <w:lang w:val="en-US"/>
        </w:rPr>
        <w:t xml:space="preserve"> BPJS, recreational facilities do not exist. In the program carried out Motivation for patients to diligently attend therapy</w:t>
      </w:r>
      <w:r w:rsidRPr="00A916EC">
        <w:rPr>
          <w:rFonts w:ascii="Times New Roman" w:hAnsi="Times New Roman" w:cs="Times New Roman"/>
          <w:sz w:val="20"/>
          <w:szCs w:val="20"/>
          <w:lang w:val="id-ID"/>
        </w:rPr>
        <w:t xml:space="preserve"> </w:t>
      </w:r>
      <w:r w:rsidRPr="00A916EC">
        <w:rPr>
          <w:rFonts w:ascii="Times New Roman" w:hAnsi="Times New Roman" w:cs="Times New Roman"/>
          <w:sz w:val="20"/>
          <w:szCs w:val="20"/>
          <w:lang w:val="en-US"/>
        </w:rPr>
        <w:t>and motiva</w:t>
      </w:r>
      <w:r w:rsidRPr="00A916EC">
        <w:rPr>
          <w:rFonts w:ascii="Times New Roman" w:hAnsi="Times New Roman" w:cs="Times New Roman"/>
          <w:sz w:val="20"/>
          <w:szCs w:val="20"/>
          <w:lang w:val="id-ID"/>
        </w:rPr>
        <w:t>te</w:t>
      </w:r>
      <w:r w:rsidRPr="00A916EC">
        <w:rPr>
          <w:rFonts w:ascii="Times New Roman" w:hAnsi="Times New Roman" w:cs="Times New Roman"/>
          <w:sz w:val="20"/>
          <w:szCs w:val="20"/>
          <w:lang w:val="en-US"/>
        </w:rPr>
        <w:t xml:space="preserve"> to </w:t>
      </w:r>
      <w:r w:rsidRPr="00A916EC">
        <w:rPr>
          <w:rFonts w:ascii="Times New Roman" w:hAnsi="Times New Roman" w:cs="Times New Roman"/>
          <w:sz w:val="20"/>
          <w:szCs w:val="20"/>
          <w:lang w:val="id-ID"/>
        </w:rPr>
        <w:t xml:space="preserve">him </w:t>
      </w:r>
      <w:r w:rsidRPr="00A916EC">
        <w:rPr>
          <w:rFonts w:ascii="Times New Roman" w:hAnsi="Times New Roman" w:cs="Times New Roman"/>
          <w:sz w:val="20"/>
          <w:szCs w:val="20"/>
          <w:lang w:val="en-US"/>
        </w:rPr>
        <w:t xml:space="preserve">move rooms to the </w:t>
      </w:r>
      <w:r w:rsidRPr="00A916EC">
        <w:rPr>
          <w:rFonts w:ascii="Times New Roman" w:hAnsi="Times New Roman" w:cs="Times New Roman"/>
          <w:sz w:val="20"/>
          <w:szCs w:val="20"/>
          <w:lang w:val="id-ID"/>
        </w:rPr>
        <w:t>1</w:t>
      </w:r>
      <w:r w:rsidRPr="00A916EC">
        <w:rPr>
          <w:rFonts w:ascii="Times New Roman" w:hAnsi="Times New Roman" w:cs="Times New Roman"/>
          <w:sz w:val="20"/>
          <w:szCs w:val="20"/>
          <w:vertAlign w:val="superscript"/>
          <w:lang w:val="id-ID"/>
        </w:rPr>
        <w:t>st</w:t>
      </w:r>
      <w:r w:rsidRPr="00A916EC">
        <w:rPr>
          <w:rFonts w:ascii="Times New Roman" w:hAnsi="Times New Roman" w:cs="Times New Roman"/>
          <w:sz w:val="20"/>
          <w:szCs w:val="20"/>
          <w:lang w:val="en-US"/>
        </w:rPr>
        <w:t xml:space="preserve"> floor to reduce the risk of falling while climbing stairs</w:t>
      </w:r>
      <w:r w:rsidRPr="00A916EC">
        <w:rPr>
          <w:rFonts w:ascii="Times New Roman" w:hAnsi="Times New Roman" w:cs="Times New Roman"/>
          <w:sz w:val="20"/>
          <w:szCs w:val="20"/>
          <w:lang w:val="id-ID"/>
        </w:rPr>
        <w:t>. He agreed to move his room in next month.</w:t>
      </w:r>
    </w:p>
    <w:p w14:paraId="4E02204B" w14:textId="77777777" w:rsidR="005B6045" w:rsidRDefault="00A916EC" w:rsidP="00A916EC">
      <w:pPr>
        <w:autoSpaceDE w:val="0"/>
        <w:autoSpaceDN w:val="0"/>
        <w:adjustRightInd w:val="0"/>
        <w:spacing w:after="0" w:line="240" w:lineRule="auto"/>
        <w:ind w:firstLine="540"/>
        <w:jc w:val="both"/>
        <w:rPr>
          <w:rFonts w:ascii="Times New Roman" w:hAnsi="Times New Roman" w:cs="Times New Roman"/>
          <w:sz w:val="20"/>
          <w:szCs w:val="20"/>
          <w:vertAlign w:val="superscript"/>
          <w:lang w:val="en-US"/>
        </w:rPr>
      </w:pPr>
      <w:r w:rsidRPr="00A916EC">
        <w:rPr>
          <w:rFonts w:ascii="Times New Roman" w:hAnsi="Times New Roman" w:cs="Times New Roman"/>
          <w:sz w:val="20"/>
          <w:szCs w:val="20"/>
          <w:lang w:val="en-US"/>
        </w:rPr>
        <w:tab/>
        <w:t>The benefits of rehabilitation therapy are more than just improving motor function. In terms of physical strength and muscle tone improvement as well as maintaining an adequate range of joint movements. While the psychological benefits obtained are that patients are actively involved in therapy and provide a feeling of being able to overcome the effects of the disease.</w:t>
      </w:r>
      <w:r w:rsidRPr="00A916EC">
        <w:rPr>
          <w:rFonts w:ascii="Times New Roman" w:hAnsi="Times New Roman" w:cs="Times New Roman"/>
          <w:sz w:val="20"/>
          <w:szCs w:val="20"/>
          <w:vertAlign w:val="superscript"/>
          <w:lang w:val="en-US"/>
        </w:rPr>
        <w:t>7</w:t>
      </w:r>
    </w:p>
    <w:p w14:paraId="3011BDDA" w14:textId="689C44A3" w:rsidR="00A916EC" w:rsidRPr="00A916EC" w:rsidRDefault="00A916EC" w:rsidP="00A916EC">
      <w:pPr>
        <w:autoSpaceDE w:val="0"/>
        <w:autoSpaceDN w:val="0"/>
        <w:adjustRightInd w:val="0"/>
        <w:spacing w:after="0" w:line="240" w:lineRule="auto"/>
        <w:ind w:firstLine="540"/>
        <w:jc w:val="both"/>
        <w:rPr>
          <w:rFonts w:ascii="Times New Roman" w:hAnsi="Times New Roman" w:cs="Times New Roman"/>
          <w:sz w:val="20"/>
          <w:szCs w:val="20"/>
          <w:lang w:val="en-US"/>
        </w:rPr>
      </w:pPr>
      <w:r w:rsidRPr="00A916EC">
        <w:rPr>
          <w:rFonts w:ascii="Times New Roman" w:hAnsi="Times New Roman" w:cs="Times New Roman"/>
          <w:sz w:val="20"/>
          <w:szCs w:val="20"/>
          <w:lang w:val="en-US"/>
        </w:rPr>
        <w:tab/>
      </w:r>
    </w:p>
    <w:p w14:paraId="184E26A9" w14:textId="6DB26174" w:rsidR="005B6045" w:rsidRPr="00F3788B" w:rsidRDefault="00F3788B" w:rsidP="005B6045">
      <w:pPr>
        <w:shd w:val="clear" w:color="auto" w:fill="FFFFFF"/>
        <w:spacing w:after="0" w:line="240" w:lineRule="auto"/>
        <w:contextualSpacing/>
        <w:rPr>
          <w:rFonts w:ascii="Times New Roman" w:eastAsia="Times New Roman" w:hAnsi="Times New Roman" w:cs="Times New Roman"/>
          <w:b/>
          <w:bCs/>
          <w:sz w:val="20"/>
          <w:szCs w:val="20"/>
          <w:lang w:val="en-US" w:eastAsia="en-GB"/>
        </w:rPr>
      </w:pPr>
      <w:bookmarkStart w:id="1" w:name="_Hlk97805088"/>
      <w:bookmarkEnd w:id="0"/>
      <w:r w:rsidRPr="00F3788B">
        <w:rPr>
          <w:rFonts w:ascii="Times New Roman" w:eastAsia="Times New Roman" w:hAnsi="Times New Roman" w:cs="Times New Roman"/>
          <w:b/>
          <w:bCs/>
          <w:sz w:val="20"/>
          <w:szCs w:val="20"/>
          <w:lang w:val="en-US" w:eastAsia="en-GB"/>
        </w:rPr>
        <w:t>REFERENCES</w:t>
      </w:r>
    </w:p>
    <w:p w14:paraId="092DD759" w14:textId="77777777" w:rsidR="005B6045" w:rsidRPr="005B6045" w:rsidRDefault="005B6045" w:rsidP="00A30FF7">
      <w:pPr>
        <w:pStyle w:val="ListParagraph"/>
        <w:numPr>
          <w:ilvl w:val="0"/>
          <w:numId w:val="1"/>
        </w:numPr>
        <w:spacing w:line="240" w:lineRule="auto"/>
        <w:ind w:left="284" w:hanging="284"/>
        <w:jc w:val="both"/>
        <w:rPr>
          <w:rFonts w:ascii="Times New Roman" w:hAnsi="Times New Roman" w:cs="Times New Roman"/>
          <w:sz w:val="20"/>
          <w:szCs w:val="20"/>
          <w:lang w:val="en-US"/>
        </w:rPr>
      </w:pPr>
      <w:r w:rsidRPr="005B6045">
        <w:rPr>
          <w:rFonts w:ascii="Times New Roman" w:hAnsi="Times New Roman" w:cs="Times New Roman"/>
          <w:sz w:val="20"/>
          <w:szCs w:val="20"/>
          <w:lang w:val="en-US"/>
        </w:rPr>
        <w:t>Wolters E, Bosboom J. Parkinson’s Disease. Dalam: Wolters E, Laar T, Berendse H, editor. Parkinsonism and Related Disorders. Amsterdam: VU University Press: 2007: page. 143-58.</w:t>
      </w:r>
    </w:p>
    <w:p w14:paraId="3EAB1C6B" w14:textId="77777777" w:rsidR="005B6045" w:rsidRPr="005B6045" w:rsidRDefault="005B6045" w:rsidP="00A30FF7">
      <w:pPr>
        <w:pStyle w:val="ListParagraph"/>
        <w:numPr>
          <w:ilvl w:val="0"/>
          <w:numId w:val="1"/>
        </w:numPr>
        <w:spacing w:line="240" w:lineRule="auto"/>
        <w:ind w:left="284" w:hanging="284"/>
        <w:jc w:val="both"/>
        <w:rPr>
          <w:rFonts w:ascii="Times New Roman" w:hAnsi="Times New Roman" w:cs="Times New Roman"/>
          <w:sz w:val="20"/>
          <w:szCs w:val="20"/>
          <w:lang w:val="en-US"/>
        </w:rPr>
      </w:pPr>
      <w:r w:rsidRPr="005B6045">
        <w:rPr>
          <w:rFonts w:ascii="Times New Roman" w:hAnsi="Times New Roman" w:cs="Times New Roman"/>
          <w:sz w:val="20"/>
          <w:szCs w:val="20"/>
          <w:lang w:val="en-US"/>
        </w:rPr>
        <w:t>Yang LS, Puvanarajah SD, Ibrahim ND. Parkinson Disease: information for people living with Parkinson. Malaysia: Orient Europharma: 2011.</w:t>
      </w:r>
    </w:p>
    <w:p w14:paraId="456DF95B" w14:textId="77777777" w:rsidR="005B6045" w:rsidRPr="005B6045" w:rsidRDefault="005B6045" w:rsidP="00A30FF7">
      <w:pPr>
        <w:pStyle w:val="ListParagraph"/>
        <w:numPr>
          <w:ilvl w:val="0"/>
          <w:numId w:val="1"/>
        </w:numPr>
        <w:spacing w:line="240" w:lineRule="auto"/>
        <w:ind w:left="284" w:hanging="284"/>
        <w:jc w:val="both"/>
        <w:rPr>
          <w:rFonts w:ascii="Times New Roman" w:hAnsi="Times New Roman" w:cs="Times New Roman"/>
          <w:sz w:val="20"/>
          <w:szCs w:val="20"/>
          <w:lang w:val="en-US"/>
        </w:rPr>
      </w:pPr>
      <w:r w:rsidRPr="005B6045">
        <w:rPr>
          <w:rFonts w:ascii="Times New Roman" w:hAnsi="Times New Roman" w:cs="Times New Roman"/>
          <w:sz w:val="20"/>
          <w:szCs w:val="20"/>
          <w:lang w:val="en-US"/>
        </w:rPr>
        <w:t>Duvoisin RC, Golbe LI, Mark MH, Sage JI, Walters AS. Parkinson’s Disease Handbook. New Jersey: @American Parkinson Disease Association: 2004.</w:t>
      </w:r>
    </w:p>
    <w:p w14:paraId="2703F2A6" w14:textId="77777777" w:rsidR="005B6045" w:rsidRPr="005B6045" w:rsidRDefault="005B6045" w:rsidP="00A30FF7">
      <w:pPr>
        <w:pStyle w:val="ListParagraph"/>
        <w:numPr>
          <w:ilvl w:val="0"/>
          <w:numId w:val="1"/>
        </w:numPr>
        <w:spacing w:line="240" w:lineRule="auto"/>
        <w:ind w:left="284" w:hanging="284"/>
        <w:jc w:val="both"/>
        <w:rPr>
          <w:rFonts w:ascii="Times New Roman" w:hAnsi="Times New Roman" w:cs="Times New Roman"/>
          <w:sz w:val="20"/>
          <w:szCs w:val="20"/>
          <w:lang w:val="en-US"/>
        </w:rPr>
      </w:pPr>
      <w:r w:rsidRPr="005B6045">
        <w:rPr>
          <w:rFonts w:ascii="Times New Roman" w:hAnsi="Times New Roman" w:cs="Times New Roman"/>
          <w:sz w:val="20"/>
          <w:szCs w:val="20"/>
          <w:lang w:val="en-US"/>
        </w:rPr>
        <w:t xml:space="preserve">Schrag A. Epidemiology of Movement Disorders. In : Jancovic J, Tolosa E, editor. </w:t>
      </w:r>
      <w:r w:rsidRPr="005B6045">
        <w:rPr>
          <w:rFonts w:ascii="Times New Roman" w:hAnsi="Times New Roman" w:cs="Times New Roman"/>
          <w:sz w:val="20"/>
          <w:szCs w:val="20"/>
          <w:lang w:val="en-US"/>
        </w:rPr>
        <w:t>Parkinson’s Disease and Movement Disorders. Edisi 5. Philadelphia: Lippincott Williams &amp; Wilkins: 2007: page. 50-66.</w:t>
      </w:r>
    </w:p>
    <w:p w14:paraId="5D8094EF" w14:textId="77777777" w:rsidR="005B6045" w:rsidRPr="005B6045" w:rsidRDefault="005B6045" w:rsidP="00A30FF7">
      <w:pPr>
        <w:pStyle w:val="ListParagraph"/>
        <w:numPr>
          <w:ilvl w:val="0"/>
          <w:numId w:val="1"/>
        </w:numPr>
        <w:spacing w:line="240" w:lineRule="auto"/>
        <w:ind w:left="284" w:hanging="284"/>
        <w:jc w:val="both"/>
        <w:rPr>
          <w:rFonts w:ascii="Times New Roman" w:hAnsi="Times New Roman" w:cs="Times New Roman"/>
          <w:sz w:val="20"/>
          <w:szCs w:val="20"/>
          <w:lang w:val="en-US"/>
        </w:rPr>
      </w:pPr>
      <w:r w:rsidRPr="005B6045">
        <w:rPr>
          <w:rFonts w:ascii="Times New Roman" w:hAnsi="Times New Roman" w:cs="Times New Roman"/>
          <w:sz w:val="20"/>
          <w:szCs w:val="20"/>
          <w:lang w:val="en-US"/>
        </w:rPr>
        <w:t>Elovic E, Baerga E, Donlo M. Movement Disorders. In: Cuccurulo SJ, editor. Physical Medicine and Rehabilitation Board Review. Edisi 2. New York: Demosmedical: 2010: page. 822-31.</w:t>
      </w:r>
    </w:p>
    <w:p w14:paraId="28DE6B5E" w14:textId="77777777" w:rsidR="005B6045" w:rsidRPr="005B6045" w:rsidRDefault="005B6045" w:rsidP="00A30FF7">
      <w:pPr>
        <w:pStyle w:val="ListParagraph"/>
        <w:numPr>
          <w:ilvl w:val="0"/>
          <w:numId w:val="1"/>
        </w:numPr>
        <w:spacing w:line="240" w:lineRule="auto"/>
        <w:ind w:left="284" w:hanging="284"/>
        <w:jc w:val="both"/>
        <w:rPr>
          <w:rFonts w:ascii="Times New Roman" w:hAnsi="Times New Roman" w:cs="Times New Roman"/>
          <w:sz w:val="20"/>
          <w:szCs w:val="20"/>
          <w:lang w:val="en-US"/>
        </w:rPr>
      </w:pPr>
      <w:r w:rsidRPr="005B6045">
        <w:rPr>
          <w:rFonts w:ascii="Times New Roman" w:hAnsi="Times New Roman" w:cs="Times New Roman"/>
          <w:sz w:val="20"/>
          <w:szCs w:val="20"/>
          <w:lang w:val="en-US"/>
        </w:rPr>
        <w:t>Husni A, Suryamiharja A, Ahmad B, Purwasamatra DPG, Akbar M, dkk, editor. Buku Panduan Tatalaksana Penyakit Parkinson dan Gangguan Gerak lainnya. Depok: Asembilan Mathba’ah Utama: 2013.</w:t>
      </w:r>
    </w:p>
    <w:p w14:paraId="77C9C71E" w14:textId="77777777" w:rsidR="005B6045" w:rsidRPr="005B6045" w:rsidRDefault="005B6045" w:rsidP="00A30FF7">
      <w:pPr>
        <w:pStyle w:val="ListParagraph"/>
        <w:numPr>
          <w:ilvl w:val="0"/>
          <w:numId w:val="1"/>
        </w:numPr>
        <w:spacing w:line="240" w:lineRule="auto"/>
        <w:ind w:left="284" w:hanging="284"/>
        <w:jc w:val="both"/>
        <w:rPr>
          <w:rFonts w:ascii="Times New Roman" w:hAnsi="Times New Roman" w:cs="Times New Roman"/>
          <w:sz w:val="20"/>
          <w:szCs w:val="20"/>
          <w:lang w:val="en-US"/>
        </w:rPr>
      </w:pPr>
      <w:r w:rsidRPr="005B6045">
        <w:rPr>
          <w:rFonts w:ascii="Times New Roman" w:hAnsi="Times New Roman" w:cs="Times New Roman"/>
          <w:sz w:val="20"/>
          <w:szCs w:val="20"/>
          <w:lang w:val="en-US"/>
        </w:rPr>
        <w:t>Nasution A, Tulaar ABM, Paulus AFS, Aliwarga AVN, Suharti A, dkk. Pasien dengan Parkinson. Dalam: Wahyuni LH, Tulaar ABM, editor. Panduan Pelayanan Klinis Kedokteran Fisik dan Rehabilitasi. Jakarta: PT Adhitama Multi Kreasindo: 2012: hal. 25-7.</w:t>
      </w:r>
    </w:p>
    <w:p w14:paraId="12E8BF2A" w14:textId="77777777" w:rsidR="005B6045" w:rsidRPr="005B6045" w:rsidRDefault="005B6045" w:rsidP="00A30FF7">
      <w:pPr>
        <w:pStyle w:val="ListParagraph"/>
        <w:numPr>
          <w:ilvl w:val="0"/>
          <w:numId w:val="1"/>
        </w:numPr>
        <w:spacing w:line="240" w:lineRule="auto"/>
        <w:ind w:left="284" w:hanging="284"/>
        <w:jc w:val="both"/>
        <w:rPr>
          <w:rFonts w:ascii="Times New Roman" w:hAnsi="Times New Roman" w:cs="Times New Roman"/>
          <w:sz w:val="20"/>
          <w:szCs w:val="20"/>
          <w:lang w:val="en-US"/>
        </w:rPr>
      </w:pPr>
      <w:r w:rsidRPr="005B6045">
        <w:rPr>
          <w:rFonts w:ascii="Times New Roman" w:hAnsi="Times New Roman" w:cs="Times New Roman"/>
          <w:sz w:val="20"/>
          <w:szCs w:val="20"/>
          <w:lang w:val="en-US"/>
        </w:rPr>
        <w:t>Lima LO, Scianni A, Fatima. Prohressive resistance exercise improves strength and physical performance in people with mild to moderate Parkinson’s disease: a systematic review. Journal of Physiotherapy 2013, Vol. 59, page. 7-13.</w:t>
      </w:r>
    </w:p>
    <w:p w14:paraId="05B4E330" w14:textId="77777777" w:rsidR="00C947E1" w:rsidRDefault="005B6045" w:rsidP="00A30FF7">
      <w:pPr>
        <w:pStyle w:val="ListParagraph"/>
        <w:numPr>
          <w:ilvl w:val="0"/>
          <w:numId w:val="1"/>
        </w:numPr>
        <w:spacing w:line="240" w:lineRule="auto"/>
        <w:ind w:left="284" w:hanging="284"/>
        <w:jc w:val="both"/>
        <w:rPr>
          <w:rFonts w:ascii="Times New Roman" w:hAnsi="Times New Roman" w:cs="Times New Roman"/>
          <w:sz w:val="20"/>
          <w:szCs w:val="20"/>
          <w:lang w:val="en-US"/>
        </w:rPr>
      </w:pPr>
      <w:r w:rsidRPr="005B6045">
        <w:rPr>
          <w:rFonts w:ascii="Times New Roman" w:hAnsi="Times New Roman" w:cs="Times New Roman"/>
          <w:sz w:val="20"/>
          <w:szCs w:val="20"/>
          <w:lang w:val="en-US"/>
        </w:rPr>
        <w:t>Volpe D, Sigroni M, Marchetto A, Lynch T, Morris E. A comparison of Irish set dancing and exercises for people with parkinson’s disease: a phase II feasibility study. http://www.biomedcentral.com. Diunduh 1 September 2013.</w:t>
      </w:r>
    </w:p>
    <w:p w14:paraId="7310E91E" w14:textId="2E3D6E15" w:rsidR="005B6045" w:rsidRPr="00C947E1" w:rsidRDefault="005B6045" w:rsidP="00A30FF7">
      <w:pPr>
        <w:pStyle w:val="ListParagraph"/>
        <w:numPr>
          <w:ilvl w:val="0"/>
          <w:numId w:val="1"/>
        </w:numPr>
        <w:spacing w:line="240" w:lineRule="auto"/>
        <w:ind w:left="284" w:hanging="284"/>
        <w:jc w:val="both"/>
        <w:rPr>
          <w:rFonts w:ascii="Times New Roman" w:hAnsi="Times New Roman" w:cs="Times New Roman"/>
          <w:sz w:val="20"/>
          <w:szCs w:val="20"/>
          <w:lang w:val="en-US"/>
        </w:rPr>
      </w:pPr>
      <w:r w:rsidRPr="00C947E1">
        <w:rPr>
          <w:rFonts w:ascii="Times New Roman" w:hAnsi="Times New Roman" w:cs="Times New Roman"/>
          <w:sz w:val="20"/>
          <w:szCs w:val="20"/>
          <w:lang w:val="en-US"/>
        </w:rPr>
        <w:t>Hirschberg R, Sharma N, Scarborough DN. Rehabilitation of Person with Parkinson’s Disease and Other Movement Disorders. Dalam: Frontera WR, Delisa JA, Gans BM, Walsh NE, Robinson LR, dkk, editor. Physical Medicine &amp; Rehabilitation. 5th edition, Volume 1. Philadelphia: Wolters Kluwer/Lippincot Wiliams &amp; Wilkins: 2010: page. 645-63.</w:t>
      </w:r>
    </w:p>
    <w:p w14:paraId="6ACC2A64" w14:textId="77777777" w:rsidR="005B6045" w:rsidRPr="005B6045" w:rsidRDefault="005B6045" w:rsidP="00A30FF7">
      <w:pPr>
        <w:pStyle w:val="ListParagraph"/>
        <w:numPr>
          <w:ilvl w:val="0"/>
          <w:numId w:val="1"/>
        </w:numPr>
        <w:spacing w:line="240" w:lineRule="auto"/>
        <w:ind w:left="284" w:hanging="284"/>
        <w:jc w:val="both"/>
        <w:rPr>
          <w:rFonts w:ascii="Times New Roman" w:hAnsi="Times New Roman" w:cs="Times New Roman"/>
          <w:sz w:val="20"/>
          <w:szCs w:val="20"/>
          <w:lang w:val="en-US"/>
        </w:rPr>
      </w:pPr>
      <w:r w:rsidRPr="005B6045">
        <w:rPr>
          <w:rFonts w:ascii="Times New Roman" w:hAnsi="Times New Roman" w:cs="Times New Roman"/>
          <w:sz w:val="20"/>
          <w:szCs w:val="20"/>
          <w:lang w:val="en-US"/>
        </w:rPr>
        <w:t>Przedborski S. Etiology and Pathogenesis of Parkinson’s Disease. in: Jancovic J, Tolosa E, editor. Parkinson’s Disease and Movement Disorders. Edisi 5. Philadelphia: Lippincott Williams &amp; Wilkins: 2007: page. 77-92.</w:t>
      </w:r>
    </w:p>
    <w:p w14:paraId="35834054" w14:textId="77777777" w:rsidR="005B6045" w:rsidRPr="005B6045" w:rsidRDefault="005B6045" w:rsidP="00A30FF7">
      <w:pPr>
        <w:pStyle w:val="ListParagraph"/>
        <w:numPr>
          <w:ilvl w:val="0"/>
          <w:numId w:val="1"/>
        </w:numPr>
        <w:spacing w:line="240" w:lineRule="auto"/>
        <w:ind w:left="284" w:hanging="284"/>
        <w:jc w:val="both"/>
        <w:rPr>
          <w:rFonts w:ascii="Times New Roman" w:hAnsi="Times New Roman" w:cs="Times New Roman"/>
          <w:sz w:val="20"/>
          <w:szCs w:val="20"/>
          <w:lang w:val="en-US"/>
        </w:rPr>
      </w:pPr>
      <w:r w:rsidRPr="005B6045">
        <w:rPr>
          <w:rFonts w:ascii="Times New Roman" w:hAnsi="Times New Roman" w:cs="Times New Roman"/>
          <w:sz w:val="20"/>
          <w:szCs w:val="20"/>
          <w:lang w:val="en-US"/>
        </w:rPr>
        <w:t>Water CH. Diagnosis and Management of Parkinson’s Disease. Edisi 5. United States of America: Professional Communication, Inc: 2006.</w:t>
      </w:r>
    </w:p>
    <w:p w14:paraId="0747B60E" w14:textId="77777777" w:rsidR="005B6045" w:rsidRPr="005B6045" w:rsidRDefault="005B6045" w:rsidP="00A30FF7">
      <w:pPr>
        <w:pStyle w:val="ListParagraph"/>
        <w:numPr>
          <w:ilvl w:val="0"/>
          <w:numId w:val="1"/>
        </w:numPr>
        <w:spacing w:line="240" w:lineRule="auto"/>
        <w:ind w:left="284" w:hanging="284"/>
        <w:jc w:val="both"/>
        <w:rPr>
          <w:rFonts w:ascii="Times New Roman" w:hAnsi="Times New Roman" w:cs="Times New Roman"/>
          <w:sz w:val="20"/>
          <w:szCs w:val="20"/>
          <w:lang w:val="en-US"/>
        </w:rPr>
      </w:pPr>
      <w:r w:rsidRPr="005B6045">
        <w:rPr>
          <w:rFonts w:ascii="Times New Roman" w:hAnsi="Times New Roman" w:cs="Times New Roman"/>
          <w:sz w:val="20"/>
          <w:szCs w:val="20"/>
          <w:lang w:val="en-US"/>
        </w:rPr>
        <w:t>ParkinsonDisease.(http://www.patientsmedical.com/healthaz/parkinsons/default.aspx). Diunduh 31 Agustus 2013.</w:t>
      </w:r>
    </w:p>
    <w:p w14:paraId="651FDAE6" w14:textId="77777777" w:rsidR="005B6045" w:rsidRPr="005B6045" w:rsidRDefault="005B6045" w:rsidP="00A30FF7">
      <w:pPr>
        <w:pStyle w:val="ListParagraph"/>
        <w:numPr>
          <w:ilvl w:val="0"/>
          <w:numId w:val="1"/>
        </w:numPr>
        <w:spacing w:line="240" w:lineRule="auto"/>
        <w:ind w:left="284" w:hanging="284"/>
        <w:jc w:val="both"/>
        <w:rPr>
          <w:rFonts w:ascii="Times New Roman" w:hAnsi="Times New Roman" w:cs="Times New Roman"/>
          <w:sz w:val="20"/>
          <w:szCs w:val="20"/>
          <w:lang w:val="en-US"/>
        </w:rPr>
      </w:pPr>
      <w:r w:rsidRPr="005B6045">
        <w:rPr>
          <w:rFonts w:ascii="Times New Roman" w:hAnsi="Times New Roman" w:cs="Times New Roman"/>
          <w:sz w:val="20"/>
          <w:szCs w:val="20"/>
          <w:lang w:val="en-US"/>
        </w:rPr>
        <w:t>Canning C. Parkinson’s Disease. Dalam: Carr JH, Shepherd RB, editor. Neurological Rehabilitation: optimizing motor performance. Edinburgh: Churchill Livingstone Elsevier: 2011: page. 307-34.</w:t>
      </w:r>
    </w:p>
    <w:p w14:paraId="121DA304" w14:textId="77777777" w:rsidR="005B6045" w:rsidRPr="005B6045" w:rsidRDefault="005B6045" w:rsidP="00A30FF7">
      <w:pPr>
        <w:pStyle w:val="ListParagraph"/>
        <w:numPr>
          <w:ilvl w:val="0"/>
          <w:numId w:val="1"/>
        </w:numPr>
        <w:spacing w:line="240" w:lineRule="auto"/>
        <w:ind w:left="284" w:hanging="284"/>
        <w:jc w:val="both"/>
        <w:rPr>
          <w:rFonts w:ascii="Times New Roman" w:hAnsi="Times New Roman" w:cs="Times New Roman"/>
          <w:sz w:val="20"/>
          <w:szCs w:val="20"/>
          <w:lang w:val="en-US"/>
        </w:rPr>
      </w:pPr>
      <w:r w:rsidRPr="005B6045">
        <w:rPr>
          <w:rFonts w:ascii="Times New Roman" w:hAnsi="Times New Roman" w:cs="Times New Roman"/>
          <w:sz w:val="20"/>
          <w:szCs w:val="20"/>
          <w:lang w:val="en-US"/>
        </w:rPr>
        <w:t>Shatzer MM. Physical Medicine and Rehabilitation. Edisi 2. Philadelphia: Wolter Kluwer/Lippincott Williams &amp; Wilkins: 2012.</w:t>
      </w:r>
    </w:p>
    <w:p w14:paraId="160394CA" w14:textId="77777777" w:rsidR="005B6045" w:rsidRPr="005B6045" w:rsidRDefault="005B6045" w:rsidP="00A30FF7">
      <w:pPr>
        <w:pStyle w:val="ListParagraph"/>
        <w:numPr>
          <w:ilvl w:val="0"/>
          <w:numId w:val="1"/>
        </w:numPr>
        <w:spacing w:line="240" w:lineRule="auto"/>
        <w:ind w:left="284" w:hanging="284"/>
        <w:jc w:val="both"/>
        <w:rPr>
          <w:rFonts w:ascii="Times New Roman" w:hAnsi="Times New Roman" w:cs="Times New Roman"/>
          <w:sz w:val="20"/>
          <w:szCs w:val="20"/>
          <w:lang w:val="en-US"/>
        </w:rPr>
      </w:pPr>
      <w:r w:rsidRPr="005B6045">
        <w:rPr>
          <w:rFonts w:ascii="Times New Roman" w:hAnsi="Times New Roman" w:cs="Times New Roman"/>
          <w:sz w:val="20"/>
          <w:szCs w:val="20"/>
          <w:lang w:val="en-US"/>
        </w:rPr>
        <w:lastRenderedPageBreak/>
        <w:t>Parkinson Society Canada. Exercise for People with Parkinson’s. www.parkinson.ca diunduh 1 Sepetmber 2013.</w:t>
      </w:r>
    </w:p>
    <w:p w14:paraId="226FD609" w14:textId="77777777" w:rsidR="005B6045" w:rsidRPr="005B6045" w:rsidRDefault="005B6045" w:rsidP="00A30FF7">
      <w:pPr>
        <w:pStyle w:val="ListParagraph"/>
        <w:numPr>
          <w:ilvl w:val="0"/>
          <w:numId w:val="1"/>
        </w:numPr>
        <w:spacing w:line="240" w:lineRule="auto"/>
        <w:ind w:left="284" w:hanging="284"/>
        <w:jc w:val="both"/>
        <w:rPr>
          <w:rFonts w:ascii="Times New Roman" w:hAnsi="Times New Roman" w:cs="Times New Roman"/>
          <w:sz w:val="20"/>
          <w:szCs w:val="20"/>
          <w:lang w:val="en-US"/>
        </w:rPr>
      </w:pPr>
      <w:r w:rsidRPr="005B6045">
        <w:rPr>
          <w:rFonts w:ascii="Times New Roman" w:hAnsi="Times New Roman" w:cs="Times New Roman"/>
          <w:sz w:val="20"/>
          <w:szCs w:val="20"/>
          <w:lang w:val="en-US"/>
        </w:rPr>
        <w:t>Nelson AG, Kokkonen J. Stretching Anatomy. America: United Graphics: 2007.</w:t>
      </w:r>
    </w:p>
    <w:p w14:paraId="3772EA24" w14:textId="77777777" w:rsidR="005B6045" w:rsidRPr="005B6045" w:rsidRDefault="005B6045" w:rsidP="00A30FF7">
      <w:pPr>
        <w:pStyle w:val="ListParagraph"/>
        <w:numPr>
          <w:ilvl w:val="0"/>
          <w:numId w:val="1"/>
        </w:numPr>
        <w:spacing w:line="240" w:lineRule="auto"/>
        <w:ind w:left="284" w:hanging="284"/>
        <w:jc w:val="both"/>
        <w:rPr>
          <w:rFonts w:ascii="Times New Roman" w:hAnsi="Times New Roman" w:cs="Times New Roman"/>
          <w:sz w:val="20"/>
          <w:szCs w:val="20"/>
          <w:lang w:val="en-US"/>
        </w:rPr>
      </w:pPr>
      <w:r w:rsidRPr="005B6045">
        <w:rPr>
          <w:rFonts w:ascii="Times New Roman" w:hAnsi="Times New Roman" w:cs="Times New Roman"/>
          <w:sz w:val="20"/>
          <w:szCs w:val="20"/>
          <w:lang w:val="en-US"/>
        </w:rPr>
        <w:t>Kloos AD, Heiss DG. Exercise for Impaired Balance. Dalam: Kisner C, Colby LA, editor. Therapeutic Exercise. Philadelphia: E. A. Davis Company: page. 251-72.</w:t>
      </w:r>
    </w:p>
    <w:p w14:paraId="4E8D3CDF" w14:textId="77777777" w:rsidR="005B6045" w:rsidRPr="005B6045" w:rsidRDefault="005B6045" w:rsidP="00A30FF7">
      <w:pPr>
        <w:pStyle w:val="ListParagraph"/>
        <w:numPr>
          <w:ilvl w:val="0"/>
          <w:numId w:val="1"/>
        </w:numPr>
        <w:spacing w:line="240" w:lineRule="auto"/>
        <w:ind w:left="284" w:hanging="284"/>
        <w:jc w:val="both"/>
        <w:rPr>
          <w:rFonts w:ascii="Times New Roman" w:hAnsi="Times New Roman" w:cs="Times New Roman"/>
          <w:sz w:val="20"/>
          <w:szCs w:val="20"/>
          <w:lang w:val="en-US"/>
        </w:rPr>
      </w:pPr>
      <w:r w:rsidRPr="005B6045">
        <w:rPr>
          <w:rFonts w:ascii="Times New Roman" w:hAnsi="Times New Roman" w:cs="Times New Roman"/>
          <w:sz w:val="20"/>
          <w:szCs w:val="20"/>
          <w:lang w:val="en-US"/>
        </w:rPr>
        <w:t>Berg K, Wood-Dauphinee S, Gayton D. Measuring balance in the elderly: preliminary development of an instrument. Physiother Can 1989; 41: 304–310</w:t>
      </w:r>
    </w:p>
    <w:p w14:paraId="1B651007" w14:textId="77777777" w:rsidR="005B6045" w:rsidRPr="005B6045" w:rsidRDefault="005B6045" w:rsidP="00A30FF7">
      <w:pPr>
        <w:pStyle w:val="ListParagraph"/>
        <w:numPr>
          <w:ilvl w:val="0"/>
          <w:numId w:val="1"/>
        </w:numPr>
        <w:spacing w:line="240" w:lineRule="auto"/>
        <w:ind w:left="284" w:hanging="284"/>
        <w:jc w:val="both"/>
        <w:rPr>
          <w:rFonts w:ascii="Times New Roman" w:hAnsi="Times New Roman" w:cs="Times New Roman"/>
          <w:sz w:val="20"/>
          <w:szCs w:val="20"/>
          <w:lang w:val="en-US"/>
        </w:rPr>
      </w:pPr>
      <w:r w:rsidRPr="005B6045">
        <w:rPr>
          <w:rFonts w:ascii="Times New Roman" w:hAnsi="Times New Roman" w:cs="Times New Roman"/>
          <w:sz w:val="20"/>
          <w:szCs w:val="20"/>
          <w:lang w:val="en-US"/>
        </w:rPr>
        <w:t>David FJ, Rafferty MR, Robichaud JA, Prodoehl J, Kohrt WM, Vaillancourt DE, Corcos DM. Progressive resistance exercise and Parkinson’s disease: a review of potential mechanisms. Parkinsons Dis. 2012;2012:124527</w:t>
      </w:r>
    </w:p>
    <w:p w14:paraId="0F24AE4B" w14:textId="77777777" w:rsidR="005B6045" w:rsidRPr="005B6045" w:rsidRDefault="005B6045" w:rsidP="00A30FF7">
      <w:pPr>
        <w:pStyle w:val="ListParagraph"/>
        <w:numPr>
          <w:ilvl w:val="0"/>
          <w:numId w:val="1"/>
        </w:numPr>
        <w:spacing w:line="240" w:lineRule="auto"/>
        <w:ind w:left="284" w:hanging="284"/>
        <w:jc w:val="both"/>
        <w:rPr>
          <w:rFonts w:ascii="Times New Roman" w:hAnsi="Times New Roman" w:cs="Times New Roman"/>
          <w:sz w:val="20"/>
          <w:szCs w:val="20"/>
          <w:lang w:val="en-US"/>
        </w:rPr>
      </w:pPr>
      <w:r w:rsidRPr="005B6045">
        <w:rPr>
          <w:rFonts w:ascii="Times New Roman" w:hAnsi="Times New Roman" w:cs="Times New Roman"/>
          <w:sz w:val="20"/>
          <w:szCs w:val="20"/>
          <w:lang w:val="en-US"/>
        </w:rPr>
        <w:t>Frazzitta G, Maestri R, Uccellini D, Bertotti G, Abelli P. Rehabilitation treatment of gait in patients with Parkinson’s disease with freezing: a comparison between two physical therapy protocols using visual and auditory cues with or without treadmill training. Mov Disord. 2009;24:1139–1143</w:t>
      </w:r>
    </w:p>
    <w:p w14:paraId="0D3F2D3E" w14:textId="77777777" w:rsidR="005B6045" w:rsidRPr="005B6045" w:rsidRDefault="005B6045" w:rsidP="00A30FF7">
      <w:pPr>
        <w:pStyle w:val="ListParagraph"/>
        <w:numPr>
          <w:ilvl w:val="0"/>
          <w:numId w:val="1"/>
        </w:numPr>
        <w:spacing w:line="240" w:lineRule="auto"/>
        <w:ind w:left="284" w:hanging="284"/>
        <w:jc w:val="both"/>
        <w:rPr>
          <w:rFonts w:ascii="Times New Roman" w:hAnsi="Times New Roman" w:cs="Times New Roman"/>
          <w:sz w:val="20"/>
          <w:szCs w:val="20"/>
          <w:lang w:val="en-US"/>
        </w:rPr>
      </w:pPr>
      <w:r w:rsidRPr="005B6045">
        <w:rPr>
          <w:rFonts w:ascii="Times New Roman" w:hAnsi="Times New Roman" w:cs="Times New Roman"/>
          <w:sz w:val="20"/>
          <w:szCs w:val="20"/>
          <w:lang w:val="en-US"/>
        </w:rPr>
        <w:t>Bloem BR, Grimbergen YA, Cramer M, Willemsen M, Zwinderman AH. Prospective assessment of falls in Parkinson’s disease. J Neurol. 2001;248:950–958.</w:t>
      </w:r>
    </w:p>
    <w:p w14:paraId="4BB76DA1" w14:textId="77777777" w:rsidR="005B6045" w:rsidRPr="005B6045" w:rsidRDefault="005B6045" w:rsidP="00A30FF7">
      <w:pPr>
        <w:pStyle w:val="ListParagraph"/>
        <w:numPr>
          <w:ilvl w:val="0"/>
          <w:numId w:val="1"/>
        </w:numPr>
        <w:spacing w:line="240" w:lineRule="auto"/>
        <w:ind w:left="284" w:hanging="284"/>
        <w:jc w:val="both"/>
        <w:rPr>
          <w:rFonts w:ascii="Times New Roman" w:hAnsi="Times New Roman" w:cs="Times New Roman"/>
          <w:sz w:val="20"/>
          <w:szCs w:val="20"/>
          <w:lang w:val="en-US"/>
        </w:rPr>
      </w:pPr>
      <w:r w:rsidRPr="005B6045">
        <w:rPr>
          <w:rFonts w:ascii="Times New Roman" w:hAnsi="Times New Roman" w:cs="Times New Roman"/>
          <w:sz w:val="20"/>
          <w:szCs w:val="20"/>
          <w:lang w:val="en-US"/>
        </w:rPr>
        <w:t>Earhart GM, Falvo MJ. Parkinson disease and exercise. Compr Physiol. 2013;3:833–848</w:t>
      </w:r>
    </w:p>
    <w:p w14:paraId="56F5859D" w14:textId="77777777" w:rsidR="005B6045" w:rsidRPr="005B6045" w:rsidRDefault="005B6045" w:rsidP="00A30FF7">
      <w:pPr>
        <w:pStyle w:val="ListParagraph"/>
        <w:numPr>
          <w:ilvl w:val="0"/>
          <w:numId w:val="1"/>
        </w:numPr>
        <w:spacing w:line="240" w:lineRule="auto"/>
        <w:ind w:left="284" w:hanging="284"/>
        <w:jc w:val="both"/>
        <w:rPr>
          <w:rFonts w:ascii="Times New Roman" w:hAnsi="Times New Roman" w:cs="Times New Roman"/>
          <w:sz w:val="20"/>
          <w:szCs w:val="20"/>
          <w:lang w:val="en-US"/>
        </w:rPr>
      </w:pPr>
      <w:r w:rsidRPr="005B6045">
        <w:rPr>
          <w:rFonts w:ascii="Times New Roman" w:hAnsi="Times New Roman" w:cs="Times New Roman"/>
          <w:sz w:val="20"/>
          <w:szCs w:val="20"/>
          <w:lang w:val="en-US"/>
        </w:rPr>
        <w:t>Rahman S, Griffin HJ, Quinn NP, Jahanshahi M. Quality of life in Parkinson’s disease: the relative importance of the symptoms. Mov Disord. 2008;23:1428–1434</w:t>
      </w:r>
    </w:p>
    <w:p w14:paraId="2413C6DB" w14:textId="77777777" w:rsidR="005B6045" w:rsidRPr="005B6045" w:rsidRDefault="005B6045" w:rsidP="00A30FF7">
      <w:pPr>
        <w:pStyle w:val="ListParagraph"/>
        <w:numPr>
          <w:ilvl w:val="0"/>
          <w:numId w:val="1"/>
        </w:numPr>
        <w:spacing w:line="240" w:lineRule="auto"/>
        <w:ind w:left="284" w:hanging="284"/>
        <w:jc w:val="both"/>
        <w:rPr>
          <w:rFonts w:ascii="Times New Roman" w:hAnsi="Times New Roman" w:cs="Times New Roman"/>
          <w:sz w:val="20"/>
          <w:szCs w:val="20"/>
          <w:lang w:val="en-US"/>
        </w:rPr>
      </w:pPr>
      <w:r w:rsidRPr="005B6045">
        <w:rPr>
          <w:rFonts w:ascii="Times New Roman" w:hAnsi="Times New Roman" w:cs="Times New Roman"/>
          <w:sz w:val="20"/>
          <w:szCs w:val="20"/>
          <w:lang w:val="en-US"/>
        </w:rPr>
        <w:t>Michael KM, Allen JK, Macko RF. Fatigue after stroke: Relationship to mobility, fitness, ambulatory activity, social support, and falls efficacy. Rehabil Nurs. 2006;31(5):210-7. [PubMed: 16948443].</w:t>
      </w:r>
    </w:p>
    <w:p w14:paraId="25C08BD6" w14:textId="77777777" w:rsidR="005B6045" w:rsidRPr="005B6045" w:rsidRDefault="005B6045" w:rsidP="00A30FF7">
      <w:pPr>
        <w:pStyle w:val="ListParagraph"/>
        <w:numPr>
          <w:ilvl w:val="0"/>
          <w:numId w:val="1"/>
        </w:numPr>
        <w:spacing w:line="240" w:lineRule="auto"/>
        <w:ind w:left="284" w:hanging="284"/>
        <w:jc w:val="both"/>
        <w:rPr>
          <w:rFonts w:ascii="Times New Roman" w:hAnsi="Times New Roman" w:cs="Times New Roman"/>
          <w:sz w:val="20"/>
          <w:szCs w:val="20"/>
          <w:lang w:val="en-US"/>
        </w:rPr>
      </w:pPr>
      <w:r w:rsidRPr="005B6045">
        <w:rPr>
          <w:rFonts w:ascii="Times New Roman" w:hAnsi="Times New Roman" w:cs="Times New Roman"/>
          <w:sz w:val="20"/>
          <w:szCs w:val="20"/>
          <w:lang w:val="en-US"/>
        </w:rPr>
        <w:t>Bolton CE, et al. British Thoracic Society Guideline on Pulmonary Rehabilitation in Adults. BMJ Publishing Group. 2013.</w:t>
      </w:r>
    </w:p>
    <w:p w14:paraId="66C16722" w14:textId="77777777" w:rsidR="005B6045" w:rsidRPr="005B6045" w:rsidRDefault="005B6045" w:rsidP="00A30FF7">
      <w:pPr>
        <w:pStyle w:val="ListParagraph"/>
        <w:numPr>
          <w:ilvl w:val="0"/>
          <w:numId w:val="1"/>
        </w:numPr>
        <w:spacing w:line="240" w:lineRule="auto"/>
        <w:ind w:left="284" w:hanging="284"/>
        <w:jc w:val="both"/>
        <w:rPr>
          <w:rFonts w:ascii="Times New Roman" w:hAnsi="Times New Roman" w:cs="Times New Roman"/>
          <w:sz w:val="20"/>
          <w:szCs w:val="20"/>
          <w:lang w:val="en-US"/>
        </w:rPr>
      </w:pPr>
      <w:r w:rsidRPr="005B6045">
        <w:rPr>
          <w:rFonts w:ascii="Times New Roman" w:hAnsi="Times New Roman" w:cs="Times New Roman"/>
          <w:sz w:val="20"/>
          <w:szCs w:val="20"/>
          <w:lang w:val="en-US"/>
        </w:rPr>
        <w:t xml:space="preserve">Abbruzzese G., Marchese R., Avanzino L., Pelosin E. Rehabilitation for Parkinson's disease: current outlook and future challenges. Parkinsonism and Related Disorders. 2016;22(supplement 1):S60–S64. </w:t>
      </w:r>
    </w:p>
    <w:p w14:paraId="249E6DC0" w14:textId="77777777" w:rsidR="005B6045" w:rsidRPr="005B6045" w:rsidRDefault="005B6045" w:rsidP="00A30FF7">
      <w:pPr>
        <w:pStyle w:val="ListParagraph"/>
        <w:numPr>
          <w:ilvl w:val="0"/>
          <w:numId w:val="1"/>
        </w:numPr>
        <w:spacing w:line="240" w:lineRule="auto"/>
        <w:ind w:left="284" w:hanging="284"/>
        <w:jc w:val="both"/>
        <w:rPr>
          <w:rFonts w:ascii="Times New Roman" w:hAnsi="Times New Roman" w:cs="Times New Roman"/>
          <w:sz w:val="20"/>
          <w:szCs w:val="20"/>
          <w:lang w:val="en-US"/>
        </w:rPr>
      </w:pPr>
      <w:r w:rsidRPr="005B6045">
        <w:rPr>
          <w:rFonts w:ascii="Times New Roman" w:hAnsi="Times New Roman" w:cs="Times New Roman"/>
          <w:sz w:val="20"/>
          <w:szCs w:val="20"/>
          <w:lang w:val="en-US"/>
        </w:rPr>
        <w:t>Hoehn MM, Yahr MD. Parkinsonism: onset, progression andmortality.Neurology 1967;17:427–442</w:t>
      </w:r>
    </w:p>
    <w:p w14:paraId="6CE535E4" w14:textId="77777777" w:rsidR="005B6045" w:rsidRPr="005B6045" w:rsidRDefault="005B6045" w:rsidP="00A30FF7">
      <w:pPr>
        <w:pStyle w:val="ListParagraph"/>
        <w:numPr>
          <w:ilvl w:val="0"/>
          <w:numId w:val="1"/>
        </w:numPr>
        <w:spacing w:line="240" w:lineRule="auto"/>
        <w:ind w:left="284" w:hanging="284"/>
        <w:jc w:val="both"/>
        <w:rPr>
          <w:rFonts w:ascii="Times New Roman" w:hAnsi="Times New Roman" w:cs="Times New Roman"/>
          <w:sz w:val="20"/>
          <w:szCs w:val="20"/>
          <w:lang w:val="en-US"/>
        </w:rPr>
      </w:pPr>
      <w:r w:rsidRPr="005B6045">
        <w:rPr>
          <w:rFonts w:ascii="Times New Roman" w:hAnsi="Times New Roman" w:cs="Times New Roman"/>
          <w:sz w:val="20"/>
          <w:szCs w:val="20"/>
          <w:lang w:val="en-US"/>
        </w:rPr>
        <w:t>Lang AE, Lozano AM. Parkinson’s disease. Second of two parts. N Engl J Med 1998;339:1130–1143</w:t>
      </w:r>
    </w:p>
    <w:p w14:paraId="30514F2F" w14:textId="77777777" w:rsidR="005B6045" w:rsidRPr="005B6045" w:rsidRDefault="005B6045" w:rsidP="00A30FF7">
      <w:pPr>
        <w:pStyle w:val="ListParagraph"/>
        <w:numPr>
          <w:ilvl w:val="0"/>
          <w:numId w:val="1"/>
        </w:numPr>
        <w:spacing w:line="240" w:lineRule="auto"/>
        <w:ind w:left="284" w:hanging="284"/>
        <w:jc w:val="both"/>
        <w:rPr>
          <w:rFonts w:ascii="Times New Roman" w:hAnsi="Times New Roman" w:cs="Times New Roman"/>
          <w:sz w:val="20"/>
          <w:szCs w:val="20"/>
          <w:lang w:val="en-US"/>
        </w:rPr>
      </w:pPr>
      <w:r w:rsidRPr="005B6045">
        <w:rPr>
          <w:rFonts w:ascii="Times New Roman" w:hAnsi="Times New Roman" w:cs="Times New Roman"/>
          <w:sz w:val="20"/>
          <w:szCs w:val="20"/>
          <w:lang w:val="en-US"/>
        </w:rPr>
        <w:t>National Parkinson Foundation. Accessed online on 12/6/16 at http://www.parkinson.org/understanding-parkinsons/what-is-parkinsons</w:t>
      </w:r>
    </w:p>
    <w:bookmarkEnd w:id="1"/>
    <w:p w14:paraId="469B1986" w14:textId="394A7B7C" w:rsidR="000A0C4A" w:rsidRPr="00A916EC" w:rsidRDefault="000A0C4A" w:rsidP="00CB3E5C">
      <w:pPr>
        <w:spacing w:line="240" w:lineRule="auto"/>
        <w:rPr>
          <w:rFonts w:ascii="Times New Roman" w:hAnsi="Times New Roman" w:cs="Times New Roman"/>
          <w:sz w:val="20"/>
          <w:szCs w:val="20"/>
          <w:lang w:val="en-US"/>
        </w:rPr>
      </w:pPr>
    </w:p>
    <w:sectPr w:rsidR="000A0C4A" w:rsidRPr="00A916EC" w:rsidSect="001A180E">
      <w:type w:val="continuous"/>
      <w:pgSz w:w="11906" w:h="16838" w:code="9"/>
      <w:pgMar w:top="1418" w:right="1418" w:bottom="1418" w:left="1418"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EFEDA4" w14:textId="77777777" w:rsidR="00CE4E88" w:rsidRDefault="00CE4E88">
      <w:pPr>
        <w:spacing w:after="0" w:line="240" w:lineRule="auto"/>
      </w:pPr>
      <w:r>
        <w:separator/>
      </w:r>
    </w:p>
  </w:endnote>
  <w:endnote w:type="continuationSeparator" w:id="0">
    <w:p w14:paraId="1C3876D8" w14:textId="77777777" w:rsidR="00CE4E88" w:rsidRDefault="00CE4E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8018238"/>
      <w:docPartObj>
        <w:docPartGallery w:val="Page Numbers (Bottom of Page)"/>
        <w:docPartUnique/>
      </w:docPartObj>
    </w:sdtPr>
    <w:sdtEndPr>
      <w:rPr>
        <w:noProof/>
      </w:rPr>
    </w:sdtEndPr>
    <w:sdtContent>
      <w:p w14:paraId="6819FD2F" w14:textId="77777777" w:rsidR="00DD0E9F" w:rsidRDefault="00DD0E9F">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4812DDCC" w14:textId="77777777" w:rsidR="00DD0E9F" w:rsidRDefault="00DD0E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0F0E33" w14:textId="77777777" w:rsidR="00CE4E88" w:rsidRDefault="00CE4E88">
      <w:pPr>
        <w:spacing w:after="0" w:line="240" w:lineRule="auto"/>
      </w:pPr>
      <w:r>
        <w:separator/>
      </w:r>
    </w:p>
  </w:footnote>
  <w:footnote w:type="continuationSeparator" w:id="0">
    <w:p w14:paraId="0F1C3FE3" w14:textId="77777777" w:rsidR="00CE4E88" w:rsidRDefault="00CE4E8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E625B"/>
    <w:multiLevelType w:val="hybridMultilevel"/>
    <w:tmpl w:val="1CF8B4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E005E5"/>
    <w:multiLevelType w:val="hybridMultilevel"/>
    <w:tmpl w:val="FEBAB4A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FB5A3FE2">
      <w:start w:val="5"/>
      <w:numFmt w:val="upperLetter"/>
      <w:lvlText w:val="%3."/>
      <w:lvlJc w:val="left"/>
      <w:pPr>
        <w:ind w:left="2340" w:hanging="360"/>
      </w:pPr>
      <w:rPr>
        <w:rFonts w:eastAsia="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C64D33"/>
    <w:multiLevelType w:val="hybridMultilevel"/>
    <w:tmpl w:val="32EE55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0B6A9E"/>
    <w:multiLevelType w:val="hybridMultilevel"/>
    <w:tmpl w:val="14927FB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07AE5667"/>
    <w:multiLevelType w:val="hybridMultilevel"/>
    <w:tmpl w:val="6B646944"/>
    <w:lvl w:ilvl="0" w:tplc="38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C31C05"/>
    <w:multiLevelType w:val="hybridMultilevel"/>
    <w:tmpl w:val="741257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B46EAB"/>
    <w:multiLevelType w:val="hybridMultilevel"/>
    <w:tmpl w:val="715C4DBA"/>
    <w:lvl w:ilvl="0" w:tplc="FD94D602">
      <w:numFmt w:val="decimal"/>
      <w:lvlText w:val=""/>
      <w:lvlJc w:val="left"/>
    </w:lvl>
    <w:lvl w:ilvl="1" w:tplc="C9E61EA8">
      <w:numFmt w:val="decimal"/>
      <w:lvlText w:val=""/>
      <w:lvlJc w:val="left"/>
    </w:lvl>
    <w:lvl w:ilvl="2" w:tplc="9D30E86A">
      <w:numFmt w:val="decimal"/>
      <w:lvlText w:val=""/>
      <w:lvlJc w:val="left"/>
    </w:lvl>
    <w:lvl w:ilvl="3" w:tplc="D81893C0">
      <w:numFmt w:val="decimal"/>
      <w:lvlText w:val=""/>
      <w:lvlJc w:val="left"/>
    </w:lvl>
    <w:lvl w:ilvl="4" w:tplc="A6BCE6E0">
      <w:numFmt w:val="decimal"/>
      <w:lvlText w:val=""/>
      <w:lvlJc w:val="left"/>
    </w:lvl>
    <w:lvl w:ilvl="5" w:tplc="B29C7C68">
      <w:numFmt w:val="decimal"/>
      <w:lvlText w:val=""/>
      <w:lvlJc w:val="left"/>
    </w:lvl>
    <w:lvl w:ilvl="6" w:tplc="45B23688">
      <w:numFmt w:val="decimal"/>
      <w:lvlText w:val=""/>
      <w:lvlJc w:val="left"/>
    </w:lvl>
    <w:lvl w:ilvl="7" w:tplc="53DECDC6">
      <w:numFmt w:val="decimal"/>
      <w:lvlText w:val=""/>
      <w:lvlJc w:val="left"/>
    </w:lvl>
    <w:lvl w:ilvl="8" w:tplc="AA040C7C">
      <w:numFmt w:val="decimal"/>
      <w:lvlText w:val=""/>
      <w:lvlJc w:val="left"/>
    </w:lvl>
  </w:abstractNum>
  <w:abstractNum w:abstractNumId="7" w15:restartNumberingAfterBreak="0">
    <w:nsid w:val="110D61A8"/>
    <w:multiLevelType w:val="hybridMultilevel"/>
    <w:tmpl w:val="47922AE4"/>
    <w:lvl w:ilvl="0" w:tplc="04090019">
      <w:start w:val="1"/>
      <w:numFmt w:val="lowerLetter"/>
      <w:lvlText w:val="%1."/>
      <w:lvlJc w:val="left"/>
      <w:pPr>
        <w:ind w:left="2160" w:hanging="360"/>
      </w:pPr>
      <w:rPr>
        <w:rFonts w:hint="default"/>
      </w:rPr>
    </w:lvl>
    <w:lvl w:ilvl="1" w:tplc="C5F6E628">
      <w:start w:val="1"/>
      <w:numFmt w:val="decimal"/>
      <w:lvlText w:val="%2."/>
      <w:lvlJc w:val="left"/>
      <w:pPr>
        <w:ind w:left="2880" w:hanging="360"/>
      </w:pPr>
      <w:rPr>
        <w:rFonts w:hint="default"/>
        <w:b w:val="0"/>
      </w:rPr>
    </w:lvl>
    <w:lvl w:ilvl="2" w:tplc="04210005" w:tentative="1">
      <w:start w:val="1"/>
      <w:numFmt w:val="bullet"/>
      <w:lvlText w:val=""/>
      <w:lvlJc w:val="left"/>
      <w:pPr>
        <w:ind w:left="3600" w:hanging="360"/>
      </w:pPr>
      <w:rPr>
        <w:rFonts w:ascii="Wingdings" w:hAnsi="Wingdings" w:hint="default"/>
      </w:rPr>
    </w:lvl>
    <w:lvl w:ilvl="3" w:tplc="04210001" w:tentative="1">
      <w:start w:val="1"/>
      <w:numFmt w:val="bullet"/>
      <w:lvlText w:val=""/>
      <w:lvlJc w:val="left"/>
      <w:pPr>
        <w:ind w:left="4320" w:hanging="360"/>
      </w:pPr>
      <w:rPr>
        <w:rFonts w:ascii="Symbol" w:hAnsi="Symbol" w:hint="default"/>
      </w:rPr>
    </w:lvl>
    <w:lvl w:ilvl="4" w:tplc="04210003" w:tentative="1">
      <w:start w:val="1"/>
      <w:numFmt w:val="bullet"/>
      <w:lvlText w:val="o"/>
      <w:lvlJc w:val="left"/>
      <w:pPr>
        <w:ind w:left="5040" w:hanging="360"/>
      </w:pPr>
      <w:rPr>
        <w:rFonts w:ascii="Courier New" w:hAnsi="Courier New" w:cs="Courier New" w:hint="default"/>
      </w:rPr>
    </w:lvl>
    <w:lvl w:ilvl="5" w:tplc="04210005" w:tentative="1">
      <w:start w:val="1"/>
      <w:numFmt w:val="bullet"/>
      <w:lvlText w:val=""/>
      <w:lvlJc w:val="left"/>
      <w:pPr>
        <w:ind w:left="5760" w:hanging="360"/>
      </w:pPr>
      <w:rPr>
        <w:rFonts w:ascii="Wingdings" w:hAnsi="Wingdings" w:hint="default"/>
      </w:rPr>
    </w:lvl>
    <w:lvl w:ilvl="6" w:tplc="04210001" w:tentative="1">
      <w:start w:val="1"/>
      <w:numFmt w:val="bullet"/>
      <w:lvlText w:val=""/>
      <w:lvlJc w:val="left"/>
      <w:pPr>
        <w:ind w:left="6480" w:hanging="360"/>
      </w:pPr>
      <w:rPr>
        <w:rFonts w:ascii="Symbol" w:hAnsi="Symbol" w:hint="default"/>
      </w:rPr>
    </w:lvl>
    <w:lvl w:ilvl="7" w:tplc="04210003" w:tentative="1">
      <w:start w:val="1"/>
      <w:numFmt w:val="bullet"/>
      <w:lvlText w:val="o"/>
      <w:lvlJc w:val="left"/>
      <w:pPr>
        <w:ind w:left="7200" w:hanging="360"/>
      </w:pPr>
      <w:rPr>
        <w:rFonts w:ascii="Courier New" w:hAnsi="Courier New" w:cs="Courier New" w:hint="default"/>
      </w:rPr>
    </w:lvl>
    <w:lvl w:ilvl="8" w:tplc="04210005" w:tentative="1">
      <w:start w:val="1"/>
      <w:numFmt w:val="bullet"/>
      <w:lvlText w:val=""/>
      <w:lvlJc w:val="left"/>
      <w:pPr>
        <w:ind w:left="7920" w:hanging="360"/>
      </w:pPr>
      <w:rPr>
        <w:rFonts w:ascii="Wingdings" w:hAnsi="Wingdings" w:hint="default"/>
      </w:rPr>
    </w:lvl>
  </w:abstractNum>
  <w:abstractNum w:abstractNumId="8" w15:restartNumberingAfterBreak="0">
    <w:nsid w:val="13426BE8"/>
    <w:multiLevelType w:val="hybridMultilevel"/>
    <w:tmpl w:val="CBCE4C9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14DD1B0E"/>
    <w:multiLevelType w:val="hybridMultilevel"/>
    <w:tmpl w:val="2D6CD88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7DB62CD"/>
    <w:multiLevelType w:val="hybridMultilevel"/>
    <w:tmpl w:val="601811E2"/>
    <w:lvl w:ilvl="0" w:tplc="A74A5140">
      <w:start w:val="1"/>
      <w:numFmt w:val="decimal"/>
      <w:lvlText w:val="%1."/>
      <w:lvlJc w:val="left"/>
      <w:pPr>
        <w:ind w:left="76" w:hanging="360"/>
      </w:pPr>
      <w:rPr>
        <w:rFonts w:hint="default"/>
      </w:rPr>
    </w:lvl>
    <w:lvl w:ilvl="1" w:tplc="04210019" w:tentative="1">
      <w:start w:val="1"/>
      <w:numFmt w:val="lowerLetter"/>
      <w:lvlText w:val="%2."/>
      <w:lvlJc w:val="left"/>
      <w:pPr>
        <w:ind w:left="796" w:hanging="360"/>
      </w:pPr>
    </w:lvl>
    <w:lvl w:ilvl="2" w:tplc="0421001B" w:tentative="1">
      <w:start w:val="1"/>
      <w:numFmt w:val="lowerRoman"/>
      <w:lvlText w:val="%3."/>
      <w:lvlJc w:val="right"/>
      <w:pPr>
        <w:ind w:left="1516" w:hanging="180"/>
      </w:pPr>
    </w:lvl>
    <w:lvl w:ilvl="3" w:tplc="0421000F" w:tentative="1">
      <w:start w:val="1"/>
      <w:numFmt w:val="decimal"/>
      <w:lvlText w:val="%4."/>
      <w:lvlJc w:val="left"/>
      <w:pPr>
        <w:ind w:left="2236" w:hanging="360"/>
      </w:pPr>
    </w:lvl>
    <w:lvl w:ilvl="4" w:tplc="04210019" w:tentative="1">
      <w:start w:val="1"/>
      <w:numFmt w:val="lowerLetter"/>
      <w:lvlText w:val="%5."/>
      <w:lvlJc w:val="left"/>
      <w:pPr>
        <w:ind w:left="2956" w:hanging="360"/>
      </w:pPr>
    </w:lvl>
    <w:lvl w:ilvl="5" w:tplc="0421001B" w:tentative="1">
      <w:start w:val="1"/>
      <w:numFmt w:val="lowerRoman"/>
      <w:lvlText w:val="%6."/>
      <w:lvlJc w:val="right"/>
      <w:pPr>
        <w:ind w:left="3676" w:hanging="180"/>
      </w:pPr>
    </w:lvl>
    <w:lvl w:ilvl="6" w:tplc="0421000F" w:tentative="1">
      <w:start w:val="1"/>
      <w:numFmt w:val="decimal"/>
      <w:lvlText w:val="%7."/>
      <w:lvlJc w:val="left"/>
      <w:pPr>
        <w:ind w:left="4396" w:hanging="360"/>
      </w:pPr>
    </w:lvl>
    <w:lvl w:ilvl="7" w:tplc="04210019" w:tentative="1">
      <w:start w:val="1"/>
      <w:numFmt w:val="lowerLetter"/>
      <w:lvlText w:val="%8."/>
      <w:lvlJc w:val="left"/>
      <w:pPr>
        <w:ind w:left="5116" w:hanging="360"/>
      </w:pPr>
    </w:lvl>
    <w:lvl w:ilvl="8" w:tplc="0421001B" w:tentative="1">
      <w:start w:val="1"/>
      <w:numFmt w:val="lowerRoman"/>
      <w:lvlText w:val="%9."/>
      <w:lvlJc w:val="right"/>
      <w:pPr>
        <w:ind w:left="5836" w:hanging="180"/>
      </w:pPr>
    </w:lvl>
  </w:abstractNum>
  <w:abstractNum w:abstractNumId="11" w15:restartNumberingAfterBreak="0">
    <w:nsid w:val="18E70905"/>
    <w:multiLevelType w:val="hybridMultilevel"/>
    <w:tmpl w:val="32EE55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E80516B"/>
    <w:multiLevelType w:val="hybridMultilevel"/>
    <w:tmpl w:val="AD3C6E80"/>
    <w:lvl w:ilvl="0" w:tplc="A232D8DA">
      <w:start w:val="1"/>
      <w:numFmt w:val="upperLetter"/>
      <w:lvlText w:val="%1."/>
      <w:lvlJc w:val="left"/>
      <w:pPr>
        <w:ind w:left="900" w:hanging="360"/>
      </w:pPr>
      <w:rPr>
        <w:rFonts w:hint="default"/>
      </w:rPr>
    </w:lvl>
    <w:lvl w:ilvl="1" w:tplc="38090019" w:tentative="1">
      <w:start w:val="1"/>
      <w:numFmt w:val="lowerLetter"/>
      <w:lvlText w:val="%2."/>
      <w:lvlJc w:val="left"/>
      <w:pPr>
        <w:ind w:left="1620" w:hanging="360"/>
      </w:pPr>
    </w:lvl>
    <w:lvl w:ilvl="2" w:tplc="3809001B" w:tentative="1">
      <w:start w:val="1"/>
      <w:numFmt w:val="lowerRoman"/>
      <w:lvlText w:val="%3."/>
      <w:lvlJc w:val="right"/>
      <w:pPr>
        <w:ind w:left="2340" w:hanging="180"/>
      </w:pPr>
    </w:lvl>
    <w:lvl w:ilvl="3" w:tplc="3809000F" w:tentative="1">
      <w:start w:val="1"/>
      <w:numFmt w:val="decimal"/>
      <w:lvlText w:val="%4."/>
      <w:lvlJc w:val="left"/>
      <w:pPr>
        <w:ind w:left="3060" w:hanging="360"/>
      </w:pPr>
    </w:lvl>
    <w:lvl w:ilvl="4" w:tplc="38090019" w:tentative="1">
      <w:start w:val="1"/>
      <w:numFmt w:val="lowerLetter"/>
      <w:lvlText w:val="%5."/>
      <w:lvlJc w:val="left"/>
      <w:pPr>
        <w:ind w:left="3780" w:hanging="360"/>
      </w:pPr>
    </w:lvl>
    <w:lvl w:ilvl="5" w:tplc="3809001B" w:tentative="1">
      <w:start w:val="1"/>
      <w:numFmt w:val="lowerRoman"/>
      <w:lvlText w:val="%6."/>
      <w:lvlJc w:val="right"/>
      <w:pPr>
        <w:ind w:left="4500" w:hanging="180"/>
      </w:pPr>
    </w:lvl>
    <w:lvl w:ilvl="6" w:tplc="3809000F" w:tentative="1">
      <w:start w:val="1"/>
      <w:numFmt w:val="decimal"/>
      <w:lvlText w:val="%7."/>
      <w:lvlJc w:val="left"/>
      <w:pPr>
        <w:ind w:left="5220" w:hanging="360"/>
      </w:pPr>
    </w:lvl>
    <w:lvl w:ilvl="7" w:tplc="38090019" w:tentative="1">
      <w:start w:val="1"/>
      <w:numFmt w:val="lowerLetter"/>
      <w:lvlText w:val="%8."/>
      <w:lvlJc w:val="left"/>
      <w:pPr>
        <w:ind w:left="5940" w:hanging="360"/>
      </w:pPr>
    </w:lvl>
    <w:lvl w:ilvl="8" w:tplc="3809001B" w:tentative="1">
      <w:start w:val="1"/>
      <w:numFmt w:val="lowerRoman"/>
      <w:lvlText w:val="%9."/>
      <w:lvlJc w:val="right"/>
      <w:pPr>
        <w:ind w:left="6660" w:hanging="180"/>
      </w:pPr>
    </w:lvl>
  </w:abstractNum>
  <w:abstractNum w:abstractNumId="13" w15:restartNumberingAfterBreak="0">
    <w:nsid w:val="1FD27E74"/>
    <w:multiLevelType w:val="hybridMultilevel"/>
    <w:tmpl w:val="3C32A41C"/>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4" w15:restartNumberingAfterBreak="0">
    <w:nsid w:val="201A48F8"/>
    <w:multiLevelType w:val="hybridMultilevel"/>
    <w:tmpl w:val="510CA19E"/>
    <w:lvl w:ilvl="0" w:tplc="2A6026F2">
      <w:start w:val="1"/>
      <w:numFmt w:val="decimal"/>
      <w:lvlText w:val="%1."/>
      <w:lvlJc w:val="left"/>
      <w:pPr>
        <w:ind w:left="2498" w:hanging="360"/>
      </w:pPr>
      <w:rPr>
        <w:rFonts w:hint="default"/>
      </w:rPr>
    </w:lvl>
    <w:lvl w:ilvl="1" w:tplc="04210019">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5" w15:restartNumberingAfterBreak="0">
    <w:nsid w:val="22861EAE"/>
    <w:multiLevelType w:val="hybridMultilevel"/>
    <w:tmpl w:val="4BF44CEE"/>
    <w:lvl w:ilvl="0" w:tplc="38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50144D4"/>
    <w:multiLevelType w:val="hybridMultilevel"/>
    <w:tmpl w:val="8DCA1B6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74957D0"/>
    <w:multiLevelType w:val="hybridMultilevel"/>
    <w:tmpl w:val="151E81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C3137A"/>
    <w:multiLevelType w:val="hybridMultilevel"/>
    <w:tmpl w:val="C750DB58"/>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9" w15:restartNumberingAfterBreak="0">
    <w:nsid w:val="30723141"/>
    <w:multiLevelType w:val="hybridMultilevel"/>
    <w:tmpl w:val="539E2B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0AA1E78"/>
    <w:multiLevelType w:val="hybridMultilevel"/>
    <w:tmpl w:val="FE1C08F6"/>
    <w:lvl w:ilvl="0" w:tplc="DCE24A6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318F6DB2"/>
    <w:multiLevelType w:val="hybridMultilevel"/>
    <w:tmpl w:val="37D2EA9E"/>
    <w:lvl w:ilvl="0" w:tplc="4754B79C">
      <w:start w:val="1"/>
      <w:numFmt w:val="upperRoman"/>
      <w:lvlText w:val="%1."/>
      <w:lvlJc w:val="left"/>
      <w:pPr>
        <w:ind w:left="1080" w:hanging="720"/>
      </w:pPr>
      <w:rPr>
        <w:rFonts w:hint="default"/>
        <w:color w:val="auto"/>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39F82813"/>
    <w:multiLevelType w:val="hybridMultilevel"/>
    <w:tmpl w:val="13F86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30A1461"/>
    <w:multiLevelType w:val="hybridMultilevel"/>
    <w:tmpl w:val="1E9835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5E05765"/>
    <w:multiLevelType w:val="hybridMultilevel"/>
    <w:tmpl w:val="EDDCA38A"/>
    <w:lvl w:ilvl="0" w:tplc="E116A762">
      <w:start w:val="3"/>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6FB5B09"/>
    <w:multiLevelType w:val="hybridMultilevel"/>
    <w:tmpl w:val="9826560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15:restartNumberingAfterBreak="0">
    <w:nsid w:val="4B86112F"/>
    <w:multiLevelType w:val="hybridMultilevel"/>
    <w:tmpl w:val="EDFA538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7" w15:restartNumberingAfterBreak="0">
    <w:nsid w:val="4E0D0A64"/>
    <w:multiLevelType w:val="hybridMultilevel"/>
    <w:tmpl w:val="30CC71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10B556A"/>
    <w:multiLevelType w:val="hybridMultilevel"/>
    <w:tmpl w:val="EBC0A464"/>
    <w:lvl w:ilvl="0" w:tplc="04210001">
      <w:start w:val="1"/>
      <w:numFmt w:val="bullet"/>
      <w:lvlText w:val=""/>
      <w:lvlJc w:val="left"/>
      <w:pPr>
        <w:ind w:left="720" w:hanging="720"/>
      </w:pPr>
      <w:rPr>
        <w:rFonts w:ascii="Symbol" w:hAnsi="Symbol"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15:restartNumberingAfterBreak="0">
    <w:nsid w:val="519B7264"/>
    <w:multiLevelType w:val="hybridMultilevel"/>
    <w:tmpl w:val="39C6D5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22C3511"/>
    <w:multiLevelType w:val="hybridMultilevel"/>
    <w:tmpl w:val="67C699F8"/>
    <w:lvl w:ilvl="0" w:tplc="EECC9B5A">
      <w:start w:val="3"/>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22F238A"/>
    <w:multiLevelType w:val="hybridMultilevel"/>
    <w:tmpl w:val="B1849C76"/>
    <w:lvl w:ilvl="0" w:tplc="FF840152">
      <w:start w:val="1"/>
      <w:numFmt w:val="decimal"/>
      <w:lvlText w:val="%1."/>
      <w:lvlJc w:val="left"/>
      <w:pPr>
        <w:ind w:left="900" w:hanging="360"/>
      </w:pPr>
      <w:rPr>
        <w:rFonts w:hint="default"/>
        <w:i w:val="0"/>
        <w:iCs w:val="0"/>
      </w:rPr>
    </w:lvl>
    <w:lvl w:ilvl="1" w:tplc="38090019" w:tentative="1">
      <w:start w:val="1"/>
      <w:numFmt w:val="lowerLetter"/>
      <w:lvlText w:val="%2."/>
      <w:lvlJc w:val="left"/>
      <w:pPr>
        <w:ind w:left="1620" w:hanging="360"/>
      </w:pPr>
    </w:lvl>
    <w:lvl w:ilvl="2" w:tplc="3809001B" w:tentative="1">
      <w:start w:val="1"/>
      <w:numFmt w:val="lowerRoman"/>
      <w:lvlText w:val="%3."/>
      <w:lvlJc w:val="right"/>
      <w:pPr>
        <w:ind w:left="2340" w:hanging="180"/>
      </w:pPr>
    </w:lvl>
    <w:lvl w:ilvl="3" w:tplc="3809000F" w:tentative="1">
      <w:start w:val="1"/>
      <w:numFmt w:val="decimal"/>
      <w:lvlText w:val="%4."/>
      <w:lvlJc w:val="left"/>
      <w:pPr>
        <w:ind w:left="3060" w:hanging="360"/>
      </w:pPr>
    </w:lvl>
    <w:lvl w:ilvl="4" w:tplc="38090019" w:tentative="1">
      <w:start w:val="1"/>
      <w:numFmt w:val="lowerLetter"/>
      <w:lvlText w:val="%5."/>
      <w:lvlJc w:val="left"/>
      <w:pPr>
        <w:ind w:left="3780" w:hanging="360"/>
      </w:pPr>
    </w:lvl>
    <w:lvl w:ilvl="5" w:tplc="3809001B" w:tentative="1">
      <w:start w:val="1"/>
      <w:numFmt w:val="lowerRoman"/>
      <w:lvlText w:val="%6."/>
      <w:lvlJc w:val="right"/>
      <w:pPr>
        <w:ind w:left="4500" w:hanging="180"/>
      </w:pPr>
    </w:lvl>
    <w:lvl w:ilvl="6" w:tplc="3809000F" w:tentative="1">
      <w:start w:val="1"/>
      <w:numFmt w:val="decimal"/>
      <w:lvlText w:val="%7."/>
      <w:lvlJc w:val="left"/>
      <w:pPr>
        <w:ind w:left="5220" w:hanging="360"/>
      </w:pPr>
    </w:lvl>
    <w:lvl w:ilvl="7" w:tplc="38090019" w:tentative="1">
      <w:start w:val="1"/>
      <w:numFmt w:val="lowerLetter"/>
      <w:lvlText w:val="%8."/>
      <w:lvlJc w:val="left"/>
      <w:pPr>
        <w:ind w:left="5940" w:hanging="360"/>
      </w:pPr>
    </w:lvl>
    <w:lvl w:ilvl="8" w:tplc="3809001B" w:tentative="1">
      <w:start w:val="1"/>
      <w:numFmt w:val="lowerRoman"/>
      <w:lvlText w:val="%9."/>
      <w:lvlJc w:val="right"/>
      <w:pPr>
        <w:ind w:left="6660" w:hanging="180"/>
      </w:pPr>
    </w:lvl>
  </w:abstractNum>
  <w:abstractNum w:abstractNumId="32" w15:restartNumberingAfterBreak="0">
    <w:nsid w:val="52E979EB"/>
    <w:multiLevelType w:val="hybridMultilevel"/>
    <w:tmpl w:val="FE8A907A"/>
    <w:lvl w:ilvl="0" w:tplc="E57429CC">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55502B95"/>
    <w:multiLevelType w:val="hybridMultilevel"/>
    <w:tmpl w:val="77F464AA"/>
    <w:lvl w:ilvl="0" w:tplc="19E6079E">
      <w:start w:val="1"/>
      <w:numFmt w:val="upperLetter"/>
      <w:lvlText w:val="%1."/>
      <w:lvlJc w:val="left"/>
      <w:pPr>
        <w:ind w:left="1260" w:hanging="360"/>
      </w:pPr>
      <w:rPr>
        <w:rFonts w:hint="default"/>
      </w:rPr>
    </w:lvl>
    <w:lvl w:ilvl="1" w:tplc="38090019" w:tentative="1">
      <w:start w:val="1"/>
      <w:numFmt w:val="lowerLetter"/>
      <w:lvlText w:val="%2."/>
      <w:lvlJc w:val="left"/>
      <w:pPr>
        <w:ind w:left="1980" w:hanging="360"/>
      </w:pPr>
    </w:lvl>
    <w:lvl w:ilvl="2" w:tplc="3809001B" w:tentative="1">
      <w:start w:val="1"/>
      <w:numFmt w:val="lowerRoman"/>
      <w:lvlText w:val="%3."/>
      <w:lvlJc w:val="right"/>
      <w:pPr>
        <w:ind w:left="2700" w:hanging="180"/>
      </w:pPr>
    </w:lvl>
    <w:lvl w:ilvl="3" w:tplc="3809000F" w:tentative="1">
      <w:start w:val="1"/>
      <w:numFmt w:val="decimal"/>
      <w:lvlText w:val="%4."/>
      <w:lvlJc w:val="left"/>
      <w:pPr>
        <w:ind w:left="3420" w:hanging="360"/>
      </w:pPr>
    </w:lvl>
    <w:lvl w:ilvl="4" w:tplc="38090019" w:tentative="1">
      <w:start w:val="1"/>
      <w:numFmt w:val="lowerLetter"/>
      <w:lvlText w:val="%5."/>
      <w:lvlJc w:val="left"/>
      <w:pPr>
        <w:ind w:left="4140" w:hanging="360"/>
      </w:pPr>
    </w:lvl>
    <w:lvl w:ilvl="5" w:tplc="3809001B" w:tentative="1">
      <w:start w:val="1"/>
      <w:numFmt w:val="lowerRoman"/>
      <w:lvlText w:val="%6."/>
      <w:lvlJc w:val="right"/>
      <w:pPr>
        <w:ind w:left="4860" w:hanging="180"/>
      </w:pPr>
    </w:lvl>
    <w:lvl w:ilvl="6" w:tplc="3809000F" w:tentative="1">
      <w:start w:val="1"/>
      <w:numFmt w:val="decimal"/>
      <w:lvlText w:val="%7."/>
      <w:lvlJc w:val="left"/>
      <w:pPr>
        <w:ind w:left="5580" w:hanging="360"/>
      </w:pPr>
    </w:lvl>
    <w:lvl w:ilvl="7" w:tplc="38090019" w:tentative="1">
      <w:start w:val="1"/>
      <w:numFmt w:val="lowerLetter"/>
      <w:lvlText w:val="%8."/>
      <w:lvlJc w:val="left"/>
      <w:pPr>
        <w:ind w:left="6300" w:hanging="360"/>
      </w:pPr>
    </w:lvl>
    <w:lvl w:ilvl="8" w:tplc="3809001B" w:tentative="1">
      <w:start w:val="1"/>
      <w:numFmt w:val="lowerRoman"/>
      <w:lvlText w:val="%9."/>
      <w:lvlJc w:val="right"/>
      <w:pPr>
        <w:ind w:left="7020" w:hanging="180"/>
      </w:pPr>
    </w:lvl>
  </w:abstractNum>
  <w:abstractNum w:abstractNumId="34" w15:restartNumberingAfterBreak="0">
    <w:nsid w:val="5F2E363F"/>
    <w:multiLevelType w:val="hybridMultilevel"/>
    <w:tmpl w:val="4E4A068C"/>
    <w:lvl w:ilvl="0" w:tplc="04FA64C4">
      <w:start w:val="1"/>
      <w:numFmt w:val="upperLetter"/>
      <w:lvlText w:val="%1."/>
      <w:lvlJc w:val="left"/>
      <w:pPr>
        <w:ind w:left="900" w:hanging="360"/>
      </w:pPr>
      <w:rPr>
        <w:rFonts w:hint="default"/>
      </w:rPr>
    </w:lvl>
    <w:lvl w:ilvl="1" w:tplc="38090019" w:tentative="1">
      <w:start w:val="1"/>
      <w:numFmt w:val="lowerLetter"/>
      <w:lvlText w:val="%2."/>
      <w:lvlJc w:val="left"/>
      <w:pPr>
        <w:ind w:left="1620" w:hanging="360"/>
      </w:pPr>
    </w:lvl>
    <w:lvl w:ilvl="2" w:tplc="3809001B" w:tentative="1">
      <w:start w:val="1"/>
      <w:numFmt w:val="lowerRoman"/>
      <w:lvlText w:val="%3."/>
      <w:lvlJc w:val="right"/>
      <w:pPr>
        <w:ind w:left="2340" w:hanging="180"/>
      </w:pPr>
    </w:lvl>
    <w:lvl w:ilvl="3" w:tplc="3809000F" w:tentative="1">
      <w:start w:val="1"/>
      <w:numFmt w:val="decimal"/>
      <w:lvlText w:val="%4."/>
      <w:lvlJc w:val="left"/>
      <w:pPr>
        <w:ind w:left="3060" w:hanging="360"/>
      </w:pPr>
    </w:lvl>
    <w:lvl w:ilvl="4" w:tplc="38090019" w:tentative="1">
      <w:start w:val="1"/>
      <w:numFmt w:val="lowerLetter"/>
      <w:lvlText w:val="%5."/>
      <w:lvlJc w:val="left"/>
      <w:pPr>
        <w:ind w:left="3780" w:hanging="360"/>
      </w:pPr>
    </w:lvl>
    <w:lvl w:ilvl="5" w:tplc="3809001B" w:tentative="1">
      <w:start w:val="1"/>
      <w:numFmt w:val="lowerRoman"/>
      <w:lvlText w:val="%6."/>
      <w:lvlJc w:val="right"/>
      <w:pPr>
        <w:ind w:left="4500" w:hanging="180"/>
      </w:pPr>
    </w:lvl>
    <w:lvl w:ilvl="6" w:tplc="3809000F" w:tentative="1">
      <w:start w:val="1"/>
      <w:numFmt w:val="decimal"/>
      <w:lvlText w:val="%7."/>
      <w:lvlJc w:val="left"/>
      <w:pPr>
        <w:ind w:left="5220" w:hanging="360"/>
      </w:pPr>
    </w:lvl>
    <w:lvl w:ilvl="7" w:tplc="38090019" w:tentative="1">
      <w:start w:val="1"/>
      <w:numFmt w:val="lowerLetter"/>
      <w:lvlText w:val="%8."/>
      <w:lvlJc w:val="left"/>
      <w:pPr>
        <w:ind w:left="5940" w:hanging="360"/>
      </w:pPr>
    </w:lvl>
    <w:lvl w:ilvl="8" w:tplc="3809001B" w:tentative="1">
      <w:start w:val="1"/>
      <w:numFmt w:val="lowerRoman"/>
      <w:lvlText w:val="%9."/>
      <w:lvlJc w:val="right"/>
      <w:pPr>
        <w:ind w:left="6660" w:hanging="180"/>
      </w:pPr>
    </w:lvl>
  </w:abstractNum>
  <w:abstractNum w:abstractNumId="35" w15:restartNumberingAfterBreak="0">
    <w:nsid w:val="5F7B4880"/>
    <w:multiLevelType w:val="hybridMultilevel"/>
    <w:tmpl w:val="9F006C94"/>
    <w:lvl w:ilvl="0" w:tplc="2B3C09D6">
      <w:start w:val="5"/>
      <w:numFmt w:val="upperRoman"/>
      <w:lvlText w:val="%1."/>
      <w:lvlJc w:val="left"/>
      <w:pPr>
        <w:ind w:left="1800" w:hanging="72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6" w15:restartNumberingAfterBreak="0">
    <w:nsid w:val="61A77EC0"/>
    <w:multiLevelType w:val="hybridMultilevel"/>
    <w:tmpl w:val="DEC0FC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5F7719D"/>
    <w:multiLevelType w:val="hybridMultilevel"/>
    <w:tmpl w:val="A32AFAD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8" w15:restartNumberingAfterBreak="0">
    <w:nsid w:val="6C2401D6"/>
    <w:multiLevelType w:val="hybridMultilevel"/>
    <w:tmpl w:val="5D40CBA8"/>
    <w:lvl w:ilvl="0" w:tplc="04210011">
      <w:start w:val="1"/>
      <w:numFmt w:val="decimal"/>
      <w:lvlText w:val="%1)"/>
      <w:lvlJc w:val="left"/>
      <w:pPr>
        <w:ind w:left="3032" w:hanging="360"/>
      </w:pPr>
    </w:lvl>
    <w:lvl w:ilvl="1" w:tplc="04210019">
      <w:start w:val="1"/>
      <w:numFmt w:val="lowerLetter"/>
      <w:lvlText w:val="%2."/>
      <w:lvlJc w:val="left"/>
      <w:pPr>
        <w:ind w:left="3752" w:hanging="360"/>
      </w:pPr>
    </w:lvl>
    <w:lvl w:ilvl="2" w:tplc="0421001B" w:tentative="1">
      <w:start w:val="1"/>
      <w:numFmt w:val="lowerRoman"/>
      <w:lvlText w:val="%3."/>
      <w:lvlJc w:val="right"/>
      <w:pPr>
        <w:ind w:left="4472" w:hanging="180"/>
      </w:pPr>
    </w:lvl>
    <w:lvl w:ilvl="3" w:tplc="0421000F" w:tentative="1">
      <w:start w:val="1"/>
      <w:numFmt w:val="decimal"/>
      <w:lvlText w:val="%4."/>
      <w:lvlJc w:val="left"/>
      <w:pPr>
        <w:ind w:left="5192" w:hanging="360"/>
      </w:pPr>
    </w:lvl>
    <w:lvl w:ilvl="4" w:tplc="04210019" w:tentative="1">
      <w:start w:val="1"/>
      <w:numFmt w:val="lowerLetter"/>
      <w:lvlText w:val="%5."/>
      <w:lvlJc w:val="left"/>
      <w:pPr>
        <w:ind w:left="5912" w:hanging="360"/>
      </w:pPr>
    </w:lvl>
    <w:lvl w:ilvl="5" w:tplc="0421001B" w:tentative="1">
      <w:start w:val="1"/>
      <w:numFmt w:val="lowerRoman"/>
      <w:lvlText w:val="%6."/>
      <w:lvlJc w:val="right"/>
      <w:pPr>
        <w:ind w:left="6632" w:hanging="180"/>
      </w:pPr>
    </w:lvl>
    <w:lvl w:ilvl="6" w:tplc="0421000F" w:tentative="1">
      <w:start w:val="1"/>
      <w:numFmt w:val="decimal"/>
      <w:lvlText w:val="%7."/>
      <w:lvlJc w:val="left"/>
      <w:pPr>
        <w:ind w:left="7352" w:hanging="360"/>
      </w:pPr>
    </w:lvl>
    <w:lvl w:ilvl="7" w:tplc="04210019" w:tentative="1">
      <w:start w:val="1"/>
      <w:numFmt w:val="lowerLetter"/>
      <w:lvlText w:val="%8."/>
      <w:lvlJc w:val="left"/>
      <w:pPr>
        <w:ind w:left="8072" w:hanging="360"/>
      </w:pPr>
    </w:lvl>
    <w:lvl w:ilvl="8" w:tplc="0421001B" w:tentative="1">
      <w:start w:val="1"/>
      <w:numFmt w:val="lowerRoman"/>
      <w:lvlText w:val="%9."/>
      <w:lvlJc w:val="right"/>
      <w:pPr>
        <w:ind w:left="8792" w:hanging="180"/>
      </w:pPr>
    </w:lvl>
  </w:abstractNum>
  <w:abstractNum w:abstractNumId="39" w15:restartNumberingAfterBreak="0">
    <w:nsid w:val="6EC66568"/>
    <w:multiLevelType w:val="hybridMultilevel"/>
    <w:tmpl w:val="32EE55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F584623"/>
    <w:multiLevelType w:val="hybridMultilevel"/>
    <w:tmpl w:val="4F84111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1" w15:restartNumberingAfterBreak="0">
    <w:nsid w:val="71E475DD"/>
    <w:multiLevelType w:val="hybridMultilevel"/>
    <w:tmpl w:val="E53A99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4702C49"/>
    <w:multiLevelType w:val="hybridMultilevel"/>
    <w:tmpl w:val="7366984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F4A02E9"/>
    <w:multiLevelType w:val="hybridMultilevel"/>
    <w:tmpl w:val="B23C515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004238797">
    <w:abstractNumId w:val="42"/>
  </w:num>
  <w:num w:numId="2" w16cid:durableId="388575427">
    <w:abstractNumId w:val="16"/>
  </w:num>
  <w:num w:numId="3" w16cid:durableId="511918605">
    <w:abstractNumId w:val="14"/>
  </w:num>
  <w:num w:numId="4" w16cid:durableId="112335117">
    <w:abstractNumId w:val="10"/>
  </w:num>
  <w:num w:numId="5" w16cid:durableId="250697856">
    <w:abstractNumId w:val="6"/>
  </w:num>
  <w:num w:numId="6" w16cid:durableId="982543841">
    <w:abstractNumId w:val="20"/>
  </w:num>
  <w:num w:numId="7" w16cid:durableId="1907566180">
    <w:abstractNumId w:val="1"/>
  </w:num>
  <w:num w:numId="8" w16cid:durableId="308024184">
    <w:abstractNumId w:val="3"/>
  </w:num>
  <w:num w:numId="9" w16cid:durableId="1956207397">
    <w:abstractNumId w:val="7"/>
  </w:num>
  <w:num w:numId="10" w16cid:durableId="418798296">
    <w:abstractNumId w:val="43"/>
  </w:num>
  <w:num w:numId="11" w16cid:durableId="930506783">
    <w:abstractNumId w:val="38"/>
  </w:num>
  <w:num w:numId="12" w16cid:durableId="1572620437">
    <w:abstractNumId w:val="40"/>
  </w:num>
  <w:num w:numId="13" w16cid:durableId="498346461">
    <w:abstractNumId w:val="11"/>
  </w:num>
  <w:num w:numId="14" w16cid:durableId="894704991">
    <w:abstractNumId w:val="39"/>
  </w:num>
  <w:num w:numId="15" w16cid:durableId="138959717">
    <w:abstractNumId w:val="30"/>
  </w:num>
  <w:num w:numId="16" w16cid:durableId="597717091">
    <w:abstractNumId w:val="24"/>
  </w:num>
  <w:num w:numId="17" w16cid:durableId="1249923467">
    <w:abstractNumId w:val="2"/>
  </w:num>
  <w:num w:numId="18" w16cid:durableId="866331982">
    <w:abstractNumId w:val="35"/>
  </w:num>
  <w:num w:numId="19" w16cid:durableId="1932467345">
    <w:abstractNumId w:val="33"/>
  </w:num>
  <w:num w:numId="20" w16cid:durableId="172645341">
    <w:abstractNumId w:val="5"/>
  </w:num>
  <w:num w:numId="21" w16cid:durableId="295767131">
    <w:abstractNumId w:val="4"/>
  </w:num>
  <w:num w:numId="22" w16cid:durableId="665593764">
    <w:abstractNumId w:val="36"/>
  </w:num>
  <w:num w:numId="23" w16cid:durableId="2133210813">
    <w:abstractNumId w:val="23"/>
  </w:num>
  <w:num w:numId="24" w16cid:durableId="1448426048">
    <w:abstractNumId w:val="29"/>
  </w:num>
  <w:num w:numId="25" w16cid:durableId="2075813152">
    <w:abstractNumId w:val="25"/>
  </w:num>
  <w:num w:numId="26" w16cid:durableId="1560364319">
    <w:abstractNumId w:val="9"/>
  </w:num>
  <w:num w:numId="27" w16cid:durableId="896818647">
    <w:abstractNumId w:val="8"/>
  </w:num>
  <w:num w:numId="28" w16cid:durableId="555241295">
    <w:abstractNumId w:val="21"/>
  </w:num>
  <w:num w:numId="29" w16cid:durableId="1297373931">
    <w:abstractNumId w:val="27"/>
  </w:num>
  <w:num w:numId="30" w16cid:durableId="1646349828">
    <w:abstractNumId w:val="12"/>
  </w:num>
  <w:num w:numId="31" w16cid:durableId="390157515">
    <w:abstractNumId w:val="31"/>
  </w:num>
  <w:num w:numId="32" w16cid:durableId="443767701">
    <w:abstractNumId w:val="0"/>
  </w:num>
  <w:num w:numId="33" w16cid:durableId="1749494806">
    <w:abstractNumId w:val="41"/>
  </w:num>
  <w:num w:numId="34" w16cid:durableId="1636831089">
    <w:abstractNumId w:val="34"/>
  </w:num>
  <w:num w:numId="35" w16cid:durableId="1620601470">
    <w:abstractNumId w:val="37"/>
  </w:num>
  <w:num w:numId="36" w16cid:durableId="1766803643">
    <w:abstractNumId w:val="17"/>
  </w:num>
  <w:num w:numId="37" w16cid:durableId="1077941438">
    <w:abstractNumId w:val="22"/>
  </w:num>
  <w:num w:numId="38" w16cid:durableId="1724793162">
    <w:abstractNumId w:val="15"/>
  </w:num>
  <w:num w:numId="39" w16cid:durableId="49379037">
    <w:abstractNumId w:val="28"/>
  </w:num>
  <w:num w:numId="40" w16cid:durableId="1570653891">
    <w:abstractNumId w:val="13"/>
  </w:num>
  <w:num w:numId="41" w16cid:durableId="1320308686">
    <w:abstractNumId w:val="18"/>
  </w:num>
  <w:num w:numId="42" w16cid:durableId="1530146756">
    <w:abstractNumId w:val="32"/>
  </w:num>
  <w:num w:numId="43" w16cid:durableId="465633293">
    <w:abstractNumId w:val="19"/>
  </w:num>
  <w:num w:numId="44" w16cid:durableId="309871431">
    <w:abstractNumId w:val="2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2584"/>
    <w:rsid w:val="00006740"/>
    <w:rsid w:val="00082552"/>
    <w:rsid w:val="00085BEA"/>
    <w:rsid w:val="00092F1A"/>
    <w:rsid w:val="00097E05"/>
    <w:rsid w:val="000A0C4A"/>
    <w:rsid w:val="000E290B"/>
    <w:rsid w:val="000E3DFA"/>
    <w:rsid w:val="000F0FBC"/>
    <w:rsid w:val="000F3F14"/>
    <w:rsid w:val="00155E0A"/>
    <w:rsid w:val="00182918"/>
    <w:rsid w:val="00190C79"/>
    <w:rsid w:val="00194D38"/>
    <w:rsid w:val="001A180E"/>
    <w:rsid w:val="001A4D03"/>
    <w:rsid w:val="001B0E36"/>
    <w:rsid w:val="001C7D20"/>
    <w:rsid w:val="001D0208"/>
    <w:rsid w:val="00210CFE"/>
    <w:rsid w:val="00215088"/>
    <w:rsid w:val="00242FF8"/>
    <w:rsid w:val="00272A38"/>
    <w:rsid w:val="00275602"/>
    <w:rsid w:val="00276C22"/>
    <w:rsid w:val="002817B5"/>
    <w:rsid w:val="00286D2C"/>
    <w:rsid w:val="002B66EC"/>
    <w:rsid w:val="002C5D31"/>
    <w:rsid w:val="00351FA3"/>
    <w:rsid w:val="00375B8F"/>
    <w:rsid w:val="00391FA1"/>
    <w:rsid w:val="00395B30"/>
    <w:rsid w:val="003B0399"/>
    <w:rsid w:val="003B5E5E"/>
    <w:rsid w:val="003C41D2"/>
    <w:rsid w:val="003E724E"/>
    <w:rsid w:val="003E7ED4"/>
    <w:rsid w:val="0041230C"/>
    <w:rsid w:val="00421BF9"/>
    <w:rsid w:val="00436387"/>
    <w:rsid w:val="00443580"/>
    <w:rsid w:val="0046508E"/>
    <w:rsid w:val="004B4724"/>
    <w:rsid w:val="004E1F56"/>
    <w:rsid w:val="004E4A4E"/>
    <w:rsid w:val="004E4B08"/>
    <w:rsid w:val="0050055F"/>
    <w:rsid w:val="0054349F"/>
    <w:rsid w:val="0054604C"/>
    <w:rsid w:val="005745D8"/>
    <w:rsid w:val="00575FDF"/>
    <w:rsid w:val="005B6045"/>
    <w:rsid w:val="005B7949"/>
    <w:rsid w:val="005D2BEC"/>
    <w:rsid w:val="005D671E"/>
    <w:rsid w:val="00600F26"/>
    <w:rsid w:val="0064083E"/>
    <w:rsid w:val="00646044"/>
    <w:rsid w:val="0064624E"/>
    <w:rsid w:val="00654145"/>
    <w:rsid w:val="00662584"/>
    <w:rsid w:val="00664318"/>
    <w:rsid w:val="00685428"/>
    <w:rsid w:val="0069298F"/>
    <w:rsid w:val="006B3BFE"/>
    <w:rsid w:val="006B7E16"/>
    <w:rsid w:val="007073F5"/>
    <w:rsid w:val="007144B3"/>
    <w:rsid w:val="007301A2"/>
    <w:rsid w:val="007533DE"/>
    <w:rsid w:val="00762DE4"/>
    <w:rsid w:val="007B07EB"/>
    <w:rsid w:val="007E0D35"/>
    <w:rsid w:val="007E27AE"/>
    <w:rsid w:val="007F570A"/>
    <w:rsid w:val="0080158B"/>
    <w:rsid w:val="00831765"/>
    <w:rsid w:val="00837F2F"/>
    <w:rsid w:val="0086062F"/>
    <w:rsid w:val="00866E4D"/>
    <w:rsid w:val="00872CD0"/>
    <w:rsid w:val="00877BF6"/>
    <w:rsid w:val="0094426E"/>
    <w:rsid w:val="00945E2E"/>
    <w:rsid w:val="009635A4"/>
    <w:rsid w:val="00965891"/>
    <w:rsid w:val="009B7985"/>
    <w:rsid w:val="009D5A46"/>
    <w:rsid w:val="009E03D1"/>
    <w:rsid w:val="009E0EB7"/>
    <w:rsid w:val="009E100D"/>
    <w:rsid w:val="00A30FF7"/>
    <w:rsid w:val="00A46680"/>
    <w:rsid w:val="00A633C3"/>
    <w:rsid w:val="00A82C4C"/>
    <w:rsid w:val="00A84FB4"/>
    <w:rsid w:val="00A86584"/>
    <w:rsid w:val="00A916EC"/>
    <w:rsid w:val="00AA40F7"/>
    <w:rsid w:val="00AC64EE"/>
    <w:rsid w:val="00AD423B"/>
    <w:rsid w:val="00AD44F2"/>
    <w:rsid w:val="00AF5918"/>
    <w:rsid w:val="00B10F01"/>
    <w:rsid w:val="00B42454"/>
    <w:rsid w:val="00B7606C"/>
    <w:rsid w:val="00B80016"/>
    <w:rsid w:val="00B8534C"/>
    <w:rsid w:val="00B9538B"/>
    <w:rsid w:val="00BC0257"/>
    <w:rsid w:val="00BD51E5"/>
    <w:rsid w:val="00C13347"/>
    <w:rsid w:val="00C25DF0"/>
    <w:rsid w:val="00C36D6E"/>
    <w:rsid w:val="00C515B1"/>
    <w:rsid w:val="00C564E1"/>
    <w:rsid w:val="00C747C7"/>
    <w:rsid w:val="00C77217"/>
    <w:rsid w:val="00C816D9"/>
    <w:rsid w:val="00C93CDD"/>
    <w:rsid w:val="00C947E1"/>
    <w:rsid w:val="00C95157"/>
    <w:rsid w:val="00CA178A"/>
    <w:rsid w:val="00CA495F"/>
    <w:rsid w:val="00CA6237"/>
    <w:rsid w:val="00CB3E5C"/>
    <w:rsid w:val="00CC3AD8"/>
    <w:rsid w:val="00CE4E88"/>
    <w:rsid w:val="00CE7880"/>
    <w:rsid w:val="00CF2BE3"/>
    <w:rsid w:val="00D041B8"/>
    <w:rsid w:val="00D051A1"/>
    <w:rsid w:val="00D160AC"/>
    <w:rsid w:val="00D360F1"/>
    <w:rsid w:val="00D71898"/>
    <w:rsid w:val="00D873C6"/>
    <w:rsid w:val="00D873D8"/>
    <w:rsid w:val="00D87EC0"/>
    <w:rsid w:val="00D9093E"/>
    <w:rsid w:val="00D93820"/>
    <w:rsid w:val="00DD0E9F"/>
    <w:rsid w:val="00DD6BE5"/>
    <w:rsid w:val="00DE2C51"/>
    <w:rsid w:val="00DE7762"/>
    <w:rsid w:val="00E33E12"/>
    <w:rsid w:val="00E40F90"/>
    <w:rsid w:val="00E56AF4"/>
    <w:rsid w:val="00E60485"/>
    <w:rsid w:val="00E77E10"/>
    <w:rsid w:val="00E830CD"/>
    <w:rsid w:val="00E86E49"/>
    <w:rsid w:val="00EB0F77"/>
    <w:rsid w:val="00ED0F5E"/>
    <w:rsid w:val="00EE1A94"/>
    <w:rsid w:val="00EE68AC"/>
    <w:rsid w:val="00EF257A"/>
    <w:rsid w:val="00F3788B"/>
    <w:rsid w:val="00F47EE3"/>
    <w:rsid w:val="00F96954"/>
    <w:rsid w:val="00FB045F"/>
    <w:rsid w:val="00FB4C86"/>
    <w:rsid w:val="00FE150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E7ACDF"/>
  <w15:chartTrackingRefBased/>
  <w15:docId w15:val="{63E78048-430E-42C7-912E-0CDC71D90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2584"/>
    <w:rPr>
      <w:lang w:val="en-GB"/>
    </w:rPr>
  </w:style>
  <w:style w:type="paragraph" w:styleId="Heading2">
    <w:name w:val="heading 2"/>
    <w:basedOn w:val="Normal"/>
    <w:next w:val="Normal"/>
    <w:link w:val="Heading2Char"/>
    <w:uiPriority w:val="9"/>
    <w:unhideWhenUsed/>
    <w:qFormat/>
    <w:rsid w:val="001A4D03"/>
    <w:pPr>
      <w:autoSpaceDE w:val="0"/>
      <w:autoSpaceDN w:val="0"/>
      <w:adjustRightInd w:val="0"/>
      <w:spacing w:after="0" w:line="360" w:lineRule="auto"/>
      <w:ind w:left="709" w:hanging="709"/>
      <w:jc w:val="both"/>
      <w:outlineLvl w:val="1"/>
    </w:pPr>
    <w:rPr>
      <w:rFonts w:ascii="Times New Roman" w:eastAsia="Calibri" w:hAnsi="Times New Roman" w:cs="Times New Roman"/>
      <w:noProof/>
      <w:sz w:val="24"/>
      <w:lang w:val="id-ID"/>
    </w:rPr>
  </w:style>
  <w:style w:type="paragraph" w:styleId="Heading3">
    <w:name w:val="heading 3"/>
    <w:basedOn w:val="Normal"/>
    <w:next w:val="Normal"/>
    <w:link w:val="Heading3Char"/>
    <w:uiPriority w:val="9"/>
    <w:semiHidden/>
    <w:unhideWhenUsed/>
    <w:qFormat/>
    <w:rsid w:val="00C816D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662584"/>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2584"/>
    <w:rPr>
      <w:lang w:val="en-GB"/>
    </w:rPr>
  </w:style>
  <w:style w:type="paragraph" w:styleId="ListParagraph">
    <w:name w:val="List Paragraph"/>
    <w:basedOn w:val="Normal"/>
    <w:link w:val="ListParagraphChar"/>
    <w:uiPriority w:val="34"/>
    <w:qFormat/>
    <w:rsid w:val="00662584"/>
    <w:pPr>
      <w:ind w:left="720"/>
      <w:contextualSpacing/>
    </w:pPr>
  </w:style>
  <w:style w:type="paragraph" w:styleId="Caption">
    <w:name w:val="caption"/>
    <w:basedOn w:val="Normal"/>
    <w:next w:val="Normal"/>
    <w:uiPriority w:val="35"/>
    <w:unhideWhenUsed/>
    <w:qFormat/>
    <w:rsid w:val="00662584"/>
    <w:pPr>
      <w:spacing w:after="200" w:line="240" w:lineRule="auto"/>
    </w:pPr>
    <w:rPr>
      <w:i/>
      <w:iCs/>
      <w:color w:val="44546A" w:themeColor="text2"/>
      <w:sz w:val="18"/>
      <w:szCs w:val="18"/>
      <w:lang w:val="en-US"/>
    </w:rPr>
  </w:style>
  <w:style w:type="table" w:styleId="TableGrid">
    <w:name w:val="Table Grid"/>
    <w:basedOn w:val="TableNormal"/>
    <w:uiPriority w:val="59"/>
    <w:rsid w:val="002B66EC"/>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D6BE5"/>
    <w:rPr>
      <w:color w:val="0563C1" w:themeColor="hyperlink"/>
      <w:u w:val="single"/>
    </w:rPr>
  </w:style>
  <w:style w:type="character" w:customStyle="1" w:styleId="UnresolvedMention1">
    <w:name w:val="Unresolved Mention1"/>
    <w:basedOn w:val="DefaultParagraphFont"/>
    <w:uiPriority w:val="99"/>
    <w:semiHidden/>
    <w:unhideWhenUsed/>
    <w:rsid w:val="00DD6BE5"/>
    <w:rPr>
      <w:color w:val="605E5C"/>
      <w:shd w:val="clear" w:color="auto" w:fill="E1DFDD"/>
    </w:rPr>
  </w:style>
  <w:style w:type="paragraph" w:styleId="Header">
    <w:name w:val="header"/>
    <w:basedOn w:val="Normal"/>
    <w:link w:val="HeaderChar"/>
    <w:uiPriority w:val="99"/>
    <w:unhideWhenUsed/>
    <w:rsid w:val="001B0E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0E36"/>
    <w:rPr>
      <w:lang w:val="en-GB"/>
    </w:rPr>
  </w:style>
  <w:style w:type="table" w:customStyle="1" w:styleId="TableGrid3">
    <w:name w:val="Table Grid3"/>
    <w:basedOn w:val="TableNormal"/>
    <w:next w:val="TableGrid"/>
    <w:uiPriority w:val="59"/>
    <w:rsid w:val="00BC0257"/>
    <w:pPr>
      <w:spacing w:after="0" w:line="240" w:lineRule="auto"/>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1A4D03"/>
    <w:rPr>
      <w:rFonts w:ascii="Times New Roman" w:eastAsia="Calibri" w:hAnsi="Times New Roman" w:cs="Times New Roman"/>
      <w:noProof/>
      <w:sz w:val="24"/>
    </w:rPr>
  </w:style>
  <w:style w:type="character" w:customStyle="1" w:styleId="Heading3Char">
    <w:name w:val="Heading 3 Char"/>
    <w:basedOn w:val="DefaultParagraphFont"/>
    <w:link w:val="Heading3"/>
    <w:uiPriority w:val="9"/>
    <w:semiHidden/>
    <w:rsid w:val="00C816D9"/>
    <w:rPr>
      <w:rFonts w:asciiTheme="majorHAnsi" w:eastAsiaTheme="majorEastAsia" w:hAnsiTheme="majorHAnsi" w:cstheme="majorBidi"/>
      <w:color w:val="1F3763" w:themeColor="accent1" w:themeShade="7F"/>
      <w:sz w:val="24"/>
      <w:szCs w:val="24"/>
      <w:lang w:val="en-GB"/>
    </w:rPr>
  </w:style>
  <w:style w:type="paragraph" w:customStyle="1" w:styleId="Body">
    <w:name w:val="Body"/>
    <w:rsid w:val="00C816D9"/>
    <w:pPr>
      <w:pBdr>
        <w:top w:val="nil"/>
        <w:left w:val="nil"/>
        <w:bottom w:val="nil"/>
        <w:right w:val="nil"/>
        <w:between w:val="nil"/>
        <w:bar w:val="nil"/>
      </w:pBdr>
      <w:spacing w:after="0" w:line="240" w:lineRule="auto"/>
    </w:pPr>
    <w:rPr>
      <w:rFonts w:ascii="Cambria" w:eastAsia="Cambria" w:hAnsi="Cambria" w:cs="Cambria"/>
      <w:color w:val="000000"/>
      <w:sz w:val="24"/>
      <w:szCs w:val="24"/>
      <w:u w:color="000000"/>
      <w:bdr w:val="nil"/>
      <w:lang w:val="en-US"/>
    </w:rPr>
  </w:style>
  <w:style w:type="character" w:customStyle="1" w:styleId="ListParagraphChar">
    <w:name w:val="List Paragraph Char"/>
    <w:link w:val="ListParagraph"/>
    <w:uiPriority w:val="34"/>
    <w:rsid w:val="00C816D9"/>
    <w:rPr>
      <w:lang w:val="en-GB"/>
    </w:rPr>
  </w:style>
  <w:style w:type="character" w:styleId="UnresolvedMention">
    <w:name w:val="Unresolved Mention"/>
    <w:basedOn w:val="DefaultParagraphFont"/>
    <w:uiPriority w:val="99"/>
    <w:semiHidden/>
    <w:unhideWhenUsed/>
    <w:rsid w:val="005D2B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2327706">
      <w:bodyDiv w:val="1"/>
      <w:marLeft w:val="0"/>
      <w:marRight w:val="0"/>
      <w:marTop w:val="0"/>
      <w:marBottom w:val="0"/>
      <w:divBdr>
        <w:top w:val="none" w:sz="0" w:space="0" w:color="auto"/>
        <w:left w:val="none" w:sz="0" w:space="0" w:color="auto"/>
        <w:bottom w:val="none" w:sz="0" w:space="0" w:color="auto"/>
        <w:right w:val="none" w:sz="0" w:space="0" w:color="auto"/>
      </w:divBdr>
    </w:div>
    <w:div w:id="2007437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5.e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5068</Words>
  <Characters>28889</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jenisasymons@outlook.com</dc:creator>
  <cp:keywords/>
  <dc:description/>
  <cp:lastModifiedBy>kiki stefanys</cp:lastModifiedBy>
  <cp:revision>5</cp:revision>
  <dcterms:created xsi:type="dcterms:W3CDTF">2022-07-11T04:05:00Z</dcterms:created>
  <dcterms:modified xsi:type="dcterms:W3CDTF">2022-07-12T02:47:00Z</dcterms:modified>
</cp:coreProperties>
</file>