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06" w:rsidRPr="00314803" w:rsidRDefault="005E5706" w:rsidP="00F72799">
      <w:pPr>
        <w:spacing w:line="360" w:lineRule="auto"/>
        <w:ind w:right="-24"/>
        <w:jc w:val="center"/>
        <w:rPr>
          <w:rFonts w:ascii="Times New Roman" w:hAnsi="Times New Roman" w:cs="Times New Roman"/>
          <w:b/>
          <w:sz w:val="24"/>
          <w:szCs w:val="24"/>
        </w:rPr>
      </w:pPr>
      <w:r w:rsidRPr="00314803">
        <w:rPr>
          <w:rFonts w:ascii="Times New Roman" w:hAnsi="Times New Roman" w:cs="Times New Roman"/>
          <w:b/>
          <w:sz w:val="24"/>
          <w:szCs w:val="24"/>
        </w:rPr>
        <w:t>Interfiks Bahasa Bintauna</w:t>
      </w:r>
    </w:p>
    <w:p w:rsidR="00E409CE" w:rsidRPr="00314803" w:rsidRDefault="00E409CE" w:rsidP="00E409CE">
      <w:pPr>
        <w:spacing w:line="360" w:lineRule="auto"/>
        <w:ind w:right="-24"/>
        <w:jc w:val="center"/>
        <w:rPr>
          <w:rFonts w:ascii="Times New Roman" w:hAnsi="Times New Roman" w:cs="Times New Roman"/>
          <w:b/>
          <w:sz w:val="24"/>
          <w:szCs w:val="24"/>
        </w:rPr>
      </w:pPr>
    </w:p>
    <w:p w:rsidR="005E5706" w:rsidRDefault="005E5706" w:rsidP="00F72799">
      <w:pPr>
        <w:spacing w:line="240" w:lineRule="auto"/>
        <w:ind w:right="-23"/>
        <w:jc w:val="center"/>
        <w:rPr>
          <w:rFonts w:ascii="Times New Roman" w:hAnsi="Times New Roman" w:cs="Times New Roman"/>
          <w:b/>
          <w:sz w:val="24"/>
          <w:szCs w:val="24"/>
        </w:rPr>
      </w:pPr>
      <w:r w:rsidRPr="00314803">
        <w:rPr>
          <w:rFonts w:ascii="Times New Roman" w:hAnsi="Times New Roman" w:cs="Times New Roman"/>
          <w:b/>
          <w:sz w:val="24"/>
          <w:szCs w:val="24"/>
        </w:rPr>
        <w:t>Jeannie Lesawengan</w:t>
      </w:r>
    </w:p>
    <w:p w:rsidR="00187017" w:rsidRDefault="00187017" w:rsidP="00F72799">
      <w:pPr>
        <w:spacing w:line="240" w:lineRule="auto"/>
        <w:ind w:right="-23"/>
        <w:jc w:val="center"/>
        <w:rPr>
          <w:rFonts w:ascii="Times New Roman" w:hAnsi="Times New Roman" w:cs="Times New Roman"/>
          <w:b/>
          <w:sz w:val="24"/>
          <w:szCs w:val="24"/>
        </w:rPr>
      </w:pPr>
      <w:r>
        <w:rPr>
          <w:rFonts w:ascii="Times New Roman" w:hAnsi="Times New Roman" w:cs="Times New Roman"/>
          <w:b/>
          <w:sz w:val="24"/>
          <w:szCs w:val="24"/>
        </w:rPr>
        <w:t>Dr. Leika Kalangi, MS</w:t>
      </w:r>
    </w:p>
    <w:p w:rsidR="00187017" w:rsidRPr="00314803" w:rsidRDefault="00187017" w:rsidP="00F72799">
      <w:pPr>
        <w:spacing w:line="240" w:lineRule="auto"/>
        <w:ind w:right="-23"/>
        <w:jc w:val="center"/>
        <w:rPr>
          <w:rFonts w:ascii="Times New Roman" w:hAnsi="Times New Roman" w:cs="Times New Roman"/>
          <w:b/>
          <w:sz w:val="24"/>
          <w:szCs w:val="24"/>
        </w:rPr>
      </w:pPr>
      <w:r>
        <w:rPr>
          <w:rFonts w:ascii="Times New Roman" w:hAnsi="Times New Roman" w:cs="Times New Roman"/>
          <w:b/>
          <w:sz w:val="24"/>
          <w:szCs w:val="24"/>
        </w:rPr>
        <w:t>Dr. Garryn Christian Ranuntu, M. Hum</w:t>
      </w:r>
    </w:p>
    <w:p w:rsidR="00E409CE" w:rsidRPr="00314803" w:rsidRDefault="00E409CE" w:rsidP="00F72799">
      <w:pPr>
        <w:spacing w:line="240" w:lineRule="auto"/>
        <w:ind w:right="-23"/>
        <w:jc w:val="center"/>
        <w:rPr>
          <w:rFonts w:ascii="Times New Roman" w:hAnsi="Times New Roman" w:cs="Times New Roman"/>
          <w:b/>
          <w:sz w:val="24"/>
          <w:szCs w:val="24"/>
        </w:rPr>
      </w:pPr>
      <w:r w:rsidRPr="00314803">
        <w:rPr>
          <w:rFonts w:ascii="Times New Roman" w:hAnsi="Times New Roman" w:cs="Times New Roman"/>
          <w:b/>
          <w:sz w:val="24"/>
          <w:szCs w:val="24"/>
        </w:rPr>
        <w:t>Balai Bahasa Provinsi Sulawesi Utara</w:t>
      </w:r>
    </w:p>
    <w:p w:rsidR="005E5706" w:rsidRPr="00314803" w:rsidRDefault="005E5706" w:rsidP="00F72799">
      <w:pPr>
        <w:spacing w:line="360" w:lineRule="auto"/>
        <w:ind w:right="-24"/>
        <w:jc w:val="center"/>
        <w:rPr>
          <w:rFonts w:ascii="Times New Roman" w:hAnsi="Times New Roman" w:cs="Times New Roman"/>
          <w:sz w:val="24"/>
          <w:szCs w:val="24"/>
        </w:rPr>
      </w:pPr>
    </w:p>
    <w:p w:rsidR="005E5706" w:rsidRPr="00314803" w:rsidRDefault="005E5706" w:rsidP="00E409CE">
      <w:pPr>
        <w:spacing w:line="360" w:lineRule="auto"/>
        <w:ind w:right="-24"/>
        <w:jc w:val="center"/>
        <w:rPr>
          <w:rFonts w:ascii="Times New Roman" w:hAnsi="Times New Roman" w:cs="Times New Roman"/>
          <w:b/>
          <w:sz w:val="24"/>
          <w:szCs w:val="24"/>
        </w:rPr>
      </w:pPr>
      <w:r w:rsidRPr="00314803">
        <w:rPr>
          <w:rFonts w:ascii="Times New Roman" w:hAnsi="Times New Roman" w:cs="Times New Roman"/>
          <w:b/>
          <w:i/>
          <w:sz w:val="24"/>
          <w:szCs w:val="24"/>
        </w:rPr>
        <w:t>Abstract</w:t>
      </w:r>
    </w:p>
    <w:p w:rsidR="005E5706" w:rsidRPr="00314803" w:rsidRDefault="005E5706" w:rsidP="00C86DCA">
      <w:pPr>
        <w:spacing w:line="240" w:lineRule="auto"/>
        <w:ind w:left="851" w:right="-23" w:firstLine="567"/>
        <w:jc w:val="both"/>
        <w:rPr>
          <w:rFonts w:ascii="Times New Roman" w:hAnsi="Times New Roman" w:cs="Times New Roman"/>
          <w:sz w:val="24"/>
          <w:szCs w:val="24"/>
        </w:rPr>
      </w:pPr>
      <w:r w:rsidRPr="00314803">
        <w:rPr>
          <w:rFonts w:ascii="Times New Roman" w:hAnsi="Times New Roman" w:cs="Times New Roman"/>
          <w:i/>
          <w:sz w:val="24"/>
          <w:szCs w:val="24"/>
        </w:rPr>
        <w:t>Previous studies have shown interfix rarely get studied in Indonesian languages. It may due to the inventory and distribution of interfix are unfamiliar to Indonesian language. This study aims to introduce interfix and to call attention to the structure by applying itu in Bintauna language, a Bolaang Mongondow varian of language. It investigates the nature of form, function, and meaning in Bintauna’s affixed words and the distribution. The result shows that interfix in Bintauna has three forms, {-ho-}</w:t>
      </w:r>
      <w:r w:rsidRPr="00314803">
        <w:rPr>
          <w:rFonts w:ascii="Times New Roman" w:hAnsi="Times New Roman" w:cs="Times New Roman"/>
          <w:sz w:val="24"/>
          <w:szCs w:val="24"/>
        </w:rPr>
        <w:t>,</w:t>
      </w:r>
      <w:r w:rsidRPr="00314803">
        <w:rPr>
          <w:rFonts w:ascii="Times New Roman" w:hAnsi="Times New Roman" w:cs="Times New Roman"/>
          <w:i/>
          <w:sz w:val="24"/>
          <w:szCs w:val="24"/>
        </w:rPr>
        <w:t xml:space="preserve"> {-titi-}</w:t>
      </w:r>
      <w:r w:rsidRPr="00314803">
        <w:rPr>
          <w:rFonts w:ascii="Times New Roman" w:hAnsi="Times New Roman" w:cs="Times New Roman"/>
          <w:sz w:val="24"/>
          <w:szCs w:val="24"/>
        </w:rPr>
        <w:t xml:space="preserve">, </w:t>
      </w:r>
      <w:r w:rsidRPr="00314803">
        <w:rPr>
          <w:rFonts w:ascii="Times New Roman" w:hAnsi="Times New Roman" w:cs="Times New Roman"/>
          <w:i/>
          <w:sz w:val="24"/>
          <w:szCs w:val="24"/>
        </w:rPr>
        <w:t>and {-ki-}. Interfix {-ho-} and {-titi-}serve derivational morphemes that derive verbs into verbs. While interfix {-ki-} serves derivational morpheme that derive nouns into verbs. Interfix {-ho-} states reciprocal, {-titi-} states reflective, and {-ki-} instrumental.</w:t>
      </w:r>
    </w:p>
    <w:p w:rsidR="005E5706" w:rsidRPr="00314803" w:rsidRDefault="005E5706" w:rsidP="00C86DCA">
      <w:pPr>
        <w:spacing w:line="240" w:lineRule="auto"/>
        <w:ind w:left="851" w:right="-23" w:firstLine="567"/>
        <w:rPr>
          <w:rFonts w:ascii="Times New Roman" w:hAnsi="Times New Roman" w:cs="Times New Roman"/>
          <w:i/>
          <w:sz w:val="24"/>
          <w:szCs w:val="24"/>
        </w:rPr>
      </w:pPr>
      <w:r w:rsidRPr="00314803">
        <w:rPr>
          <w:rFonts w:ascii="Times New Roman" w:hAnsi="Times New Roman" w:cs="Times New Roman"/>
          <w:i/>
          <w:sz w:val="24"/>
          <w:szCs w:val="24"/>
        </w:rPr>
        <w:t>Keywords: interfiks, affixation, language inventories, language distribution, Bintauna.</w:t>
      </w:r>
    </w:p>
    <w:p w:rsidR="005E5706" w:rsidRPr="00314803" w:rsidRDefault="005E5706" w:rsidP="00E409CE">
      <w:pPr>
        <w:spacing w:line="360" w:lineRule="auto"/>
        <w:ind w:right="-24"/>
        <w:rPr>
          <w:rFonts w:ascii="Times New Roman" w:hAnsi="Times New Roman" w:cs="Times New Roman"/>
          <w:sz w:val="24"/>
          <w:szCs w:val="24"/>
        </w:rPr>
      </w:pPr>
    </w:p>
    <w:p w:rsidR="005E5706" w:rsidRPr="009C67DE" w:rsidRDefault="005E5706" w:rsidP="00C86DCA">
      <w:pPr>
        <w:pStyle w:val="ListParagraph"/>
        <w:spacing w:line="360" w:lineRule="auto"/>
        <w:ind w:left="0" w:right="-24"/>
        <w:rPr>
          <w:rFonts w:ascii="Times New Roman" w:hAnsi="Times New Roman" w:cs="Times New Roman"/>
          <w:b/>
          <w:sz w:val="24"/>
          <w:szCs w:val="24"/>
        </w:rPr>
      </w:pPr>
      <w:r w:rsidRPr="009C67DE">
        <w:rPr>
          <w:rFonts w:ascii="Times New Roman" w:hAnsi="Times New Roman" w:cs="Times New Roman"/>
          <w:b/>
          <w:sz w:val="24"/>
          <w:szCs w:val="24"/>
        </w:rPr>
        <w:t>Pendahuluan</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Afiksasi telah memainkan peranan penting dalam dunia penelitian tata bahasa di Indonesia. Afiksasi juga merupakan proses morfologis yang sangat produktif dalam bahasa Indonesia dan bahasa-bahasa daerah di Indonesia. Hal ini dapat dilihat dari banyaknya penelitian bahasa, khususnya yang membahas pembentukan kata, dengan hasil yang lebih banyak berupa afiksasi daripada berupa reduplikasi, komposisi, ataupun proses morfologis lainnya. Produktifnya afiksasi ini sesuai dengan kondisi kebahasaan dalam tata bahasa Indonesia dan bahasa-bahasa daerah di Indonesia yang termasuk dalam bahasa aglutinatif, yaitu tipe bahasa yang hubungan gramatikal dan struktur katanya dinyatakan dengan kombinasi unsur-unsur secara bebas (Kridalaksana, 2008:25). Bahasa-bahasa di dunia dibagi ke dalam dua tipe bahasa ini.</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Sebagai bagian dari bahasa aglutinatif (Putrayasa, 2008:5), bahasa Indonesia dan bahasa-bahasa daerah di Indonesia memiliki beberapa jenis afiks dalam afiksasi. yang tentu saja dikelompokkan menurut posisinya terhadap bentuk dasar kata. Prefiks atau awalan adalah afiks yang mendahului bentuk dasar; infiks adalah afiks yang berada dalam bentuk dasar; sufiks adalah afiks yang mengikuti bentuk dasar; simulfiks adalah afiks yang tidak berbentuk suku kata dan yang dileburkan pada pangkal bentuk dasar; konfiks adalah afiks yang terdiri atas dua unsur, terletak di depan dan di belakang bentuk dasar, dan berfungsi </w:t>
      </w:r>
      <w:bookmarkStart w:id="0" w:name="_GoBack"/>
      <w:bookmarkEnd w:id="0"/>
      <w:r w:rsidRPr="00314803">
        <w:rPr>
          <w:rFonts w:ascii="Times New Roman" w:hAnsi="Times New Roman" w:cs="Times New Roman"/>
          <w:sz w:val="24"/>
          <w:szCs w:val="24"/>
        </w:rPr>
        <w:lastRenderedPageBreak/>
        <w:t>sebagai satu morfem yang terbagi; kombinasi afiks adalah kombinasi dari dua afiks atau lebih yang bergabung dengan bentuk dasar, dengan proses yang berlainan, atau muncul secara bertahap; suprafiks atau superfiks adalah afiks berupa fonem suprasegmental yang terletak dalam bentuk dasar; interfiks adalah jenis afiks yang muncul di antara dua unsur; dan transfiks adalah infiks yang menyebabkan bentuk dasar menjadi terbagi.</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Kalau hanya mengikuti pengelompokan tersebut tanpa menerapkannya dalam pengidentifikasian kata, jenis-jenis afiks ini akan sulit dibedakan. Berdasarkan pengelompokan di atas terlihat bahwa infiks dan transfiks berada dalam kelompok yang sama—menempati posisi di dalam bentuk dasar—begitu pula halnya dengan konfiks dan kombinasi afiks—menempati posisi di awal dan akhir bentuk dasar. Untuk itu diperlukan penelitian lebih mendalam atas jenis-jenis afiks tersebut.</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Adapun Melcuk mengklasifikasikan afiks dengan cara berbeda, yaitu berdasarkan ciri-ciri, (1) apakah afiks-afiks ini menginterupsi </w:t>
      </w:r>
      <w:r w:rsidRPr="00314803">
        <w:rPr>
          <w:rFonts w:ascii="Times New Roman" w:hAnsi="Times New Roman" w:cs="Times New Roman"/>
          <w:i/>
          <w:sz w:val="24"/>
          <w:szCs w:val="24"/>
        </w:rPr>
        <w:t>roots</w:t>
      </w:r>
      <w:r w:rsidRPr="00314803">
        <w:rPr>
          <w:rFonts w:ascii="Times New Roman" w:hAnsi="Times New Roman" w:cs="Times New Roman"/>
          <w:sz w:val="24"/>
          <w:szCs w:val="24"/>
        </w:rPr>
        <w:t xml:space="preserve"> (atau unsur morfologis lainnya) dan (2) apakah afiks-afiks ini menginterupsi bentuknya sendiri. Dalam klasifikasi ini, terdapat empat tipe afiksasi, yaitu konfiksasi, infiksasi, sirkumfiksasi, dan transfiksasi, yang dapat dilihat dalam tabel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262"/>
        <w:gridCol w:w="2255"/>
        <w:gridCol w:w="2287"/>
      </w:tblGrid>
      <w:tr w:rsidR="00314803" w:rsidRPr="00314803" w:rsidTr="008C1FFC">
        <w:tc>
          <w:tcPr>
            <w:tcW w:w="2394" w:type="dxa"/>
            <w:vMerge w:val="restart"/>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afiksasi</w:t>
            </w:r>
          </w:p>
        </w:tc>
        <w:tc>
          <w:tcPr>
            <w:tcW w:w="4788" w:type="dxa"/>
            <w:gridSpan w:val="2"/>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menginterupsi</w:t>
            </w:r>
          </w:p>
        </w:tc>
        <w:tc>
          <w:tcPr>
            <w:tcW w:w="2394" w:type="dxa"/>
            <w:vMerge w:val="restart"/>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Contoh</w:t>
            </w:r>
          </w:p>
        </w:tc>
      </w:tr>
      <w:tr w:rsidR="00314803" w:rsidRPr="00314803" w:rsidTr="008C1FFC">
        <w:tc>
          <w:tcPr>
            <w:tcW w:w="2394" w:type="dxa"/>
            <w:vMerge/>
          </w:tcPr>
          <w:p w:rsidR="005E5706" w:rsidRPr="00314803" w:rsidRDefault="005E5706" w:rsidP="00E409CE">
            <w:pPr>
              <w:spacing w:line="360" w:lineRule="auto"/>
              <w:ind w:right="-24"/>
              <w:jc w:val="both"/>
              <w:rPr>
                <w:rFonts w:ascii="Times New Roman" w:hAnsi="Times New Roman" w:cs="Times New Roman"/>
                <w:sz w:val="24"/>
                <w:szCs w:val="24"/>
              </w:rPr>
            </w:pPr>
          </w:p>
        </w:tc>
        <w:tc>
          <w:tcPr>
            <w:tcW w:w="2394" w:type="dxa"/>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i/>
                <w:sz w:val="24"/>
                <w:szCs w:val="24"/>
              </w:rPr>
              <w:t>roots</w:t>
            </w:r>
          </w:p>
        </w:tc>
        <w:tc>
          <w:tcPr>
            <w:tcW w:w="2394" w:type="dxa"/>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afiks</w:t>
            </w:r>
          </w:p>
        </w:tc>
        <w:tc>
          <w:tcPr>
            <w:tcW w:w="2394" w:type="dxa"/>
            <w:vMerge/>
            <w:vAlign w:val="center"/>
          </w:tcPr>
          <w:p w:rsidR="005E5706" w:rsidRPr="00314803" w:rsidRDefault="005E5706" w:rsidP="00E409CE">
            <w:pPr>
              <w:spacing w:line="360" w:lineRule="auto"/>
              <w:ind w:right="-24"/>
              <w:jc w:val="center"/>
              <w:rPr>
                <w:rFonts w:ascii="Times New Roman" w:hAnsi="Times New Roman" w:cs="Times New Roman"/>
                <w:sz w:val="24"/>
                <w:szCs w:val="24"/>
              </w:rPr>
            </w:pPr>
          </w:p>
        </w:tc>
      </w:tr>
      <w:tr w:rsidR="00314803" w:rsidRPr="00314803" w:rsidTr="008C1FF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konfiksasi</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w:t>
            </w:r>
            <w:r w:rsidRPr="00314803">
              <w:rPr>
                <w:rFonts w:ascii="Times New Roman" w:hAnsi="Times New Roman" w:cs="Times New Roman"/>
                <w:i/>
                <w:sz w:val="24"/>
                <w:szCs w:val="24"/>
              </w:rPr>
              <w:t>ke-</w:t>
            </w:r>
            <w:r w:rsidRPr="00314803">
              <w:rPr>
                <w:rFonts w:ascii="Times New Roman" w:hAnsi="Times New Roman" w:cs="Times New Roman"/>
                <w:sz w:val="24"/>
                <w:szCs w:val="24"/>
              </w:rPr>
              <w:t>DASAR}</w:t>
            </w:r>
          </w:p>
        </w:tc>
      </w:tr>
      <w:tr w:rsidR="00314803" w:rsidRPr="00314803" w:rsidTr="008C1FF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infiksasi</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{D</w:t>
            </w:r>
            <w:r w:rsidRPr="00314803">
              <w:rPr>
                <w:rFonts w:ascii="Times New Roman" w:hAnsi="Times New Roman" w:cs="Times New Roman"/>
                <w:i/>
                <w:sz w:val="24"/>
                <w:szCs w:val="24"/>
              </w:rPr>
              <w:t>-el-</w:t>
            </w:r>
            <w:r w:rsidRPr="00314803">
              <w:rPr>
                <w:rFonts w:ascii="Times New Roman" w:hAnsi="Times New Roman" w:cs="Times New Roman"/>
                <w:sz w:val="24"/>
                <w:szCs w:val="24"/>
              </w:rPr>
              <w:t>ASAR}</w:t>
            </w:r>
          </w:p>
        </w:tc>
      </w:tr>
      <w:tr w:rsidR="00314803" w:rsidRPr="00314803" w:rsidTr="008C1FF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sirkumfiksasi</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w:t>
            </w:r>
            <w:r w:rsidRPr="00314803">
              <w:rPr>
                <w:rFonts w:ascii="Times New Roman" w:hAnsi="Times New Roman" w:cs="Times New Roman"/>
                <w:i/>
                <w:sz w:val="24"/>
                <w:szCs w:val="24"/>
              </w:rPr>
              <w:t>ke-</w:t>
            </w:r>
            <w:r w:rsidRPr="00314803">
              <w:rPr>
                <w:rFonts w:ascii="Times New Roman" w:hAnsi="Times New Roman" w:cs="Times New Roman"/>
                <w:sz w:val="24"/>
                <w:szCs w:val="24"/>
              </w:rPr>
              <w:t>DASAR</w:t>
            </w:r>
            <w:r w:rsidRPr="00314803">
              <w:rPr>
                <w:rFonts w:ascii="Times New Roman" w:hAnsi="Times New Roman" w:cs="Times New Roman"/>
                <w:i/>
                <w:sz w:val="24"/>
                <w:szCs w:val="24"/>
              </w:rPr>
              <w:t>-an</w:t>
            </w:r>
            <w:r w:rsidRPr="00314803">
              <w:rPr>
                <w:rFonts w:ascii="Times New Roman" w:hAnsi="Times New Roman" w:cs="Times New Roman"/>
                <w:sz w:val="24"/>
                <w:szCs w:val="24"/>
              </w:rPr>
              <w:t>}</w:t>
            </w:r>
          </w:p>
        </w:tc>
      </w:tr>
      <w:tr w:rsidR="00314803" w:rsidRPr="00314803" w:rsidTr="008C1FF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transfiksasi</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vAlign w:val="center"/>
          </w:tcPr>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2394" w:type="dxa"/>
          </w:tcPr>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{D</w:t>
            </w:r>
            <w:r w:rsidRPr="00314803">
              <w:rPr>
                <w:rFonts w:ascii="Times New Roman" w:hAnsi="Times New Roman" w:cs="Times New Roman"/>
                <w:i/>
                <w:sz w:val="24"/>
                <w:szCs w:val="24"/>
              </w:rPr>
              <w:t>-a-</w:t>
            </w:r>
            <w:r w:rsidRPr="00314803">
              <w:rPr>
                <w:rFonts w:ascii="Times New Roman" w:hAnsi="Times New Roman" w:cs="Times New Roman"/>
                <w:sz w:val="24"/>
                <w:szCs w:val="24"/>
              </w:rPr>
              <w:t>A</w:t>
            </w:r>
            <w:r w:rsidRPr="00314803">
              <w:rPr>
                <w:rFonts w:ascii="Times New Roman" w:hAnsi="Times New Roman" w:cs="Times New Roman"/>
                <w:i/>
                <w:sz w:val="24"/>
                <w:szCs w:val="24"/>
              </w:rPr>
              <w:t>-a-</w:t>
            </w:r>
            <w:r w:rsidRPr="00314803">
              <w:rPr>
                <w:rFonts w:ascii="Times New Roman" w:hAnsi="Times New Roman" w:cs="Times New Roman"/>
                <w:sz w:val="24"/>
                <w:szCs w:val="24"/>
              </w:rPr>
              <w:t>SAR}</w:t>
            </w:r>
          </w:p>
        </w:tc>
      </w:tr>
    </w:tbl>
    <w:p w:rsidR="005E5706" w:rsidRPr="00314803" w:rsidRDefault="005E5706" w:rsidP="00E409CE">
      <w:pPr>
        <w:spacing w:line="360" w:lineRule="auto"/>
        <w:ind w:right="-24"/>
        <w:jc w:val="center"/>
        <w:rPr>
          <w:rFonts w:ascii="Times New Roman" w:hAnsi="Times New Roman" w:cs="Times New Roman"/>
          <w:sz w:val="24"/>
          <w:szCs w:val="24"/>
        </w:rPr>
      </w:pPr>
      <w:r w:rsidRPr="00314803">
        <w:rPr>
          <w:rFonts w:ascii="Times New Roman" w:hAnsi="Times New Roman" w:cs="Times New Roman"/>
          <w:sz w:val="24"/>
          <w:szCs w:val="24"/>
        </w:rPr>
        <w:t>Tabel 1</w:t>
      </w:r>
    </w:p>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 xml:space="preserve">Afiks-afiks tidak menginterupsi </w:t>
      </w:r>
      <w:r w:rsidRPr="00314803">
        <w:rPr>
          <w:rFonts w:ascii="Times New Roman" w:hAnsi="Times New Roman" w:cs="Times New Roman"/>
          <w:i/>
          <w:sz w:val="24"/>
          <w:szCs w:val="24"/>
        </w:rPr>
        <w:t>roots</w:t>
      </w:r>
      <w:r w:rsidRPr="00314803">
        <w:rPr>
          <w:rFonts w:ascii="Times New Roman" w:hAnsi="Times New Roman" w:cs="Times New Roman"/>
          <w:sz w:val="24"/>
          <w:szCs w:val="24"/>
        </w:rPr>
        <w:t xml:space="preserve"> ataupun terinterupsi oleh konfiksasi; afiks-afiks menginterupsi </w:t>
      </w:r>
      <w:r w:rsidRPr="00314803">
        <w:rPr>
          <w:rFonts w:ascii="Times New Roman" w:hAnsi="Times New Roman" w:cs="Times New Roman"/>
          <w:i/>
          <w:sz w:val="24"/>
          <w:szCs w:val="24"/>
        </w:rPr>
        <w:t>roots</w:t>
      </w:r>
      <w:r w:rsidRPr="00314803">
        <w:rPr>
          <w:rFonts w:ascii="Times New Roman" w:hAnsi="Times New Roman" w:cs="Times New Roman"/>
          <w:sz w:val="24"/>
          <w:szCs w:val="24"/>
        </w:rPr>
        <w:t xml:space="preserve"> atau unsur-unsur morfologis lain tetapi tidak terinterupsi oleh infiksasi; afiks-afiks tidak menginterupsi </w:t>
      </w:r>
      <w:r w:rsidRPr="00314803">
        <w:rPr>
          <w:rFonts w:ascii="Times New Roman" w:hAnsi="Times New Roman" w:cs="Times New Roman"/>
          <w:i/>
          <w:sz w:val="24"/>
          <w:szCs w:val="24"/>
        </w:rPr>
        <w:t>roots</w:t>
      </w:r>
      <w:r w:rsidRPr="00314803">
        <w:rPr>
          <w:rFonts w:ascii="Times New Roman" w:hAnsi="Times New Roman" w:cs="Times New Roman"/>
          <w:sz w:val="24"/>
          <w:szCs w:val="24"/>
        </w:rPr>
        <w:t xml:space="preserve"> tetapi terinterupsi oleh sirkumfiksasi; dan afiks-afiks dalam transifiksasi menginterupsi </w:t>
      </w:r>
      <w:r w:rsidRPr="00314803">
        <w:rPr>
          <w:rFonts w:ascii="Times New Roman" w:hAnsi="Times New Roman" w:cs="Times New Roman"/>
          <w:i/>
          <w:sz w:val="24"/>
          <w:szCs w:val="24"/>
        </w:rPr>
        <w:t>roots</w:t>
      </w:r>
      <w:r w:rsidRPr="00314803">
        <w:rPr>
          <w:rFonts w:ascii="Times New Roman" w:hAnsi="Times New Roman" w:cs="Times New Roman"/>
          <w:sz w:val="24"/>
          <w:szCs w:val="24"/>
        </w:rPr>
        <w:t xml:space="preserve"> dan diinterupsi pula oleh unsur-unsur </w:t>
      </w:r>
      <w:r w:rsidRPr="00314803">
        <w:rPr>
          <w:rFonts w:ascii="Times New Roman" w:hAnsi="Times New Roman" w:cs="Times New Roman"/>
          <w:i/>
          <w:sz w:val="24"/>
          <w:szCs w:val="24"/>
        </w:rPr>
        <w:t>roots</w:t>
      </w:r>
      <w:r w:rsidRPr="00314803">
        <w:rPr>
          <w:rFonts w:ascii="Times New Roman" w:hAnsi="Times New Roman" w:cs="Times New Roman"/>
          <w:sz w:val="24"/>
          <w:szCs w:val="24"/>
        </w:rPr>
        <w:t xml:space="preserve"> itu sendiri.</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Dalam pengklasifikasian ini Melcuk memasukkan prefiksasi, sufiksasi, dan interfiksasi ke dalam konfiksasi. Sekalipun tanpa mengetahui definisi Melcuk atas ketiganya, prefiksasi (pelekatan </w:t>
      </w:r>
      <w:r w:rsidRPr="00314803">
        <w:rPr>
          <w:rFonts w:ascii="Times New Roman" w:hAnsi="Times New Roman" w:cs="Times New Roman"/>
          <w:i/>
          <w:sz w:val="24"/>
          <w:szCs w:val="24"/>
        </w:rPr>
        <w:t>prefiks</w:t>
      </w:r>
      <w:r w:rsidRPr="00314803">
        <w:rPr>
          <w:rFonts w:ascii="Times New Roman" w:hAnsi="Times New Roman" w:cs="Times New Roman"/>
          <w:sz w:val="24"/>
          <w:szCs w:val="24"/>
        </w:rPr>
        <w:t xml:space="preserve"> ‘awalan’) dan sufiksasi (pelekatan </w:t>
      </w:r>
      <w:r w:rsidRPr="00314803">
        <w:rPr>
          <w:rFonts w:ascii="Times New Roman" w:hAnsi="Times New Roman" w:cs="Times New Roman"/>
          <w:i/>
          <w:sz w:val="24"/>
          <w:szCs w:val="24"/>
        </w:rPr>
        <w:t>sufiks</w:t>
      </w:r>
      <w:r w:rsidRPr="00314803">
        <w:rPr>
          <w:rFonts w:ascii="Times New Roman" w:hAnsi="Times New Roman" w:cs="Times New Roman"/>
          <w:sz w:val="24"/>
          <w:szCs w:val="24"/>
        </w:rPr>
        <w:t xml:space="preserve"> ‘akhiran’) sudah sangat familiar dalam kajian linguistik sehingga dapat dipahami mengapa keduanya diklasifikasikan dalam konfiksasi. Akan tetapi, bagaimana dengan interfiksasi?</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lastRenderedPageBreak/>
        <w:t>Interfiksasi belum populer di Indonesia begitu pula halnya dengan penelitian atas interfiks. Hal ini dapat dimaklumi karena tidak semua bahasa di dunia memiliki bentuk afiks ini sehingga penelitian mengenai interfiks masih kurang dibandingkan dengan jenis-jenis afiks lainnya. Menurut Emenanjo (1982), penelitian atas interfiks bahasa-bahasa Semitik baru dilakukan oleh Ezikeojiaju (1978) dalam bahasa Igbo dan oleh Frick (1978) dalam bahasa Dghwede.</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Meskipun penelitian interfiks masih kurang tetapi Dressler dalam Ivir (2007?) mencatat sejumlah bahasa yang telah ditelusuri memiliki interfiks. Bahasa Rusia </w:t>
      </w:r>
      <w:r w:rsidRPr="00314803">
        <w:rPr>
          <w:rFonts w:ascii="Times New Roman" w:hAnsi="Times New Roman" w:cs="Times New Roman"/>
          <w:i/>
          <w:sz w:val="24"/>
          <w:szCs w:val="24"/>
        </w:rPr>
        <w:t>Glinka</w:t>
      </w:r>
      <w:r w:rsidRPr="00314803">
        <w:rPr>
          <w:rFonts w:ascii="Times New Roman" w:hAnsi="Times New Roman" w:cs="Times New Roman"/>
          <w:sz w:val="24"/>
          <w:szCs w:val="24"/>
        </w:rPr>
        <w:t xml:space="preserve"> -&gt; </w:t>
      </w:r>
      <w:r w:rsidRPr="00314803">
        <w:rPr>
          <w:rFonts w:ascii="Times New Roman" w:hAnsi="Times New Roman" w:cs="Times New Roman"/>
          <w:i/>
          <w:sz w:val="24"/>
          <w:szCs w:val="24"/>
        </w:rPr>
        <w:t>glink</w:t>
      </w:r>
      <w:r w:rsidRPr="00314803">
        <w:rPr>
          <w:rFonts w:ascii="Times New Roman" w:hAnsi="Times New Roman" w:cs="Times New Roman"/>
          <w:b/>
          <w:i/>
          <w:sz w:val="24"/>
          <w:szCs w:val="24"/>
        </w:rPr>
        <w:t>-ov-</w:t>
      </w:r>
      <w:r w:rsidRPr="00314803">
        <w:rPr>
          <w:rFonts w:ascii="Times New Roman" w:hAnsi="Times New Roman" w:cs="Times New Roman"/>
          <w:i/>
          <w:sz w:val="24"/>
          <w:szCs w:val="24"/>
        </w:rPr>
        <w:t>skij</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glink</w:t>
      </w:r>
      <w:r w:rsidRPr="00314803">
        <w:rPr>
          <w:rFonts w:ascii="Times New Roman" w:hAnsi="Times New Roman" w:cs="Times New Roman"/>
          <w:b/>
          <w:i/>
          <w:sz w:val="24"/>
          <w:szCs w:val="24"/>
        </w:rPr>
        <w:t>-in-</w:t>
      </w:r>
      <w:r w:rsidRPr="00314803">
        <w:rPr>
          <w:rFonts w:ascii="Times New Roman" w:hAnsi="Times New Roman" w:cs="Times New Roman"/>
          <w:i/>
          <w:sz w:val="24"/>
          <w:szCs w:val="24"/>
        </w:rPr>
        <w:t>skij</w:t>
      </w:r>
      <w:r w:rsidRPr="00314803">
        <w:rPr>
          <w:rFonts w:ascii="Times New Roman" w:hAnsi="Times New Roman" w:cs="Times New Roman"/>
          <w:sz w:val="24"/>
          <w:szCs w:val="24"/>
        </w:rPr>
        <w:t xml:space="preserve">, Inggris -&gt; </w:t>
      </w:r>
      <w:r w:rsidRPr="00314803">
        <w:rPr>
          <w:rFonts w:ascii="Times New Roman" w:hAnsi="Times New Roman" w:cs="Times New Roman"/>
          <w:i/>
          <w:sz w:val="24"/>
          <w:szCs w:val="24"/>
        </w:rPr>
        <w:t>spectr</w:t>
      </w:r>
      <w:r w:rsidRPr="00314803">
        <w:rPr>
          <w:rFonts w:ascii="Times New Roman" w:hAnsi="Times New Roman" w:cs="Times New Roman"/>
          <w:b/>
          <w:i/>
          <w:sz w:val="24"/>
          <w:szCs w:val="24"/>
        </w:rPr>
        <w:t>-o-</w:t>
      </w:r>
      <w:r w:rsidRPr="00314803">
        <w:rPr>
          <w:rFonts w:ascii="Times New Roman" w:hAnsi="Times New Roman" w:cs="Times New Roman"/>
          <w:i/>
          <w:sz w:val="24"/>
          <w:szCs w:val="24"/>
        </w:rPr>
        <w:t>meter</w:t>
      </w:r>
      <w:r w:rsidRPr="00314803">
        <w:rPr>
          <w:rFonts w:ascii="Times New Roman" w:hAnsi="Times New Roman" w:cs="Times New Roman"/>
          <w:sz w:val="24"/>
          <w:szCs w:val="24"/>
        </w:rPr>
        <w:t xml:space="preserve">, Serbia Kroasia (SCr.) -&gt; </w:t>
      </w:r>
      <w:r w:rsidRPr="00314803">
        <w:rPr>
          <w:rFonts w:ascii="Times New Roman" w:hAnsi="Times New Roman" w:cs="Times New Roman"/>
          <w:i/>
          <w:sz w:val="24"/>
          <w:szCs w:val="24"/>
        </w:rPr>
        <w:t>bjel</w:t>
      </w:r>
      <w:r w:rsidRPr="00314803">
        <w:rPr>
          <w:rFonts w:ascii="Times New Roman" w:hAnsi="Times New Roman" w:cs="Times New Roman"/>
          <w:b/>
          <w:i/>
          <w:sz w:val="24"/>
          <w:szCs w:val="24"/>
        </w:rPr>
        <w:t>-o-</w:t>
      </w:r>
      <w:r w:rsidRPr="00314803">
        <w:rPr>
          <w:rFonts w:ascii="Times New Roman" w:hAnsi="Times New Roman" w:cs="Times New Roman"/>
          <w:i/>
          <w:sz w:val="24"/>
          <w:szCs w:val="24"/>
        </w:rPr>
        <w:t>brad</w:t>
      </w:r>
      <w:r w:rsidRPr="00314803">
        <w:rPr>
          <w:rFonts w:ascii="Times New Roman" w:hAnsi="Times New Roman" w:cs="Times New Roman"/>
          <w:sz w:val="24"/>
          <w:szCs w:val="24"/>
        </w:rPr>
        <w:t xml:space="preserve">, Spanyol -&gt; </w:t>
      </w:r>
      <w:r w:rsidRPr="00314803">
        <w:rPr>
          <w:rFonts w:ascii="Times New Roman" w:hAnsi="Times New Roman" w:cs="Times New Roman"/>
          <w:i/>
          <w:sz w:val="24"/>
          <w:szCs w:val="24"/>
        </w:rPr>
        <w:t>club</w:t>
      </w:r>
      <w:r w:rsidRPr="00314803">
        <w:rPr>
          <w:rFonts w:ascii="Times New Roman" w:hAnsi="Times New Roman" w:cs="Times New Roman"/>
          <w:b/>
          <w:i/>
          <w:sz w:val="24"/>
          <w:szCs w:val="24"/>
        </w:rPr>
        <w:t>-o-</w:t>
      </w:r>
      <w:r w:rsidRPr="00314803">
        <w:rPr>
          <w:rFonts w:ascii="Times New Roman" w:hAnsi="Times New Roman" w:cs="Times New Roman"/>
          <w:i/>
          <w:sz w:val="24"/>
          <w:szCs w:val="24"/>
        </w:rPr>
        <w:t>mania</w:t>
      </w:r>
      <w:r w:rsidRPr="00314803">
        <w:rPr>
          <w:rFonts w:ascii="Times New Roman" w:hAnsi="Times New Roman" w:cs="Times New Roman"/>
          <w:sz w:val="24"/>
          <w:szCs w:val="24"/>
        </w:rPr>
        <w:t xml:space="preserve">, Yunani Kuno -&gt; </w:t>
      </w:r>
      <w:r w:rsidRPr="00314803">
        <w:rPr>
          <w:rFonts w:ascii="Times New Roman" w:hAnsi="Times New Roman" w:cs="Times New Roman"/>
          <w:i/>
          <w:sz w:val="24"/>
          <w:szCs w:val="24"/>
        </w:rPr>
        <w:t>psykh</w:t>
      </w:r>
      <w:r w:rsidRPr="00314803">
        <w:rPr>
          <w:rFonts w:ascii="Times New Roman" w:hAnsi="Times New Roman" w:cs="Times New Roman"/>
          <w:b/>
          <w:i/>
          <w:sz w:val="24"/>
          <w:szCs w:val="24"/>
        </w:rPr>
        <w:t>-o-</w:t>
      </w:r>
      <w:r w:rsidRPr="00314803">
        <w:rPr>
          <w:rFonts w:ascii="Times New Roman" w:hAnsi="Times New Roman" w:cs="Times New Roman"/>
          <w:i/>
          <w:sz w:val="24"/>
          <w:szCs w:val="24"/>
        </w:rPr>
        <w:t>pompos</w:t>
      </w:r>
      <w:r w:rsidRPr="00314803">
        <w:rPr>
          <w:rFonts w:ascii="Times New Roman" w:hAnsi="Times New Roman" w:cs="Times New Roman"/>
          <w:sz w:val="24"/>
          <w:szCs w:val="24"/>
        </w:rPr>
        <w:t xml:space="preserve">, OCS -&gt; </w:t>
      </w:r>
      <w:r w:rsidRPr="00314803">
        <w:rPr>
          <w:rFonts w:ascii="Times New Roman" w:hAnsi="Times New Roman" w:cs="Times New Roman"/>
          <w:i/>
          <w:sz w:val="24"/>
          <w:szCs w:val="24"/>
        </w:rPr>
        <w:t>vod</w:t>
      </w:r>
      <w:r w:rsidRPr="00314803">
        <w:rPr>
          <w:rFonts w:ascii="Times New Roman" w:hAnsi="Times New Roman" w:cs="Times New Roman"/>
          <w:b/>
          <w:i/>
          <w:sz w:val="24"/>
          <w:szCs w:val="24"/>
        </w:rPr>
        <w:t>-o-</w:t>
      </w:r>
      <w:r w:rsidRPr="00314803">
        <w:rPr>
          <w:rFonts w:ascii="Times New Roman" w:hAnsi="Times New Roman" w:cs="Times New Roman"/>
          <w:i/>
          <w:sz w:val="24"/>
          <w:szCs w:val="24"/>
        </w:rPr>
        <w:t>nosu</w:t>
      </w:r>
      <w:r w:rsidRPr="00314803">
        <w:rPr>
          <w:rFonts w:ascii="Times New Roman" w:hAnsi="Times New Roman" w:cs="Times New Roman"/>
          <w:sz w:val="24"/>
          <w:szCs w:val="24"/>
        </w:rPr>
        <w:t xml:space="preserve">, Latin -&gt; </w:t>
      </w:r>
      <w:r w:rsidRPr="00314803">
        <w:rPr>
          <w:rFonts w:ascii="Times New Roman" w:hAnsi="Times New Roman" w:cs="Times New Roman"/>
          <w:i/>
          <w:sz w:val="24"/>
          <w:szCs w:val="24"/>
        </w:rPr>
        <w:t>Ahen</w:t>
      </w:r>
      <w:r w:rsidRPr="00314803">
        <w:rPr>
          <w:rFonts w:ascii="Times New Roman" w:hAnsi="Times New Roman" w:cs="Times New Roman"/>
          <w:b/>
          <w:i/>
          <w:sz w:val="24"/>
          <w:szCs w:val="24"/>
        </w:rPr>
        <w:t>-o-</w:t>
      </w:r>
      <w:r w:rsidRPr="00314803">
        <w:rPr>
          <w:rFonts w:ascii="Times New Roman" w:hAnsi="Times New Roman" w:cs="Times New Roman"/>
          <w:i/>
          <w:sz w:val="24"/>
          <w:szCs w:val="24"/>
        </w:rPr>
        <w:t>barbus</w:t>
      </w:r>
      <w:r w:rsidRPr="00314803">
        <w:rPr>
          <w:rFonts w:ascii="Times New Roman" w:hAnsi="Times New Roman" w:cs="Times New Roman"/>
          <w:sz w:val="24"/>
          <w:szCs w:val="24"/>
        </w:rPr>
        <w:t xml:space="preserve">, Spanyol -&gt; </w:t>
      </w:r>
      <w:r w:rsidRPr="00314803">
        <w:rPr>
          <w:rFonts w:ascii="Times New Roman" w:hAnsi="Times New Roman" w:cs="Times New Roman"/>
          <w:i/>
          <w:sz w:val="24"/>
          <w:szCs w:val="24"/>
        </w:rPr>
        <w:t>esceno</w:t>
      </w:r>
      <w:r w:rsidRPr="00314803">
        <w:rPr>
          <w:rFonts w:ascii="Times New Roman" w:hAnsi="Times New Roman" w:cs="Times New Roman"/>
          <w:b/>
          <w:i/>
          <w:sz w:val="24"/>
          <w:szCs w:val="24"/>
        </w:rPr>
        <w:t>-o-</w:t>
      </w:r>
      <w:r w:rsidRPr="00314803">
        <w:rPr>
          <w:rFonts w:ascii="Times New Roman" w:hAnsi="Times New Roman" w:cs="Times New Roman"/>
          <w:i/>
          <w:sz w:val="24"/>
          <w:szCs w:val="24"/>
        </w:rPr>
        <w:t>arquitectura</w:t>
      </w:r>
      <w:r w:rsidRPr="00314803">
        <w:rPr>
          <w:rFonts w:ascii="Times New Roman" w:hAnsi="Times New Roman" w:cs="Times New Roman"/>
          <w:sz w:val="24"/>
          <w:szCs w:val="24"/>
        </w:rPr>
        <w:t xml:space="preserve">, Itali -&gt; </w:t>
      </w:r>
      <w:r w:rsidRPr="00314803">
        <w:rPr>
          <w:rFonts w:ascii="Times New Roman" w:hAnsi="Times New Roman" w:cs="Times New Roman"/>
          <w:i/>
          <w:sz w:val="24"/>
          <w:szCs w:val="24"/>
        </w:rPr>
        <w:t>art</w:t>
      </w:r>
      <w:r w:rsidRPr="00314803">
        <w:rPr>
          <w:rFonts w:ascii="Times New Roman" w:hAnsi="Times New Roman" w:cs="Times New Roman"/>
          <w:b/>
          <w:i/>
          <w:sz w:val="24"/>
          <w:szCs w:val="24"/>
        </w:rPr>
        <w:t>-o-</w:t>
      </w:r>
      <w:r w:rsidRPr="00314803">
        <w:rPr>
          <w:rFonts w:ascii="Times New Roman" w:hAnsi="Times New Roman" w:cs="Times New Roman"/>
          <w:i/>
          <w:sz w:val="24"/>
          <w:szCs w:val="24"/>
        </w:rPr>
        <w:t>flor</w:t>
      </w:r>
      <w:r w:rsidRPr="00314803">
        <w:rPr>
          <w:rFonts w:ascii="Times New Roman" w:hAnsi="Times New Roman" w:cs="Times New Roman"/>
          <w:b/>
          <w:i/>
          <w:sz w:val="24"/>
          <w:szCs w:val="24"/>
        </w:rPr>
        <w:t>-o-</w:t>
      </w:r>
      <w:r w:rsidRPr="00314803">
        <w:rPr>
          <w:rFonts w:ascii="Times New Roman" w:hAnsi="Times New Roman" w:cs="Times New Roman"/>
          <w:i/>
          <w:sz w:val="24"/>
          <w:szCs w:val="24"/>
        </w:rPr>
        <w:t>fruit</w:t>
      </w:r>
      <w:r w:rsidRPr="00314803">
        <w:rPr>
          <w:rFonts w:ascii="Times New Roman" w:hAnsi="Times New Roman" w:cs="Times New Roman"/>
          <w:b/>
          <w:i/>
          <w:sz w:val="24"/>
          <w:szCs w:val="24"/>
        </w:rPr>
        <w:t>-i-</w:t>
      </w:r>
      <w:r w:rsidRPr="00314803">
        <w:rPr>
          <w:rFonts w:ascii="Times New Roman" w:hAnsi="Times New Roman" w:cs="Times New Roman"/>
          <w:i/>
          <w:sz w:val="24"/>
          <w:szCs w:val="24"/>
        </w:rPr>
        <w:t>colo</w:t>
      </w:r>
      <w:r w:rsidRPr="00314803">
        <w:rPr>
          <w:rFonts w:ascii="Times New Roman" w:hAnsi="Times New Roman" w:cs="Times New Roman"/>
          <w:sz w:val="24"/>
          <w:szCs w:val="24"/>
        </w:rPr>
        <w:t xml:space="preserve">, Jerman -&gt; </w:t>
      </w:r>
      <w:r w:rsidRPr="00314803">
        <w:rPr>
          <w:rFonts w:ascii="Times New Roman" w:hAnsi="Times New Roman" w:cs="Times New Roman"/>
          <w:i/>
          <w:sz w:val="24"/>
          <w:szCs w:val="24"/>
        </w:rPr>
        <w:t>Schiff</w:t>
      </w:r>
      <w:r w:rsidRPr="00314803">
        <w:rPr>
          <w:rFonts w:ascii="Times New Roman" w:hAnsi="Times New Roman" w:cs="Times New Roman"/>
          <w:b/>
          <w:i/>
          <w:sz w:val="24"/>
          <w:szCs w:val="24"/>
        </w:rPr>
        <w:t>-s-</w:t>
      </w:r>
      <w:r w:rsidRPr="00314803">
        <w:rPr>
          <w:rFonts w:ascii="Times New Roman" w:hAnsi="Times New Roman" w:cs="Times New Roman"/>
          <w:i/>
          <w:sz w:val="24"/>
          <w:szCs w:val="24"/>
        </w:rPr>
        <w:t>fahrt</w:t>
      </w:r>
      <w:r w:rsidRPr="00314803">
        <w:rPr>
          <w:rFonts w:ascii="Times New Roman" w:hAnsi="Times New Roman" w:cs="Times New Roman"/>
          <w:sz w:val="24"/>
          <w:szCs w:val="24"/>
        </w:rPr>
        <w:t xml:space="preserve">, Estonia </w:t>
      </w:r>
      <w:r w:rsidRPr="00314803">
        <w:rPr>
          <w:rFonts w:ascii="Times New Roman" w:hAnsi="Times New Roman" w:cs="Times New Roman"/>
          <w:i/>
          <w:sz w:val="24"/>
          <w:szCs w:val="24"/>
        </w:rPr>
        <w:t>contoh</w:t>
      </w:r>
      <w:r w:rsidRPr="00314803">
        <w:rPr>
          <w:rFonts w:ascii="Times New Roman" w:hAnsi="Times New Roman" w:cs="Times New Roman"/>
          <w:sz w:val="24"/>
          <w:szCs w:val="24"/>
        </w:rPr>
        <w:t xml:space="preserve">, dan Turki -&gt; </w:t>
      </w:r>
      <w:r w:rsidRPr="00314803">
        <w:rPr>
          <w:rFonts w:ascii="Times New Roman" w:hAnsi="Times New Roman" w:cs="Times New Roman"/>
          <w:i/>
          <w:sz w:val="24"/>
          <w:szCs w:val="24"/>
        </w:rPr>
        <w:t>nokta</w:t>
      </w:r>
      <w:r w:rsidRPr="00314803">
        <w:rPr>
          <w:rFonts w:ascii="Times New Roman" w:hAnsi="Times New Roman" w:cs="Times New Roman"/>
          <w:b/>
          <w:i/>
          <w:sz w:val="24"/>
          <w:szCs w:val="24"/>
        </w:rPr>
        <w:t>-i-</w:t>
      </w:r>
      <w:r w:rsidRPr="00314803">
        <w:rPr>
          <w:rFonts w:ascii="Times New Roman" w:hAnsi="Times New Roman" w:cs="Times New Roman"/>
          <w:i/>
          <w:sz w:val="24"/>
          <w:szCs w:val="24"/>
        </w:rPr>
        <w:t>nazar</w:t>
      </w:r>
      <w:r w:rsidRPr="00314803">
        <w:rPr>
          <w:rFonts w:ascii="Times New Roman" w:hAnsi="Times New Roman" w:cs="Times New Roman"/>
          <w:sz w:val="24"/>
          <w:szCs w:val="24"/>
        </w:rPr>
        <w:t xml:space="preserve">. [masih ada </w:t>
      </w:r>
      <w:r w:rsidRPr="00314803">
        <w:rPr>
          <w:rFonts w:ascii="Times New Roman" w:hAnsi="Times New Roman" w:cs="Times New Roman"/>
          <w:i/>
          <w:sz w:val="24"/>
          <w:szCs w:val="24"/>
        </w:rPr>
        <w:t>Danish</w:t>
      </w:r>
      <w:r w:rsidRPr="00314803">
        <w:rPr>
          <w:rFonts w:ascii="Times New Roman" w:hAnsi="Times New Roman" w:cs="Times New Roman"/>
          <w:sz w:val="24"/>
          <w:szCs w:val="24"/>
        </w:rPr>
        <w:t xml:space="preserve"> dan </w:t>
      </w:r>
      <w:r w:rsidRPr="00314803">
        <w:rPr>
          <w:rFonts w:ascii="Times New Roman" w:hAnsi="Times New Roman" w:cs="Times New Roman"/>
          <w:i/>
          <w:sz w:val="24"/>
          <w:szCs w:val="24"/>
        </w:rPr>
        <w:t>Dutch</w:t>
      </w:r>
      <w:r w:rsidRPr="00314803">
        <w:rPr>
          <w:rFonts w:ascii="Times New Roman" w:hAnsi="Times New Roman" w:cs="Times New Roman"/>
          <w:sz w:val="24"/>
          <w:szCs w:val="24"/>
        </w:rPr>
        <w:t>] Penelusuran tersebut menunjukkan bahwa interfiks sudah mendapat perhatian para linguis sejak lama dan bukan istilah yang baru dimunculkan dalam linguistik.</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Bahwa interfiks belum mendapat perhatian dalam penelitian linguistik di Indonesia mungkin disebabkan oleh asumsi bahasa Indonesia dan bahasa-bahasa daerah di Indonesia tidak memiliki interfiks. Asumsi ini, bisa jadi, terarah oleh penerapan definisi interfiks yang berkiblat pada bahasa-bahasa yang berbeda dari bahasa di Indonesia. Kridalaksana (2008:95) mendefinisikan interfiks sebagai afiks yang muncul di antara dua dasar dan menggunakan {</w:t>
      </w:r>
      <w:r w:rsidRPr="00314803">
        <w:rPr>
          <w:rFonts w:ascii="Times New Roman" w:hAnsi="Times New Roman" w:cs="Times New Roman"/>
          <w:i/>
          <w:sz w:val="24"/>
          <w:szCs w:val="24"/>
        </w:rPr>
        <w:t>-o-</w:t>
      </w:r>
      <w:r w:rsidRPr="00314803">
        <w:rPr>
          <w:rFonts w:ascii="Times New Roman" w:hAnsi="Times New Roman" w:cs="Times New Roman"/>
          <w:sz w:val="24"/>
          <w:szCs w:val="24"/>
        </w:rPr>
        <w:t xml:space="preserve">} dalam </w:t>
      </w:r>
      <w:r w:rsidRPr="00314803">
        <w:rPr>
          <w:rFonts w:ascii="Times New Roman" w:hAnsi="Times New Roman" w:cs="Times New Roman"/>
          <w:i/>
          <w:sz w:val="24"/>
          <w:szCs w:val="24"/>
        </w:rPr>
        <w:t>jawanologi</w:t>
      </w:r>
      <w:r w:rsidRPr="00314803">
        <w:rPr>
          <w:rFonts w:ascii="Times New Roman" w:hAnsi="Times New Roman" w:cs="Times New Roman"/>
          <w:sz w:val="24"/>
          <w:szCs w:val="24"/>
        </w:rPr>
        <w:t xml:space="preserve">, </w:t>
      </w:r>
      <w:r w:rsidRPr="00314803">
        <w:rPr>
          <w:rFonts w:ascii="Times New Roman" w:hAnsi="Times New Roman" w:cs="Times New Roman"/>
          <w:i/>
          <w:sz w:val="24"/>
          <w:szCs w:val="24"/>
        </w:rPr>
        <w:t>galvanometer</w:t>
      </w:r>
      <w:r w:rsidRPr="00314803">
        <w:rPr>
          <w:rFonts w:ascii="Times New Roman" w:hAnsi="Times New Roman" w:cs="Times New Roman"/>
          <w:sz w:val="24"/>
          <w:szCs w:val="24"/>
        </w:rPr>
        <w:t xml:space="preserve">, dan </w:t>
      </w:r>
      <w:r w:rsidRPr="00314803">
        <w:rPr>
          <w:rFonts w:ascii="Times New Roman" w:hAnsi="Times New Roman" w:cs="Times New Roman"/>
          <w:i/>
          <w:sz w:val="24"/>
          <w:szCs w:val="24"/>
        </w:rPr>
        <w:t>tipologi</w:t>
      </w:r>
      <w:r w:rsidRPr="00314803">
        <w:rPr>
          <w:rFonts w:ascii="Times New Roman" w:hAnsi="Times New Roman" w:cs="Times New Roman"/>
          <w:sz w:val="24"/>
          <w:szCs w:val="24"/>
        </w:rPr>
        <w:t xml:space="preserve"> sebagai contoh. Putrayasa (2008:9) juga menyebutkan interfiks dalam bukunya, yaitu jenis afiks yang muncul di antara dua unsur. Menurutnya, dalam bahasa Indonesia, interfiks terdapat pada kata-kata bentukan baru. Contohnya, interfiks </w:t>
      </w:r>
      <w:r w:rsidRPr="00314803">
        <w:rPr>
          <w:rFonts w:ascii="Times New Roman" w:hAnsi="Times New Roman" w:cs="Times New Roman"/>
          <w:i/>
          <w:sz w:val="24"/>
          <w:szCs w:val="24"/>
        </w:rPr>
        <w:t>-n-</w:t>
      </w:r>
      <w:r w:rsidRPr="00314803">
        <w:rPr>
          <w:rFonts w:ascii="Times New Roman" w:hAnsi="Times New Roman" w:cs="Times New Roman"/>
          <w:sz w:val="24"/>
          <w:szCs w:val="24"/>
        </w:rPr>
        <w:t xml:space="preserve"> dan </w:t>
      </w:r>
      <w:r w:rsidRPr="00314803">
        <w:rPr>
          <w:rFonts w:ascii="Times New Roman" w:hAnsi="Times New Roman" w:cs="Times New Roman"/>
          <w:i/>
          <w:sz w:val="24"/>
          <w:szCs w:val="24"/>
        </w:rPr>
        <w:t>-o-</w:t>
      </w:r>
      <w:r w:rsidRPr="00314803">
        <w:rPr>
          <w:rFonts w:ascii="Times New Roman" w:hAnsi="Times New Roman" w:cs="Times New Roman"/>
          <w:sz w:val="24"/>
          <w:szCs w:val="24"/>
        </w:rPr>
        <w:t xml:space="preserve"> pada gabungan </w:t>
      </w:r>
      <w:r w:rsidRPr="00314803">
        <w:rPr>
          <w:rFonts w:ascii="Times New Roman" w:hAnsi="Times New Roman" w:cs="Times New Roman"/>
          <w:i/>
          <w:sz w:val="24"/>
          <w:szCs w:val="24"/>
        </w:rPr>
        <w:t>Indonesia</w:t>
      </w:r>
      <w:r w:rsidRPr="00314803">
        <w:rPr>
          <w:rFonts w:ascii="Times New Roman" w:hAnsi="Times New Roman" w:cs="Times New Roman"/>
          <w:sz w:val="24"/>
          <w:szCs w:val="24"/>
        </w:rPr>
        <w:t xml:space="preserve"> dan </w:t>
      </w:r>
      <w:r w:rsidRPr="00314803">
        <w:rPr>
          <w:rFonts w:ascii="Times New Roman" w:hAnsi="Times New Roman" w:cs="Times New Roman"/>
          <w:i/>
          <w:sz w:val="24"/>
          <w:szCs w:val="24"/>
        </w:rPr>
        <w:t>logi</w:t>
      </w:r>
      <w:r w:rsidRPr="00314803">
        <w:rPr>
          <w:rFonts w:ascii="Times New Roman" w:hAnsi="Times New Roman" w:cs="Times New Roman"/>
          <w:sz w:val="24"/>
          <w:szCs w:val="24"/>
        </w:rPr>
        <w:t xml:space="preserve"> menjadi </w:t>
      </w:r>
      <w:r w:rsidRPr="00314803">
        <w:rPr>
          <w:rFonts w:ascii="Times New Roman" w:hAnsi="Times New Roman" w:cs="Times New Roman"/>
          <w:i/>
          <w:sz w:val="24"/>
          <w:szCs w:val="24"/>
        </w:rPr>
        <w:t>Indonesia</w:t>
      </w:r>
      <w:r w:rsidRPr="00314803">
        <w:rPr>
          <w:rFonts w:ascii="Times New Roman" w:hAnsi="Times New Roman" w:cs="Times New Roman"/>
          <w:b/>
          <w:i/>
          <w:sz w:val="24"/>
          <w:szCs w:val="24"/>
        </w:rPr>
        <w:t>no</w:t>
      </w:r>
      <w:r w:rsidRPr="00314803">
        <w:rPr>
          <w:rFonts w:ascii="Times New Roman" w:hAnsi="Times New Roman" w:cs="Times New Roman"/>
          <w:i/>
          <w:sz w:val="24"/>
          <w:szCs w:val="24"/>
        </w:rPr>
        <w:t>logi</w:t>
      </w:r>
      <w:r w:rsidRPr="00314803">
        <w:rPr>
          <w:rFonts w:ascii="Times New Roman" w:hAnsi="Times New Roman" w:cs="Times New Roman"/>
          <w:sz w:val="24"/>
          <w:szCs w:val="24"/>
        </w:rPr>
        <w:t xml:space="preserve">; </w:t>
      </w:r>
      <w:r w:rsidRPr="00314803">
        <w:rPr>
          <w:rFonts w:ascii="Times New Roman" w:hAnsi="Times New Roman" w:cs="Times New Roman"/>
          <w:i/>
          <w:sz w:val="24"/>
          <w:szCs w:val="24"/>
        </w:rPr>
        <w:t>jawa</w:t>
      </w:r>
      <w:r w:rsidRPr="00314803">
        <w:rPr>
          <w:rFonts w:ascii="Times New Roman" w:hAnsi="Times New Roman" w:cs="Times New Roman"/>
          <w:sz w:val="24"/>
          <w:szCs w:val="24"/>
        </w:rPr>
        <w:t xml:space="preserve"> dan </w:t>
      </w:r>
      <w:r w:rsidRPr="00314803">
        <w:rPr>
          <w:rFonts w:ascii="Times New Roman" w:hAnsi="Times New Roman" w:cs="Times New Roman"/>
          <w:i/>
          <w:sz w:val="24"/>
          <w:szCs w:val="24"/>
        </w:rPr>
        <w:t>logi</w:t>
      </w:r>
      <w:r w:rsidRPr="00314803">
        <w:rPr>
          <w:rFonts w:ascii="Times New Roman" w:hAnsi="Times New Roman" w:cs="Times New Roman"/>
          <w:sz w:val="24"/>
          <w:szCs w:val="24"/>
        </w:rPr>
        <w:t xml:space="preserve"> menjadi </w:t>
      </w:r>
      <w:r w:rsidRPr="00314803">
        <w:rPr>
          <w:rFonts w:ascii="Times New Roman" w:hAnsi="Times New Roman" w:cs="Times New Roman"/>
          <w:i/>
          <w:sz w:val="24"/>
          <w:szCs w:val="24"/>
        </w:rPr>
        <w:t>jawa</w:t>
      </w:r>
      <w:r w:rsidRPr="00314803">
        <w:rPr>
          <w:rFonts w:ascii="Times New Roman" w:hAnsi="Times New Roman" w:cs="Times New Roman"/>
          <w:b/>
          <w:i/>
          <w:sz w:val="24"/>
          <w:szCs w:val="24"/>
        </w:rPr>
        <w:t>no</w:t>
      </w:r>
      <w:r w:rsidRPr="00314803">
        <w:rPr>
          <w:rFonts w:ascii="Times New Roman" w:hAnsi="Times New Roman" w:cs="Times New Roman"/>
          <w:i/>
          <w:sz w:val="24"/>
          <w:szCs w:val="24"/>
        </w:rPr>
        <w:t>logi</w:t>
      </w:r>
      <w:r w:rsidRPr="00314803">
        <w:rPr>
          <w:rFonts w:ascii="Times New Roman" w:hAnsi="Times New Roman" w:cs="Times New Roman"/>
          <w:sz w:val="24"/>
          <w:szCs w:val="24"/>
        </w:rPr>
        <w:t>.</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Kalau yang dimaksud Kridalaksana dengan </w:t>
      </w:r>
      <w:r w:rsidRPr="00314803">
        <w:rPr>
          <w:rFonts w:ascii="Times New Roman" w:hAnsi="Times New Roman" w:cs="Times New Roman"/>
          <w:i/>
          <w:sz w:val="24"/>
          <w:szCs w:val="24"/>
        </w:rPr>
        <w:t>dasar</w:t>
      </w:r>
      <w:r w:rsidRPr="00314803">
        <w:rPr>
          <w:rFonts w:ascii="Times New Roman" w:hAnsi="Times New Roman" w:cs="Times New Roman"/>
          <w:sz w:val="24"/>
          <w:szCs w:val="24"/>
        </w:rPr>
        <w:t xml:space="preserve"> adalah ‘morfem yang dapat diperluas dengan dibubuhi afiks’ dan </w:t>
      </w:r>
      <w:r w:rsidRPr="00314803">
        <w:rPr>
          <w:rFonts w:ascii="Times New Roman" w:hAnsi="Times New Roman" w:cs="Times New Roman"/>
          <w:i/>
          <w:sz w:val="24"/>
          <w:szCs w:val="24"/>
        </w:rPr>
        <w:t>unsur</w:t>
      </w:r>
      <w:r w:rsidRPr="00314803">
        <w:rPr>
          <w:rFonts w:ascii="Times New Roman" w:hAnsi="Times New Roman" w:cs="Times New Roman"/>
          <w:sz w:val="24"/>
          <w:szCs w:val="24"/>
        </w:rPr>
        <w:t xml:space="preserve"> menurut Putrayasa itu unsur leksikal—leksem, maka contoh yang diberikan belum memperjelas definisi tersebut. Hal ini dikarenakan kata-kata </w:t>
      </w:r>
      <w:r w:rsidRPr="00314803">
        <w:rPr>
          <w:rFonts w:ascii="Times New Roman" w:hAnsi="Times New Roman" w:cs="Times New Roman"/>
          <w:i/>
          <w:sz w:val="24"/>
          <w:szCs w:val="24"/>
        </w:rPr>
        <w:t>jawanologi</w:t>
      </w:r>
      <w:r w:rsidRPr="00314803">
        <w:rPr>
          <w:rFonts w:ascii="Times New Roman" w:hAnsi="Times New Roman" w:cs="Times New Roman"/>
          <w:sz w:val="24"/>
          <w:szCs w:val="24"/>
        </w:rPr>
        <w:t xml:space="preserve">, </w:t>
      </w:r>
      <w:r w:rsidRPr="00314803">
        <w:rPr>
          <w:rFonts w:ascii="Times New Roman" w:hAnsi="Times New Roman" w:cs="Times New Roman"/>
          <w:i/>
          <w:sz w:val="24"/>
          <w:szCs w:val="24"/>
        </w:rPr>
        <w:t>galvanometer</w:t>
      </w:r>
      <w:r w:rsidRPr="00314803">
        <w:rPr>
          <w:rFonts w:ascii="Times New Roman" w:hAnsi="Times New Roman" w:cs="Times New Roman"/>
          <w:sz w:val="24"/>
          <w:szCs w:val="24"/>
        </w:rPr>
        <w:t xml:space="preserve">, </w:t>
      </w:r>
      <w:r w:rsidRPr="00314803">
        <w:rPr>
          <w:rFonts w:ascii="Times New Roman" w:hAnsi="Times New Roman" w:cs="Times New Roman"/>
          <w:i/>
          <w:sz w:val="24"/>
          <w:szCs w:val="24"/>
        </w:rPr>
        <w:t>tipologi</w:t>
      </w:r>
      <w:r w:rsidRPr="00314803">
        <w:rPr>
          <w:rFonts w:ascii="Times New Roman" w:hAnsi="Times New Roman" w:cs="Times New Roman"/>
          <w:sz w:val="24"/>
          <w:szCs w:val="24"/>
        </w:rPr>
        <w:t xml:space="preserve">, dan </w:t>
      </w:r>
      <w:r w:rsidRPr="00314803">
        <w:rPr>
          <w:rFonts w:ascii="Times New Roman" w:hAnsi="Times New Roman" w:cs="Times New Roman"/>
          <w:i/>
          <w:sz w:val="24"/>
          <w:szCs w:val="24"/>
        </w:rPr>
        <w:t>Indonesianologi</w:t>
      </w:r>
      <w:r w:rsidRPr="00314803">
        <w:rPr>
          <w:rFonts w:ascii="Times New Roman" w:hAnsi="Times New Roman" w:cs="Times New Roman"/>
          <w:sz w:val="24"/>
          <w:szCs w:val="24"/>
        </w:rPr>
        <w:t xml:space="preserve"> adalah contoh pembentukan kata dengan interfiks </w:t>
      </w:r>
      <w:r w:rsidRPr="00314803">
        <w:rPr>
          <w:rFonts w:ascii="Times New Roman" w:hAnsi="Times New Roman" w:cs="Times New Roman"/>
          <w:i/>
          <w:sz w:val="24"/>
          <w:szCs w:val="24"/>
        </w:rPr>
        <w:t>-o-</w:t>
      </w:r>
      <w:r w:rsidRPr="00314803">
        <w:rPr>
          <w:rFonts w:ascii="Times New Roman" w:hAnsi="Times New Roman" w:cs="Times New Roman"/>
          <w:sz w:val="24"/>
          <w:szCs w:val="24"/>
        </w:rPr>
        <w:t xml:space="preserve"> dalam bahasa Inggris yang diserap ke dalam bahasa Indonesia secara utuh. Lagi pula, </w:t>
      </w:r>
      <w:r w:rsidRPr="00314803">
        <w:rPr>
          <w:rFonts w:ascii="Times New Roman" w:hAnsi="Times New Roman" w:cs="Times New Roman"/>
          <w:i/>
          <w:sz w:val="24"/>
          <w:szCs w:val="24"/>
        </w:rPr>
        <w:t>-logi</w:t>
      </w:r>
      <w:r w:rsidRPr="00314803">
        <w:rPr>
          <w:rFonts w:ascii="Times New Roman" w:hAnsi="Times New Roman" w:cs="Times New Roman"/>
          <w:sz w:val="24"/>
          <w:szCs w:val="24"/>
        </w:rPr>
        <w:t xml:space="preserve"> bukanlah morfem ataupun leksem dalam bahasa Indonesia. Kalau penggunaannya sebagai contoh interfiks bahasa Indonesia ataupun dalam bahasa Indonesia kurang tepat, interfiks </w:t>
      </w:r>
      <w:r w:rsidRPr="00314803">
        <w:rPr>
          <w:rFonts w:ascii="Times New Roman" w:hAnsi="Times New Roman" w:cs="Times New Roman"/>
          <w:i/>
          <w:sz w:val="24"/>
          <w:szCs w:val="24"/>
        </w:rPr>
        <w:t>-o-</w:t>
      </w:r>
      <w:r w:rsidRPr="00314803">
        <w:rPr>
          <w:rFonts w:ascii="Times New Roman" w:hAnsi="Times New Roman" w:cs="Times New Roman"/>
          <w:sz w:val="24"/>
          <w:szCs w:val="24"/>
        </w:rPr>
        <w:t xml:space="preserve"> banyak ditemukan dalam bahasa Inggris yang mendapat pengaruh bahasa Latin, Serbia Kroasia, dan bahasa-bahasa lain yang dicontohkan di atas.</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lastRenderedPageBreak/>
        <w:t xml:space="preserve">Contoh yang kurang mendukung definisi interfiks dalam bahasa Indonesia dapat dimaklumi karena penelitian tentang interfiks belum ditemukan baik dalam bahasa Indonesia maupun bahasa-bahasa daerah lainnya di Indonesia. Untuk itu, penelitian ini akan dilakukan untuk memperkenalkan dan menarik minat pembaca pada struktur tersebut. Dalam penelitian ini interfiks akan diidentifikasi bentuk, fungsi, dan maknanya, serta dijabarkan distribusinya dalam bahasa daerah di Indonesia, yaitu bahasa Bintauna. Bahasa Bintauna ditentukan dalam studi pustaka melalui pemindaian hasil-hasil penelitian tata bahasa yang telah dibukukan atas bahasa-bahasa daerah di Indonesia. Pemindaian buku-buku ini dilakukan untuk menemukan keberadaan afiks, dalam proses morfologis, yang diduga sebagai interfiks. Setelah dilakukan </w:t>
      </w:r>
      <w:r w:rsidRPr="00314803">
        <w:rPr>
          <w:rFonts w:ascii="Times New Roman" w:hAnsi="Times New Roman" w:cs="Times New Roman"/>
          <w:i/>
          <w:sz w:val="24"/>
          <w:szCs w:val="24"/>
        </w:rPr>
        <w:t>preliminary analysis</w:t>
      </w:r>
      <w:r w:rsidRPr="00314803">
        <w:rPr>
          <w:rFonts w:ascii="Times New Roman" w:hAnsi="Times New Roman" w:cs="Times New Roman"/>
          <w:sz w:val="24"/>
          <w:szCs w:val="24"/>
        </w:rPr>
        <w:t xml:space="preserve"> ‘analisis pendahuluan’, diperoleh dugaan bahwa bahasa Bintauna memiliki interfiks. Dalam penelitian ini akan dibahas identifikasi dan distribusi interfiks bahasa Bintauna dengan judul “Interfiks Bahasa Bintauna”.</w:t>
      </w:r>
    </w:p>
    <w:p w:rsidR="005E5706" w:rsidRPr="00314803" w:rsidRDefault="005E5706" w:rsidP="00E409CE">
      <w:pPr>
        <w:spacing w:line="360" w:lineRule="auto"/>
        <w:ind w:right="-24" w:firstLine="567"/>
        <w:jc w:val="both"/>
        <w:rPr>
          <w:rFonts w:ascii="Times New Roman" w:hAnsi="Times New Roman" w:cs="Times New Roman"/>
          <w:sz w:val="24"/>
          <w:szCs w:val="24"/>
        </w:rPr>
      </w:pPr>
    </w:p>
    <w:p w:rsidR="005E5706" w:rsidRPr="009C67DE" w:rsidRDefault="005E5706" w:rsidP="00314803">
      <w:pPr>
        <w:pStyle w:val="ListParagraph"/>
        <w:spacing w:line="360" w:lineRule="auto"/>
        <w:ind w:left="0" w:right="-24"/>
        <w:rPr>
          <w:rFonts w:ascii="Times New Roman" w:hAnsi="Times New Roman" w:cs="Times New Roman"/>
          <w:b/>
          <w:sz w:val="24"/>
          <w:szCs w:val="24"/>
        </w:rPr>
      </w:pPr>
      <w:r w:rsidRPr="009C67DE">
        <w:rPr>
          <w:rFonts w:ascii="Times New Roman" w:hAnsi="Times New Roman" w:cs="Times New Roman"/>
          <w:b/>
          <w:sz w:val="24"/>
          <w:szCs w:val="24"/>
        </w:rPr>
        <w:t>Landasan Teori</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Penelitian ini mengacu pada hasil penelitian yang dituangkan para peneliti terdahulu dan berlandaskan pada ide, pendapat, dan teori para ahli linguistik.</w:t>
      </w:r>
    </w:p>
    <w:p w:rsidR="00314803" w:rsidRPr="00314803" w:rsidRDefault="00314803" w:rsidP="00314803">
      <w:pPr>
        <w:pStyle w:val="ListParagraph"/>
        <w:spacing w:line="360" w:lineRule="auto"/>
        <w:ind w:left="0" w:right="-24"/>
        <w:rPr>
          <w:rFonts w:ascii="Times New Roman" w:hAnsi="Times New Roman" w:cs="Times New Roman"/>
          <w:sz w:val="24"/>
          <w:szCs w:val="24"/>
        </w:rPr>
      </w:pPr>
    </w:p>
    <w:p w:rsidR="005E5706" w:rsidRPr="009C67DE" w:rsidRDefault="005E5706" w:rsidP="00314803">
      <w:pPr>
        <w:pStyle w:val="ListParagraph"/>
        <w:spacing w:line="360" w:lineRule="auto"/>
        <w:ind w:left="0" w:right="-24"/>
        <w:rPr>
          <w:rFonts w:ascii="Times New Roman" w:hAnsi="Times New Roman" w:cs="Times New Roman"/>
          <w:b/>
          <w:sz w:val="24"/>
          <w:szCs w:val="24"/>
        </w:rPr>
      </w:pPr>
      <w:r w:rsidRPr="009C67DE">
        <w:rPr>
          <w:rFonts w:ascii="Times New Roman" w:hAnsi="Times New Roman" w:cs="Times New Roman"/>
          <w:b/>
          <w:sz w:val="24"/>
          <w:szCs w:val="24"/>
        </w:rPr>
        <w:t>Tinjauan Pustaka</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Krott, Hagoort, Baayen (2004) melakukan studi tentang unit-unit subleksikal dan kombinasi supraleksikal dalam memproses kata-kata majemuk bahasa Belanda yang berinterfiks. Studi ini menunjukkan bahwa pemilihan interfiks dalam kata-kata majemuk bahasa Belanda yang baru dan laju pemilihan ini sangatlah ditentukan oleh distribusi interfiks dalam kata-kata majemuk yang sudah ada yang menjadi konstituen kiri bersama-sama dengan kata majemuk sasaran.</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Kuperman, Pluymaeker, Ernestus, Baayen (2007) membahas prediktabilitas morfologi dan durasi akustik interfiks dalam kata majemuk bahasa Belanda. Kuperman </w:t>
      </w:r>
      <w:r w:rsidRPr="00314803">
        <w:rPr>
          <w:rFonts w:ascii="Times New Roman" w:hAnsi="Times New Roman" w:cs="Times New Roman"/>
          <w:i/>
          <w:sz w:val="24"/>
          <w:szCs w:val="24"/>
        </w:rPr>
        <w:t>et al</w:t>
      </w:r>
      <w:r w:rsidRPr="00314803">
        <w:rPr>
          <w:rFonts w:ascii="Times New Roman" w:hAnsi="Times New Roman" w:cs="Times New Roman"/>
          <w:sz w:val="24"/>
          <w:szCs w:val="24"/>
        </w:rPr>
        <w:t xml:space="preserve"> menunjukkan bahwa durasi akustik interfiks bahasa Belanda terikat pada prediktabilitas struktur paradigma morfologis suatu kata.</w:t>
      </w:r>
    </w:p>
    <w:p w:rsidR="005E5706" w:rsidRPr="00314803" w:rsidRDefault="005E5706" w:rsidP="00314803">
      <w:pPr>
        <w:pStyle w:val="ListParagraph"/>
        <w:spacing w:line="360" w:lineRule="auto"/>
        <w:ind w:left="0" w:right="-24"/>
        <w:rPr>
          <w:rFonts w:ascii="Times New Roman" w:hAnsi="Times New Roman" w:cs="Times New Roman"/>
          <w:sz w:val="24"/>
          <w:szCs w:val="24"/>
        </w:rPr>
      </w:pPr>
      <w:r w:rsidRPr="00314803">
        <w:rPr>
          <w:rFonts w:ascii="Times New Roman" w:hAnsi="Times New Roman" w:cs="Times New Roman"/>
          <w:sz w:val="24"/>
          <w:szCs w:val="24"/>
        </w:rPr>
        <w:t>Kerangka Teoretis</w:t>
      </w:r>
    </w:p>
    <w:p w:rsidR="005E5706" w:rsidRPr="00314803" w:rsidRDefault="005E5706" w:rsidP="00E409CE">
      <w:pPr>
        <w:pStyle w:val="ListParagraph"/>
        <w:spacing w:line="360" w:lineRule="auto"/>
        <w:ind w:left="0" w:right="-24" w:firstLine="567"/>
        <w:jc w:val="both"/>
        <w:rPr>
          <w:rFonts w:ascii="Times New Roman" w:hAnsi="Times New Roman" w:cs="Times New Roman"/>
          <w:sz w:val="24"/>
          <w:szCs w:val="24"/>
        </w:rPr>
      </w:pPr>
      <w:r w:rsidRPr="00314803">
        <w:rPr>
          <w:rFonts w:ascii="Times New Roman" w:hAnsi="Times New Roman" w:cs="Times New Roman"/>
          <w:sz w:val="24"/>
          <w:szCs w:val="24"/>
        </w:rPr>
        <w:t>Haldeman (1865) dalam Malkiel (1959) mencatat “</w:t>
      </w:r>
      <w:r w:rsidRPr="00314803">
        <w:rPr>
          <w:rFonts w:ascii="Times New Roman" w:hAnsi="Times New Roman" w:cs="Times New Roman"/>
          <w:i/>
          <w:sz w:val="24"/>
          <w:szCs w:val="24"/>
        </w:rPr>
        <w:t>The term interfix is hardly necessary for ad in anim-ad-vert, or t inserted as a fulcrum between two vowels as ego-t-ism</w:t>
      </w:r>
      <w:r w:rsidRPr="00314803">
        <w:rPr>
          <w:rFonts w:ascii="Times New Roman" w:hAnsi="Times New Roman" w:cs="Times New Roman"/>
          <w:sz w:val="24"/>
          <w:szCs w:val="24"/>
        </w:rPr>
        <w:t>.”</w:t>
      </w:r>
    </w:p>
    <w:p w:rsidR="005E5706" w:rsidRPr="00314803" w:rsidRDefault="005E5706" w:rsidP="00E409CE">
      <w:pPr>
        <w:pStyle w:val="ListParagraph"/>
        <w:spacing w:line="360" w:lineRule="auto"/>
        <w:ind w:left="0" w:right="-24" w:firstLine="567"/>
        <w:jc w:val="both"/>
        <w:rPr>
          <w:rFonts w:ascii="Times New Roman" w:hAnsi="Times New Roman" w:cs="Times New Roman"/>
          <w:sz w:val="24"/>
          <w:szCs w:val="24"/>
        </w:rPr>
      </w:pPr>
      <w:r w:rsidRPr="00314803">
        <w:rPr>
          <w:rFonts w:ascii="Times New Roman" w:hAnsi="Times New Roman" w:cs="Times New Roman"/>
          <w:sz w:val="24"/>
          <w:szCs w:val="24"/>
        </w:rPr>
        <w:lastRenderedPageBreak/>
        <w:t xml:space="preserve">Emenanjo (1982:79) menyebutkan pembahasan Frick (1978) yang meneliti bahasa Dghwede sebagai pembahasan satu-satunya yang diketahui sudah dipublikasikan. Dalam pembahasannya Frick mendefinisikan interfiks sebagai “afiks-afiks yang muncul antara </w:t>
      </w:r>
      <w:r w:rsidRPr="00314803">
        <w:rPr>
          <w:rFonts w:ascii="Times New Roman" w:hAnsi="Times New Roman" w:cs="Times New Roman"/>
          <w:i/>
          <w:sz w:val="24"/>
          <w:szCs w:val="24"/>
        </w:rPr>
        <w:t>root</w:t>
      </w:r>
      <w:r w:rsidRPr="00314803">
        <w:rPr>
          <w:rFonts w:ascii="Times New Roman" w:hAnsi="Times New Roman" w:cs="Times New Roman"/>
          <w:sz w:val="24"/>
          <w:szCs w:val="24"/>
        </w:rPr>
        <w:t xml:space="preserve"> verba dan sufiks final atau </w:t>
      </w:r>
      <w:r w:rsidRPr="00314803">
        <w:rPr>
          <w:rFonts w:ascii="Times New Roman" w:hAnsi="Times New Roman" w:cs="Times New Roman"/>
          <w:i/>
          <w:sz w:val="24"/>
          <w:szCs w:val="24"/>
        </w:rPr>
        <w:t>occasionally</w:t>
      </w:r>
      <w:r w:rsidRPr="00314803">
        <w:rPr>
          <w:rFonts w:ascii="Times New Roman" w:hAnsi="Times New Roman" w:cs="Times New Roman"/>
          <w:sz w:val="24"/>
          <w:szCs w:val="24"/>
        </w:rPr>
        <w:t xml:space="preserve"> antara </w:t>
      </w:r>
      <w:r w:rsidRPr="00314803">
        <w:rPr>
          <w:rFonts w:ascii="Times New Roman" w:hAnsi="Times New Roman" w:cs="Times New Roman"/>
          <w:i/>
          <w:sz w:val="24"/>
          <w:szCs w:val="24"/>
        </w:rPr>
        <w:t>root</w:t>
      </w:r>
      <w:r w:rsidRPr="00314803">
        <w:rPr>
          <w:rFonts w:ascii="Times New Roman" w:hAnsi="Times New Roman" w:cs="Times New Roman"/>
          <w:sz w:val="24"/>
          <w:szCs w:val="24"/>
        </w:rPr>
        <w:t xml:space="preserve"> verba dan huruf vokal final dalam bentuk dasar. Frick juga membuatkan peta posisi relatif sufiks dan interfiks </w:t>
      </w:r>
      <w:r w:rsidRPr="00314803">
        <w:rPr>
          <w:rFonts w:ascii="Times New Roman" w:hAnsi="Times New Roman" w:cs="Times New Roman"/>
          <w:i/>
          <w:sz w:val="24"/>
          <w:szCs w:val="24"/>
        </w:rPr>
        <w:t>vis-à-vis</w:t>
      </w:r>
      <w:r w:rsidRPr="00314803">
        <w:rPr>
          <w:rFonts w:ascii="Times New Roman" w:hAnsi="Times New Roman" w:cs="Times New Roman"/>
          <w:sz w:val="24"/>
          <w:szCs w:val="24"/>
        </w:rPr>
        <w:t xml:space="preserve"> verba dasar. Berdasarkan peta tersebut dan definisi Frick sendiri terlihat bahwa interfiks dalam bahasa Dghwede ada banyak dan menandai hubungan gramatikal yang esensial, seperti orang, instrumental, adverbial, objek, </w:t>
      </w:r>
      <w:r w:rsidRPr="00314803">
        <w:rPr>
          <w:rFonts w:ascii="Times New Roman" w:hAnsi="Times New Roman" w:cs="Times New Roman"/>
          <w:i/>
          <w:sz w:val="24"/>
          <w:szCs w:val="24"/>
        </w:rPr>
        <w:t>voice</w:t>
      </w:r>
      <w:r w:rsidRPr="00314803">
        <w:rPr>
          <w:rFonts w:ascii="Times New Roman" w:hAnsi="Times New Roman" w:cs="Times New Roman"/>
          <w:sz w:val="24"/>
          <w:szCs w:val="24"/>
        </w:rPr>
        <w:t>, dan ketransitifan.</w:t>
      </w:r>
    </w:p>
    <w:p w:rsidR="005E5706" w:rsidRPr="00314803" w:rsidRDefault="005E5706" w:rsidP="00E409CE">
      <w:pPr>
        <w:pStyle w:val="ListParagraph"/>
        <w:spacing w:line="360" w:lineRule="auto"/>
        <w:ind w:left="0" w:right="-24" w:firstLine="567"/>
        <w:jc w:val="both"/>
        <w:rPr>
          <w:rFonts w:ascii="Times New Roman" w:hAnsi="Times New Roman" w:cs="Times New Roman"/>
          <w:sz w:val="24"/>
          <w:szCs w:val="24"/>
        </w:rPr>
      </w:pPr>
      <w:r w:rsidRPr="00314803">
        <w:rPr>
          <w:rFonts w:ascii="Times New Roman" w:hAnsi="Times New Roman" w:cs="Times New Roman"/>
          <w:sz w:val="24"/>
          <w:szCs w:val="24"/>
        </w:rPr>
        <w:t>Emenanjo (1982) membahas interfiks dalam bahasa Igbo dan Dghwede sebagai aspek morfologi universal. Ia mencatat enam poin tentang interfiks berdasarkan contoh-contoh struktur morfologis bahasa Igbo.</w:t>
      </w:r>
    </w:p>
    <w:p w:rsidR="005E5706" w:rsidRPr="00314803" w:rsidRDefault="005E5706" w:rsidP="00E409CE">
      <w:pPr>
        <w:pStyle w:val="ListParagraph"/>
        <w:spacing w:line="360" w:lineRule="auto"/>
        <w:ind w:left="0"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Melcuk (1982) dalam Dressler (1985) mendefinisikan interfiks interradikal sebagai konfiks yang mendahului suatu </w:t>
      </w:r>
      <w:r w:rsidRPr="00314803">
        <w:rPr>
          <w:rFonts w:ascii="Times New Roman" w:hAnsi="Times New Roman" w:cs="Times New Roman"/>
          <w:i/>
          <w:sz w:val="24"/>
          <w:szCs w:val="24"/>
        </w:rPr>
        <w:t>root</w:t>
      </w:r>
      <w:r w:rsidRPr="00314803">
        <w:rPr>
          <w:rFonts w:ascii="Times New Roman" w:hAnsi="Times New Roman" w:cs="Times New Roman"/>
          <w:sz w:val="24"/>
          <w:szCs w:val="24"/>
        </w:rPr>
        <w:t xml:space="preserve"> dan mengikuti </w:t>
      </w:r>
      <w:r w:rsidRPr="00314803">
        <w:rPr>
          <w:rFonts w:ascii="Times New Roman" w:hAnsi="Times New Roman" w:cs="Times New Roman"/>
          <w:i/>
          <w:sz w:val="24"/>
          <w:szCs w:val="24"/>
        </w:rPr>
        <w:t>root</w:t>
      </w:r>
      <w:r w:rsidRPr="00314803">
        <w:rPr>
          <w:rFonts w:ascii="Times New Roman" w:hAnsi="Times New Roman" w:cs="Times New Roman"/>
          <w:sz w:val="24"/>
          <w:szCs w:val="24"/>
        </w:rPr>
        <w:t xml:space="preserve"> lainnya; suatu interfiks hanya ditemukan dalam kata-kata majemuk (kompositum) dan berfungsi untuk menunjukkan kombinasi dua </w:t>
      </w:r>
      <w:r w:rsidRPr="00314803">
        <w:rPr>
          <w:rFonts w:ascii="Times New Roman" w:hAnsi="Times New Roman" w:cs="Times New Roman"/>
          <w:i/>
          <w:sz w:val="24"/>
          <w:szCs w:val="24"/>
        </w:rPr>
        <w:t>root</w:t>
      </w:r>
      <w:r w:rsidRPr="00314803">
        <w:rPr>
          <w:rFonts w:ascii="Times New Roman" w:hAnsi="Times New Roman" w:cs="Times New Roman"/>
          <w:sz w:val="24"/>
          <w:szCs w:val="24"/>
        </w:rPr>
        <w:t xml:space="preserve"> yang membentuk kata majemuk.</w:t>
      </w:r>
    </w:p>
    <w:p w:rsidR="005E5706" w:rsidRPr="00314803" w:rsidRDefault="005E5706" w:rsidP="00E409CE">
      <w:pPr>
        <w:spacing w:line="360" w:lineRule="auto"/>
        <w:ind w:right="-24" w:firstLine="567"/>
        <w:jc w:val="both"/>
        <w:rPr>
          <w:rFonts w:ascii="Times New Roman" w:hAnsi="Times New Roman" w:cs="Times New Roman"/>
          <w:sz w:val="24"/>
          <w:szCs w:val="24"/>
        </w:rPr>
      </w:pPr>
    </w:p>
    <w:p w:rsidR="005E5706" w:rsidRPr="009C67DE" w:rsidRDefault="005E5706" w:rsidP="00314803">
      <w:pPr>
        <w:pStyle w:val="ListParagraph"/>
        <w:spacing w:line="360" w:lineRule="auto"/>
        <w:ind w:left="0" w:right="-24"/>
        <w:rPr>
          <w:rFonts w:ascii="Times New Roman" w:hAnsi="Times New Roman" w:cs="Times New Roman"/>
          <w:b/>
          <w:sz w:val="24"/>
          <w:szCs w:val="24"/>
        </w:rPr>
      </w:pPr>
      <w:r w:rsidRPr="009C67DE">
        <w:rPr>
          <w:rFonts w:ascii="Times New Roman" w:hAnsi="Times New Roman" w:cs="Times New Roman"/>
          <w:b/>
          <w:sz w:val="24"/>
          <w:szCs w:val="24"/>
        </w:rPr>
        <w:t>Metode Penelitian</w:t>
      </w:r>
    </w:p>
    <w:p w:rsidR="005E5706" w:rsidRPr="00314803" w:rsidRDefault="005E5706" w:rsidP="00314803">
      <w:pPr>
        <w:pStyle w:val="ListParagraph"/>
        <w:spacing w:line="360" w:lineRule="auto"/>
        <w:ind w:left="0" w:right="-24"/>
        <w:rPr>
          <w:rFonts w:ascii="Times New Roman" w:hAnsi="Times New Roman" w:cs="Times New Roman"/>
          <w:sz w:val="24"/>
          <w:szCs w:val="24"/>
        </w:rPr>
      </w:pPr>
      <w:r w:rsidRPr="00314803">
        <w:rPr>
          <w:rFonts w:ascii="Times New Roman" w:hAnsi="Times New Roman" w:cs="Times New Roman"/>
          <w:sz w:val="24"/>
          <w:szCs w:val="24"/>
        </w:rPr>
        <w:t>Metode Penyediaan Data</w:t>
      </w:r>
    </w:p>
    <w:p w:rsidR="005E5706" w:rsidRPr="00314803" w:rsidRDefault="005E5706" w:rsidP="00E409CE">
      <w:pPr>
        <w:pStyle w:val="ListParagraph"/>
        <w:spacing w:line="360" w:lineRule="auto"/>
        <w:ind w:left="0" w:right="-24" w:firstLine="567"/>
        <w:jc w:val="both"/>
        <w:rPr>
          <w:rFonts w:ascii="Times New Roman" w:hAnsi="Times New Roman" w:cs="Times New Roman"/>
          <w:sz w:val="24"/>
          <w:szCs w:val="24"/>
        </w:rPr>
      </w:pPr>
      <w:r w:rsidRPr="00314803">
        <w:rPr>
          <w:rFonts w:ascii="Times New Roman" w:hAnsi="Times New Roman" w:cs="Times New Roman"/>
          <w:sz w:val="24"/>
          <w:szCs w:val="24"/>
        </w:rPr>
        <w:t>Metode yang digunakan dalam penelitian ini adalah metode yang dikemukakan Sudaryanto (1993). Untuk menyediakan data digunakan Metode Simak dengan Teknik Sadap sebagai teknik dasar diikuti dengan Teknik Simak Bebas Libat Cakap, Teknik Rekam, da Teknik Catat sebagai teknik lanjutan.</w:t>
      </w:r>
    </w:p>
    <w:p w:rsidR="005E5706" w:rsidRPr="009C67DE" w:rsidRDefault="005E5706" w:rsidP="00314803">
      <w:pPr>
        <w:pStyle w:val="ListParagraph"/>
        <w:spacing w:line="360" w:lineRule="auto"/>
        <w:ind w:left="0" w:right="-24"/>
        <w:rPr>
          <w:rFonts w:ascii="Times New Roman" w:hAnsi="Times New Roman" w:cs="Times New Roman"/>
          <w:b/>
          <w:sz w:val="24"/>
          <w:szCs w:val="24"/>
        </w:rPr>
      </w:pPr>
      <w:r w:rsidRPr="009C67DE">
        <w:rPr>
          <w:rFonts w:ascii="Times New Roman" w:hAnsi="Times New Roman" w:cs="Times New Roman"/>
          <w:b/>
          <w:sz w:val="24"/>
          <w:szCs w:val="24"/>
        </w:rPr>
        <w:t>Metode Analisis Data</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Metode yang digunakan dalam penelitian ini untuk menganalisis data adalah metode agih. Metode ini memiliki Teknik Bagi Unsur Langsung sebagai teknik dasar diikuti oleh Teknik Lesap dan Teknik Sisip sebagai teknik teknik lanjutan.</w:t>
      </w:r>
    </w:p>
    <w:p w:rsidR="005E5706" w:rsidRPr="00314803" w:rsidRDefault="005E5706" w:rsidP="00E409CE">
      <w:pPr>
        <w:spacing w:line="360" w:lineRule="auto"/>
        <w:ind w:right="-24" w:firstLine="567"/>
        <w:jc w:val="both"/>
        <w:rPr>
          <w:rFonts w:ascii="Times New Roman" w:hAnsi="Times New Roman" w:cs="Times New Roman"/>
          <w:sz w:val="24"/>
          <w:szCs w:val="24"/>
        </w:rPr>
      </w:pPr>
    </w:p>
    <w:p w:rsidR="005E5706" w:rsidRPr="009C67DE" w:rsidRDefault="005E5706" w:rsidP="00314803">
      <w:pPr>
        <w:pStyle w:val="ListParagraph"/>
        <w:spacing w:line="360" w:lineRule="auto"/>
        <w:ind w:left="0" w:right="-24"/>
        <w:rPr>
          <w:rFonts w:ascii="Times New Roman" w:hAnsi="Times New Roman" w:cs="Times New Roman"/>
          <w:b/>
          <w:sz w:val="24"/>
          <w:szCs w:val="24"/>
        </w:rPr>
      </w:pPr>
      <w:r w:rsidRPr="009C67DE">
        <w:rPr>
          <w:rFonts w:ascii="Times New Roman" w:hAnsi="Times New Roman" w:cs="Times New Roman"/>
          <w:b/>
          <w:sz w:val="24"/>
          <w:szCs w:val="24"/>
        </w:rPr>
        <w:t>Hasil Penelitian dan Pembahasan</w:t>
      </w:r>
    </w:p>
    <w:p w:rsidR="005E5706" w:rsidRPr="00314803" w:rsidRDefault="005E5706" w:rsidP="00314803">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Interfiks bahasa Bintauna yang diidentifikasi dalam penelitian ini dapat dilihat dalam bentuk, fungsi, dan makna berikut.</w:t>
      </w:r>
    </w:p>
    <w:p w:rsidR="005E5706" w:rsidRPr="00314803" w:rsidRDefault="005E5706" w:rsidP="00314803">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Interfiks bahasa Bintauna dapat dilihat dalam bentuk {-ho-}, {-titi-} dan {-ki-}</w:t>
      </w: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Interfiks {-ho-}</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314"/>
        <w:gridCol w:w="265"/>
        <w:gridCol w:w="314"/>
        <w:gridCol w:w="956"/>
        <w:gridCol w:w="1049"/>
        <w:gridCol w:w="406"/>
        <w:gridCol w:w="1506"/>
        <w:gridCol w:w="1751"/>
      </w:tblGrid>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i/>
                <w:sz w:val="24"/>
                <w:szCs w:val="24"/>
              </w:rPr>
              <w:t>sompup</w:t>
            </w:r>
            <w:r w:rsidRPr="00314803">
              <w:rPr>
                <w:rFonts w:ascii="Times New Roman" w:hAnsi="Times New Roman" w:cs="Times New Roman"/>
                <w:i/>
                <w:sz w:val="24"/>
                <w:szCs w:val="24"/>
              </w:rPr>
              <w:lastRenderedPageBreak/>
              <w:t>u</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lastRenderedPageBreak/>
              <w:t>‘peluk’</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i/>
                <w:sz w:val="24"/>
                <w:szCs w:val="24"/>
              </w:rPr>
              <w:t>mohosompup</w:t>
            </w:r>
            <w:r w:rsidRPr="00314803">
              <w:rPr>
                <w:rFonts w:ascii="Times New Roman" w:hAnsi="Times New Roman" w:cs="Times New Roman"/>
                <w:i/>
                <w:sz w:val="24"/>
                <w:szCs w:val="24"/>
              </w:rPr>
              <w:lastRenderedPageBreak/>
              <w:t>u</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lastRenderedPageBreak/>
              <w:t xml:space="preserve">‘saling </w:t>
            </w:r>
            <w:r w:rsidRPr="00314803">
              <w:rPr>
                <w:rFonts w:ascii="Times New Roman" w:hAnsi="Times New Roman" w:cs="Times New Roman"/>
                <w:sz w:val="24"/>
                <w:szCs w:val="24"/>
              </w:rPr>
              <w:lastRenderedPageBreak/>
              <w:t>memeluk’</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lastRenderedPageBreak/>
              <w:t>mo-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i/>
                <w:sz w:val="24"/>
                <w:szCs w:val="24"/>
              </w:rPr>
              <w:t>sandaho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‘sandar’</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mohosandaho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‘saling sandar’</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tuvalo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‘bantah’</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mohotuvalo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‘saling bantah’</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mopo-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tutulo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‘bicara’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mopohotutulo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‘saling bicara’</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mopo-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vokoso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‘ikat’</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mopohovokoso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‘saling ikat’</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mopo-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sile</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‘pandang’</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mopohouma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‘mempertemukan’</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hinsuha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‘pandang’</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ronohohinsuha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saling pandang’</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susu?o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‘tusuk’</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ronohosusu?o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saling tusuk’</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?i?ilo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‘gigit’</w:t>
            </w:r>
          </w:p>
        </w:t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ronopoho?i?ilo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saling gigit’</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ronopo-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uma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‘temu’</w:t>
            </w:r>
          </w:p>
        </w:t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ronopohouma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mempertemukan’</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ronopo-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pia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‘baik’</w:t>
            </w:r>
          </w:p>
        </w:t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ronopohopia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dikasih berbaikan’</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ronopo-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ta?i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‘sama-sama</w:t>
            </w:r>
          </w:p>
        </w:t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ronopohota?i</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‘mempersama-samakan’</w:t>
            </w:r>
          </w:p>
        </w:tc>
      </w:tr>
    </w:tbl>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Interfiks {-titi-}</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328"/>
        <w:gridCol w:w="459"/>
        <w:gridCol w:w="328"/>
        <w:gridCol w:w="1006"/>
        <w:gridCol w:w="432"/>
        <w:gridCol w:w="1726"/>
        <w:gridCol w:w="2431"/>
      </w:tblGrid>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pate</w:t>
            </w:r>
          </w:p>
        </w:tc>
        <w:tc>
          <w:tcPr>
            <w:tcW w:w="0" w:type="auto"/>
          </w:tcPr>
          <w:p w:rsidR="005E5706" w:rsidRPr="00314803" w:rsidRDefault="005E5706" w:rsidP="00E409CE">
            <w:pPr>
              <w:spacing w:line="360" w:lineRule="auto"/>
              <w:ind w:right="-24"/>
              <w:jc w:val="cente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motitipate</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‘membunuh diri sendiri’</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susu?o</w:t>
            </w:r>
          </w:p>
        </w:tc>
        <w:tc>
          <w:tcPr>
            <w:tcW w:w="0" w:type="auto"/>
          </w:tcPr>
          <w:p w:rsidR="005E5706" w:rsidRPr="00314803" w:rsidRDefault="005E5706" w:rsidP="00E409CE">
            <w:pPr>
              <w:spacing w:line="360" w:lineRule="auto"/>
              <w:ind w:right="-24"/>
              <w:jc w:val="cente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motitisusu?o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‘menusuk diri sendiri’</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poo?o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motitipoo?o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‘merendahkan diri sendiri’</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sandaho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motitisandaho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‘menyandarkan diri’</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tu?o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motititu?o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‘mendudukkan diri sendiri’</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lastRenderedPageBreak/>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pate</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ronotitipate</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membunuh diri sendiri’</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susu?o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ronotitisusu?o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‘menusuk diri sendiri’</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poo?o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ronotitipoo?o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merendahkan diri sendiri’</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sandaho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ronotitisandaho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menyandarkan diri’</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titi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tu?o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ronotititu?o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mendudukkan diri sendiri’</w:t>
            </w:r>
          </w:p>
        </w:tc>
      </w:tr>
    </w:tbl>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Interfiks {-ki-}</w:t>
      </w:r>
    </w:p>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328"/>
        <w:gridCol w:w="272"/>
        <w:gridCol w:w="328"/>
        <w:gridCol w:w="1166"/>
        <w:gridCol w:w="432"/>
        <w:gridCol w:w="1699"/>
        <w:gridCol w:w="2485"/>
      </w:tblGrid>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lambuGo</w:t>
            </w:r>
          </w:p>
        </w:tc>
        <w:tc>
          <w:tcPr>
            <w:tcW w:w="0" w:type="auto"/>
          </w:tcPr>
          <w:p w:rsidR="005E5706" w:rsidRPr="00314803" w:rsidRDefault="005E5706" w:rsidP="00E409CE">
            <w:pPr>
              <w:spacing w:line="360" w:lineRule="auto"/>
              <w:ind w:right="-24"/>
              <w:jc w:val="cente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mokipate</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‘memakai baju’</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solana</w:t>
            </w:r>
          </w:p>
        </w:tc>
        <w:tc>
          <w:tcPr>
            <w:tcW w:w="0" w:type="auto"/>
          </w:tcPr>
          <w:p w:rsidR="005E5706" w:rsidRPr="00314803" w:rsidRDefault="005E5706" w:rsidP="00E409CE">
            <w:pPr>
              <w:spacing w:line="360" w:lineRule="auto"/>
              <w:ind w:right="-24"/>
              <w:jc w:val="cente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mokisolana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‘memakai celana’</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sisiGo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mokisisiGo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‘memakai cincin’</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galaaGo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mokigalaaGo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‘memakai gelang’</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sonsula?o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mokisonsula?o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‘memakai sarung’</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soGko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mokisoGko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‘memakai kopiah’</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sapatu</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ronokisapatu</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memakai sepatu’</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peeto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ronokipeeto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memakai topi’</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karabu</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ronokikarabu</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memakai karabu’</w:t>
            </w:r>
          </w:p>
        </w:tc>
      </w:tr>
      <w:tr w:rsidR="00314803" w:rsidRPr="00314803" w:rsidTr="008C1FFC">
        <w:tc>
          <w:tcPr>
            <w:tcW w:w="0" w:type="auto"/>
          </w:tcPr>
          <w:p w:rsidR="005E5706" w:rsidRPr="00314803" w:rsidRDefault="005E5706" w:rsidP="00E409CE">
            <w:pPr>
              <w:spacing w:line="360" w:lineRule="auto"/>
              <w:ind w:right="-24"/>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vate</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ronokivate</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memakai (baju) batik’</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sandaalo</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ronokisandaalo</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memakai sandal’</w:t>
            </w:r>
          </w:p>
        </w:tc>
      </w:tr>
      <w:tr w:rsidR="00314803" w:rsidRPr="00314803" w:rsidTr="008C1FF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rono-</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I</w:t>
            </w:r>
          </w:p>
        </w:tc>
        <w:tc>
          <w:tcPr>
            <w:tcW w:w="0" w:type="auto"/>
          </w:tcPr>
          <w:p w:rsidR="005E5706" w:rsidRPr="00314803" w:rsidRDefault="005E5706" w:rsidP="00E409CE">
            <w:pPr>
              <w:pStyle w:val="ListParagraph"/>
              <w:spacing w:line="360" w:lineRule="auto"/>
              <w:ind w:left="0" w:right="-24"/>
              <w:jc w:val="center"/>
              <w:rPr>
                <w:rFonts w:ascii="Times New Roman" w:hAnsi="Times New Roman" w:cs="Times New Roman"/>
                <w:sz w:val="24"/>
                <w:szCs w:val="24"/>
              </w:rPr>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kameja</w:t>
            </w:r>
          </w:p>
        </w:tc>
        <w:tc>
          <w:tcPr>
            <w:tcW w:w="0" w:type="auto"/>
          </w:tcPr>
          <w:p w:rsidR="005E5706" w:rsidRPr="00314803" w:rsidRDefault="005E5706" w:rsidP="00E409CE">
            <w:pPr>
              <w:spacing w:line="360" w:lineRule="auto"/>
              <w:ind w:right="-24"/>
            </w:pPr>
            <w:r w:rsidRPr="00314803">
              <w:rPr>
                <w:rFonts w:ascii="Times New Roman" w:hAnsi="Times New Roman" w:cs="Times New Roman"/>
                <w:sz w:val="24"/>
                <w:szCs w:val="24"/>
              </w:rPr>
              <w:t>→</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i/>
                <w:sz w:val="24"/>
                <w:szCs w:val="24"/>
              </w:rPr>
            </w:pPr>
            <w:r w:rsidRPr="00314803">
              <w:rPr>
                <w:rFonts w:ascii="Times New Roman" w:hAnsi="Times New Roman" w:cs="Times New Roman"/>
                <w:i/>
                <w:sz w:val="24"/>
                <w:szCs w:val="24"/>
              </w:rPr>
              <w:t>ronokikameja</w:t>
            </w:r>
          </w:p>
        </w:tc>
        <w:tc>
          <w:tcPr>
            <w:tcW w:w="0" w:type="auto"/>
          </w:tcPr>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‘sudah memakai kemeja’</w:t>
            </w:r>
          </w:p>
        </w:tc>
      </w:tr>
    </w:tbl>
    <w:p w:rsidR="005E5706" w:rsidRPr="00314803" w:rsidRDefault="005E5706" w:rsidP="00314803">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Interfiks bahasa Bintauna berfungsi sebagai morfem derivasi, dengan interfiks {-ho-} dan {-titi-} sebagai pembentuk verba dari bentuk dasar verba, dan interfiks {-ki-} sebagai pembentuk verba dari bentuk dasar nomina.</w:t>
      </w:r>
    </w:p>
    <w:p w:rsidR="005E5706" w:rsidRPr="00314803" w:rsidRDefault="005E5706" w:rsidP="00314803">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 xml:space="preserve">Interfiks {-ho-} menyatakan pekerjaan/tindakan yang bermakna resiprokal (berbalasan/saling), interfiks {-titi-} menyatakan pekerjaan/tindakan yang bermakna </w:t>
      </w:r>
      <w:r w:rsidRPr="00314803">
        <w:rPr>
          <w:rFonts w:ascii="Times New Roman" w:hAnsi="Times New Roman" w:cs="Times New Roman"/>
          <w:sz w:val="24"/>
          <w:szCs w:val="24"/>
        </w:rPr>
        <w:lastRenderedPageBreak/>
        <w:t>refleksif (subjek dan objeknya sama), dan interfiks {-ki-} menyatakan pekerjaan/tindakan memakai apa yang dinyatakan bentuk dasar.</w:t>
      </w:r>
    </w:p>
    <w:p w:rsidR="005E5706" w:rsidRPr="00314803" w:rsidRDefault="005E5706" w:rsidP="00314803">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Distribusi interfiks bahasa Bintauna dapa</w:t>
      </w:r>
      <w:r w:rsidR="00314803" w:rsidRPr="00314803">
        <w:rPr>
          <w:rFonts w:ascii="Times New Roman" w:hAnsi="Times New Roman" w:cs="Times New Roman"/>
          <w:sz w:val="24"/>
          <w:szCs w:val="24"/>
        </w:rPr>
        <w:t>t dilihat sebagai berikut:</w:t>
      </w:r>
    </w:p>
    <w:p w:rsidR="005E5706" w:rsidRPr="00314803" w:rsidRDefault="005E5706" w:rsidP="00314803">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 xml:space="preserve">Interfiks {-ho-} dalam </w:t>
      </w:r>
      <w:r w:rsidRPr="00314803">
        <w:rPr>
          <w:rFonts w:ascii="Times New Roman" w:hAnsi="Times New Roman" w:cs="Times New Roman"/>
          <w:sz w:val="24"/>
        </w:rPr>
        <w:t>{mo-} ∞ {mopo-} ∞ {rono-} ∞ {ronopo-} + {-ho-} + D</w:t>
      </w:r>
      <w:r w:rsidRPr="00314803">
        <w:rPr>
          <w:rFonts w:ascii="Times New Roman" w:hAnsi="Times New Roman" w:cs="Times New Roman"/>
          <w:sz w:val="24"/>
          <w:vertAlign w:val="subscript"/>
        </w:rPr>
        <w:t>v</w:t>
      </w: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rPr>
        <w:t xml:space="preserve">{mo-} + </w:t>
      </w:r>
      <w:r w:rsidRPr="00314803">
        <w:rPr>
          <w:rFonts w:ascii="Times New Roman" w:hAnsi="Times New Roman" w:cs="Times New Roman"/>
          <w:sz w:val="24"/>
          <w:szCs w:val="24"/>
        </w:rPr>
        <w:t xml:space="preserve">{-ho-} + </w:t>
      </w:r>
      <w:r w:rsidRPr="00314803">
        <w:rPr>
          <w:rFonts w:ascii="Times New Roman" w:hAnsi="Times New Roman" w:cs="Times New Roman"/>
          <w:i/>
          <w:sz w:val="24"/>
          <w:szCs w:val="24"/>
        </w:rPr>
        <w:t>sandaho</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mohosandaho</w:t>
      </w:r>
      <w:r w:rsidRPr="00314803">
        <w:rPr>
          <w:rFonts w:ascii="Times New Roman" w:hAnsi="Times New Roman" w:cs="Times New Roman"/>
          <w:sz w:val="24"/>
          <w:szCs w:val="24"/>
        </w:rPr>
        <w:t xml:space="preserve"> ‘bersandar-sandaran’</w:t>
      </w: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rPr>
        <w:t xml:space="preserve">{mopo-} + </w:t>
      </w:r>
      <w:r w:rsidRPr="00314803">
        <w:rPr>
          <w:rFonts w:ascii="Times New Roman" w:hAnsi="Times New Roman" w:cs="Times New Roman"/>
          <w:sz w:val="24"/>
          <w:szCs w:val="24"/>
        </w:rPr>
        <w:t xml:space="preserve">{-ho-} + </w:t>
      </w:r>
      <w:r w:rsidRPr="00314803">
        <w:rPr>
          <w:rFonts w:ascii="Times New Roman" w:hAnsi="Times New Roman" w:cs="Times New Roman"/>
          <w:i/>
          <w:sz w:val="24"/>
          <w:szCs w:val="24"/>
        </w:rPr>
        <w:t>sandaho</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mopohosandaho</w:t>
      </w:r>
      <w:r w:rsidRPr="00314803">
        <w:rPr>
          <w:rFonts w:ascii="Times New Roman" w:hAnsi="Times New Roman" w:cs="Times New Roman"/>
          <w:sz w:val="24"/>
          <w:szCs w:val="24"/>
        </w:rPr>
        <w:t xml:space="preserve"> ‘membuat orang lain bersandar-sandaran’</w:t>
      </w: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rPr>
        <w:t xml:space="preserve">{rono-} + </w:t>
      </w:r>
      <w:r w:rsidRPr="00314803">
        <w:rPr>
          <w:rFonts w:ascii="Times New Roman" w:hAnsi="Times New Roman" w:cs="Times New Roman"/>
          <w:sz w:val="24"/>
          <w:szCs w:val="24"/>
        </w:rPr>
        <w:t xml:space="preserve">{-ho-} + </w:t>
      </w:r>
      <w:r w:rsidRPr="00314803">
        <w:rPr>
          <w:rFonts w:ascii="Times New Roman" w:hAnsi="Times New Roman" w:cs="Times New Roman"/>
          <w:i/>
          <w:sz w:val="24"/>
          <w:szCs w:val="24"/>
        </w:rPr>
        <w:t>sandaho</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ronosandaho</w:t>
      </w:r>
      <w:r w:rsidRPr="00314803">
        <w:rPr>
          <w:rFonts w:ascii="Times New Roman" w:hAnsi="Times New Roman" w:cs="Times New Roman"/>
          <w:sz w:val="24"/>
          <w:szCs w:val="24"/>
        </w:rPr>
        <w:t xml:space="preserve"> ‘sudah bersandar-sandaran</w:t>
      </w:r>
    </w:p>
    <w:p w:rsidR="005E5706" w:rsidRPr="00314803" w:rsidRDefault="005E5706" w:rsidP="00314803">
      <w:pPr>
        <w:pStyle w:val="ListParagraph"/>
        <w:tabs>
          <w:tab w:val="left" w:pos="2835"/>
          <w:tab w:val="left" w:pos="3119"/>
          <w:tab w:val="left" w:pos="3828"/>
          <w:tab w:val="left" w:pos="4111"/>
          <w:tab w:val="left" w:pos="5103"/>
          <w:tab w:val="left" w:pos="5529"/>
          <w:tab w:val="left" w:pos="7513"/>
        </w:tabs>
        <w:spacing w:line="360" w:lineRule="auto"/>
        <w:ind w:left="0" w:right="-24"/>
        <w:rPr>
          <w:rFonts w:ascii="Times New Roman" w:hAnsi="Times New Roman" w:cs="Times New Roman"/>
          <w:sz w:val="24"/>
          <w:szCs w:val="24"/>
        </w:rPr>
      </w:pPr>
      <w:r w:rsidRPr="00314803">
        <w:rPr>
          <w:rFonts w:ascii="Times New Roman" w:hAnsi="Times New Roman" w:cs="Times New Roman"/>
          <w:sz w:val="24"/>
        </w:rPr>
        <w:t>{ronopo-}</w:t>
      </w:r>
      <w:r w:rsidRPr="00314803">
        <w:rPr>
          <w:rFonts w:ascii="Times New Roman" w:hAnsi="Times New Roman" w:cs="Times New Roman"/>
          <w:sz w:val="24"/>
          <w:szCs w:val="24"/>
        </w:rPr>
        <w:t>{-ho-}</w:t>
      </w:r>
      <w:r w:rsidR="00314803"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sandaho</w:t>
      </w:r>
      <w:r w:rsidRPr="00314803">
        <w:rPr>
          <w:rFonts w:ascii="Times New Roman" w:hAnsi="Times New Roman" w:cs="Times New Roman"/>
          <w:sz w:val="24"/>
          <w:szCs w:val="24"/>
        </w:rPr>
        <w:tab/>
        <w:t>→</w:t>
      </w:r>
      <w:r w:rsidRPr="00314803">
        <w:rPr>
          <w:rFonts w:ascii="Times New Roman" w:hAnsi="Times New Roman" w:cs="Times New Roman"/>
          <w:sz w:val="24"/>
          <w:szCs w:val="24"/>
        </w:rPr>
        <w:tab/>
      </w:r>
      <w:r w:rsidRPr="00314803">
        <w:rPr>
          <w:rFonts w:ascii="Times New Roman" w:hAnsi="Times New Roman" w:cs="Times New Roman"/>
          <w:i/>
          <w:sz w:val="24"/>
          <w:szCs w:val="24"/>
        </w:rPr>
        <w:t>ronopohosandaho</w:t>
      </w:r>
      <w:r w:rsidRPr="00314803">
        <w:rPr>
          <w:rFonts w:ascii="Times New Roman" w:hAnsi="Times New Roman" w:cs="Times New Roman"/>
          <w:sz w:val="24"/>
          <w:szCs w:val="24"/>
        </w:rPr>
        <w:tab/>
        <w:t>‘sudah membuat (orang lain) bersandar-sandaran’</w:t>
      </w:r>
    </w:p>
    <w:p w:rsidR="005E5706" w:rsidRPr="00314803" w:rsidRDefault="005E5706" w:rsidP="00314803">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rPr>
        <w:t>Interfiks {-titi-} dalam {mo-} ∞ {rono-} + {-titi-} + D</w:t>
      </w:r>
      <w:r w:rsidRPr="00314803">
        <w:rPr>
          <w:rFonts w:ascii="Times New Roman" w:hAnsi="Times New Roman" w:cs="Times New Roman"/>
          <w:sz w:val="24"/>
          <w:vertAlign w:val="subscript"/>
        </w:rPr>
        <w:t>V</w:t>
      </w: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 xml:space="preserve">{mo-} + {-titi-} + </w:t>
      </w:r>
      <w:r w:rsidRPr="00314803">
        <w:rPr>
          <w:rFonts w:ascii="Times New Roman" w:hAnsi="Times New Roman" w:cs="Times New Roman"/>
          <w:i/>
          <w:sz w:val="24"/>
          <w:szCs w:val="24"/>
        </w:rPr>
        <w:t>susu?o</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motitisusu?o</w:t>
      </w:r>
      <w:r w:rsidRPr="00314803">
        <w:rPr>
          <w:rFonts w:ascii="Times New Roman" w:hAnsi="Times New Roman" w:cs="Times New Roman"/>
          <w:sz w:val="24"/>
          <w:szCs w:val="24"/>
        </w:rPr>
        <w:t xml:space="preserve"> ‘menusuk diri sendiri’</w:t>
      </w:r>
    </w:p>
    <w:p w:rsidR="005E5706" w:rsidRPr="00314803" w:rsidRDefault="005E5706" w:rsidP="00E409CE">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 xml:space="preserve">{rono-} + {-titi-} + </w:t>
      </w:r>
      <w:r w:rsidRPr="00314803">
        <w:rPr>
          <w:rFonts w:ascii="Times New Roman" w:hAnsi="Times New Roman" w:cs="Times New Roman"/>
          <w:i/>
          <w:sz w:val="24"/>
          <w:szCs w:val="24"/>
        </w:rPr>
        <w:t>susu?o</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ronosusu?o</w:t>
      </w:r>
      <w:r w:rsidRPr="00314803">
        <w:rPr>
          <w:rFonts w:ascii="Times New Roman" w:hAnsi="Times New Roman" w:cs="Times New Roman"/>
          <w:sz w:val="24"/>
          <w:szCs w:val="24"/>
        </w:rPr>
        <w:t xml:space="preserve"> ‘sudah menusuk diri sendiri’</w:t>
      </w:r>
    </w:p>
    <w:p w:rsidR="005E5706" w:rsidRPr="00314803" w:rsidRDefault="005E5706" w:rsidP="00314803">
      <w:pPr>
        <w:pStyle w:val="ListParagraph"/>
        <w:spacing w:line="360" w:lineRule="auto"/>
        <w:ind w:left="0" w:right="-24"/>
        <w:jc w:val="both"/>
        <w:rPr>
          <w:rFonts w:ascii="Times New Roman" w:hAnsi="Times New Roman" w:cs="Times New Roman"/>
          <w:sz w:val="24"/>
          <w:szCs w:val="24"/>
        </w:rPr>
      </w:pPr>
      <w:r w:rsidRPr="00314803">
        <w:rPr>
          <w:rFonts w:ascii="Times New Roman" w:hAnsi="Times New Roman" w:cs="Times New Roman"/>
          <w:sz w:val="24"/>
          <w:szCs w:val="24"/>
        </w:rPr>
        <w:t xml:space="preserve">Interfiks {-ki-} dalam {mo-} </w:t>
      </w:r>
      <w:r w:rsidRPr="00314803">
        <w:rPr>
          <w:rFonts w:ascii="Times New Roman" w:hAnsi="Times New Roman" w:cs="Times New Roman"/>
          <w:sz w:val="24"/>
        </w:rPr>
        <w:t>∞ {rono-} + {-ki-} + D</w:t>
      </w:r>
      <w:r w:rsidRPr="00314803">
        <w:rPr>
          <w:rFonts w:ascii="Times New Roman" w:hAnsi="Times New Roman" w:cs="Times New Roman"/>
          <w:sz w:val="24"/>
          <w:vertAlign w:val="subscript"/>
        </w:rPr>
        <w:t>N</w:t>
      </w:r>
    </w:p>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 xml:space="preserve">{mo-} + {-ki-} + </w:t>
      </w:r>
      <w:r w:rsidRPr="00314803">
        <w:rPr>
          <w:rFonts w:ascii="Times New Roman" w:hAnsi="Times New Roman" w:cs="Times New Roman"/>
          <w:i/>
          <w:sz w:val="24"/>
          <w:szCs w:val="24"/>
        </w:rPr>
        <w:t>lambuGo</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mokilambuGo</w:t>
      </w:r>
      <w:r w:rsidRPr="00314803">
        <w:rPr>
          <w:rFonts w:ascii="Times New Roman" w:hAnsi="Times New Roman" w:cs="Times New Roman"/>
          <w:sz w:val="24"/>
          <w:szCs w:val="24"/>
        </w:rPr>
        <w:t xml:space="preserve"> ‘memakai baju’</w:t>
      </w:r>
    </w:p>
    <w:p w:rsidR="005E5706" w:rsidRPr="00314803" w:rsidRDefault="005E5706" w:rsidP="00E409CE">
      <w:p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 xml:space="preserve">{rono-} + {-ki-} + </w:t>
      </w:r>
      <w:r w:rsidRPr="00314803">
        <w:rPr>
          <w:rFonts w:ascii="Times New Roman" w:hAnsi="Times New Roman" w:cs="Times New Roman"/>
          <w:i/>
          <w:sz w:val="24"/>
          <w:szCs w:val="24"/>
        </w:rPr>
        <w:t>lambuGo</w:t>
      </w:r>
      <w:r w:rsidRPr="00314803">
        <w:rPr>
          <w:rFonts w:ascii="Times New Roman" w:hAnsi="Times New Roman" w:cs="Times New Roman"/>
          <w:sz w:val="24"/>
          <w:szCs w:val="24"/>
        </w:rPr>
        <w:t xml:space="preserve"> → </w:t>
      </w:r>
      <w:r w:rsidRPr="00314803">
        <w:rPr>
          <w:rFonts w:ascii="Times New Roman" w:hAnsi="Times New Roman" w:cs="Times New Roman"/>
          <w:i/>
          <w:sz w:val="24"/>
          <w:szCs w:val="24"/>
        </w:rPr>
        <w:t>ronokilambuGo</w:t>
      </w:r>
      <w:r w:rsidRPr="00314803">
        <w:rPr>
          <w:rFonts w:ascii="Times New Roman" w:hAnsi="Times New Roman" w:cs="Times New Roman"/>
          <w:sz w:val="24"/>
          <w:szCs w:val="24"/>
        </w:rPr>
        <w:t xml:space="preserve"> ‘sudah memakai baju’</w:t>
      </w:r>
    </w:p>
    <w:p w:rsidR="005E5706" w:rsidRPr="00314803" w:rsidRDefault="005E5706" w:rsidP="00E409CE">
      <w:pPr>
        <w:spacing w:line="360" w:lineRule="auto"/>
        <w:ind w:right="-24" w:firstLine="567"/>
        <w:jc w:val="both"/>
        <w:rPr>
          <w:rFonts w:ascii="Times New Roman" w:hAnsi="Times New Roman" w:cs="Times New Roman"/>
          <w:sz w:val="24"/>
          <w:szCs w:val="24"/>
        </w:rPr>
      </w:pPr>
    </w:p>
    <w:p w:rsidR="005E5706" w:rsidRPr="009C67DE" w:rsidRDefault="005E5706" w:rsidP="00314803">
      <w:pPr>
        <w:pStyle w:val="ListParagraph"/>
        <w:spacing w:line="360" w:lineRule="auto"/>
        <w:ind w:left="0" w:right="-24"/>
        <w:rPr>
          <w:rFonts w:ascii="Times New Roman" w:hAnsi="Times New Roman" w:cs="Times New Roman"/>
          <w:b/>
          <w:sz w:val="24"/>
          <w:szCs w:val="24"/>
        </w:rPr>
      </w:pPr>
      <w:r w:rsidRPr="009C67DE">
        <w:rPr>
          <w:rFonts w:ascii="Times New Roman" w:hAnsi="Times New Roman" w:cs="Times New Roman"/>
          <w:b/>
          <w:sz w:val="24"/>
          <w:szCs w:val="24"/>
        </w:rPr>
        <w:t>Simpulan</w:t>
      </w:r>
    </w:p>
    <w:p w:rsidR="005E5706" w:rsidRPr="00314803" w:rsidRDefault="005E5706" w:rsidP="00E409CE">
      <w:pPr>
        <w:spacing w:line="360" w:lineRule="auto"/>
        <w:ind w:right="-24" w:firstLine="567"/>
        <w:jc w:val="both"/>
        <w:rPr>
          <w:rFonts w:ascii="Times New Roman" w:hAnsi="Times New Roman" w:cs="Times New Roman"/>
          <w:sz w:val="24"/>
          <w:szCs w:val="24"/>
        </w:rPr>
      </w:pPr>
      <w:r w:rsidRPr="00314803">
        <w:rPr>
          <w:rFonts w:ascii="Times New Roman" w:hAnsi="Times New Roman" w:cs="Times New Roman"/>
          <w:sz w:val="24"/>
          <w:szCs w:val="24"/>
        </w:rPr>
        <w:t xml:space="preserve">Berdasarkan penelitian tentang interfiks bahasa Bintauna dapat </w:t>
      </w:r>
      <w:r w:rsidR="00314803" w:rsidRPr="00314803">
        <w:rPr>
          <w:rFonts w:ascii="Times New Roman" w:hAnsi="Times New Roman" w:cs="Times New Roman"/>
          <w:sz w:val="24"/>
          <w:szCs w:val="24"/>
        </w:rPr>
        <w:t>dibuat simpulan sebagai berikut:</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Interfiks bahasa Bintauna dapat diidentifikasikan dalam bentuk</w:t>
      </w:r>
      <w:r w:rsidR="00314803" w:rsidRPr="00314803">
        <w:rPr>
          <w:rFonts w:ascii="Times New Roman" w:hAnsi="Times New Roman" w:cs="Times New Roman"/>
          <w:sz w:val="24"/>
          <w:szCs w:val="24"/>
        </w:rPr>
        <w:t>, fungsi, dan makna,</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Interfiks bahasa Bintauna terlihat dalam tiga bentuk, yaitu {-ho-}, {-titi-} dan {-ki-}</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Interfiks bahasa Bintauna berfungsi sebagai morfem derivasi, dengan interfiks {-ho-} dan {-titi-} sebagai pembentuk verba dari bentuk dasar verba, dan interfiks {-ki-} sebagai pembentuk verba dari bentuk dasar nomina.</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Interfiks {-ho-} menyatakan pekerjaan/tindakan yang bermakna resiprokal (berbalasan/saling), interfiks {-titi-} menyatakan pekerjaan/tindakan yang bermakna refleksif (subjek dan objeknya sama), dan interfiks {-ki-} menyatakan pekerjaan/tindakan memakai apa yang dinyatakan bentuk dasar.</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Interfiks bahasa Bintauna dapat didistribusikan sebagai berikut.</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 xml:space="preserve">Interfiks {-ho-} dalam </w:t>
      </w:r>
      <w:r w:rsidRPr="00314803">
        <w:rPr>
          <w:rFonts w:ascii="Times New Roman" w:hAnsi="Times New Roman" w:cs="Times New Roman"/>
          <w:sz w:val="24"/>
        </w:rPr>
        <w:t>{mo-} ∞ {mopo-} ∞ {rono-} ∞ {ronopo-} + {-ho-} + D</w:t>
      </w:r>
      <w:r w:rsidRPr="00314803">
        <w:rPr>
          <w:rFonts w:ascii="Times New Roman" w:hAnsi="Times New Roman" w:cs="Times New Roman"/>
          <w:sz w:val="24"/>
          <w:vertAlign w:val="subscript"/>
        </w:rPr>
        <w:t>v</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Interfiks</w:t>
      </w:r>
      <w:r w:rsidRPr="00314803">
        <w:rPr>
          <w:rFonts w:ascii="Times New Roman" w:hAnsi="Times New Roman" w:cs="Times New Roman"/>
          <w:sz w:val="24"/>
        </w:rPr>
        <w:t xml:space="preserve"> {-titi-} dalam {mo-} ∞ {rono-} + {-titi-} + D</w:t>
      </w:r>
      <w:r w:rsidRPr="00314803">
        <w:rPr>
          <w:rFonts w:ascii="Times New Roman" w:hAnsi="Times New Roman" w:cs="Times New Roman"/>
          <w:sz w:val="24"/>
          <w:vertAlign w:val="subscript"/>
        </w:rPr>
        <w:t>V</w:t>
      </w:r>
    </w:p>
    <w:p w:rsidR="005E5706" w:rsidRPr="00314803" w:rsidRDefault="005E5706" w:rsidP="00314803">
      <w:pPr>
        <w:pStyle w:val="ListParagraph"/>
        <w:numPr>
          <w:ilvl w:val="0"/>
          <w:numId w:val="4"/>
        </w:numPr>
        <w:spacing w:line="360" w:lineRule="auto"/>
        <w:ind w:right="-24"/>
        <w:jc w:val="both"/>
        <w:rPr>
          <w:rFonts w:ascii="Times New Roman" w:hAnsi="Times New Roman" w:cs="Times New Roman"/>
          <w:sz w:val="24"/>
          <w:szCs w:val="24"/>
        </w:rPr>
      </w:pPr>
      <w:r w:rsidRPr="00314803">
        <w:rPr>
          <w:rFonts w:ascii="Times New Roman" w:hAnsi="Times New Roman" w:cs="Times New Roman"/>
          <w:sz w:val="24"/>
          <w:szCs w:val="24"/>
        </w:rPr>
        <w:t xml:space="preserve">Interfiks {-ki-} dalam {mo-} </w:t>
      </w:r>
      <w:r w:rsidRPr="00314803">
        <w:rPr>
          <w:rFonts w:ascii="Times New Roman" w:hAnsi="Times New Roman" w:cs="Times New Roman"/>
          <w:sz w:val="24"/>
        </w:rPr>
        <w:t>∞ {rono-} + {-ki-} + D</w:t>
      </w:r>
      <w:r w:rsidRPr="00314803">
        <w:rPr>
          <w:rFonts w:ascii="Times New Roman" w:hAnsi="Times New Roman" w:cs="Times New Roman"/>
          <w:sz w:val="24"/>
          <w:vertAlign w:val="subscript"/>
        </w:rPr>
        <w:t>N</w:t>
      </w:r>
    </w:p>
    <w:p w:rsidR="005E5706" w:rsidRPr="00314803" w:rsidRDefault="005E5706" w:rsidP="00E409CE">
      <w:pPr>
        <w:spacing w:line="360" w:lineRule="auto"/>
        <w:ind w:right="-24" w:firstLine="567"/>
        <w:jc w:val="both"/>
        <w:rPr>
          <w:rFonts w:ascii="Times New Roman" w:hAnsi="Times New Roman" w:cs="Times New Roman"/>
          <w:sz w:val="24"/>
          <w:szCs w:val="24"/>
        </w:rPr>
      </w:pPr>
    </w:p>
    <w:p w:rsidR="005E5706" w:rsidRPr="00314803" w:rsidRDefault="005E5706" w:rsidP="00E409CE">
      <w:pPr>
        <w:spacing w:line="360" w:lineRule="auto"/>
        <w:ind w:right="-24" w:firstLine="567"/>
        <w:jc w:val="both"/>
        <w:rPr>
          <w:rFonts w:ascii="Times New Roman" w:hAnsi="Times New Roman" w:cs="Times New Roman"/>
          <w:sz w:val="24"/>
          <w:szCs w:val="24"/>
        </w:rPr>
      </w:pPr>
    </w:p>
    <w:p w:rsidR="005E5706" w:rsidRPr="009C67DE" w:rsidRDefault="005E5706" w:rsidP="00E409CE">
      <w:pPr>
        <w:spacing w:line="360" w:lineRule="auto"/>
        <w:ind w:right="-24"/>
        <w:jc w:val="center"/>
        <w:rPr>
          <w:rFonts w:ascii="Times New Roman" w:hAnsi="Times New Roman" w:cs="Times New Roman"/>
          <w:b/>
          <w:sz w:val="24"/>
          <w:szCs w:val="24"/>
        </w:rPr>
      </w:pPr>
      <w:r w:rsidRPr="009C67DE">
        <w:rPr>
          <w:rFonts w:ascii="Times New Roman" w:hAnsi="Times New Roman" w:cs="Times New Roman"/>
          <w:b/>
          <w:sz w:val="24"/>
          <w:szCs w:val="24"/>
        </w:rPr>
        <w:lastRenderedPageBreak/>
        <w:t>DAFTAR PUSTAKA</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Melcúk, Igor. TAHUN. </w:t>
      </w:r>
      <w:r w:rsidRPr="00314803">
        <w:rPr>
          <w:rFonts w:ascii="Times New Roman" w:hAnsi="Times New Roman" w:cs="Times New Roman"/>
          <w:i/>
          <w:sz w:val="24"/>
          <w:szCs w:val="24"/>
        </w:rPr>
        <w:t>Aspects of the Theory of Morphology</w:t>
      </w:r>
      <w:r w:rsidRPr="00314803">
        <w:rPr>
          <w:rFonts w:ascii="Times New Roman" w:hAnsi="Times New Roman" w:cs="Times New Roman"/>
          <w:sz w:val="24"/>
          <w:szCs w:val="24"/>
        </w:rPr>
        <w:t>. https://anekawarnapendidikan.files.wordpress.com/2014/04/aspects-of-the-theory-of-morphology-by-igor-melcuk.pdf</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Nida, Eugene A. 1949. </w:t>
      </w:r>
      <w:r w:rsidRPr="00314803">
        <w:rPr>
          <w:rFonts w:ascii="Times New Roman" w:hAnsi="Times New Roman" w:cs="Times New Roman"/>
          <w:i/>
          <w:sz w:val="24"/>
          <w:szCs w:val="24"/>
        </w:rPr>
        <w:t>Morphology: The Descriptive Analysis of Words</w:t>
      </w:r>
      <w:r w:rsidRPr="00314803">
        <w:rPr>
          <w:rFonts w:ascii="Times New Roman" w:hAnsi="Times New Roman" w:cs="Times New Roman"/>
          <w:sz w:val="24"/>
          <w:szCs w:val="24"/>
        </w:rPr>
        <w:t>. University of Michigan Press.</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Cahyono, Bambang Yudi. 1995. </w:t>
      </w:r>
      <w:r w:rsidRPr="00314803">
        <w:rPr>
          <w:rFonts w:ascii="Times New Roman" w:hAnsi="Times New Roman" w:cs="Times New Roman"/>
          <w:i/>
          <w:sz w:val="24"/>
          <w:szCs w:val="24"/>
        </w:rPr>
        <w:t>Kristal-kristal Ilmu Bahasa</w:t>
      </w:r>
      <w:r w:rsidRPr="00314803">
        <w:rPr>
          <w:rFonts w:ascii="Times New Roman" w:hAnsi="Times New Roman" w:cs="Times New Roman"/>
          <w:sz w:val="24"/>
          <w:szCs w:val="24"/>
        </w:rPr>
        <w:t>. Surabaya: Airlangga University Press.</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Sudaryanto. 1993. </w:t>
      </w:r>
      <w:r w:rsidRPr="00314803">
        <w:rPr>
          <w:rFonts w:ascii="Times New Roman" w:hAnsi="Times New Roman" w:cs="Times New Roman"/>
          <w:i/>
          <w:sz w:val="24"/>
          <w:szCs w:val="24"/>
        </w:rPr>
        <w:t>Metode dan Aneka Teknik Analisis Bahasa: Pengantar Penelitian Wahana Kebudayaan secara Linguistis</w:t>
      </w:r>
      <w:r w:rsidRPr="00314803">
        <w:rPr>
          <w:rFonts w:ascii="Times New Roman" w:hAnsi="Times New Roman" w:cs="Times New Roman"/>
          <w:sz w:val="24"/>
          <w:szCs w:val="24"/>
        </w:rPr>
        <w:t>. Yogyakarta: Duta Wacana University Press.</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Emenanjo, E. 'Nolue. 1982. "The Interfix: An Aspect of Universal Morphology" dalam </w:t>
      </w:r>
      <w:r w:rsidRPr="00314803">
        <w:rPr>
          <w:rFonts w:ascii="Times New Roman" w:hAnsi="Times New Roman" w:cs="Times New Roman"/>
          <w:i/>
          <w:sz w:val="24"/>
          <w:szCs w:val="24"/>
        </w:rPr>
        <w:t>Journal of West African Languages XII</w:t>
      </w:r>
      <w:r w:rsidRPr="00314803">
        <w:rPr>
          <w:rFonts w:ascii="Times New Roman" w:hAnsi="Times New Roman" w:cs="Times New Roman"/>
          <w:sz w:val="24"/>
          <w:szCs w:val="24"/>
        </w:rPr>
        <w:t>, 1.</w:t>
      </w:r>
      <w:r w:rsidRPr="00314803">
        <w:rPr>
          <w:rFonts w:ascii="Times New Roman" w:hAnsi="Times New Roman" w:cs="Times New Roman"/>
          <w:sz w:val="24"/>
          <w:szCs w:val="24"/>
        </w:rPr>
        <w:tab/>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Andrea, Hagoort, Peter dan Baayen, Harald R. 2004. "Sublexical units and supralexical combinatorics in the processing of interfixed Dutch compounds" dalam </w:t>
      </w:r>
      <w:r w:rsidRPr="00314803">
        <w:rPr>
          <w:rFonts w:ascii="Times New Roman" w:hAnsi="Times New Roman" w:cs="Times New Roman"/>
          <w:i/>
          <w:sz w:val="24"/>
          <w:szCs w:val="24"/>
        </w:rPr>
        <w:t>Language and Cognitive Processes</w:t>
      </w:r>
      <w:r w:rsidRPr="00314803">
        <w:rPr>
          <w:rFonts w:ascii="Times New Roman" w:hAnsi="Times New Roman" w:cs="Times New Roman"/>
          <w:sz w:val="24"/>
          <w:szCs w:val="24"/>
        </w:rPr>
        <w:t>. URL: http://dx.doi.org/10.1080/769813936</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Kuperman, Victor dan Mark Pluymaekers, Mirjam Ernestus, Harald Baayen. 2007. “Morphological predictability and acoustic duration of interfixes in Dutch compounds.” </w:t>
      </w:r>
      <w:r w:rsidRPr="00314803">
        <w:rPr>
          <w:rFonts w:ascii="Times New Roman" w:hAnsi="Times New Roman" w:cs="Times New Roman"/>
          <w:i/>
          <w:sz w:val="24"/>
          <w:szCs w:val="24"/>
          <w:shd w:val="clear" w:color="auto" w:fill="FFFFFF"/>
        </w:rPr>
        <w:t>The Journal of the Acoustical Society of America, vol. 121, issue 4, p. 2261</w:t>
      </w:r>
      <w:r w:rsidRPr="00314803">
        <w:rPr>
          <w:rFonts w:ascii="Times New Roman" w:hAnsi="Times New Roman" w:cs="Times New Roman"/>
          <w:sz w:val="24"/>
          <w:szCs w:val="24"/>
          <w:shd w:val="clear" w:color="auto" w:fill="FFFFFF"/>
        </w:rPr>
        <w:t>.</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Kridalaksana, Harimurti.</w:t>
      </w:r>
      <w:r w:rsidR="00314803" w:rsidRPr="00314803">
        <w:rPr>
          <w:rFonts w:ascii="Times New Roman" w:hAnsi="Times New Roman" w:cs="Times New Roman"/>
          <w:sz w:val="24"/>
          <w:szCs w:val="24"/>
        </w:rPr>
        <w:t>1989</w:t>
      </w:r>
      <w:r w:rsidRPr="00314803">
        <w:rPr>
          <w:rFonts w:ascii="Times New Roman" w:hAnsi="Times New Roman" w:cs="Times New Roman"/>
          <w:sz w:val="24"/>
          <w:szCs w:val="24"/>
        </w:rPr>
        <w:t xml:space="preserve">. </w:t>
      </w:r>
      <w:r w:rsidRPr="00314803">
        <w:rPr>
          <w:rFonts w:ascii="Times New Roman" w:hAnsi="Times New Roman" w:cs="Times New Roman"/>
          <w:i/>
          <w:sz w:val="24"/>
          <w:szCs w:val="24"/>
        </w:rPr>
        <w:t>Pembentukan Kata dalam Bahasa Indonesia</w:t>
      </w:r>
      <w:r w:rsidRPr="00314803">
        <w:rPr>
          <w:rFonts w:ascii="Times New Roman" w:hAnsi="Times New Roman" w:cs="Times New Roman"/>
          <w:sz w:val="24"/>
          <w:szCs w:val="24"/>
        </w:rPr>
        <w:t>. Jakarta: Gramedia Pustaka Utama.</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Alwi, Hasan. 1993. </w:t>
      </w:r>
      <w:r w:rsidRPr="00314803">
        <w:rPr>
          <w:rFonts w:ascii="Times New Roman" w:hAnsi="Times New Roman" w:cs="Times New Roman"/>
          <w:i/>
          <w:sz w:val="24"/>
          <w:szCs w:val="24"/>
        </w:rPr>
        <w:t>Tata Bahasa Baku Bahasa Indonesia</w:t>
      </w:r>
      <w:r w:rsidRPr="00314803">
        <w:rPr>
          <w:rFonts w:ascii="Times New Roman" w:hAnsi="Times New Roman" w:cs="Times New Roman"/>
          <w:sz w:val="24"/>
          <w:szCs w:val="24"/>
        </w:rPr>
        <w:t>. Jakarta: Departemen Pendidikan dan Kebudayaan.</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Ramlan, Muhammad. 2001. </w:t>
      </w:r>
      <w:r w:rsidRPr="00314803">
        <w:rPr>
          <w:rFonts w:ascii="Times New Roman" w:hAnsi="Times New Roman" w:cs="Times New Roman"/>
          <w:i/>
          <w:sz w:val="24"/>
          <w:szCs w:val="24"/>
        </w:rPr>
        <w:t>Morfologi: Suatu Tinjauan Deskriptif</w:t>
      </w:r>
      <w:r w:rsidRPr="00314803">
        <w:rPr>
          <w:rFonts w:ascii="Times New Roman" w:hAnsi="Times New Roman" w:cs="Times New Roman"/>
          <w:sz w:val="24"/>
          <w:szCs w:val="24"/>
        </w:rPr>
        <w:t>. Jakarta(?): CV. Karyono.</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Usup, H. Tadjudin. 1996. </w:t>
      </w:r>
      <w:r w:rsidRPr="00314803">
        <w:rPr>
          <w:rFonts w:ascii="Times New Roman" w:hAnsi="Times New Roman" w:cs="Times New Roman"/>
          <w:i/>
          <w:sz w:val="24"/>
          <w:szCs w:val="24"/>
        </w:rPr>
        <w:t>Struktur Bahasa Bintauna</w:t>
      </w:r>
      <w:r w:rsidRPr="00314803">
        <w:rPr>
          <w:rFonts w:ascii="Times New Roman" w:hAnsi="Times New Roman" w:cs="Times New Roman"/>
          <w:sz w:val="24"/>
          <w:szCs w:val="24"/>
        </w:rPr>
        <w:t>. Jakarta: Pusat Pembinaan dan Pengembangan Bahasa, Departemen Pendidikan dan Kebudayaan.</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Admodi, Wihadi et al. 2001. </w:t>
      </w:r>
      <w:r w:rsidRPr="00314803">
        <w:rPr>
          <w:rFonts w:ascii="Times New Roman" w:hAnsi="Times New Roman" w:cs="Times New Roman"/>
          <w:i/>
          <w:sz w:val="24"/>
          <w:szCs w:val="24"/>
        </w:rPr>
        <w:t>Morfologi Bahasa Siang</w:t>
      </w:r>
      <w:r w:rsidRPr="00314803">
        <w:rPr>
          <w:rFonts w:ascii="Times New Roman" w:hAnsi="Times New Roman" w:cs="Times New Roman"/>
          <w:sz w:val="24"/>
          <w:szCs w:val="24"/>
        </w:rPr>
        <w:t>. Jakarta: Pusat Pembinaan dan Pengembangan Bahasa, Departemen Pendidikan dan Kebudayaan.</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Interfix. </w:t>
      </w:r>
      <w:hyperlink r:id="rId8" w:history="1">
        <w:r w:rsidRPr="00314803">
          <w:rPr>
            <w:rStyle w:val="Hyperlink"/>
            <w:rFonts w:ascii="Times New Roman" w:hAnsi="Times New Roman" w:cs="Times New Roman"/>
            <w:color w:val="auto"/>
            <w:sz w:val="24"/>
            <w:szCs w:val="24"/>
          </w:rPr>
          <w:t>http://www.glottopedia.org/index.php/Interfix</w:t>
        </w:r>
      </w:hyperlink>
      <w:r w:rsidRPr="00314803">
        <w:rPr>
          <w:rFonts w:ascii="Times New Roman" w:hAnsi="Times New Roman" w:cs="Times New Roman"/>
          <w:sz w:val="24"/>
          <w:szCs w:val="24"/>
        </w:rPr>
        <w:t>. Diunduh pada tanggal 19 September 2013.</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Interfiks. </w:t>
      </w:r>
      <w:hyperlink r:id="rId9" w:history="1">
        <w:r w:rsidRPr="00314803">
          <w:rPr>
            <w:rStyle w:val="Hyperlink"/>
            <w:rFonts w:ascii="Times New Roman" w:hAnsi="Times New Roman" w:cs="Times New Roman"/>
            <w:color w:val="auto"/>
            <w:sz w:val="24"/>
            <w:szCs w:val="24"/>
          </w:rPr>
          <w:t>http://nicedefinition.com/Definition/Word/interfix/interfix.aspx</w:t>
        </w:r>
      </w:hyperlink>
      <w:r w:rsidRPr="00314803">
        <w:rPr>
          <w:rFonts w:ascii="Times New Roman" w:hAnsi="Times New Roman" w:cs="Times New Roman"/>
          <w:sz w:val="24"/>
          <w:szCs w:val="24"/>
        </w:rPr>
        <w:t>. Diunduh pada tanggal 6 Juni 2013.</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Kridalaksana, Harimurti. 2008. </w:t>
      </w:r>
      <w:r w:rsidRPr="00314803">
        <w:rPr>
          <w:rFonts w:ascii="Times New Roman" w:hAnsi="Times New Roman" w:cs="Times New Roman"/>
          <w:i/>
          <w:sz w:val="24"/>
          <w:szCs w:val="24"/>
        </w:rPr>
        <w:t>Kamus Linguistik</w:t>
      </w:r>
      <w:r w:rsidRPr="00314803">
        <w:rPr>
          <w:rFonts w:ascii="Times New Roman" w:hAnsi="Times New Roman" w:cs="Times New Roman"/>
          <w:sz w:val="24"/>
          <w:szCs w:val="24"/>
        </w:rPr>
        <w:t>. Jakarta: Gramedia Pustaka Utama.</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Interfiks. </w:t>
      </w:r>
      <w:hyperlink r:id="rId10" w:history="1">
        <w:r w:rsidRPr="00314803">
          <w:rPr>
            <w:rStyle w:val="Hyperlink"/>
            <w:rFonts w:ascii="Times New Roman" w:hAnsi="Times New Roman" w:cs="Times New Roman"/>
            <w:color w:val="auto"/>
            <w:sz w:val="24"/>
            <w:szCs w:val="24"/>
          </w:rPr>
          <w:t>http://en.wikipedia.org/wiki/Interfix</w:t>
        </w:r>
      </w:hyperlink>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Kridalaksana, Harimurti. 1996. </w:t>
      </w:r>
      <w:r w:rsidRPr="00314803">
        <w:rPr>
          <w:rFonts w:ascii="Times New Roman" w:hAnsi="Times New Roman" w:cs="Times New Roman"/>
          <w:i/>
          <w:sz w:val="24"/>
          <w:szCs w:val="24"/>
        </w:rPr>
        <w:t>Kelas Kata dalam Bahasa Indonesia</w:t>
      </w:r>
      <w:r w:rsidRPr="00314803">
        <w:rPr>
          <w:rFonts w:ascii="Times New Roman" w:hAnsi="Times New Roman" w:cs="Times New Roman"/>
          <w:sz w:val="24"/>
          <w:szCs w:val="24"/>
        </w:rPr>
        <w:t>. Jakarta: Gramedia.</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Sugono, 2008. </w:t>
      </w:r>
      <w:r w:rsidRPr="00314803">
        <w:rPr>
          <w:rFonts w:ascii="Times New Roman" w:hAnsi="Times New Roman" w:cs="Times New Roman"/>
          <w:i/>
          <w:sz w:val="24"/>
          <w:szCs w:val="24"/>
        </w:rPr>
        <w:t>Kamus Besar Bahasa Indonesia</w:t>
      </w:r>
      <w:r w:rsidRPr="00314803">
        <w:rPr>
          <w:rFonts w:ascii="Times New Roman" w:hAnsi="Times New Roman" w:cs="Times New Roman"/>
          <w:sz w:val="24"/>
          <w:szCs w:val="24"/>
        </w:rPr>
        <w:t xml:space="preserve">. Cetakan ketujuh Edisi IV. Jakarta: PT Gramedia. </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Yakov, Malkiel. Tahun. </w:t>
      </w:r>
      <w:r w:rsidRPr="00314803">
        <w:rPr>
          <w:rFonts w:ascii="Times New Roman" w:hAnsi="Times New Roman" w:cs="Times New Roman"/>
          <w:i/>
          <w:sz w:val="24"/>
          <w:szCs w:val="24"/>
        </w:rPr>
        <w:t>From Particular to General Linguistics: Selected Essays, 1965-1978</w:t>
      </w:r>
      <w:r w:rsidRPr="00314803">
        <w:rPr>
          <w:rFonts w:ascii="Times New Roman" w:hAnsi="Times New Roman" w:cs="Times New Roman"/>
          <w:sz w:val="24"/>
          <w:szCs w:val="24"/>
        </w:rPr>
        <w:t xml:space="preserve">. Morpheme. 2004. </w:t>
      </w:r>
      <w:hyperlink r:id="rId11" w:history="1">
        <w:r w:rsidRPr="00314803">
          <w:rPr>
            <w:rStyle w:val="Hyperlink"/>
            <w:rFonts w:ascii="Times New Roman" w:hAnsi="Times New Roman" w:cs="Times New Roman"/>
            <w:color w:val="auto"/>
            <w:sz w:val="24"/>
            <w:szCs w:val="24"/>
          </w:rPr>
          <w:t>http://www-01.sil.org/linguistics/GlossaryOflinguisticTerms/WhatIsAMorpheme.htm</w:t>
        </w:r>
      </w:hyperlink>
      <w:r w:rsidRPr="00314803">
        <w:rPr>
          <w:rFonts w:ascii="Times New Roman" w:hAnsi="Times New Roman" w:cs="Times New Roman"/>
          <w:sz w:val="24"/>
          <w:szCs w:val="24"/>
        </w:rPr>
        <w:t>. Diunduh pada tanggal 20 September 2013</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Sejarah Singkat Bolaang Mongondow. </w:t>
      </w:r>
      <w:hyperlink r:id="rId12" w:history="1">
        <w:r w:rsidRPr="00314803">
          <w:rPr>
            <w:rStyle w:val="Hyperlink"/>
            <w:rFonts w:ascii="Times New Roman" w:hAnsi="Times New Roman" w:cs="Times New Roman"/>
            <w:color w:val="auto"/>
            <w:sz w:val="24"/>
            <w:szCs w:val="24"/>
          </w:rPr>
          <w:t>http://humasbolmong.wordpress.com/2012/03/23/sejarah-singkat-bolaang-mongondow/</w:t>
        </w:r>
      </w:hyperlink>
      <w:r w:rsidRPr="00314803">
        <w:rPr>
          <w:rFonts w:ascii="Times New Roman" w:hAnsi="Times New Roman" w:cs="Times New Roman"/>
          <w:sz w:val="24"/>
          <w:szCs w:val="24"/>
        </w:rPr>
        <w:t>. 2012. Diunduh pada tanggal 16 September 2013.</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Tentang Bintauna. </w:t>
      </w:r>
      <w:hyperlink r:id="rId13" w:history="1">
        <w:r w:rsidRPr="00314803">
          <w:rPr>
            <w:rStyle w:val="Hyperlink"/>
            <w:rFonts w:ascii="Times New Roman" w:hAnsi="Times New Roman" w:cs="Times New Roman"/>
            <w:color w:val="auto"/>
            <w:sz w:val="24"/>
            <w:szCs w:val="24"/>
          </w:rPr>
          <w:t>https://www.facebook.com/bintauna/info</w:t>
        </w:r>
      </w:hyperlink>
      <w:r w:rsidRPr="00314803">
        <w:rPr>
          <w:rFonts w:ascii="Times New Roman" w:hAnsi="Times New Roman" w:cs="Times New Roman"/>
          <w:sz w:val="24"/>
          <w:szCs w:val="24"/>
        </w:rPr>
        <w:t>. 2011. Diunduh pada tanggal 16 September 2013.</w:t>
      </w:r>
    </w:p>
    <w:p w:rsidR="005E5706" w:rsidRPr="00314803" w:rsidRDefault="00F9520E" w:rsidP="00314803">
      <w:pPr>
        <w:spacing w:line="240" w:lineRule="auto"/>
        <w:ind w:left="567" w:right="-23" w:hanging="567"/>
        <w:contextualSpacing/>
        <w:rPr>
          <w:rFonts w:ascii="Times New Roman" w:hAnsi="Times New Roman" w:cs="Times New Roman"/>
          <w:sz w:val="24"/>
          <w:szCs w:val="24"/>
        </w:rPr>
      </w:pPr>
      <w:hyperlink r:id="rId14" w:history="1">
        <w:r w:rsidR="005E5706" w:rsidRPr="00314803">
          <w:rPr>
            <w:rStyle w:val="Hyperlink"/>
            <w:rFonts w:ascii="Times New Roman" w:hAnsi="Times New Roman" w:cs="Times New Roman"/>
            <w:color w:val="auto"/>
            <w:sz w:val="24"/>
            <w:szCs w:val="24"/>
          </w:rPr>
          <w:t>http://dimashartonobi.blogspot.com/2013/02/jenis-kata-i.html</w:t>
        </w:r>
      </w:hyperlink>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Ivir, Vladimir dan Damir Kalogjera. TAHUN. </w:t>
      </w:r>
      <w:r w:rsidRPr="00314803">
        <w:rPr>
          <w:rFonts w:ascii="Times New Roman" w:hAnsi="Times New Roman" w:cs="Times New Roman"/>
          <w:i/>
          <w:sz w:val="24"/>
          <w:szCs w:val="24"/>
        </w:rPr>
        <w:t>Languages in Contact and Contrast: Essays in Contact Linguistics</w:t>
      </w:r>
      <w:r w:rsidRPr="00314803">
        <w:rPr>
          <w:rFonts w:ascii="Times New Roman" w:hAnsi="Times New Roman" w:cs="Times New Roman"/>
          <w:sz w:val="24"/>
          <w:szCs w:val="24"/>
        </w:rPr>
        <w:t>. PLACE: Walter de Gruyter.</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lastRenderedPageBreak/>
        <w:t xml:space="preserve">Arifin, Zaenal dan Junaiyah. 2007. </w:t>
      </w:r>
      <w:r w:rsidRPr="00314803">
        <w:rPr>
          <w:rFonts w:ascii="Times New Roman" w:hAnsi="Times New Roman" w:cs="Times New Roman"/>
          <w:i/>
          <w:sz w:val="24"/>
          <w:szCs w:val="24"/>
        </w:rPr>
        <w:t>Morfologi: Bentuk, Makna, dan Fungsi</w:t>
      </w:r>
      <w:r w:rsidRPr="00314803">
        <w:rPr>
          <w:rFonts w:ascii="Times New Roman" w:hAnsi="Times New Roman" w:cs="Times New Roman"/>
          <w:sz w:val="24"/>
          <w:szCs w:val="24"/>
        </w:rPr>
        <w:t>. Jakarta: PT Grasindo.</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Putrayasa, Ida Bagus. 2008. </w:t>
      </w:r>
      <w:r w:rsidRPr="00314803">
        <w:rPr>
          <w:rFonts w:ascii="Times New Roman" w:hAnsi="Times New Roman" w:cs="Times New Roman"/>
          <w:i/>
          <w:sz w:val="24"/>
          <w:szCs w:val="24"/>
        </w:rPr>
        <w:t>Kajian Morfologi (Bentuk Derivasional dan Infleksional)</w:t>
      </w:r>
      <w:r w:rsidRPr="00314803">
        <w:rPr>
          <w:rFonts w:ascii="Times New Roman" w:hAnsi="Times New Roman" w:cs="Times New Roman"/>
          <w:sz w:val="24"/>
          <w:szCs w:val="24"/>
        </w:rPr>
        <w:t>. Bandung: PT Refika Aditama.</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Kayaknya disertasi. Universitas Sumatera Utara. Bab Tinjauan Pustaka. </w:t>
      </w:r>
      <w:hyperlink r:id="rId15" w:history="1">
        <w:r w:rsidRPr="00314803">
          <w:rPr>
            <w:rStyle w:val="Hyperlink"/>
            <w:rFonts w:ascii="Times New Roman" w:hAnsi="Times New Roman" w:cs="Times New Roman"/>
            <w:color w:val="auto"/>
            <w:sz w:val="24"/>
            <w:szCs w:val="24"/>
          </w:rPr>
          <w:t>http://repository.usu.ac.id/bitstream/123456789/33724/4/Chapter%20II.pdf</w:t>
        </w:r>
      </w:hyperlink>
      <w:r w:rsidRPr="00314803">
        <w:rPr>
          <w:rFonts w:ascii="Times New Roman" w:hAnsi="Times New Roman" w:cs="Times New Roman"/>
          <w:sz w:val="24"/>
          <w:szCs w:val="24"/>
        </w:rPr>
        <w:t>. Diunduh pada tanggal 23 April 2015.</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“Penggolongan Bahasa” </w:t>
      </w:r>
      <w:hyperlink r:id="rId16" w:history="1">
        <w:r w:rsidRPr="00314803">
          <w:rPr>
            <w:rStyle w:val="Hyperlink"/>
            <w:rFonts w:ascii="Times New Roman" w:hAnsi="Times New Roman" w:cs="Times New Roman"/>
            <w:color w:val="auto"/>
            <w:sz w:val="24"/>
            <w:szCs w:val="24"/>
          </w:rPr>
          <w:t>http://pengolonganbahasa.blogspot.com/2013/06/penggolongan-bahasa.html</w:t>
        </w:r>
      </w:hyperlink>
      <w:r w:rsidRPr="00314803">
        <w:rPr>
          <w:rFonts w:ascii="Times New Roman" w:hAnsi="Times New Roman" w:cs="Times New Roman"/>
          <w:sz w:val="24"/>
          <w:szCs w:val="24"/>
        </w:rPr>
        <w:t xml:space="preserve"> diunduh pada tanggal 11 Mei 2013</w:t>
      </w:r>
    </w:p>
    <w:p w:rsidR="005E5706" w:rsidRPr="00314803" w:rsidRDefault="005E5706" w:rsidP="00314803">
      <w:pPr>
        <w:spacing w:line="240" w:lineRule="auto"/>
        <w:ind w:left="567" w:right="-23" w:hanging="567"/>
        <w:contextualSpacing/>
        <w:rPr>
          <w:rFonts w:ascii="Times New Roman" w:hAnsi="Times New Roman" w:cs="Times New Roman"/>
          <w:sz w:val="24"/>
          <w:szCs w:val="24"/>
        </w:rPr>
      </w:pPr>
      <w:r w:rsidRPr="00314803">
        <w:rPr>
          <w:rFonts w:ascii="Times New Roman" w:hAnsi="Times New Roman" w:cs="Times New Roman"/>
          <w:sz w:val="24"/>
          <w:szCs w:val="24"/>
        </w:rPr>
        <w:t xml:space="preserve">Haldeman, Samuel Stehman. 1865. </w:t>
      </w:r>
      <w:r w:rsidRPr="00314803">
        <w:rPr>
          <w:rFonts w:ascii="Times New Roman" w:hAnsi="Times New Roman" w:cs="Times New Roman"/>
          <w:i/>
          <w:sz w:val="24"/>
          <w:szCs w:val="24"/>
        </w:rPr>
        <w:t>Affixes in Their Origin and Application Exhibiting the Etymologic</w:t>
      </w:r>
      <w:r w:rsidRPr="00314803">
        <w:rPr>
          <w:rFonts w:ascii="Times New Roman" w:hAnsi="Times New Roman" w:cs="Times New Roman"/>
          <w:sz w:val="24"/>
          <w:szCs w:val="24"/>
        </w:rPr>
        <w:t xml:space="preserve">. </w:t>
      </w:r>
      <w:hyperlink r:id="rId17" w:history="1">
        <w:r w:rsidRPr="00314803">
          <w:rPr>
            <w:rStyle w:val="Hyperlink"/>
            <w:rFonts w:ascii="Times New Roman" w:hAnsi="Times New Roman" w:cs="Times New Roman"/>
            <w:color w:val="auto"/>
            <w:sz w:val="24"/>
            <w:szCs w:val="24"/>
          </w:rPr>
          <w:t>http://www.forgottenbooks.com/readbook_text/Affixes_in_Their_Origin_and_Application_Exhibiting_the_Etymologic_1000225310/25</w:t>
        </w:r>
      </w:hyperlink>
      <w:r w:rsidRPr="00314803">
        <w:rPr>
          <w:rFonts w:ascii="Times New Roman" w:hAnsi="Times New Roman" w:cs="Times New Roman"/>
          <w:sz w:val="24"/>
          <w:szCs w:val="24"/>
        </w:rPr>
        <w:t xml:space="preserve"> </w:t>
      </w:r>
    </w:p>
    <w:p w:rsidR="005E5706" w:rsidRPr="00314803" w:rsidRDefault="005E5706" w:rsidP="00314803">
      <w:pPr>
        <w:ind w:left="567" w:right="-24" w:hanging="567"/>
      </w:pPr>
    </w:p>
    <w:p w:rsidR="0030550C" w:rsidRPr="00314803" w:rsidRDefault="0030550C" w:rsidP="00E409CE">
      <w:pPr>
        <w:ind w:right="-24"/>
      </w:pPr>
    </w:p>
    <w:sectPr w:rsidR="0030550C" w:rsidRPr="00314803" w:rsidSect="00A960E9">
      <w:headerReference w:type="even" r:id="rId18"/>
      <w:headerReference w:type="default" r:id="rId19"/>
      <w:footerReference w:type="even" r:id="rId20"/>
      <w:footerReference w:type="default" r:id="rId21"/>
      <w:pgSz w:w="11907" w:h="16839" w:code="9"/>
      <w:pgMar w:top="1440" w:right="1440" w:bottom="1440" w:left="1560" w:header="708" w:footer="708"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0E" w:rsidRDefault="00F9520E" w:rsidP="00E409CE">
      <w:pPr>
        <w:spacing w:line="240" w:lineRule="auto"/>
      </w:pPr>
      <w:r>
        <w:separator/>
      </w:r>
    </w:p>
  </w:endnote>
  <w:endnote w:type="continuationSeparator" w:id="0">
    <w:p w:rsidR="00F9520E" w:rsidRDefault="00F9520E" w:rsidP="00E40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60669"/>
      <w:docPartObj>
        <w:docPartGallery w:val="Page Numbers (Bottom of Page)"/>
        <w:docPartUnique/>
      </w:docPartObj>
    </w:sdtPr>
    <w:sdtEndPr>
      <w:rPr>
        <w:noProof/>
      </w:rPr>
    </w:sdtEndPr>
    <w:sdtContent>
      <w:p w:rsidR="00A960E9" w:rsidRDefault="00A960E9">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A960E9" w:rsidRDefault="00A96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283322"/>
      <w:docPartObj>
        <w:docPartGallery w:val="Page Numbers (Bottom of Page)"/>
        <w:docPartUnique/>
      </w:docPartObj>
    </w:sdtPr>
    <w:sdtEndPr>
      <w:rPr>
        <w:noProof/>
      </w:rPr>
    </w:sdtEndPr>
    <w:sdtContent>
      <w:p w:rsidR="00A960E9" w:rsidRDefault="00A960E9">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A960E9" w:rsidRDefault="00A960E9" w:rsidP="00A960E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0E" w:rsidRDefault="00F9520E" w:rsidP="00E409CE">
      <w:pPr>
        <w:spacing w:line="240" w:lineRule="auto"/>
      </w:pPr>
      <w:r>
        <w:separator/>
      </w:r>
    </w:p>
  </w:footnote>
  <w:footnote w:type="continuationSeparator" w:id="0">
    <w:p w:rsidR="00F9520E" w:rsidRDefault="00F9520E" w:rsidP="00E409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799" w:rsidRPr="00071414" w:rsidRDefault="00F72799" w:rsidP="00F72799">
    <w:pPr>
      <w:pStyle w:val="Header"/>
      <w:tabs>
        <w:tab w:val="clear" w:pos="9360"/>
      </w:tabs>
      <w:rPr>
        <w:i/>
        <w:sz w:val="20"/>
      </w:rPr>
    </w:pPr>
    <w:r w:rsidRPr="00071414">
      <w:rPr>
        <w:i/>
        <w:sz w:val="20"/>
      </w:rPr>
      <w:t>Jeannie Lasawengan</w:t>
    </w:r>
    <w:r w:rsidRPr="00071414">
      <w:rPr>
        <w:i/>
        <w:sz w:val="20"/>
      </w:rPr>
      <w:tab/>
    </w:r>
    <w:r w:rsidRPr="00071414">
      <w:rPr>
        <w:i/>
        <w:sz w:val="20"/>
      </w:rPr>
      <w:tab/>
    </w:r>
    <w:r w:rsidRPr="00071414">
      <w:rPr>
        <w:i/>
        <w:sz w:val="20"/>
      </w:rPr>
      <w:tab/>
    </w:r>
    <w:r w:rsidRPr="00071414">
      <w:rPr>
        <w:i/>
        <w:sz w:val="20"/>
      </w:rPr>
      <w:tab/>
      <w:t xml:space="preserve">  Interfiks Bahasa Bintauna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9CE" w:rsidRPr="00187017" w:rsidRDefault="00E409CE" w:rsidP="00187017">
    <w:pPr>
      <w:pStyle w:val="Header"/>
      <w:tabs>
        <w:tab w:val="clear" w:pos="4680"/>
        <w:tab w:val="clear" w:pos="9360"/>
      </w:tabs>
      <w:rPr>
        <w:i/>
        <w:sz w:val="20"/>
        <w:szCs w:val="20"/>
      </w:rPr>
    </w:pPr>
    <w:r>
      <w:rPr>
        <w:i/>
        <w:sz w:val="20"/>
        <w:szCs w:val="20"/>
      </w:rPr>
      <w:t xml:space="preserve">Program Magister Unsrat, ISSN 2338-4085                    </w:t>
    </w:r>
    <w:r w:rsidR="00314803">
      <w:rPr>
        <w:i/>
        <w:sz w:val="20"/>
        <w:szCs w:val="20"/>
      </w:rPr>
      <w:t xml:space="preserve">            </w:t>
    </w:r>
    <w:r w:rsidR="00187017">
      <w:rPr>
        <w:i/>
        <w:sz w:val="20"/>
        <w:szCs w:val="20"/>
      </w:rPr>
      <w:t xml:space="preserve">    </w:t>
    </w:r>
    <w:r>
      <w:rPr>
        <w:i/>
        <w:sz w:val="20"/>
        <w:szCs w:val="20"/>
      </w:rPr>
      <w:t xml:space="preserve">Kajian Linguistik, Tahun </w:t>
    </w:r>
    <w:r>
      <w:rPr>
        <w:rFonts w:ascii="Times New Roman" w:hAnsi="Times New Roman" w:cs="Times New Roman"/>
        <w:i/>
        <w:sz w:val="20"/>
        <w:szCs w:val="20"/>
      </w:rPr>
      <w:t>II</w:t>
    </w:r>
    <w:r>
      <w:rPr>
        <w:i/>
        <w:sz w:val="20"/>
        <w:szCs w:val="20"/>
      </w:rPr>
      <w:t xml:space="preserve">, No.3, </w:t>
    </w:r>
    <w:r w:rsidR="00187017">
      <w:rPr>
        <w:i/>
        <w:sz w:val="20"/>
        <w:szCs w:val="20"/>
      </w:rPr>
      <w:t xml:space="preserve">Februari </w:t>
    </w:r>
    <w:r>
      <w:rPr>
        <w:i/>
        <w:sz w:val="20"/>
        <w:szCs w:val="20"/>
      </w:rPr>
      <w:t xml:space="preserve">2015                            </w:t>
    </w:r>
    <w:r w:rsidR="00187017">
      <w:rPr>
        <w: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E23"/>
    <w:multiLevelType w:val="multilevel"/>
    <w:tmpl w:val="F948FF8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267752C0"/>
    <w:multiLevelType w:val="hybridMultilevel"/>
    <w:tmpl w:val="BB52B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5B2400"/>
    <w:multiLevelType w:val="hybridMultilevel"/>
    <w:tmpl w:val="AC04C438"/>
    <w:lvl w:ilvl="0" w:tplc="718A514C">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69AC3FA5"/>
    <w:multiLevelType w:val="multilevel"/>
    <w:tmpl w:val="90405BA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5E5706"/>
    <w:rsid w:val="00071414"/>
    <w:rsid w:val="00187017"/>
    <w:rsid w:val="00292574"/>
    <w:rsid w:val="002B734A"/>
    <w:rsid w:val="0030550C"/>
    <w:rsid w:val="00314803"/>
    <w:rsid w:val="005E5706"/>
    <w:rsid w:val="00875E29"/>
    <w:rsid w:val="008A20BD"/>
    <w:rsid w:val="009C67DE"/>
    <w:rsid w:val="00A960E9"/>
    <w:rsid w:val="00C86DCA"/>
    <w:rsid w:val="00E409CE"/>
    <w:rsid w:val="00F72799"/>
    <w:rsid w:val="00F7638F"/>
    <w:rsid w:val="00F952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06"/>
    <w:pPr>
      <w:spacing w:after="0" w:line="48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570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E5706"/>
    <w:rPr>
      <w:color w:val="0000FF" w:themeColor="hyperlink"/>
      <w:u w:val="single"/>
    </w:rPr>
  </w:style>
  <w:style w:type="paragraph" w:styleId="ListParagraph">
    <w:name w:val="List Paragraph"/>
    <w:basedOn w:val="Normal"/>
    <w:uiPriority w:val="34"/>
    <w:qFormat/>
    <w:rsid w:val="005E5706"/>
    <w:pPr>
      <w:ind w:left="720"/>
      <w:contextualSpacing/>
    </w:pPr>
  </w:style>
  <w:style w:type="paragraph" w:styleId="Header">
    <w:name w:val="header"/>
    <w:basedOn w:val="Normal"/>
    <w:link w:val="HeaderChar"/>
    <w:uiPriority w:val="99"/>
    <w:unhideWhenUsed/>
    <w:rsid w:val="00E409CE"/>
    <w:pPr>
      <w:tabs>
        <w:tab w:val="center" w:pos="4680"/>
        <w:tab w:val="right" w:pos="9360"/>
      </w:tabs>
      <w:spacing w:line="240" w:lineRule="auto"/>
    </w:pPr>
  </w:style>
  <w:style w:type="character" w:customStyle="1" w:styleId="HeaderChar">
    <w:name w:val="Header Char"/>
    <w:basedOn w:val="DefaultParagraphFont"/>
    <w:link w:val="Header"/>
    <w:uiPriority w:val="99"/>
    <w:rsid w:val="00E409CE"/>
    <w:rPr>
      <w:lang w:val="en-US"/>
    </w:rPr>
  </w:style>
  <w:style w:type="paragraph" w:styleId="Footer">
    <w:name w:val="footer"/>
    <w:basedOn w:val="Normal"/>
    <w:link w:val="FooterChar"/>
    <w:uiPriority w:val="99"/>
    <w:unhideWhenUsed/>
    <w:rsid w:val="00E409CE"/>
    <w:pPr>
      <w:tabs>
        <w:tab w:val="center" w:pos="4680"/>
        <w:tab w:val="right" w:pos="9360"/>
      </w:tabs>
      <w:spacing w:line="240" w:lineRule="auto"/>
    </w:pPr>
  </w:style>
  <w:style w:type="character" w:customStyle="1" w:styleId="FooterChar">
    <w:name w:val="Footer Char"/>
    <w:basedOn w:val="DefaultParagraphFont"/>
    <w:link w:val="Footer"/>
    <w:uiPriority w:val="99"/>
    <w:rsid w:val="00E409C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ttopedia.org/index.php/Interfix" TargetMode="External"/><Relationship Id="rId13" Type="http://schemas.openxmlformats.org/officeDocument/2006/relationships/hyperlink" Target="https://www.facebook.com/bintauna/info"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humasbolmong.wordpress.com/2012/03/23/sejarah-singkat-bolaang-mongondow/" TargetMode="External"/><Relationship Id="rId17" Type="http://schemas.openxmlformats.org/officeDocument/2006/relationships/hyperlink" Target="http://www.forgottenbooks.com/readbook_text/Affixes_in_Their_Origin_and_Application_Exhibiting_the_Etymologic_1000225310/25" TargetMode="External"/><Relationship Id="rId2" Type="http://schemas.openxmlformats.org/officeDocument/2006/relationships/styles" Target="styles.xml"/><Relationship Id="rId16" Type="http://schemas.openxmlformats.org/officeDocument/2006/relationships/hyperlink" Target="http://pengolonganbahasa.blogspot.com/2013/06/penggolongan-bahasa.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01.sil.org/linguistics/GlossaryOflinguisticTerms/WhatIsAMorpheme.htm" TargetMode="External"/><Relationship Id="rId5" Type="http://schemas.openxmlformats.org/officeDocument/2006/relationships/webSettings" Target="webSettings.xml"/><Relationship Id="rId15" Type="http://schemas.openxmlformats.org/officeDocument/2006/relationships/hyperlink" Target="http://repository.usu.ac.id/bitstream/123456789/33724/4/Chapter%20II.pdf" TargetMode="External"/><Relationship Id="rId23" Type="http://schemas.openxmlformats.org/officeDocument/2006/relationships/theme" Target="theme/theme1.xml"/><Relationship Id="rId10" Type="http://schemas.openxmlformats.org/officeDocument/2006/relationships/hyperlink" Target="http://en.wikipedia.org/wiki/Interfi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nicedefinition.com/Definition/Word/interfix/interfix.aspx" TargetMode="External"/><Relationship Id="rId14" Type="http://schemas.openxmlformats.org/officeDocument/2006/relationships/hyperlink" Target="http://dimashartonobi.blogspot.com/2013/02/jenis-kata-i.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10</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Chhristian Ranuntu</cp:lastModifiedBy>
  <cp:revision>8</cp:revision>
  <dcterms:created xsi:type="dcterms:W3CDTF">2015-05-15T00:49:00Z</dcterms:created>
  <dcterms:modified xsi:type="dcterms:W3CDTF">2015-06-16T11:13:00Z</dcterms:modified>
</cp:coreProperties>
</file>