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F172" w14:textId="0D2C0B3A" w:rsidR="00322541" w:rsidRDefault="008C165E" w:rsidP="00EF1A9E">
      <w:pPr>
        <w:spacing w:after="0"/>
        <w:jc w:val="center"/>
        <w:rPr>
          <w:rFonts w:ascii="Times New Roman" w:hAnsi="Times New Roman" w:cs="Times New Roman"/>
          <w:b/>
          <w:sz w:val="28"/>
          <w:szCs w:val="24"/>
        </w:rPr>
      </w:pPr>
      <w:r w:rsidRPr="00F35E4D">
        <w:rPr>
          <w:rFonts w:ascii="Times New Roman" w:hAnsi="Times New Roman" w:cs="Times New Roman"/>
          <w:b/>
          <w:sz w:val="28"/>
          <w:szCs w:val="24"/>
        </w:rPr>
        <w:t>EVALUASI</w:t>
      </w:r>
      <w:r w:rsidR="00322541" w:rsidRPr="00F35E4D">
        <w:rPr>
          <w:rFonts w:ascii="Times New Roman" w:hAnsi="Times New Roman" w:cs="Times New Roman"/>
          <w:b/>
          <w:sz w:val="28"/>
          <w:szCs w:val="24"/>
        </w:rPr>
        <w:t xml:space="preserve"> PENYAJIAN LAPORAN KEUA</w:t>
      </w:r>
      <w:r w:rsidR="00044CD0" w:rsidRPr="00F35E4D">
        <w:rPr>
          <w:rFonts w:ascii="Times New Roman" w:hAnsi="Times New Roman" w:cs="Times New Roman"/>
          <w:b/>
          <w:sz w:val="28"/>
          <w:szCs w:val="24"/>
        </w:rPr>
        <w:t xml:space="preserve">NGAN DAERAH BERDASARKAN STANDAR </w:t>
      </w:r>
      <w:r w:rsidR="00322541" w:rsidRPr="00F35E4D">
        <w:rPr>
          <w:rFonts w:ascii="Times New Roman" w:hAnsi="Times New Roman" w:cs="Times New Roman"/>
          <w:b/>
          <w:sz w:val="28"/>
          <w:szCs w:val="24"/>
        </w:rPr>
        <w:t>AKUNTANSI PEMERINTAHAN</w:t>
      </w:r>
      <w:r w:rsidR="00044CD0" w:rsidRPr="00F35E4D">
        <w:rPr>
          <w:rFonts w:ascii="Times New Roman" w:hAnsi="Times New Roman" w:cs="Times New Roman"/>
          <w:b/>
          <w:sz w:val="28"/>
          <w:szCs w:val="24"/>
        </w:rPr>
        <w:t xml:space="preserve"> </w:t>
      </w:r>
      <w:r w:rsidR="00322541" w:rsidRPr="00F35E4D">
        <w:rPr>
          <w:rFonts w:ascii="Times New Roman" w:hAnsi="Times New Roman" w:cs="Times New Roman"/>
          <w:b/>
          <w:sz w:val="28"/>
          <w:szCs w:val="24"/>
        </w:rPr>
        <w:t>DI DINAS PEKERJAAN UMUM DAN PENATAAN RUANG</w:t>
      </w:r>
      <w:r w:rsidR="00044CD0" w:rsidRPr="00F35E4D">
        <w:rPr>
          <w:rFonts w:ascii="Times New Roman" w:hAnsi="Times New Roman" w:cs="Times New Roman"/>
          <w:b/>
          <w:sz w:val="28"/>
          <w:szCs w:val="24"/>
        </w:rPr>
        <w:t xml:space="preserve"> </w:t>
      </w:r>
      <w:r w:rsidR="00322541" w:rsidRPr="00F35E4D">
        <w:rPr>
          <w:rFonts w:ascii="Times New Roman" w:hAnsi="Times New Roman" w:cs="Times New Roman"/>
          <w:b/>
          <w:sz w:val="28"/>
          <w:szCs w:val="24"/>
        </w:rPr>
        <w:t>KOTA MANADO</w:t>
      </w:r>
    </w:p>
    <w:p w14:paraId="6DB76E55" w14:textId="3110B0E9" w:rsidR="003B6E71" w:rsidRPr="003B6E71" w:rsidRDefault="003B6E71" w:rsidP="00EF1A9E">
      <w:pPr>
        <w:spacing w:after="0"/>
        <w:jc w:val="center"/>
        <w:rPr>
          <w:rFonts w:ascii="Times New Roman" w:hAnsi="Times New Roman" w:cs="Times New Roman"/>
          <w:b/>
          <w:sz w:val="28"/>
          <w:szCs w:val="28"/>
        </w:rPr>
      </w:pPr>
    </w:p>
    <w:p w14:paraId="37DE6A46" w14:textId="77777777" w:rsidR="003B6E71" w:rsidRPr="003B6E71" w:rsidRDefault="003B6E71" w:rsidP="003B6E71">
      <w:pPr>
        <w:spacing w:after="0"/>
        <w:jc w:val="center"/>
        <w:rPr>
          <w:rFonts w:ascii="Times New Roman" w:hAnsi="Times New Roman" w:cs="Times New Roman"/>
          <w:bCs/>
          <w:i/>
          <w:color w:val="000000"/>
          <w:sz w:val="28"/>
          <w:szCs w:val="28"/>
        </w:rPr>
      </w:pPr>
      <w:r w:rsidRPr="003B6E71">
        <w:rPr>
          <w:rFonts w:ascii="Times New Roman" w:hAnsi="Times New Roman" w:cs="Times New Roman"/>
          <w:bCs/>
          <w:i/>
          <w:color w:val="000000"/>
          <w:sz w:val="28"/>
          <w:szCs w:val="28"/>
        </w:rPr>
        <w:t>Analysis of Regional Financial Statement Presentation Based on Government Accounting Standards at the Manado City Public Works and Spatial Planning Office</w:t>
      </w:r>
    </w:p>
    <w:p w14:paraId="27E5810D" w14:textId="77777777" w:rsidR="00322541" w:rsidRPr="00DB5489" w:rsidRDefault="00322541" w:rsidP="003B6E71">
      <w:pPr>
        <w:spacing w:after="0"/>
        <w:rPr>
          <w:rFonts w:ascii="Times New Roman" w:hAnsi="Times New Roman" w:cs="Times New Roman"/>
          <w:sz w:val="24"/>
          <w:szCs w:val="24"/>
        </w:rPr>
      </w:pPr>
    </w:p>
    <w:p w14:paraId="2A949316" w14:textId="77777777" w:rsidR="00743F60" w:rsidRPr="00C62EE9" w:rsidRDefault="00C62EE9" w:rsidP="00B2493C">
      <w:pPr>
        <w:spacing w:after="0"/>
        <w:jc w:val="center"/>
        <w:rPr>
          <w:rFonts w:ascii="Times New Roman" w:hAnsi="Times New Roman" w:cs="Times New Roman"/>
          <w:sz w:val="24"/>
          <w:szCs w:val="24"/>
        </w:rPr>
      </w:pPr>
      <w:r>
        <w:rPr>
          <w:rFonts w:ascii="Times New Roman" w:hAnsi="Times New Roman" w:cs="Times New Roman"/>
          <w:sz w:val="24"/>
          <w:szCs w:val="24"/>
        </w:rPr>
        <w:t>Alva</w:t>
      </w:r>
      <w:r w:rsidR="00A84521">
        <w:rPr>
          <w:rFonts w:ascii="Times New Roman" w:hAnsi="Times New Roman" w:cs="Times New Roman"/>
          <w:sz w:val="24"/>
          <w:szCs w:val="24"/>
        </w:rPr>
        <w:t xml:space="preserve"> O.</w:t>
      </w:r>
      <w:r w:rsidR="00A625D3">
        <w:rPr>
          <w:rFonts w:ascii="Times New Roman" w:hAnsi="Times New Roman" w:cs="Times New Roman"/>
          <w:sz w:val="24"/>
          <w:szCs w:val="24"/>
        </w:rPr>
        <w:t xml:space="preserve"> Sumanti</w:t>
      </w:r>
      <w:r>
        <w:rPr>
          <w:rFonts w:ascii="Times New Roman" w:hAnsi="Times New Roman" w:cs="Times New Roman"/>
          <w:sz w:val="24"/>
          <w:szCs w:val="24"/>
          <w:vertAlign w:val="superscript"/>
        </w:rPr>
        <w:t>1</w:t>
      </w:r>
      <w:r>
        <w:rPr>
          <w:rFonts w:ascii="Times New Roman" w:hAnsi="Times New Roman" w:cs="Times New Roman"/>
          <w:sz w:val="24"/>
          <w:szCs w:val="24"/>
        </w:rPr>
        <w:t>, Jullie</w:t>
      </w:r>
      <w:r w:rsidR="00A84521">
        <w:rPr>
          <w:rFonts w:ascii="Times New Roman" w:hAnsi="Times New Roman" w:cs="Times New Roman"/>
          <w:sz w:val="24"/>
          <w:szCs w:val="24"/>
        </w:rPr>
        <w:t xml:space="preserve"> J.</w:t>
      </w:r>
      <w:r>
        <w:rPr>
          <w:rFonts w:ascii="Times New Roman" w:hAnsi="Times New Roman" w:cs="Times New Roman"/>
          <w:sz w:val="24"/>
          <w:szCs w:val="24"/>
        </w:rPr>
        <w:t xml:space="preserve"> Sondakh</w:t>
      </w:r>
      <w:r>
        <w:rPr>
          <w:rFonts w:ascii="Times New Roman" w:hAnsi="Times New Roman" w:cs="Times New Roman"/>
          <w:sz w:val="24"/>
          <w:szCs w:val="24"/>
          <w:vertAlign w:val="superscript"/>
        </w:rPr>
        <w:t>2</w:t>
      </w:r>
      <w:r>
        <w:rPr>
          <w:rFonts w:ascii="Times New Roman" w:hAnsi="Times New Roman" w:cs="Times New Roman"/>
          <w:sz w:val="24"/>
          <w:szCs w:val="24"/>
        </w:rPr>
        <w:t>, Peter</w:t>
      </w:r>
      <w:r w:rsidR="00A84521">
        <w:rPr>
          <w:rFonts w:ascii="Times New Roman" w:hAnsi="Times New Roman" w:cs="Times New Roman"/>
          <w:sz w:val="24"/>
          <w:szCs w:val="24"/>
        </w:rPr>
        <w:t xml:space="preserve"> M.</w:t>
      </w:r>
      <w:r>
        <w:rPr>
          <w:rFonts w:ascii="Times New Roman" w:hAnsi="Times New Roman" w:cs="Times New Roman"/>
          <w:sz w:val="24"/>
          <w:szCs w:val="24"/>
        </w:rPr>
        <w:t xml:space="preserve"> Kapojos</w:t>
      </w:r>
      <w:r>
        <w:rPr>
          <w:rFonts w:ascii="Times New Roman" w:hAnsi="Times New Roman" w:cs="Times New Roman"/>
          <w:sz w:val="24"/>
          <w:szCs w:val="24"/>
          <w:vertAlign w:val="superscript"/>
        </w:rPr>
        <w:t>3</w:t>
      </w:r>
    </w:p>
    <w:p w14:paraId="20DB71C9" w14:textId="77777777" w:rsidR="00B2493C" w:rsidRDefault="00B2493C" w:rsidP="00B2493C">
      <w:pPr>
        <w:spacing w:after="0"/>
        <w:jc w:val="center"/>
        <w:rPr>
          <w:rFonts w:ascii="Times New Roman" w:hAnsi="Times New Roman" w:cs="Times New Roman"/>
          <w:sz w:val="24"/>
          <w:szCs w:val="24"/>
        </w:rPr>
      </w:pPr>
    </w:p>
    <w:p w14:paraId="1DA8E7BD" w14:textId="6C854A1E" w:rsidR="00A625D3" w:rsidRDefault="003B6E71" w:rsidP="00B2493C">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1,2</w:t>
      </w:r>
      <w:r w:rsidR="00A625D3" w:rsidRPr="003B6E71">
        <w:rPr>
          <w:rFonts w:ascii="Times New Roman" w:hAnsi="Times New Roman" w:cs="Times New Roman"/>
          <w:sz w:val="24"/>
          <w:szCs w:val="24"/>
        </w:rPr>
        <w:t>Jurusan</w:t>
      </w:r>
      <w:r w:rsidR="00A625D3">
        <w:rPr>
          <w:rFonts w:ascii="Times New Roman" w:hAnsi="Times New Roman" w:cs="Times New Roman"/>
          <w:sz w:val="24"/>
          <w:szCs w:val="24"/>
        </w:rPr>
        <w:t xml:space="preserve"> </w:t>
      </w:r>
      <w:proofErr w:type="spellStart"/>
      <w:r w:rsidR="00A625D3">
        <w:rPr>
          <w:rFonts w:ascii="Times New Roman" w:hAnsi="Times New Roman" w:cs="Times New Roman"/>
          <w:sz w:val="24"/>
          <w:szCs w:val="24"/>
        </w:rPr>
        <w:t>Akuntansi</w:t>
      </w:r>
      <w:proofErr w:type="spellEnd"/>
      <w:r w:rsidR="00A625D3">
        <w:rPr>
          <w:rFonts w:ascii="Times New Roman" w:hAnsi="Times New Roman" w:cs="Times New Roman"/>
          <w:sz w:val="24"/>
          <w:szCs w:val="24"/>
        </w:rPr>
        <w:t xml:space="preserve">, </w:t>
      </w:r>
      <w:proofErr w:type="spellStart"/>
      <w:r w:rsidR="00A625D3">
        <w:rPr>
          <w:rFonts w:ascii="Times New Roman" w:hAnsi="Times New Roman" w:cs="Times New Roman"/>
          <w:sz w:val="24"/>
          <w:szCs w:val="24"/>
        </w:rPr>
        <w:t>Fakultas</w:t>
      </w:r>
      <w:proofErr w:type="spellEnd"/>
      <w:r w:rsidR="00A625D3">
        <w:rPr>
          <w:rFonts w:ascii="Times New Roman" w:hAnsi="Times New Roman" w:cs="Times New Roman"/>
          <w:sz w:val="24"/>
          <w:szCs w:val="24"/>
        </w:rPr>
        <w:t xml:space="preserve"> </w:t>
      </w:r>
      <w:proofErr w:type="spellStart"/>
      <w:r w:rsidR="00A625D3">
        <w:rPr>
          <w:rFonts w:ascii="Times New Roman" w:hAnsi="Times New Roman" w:cs="Times New Roman"/>
          <w:sz w:val="24"/>
          <w:szCs w:val="24"/>
        </w:rPr>
        <w:t>Ekonomi</w:t>
      </w:r>
      <w:proofErr w:type="spellEnd"/>
      <w:r w:rsidR="00A625D3">
        <w:rPr>
          <w:rFonts w:ascii="Times New Roman" w:hAnsi="Times New Roman" w:cs="Times New Roman"/>
          <w:sz w:val="24"/>
          <w:szCs w:val="24"/>
        </w:rPr>
        <w:t xml:space="preserve"> dan </w:t>
      </w:r>
      <w:proofErr w:type="spellStart"/>
      <w:r w:rsidR="00A625D3">
        <w:rPr>
          <w:rFonts w:ascii="Times New Roman" w:hAnsi="Times New Roman" w:cs="Times New Roman"/>
          <w:sz w:val="24"/>
          <w:szCs w:val="24"/>
        </w:rPr>
        <w:t>Bisnis</w:t>
      </w:r>
      <w:proofErr w:type="spellEnd"/>
      <w:r w:rsidR="00A625D3">
        <w:rPr>
          <w:rFonts w:ascii="Times New Roman" w:hAnsi="Times New Roman" w:cs="Times New Roman"/>
          <w:sz w:val="24"/>
          <w:szCs w:val="24"/>
        </w:rPr>
        <w:t xml:space="preserve">, Universitas Sam </w:t>
      </w:r>
      <w:proofErr w:type="spellStart"/>
      <w:r w:rsidR="00A625D3">
        <w:rPr>
          <w:rFonts w:ascii="Times New Roman" w:hAnsi="Times New Roman" w:cs="Times New Roman"/>
          <w:sz w:val="24"/>
          <w:szCs w:val="24"/>
        </w:rPr>
        <w:t>Ratulangi</w:t>
      </w:r>
      <w:proofErr w:type="spellEnd"/>
      <w:r w:rsidR="00A625D3">
        <w:rPr>
          <w:rFonts w:ascii="Times New Roman" w:hAnsi="Times New Roman" w:cs="Times New Roman"/>
          <w:sz w:val="24"/>
          <w:szCs w:val="24"/>
        </w:rPr>
        <w:t xml:space="preserve">, Jl. </w:t>
      </w:r>
      <w:proofErr w:type="spellStart"/>
      <w:r w:rsidR="00A625D3">
        <w:rPr>
          <w:rFonts w:ascii="Times New Roman" w:hAnsi="Times New Roman" w:cs="Times New Roman"/>
          <w:sz w:val="24"/>
          <w:szCs w:val="24"/>
        </w:rPr>
        <w:t>Kampus</w:t>
      </w:r>
      <w:proofErr w:type="spellEnd"/>
      <w:r w:rsidR="00A625D3">
        <w:rPr>
          <w:rFonts w:ascii="Times New Roman" w:hAnsi="Times New Roman" w:cs="Times New Roman"/>
          <w:sz w:val="24"/>
          <w:szCs w:val="24"/>
        </w:rPr>
        <w:t xml:space="preserve"> Bahu, Manado, 95115, Indonesia</w:t>
      </w:r>
    </w:p>
    <w:p w14:paraId="73CF0E94" w14:textId="77777777" w:rsidR="00A625D3" w:rsidRDefault="00A625D3" w:rsidP="00B2493C">
      <w:pPr>
        <w:spacing w:after="0"/>
        <w:jc w:val="center"/>
        <w:rPr>
          <w:rFonts w:ascii="Times New Roman" w:hAnsi="Times New Roman" w:cs="Times New Roman"/>
          <w:sz w:val="24"/>
          <w:szCs w:val="24"/>
        </w:rPr>
      </w:pPr>
    </w:p>
    <w:p w14:paraId="696F4A8F" w14:textId="315D26B5" w:rsidR="00A625D3" w:rsidRDefault="00A625D3" w:rsidP="00B2493C">
      <w:pPr>
        <w:spacing w:after="0"/>
        <w:jc w:val="center"/>
        <w:rPr>
          <w:rStyle w:val="Hyperlink"/>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8" w:history="1">
        <w:r w:rsidRPr="00AD10D1">
          <w:rPr>
            <w:rStyle w:val="Hyperlink"/>
            <w:rFonts w:ascii="Times New Roman" w:hAnsi="Times New Roman" w:cs="Times New Roman"/>
            <w:sz w:val="24"/>
            <w:szCs w:val="24"/>
          </w:rPr>
          <w:t>alvasumanti@gmail.com</w:t>
        </w:r>
      </w:hyperlink>
    </w:p>
    <w:p w14:paraId="5DA2BEAD" w14:textId="77777777" w:rsidR="003B6E71" w:rsidRDefault="003B6E71" w:rsidP="00B2493C">
      <w:pPr>
        <w:spacing w:after="0"/>
        <w:jc w:val="center"/>
        <w:rPr>
          <w:rFonts w:ascii="Times New Roman" w:hAnsi="Times New Roman" w:cs="Times New Roman"/>
          <w:sz w:val="24"/>
          <w:szCs w:val="24"/>
        </w:rPr>
      </w:pPr>
    </w:p>
    <w:p w14:paraId="0957431B" w14:textId="77777777" w:rsidR="005B15D3" w:rsidRDefault="003B6E71" w:rsidP="003B6E71">
      <w:pPr>
        <w:autoSpaceDE w:val="0"/>
        <w:autoSpaceDN w:val="0"/>
        <w:adjustRightInd w:val="0"/>
        <w:spacing w:after="0"/>
        <w:rPr>
          <w:rFonts w:ascii="Times New Roman" w:hAnsi="Times New Roman" w:cs="Times New Roman"/>
          <w:sz w:val="20"/>
          <w:szCs w:val="20"/>
        </w:rPr>
      </w:pPr>
      <w:proofErr w:type="gramStart"/>
      <w:r w:rsidRPr="003B6E71">
        <w:rPr>
          <w:rFonts w:ascii="Times New Roman" w:hAnsi="Times New Roman" w:cs="Times New Roman"/>
          <w:b/>
          <w:bCs/>
          <w:sz w:val="20"/>
          <w:szCs w:val="20"/>
        </w:rPr>
        <w:t>ABSTRAK</w:t>
      </w:r>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 </w:t>
      </w:r>
      <w:proofErr w:type="spellStart"/>
      <w:r w:rsidR="00521000" w:rsidRPr="00F35E4D">
        <w:rPr>
          <w:rFonts w:ascii="Times New Roman" w:hAnsi="Times New Roman" w:cs="Times New Roman"/>
          <w:sz w:val="20"/>
          <w:szCs w:val="20"/>
        </w:rPr>
        <w:t>Standar</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Akuntansi</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Pemerintahan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adalah</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prinsip-prinsip</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akuntansi</w:t>
      </w:r>
      <w:proofErr w:type="spellEnd"/>
      <w:r w:rsidR="00521000" w:rsidRPr="00F35E4D">
        <w:rPr>
          <w:rFonts w:ascii="Times New Roman" w:hAnsi="Times New Roman" w:cs="Times New Roman"/>
          <w:sz w:val="20"/>
          <w:szCs w:val="20"/>
        </w:rPr>
        <w:t xml:space="preserve"> yang </w:t>
      </w:r>
      <w:proofErr w:type="spellStart"/>
      <w:r w:rsidR="00521000" w:rsidRPr="00F35E4D">
        <w:rPr>
          <w:rFonts w:ascii="Times New Roman" w:hAnsi="Times New Roman" w:cs="Times New Roman"/>
          <w:sz w:val="20"/>
          <w:szCs w:val="20"/>
        </w:rPr>
        <w:t>diterapkan</w:t>
      </w:r>
      <w:proofErr w:type="spellEnd"/>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dalam</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menyusun</w:t>
      </w:r>
      <w:proofErr w:type="spellEnd"/>
      <w:r w:rsidR="00521000" w:rsidRPr="00F35E4D">
        <w:rPr>
          <w:rFonts w:ascii="Times New Roman" w:hAnsi="Times New Roman" w:cs="Times New Roman"/>
          <w:sz w:val="20"/>
          <w:szCs w:val="20"/>
        </w:rPr>
        <w:t xml:space="preserve"> dan </w:t>
      </w:r>
      <w:proofErr w:type="spellStart"/>
      <w:r w:rsidR="00521000" w:rsidRPr="00F35E4D">
        <w:rPr>
          <w:rFonts w:ascii="Times New Roman" w:hAnsi="Times New Roman" w:cs="Times New Roman"/>
          <w:sz w:val="20"/>
          <w:szCs w:val="20"/>
        </w:rPr>
        <w:t>menyajikan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laporan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keuangan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pemerintah</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baik</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pusat</w:t>
      </w:r>
      <w:proofErr w:type="spellEnd"/>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maupun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daerah</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Pernyataan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Penyajian</w:t>
      </w:r>
      <w:proofErr w:type="spellEnd"/>
      <w:r w:rsidR="00521000" w:rsidRPr="00F35E4D">
        <w:rPr>
          <w:rFonts w:ascii="Times New Roman" w:hAnsi="Times New Roman" w:cs="Times New Roman"/>
          <w:sz w:val="20"/>
          <w:szCs w:val="20"/>
        </w:rPr>
        <w:t xml:space="preserve"> Laporan </w:t>
      </w:r>
      <w:proofErr w:type="spellStart"/>
      <w:r w:rsidR="00521000" w:rsidRPr="00F35E4D">
        <w:rPr>
          <w:rFonts w:ascii="Times New Roman" w:hAnsi="Times New Roman" w:cs="Times New Roman"/>
          <w:sz w:val="20"/>
          <w:szCs w:val="20"/>
        </w:rPr>
        <w:t>Keuangan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bertujuan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mengatur</w:t>
      </w:r>
      <w:proofErr w:type="spellEnd"/>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penyajian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laporan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keuangan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untuk</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tujuan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umum</w:t>
      </w:r>
      <w:proofErr w:type="spellEnd"/>
      <w:r w:rsidR="00521000" w:rsidRPr="00F35E4D">
        <w:rPr>
          <w:rFonts w:ascii="Times New Roman" w:hAnsi="Times New Roman" w:cs="Times New Roman"/>
          <w:sz w:val="20"/>
          <w:szCs w:val="20"/>
        </w:rPr>
        <w:t xml:space="preserve"> (general purpose financial</w:t>
      </w:r>
      <w:r w:rsidR="006349B1" w:rsidRPr="00F35E4D">
        <w:rPr>
          <w:rFonts w:ascii="Times New Roman" w:hAnsi="Times New Roman" w:cs="Times New Roman"/>
          <w:sz w:val="20"/>
          <w:szCs w:val="20"/>
        </w:rPr>
        <w:t xml:space="preserve"> </w:t>
      </w:r>
      <w:r w:rsidR="00521000" w:rsidRPr="00F35E4D">
        <w:rPr>
          <w:rFonts w:ascii="Times New Roman" w:hAnsi="Times New Roman" w:cs="Times New Roman"/>
          <w:sz w:val="20"/>
          <w:szCs w:val="20"/>
        </w:rPr>
        <w:t xml:space="preserve">statements) </w:t>
      </w:r>
      <w:proofErr w:type="spellStart"/>
      <w:r w:rsidR="00521000" w:rsidRPr="00F35E4D">
        <w:rPr>
          <w:rFonts w:ascii="Times New Roman" w:hAnsi="Times New Roman" w:cs="Times New Roman"/>
          <w:sz w:val="20"/>
          <w:szCs w:val="20"/>
        </w:rPr>
        <w:t>dalam</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rangka</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meningkatkan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keterbandingan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laporan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keuangan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baik</w:t>
      </w:r>
      <w:proofErr w:type="spellEnd"/>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terhadap</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anggaran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antar</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periode</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maupun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antar</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entitas</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Untuk</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mencapai</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tujuan</w:t>
      </w:r>
      <w:proofErr w:type="spellEnd"/>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tersebut</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standar</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ini</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menetapkan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seluruh</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pertimbangan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dalam</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rangka</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penyajian</w:t>
      </w:r>
      <w:proofErr w:type="spellEnd"/>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laporan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keuangan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pedoman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struktur</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laporan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keuangan</w:t>
      </w:r>
      <w:proofErr w:type="spellEnd"/>
      <w:r w:rsidR="00521000" w:rsidRPr="00F35E4D">
        <w:rPr>
          <w:rFonts w:ascii="Times New Roman" w:hAnsi="Times New Roman" w:cs="Times New Roman"/>
          <w:sz w:val="20"/>
          <w:szCs w:val="20"/>
        </w:rPr>
        <w:t xml:space="preserve">, dan </w:t>
      </w:r>
      <w:proofErr w:type="spellStart"/>
      <w:r w:rsidR="00521000" w:rsidRPr="00F35E4D">
        <w:rPr>
          <w:rFonts w:ascii="Times New Roman" w:hAnsi="Times New Roman" w:cs="Times New Roman"/>
          <w:sz w:val="20"/>
          <w:szCs w:val="20"/>
        </w:rPr>
        <w:t>persyaratan</w:t>
      </w:r>
      <w:proofErr w:type="spellEnd"/>
      <w:r w:rsidR="00521000" w:rsidRPr="00F35E4D">
        <w:rPr>
          <w:rFonts w:ascii="Times New Roman" w:hAnsi="Times New Roman" w:cs="Times New Roman"/>
          <w:sz w:val="20"/>
          <w:szCs w:val="20"/>
        </w:rPr>
        <w:t xml:space="preserve"> minimum</w:t>
      </w:r>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isi</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laporan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keuangan</w:t>
      </w:r>
      <w:proofErr w:type="spellEnd"/>
      <w:r w:rsidR="00521000" w:rsidRPr="00F35E4D">
        <w:rPr>
          <w:rFonts w:ascii="Times New Roman" w:hAnsi="Times New Roman" w:cs="Times New Roman"/>
          <w:sz w:val="20"/>
          <w:szCs w:val="20"/>
        </w:rPr>
        <w:t xml:space="preserve">. Metode </w:t>
      </w:r>
      <w:proofErr w:type="spellStart"/>
      <w:r w:rsidR="00521000" w:rsidRPr="00F35E4D">
        <w:rPr>
          <w:rFonts w:ascii="Times New Roman" w:hAnsi="Times New Roman" w:cs="Times New Roman"/>
          <w:sz w:val="20"/>
          <w:szCs w:val="20"/>
        </w:rPr>
        <w:t>analisis</w:t>
      </w:r>
      <w:proofErr w:type="spellEnd"/>
      <w:r w:rsidR="00521000" w:rsidRPr="00F35E4D">
        <w:rPr>
          <w:rFonts w:ascii="Times New Roman" w:hAnsi="Times New Roman" w:cs="Times New Roman"/>
          <w:sz w:val="20"/>
          <w:szCs w:val="20"/>
        </w:rPr>
        <w:t xml:space="preserve"> yang </w:t>
      </w:r>
      <w:proofErr w:type="spellStart"/>
      <w:r w:rsidR="00521000" w:rsidRPr="00F35E4D">
        <w:rPr>
          <w:rFonts w:ascii="Times New Roman" w:hAnsi="Times New Roman" w:cs="Times New Roman"/>
          <w:sz w:val="20"/>
          <w:szCs w:val="20"/>
        </w:rPr>
        <w:t>digunakan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adalah</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metode</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kulitatif</w:t>
      </w:r>
      <w:proofErr w:type="spellEnd"/>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dimana</w:t>
      </w:r>
      <w:proofErr w:type="spellEnd"/>
      <w:r w:rsidR="00521000" w:rsidRPr="00F35E4D">
        <w:rPr>
          <w:rFonts w:ascii="Times New Roman" w:hAnsi="Times New Roman" w:cs="Times New Roman"/>
          <w:sz w:val="20"/>
          <w:szCs w:val="20"/>
        </w:rPr>
        <w:t xml:space="preserve"> data yang </w:t>
      </w:r>
      <w:proofErr w:type="spellStart"/>
      <w:r w:rsidR="00521000" w:rsidRPr="00F35E4D">
        <w:rPr>
          <w:rFonts w:ascii="Times New Roman" w:hAnsi="Times New Roman" w:cs="Times New Roman"/>
          <w:sz w:val="20"/>
          <w:szCs w:val="20"/>
        </w:rPr>
        <w:t>dikumpulkan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kemudian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diklasifikasikan</w:t>
      </w:r>
      <w:proofErr w:type="spellEnd"/>
      <w:r w:rsidR="00521000" w:rsidRPr="00F35E4D">
        <w:rPr>
          <w:rFonts w:ascii="Times New Roman" w:hAnsi="Times New Roman" w:cs="Times New Roman"/>
          <w:sz w:val="20"/>
          <w:szCs w:val="20"/>
        </w:rPr>
        <w:t xml:space="preserve"> dan </w:t>
      </w:r>
      <w:proofErr w:type="spellStart"/>
      <w:r w:rsidR="00521000" w:rsidRPr="00F35E4D">
        <w:rPr>
          <w:rFonts w:ascii="Times New Roman" w:hAnsi="Times New Roman" w:cs="Times New Roman"/>
          <w:sz w:val="20"/>
          <w:szCs w:val="20"/>
        </w:rPr>
        <w:t>dianalisis</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sehingga</w:t>
      </w:r>
      <w:proofErr w:type="spellEnd"/>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dapat</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ditarik</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kesimpulan</w:t>
      </w:r>
      <w:proofErr w:type="spellEnd"/>
      <w:r w:rsidR="00521000" w:rsidRPr="00F35E4D">
        <w:rPr>
          <w:rFonts w:ascii="Times New Roman" w:hAnsi="Times New Roman" w:cs="Times New Roman"/>
          <w:sz w:val="20"/>
          <w:szCs w:val="20"/>
        </w:rPr>
        <w:t xml:space="preserve">. Hasil </w:t>
      </w:r>
      <w:proofErr w:type="spellStart"/>
      <w:r w:rsidR="00521000" w:rsidRPr="00F35E4D">
        <w:rPr>
          <w:rFonts w:ascii="Times New Roman" w:hAnsi="Times New Roman" w:cs="Times New Roman"/>
          <w:sz w:val="20"/>
          <w:szCs w:val="20"/>
        </w:rPr>
        <w:t>penelitian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menunjukkan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bahwa</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penyajian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laporan</w:t>
      </w:r>
      <w:proofErr w:type="spellEnd"/>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keuangan</w:t>
      </w:r>
      <w:proofErr w:type="spellEnd"/>
      <w:r w:rsidR="00521000" w:rsidRPr="00F35E4D">
        <w:rPr>
          <w:rFonts w:ascii="Times New Roman" w:hAnsi="Times New Roman" w:cs="Times New Roman"/>
          <w:sz w:val="20"/>
          <w:szCs w:val="20"/>
        </w:rPr>
        <w:t xml:space="preserve"> di Dinas </w:t>
      </w:r>
      <w:proofErr w:type="spellStart"/>
      <w:r w:rsidR="00521000" w:rsidRPr="00F35E4D">
        <w:rPr>
          <w:rFonts w:ascii="Times New Roman" w:hAnsi="Times New Roman" w:cs="Times New Roman"/>
          <w:sz w:val="20"/>
          <w:szCs w:val="20"/>
        </w:rPr>
        <w:t>Pekerjaan</w:t>
      </w:r>
      <w:proofErr w:type="spellEnd"/>
      <w:r w:rsidR="00521000" w:rsidRPr="00F35E4D">
        <w:rPr>
          <w:rFonts w:ascii="Times New Roman" w:hAnsi="Times New Roman" w:cs="Times New Roman"/>
          <w:sz w:val="20"/>
          <w:szCs w:val="20"/>
        </w:rPr>
        <w:t xml:space="preserve"> Umum Dan </w:t>
      </w:r>
      <w:proofErr w:type="spellStart"/>
      <w:r w:rsidR="00521000" w:rsidRPr="00F35E4D">
        <w:rPr>
          <w:rFonts w:ascii="Times New Roman" w:hAnsi="Times New Roman" w:cs="Times New Roman"/>
          <w:sz w:val="20"/>
          <w:szCs w:val="20"/>
        </w:rPr>
        <w:t>Penataan</w:t>
      </w:r>
      <w:proofErr w:type="spellEnd"/>
      <w:r w:rsidR="00521000" w:rsidRPr="00F35E4D">
        <w:rPr>
          <w:rFonts w:ascii="Times New Roman" w:hAnsi="Times New Roman" w:cs="Times New Roman"/>
          <w:sz w:val="20"/>
          <w:szCs w:val="20"/>
        </w:rPr>
        <w:t xml:space="preserve"> Ruang Kota Manado </w:t>
      </w:r>
      <w:proofErr w:type="spellStart"/>
      <w:r w:rsidR="00521000" w:rsidRPr="00F35E4D">
        <w:rPr>
          <w:rFonts w:ascii="Times New Roman" w:hAnsi="Times New Roman" w:cs="Times New Roman"/>
          <w:sz w:val="20"/>
          <w:szCs w:val="20"/>
        </w:rPr>
        <w:t>tahun</w:t>
      </w:r>
      <w:proofErr w:type="spellEnd"/>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anggaran</w:t>
      </w:r>
      <w:proofErr w:type="spellEnd"/>
      <w:r w:rsidR="00521000" w:rsidRPr="00F35E4D">
        <w:rPr>
          <w:rFonts w:ascii="Times New Roman" w:hAnsi="Times New Roman" w:cs="Times New Roman"/>
          <w:sz w:val="20"/>
          <w:szCs w:val="20"/>
        </w:rPr>
        <w:t xml:space="preserve"> 2014-2018 </w:t>
      </w:r>
      <w:proofErr w:type="spellStart"/>
      <w:r w:rsidR="00521000" w:rsidRPr="00F35E4D">
        <w:rPr>
          <w:rFonts w:ascii="Times New Roman" w:hAnsi="Times New Roman" w:cs="Times New Roman"/>
          <w:sz w:val="20"/>
          <w:szCs w:val="20"/>
        </w:rPr>
        <w:t>sudah</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sesuai</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dengan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Peraturan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Pemerintah</w:t>
      </w:r>
      <w:proofErr w:type="spellEnd"/>
      <w:r w:rsidR="00521000" w:rsidRPr="00F35E4D">
        <w:rPr>
          <w:rFonts w:ascii="Times New Roman" w:hAnsi="Times New Roman" w:cs="Times New Roman"/>
          <w:sz w:val="20"/>
          <w:szCs w:val="20"/>
        </w:rPr>
        <w:t xml:space="preserve"> No. 71 </w:t>
      </w:r>
      <w:proofErr w:type="spellStart"/>
      <w:r w:rsidR="00521000" w:rsidRPr="00F35E4D">
        <w:rPr>
          <w:rFonts w:ascii="Times New Roman" w:hAnsi="Times New Roman" w:cs="Times New Roman"/>
          <w:sz w:val="20"/>
          <w:szCs w:val="20"/>
        </w:rPr>
        <w:t>Tahun</w:t>
      </w:r>
      <w:proofErr w:type="spellEnd"/>
      <w:r w:rsidR="006349B1" w:rsidRPr="00F35E4D">
        <w:rPr>
          <w:rFonts w:ascii="Times New Roman" w:hAnsi="Times New Roman" w:cs="Times New Roman"/>
          <w:sz w:val="20"/>
          <w:szCs w:val="20"/>
        </w:rPr>
        <w:t xml:space="preserve"> </w:t>
      </w:r>
      <w:r w:rsidR="00521000" w:rsidRPr="00F35E4D">
        <w:rPr>
          <w:rFonts w:ascii="Times New Roman" w:hAnsi="Times New Roman" w:cs="Times New Roman"/>
          <w:sz w:val="20"/>
          <w:szCs w:val="20"/>
        </w:rPr>
        <w:t xml:space="preserve">2010 </w:t>
      </w:r>
      <w:proofErr w:type="spellStart"/>
      <w:r w:rsidR="00521000" w:rsidRPr="00F35E4D">
        <w:rPr>
          <w:rFonts w:ascii="Times New Roman" w:hAnsi="Times New Roman" w:cs="Times New Roman"/>
          <w:sz w:val="20"/>
          <w:szCs w:val="20"/>
        </w:rPr>
        <w:t>tentang</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Standar</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Akuntansi</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Pemerintahan</w:t>
      </w:r>
      <w:proofErr w:type="spellEnd"/>
      <w:r w:rsidR="00521000" w:rsidRPr="00F35E4D">
        <w:rPr>
          <w:rFonts w:ascii="Times New Roman" w:hAnsi="Times New Roman" w:cs="Times New Roman"/>
          <w:sz w:val="20"/>
          <w:szCs w:val="20"/>
        </w:rPr>
        <w:t xml:space="preserve">. Dinas </w:t>
      </w:r>
      <w:proofErr w:type="spellStart"/>
      <w:r w:rsidR="00521000" w:rsidRPr="00F35E4D">
        <w:rPr>
          <w:rFonts w:ascii="Times New Roman" w:hAnsi="Times New Roman" w:cs="Times New Roman"/>
          <w:sz w:val="20"/>
          <w:szCs w:val="20"/>
        </w:rPr>
        <w:t>Pekerjaan</w:t>
      </w:r>
      <w:proofErr w:type="spellEnd"/>
      <w:r w:rsidR="00521000" w:rsidRPr="00F35E4D">
        <w:rPr>
          <w:rFonts w:ascii="Times New Roman" w:hAnsi="Times New Roman" w:cs="Times New Roman"/>
          <w:sz w:val="20"/>
          <w:szCs w:val="20"/>
        </w:rPr>
        <w:t xml:space="preserve"> Umum dan</w:t>
      </w:r>
      <w:r w:rsidR="006349B1"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Penataan</w:t>
      </w:r>
      <w:proofErr w:type="spellEnd"/>
      <w:r w:rsidR="00521000" w:rsidRPr="00F35E4D">
        <w:rPr>
          <w:rFonts w:ascii="Times New Roman" w:hAnsi="Times New Roman" w:cs="Times New Roman"/>
          <w:sz w:val="20"/>
          <w:szCs w:val="20"/>
        </w:rPr>
        <w:t xml:space="preserve"> Ruang Kota Manado </w:t>
      </w:r>
      <w:proofErr w:type="spellStart"/>
      <w:r w:rsidR="00521000" w:rsidRPr="00F35E4D">
        <w:rPr>
          <w:rFonts w:ascii="Times New Roman" w:hAnsi="Times New Roman" w:cs="Times New Roman"/>
          <w:sz w:val="20"/>
          <w:szCs w:val="20"/>
        </w:rPr>
        <w:t>sudah</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menyajikan</w:t>
      </w:r>
      <w:proofErr w:type="spellEnd"/>
      <w:r w:rsidR="00521000" w:rsidRPr="00F35E4D">
        <w:rPr>
          <w:rFonts w:ascii="Times New Roman" w:hAnsi="Times New Roman" w:cs="Times New Roman"/>
          <w:sz w:val="20"/>
          <w:szCs w:val="20"/>
        </w:rPr>
        <w:t xml:space="preserve"> 4 </w:t>
      </w:r>
      <w:proofErr w:type="spellStart"/>
      <w:r w:rsidR="00521000" w:rsidRPr="00F35E4D">
        <w:rPr>
          <w:rFonts w:ascii="Times New Roman" w:hAnsi="Times New Roman" w:cs="Times New Roman"/>
          <w:sz w:val="20"/>
          <w:szCs w:val="20"/>
        </w:rPr>
        <w:t>laporan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keuangan</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yaitu</w:t>
      </w:r>
      <w:proofErr w:type="spellEnd"/>
      <w:r w:rsidR="006349B1" w:rsidRPr="00F35E4D">
        <w:rPr>
          <w:rFonts w:ascii="Times New Roman" w:hAnsi="Times New Roman" w:cs="Times New Roman"/>
          <w:sz w:val="20"/>
          <w:szCs w:val="20"/>
        </w:rPr>
        <w:t xml:space="preserve"> </w:t>
      </w:r>
      <w:r w:rsidR="00521000" w:rsidRPr="00F35E4D">
        <w:rPr>
          <w:rFonts w:ascii="Times New Roman" w:hAnsi="Times New Roman" w:cs="Times New Roman"/>
          <w:sz w:val="20"/>
          <w:szCs w:val="20"/>
        </w:rPr>
        <w:t xml:space="preserve">Laporan </w:t>
      </w:r>
      <w:proofErr w:type="spellStart"/>
      <w:r w:rsidR="00521000" w:rsidRPr="00F35E4D">
        <w:rPr>
          <w:rFonts w:ascii="Times New Roman" w:hAnsi="Times New Roman" w:cs="Times New Roman"/>
          <w:sz w:val="20"/>
          <w:szCs w:val="20"/>
        </w:rPr>
        <w:t>Realisasi</w:t>
      </w:r>
      <w:proofErr w:type="spellEnd"/>
      <w:r w:rsidR="00521000" w:rsidRPr="00F35E4D">
        <w:rPr>
          <w:rFonts w:ascii="Times New Roman" w:hAnsi="Times New Roman" w:cs="Times New Roman"/>
          <w:sz w:val="20"/>
          <w:szCs w:val="20"/>
        </w:rPr>
        <w:t xml:space="preserve"> </w:t>
      </w:r>
      <w:proofErr w:type="spellStart"/>
      <w:r w:rsidR="00521000" w:rsidRPr="00F35E4D">
        <w:rPr>
          <w:rFonts w:ascii="Times New Roman" w:hAnsi="Times New Roman" w:cs="Times New Roman"/>
          <w:sz w:val="20"/>
          <w:szCs w:val="20"/>
        </w:rPr>
        <w:t>Anggaran</w:t>
      </w:r>
      <w:proofErr w:type="spellEnd"/>
      <w:r w:rsidR="00521000" w:rsidRPr="00F35E4D">
        <w:rPr>
          <w:rFonts w:ascii="Times New Roman" w:hAnsi="Times New Roman" w:cs="Times New Roman"/>
          <w:sz w:val="20"/>
          <w:szCs w:val="20"/>
        </w:rPr>
        <w:t xml:space="preserve">, Neraca, Laporan </w:t>
      </w:r>
    </w:p>
    <w:p w14:paraId="7E1FAC94" w14:textId="02B8DF32" w:rsidR="00521000" w:rsidRPr="003B6E71" w:rsidRDefault="00521000" w:rsidP="003B6E71">
      <w:pPr>
        <w:autoSpaceDE w:val="0"/>
        <w:autoSpaceDN w:val="0"/>
        <w:adjustRightInd w:val="0"/>
        <w:spacing w:after="0"/>
        <w:rPr>
          <w:rFonts w:ascii="Times New Roman" w:hAnsi="Times New Roman" w:cs="Times New Roman"/>
          <w:b/>
          <w:bCs/>
          <w:sz w:val="24"/>
          <w:szCs w:val="24"/>
        </w:rPr>
      </w:pPr>
      <w:r w:rsidRPr="00F35E4D">
        <w:rPr>
          <w:rFonts w:ascii="Times New Roman" w:hAnsi="Times New Roman" w:cs="Times New Roman"/>
          <w:sz w:val="20"/>
          <w:szCs w:val="20"/>
        </w:rPr>
        <w:t xml:space="preserve">Oprasional, dan </w:t>
      </w:r>
      <w:proofErr w:type="spellStart"/>
      <w:r w:rsidRPr="00F35E4D">
        <w:rPr>
          <w:rFonts w:ascii="Times New Roman" w:hAnsi="Times New Roman" w:cs="Times New Roman"/>
          <w:sz w:val="20"/>
          <w:szCs w:val="20"/>
        </w:rPr>
        <w:t>Catatan</w:t>
      </w:r>
      <w:proofErr w:type="spellEnd"/>
      <w:r w:rsidRPr="00F35E4D">
        <w:rPr>
          <w:rFonts w:ascii="Times New Roman" w:hAnsi="Times New Roman" w:cs="Times New Roman"/>
          <w:sz w:val="20"/>
          <w:szCs w:val="20"/>
        </w:rPr>
        <w:t xml:space="preserve"> Atas</w:t>
      </w:r>
      <w:r w:rsidR="006349B1" w:rsidRPr="00F35E4D">
        <w:rPr>
          <w:rFonts w:ascii="Times New Roman" w:hAnsi="Times New Roman" w:cs="Times New Roman"/>
          <w:sz w:val="20"/>
          <w:szCs w:val="20"/>
        </w:rPr>
        <w:t xml:space="preserve"> </w:t>
      </w:r>
      <w:r w:rsidRPr="00F35E4D">
        <w:rPr>
          <w:rFonts w:ascii="Times New Roman" w:hAnsi="Times New Roman" w:cs="Times New Roman"/>
          <w:sz w:val="20"/>
          <w:szCs w:val="20"/>
        </w:rPr>
        <w:t xml:space="preserve">Laporan </w:t>
      </w:r>
      <w:proofErr w:type="spellStart"/>
      <w:r w:rsidRPr="00F35E4D">
        <w:rPr>
          <w:rFonts w:ascii="Times New Roman" w:hAnsi="Times New Roman" w:cs="Times New Roman"/>
          <w:sz w:val="20"/>
          <w:szCs w:val="20"/>
        </w:rPr>
        <w:t>Keuangan</w:t>
      </w:r>
      <w:proofErr w:type="spellEnd"/>
      <w:r w:rsidRPr="00F35E4D">
        <w:rPr>
          <w:rFonts w:ascii="Times New Roman" w:hAnsi="Times New Roman" w:cs="Times New Roman"/>
          <w:sz w:val="20"/>
          <w:szCs w:val="20"/>
        </w:rPr>
        <w:t>.</w:t>
      </w:r>
    </w:p>
    <w:p w14:paraId="2A9BE188" w14:textId="77777777" w:rsidR="005B15D3" w:rsidRDefault="005B15D3" w:rsidP="003B6E71">
      <w:pPr>
        <w:spacing w:after="0"/>
        <w:jc w:val="both"/>
        <w:rPr>
          <w:rFonts w:ascii="Times New Roman" w:hAnsi="Times New Roman" w:cs="Times New Roman"/>
          <w:sz w:val="20"/>
          <w:szCs w:val="20"/>
        </w:rPr>
      </w:pPr>
    </w:p>
    <w:p w14:paraId="0D58A4D4" w14:textId="73B6104A" w:rsidR="00521000" w:rsidRDefault="00521000" w:rsidP="003B6E71">
      <w:pPr>
        <w:spacing w:after="0"/>
        <w:jc w:val="both"/>
        <w:rPr>
          <w:rFonts w:ascii="Times New Roman" w:hAnsi="Times New Roman" w:cs="Times New Roman"/>
          <w:sz w:val="20"/>
          <w:szCs w:val="20"/>
        </w:rPr>
      </w:pPr>
      <w:r w:rsidRPr="005B15D3">
        <w:rPr>
          <w:rFonts w:ascii="Times New Roman" w:hAnsi="Times New Roman" w:cs="Times New Roman"/>
          <w:b/>
          <w:bCs/>
          <w:sz w:val="20"/>
          <w:szCs w:val="20"/>
        </w:rPr>
        <w:t xml:space="preserve">Kata </w:t>
      </w:r>
      <w:proofErr w:type="spellStart"/>
      <w:r w:rsidRPr="005B15D3">
        <w:rPr>
          <w:rFonts w:ascii="Times New Roman" w:hAnsi="Times New Roman" w:cs="Times New Roman"/>
          <w:b/>
          <w:bCs/>
          <w:sz w:val="20"/>
          <w:szCs w:val="20"/>
        </w:rPr>
        <w:t>kunci</w:t>
      </w:r>
      <w:proofErr w:type="spellEnd"/>
      <w:r w:rsidRPr="00F35E4D">
        <w:rPr>
          <w:rFonts w:ascii="Times New Roman" w:hAnsi="Times New Roman" w:cs="Times New Roman"/>
          <w:sz w:val="20"/>
          <w:szCs w:val="20"/>
        </w:rPr>
        <w:t xml:space="preserve">: </w:t>
      </w:r>
      <w:proofErr w:type="spellStart"/>
      <w:r w:rsidRPr="00F35E4D">
        <w:rPr>
          <w:rFonts w:ascii="Times New Roman" w:hAnsi="Times New Roman" w:cs="Times New Roman"/>
          <w:sz w:val="20"/>
          <w:szCs w:val="20"/>
        </w:rPr>
        <w:t>laporan</w:t>
      </w:r>
      <w:proofErr w:type="spellEnd"/>
      <w:r w:rsidRPr="00F35E4D">
        <w:rPr>
          <w:rFonts w:ascii="Times New Roman" w:hAnsi="Times New Roman" w:cs="Times New Roman"/>
          <w:sz w:val="20"/>
          <w:szCs w:val="20"/>
        </w:rPr>
        <w:t xml:space="preserve"> </w:t>
      </w:r>
      <w:proofErr w:type="spellStart"/>
      <w:r w:rsidRPr="00F35E4D">
        <w:rPr>
          <w:rFonts w:ascii="Times New Roman" w:hAnsi="Times New Roman" w:cs="Times New Roman"/>
          <w:sz w:val="20"/>
          <w:szCs w:val="20"/>
        </w:rPr>
        <w:t>keuangan</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standar</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akuntansi</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laporan</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realisasi</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anggaran</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neraca</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laporan</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oprasional</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catatan</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atas</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laporan</w:t>
      </w:r>
      <w:proofErr w:type="spellEnd"/>
      <w:r w:rsidR="006349B1" w:rsidRPr="00F35E4D">
        <w:rPr>
          <w:rFonts w:ascii="Times New Roman" w:hAnsi="Times New Roman" w:cs="Times New Roman"/>
          <w:sz w:val="20"/>
          <w:szCs w:val="20"/>
        </w:rPr>
        <w:t xml:space="preserve"> </w:t>
      </w:r>
      <w:proofErr w:type="spellStart"/>
      <w:r w:rsidR="006349B1" w:rsidRPr="00F35E4D">
        <w:rPr>
          <w:rFonts w:ascii="Times New Roman" w:hAnsi="Times New Roman" w:cs="Times New Roman"/>
          <w:sz w:val="20"/>
          <w:szCs w:val="20"/>
        </w:rPr>
        <w:t>keuangan</w:t>
      </w:r>
      <w:proofErr w:type="spellEnd"/>
      <w:r w:rsidR="006349B1" w:rsidRPr="00F35E4D">
        <w:rPr>
          <w:rFonts w:ascii="Times New Roman" w:hAnsi="Times New Roman" w:cs="Times New Roman"/>
          <w:sz w:val="20"/>
          <w:szCs w:val="20"/>
        </w:rPr>
        <w:t>.</w:t>
      </w:r>
    </w:p>
    <w:p w14:paraId="02C44D87" w14:textId="77777777" w:rsidR="003B6E71" w:rsidRDefault="003B6E71" w:rsidP="003B6E71">
      <w:pPr>
        <w:spacing w:after="0"/>
        <w:jc w:val="both"/>
        <w:rPr>
          <w:rFonts w:ascii="Times New Roman" w:hAnsi="Times New Roman" w:cs="Times New Roman"/>
          <w:sz w:val="24"/>
          <w:szCs w:val="24"/>
        </w:rPr>
      </w:pPr>
    </w:p>
    <w:p w14:paraId="501461C0" w14:textId="039BF2E6" w:rsidR="00C17698" w:rsidRPr="003B6E71" w:rsidRDefault="001935D6" w:rsidP="003B6E71">
      <w:pPr>
        <w:spacing w:after="0"/>
        <w:rPr>
          <w:rFonts w:ascii="Times New Roman" w:hAnsi="Times New Roman" w:cs="Times New Roman"/>
          <w:bCs/>
          <w:i/>
          <w:color w:val="000000"/>
          <w:sz w:val="20"/>
          <w:szCs w:val="20"/>
        </w:rPr>
      </w:pPr>
      <w:proofErr w:type="gramStart"/>
      <w:r w:rsidRPr="003B6E71">
        <w:rPr>
          <w:rFonts w:ascii="Times New Roman" w:hAnsi="Times New Roman" w:cs="Times New Roman"/>
          <w:b/>
          <w:i/>
          <w:color w:val="000000"/>
          <w:sz w:val="20"/>
          <w:szCs w:val="20"/>
        </w:rPr>
        <w:t>ABSTRACT</w:t>
      </w:r>
      <w:r w:rsidR="003B6E71">
        <w:rPr>
          <w:rFonts w:ascii="Times New Roman" w:hAnsi="Times New Roman" w:cs="Times New Roman"/>
          <w:bCs/>
          <w:i/>
          <w:color w:val="000000"/>
          <w:sz w:val="20"/>
          <w:szCs w:val="20"/>
        </w:rPr>
        <w:t xml:space="preserve"> :</w:t>
      </w:r>
      <w:proofErr w:type="gramEnd"/>
      <w:r w:rsidR="003B6E71">
        <w:rPr>
          <w:rFonts w:ascii="Times New Roman" w:hAnsi="Times New Roman" w:cs="Times New Roman"/>
          <w:bCs/>
          <w:i/>
          <w:color w:val="000000"/>
          <w:sz w:val="20"/>
          <w:szCs w:val="20"/>
        </w:rPr>
        <w:t xml:space="preserve"> </w:t>
      </w:r>
      <w:r w:rsidR="00C17698" w:rsidRPr="00F35E4D">
        <w:rPr>
          <w:rFonts w:ascii="Times New Roman" w:hAnsi="Times New Roman" w:cs="Times New Roman"/>
          <w:i/>
          <w:color w:val="000000"/>
          <w:sz w:val="20"/>
          <w:szCs w:val="20"/>
        </w:rPr>
        <w:t xml:space="preserve">Government Accounting Standards are accounting principles applied in preparing and presenting government financial reports, both central and regional. Statement of Financial Statement Presentation aims to regulate the presentation </w:t>
      </w:r>
      <w:proofErr w:type="gramStart"/>
      <w:r w:rsidR="00C17698" w:rsidRPr="00F35E4D">
        <w:rPr>
          <w:rFonts w:ascii="Times New Roman" w:hAnsi="Times New Roman" w:cs="Times New Roman"/>
          <w:i/>
          <w:color w:val="000000"/>
          <w:sz w:val="20"/>
          <w:szCs w:val="20"/>
        </w:rPr>
        <w:t>of(</w:t>
      </w:r>
      <w:proofErr w:type="gramEnd"/>
      <w:r w:rsidR="00C17698" w:rsidRPr="00F35E4D">
        <w:rPr>
          <w:rFonts w:ascii="Times New Roman" w:hAnsi="Times New Roman" w:cs="Times New Roman"/>
          <w:i/>
          <w:iCs/>
          <w:color w:val="000000"/>
          <w:sz w:val="20"/>
          <w:szCs w:val="20"/>
        </w:rPr>
        <w:t xml:space="preserve">general purpose financial </w:t>
      </w:r>
      <w:proofErr w:type="spellStart"/>
      <w:r w:rsidR="00C17698" w:rsidRPr="00F35E4D">
        <w:rPr>
          <w:rFonts w:ascii="Times New Roman" w:hAnsi="Times New Roman" w:cs="Times New Roman"/>
          <w:i/>
          <w:iCs/>
          <w:color w:val="000000"/>
          <w:sz w:val="20"/>
          <w:szCs w:val="20"/>
        </w:rPr>
        <w:t>statementsgeneral</w:t>
      </w:r>
      <w:proofErr w:type="spellEnd"/>
      <w:r w:rsidR="00C17698" w:rsidRPr="00F35E4D">
        <w:rPr>
          <w:rFonts w:ascii="Times New Roman" w:hAnsi="Times New Roman" w:cs="Times New Roman"/>
          <w:i/>
          <w:iCs/>
          <w:color w:val="000000"/>
          <w:sz w:val="20"/>
          <w:szCs w:val="20"/>
        </w:rPr>
        <w:t xml:space="preserve"> purpose financial statements</w:t>
      </w:r>
      <w:r w:rsidR="00C17698" w:rsidRPr="00F35E4D">
        <w:rPr>
          <w:rFonts w:ascii="Times New Roman" w:hAnsi="Times New Roman" w:cs="Times New Roman"/>
          <w:i/>
          <w:color w:val="000000"/>
          <w:sz w:val="20"/>
          <w:szCs w:val="20"/>
        </w:rPr>
        <w:t xml:space="preserve">) in order to increase the comparability of financial statements both against budgets, between periods, and between entities. To achieve these objectives, this standard establishes all considerations in the context of the presentation of financial statements, guidelines for the structure of financial statements, and minimum requirements for the content of financial statements. The analytical method used is a qualitative method where the data collected is then classified and analyzed so that conclusions can be drawn. </w:t>
      </w:r>
      <w:r w:rsidR="00C17698" w:rsidRPr="00F35E4D">
        <w:rPr>
          <w:rFonts w:ascii="Times New Roman" w:hAnsi="Times New Roman" w:cs="Times New Roman"/>
          <w:i/>
          <w:color w:val="000000"/>
          <w:sz w:val="20"/>
          <w:szCs w:val="20"/>
        </w:rPr>
        <w:lastRenderedPageBreak/>
        <w:t>The results showed that the presentation of financial statements at the Manado City Public Works and Spatial Planning Office for the 2017-2018 fiscal year was in accordance with Government Regulation no. 71 of 2010 concerning Government Accounting Standards. The Manado City Public Works and Spatial Planning Office has presented 4 financial reports, namely the Budget Realization Report, Balance Sheet, Operational Report, and Notes to Financial Statements.</w:t>
      </w:r>
    </w:p>
    <w:p w14:paraId="4D209DEC" w14:textId="77777777" w:rsidR="005B15D3" w:rsidRDefault="005B15D3" w:rsidP="00EF1A9E">
      <w:pPr>
        <w:spacing w:after="0"/>
        <w:jc w:val="both"/>
        <w:rPr>
          <w:rFonts w:ascii="Times New Roman" w:hAnsi="Times New Roman" w:cs="Times New Roman"/>
          <w:i/>
          <w:color w:val="000000"/>
          <w:sz w:val="20"/>
          <w:szCs w:val="20"/>
        </w:rPr>
      </w:pPr>
    </w:p>
    <w:p w14:paraId="38F6D6AC" w14:textId="3927F64C" w:rsidR="00322541" w:rsidRPr="00DB5489" w:rsidRDefault="00C17698" w:rsidP="00EF1A9E">
      <w:pPr>
        <w:spacing w:after="0"/>
        <w:jc w:val="both"/>
        <w:rPr>
          <w:rFonts w:ascii="Times New Roman" w:hAnsi="Times New Roman" w:cs="Times New Roman"/>
          <w:i/>
          <w:sz w:val="24"/>
          <w:szCs w:val="24"/>
        </w:rPr>
      </w:pPr>
      <w:r w:rsidRPr="005B15D3">
        <w:rPr>
          <w:rFonts w:ascii="Times New Roman" w:hAnsi="Times New Roman" w:cs="Times New Roman"/>
          <w:b/>
          <w:bCs/>
          <w:i/>
          <w:color w:val="000000"/>
          <w:sz w:val="20"/>
          <w:szCs w:val="20"/>
        </w:rPr>
        <w:t>Keywords</w:t>
      </w:r>
      <w:r w:rsidRPr="00F35E4D">
        <w:rPr>
          <w:rFonts w:ascii="Times New Roman" w:hAnsi="Times New Roman" w:cs="Times New Roman"/>
          <w:i/>
          <w:color w:val="000000"/>
          <w:sz w:val="20"/>
          <w:szCs w:val="20"/>
        </w:rPr>
        <w:t>: financial reports, budget realization reports, balance sheets, operational reports, notes to financial statements, accounting standards.</w:t>
      </w:r>
      <w:r w:rsidR="00D2500B" w:rsidRPr="00DB5489">
        <w:rPr>
          <w:rFonts w:ascii="Times New Roman" w:hAnsi="Times New Roman" w:cs="Times New Roman"/>
          <w:i/>
          <w:sz w:val="24"/>
          <w:szCs w:val="24"/>
        </w:rPr>
        <w:tab/>
      </w:r>
    </w:p>
    <w:p w14:paraId="709648BE" w14:textId="77777777" w:rsidR="00792F86" w:rsidRPr="00DB5489" w:rsidRDefault="00792F86" w:rsidP="00EF1A9E">
      <w:pPr>
        <w:spacing w:after="0"/>
        <w:rPr>
          <w:rFonts w:ascii="Times New Roman" w:hAnsi="Times New Roman" w:cs="Times New Roman"/>
          <w:sz w:val="24"/>
          <w:szCs w:val="24"/>
        </w:rPr>
      </w:pPr>
    </w:p>
    <w:p w14:paraId="50718D12" w14:textId="77777777" w:rsidR="00C57612" w:rsidRPr="00F35E4D" w:rsidRDefault="00C95352" w:rsidP="00EF1A9E">
      <w:pPr>
        <w:spacing w:after="0"/>
        <w:rPr>
          <w:rFonts w:ascii="Times New Roman" w:hAnsi="Times New Roman" w:cs="Times New Roman"/>
          <w:b/>
        </w:rPr>
      </w:pPr>
      <w:bookmarkStart w:id="0" w:name="_Toc80785702"/>
      <w:r w:rsidRPr="00F35E4D">
        <w:rPr>
          <w:rFonts w:ascii="Times New Roman" w:hAnsi="Times New Roman" w:cs="Times New Roman"/>
          <w:b/>
        </w:rPr>
        <w:t>1</w:t>
      </w:r>
      <w:bookmarkEnd w:id="0"/>
      <w:r w:rsidR="001935D6" w:rsidRPr="00F35E4D">
        <w:rPr>
          <w:rFonts w:ascii="Times New Roman" w:hAnsi="Times New Roman" w:cs="Times New Roman"/>
          <w:b/>
        </w:rPr>
        <w:t>.</w:t>
      </w:r>
      <w:r w:rsidR="001935D6" w:rsidRPr="00F35E4D">
        <w:rPr>
          <w:rFonts w:ascii="Times New Roman" w:hAnsi="Times New Roman" w:cs="Times New Roman"/>
          <w:b/>
        </w:rPr>
        <w:tab/>
        <w:t>PENDAHULUAN</w:t>
      </w:r>
    </w:p>
    <w:p w14:paraId="6F627090" w14:textId="77777777" w:rsidR="007A179E" w:rsidRPr="00F35E4D" w:rsidRDefault="00731D62" w:rsidP="00EF1A9E">
      <w:pPr>
        <w:spacing w:after="0"/>
        <w:ind w:firstLine="720"/>
        <w:jc w:val="both"/>
        <w:rPr>
          <w:rFonts w:ascii="Times New Roman" w:hAnsi="Times New Roman" w:cs="Times New Roman"/>
        </w:rPr>
      </w:pPr>
      <w:r w:rsidRPr="00F35E4D">
        <w:rPr>
          <w:rFonts w:ascii="Times New Roman" w:hAnsi="Times New Roman" w:cs="Times New Roman"/>
        </w:rPr>
        <w:t xml:space="preserve">Pada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00310AE4" w:rsidRPr="00F35E4D">
        <w:rPr>
          <w:rFonts w:ascii="Times New Roman" w:hAnsi="Times New Roman" w:cs="Times New Roman"/>
        </w:rPr>
        <w:t>di</w:t>
      </w:r>
      <w:r w:rsidRPr="00F35E4D">
        <w:rPr>
          <w:rFonts w:ascii="Times New Roman" w:hAnsi="Times New Roman" w:cs="Times New Roman"/>
        </w:rPr>
        <w:t>terbit</w:t>
      </w:r>
      <w:r w:rsidR="007C667E" w:rsidRPr="00F35E4D">
        <w:rPr>
          <w:rFonts w:ascii="Times New Roman" w:hAnsi="Times New Roman" w:cs="Times New Roman"/>
        </w:rPr>
        <w:t>kan</w:t>
      </w:r>
      <w:proofErr w:type="spellEnd"/>
      <w:r w:rsidRPr="00F35E4D">
        <w:rPr>
          <w:rFonts w:ascii="Times New Roman" w:hAnsi="Times New Roman" w:cs="Times New Roman"/>
        </w:rPr>
        <w:t xml:space="preserve"> PP No. 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yang </w:t>
      </w:r>
      <w:proofErr w:type="spellStart"/>
      <w:r w:rsidRPr="00F35E4D">
        <w:rPr>
          <w:rFonts w:ascii="Times New Roman" w:hAnsi="Times New Roman" w:cs="Times New Roman"/>
        </w:rPr>
        <w:t>mengatur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penerapan</w:t>
      </w:r>
      <w:proofErr w:type="spellEnd"/>
      <w:r w:rsidRPr="00F35E4D">
        <w:rPr>
          <w:rFonts w:ascii="Times New Roman" w:hAnsi="Times New Roman" w:cs="Times New Roman"/>
        </w:rPr>
        <w:t xml:space="preserve"> basis </w:t>
      </w:r>
      <w:proofErr w:type="spellStart"/>
      <w:r w:rsidRPr="00F35E4D">
        <w:rPr>
          <w:rFonts w:ascii="Times New Roman" w:hAnsi="Times New Roman" w:cs="Times New Roman"/>
        </w:rPr>
        <w:t>akrual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secara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penuh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atas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Dalam </w:t>
      </w:r>
      <w:proofErr w:type="spellStart"/>
      <w:r w:rsidRPr="00F35E4D">
        <w:rPr>
          <w:rFonts w:ascii="Times New Roman" w:hAnsi="Times New Roman" w:cs="Times New Roman"/>
        </w:rPr>
        <w:t>P</w:t>
      </w:r>
      <w:r w:rsidR="00897D4E" w:rsidRPr="00F35E4D">
        <w:rPr>
          <w:rFonts w:ascii="Times New Roman" w:hAnsi="Times New Roman" w:cs="Times New Roman"/>
        </w:rPr>
        <w:t>eraturan</w:t>
      </w:r>
      <w:proofErr w:type="spellEnd"/>
      <w:r w:rsidR="00897D4E" w:rsidRPr="00F35E4D">
        <w:rPr>
          <w:rFonts w:ascii="Times New Roman" w:hAnsi="Times New Roman" w:cs="Times New Roman"/>
        </w:rPr>
        <w:t xml:space="preserve"> </w:t>
      </w:r>
      <w:proofErr w:type="spellStart"/>
      <w:r w:rsidRPr="00F35E4D">
        <w:rPr>
          <w:rFonts w:ascii="Times New Roman" w:hAnsi="Times New Roman" w:cs="Times New Roman"/>
        </w:rPr>
        <w:t>P</w:t>
      </w:r>
      <w:r w:rsidR="00897D4E" w:rsidRPr="00F35E4D">
        <w:rPr>
          <w:rFonts w:ascii="Times New Roman" w:hAnsi="Times New Roman" w:cs="Times New Roman"/>
        </w:rPr>
        <w:t>emerintah</w:t>
      </w:r>
      <w:proofErr w:type="spellEnd"/>
      <w:r w:rsidRPr="00F35E4D">
        <w:rPr>
          <w:rFonts w:ascii="Times New Roman" w:hAnsi="Times New Roman" w:cs="Times New Roman"/>
        </w:rPr>
        <w:t xml:space="preserve"> No. 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Pr="00F35E4D">
        <w:rPr>
          <w:rFonts w:ascii="Times New Roman" w:hAnsi="Times New Roman" w:cs="Times New Roman"/>
        </w:rPr>
        <w:t>tersebut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terdapat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lampiran</w:t>
      </w:r>
      <w:proofErr w:type="spellEnd"/>
      <w:r w:rsidRPr="00F35E4D">
        <w:rPr>
          <w:rFonts w:ascii="Times New Roman" w:hAnsi="Times New Roman" w:cs="Times New Roman"/>
        </w:rPr>
        <w:t xml:space="preserve">. Lampiran I </w:t>
      </w:r>
      <w:proofErr w:type="spellStart"/>
      <w:r w:rsidRPr="00F35E4D">
        <w:rPr>
          <w:rFonts w:ascii="Times New Roman" w:hAnsi="Times New Roman" w:cs="Times New Roman"/>
        </w:rPr>
        <w:t>merupakan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Pemerintahan</w:t>
      </w:r>
      <w:proofErr w:type="spellEnd"/>
      <w:r w:rsidR="00897D4E" w:rsidRPr="00F35E4D">
        <w:rPr>
          <w:rFonts w:ascii="Times New Roman" w:hAnsi="Times New Roman" w:cs="Times New Roman"/>
        </w:rPr>
        <w:t xml:space="preserve"> (SAP)</w:t>
      </w:r>
      <w:r w:rsidRPr="00F35E4D">
        <w:rPr>
          <w:rFonts w:ascii="Times New Roman" w:hAnsi="Times New Roman" w:cs="Times New Roman"/>
        </w:rPr>
        <w:t xml:space="preserve"> </w:t>
      </w:r>
      <w:proofErr w:type="spellStart"/>
      <w:r w:rsidRPr="00F35E4D">
        <w:rPr>
          <w:rFonts w:ascii="Times New Roman" w:hAnsi="Times New Roman" w:cs="Times New Roman"/>
        </w:rPr>
        <w:t>berbasis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akrual</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dilaksanakan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selambat-lambatnya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mulai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2014. </w:t>
      </w:r>
      <w:proofErr w:type="spellStart"/>
      <w:r w:rsidRPr="00F35E4D">
        <w:rPr>
          <w:rFonts w:ascii="Times New Roman" w:hAnsi="Times New Roman" w:cs="Times New Roman"/>
        </w:rPr>
        <w:t>Dampak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w:t>
      </w:r>
      <w:r w:rsidR="00310AE4" w:rsidRPr="00F35E4D">
        <w:rPr>
          <w:rFonts w:ascii="Times New Roman" w:hAnsi="Times New Roman" w:cs="Times New Roman"/>
        </w:rPr>
        <w:t>r</w:t>
      </w:r>
      <w:r w:rsidRPr="00F35E4D">
        <w:rPr>
          <w:rFonts w:ascii="Times New Roman" w:hAnsi="Times New Roman" w:cs="Times New Roman"/>
        </w:rPr>
        <w:t>kembangan</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perubahan-perubahan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terjadi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tentu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memerlukan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kesiapan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sumber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manusia</w:t>
      </w:r>
      <w:proofErr w:type="spellEnd"/>
      <w:r w:rsidRPr="00F35E4D">
        <w:rPr>
          <w:rFonts w:ascii="Times New Roman" w:hAnsi="Times New Roman" w:cs="Times New Roman"/>
        </w:rPr>
        <w:t xml:space="preserve"> pada </w:t>
      </w:r>
      <w:proofErr w:type="spellStart"/>
      <w:r w:rsidRPr="00F35E4D">
        <w:rPr>
          <w:rFonts w:ascii="Times New Roman" w:hAnsi="Times New Roman" w:cs="Times New Roman"/>
        </w:rPr>
        <w:t>pemerintahan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daerah</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didukung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keinginan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dar</w:t>
      </w:r>
      <w:r w:rsidR="00A94576" w:rsidRPr="00F35E4D">
        <w:rPr>
          <w:rFonts w:ascii="Times New Roman" w:hAnsi="Times New Roman" w:cs="Times New Roman"/>
        </w:rPr>
        <w:t>i</w:t>
      </w:r>
      <w:proofErr w:type="spellEnd"/>
      <w:r w:rsidR="00A94576" w:rsidRPr="00F35E4D">
        <w:rPr>
          <w:rFonts w:ascii="Times New Roman" w:hAnsi="Times New Roman" w:cs="Times New Roman"/>
        </w:rPr>
        <w:t xml:space="preserve"> </w:t>
      </w:r>
      <w:proofErr w:type="spellStart"/>
      <w:r w:rsidR="00A94576" w:rsidRPr="00F35E4D">
        <w:rPr>
          <w:rFonts w:ascii="Times New Roman" w:hAnsi="Times New Roman" w:cs="Times New Roman"/>
        </w:rPr>
        <w:t>kepala</w:t>
      </w:r>
      <w:proofErr w:type="spellEnd"/>
      <w:r w:rsidR="00A94576" w:rsidRPr="00F35E4D">
        <w:rPr>
          <w:rFonts w:ascii="Times New Roman" w:hAnsi="Times New Roman" w:cs="Times New Roman"/>
        </w:rPr>
        <w:t xml:space="preserve"> </w:t>
      </w:r>
      <w:proofErr w:type="spellStart"/>
      <w:r w:rsidR="00A94576" w:rsidRPr="00F35E4D">
        <w:rPr>
          <w:rFonts w:ascii="Times New Roman" w:hAnsi="Times New Roman" w:cs="Times New Roman"/>
        </w:rPr>
        <w:t>daerah</w:t>
      </w:r>
      <w:proofErr w:type="spellEnd"/>
      <w:r w:rsidR="00A94576" w:rsidRPr="00F35E4D">
        <w:rPr>
          <w:rFonts w:ascii="Times New Roman" w:hAnsi="Times New Roman" w:cs="Times New Roman"/>
        </w:rPr>
        <w:t xml:space="preserve"> </w:t>
      </w:r>
      <w:proofErr w:type="spellStart"/>
      <w:r w:rsidR="00A94576" w:rsidRPr="00F35E4D">
        <w:rPr>
          <w:rFonts w:ascii="Times New Roman" w:hAnsi="Times New Roman" w:cs="Times New Roman"/>
        </w:rPr>
        <w:t>untuk</w:t>
      </w:r>
      <w:proofErr w:type="spellEnd"/>
      <w:r w:rsidR="00A94576" w:rsidRPr="00F35E4D">
        <w:rPr>
          <w:rFonts w:ascii="Times New Roman" w:hAnsi="Times New Roman" w:cs="Times New Roman"/>
        </w:rPr>
        <w:t xml:space="preserve"> </w:t>
      </w:r>
      <w:proofErr w:type="spellStart"/>
      <w:r w:rsidR="00A94576" w:rsidRPr="00F35E4D">
        <w:rPr>
          <w:rFonts w:ascii="Times New Roman" w:hAnsi="Times New Roman" w:cs="Times New Roman"/>
        </w:rPr>
        <w:t>mengelola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00D07567" w:rsidRPr="00F35E4D">
        <w:rPr>
          <w:rFonts w:ascii="Times New Roman" w:hAnsi="Times New Roman" w:cs="Times New Roman"/>
        </w:rPr>
        <w:t xml:space="preserve"> </w:t>
      </w:r>
      <w:proofErr w:type="spellStart"/>
      <w:r w:rsidR="00D07567" w:rsidRPr="00F35E4D">
        <w:rPr>
          <w:rFonts w:ascii="Times New Roman" w:hAnsi="Times New Roman" w:cs="Times New Roman"/>
        </w:rPr>
        <w:t>secara</w:t>
      </w:r>
      <w:proofErr w:type="spellEnd"/>
      <w:r w:rsidR="00D07567" w:rsidRPr="00F35E4D">
        <w:rPr>
          <w:rFonts w:ascii="Times New Roman" w:hAnsi="Times New Roman" w:cs="Times New Roman"/>
        </w:rPr>
        <w:t xml:space="preserve"> </w:t>
      </w:r>
      <w:proofErr w:type="spellStart"/>
      <w:r w:rsidR="00D07567" w:rsidRPr="00F35E4D">
        <w:rPr>
          <w:rFonts w:ascii="Times New Roman" w:hAnsi="Times New Roman" w:cs="Times New Roman"/>
        </w:rPr>
        <w:t>transparan</w:t>
      </w:r>
      <w:proofErr w:type="spellEnd"/>
      <w:r w:rsidR="00D07567" w:rsidRPr="00F35E4D">
        <w:rPr>
          <w:rFonts w:ascii="Times New Roman" w:hAnsi="Times New Roman" w:cs="Times New Roman"/>
        </w:rPr>
        <w:t xml:space="preserve"> dan </w:t>
      </w:r>
      <w:proofErr w:type="spellStart"/>
      <w:r w:rsidR="00D07567" w:rsidRPr="00F35E4D">
        <w:rPr>
          <w:rFonts w:ascii="Times New Roman" w:hAnsi="Times New Roman" w:cs="Times New Roman"/>
        </w:rPr>
        <w:t>akuntabel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Tanggung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jawab</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bagian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suatu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entitas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memberikan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secara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berkala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tujuannya</w:t>
      </w:r>
      <w:proofErr w:type="spellEnd"/>
      <w:r w:rsidRPr="00F35E4D">
        <w:rPr>
          <w:rFonts w:ascii="Times New Roman" w:hAnsi="Times New Roman" w:cs="Times New Roman"/>
        </w:rPr>
        <w:t xml:space="preserve"> </w:t>
      </w:r>
      <w:proofErr w:type="spellStart"/>
      <w:r w:rsidR="00F319B1" w:rsidRPr="00F35E4D">
        <w:rPr>
          <w:rFonts w:ascii="Times New Roman" w:hAnsi="Times New Roman" w:cs="Times New Roman"/>
        </w:rPr>
        <w:t>untuk</w:t>
      </w:r>
      <w:proofErr w:type="spellEnd"/>
      <w:r w:rsidR="00F319B1" w:rsidRPr="00F35E4D">
        <w:rPr>
          <w:rFonts w:ascii="Times New Roman" w:hAnsi="Times New Roman" w:cs="Times New Roman"/>
        </w:rPr>
        <w:t xml:space="preserve"> </w:t>
      </w:r>
      <w:proofErr w:type="spellStart"/>
      <w:r w:rsidR="00F319B1" w:rsidRPr="00F35E4D">
        <w:rPr>
          <w:rFonts w:ascii="Times New Roman" w:hAnsi="Times New Roman" w:cs="Times New Roman"/>
        </w:rPr>
        <w:t>dapat</w:t>
      </w:r>
      <w:proofErr w:type="spellEnd"/>
      <w:r w:rsidR="00F319B1" w:rsidRPr="00F35E4D">
        <w:rPr>
          <w:rFonts w:ascii="Times New Roman" w:hAnsi="Times New Roman" w:cs="Times New Roman"/>
        </w:rPr>
        <w:t xml:space="preserve"> </w:t>
      </w:r>
      <w:proofErr w:type="spellStart"/>
      <w:r w:rsidR="00F319B1" w:rsidRPr="00F35E4D">
        <w:rPr>
          <w:rFonts w:ascii="Times New Roman" w:hAnsi="Times New Roman" w:cs="Times New Roman"/>
        </w:rPr>
        <w:t>mengetahui</w:t>
      </w:r>
      <w:proofErr w:type="spellEnd"/>
      <w:r w:rsidR="00F319B1" w:rsidRPr="00F35E4D">
        <w:rPr>
          <w:rFonts w:ascii="Times New Roman" w:hAnsi="Times New Roman" w:cs="Times New Roman"/>
        </w:rPr>
        <w:t xml:space="preserve"> dan </w:t>
      </w:r>
      <w:proofErr w:type="spellStart"/>
      <w:r w:rsidR="00F319B1" w:rsidRPr="00F35E4D">
        <w:rPr>
          <w:rFonts w:ascii="Times New Roman" w:hAnsi="Times New Roman" w:cs="Times New Roman"/>
        </w:rPr>
        <w:t>menilai</w:t>
      </w:r>
      <w:proofErr w:type="spellEnd"/>
      <w:r w:rsidR="00F319B1" w:rsidRPr="00F35E4D">
        <w:rPr>
          <w:rFonts w:ascii="Times New Roman" w:hAnsi="Times New Roman" w:cs="Times New Roman"/>
        </w:rPr>
        <w:t xml:space="preserve"> </w:t>
      </w:r>
      <w:proofErr w:type="spellStart"/>
      <w:r w:rsidR="00F319B1" w:rsidRPr="00F35E4D">
        <w:rPr>
          <w:rFonts w:ascii="Times New Roman" w:hAnsi="Times New Roman" w:cs="Times New Roman"/>
        </w:rPr>
        <w:t>kinerja</w:t>
      </w:r>
      <w:proofErr w:type="spellEnd"/>
      <w:r w:rsidR="00F319B1" w:rsidRPr="00F35E4D">
        <w:rPr>
          <w:rFonts w:ascii="Times New Roman" w:hAnsi="Times New Roman" w:cs="Times New Roman"/>
        </w:rPr>
        <w:t xml:space="preserve"> </w:t>
      </w:r>
      <w:proofErr w:type="spellStart"/>
      <w:r w:rsidR="00F319B1" w:rsidRPr="00F35E4D">
        <w:rPr>
          <w:rFonts w:ascii="Times New Roman" w:hAnsi="Times New Roman" w:cs="Times New Roman"/>
        </w:rPr>
        <w:t>dari</w:t>
      </w:r>
      <w:proofErr w:type="spellEnd"/>
      <w:r w:rsidR="00F319B1" w:rsidRPr="00F35E4D">
        <w:rPr>
          <w:rFonts w:ascii="Times New Roman" w:hAnsi="Times New Roman" w:cs="Times New Roman"/>
        </w:rPr>
        <w:t xml:space="preserve"> </w:t>
      </w:r>
      <w:proofErr w:type="spellStart"/>
      <w:r w:rsidR="00F319B1" w:rsidRPr="00F35E4D">
        <w:rPr>
          <w:rFonts w:ascii="Times New Roman" w:hAnsi="Times New Roman" w:cs="Times New Roman"/>
        </w:rPr>
        <w:t>suatu</w:t>
      </w:r>
      <w:proofErr w:type="spellEnd"/>
      <w:r w:rsidR="00F319B1" w:rsidRPr="00F35E4D">
        <w:rPr>
          <w:rFonts w:ascii="Times New Roman" w:hAnsi="Times New Roman" w:cs="Times New Roman"/>
        </w:rPr>
        <w:t xml:space="preserve"> </w:t>
      </w:r>
      <w:proofErr w:type="spellStart"/>
      <w:r w:rsidR="00F319B1" w:rsidRPr="00F35E4D">
        <w:rPr>
          <w:rFonts w:ascii="Times New Roman" w:hAnsi="Times New Roman" w:cs="Times New Roman"/>
        </w:rPr>
        <w:t>entitas</w:t>
      </w:r>
      <w:proofErr w:type="spellEnd"/>
      <w:r w:rsidR="00F319B1" w:rsidRPr="00F35E4D">
        <w:rPr>
          <w:rFonts w:ascii="Times New Roman" w:hAnsi="Times New Roman" w:cs="Times New Roman"/>
        </w:rPr>
        <w:t xml:space="preserve"> </w:t>
      </w:r>
      <w:proofErr w:type="spellStart"/>
      <w:r w:rsidR="00F319B1" w:rsidRPr="00F35E4D">
        <w:rPr>
          <w:rFonts w:ascii="Times New Roman" w:hAnsi="Times New Roman" w:cs="Times New Roman"/>
        </w:rPr>
        <w:t>tersebut</w:t>
      </w:r>
      <w:proofErr w:type="spellEnd"/>
      <w:r w:rsidR="00F319B1" w:rsidRPr="00F35E4D">
        <w:rPr>
          <w:rFonts w:ascii="Times New Roman" w:hAnsi="Times New Roman" w:cs="Times New Roman"/>
        </w:rPr>
        <w:t xml:space="preserve"> </w:t>
      </w:r>
      <w:proofErr w:type="spellStart"/>
      <w:r w:rsidR="00F319B1" w:rsidRPr="00F35E4D">
        <w:rPr>
          <w:rFonts w:ascii="Times New Roman" w:hAnsi="Times New Roman" w:cs="Times New Roman"/>
        </w:rPr>
        <w:t>apakah</w:t>
      </w:r>
      <w:proofErr w:type="spellEnd"/>
      <w:r w:rsidR="00F319B1" w:rsidRPr="00F35E4D">
        <w:rPr>
          <w:rFonts w:ascii="Times New Roman" w:hAnsi="Times New Roman" w:cs="Times New Roman"/>
        </w:rPr>
        <w:t xml:space="preserve"> </w:t>
      </w:r>
      <w:proofErr w:type="spellStart"/>
      <w:r w:rsidR="00F319B1" w:rsidRPr="00F35E4D">
        <w:rPr>
          <w:rFonts w:ascii="Times New Roman" w:hAnsi="Times New Roman" w:cs="Times New Roman"/>
        </w:rPr>
        <w:t>efektif</w:t>
      </w:r>
      <w:proofErr w:type="spellEnd"/>
      <w:r w:rsidR="00F319B1" w:rsidRPr="00F35E4D">
        <w:rPr>
          <w:rFonts w:ascii="Times New Roman" w:hAnsi="Times New Roman" w:cs="Times New Roman"/>
        </w:rPr>
        <w:t xml:space="preserve"> dan </w:t>
      </w:r>
      <w:proofErr w:type="spellStart"/>
      <w:r w:rsidR="00F319B1" w:rsidRPr="00F35E4D">
        <w:rPr>
          <w:rFonts w:ascii="Times New Roman" w:hAnsi="Times New Roman" w:cs="Times New Roman"/>
        </w:rPr>
        <w:t>efisien</w:t>
      </w:r>
      <w:proofErr w:type="spellEnd"/>
      <w:r w:rsidR="00F319B1" w:rsidRPr="00F35E4D">
        <w:rPr>
          <w:rFonts w:ascii="Times New Roman" w:hAnsi="Times New Roman" w:cs="Times New Roman"/>
        </w:rPr>
        <w:t>.</w:t>
      </w:r>
    </w:p>
    <w:p w14:paraId="2E853EF9" w14:textId="77777777" w:rsidR="00AC51D0" w:rsidRPr="00F35E4D" w:rsidRDefault="00AC51D0" w:rsidP="00EF1A9E">
      <w:pPr>
        <w:spacing w:after="0"/>
        <w:ind w:firstLine="720"/>
        <w:jc w:val="both"/>
        <w:rPr>
          <w:rFonts w:ascii="Times New Roman" w:hAnsi="Times New Roman" w:cs="Times New Roman"/>
        </w:rPr>
      </w:pP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diterbitkannya</w:t>
      </w:r>
      <w:proofErr w:type="spellEnd"/>
      <w:r w:rsidRPr="00F35E4D">
        <w:rPr>
          <w:rFonts w:ascii="Times New Roman" w:hAnsi="Times New Roman" w:cs="Times New Roman"/>
        </w:rPr>
        <w:t xml:space="preserve"> PP No.71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Pr="00F35E4D">
        <w:rPr>
          <w:rFonts w:ascii="Times New Roman" w:hAnsi="Times New Roman" w:cs="Times New Roman"/>
        </w:rPr>
        <w:t>tentang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w:t>
      </w:r>
      <w:r w:rsidR="00897D4E" w:rsidRPr="00F35E4D">
        <w:rPr>
          <w:rFonts w:ascii="Times New Roman" w:hAnsi="Times New Roman" w:cs="Times New Roman"/>
        </w:rPr>
        <w:t>tandar</w:t>
      </w:r>
      <w:proofErr w:type="spellEnd"/>
      <w:r w:rsidR="00897D4E" w:rsidRPr="00F35E4D">
        <w:rPr>
          <w:rFonts w:ascii="Times New Roman" w:hAnsi="Times New Roman" w:cs="Times New Roman"/>
        </w:rPr>
        <w:t xml:space="preserve"> </w:t>
      </w:r>
      <w:proofErr w:type="spellStart"/>
      <w:r w:rsidRPr="00F35E4D">
        <w:rPr>
          <w:rFonts w:ascii="Times New Roman" w:hAnsi="Times New Roman" w:cs="Times New Roman"/>
        </w:rPr>
        <w:t>A</w:t>
      </w:r>
      <w:r w:rsidR="00897D4E" w:rsidRPr="00F35E4D">
        <w:rPr>
          <w:rFonts w:ascii="Times New Roman" w:hAnsi="Times New Roman" w:cs="Times New Roman"/>
        </w:rPr>
        <w:t>kuntansi</w:t>
      </w:r>
      <w:proofErr w:type="spellEnd"/>
      <w:r w:rsidR="00897D4E" w:rsidRPr="00F35E4D">
        <w:rPr>
          <w:rFonts w:ascii="Times New Roman" w:hAnsi="Times New Roman" w:cs="Times New Roman"/>
        </w:rPr>
        <w:t xml:space="preserve"> </w:t>
      </w:r>
      <w:proofErr w:type="spellStart"/>
      <w:r w:rsidRPr="00F35E4D">
        <w:rPr>
          <w:rFonts w:ascii="Times New Roman" w:hAnsi="Times New Roman" w:cs="Times New Roman"/>
        </w:rPr>
        <w:t>P</w:t>
      </w:r>
      <w:r w:rsidR="00897D4E" w:rsidRPr="00F35E4D">
        <w:rPr>
          <w:rFonts w:ascii="Times New Roman" w:hAnsi="Times New Roman" w:cs="Times New Roman"/>
        </w:rPr>
        <w:t>emerintahan</w:t>
      </w:r>
      <w:proofErr w:type="spellEnd"/>
      <w:r w:rsidR="00897D4E" w:rsidRPr="00F35E4D">
        <w:rPr>
          <w:rFonts w:ascii="Times New Roman" w:hAnsi="Times New Roman" w:cs="Times New Roman"/>
        </w:rPr>
        <w:t xml:space="preserve"> (SAP)</w:t>
      </w:r>
      <w:r w:rsidRPr="00F35E4D">
        <w:rPr>
          <w:rFonts w:ascii="Times New Roman" w:hAnsi="Times New Roman" w:cs="Times New Roman"/>
        </w:rPr>
        <w:t xml:space="preserve"> yang </w:t>
      </w:r>
      <w:proofErr w:type="spellStart"/>
      <w:r w:rsidRPr="00F35E4D">
        <w:rPr>
          <w:rFonts w:ascii="Times New Roman" w:hAnsi="Times New Roman" w:cs="Times New Roman"/>
        </w:rPr>
        <w:t>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digunakan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menghasilkan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suatu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andal</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dijadikan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pijakan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w:t>
      </w:r>
      <w:r w:rsidR="00285CF8" w:rsidRPr="00F35E4D">
        <w:rPr>
          <w:rFonts w:ascii="Times New Roman" w:hAnsi="Times New Roman" w:cs="Times New Roman"/>
        </w:rPr>
        <w:t>ngambilan</w:t>
      </w:r>
      <w:proofErr w:type="spellEnd"/>
      <w:r w:rsidR="00285CF8" w:rsidRPr="00F35E4D">
        <w:rPr>
          <w:rFonts w:ascii="Times New Roman" w:hAnsi="Times New Roman" w:cs="Times New Roman"/>
        </w:rPr>
        <w:t xml:space="preserve"> </w:t>
      </w:r>
      <w:proofErr w:type="spellStart"/>
      <w:r w:rsidR="00285CF8" w:rsidRPr="00F35E4D">
        <w:rPr>
          <w:rFonts w:ascii="Times New Roman" w:hAnsi="Times New Roman" w:cs="Times New Roman"/>
        </w:rPr>
        <w:t>keputusan</w:t>
      </w:r>
      <w:proofErr w:type="spellEnd"/>
      <w:r w:rsidR="00285CF8" w:rsidRPr="00F35E4D">
        <w:rPr>
          <w:rFonts w:ascii="Times New Roman" w:hAnsi="Times New Roman" w:cs="Times New Roman"/>
        </w:rPr>
        <w:t xml:space="preserve"> dan yang </w:t>
      </w:r>
      <w:proofErr w:type="spellStart"/>
      <w:r w:rsidR="00285CF8" w:rsidRPr="00F35E4D">
        <w:rPr>
          <w:rFonts w:ascii="Times New Roman" w:hAnsi="Times New Roman" w:cs="Times New Roman"/>
        </w:rPr>
        <w:t>di</w:t>
      </w:r>
      <w:r w:rsidRPr="00F35E4D">
        <w:rPr>
          <w:rFonts w:ascii="Times New Roman" w:hAnsi="Times New Roman" w:cs="Times New Roman"/>
        </w:rPr>
        <w:t>harapkan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menjadi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acuan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patokan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serta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diterapkan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lingkup</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yaitu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pusat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daerah</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satuan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organisasi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dilingkungan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pusat</w:t>
      </w:r>
      <w:proofErr w:type="spellEnd"/>
      <w:r w:rsidRPr="00F35E4D">
        <w:rPr>
          <w:rFonts w:ascii="Times New Roman" w:hAnsi="Times New Roman" w:cs="Times New Roman"/>
        </w:rPr>
        <w:t>/</w:t>
      </w:r>
      <w:proofErr w:type="spellStart"/>
      <w:r w:rsidRPr="00F35E4D">
        <w:rPr>
          <w:rFonts w:ascii="Times New Roman" w:hAnsi="Times New Roman" w:cs="Times New Roman"/>
        </w:rPr>
        <w:t>daerah</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wajib</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menyajikan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agar </w:t>
      </w:r>
      <w:proofErr w:type="spellStart"/>
      <w:r w:rsidRPr="00F35E4D">
        <w:rPr>
          <w:rFonts w:ascii="Times New Roman" w:hAnsi="Times New Roman" w:cs="Times New Roman"/>
        </w:rPr>
        <w:t>lebih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terciptanya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akuntabilitas</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transparansi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pengelolaan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daerah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tersebut</w:t>
      </w:r>
      <w:proofErr w:type="spellEnd"/>
      <w:r w:rsidRPr="00F35E4D">
        <w:rPr>
          <w:rFonts w:ascii="Times New Roman" w:hAnsi="Times New Roman" w:cs="Times New Roman"/>
        </w:rPr>
        <w:t>.</w:t>
      </w:r>
    </w:p>
    <w:p w14:paraId="48CD9745" w14:textId="77777777" w:rsidR="00AC51D0" w:rsidRPr="00F35E4D" w:rsidRDefault="00AC51D0" w:rsidP="00EF1A9E">
      <w:pPr>
        <w:spacing w:after="0"/>
        <w:ind w:firstLine="720"/>
        <w:jc w:val="both"/>
        <w:rPr>
          <w:rFonts w:ascii="Times New Roman" w:hAnsi="Times New Roman" w:cs="Times New Roman"/>
        </w:rPr>
      </w:pPr>
      <w:proofErr w:type="spellStart"/>
      <w:r w:rsidRPr="00F35E4D">
        <w:rPr>
          <w:rFonts w:ascii="Times New Roman" w:hAnsi="Times New Roman" w:cs="Times New Roman"/>
        </w:rPr>
        <w:t>Peraturan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menjadi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pedoman</w:t>
      </w:r>
      <w:proofErr w:type="spellEnd"/>
      <w:r w:rsidRPr="00F35E4D">
        <w:rPr>
          <w:rFonts w:ascii="Times New Roman" w:hAnsi="Times New Roman" w:cs="Times New Roman"/>
        </w:rPr>
        <w:t xml:space="preserve"> </w:t>
      </w:r>
      <w:r w:rsidR="00310AE4" w:rsidRPr="00F35E4D">
        <w:rPr>
          <w:rFonts w:ascii="Times New Roman" w:hAnsi="Times New Roman" w:cs="Times New Roman"/>
        </w:rPr>
        <w:t xml:space="preserve">yang </w:t>
      </w:r>
      <w:proofErr w:type="spellStart"/>
      <w:r w:rsidR="00310AE4" w:rsidRPr="00F35E4D">
        <w:rPr>
          <w:rFonts w:ascii="Times New Roman" w:hAnsi="Times New Roman" w:cs="Times New Roman"/>
        </w:rPr>
        <w:t>harus</w:t>
      </w:r>
      <w:proofErr w:type="spellEnd"/>
      <w:r w:rsidR="00310AE4" w:rsidRPr="00F35E4D">
        <w:rPr>
          <w:rFonts w:ascii="Times New Roman" w:hAnsi="Times New Roman" w:cs="Times New Roman"/>
        </w:rPr>
        <w:t xml:space="preserve"> </w:t>
      </w:r>
      <w:proofErr w:type="spellStart"/>
      <w:r w:rsidR="00310AE4" w:rsidRPr="00F35E4D">
        <w:rPr>
          <w:rFonts w:ascii="Times New Roman" w:hAnsi="Times New Roman" w:cs="Times New Roman"/>
        </w:rPr>
        <w:t>ditaati</w:t>
      </w:r>
      <w:proofErr w:type="spellEnd"/>
      <w:r w:rsidR="00310AE4" w:rsidRPr="00F35E4D">
        <w:rPr>
          <w:rFonts w:ascii="Times New Roman" w:hAnsi="Times New Roman" w:cs="Times New Roman"/>
        </w:rPr>
        <w:t xml:space="preserve"> oleh </w:t>
      </w:r>
      <w:proofErr w:type="spellStart"/>
      <w:r w:rsidR="00310AE4" w:rsidRPr="00F35E4D">
        <w:rPr>
          <w:rFonts w:ascii="Times New Roman" w:hAnsi="Times New Roman" w:cs="Times New Roman"/>
        </w:rPr>
        <w:t>setiap</w:t>
      </w:r>
      <w:proofErr w:type="spellEnd"/>
      <w:r w:rsidR="00310AE4" w:rsidRPr="00F35E4D">
        <w:rPr>
          <w:rFonts w:ascii="Times New Roman" w:hAnsi="Times New Roman" w:cs="Times New Roman"/>
        </w:rPr>
        <w:t xml:space="preserve"> </w:t>
      </w:r>
      <w:proofErr w:type="spellStart"/>
      <w:r w:rsidR="00310AE4" w:rsidRPr="00F35E4D">
        <w:rPr>
          <w:rFonts w:ascii="Times New Roman" w:hAnsi="Times New Roman" w:cs="Times New Roman"/>
        </w:rPr>
        <w:t>d</w:t>
      </w:r>
      <w:r w:rsidR="00464C5F" w:rsidRPr="00F35E4D">
        <w:rPr>
          <w:rFonts w:ascii="Times New Roman" w:hAnsi="Times New Roman" w:cs="Times New Roman"/>
        </w:rPr>
        <w:t>aerah</w:t>
      </w:r>
      <w:proofErr w:type="spellEnd"/>
      <w:r w:rsidR="00464C5F" w:rsidRPr="00F35E4D">
        <w:rPr>
          <w:rFonts w:ascii="Times New Roman" w:hAnsi="Times New Roman" w:cs="Times New Roman"/>
        </w:rPr>
        <w:t xml:space="preserve"> </w:t>
      </w:r>
      <w:proofErr w:type="spellStart"/>
      <w:r w:rsidR="00464C5F" w:rsidRPr="00F35E4D">
        <w:rPr>
          <w:rFonts w:ascii="Times New Roman" w:hAnsi="Times New Roman" w:cs="Times New Roman"/>
        </w:rPr>
        <w:t>otonom</w:t>
      </w:r>
      <w:proofErr w:type="spellEnd"/>
      <w:r w:rsidR="00464C5F" w:rsidRPr="00F35E4D">
        <w:rPr>
          <w:rFonts w:ascii="Times New Roman" w:hAnsi="Times New Roman" w:cs="Times New Roman"/>
        </w:rPr>
        <w:t xml:space="preserve"> </w:t>
      </w:r>
      <w:proofErr w:type="spellStart"/>
      <w:r w:rsidR="00464C5F" w:rsidRPr="00F35E4D">
        <w:rPr>
          <w:rFonts w:ascii="Times New Roman" w:hAnsi="Times New Roman" w:cs="Times New Roman"/>
        </w:rPr>
        <w:t>kabupaten</w:t>
      </w:r>
      <w:proofErr w:type="spellEnd"/>
      <w:r w:rsidR="00464C5F" w:rsidRPr="00F35E4D">
        <w:rPr>
          <w:rFonts w:ascii="Times New Roman" w:hAnsi="Times New Roman" w:cs="Times New Roman"/>
        </w:rPr>
        <w:t>/</w:t>
      </w:r>
      <w:proofErr w:type="spellStart"/>
      <w:r w:rsidR="00464C5F" w:rsidRPr="00F35E4D">
        <w:rPr>
          <w:rFonts w:ascii="Times New Roman" w:hAnsi="Times New Roman" w:cs="Times New Roman"/>
        </w:rPr>
        <w:t>kota</w:t>
      </w:r>
      <w:proofErr w:type="spellEnd"/>
      <w:r w:rsidR="00464C5F" w:rsidRPr="00F35E4D">
        <w:rPr>
          <w:rFonts w:ascii="Times New Roman" w:hAnsi="Times New Roman" w:cs="Times New Roman"/>
        </w:rPr>
        <w:t xml:space="preserve"> </w:t>
      </w:r>
      <w:proofErr w:type="spellStart"/>
      <w:r w:rsidR="00464C5F" w:rsidRPr="00F35E4D">
        <w:rPr>
          <w:rFonts w:ascii="Times New Roman" w:hAnsi="Times New Roman" w:cs="Times New Roman"/>
        </w:rPr>
        <w:t>maupun</w:t>
      </w:r>
      <w:proofErr w:type="spellEnd"/>
      <w:r w:rsidR="00464C5F" w:rsidRPr="00F35E4D">
        <w:rPr>
          <w:rFonts w:ascii="Times New Roman" w:hAnsi="Times New Roman" w:cs="Times New Roman"/>
        </w:rPr>
        <w:t xml:space="preserve"> </w:t>
      </w:r>
      <w:proofErr w:type="spellStart"/>
      <w:r w:rsidR="00464C5F" w:rsidRPr="00F35E4D">
        <w:rPr>
          <w:rFonts w:ascii="Times New Roman" w:hAnsi="Times New Roman" w:cs="Times New Roman"/>
        </w:rPr>
        <w:t>p</w:t>
      </w:r>
      <w:r w:rsidRPr="00F35E4D">
        <w:rPr>
          <w:rFonts w:ascii="Times New Roman" w:hAnsi="Times New Roman" w:cs="Times New Roman"/>
        </w:rPr>
        <w:t>ropinsi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menyajikan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berbasis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akrual</w:t>
      </w:r>
      <w:proofErr w:type="spellEnd"/>
      <w:r w:rsidRPr="00F35E4D">
        <w:rPr>
          <w:rFonts w:ascii="Times New Roman" w:hAnsi="Times New Roman" w:cs="Times New Roman"/>
        </w:rPr>
        <w:t xml:space="preserve"> pada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daerahnya</w:t>
      </w:r>
      <w:proofErr w:type="spellEnd"/>
      <w:r w:rsidRPr="00F35E4D">
        <w:rPr>
          <w:rFonts w:ascii="Times New Roman" w:hAnsi="Times New Roman" w:cs="Times New Roman"/>
        </w:rPr>
        <w:t xml:space="preserve">. Dalam </w:t>
      </w:r>
      <w:proofErr w:type="spellStart"/>
      <w:r w:rsidRPr="00F35E4D">
        <w:rPr>
          <w:rFonts w:ascii="Times New Roman" w:hAnsi="Times New Roman" w:cs="Times New Roman"/>
        </w:rPr>
        <w:t>hal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ini</w:t>
      </w:r>
      <w:proofErr w:type="spellEnd"/>
      <w:r w:rsidRPr="00F35E4D">
        <w:rPr>
          <w:rFonts w:ascii="Times New Roman" w:hAnsi="Times New Roman" w:cs="Times New Roman"/>
        </w:rPr>
        <w:t xml:space="preserve"> </w:t>
      </w:r>
      <w:r w:rsidR="00AF4D17" w:rsidRPr="00F35E4D">
        <w:rPr>
          <w:rFonts w:ascii="Times New Roman" w:hAnsi="Times New Roman" w:cs="Times New Roman"/>
        </w:rPr>
        <w:t xml:space="preserve">Dinas </w:t>
      </w:r>
      <w:proofErr w:type="spellStart"/>
      <w:r w:rsidR="00AF4D17" w:rsidRPr="00F35E4D">
        <w:rPr>
          <w:rFonts w:ascii="Times New Roman" w:hAnsi="Times New Roman" w:cs="Times New Roman"/>
        </w:rPr>
        <w:t>Pekerjaan</w:t>
      </w:r>
      <w:proofErr w:type="spellEnd"/>
      <w:r w:rsidR="00AF4D17" w:rsidRPr="00F35E4D">
        <w:rPr>
          <w:rFonts w:ascii="Times New Roman" w:hAnsi="Times New Roman" w:cs="Times New Roman"/>
        </w:rPr>
        <w:t xml:space="preserve"> Umum dan </w:t>
      </w:r>
      <w:proofErr w:type="spellStart"/>
      <w:r w:rsidR="00AF4D17" w:rsidRPr="00F35E4D">
        <w:rPr>
          <w:rFonts w:ascii="Times New Roman" w:hAnsi="Times New Roman" w:cs="Times New Roman"/>
        </w:rPr>
        <w:t>Penataan</w:t>
      </w:r>
      <w:proofErr w:type="spellEnd"/>
      <w:r w:rsidR="00AF4D17" w:rsidRPr="00F35E4D">
        <w:rPr>
          <w:rFonts w:ascii="Times New Roman" w:hAnsi="Times New Roman" w:cs="Times New Roman"/>
        </w:rPr>
        <w:t xml:space="preserve"> Ruang Kota Manado </w:t>
      </w:r>
      <w:proofErr w:type="spellStart"/>
      <w:r w:rsidRPr="00F35E4D">
        <w:rPr>
          <w:rFonts w:ascii="Times New Roman" w:hAnsi="Times New Roman" w:cs="Times New Roman"/>
        </w:rPr>
        <w:t>sebagai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pengguna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anggaran</w:t>
      </w:r>
      <w:proofErr w:type="spellEnd"/>
      <w:r w:rsidRPr="00F35E4D">
        <w:rPr>
          <w:rFonts w:ascii="Times New Roman" w:hAnsi="Times New Roman" w:cs="Times New Roman"/>
        </w:rPr>
        <w:t xml:space="preserve"> juga </w:t>
      </w:r>
      <w:proofErr w:type="spellStart"/>
      <w:r w:rsidRPr="00F35E4D">
        <w:rPr>
          <w:rFonts w:ascii="Times New Roman" w:hAnsi="Times New Roman" w:cs="Times New Roman"/>
        </w:rPr>
        <w:t>wajib</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membuat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sebagai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pertanggungjawaban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atas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kewenangan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dilaksanakannya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sesuai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w:t>
      </w:r>
      <w:r w:rsidR="00897D4E" w:rsidRPr="00F35E4D">
        <w:rPr>
          <w:rFonts w:ascii="Times New Roman" w:hAnsi="Times New Roman" w:cs="Times New Roman"/>
        </w:rPr>
        <w:t>eraturan</w:t>
      </w:r>
      <w:proofErr w:type="spellEnd"/>
      <w:r w:rsidR="00897D4E" w:rsidRPr="00F35E4D">
        <w:rPr>
          <w:rFonts w:ascii="Times New Roman" w:hAnsi="Times New Roman" w:cs="Times New Roman"/>
        </w:rPr>
        <w:t xml:space="preserve"> </w:t>
      </w:r>
      <w:proofErr w:type="spellStart"/>
      <w:r w:rsidRPr="00F35E4D">
        <w:rPr>
          <w:rFonts w:ascii="Times New Roman" w:hAnsi="Times New Roman" w:cs="Times New Roman"/>
        </w:rPr>
        <w:t>P</w:t>
      </w:r>
      <w:r w:rsidR="00897D4E" w:rsidRPr="00F35E4D">
        <w:rPr>
          <w:rFonts w:ascii="Times New Roman" w:hAnsi="Times New Roman" w:cs="Times New Roman"/>
        </w:rPr>
        <w:t>emerintah</w:t>
      </w:r>
      <w:proofErr w:type="spellEnd"/>
      <w:r w:rsidRPr="00F35E4D">
        <w:rPr>
          <w:rFonts w:ascii="Times New Roman" w:hAnsi="Times New Roman" w:cs="Times New Roman"/>
        </w:rPr>
        <w:t xml:space="preserve"> No.71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dan </w:t>
      </w:r>
      <w:proofErr w:type="spellStart"/>
      <w:r w:rsidRPr="00F35E4D">
        <w:rPr>
          <w:rFonts w:ascii="Times New Roman" w:hAnsi="Times New Roman" w:cs="Times New Roman"/>
        </w:rPr>
        <w:t>Permen</w:t>
      </w:r>
      <w:r w:rsidR="00464C5F" w:rsidRPr="00F35E4D">
        <w:rPr>
          <w:rFonts w:ascii="Times New Roman" w:hAnsi="Times New Roman" w:cs="Times New Roman"/>
        </w:rPr>
        <w:t>dagri</w:t>
      </w:r>
      <w:proofErr w:type="spellEnd"/>
      <w:r w:rsidR="00464C5F" w:rsidRPr="00F35E4D">
        <w:rPr>
          <w:rFonts w:ascii="Times New Roman" w:hAnsi="Times New Roman" w:cs="Times New Roman"/>
        </w:rPr>
        <w:t xml:space="preserve"> No.64 </w:t>
      </w:r>
      <w:proofErr w:type="spellStart"/>
      <w:r w:rsidR="00464C5F" w:rsidRPr="00F35E4D">
        <w:rPr>
          <w:rFonts w:ascii="Times New Roman" w:hAnsi="Times New Roman" w:cs="Times New Roman"/>
        </w:rPr>
        <w:t>Tahun</w:t>
      </w:r>
      <w:proofErr w:type="spellEnd"/>
      <w:r w:rsidR="00464C5F" w:rsidRPr="00F35E4D">
        <w:rPr>
          <w:rFonts w:ascii="Times New Roman" w:hAnsi="Times New Roman" w:cs="Times New Roman"/>
        </w:rPr>
        <w:t xml:space="preserve"> 2013 </w:t>
      </w:r>
      <w:proofErr w:type="spellStart"/>
      <w:r w:rsidR="00464C5F" w:rsidRPr="00F35E4D">
        <w:rPr>
          <w:rFonts w:ascii="Times New Roman" w:hAnsi="Times New Roman" w:cs="Times New Roman"/>
        </w:rPr>
        <w:t>tentang</w:t>
      </w:r>
      <w:proofErr w:type="spellEnd"/>
      <w:r w:rsidR="00464C5F" w:rsidRPr="00F35E4D">
        <w:rPr>
          <w:rFonts w:ascii="Times New Roman" w:hAnsi="Times New Roman" w:cs="Times New Roman"/>
        </w:rPr>
        <w:t xml:space="preserve"> </w:t>
      </w:r>
      <w:proofErr w:type="spellStart"/>
      <w:r w:rsidR="00464C5F" w:rsidRPr="00F35E4D">
        <w:rPr>
          <w:rFonts w:ascii="Times New Roman" w:hAnsi="Times New Roman" w:cs="Times New Roman"/>
        </w:rPr>
        <w:t>Penerapan</w:t>
      </w:r>
      <w:proofErr w:type="spellEnd"/>
      <w:r w:rsidR="00464C5F" w:rsidRPr="00F35E4D">
        <w:rPr>
          <w:rFonts w:ascii="Times New Roman" w:hAnsi="Times New Roman" w:cs="Times New Roman"/>
        </w:rPr>
        <w:t xml:space="preserve"> </w:t>
      </w:r>
      <w:proofErr w:type="spellStart"/>
      <w:r w:rsidR="00464C5F" w:rsidRPr="00F35E4D">
        <w:rPr>
          <w:rFonts w:ascii="Times New Roman" w:hAnsi="Times New Roman" w:cs="Times New Roman"/>
        </w:rPr>
        <w:t>Standar</w:t>
      </w:r>
      <w:proofErr w:type="spellEnd"/>
      <w:r w:rsidR="00464C5F" w:rsidRPr="00F35E4D">
        <w:rPr>
          <w:rFonts w:ascii="Times New Roman" w:hAnsi="Times New Roman" w:cs="Times New Roman"/>
        </w:rPr>
        <w:t xml:space="preserve"> </w:t>
      </w:r>
      <w:proofErr w:type="spellStart"/>
      <w:r w:rsidR="00464C5F" w:rsidRPr="00F35E4D">
        <w:rPr>
          <w:rFonts w:ascii="Times New Roman" w:hAnsi="Times New Roman" w:cs="Times New Roman"/>
        </w:rPr>
        <w:t>Akuntansi</w:t>
      </w:r>
      <w:proofErr w:type="spellEnd"/>
      <w:r w:rsidR="00464C5F" w:rsidRPr="00F35E4D">
        <w:rPr>
          <w:rFonts w:ascii="Times New Roman" w:hAnsi="Times New Roman" w:cs="Times New Roman"/>
        </w:rPr>
        <w:t xml:space="preserve"> </w:t>
      </w:r>
      <w:proofErr w:type="spellStart"/>
      <w:r w:rsidR="00464C5F" w:rsidRPr="00F35E4D">
        <w:rPr>
          <w:rFonts w:ascii="Times New Roman" w:hAnsi="Times New Roman" w:cs="Times New Roman"/>
        </w:rPr>
        <w:t>Pemerintahan</w:t>
      </w:r>
      <w:proofErr w:type="spellEnd"/>
      <w:r w:rsidR="00897D4E" w:rsidRPr="00F35E4D">
        <w:rPr>
          <w:rFonts w:ascii="Times New Roman" w:hAnsi="Times New Roman" w:cs="Times New Roman"/>
        </w:rPr>
        <w:t xml:space="preserve"> (PSAP)</w:t>
      </w:r>
      <w:r w:rsidR="00464C5F" w:rsidRPr="00F35E4D">
        <w:rPr>
          <w:rFonts w:ascii="Times New Roman" w:hAnsi="Times New Roman" w:cs="Times New Roman"/>
        </w:rPr>
        <w:t xml:space="preserve"> </w:t>
      </w:r>
      <w:proofErr w:type="spellStart"/>
      <w:r w:rsidR="00464C5F" w:rsidRPr="00F35E4D">
        <w:rPr>
          <w:rFonts w:ascii="Times New Roman" w:hAnsi="Times New Roman" w:cs="Times New Roman"/>
        </w:rPr>
        <w:t>Berbasis</w:t>
      </w:r>
      <w:proofErr w:type="spellEnd"/>
      <w:r w:rsidR="00464C5F" w:rsidRPr="00F35E4D">
        <w:rPr>
          <w:rFonts w:ascii="Times New Roman" w:hAnsi="Times New Roman" w:cs="Times New Roman"/>
        </w:rPr>
        <w:t xml:space="preserve"> </w:t>
      </w:r>
      <w:proofErr w:type="spellStart"/>
      <w:r w:rsidR="00464C5F" w:rsidRPr="00F35E4D">
        <w:rPr>
          <w:rFonts w:ascii="Times New Roman" w:hAnsi="Times New Roman" w:cs="Times New Roman"/>
        </w:rPr>
        <w:t>A</w:t>
      </w:r>
      <w:r w:rsidRPr="00F35E4D">
        <w:rPr>
          <w:rFonts w:ascii="Times New Roman" w:hAnsi="Times New Roman" w:cs="Times New Roman"/>
        </w:rPr>
        <w:t>krual</w:t>
      </w:r>
      <w:proofErr w:type="spellEnd"/>
      <w:r w:rsidRPr="00F35E4D">
        <w:rPr>
          <w:rFonts w:ascii="Times New Roman" w:hAnsi="Times New Roman" w:cs="Times New Roman"/>
        </w:rPr>
        <w:t xml:space="preserve"> pada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daerah</w:t>
      </w:r>
      <w:proofErr w:type="spellEnd"/>
      <w:r w:rsidRPr="00F35E4D">
        <w:rPr>
          <w:rFonts w:ascii="Times New Roman" w:hAnsi="Times New Roman" w:cs="Times New Roman"/>
        </w:rPr>
        <w:t>.</w:t>
      </w:r>
    </w:p>
    <w:p w14:paraId="1231107B" w14:textId="77777777" w:rsidR="001C30AC" w:rsidRPr="00F35E4D" w:rsidRDefault="00AC51D0" w:rsidP="00EF1A9E">
      <w:pPr>
        <w:spacing w:after="0"/>
        <w:ind w:firstLine="720"/>
        <w:jc w:val="both"/>
        <w:rPr>
          <w:rFonts w:ascii="Times New Roman" w:hAnsi="Times New Roman" w:cs="Times New Roman"/>
        </w:rPr>
      </w:pPr>
      <w:proofErr w:type="spellStart"/>
      <w:r w:rsidRPr="00F35E4D">
        <w:rPr>
          <w:rFonts w:ascii="Times New Roman" w:hAnsi="Times New Roman" w:cs="Times New Roman"/>
        </w:rPr>
        <w:t>Sejalan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diterapkannya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w:t>
      </w:r>
      <w:r w:rsidR="00897D4E" w:rsidRPr="00F35E4D">
        <w:rPr>
          <w:rFonts w:ascii="Times New Roman" w:hAnsi="Times New Roman" w:cs="Times New Roman"/>
        </w:rPr>
        <w:t>tandar</w:t>
      </w:r>
      <w:proofErr w:type="spellEnd"/>
      <w:r w:rsidR="00897D4E" w:rsidRPr="00F35E4D">
        <w:rPr>
          <w:rFonts w:ascii="Times New Roman" w:hAnsi="Times New Roman" w:cs="Times New Roman"/>
        </w:rPr>
        <w:t xml:space="preserve"> </w:t>
      </w:r>
      <w:proofErr w:type="spellStart"/>
      <w:r w:rsidRPr="00F35E4D">
        <w:rPr>
          <w:rFonts w:ascii="Times New Roman" w:hAnsi="Times New Roman" w:cs="Times New Roman"/>
        </w:rPr>
        <w:t>A</w:t>
      </w:r>
      <w:r w:rsidR="00897D4E" w:rsidRPr="00F35E4D">
        <w:rPr>
          <w:rFonts w:ascii="Times New Roman" w:hAnsi="Times New Roman" w:cs="Times New Roman"/>
        </w:rPr>
        <w:t>kuntansi</w:t>
      </w:r>
      <w:proofErr w:type="spellEnd"/>
      <w:r w:rsidR="00897D4E" w:rsidRPr="00F35E4D">
        <w:rPr>
          <w:rFonts w:ascii="Times New Roman" w:hAnsi="Times New Roman" w:cs="Times New Roman"/>
        </w:rPr>
        <w:t xml:space="preserve"> </w:t>
      </w:r>
      <w:proofErr w:type="spellStart"/>
      <w:r w:rsidRPr="00F35E4D">
        <w:rPr>
          <w:rFonts w:ascii="Times New Roman" w:hAnsi="Times New Roman" w:cs="Times New Roman"/>
        </w:rPr>
        <w:t>P</w:t>
      </w:r>
      <w:r w:rsidR="00897D4E" w:rsidRPr="00F35E4D">
        <w:rPr>
          <w:rFonts w:ascii="Times New Roman" w:hAnsi="Times New Roman" w:cs="Times New Roman"/>
        </w:rPr>
        <w:t>emerintahan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Berbasis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Akrual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baik</w:t>
      </w:r>
      <w:proofErr w:type="spellEnd"/>
      <w:r w:rsidRPr="00F35E4D">
        <w:rPr>
          <w:rFonts w:ascii="Times New Roman" w:hAnsi="Times New Roman" w:cs="Times New Roman"/>
        </w:rPr>
        <w:t xml:space="preserve"> pada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Pusat </w:t>
      </w:r>
      <w:proofErr w:type="spellStart"/>
      <w:r w:rsidRPr="00F35E4D">
        <w:rPr>
          <w:rFonts w:ascii="Times New Roman" w:hAnsi="Times New Roman" w:cs="Times New Roman"/>
        </w:rPr>
        <w:t>maupun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Daerah,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direvisinya</w:t>
      </w:r>
      <w:proofErr w:type="spellEnd"/>
      <w:r w:rsidRPr="00F35E4D">
        <w:rPr>
          <w:rFonts w:ascii="Times New Roman" w:hAnsi="Times New Roman" w:cs="Times New Roman"/>
        </w:rPr>
        <w:t xml:space="preserve"> PP No.24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2005 </w:t>
      </w:r>
      <w:proofErr w:type="spellStart"/>
      <w:r w:rsidRPr="00F35E4D">
        <w:rPr>
          <w:rFonts w:ascii="Times New Roman" w:hAnsi="Times New Roman" w:cs="Times New Roman"/>
        </w:rPr>
        <w:t>menjadi</w:t>
      </w:r>
      <w:proofErr w:type="spellEnd"/>
      <w:r w:rsidRPr="00F35E4D">
        <w:rPr>
          <w:rFonts w:ascii="Times New Roman" w:hAnsi="Times New Roman" w:cs="Times New Roman"/>
        </w:rPr>
        <w:t xml:space="preserve"> PP No.71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Pr="00F35E4D">
        <w:rPr>
          <w:rFonts w:ascii="Times New Roman" w:hAnsi="Times New Roman" w:cs="Times New Roman"/>
        </w:rPr>
        <w:t>tentang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membawa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beberapa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perubahan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mekanisme</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penyajian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di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serta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didukung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ditetapkannya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Permendagri</w:t>
      </w:r>
      <w:proofErr w:type="spellEnd"/>
      <w:r w:rsidRPr="00F35E4D">
        <w:rPr>
          <w:rFonts w:ascii="Times New Roman" w:hAnsi="Times New Roman" w:cs="Times New Roman"/>
        </w:rPr>
        <w:t xml:space="preserve"> No.64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2013 </w:t>
      </w:r>
      <w:proofErr w:type="spellStart"/>
      <w:r w:rsidRPr="00F35E4D">
        <w:rPr>
          <w:rFonts w:ascii="Times New Roman" w:hAnsi="Times New Roman" w:cs="Times New Roman"/>
        </w:rPr>
        <w:t>Pasal</w:t>
      </w:r>
      <w:proofErr w:type="spellEnd"/>
      <w:r w:rsidRPr="00F35E4D">
        <w:rPr>
          <w:rFonts w:ascii="Times New Roman" w:hAnsi="Times New Roman" w:cs="Times New Roman"/>
        </w:rPr>
        <w:t xml:space="preserve"> 10 </w:t>
      </w:r>
      <w:proofErr w:type="spellStart"/>
      <w:r w:rsidRPr="00F35E4D">
        <w:rPr>
          <w:rFonts w:ascii="Times New Roman" w:hAnsi="Times New Roman" w:cs="Times New Roman"/>
        </w:rPr>
        <w:t>ayat</w:t>
      </w:r>
      <w:proofErr w:type="spellEnd"/>
      <w:r w:rsidRPr="00F35E4D">
        <w:rPr>
          <w:rFonts w:ascii="Times New Roman" w:hAnsi="Times New Roman" w:cs="Times New Roman"/>
        </w:rPr>
        <w:t xml:space="preserve"> (2) yang </w:t>
      </w:r>
      <w:proofErr w:type="spellStart"/>
      <w:r w:rsidRPr="00F35E4D">
        <w:rPr>
          <w:rFonts w:ascii="Times New Roman" w:hAnsi="Times New Roman" w:cs="Times New Roman"/>
        </w:rPr>
        <w:t>menyatakan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penerapan</w:t>
      </w:r>
      <w:proofErr w:type="spellEnd"/>
      <w:r w:rsidRPr="00F35E4D">
        <w:rPr>
          <w:rFonts w:ascii="Times New Roman" w:hAnsi="Times New Roman" w:cs="Times New Roman"/>
        </w:rPr>
        <w:t xml:space="preserve"> SAP </w:t>
      </w:r>
      <w:proofErr w:type="spellStart"/>
      <w:r w:rsidRPr="00F35E4D">
        <w:rPr>
          <w:rFonts w:ascii="Times New Roman" w:hAnsi="Times New Roman" w:cs="Times New Roman"/>
        </w:rPr>
        <w:t>berbasis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akrual</w:t>
      </w:r>
      <w:proofErr w:type="spellEnd"/>
      <w:r w:rsidRPr="00F35E4D">
        <w:rPr>
          <w:rFonts w:ascii="Times New Roman" w:hAnsi="Times New Roman" w:cs="Times New Roman"/>
        </w:rPr>
        <w:t xml:space="preserve"> pada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daerah</w:t>
      </w:r>
      <w:proofErr w:type="spellEnd"/>
      <w:r w:rsidRPr="00F35E4D">
        <w:rPr>
          <w:rFonts w:ascii="Times New Roman" w:hAnsi="Times New Roman" w:cs="Times New Roman"/>
        </w:rPr>
        <w:t xml:space="preserve"> paling </w:t>
      </w:r>
      <w:proofErr w:type="spellStart"/>
      <w:r w:rsidR="001E629E" w:rsidRPr="00F35E4D">
        <w:rPr>
          <w:rFonts w:ascii="Times New Roman" w:hAnsi="Times New Roman" w:cs="Times New Roman"/>
        </w:rPr>
        <w:t>lambat</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mulai</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tahun</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anggaran</w:t>
      </w:r>
      <w:proofErr w:type="spellEnd"/>
      <w:r w:rsidR="001E629E" w:rsidRPr="00F35E4D">
        <w:rPr>
          <w:rFonts w:ascii="Times New Roman" w:hAnsi="Times New Roman" w:cs="Times New Roman"/>
        </w:rPr>
        <w:t xml:space="preserve"> </w:t>
      </w:r>
      <w:r w:rsidR="00EC42C9" w:rsidRPr="00F35E4D">
        <w:rPr>
          <w:rFonts w:ascii="Times New Roman" w:hAnsi="Times New Roman" w:cs="Times New Roman"/>
        </w:rPr>
        <w:t xml:space="preserve"> 2015</w:t>
      </w:r>
      <w:r w:rsidRPr="00F35E4D">
        <w:rPr>
          <w:rFonts w:ascii="Times New Roman" w:hAnsi="Times New Roman" w:cs="Times New Roman"/>
        </w:rPr>
        <w:t xml:space="preserve">, </w:t>
      </w:r>
      <w:proofErr w:type="spellStart"/>
      <w:r w:rsidRPr="00F35E4D">
        <w:rPr>
          <w:rFonts w:ascii="Times New Roman" w:hAnsi="Times New Roman" w:cs="Times New Roman"/>
        </w:rPr>
        <w:t>maka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w:t>
      </w:r>
      <w:r w:rsidR="001E629E" w:rsidRPr="00F35E4D">
        <w:rPr>
          <w:rFonts w:ascii="Times New Roman" w:hAnsi="Times New Roman" w:cs="Times New Roman"/>
        </w:rPr>
        <w:t>neliti</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akan</w:t>
      </w:r>
      <w:proofErr w:type="spellEnd"/>
      <w:r w:rsidR="001E629E" w:rsidRPr="00F35E4D">
        <w:rPr>
          <w:rFonts w:ascii="Times New Roman" w:hAnsi="Times New Roman" w:cs="Times New Roman"/>
        </w:rPr>
        <w:t xml:space="preserve"> </w:t>
      </w:r>
      <w:proofErr w:type="spellStart"/>
      <w:r w:rsidR="00EC42C9" w:rsidRPr="00F35E4D">
        <w:rPr>
          <w:rFonts w:ascii="Times New Roman" w:hAnsi="Times New Roman" w:cs="Times New Roman"/>
        </w:rPr>
        <w:t>menganalisis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penyajian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dan</w:t>
      </w:r>
      <w:r w:rsidR="00AF4D17" w:rsidRPr="00F35E4D">
        <w:rPr>
          <w:rFonts w:ascii="Times New Roman" w:hAnsi="Times New Roman" w:cs="Times New Roman"/>
        </w:rPr>
        <w:t xml:space="preserve"> </w:t>
      </w:r>
      <w:proofErr w:type="spellStart"/>
      <w:r w:rsidR="00AF4D17" w:rsidRPr="00F35E4D">
        <w:rPr>
          <w:rFonts w:ascii="Times New Roman" w:hAnsi="Times New Roman" w:cs="Times New Roman"/>
        </w:rPr>
        <w:t>kesiapan</w:t>
      </w:r>
      <w:proofErr w:type="spellEnd"/>
      <w:r w:rsidR="00AF4D17" w:rsidRPr="00F35E4D">
        <w:rPr>
          <w:rFonts w:ascii="Times New Roman" w:hAnsi="Times New Roman" w:cs="Times New Roman"/>
        </w:rPr>
        <w:t xml:space="preserve"> Dinas </w:t>
      </w:r>
      <w:proofErr w:type="spellStart"/>
      <w:r w:rsidR="00AF4D17" w:rsidRPr="00F35E4D">
        <w:rPr>
          <w:rFonts w:ascii="Times New Roman" w:hAnsi="Times New Roman" w:cs="Times New Roman"/>
        </w:rPr>
        <w:t>Pekerjaan</w:t>
      </w:r>
      <w:proofErr w:type="spellEnd"/>
      <w:r w:rsidR="00AF4D17" w:rsidRPr="00F35E4D">
        <w:rPr>
          <w:rFonts w:ascii="Times New Roman" w:hAnsi="Times New Roman" w:cs="Times New Roman"/>
        </w:rPr>
        <w:t xml:space="preserve"> Umum dan </w:t>
      </w:r>
      <w:proofErr w:type="spellStart"/>
      <w:r w:rsidR="00AF4D17" w:rsidRPr="00F35E4D">
        <w:rPr>
          <w:rFonts w:ascii="Times New Roman" w:hAnsi="Times New Roman" w:cs="Times New Roman"/>
        </w:rPr>
        <w:t>Penataan</w:t>
      </w:r>
      <w:proofErr w:type="spellEnd"/>
      <w:r w:rsidR="00AF4D17" w:rsidRPr="00F35E4D">
        <w:rPr>
          <w:rFonts w:ascii="Times New Roman" w:hAnsi="Times New Roman" w:cs="Times New Roman"/>
        </w:rPr>
        <w:t xml:space="preserve"> Ruang</w:t>
      </w:r>
      <w:r w:rsidRPr="00F35E4D">
        <w:rPr>
          <w:rFonts w:ascii="Times New Roman" w:hAnsi="Times New Roman" w:cs="Times New Roman"/>
        </w:rPr>
        <w:t xml:space="preserve"> Kota Manado </w:t>
      </w:r>
      <w:proofErr w:type="spellStart"/>
      <w:r w:rsidRPr="00F35E4D">
        <w:rPr>
          <w:rFonts w:ascii="Times New Roman" w:hAnsi="Times New Roman" w:cs="Times New Roman"/>
        </w:rPr>
        <w:t>untuk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menerapkan</w:t>
      </w:r>
      <w:proofErr w:type="spellEnd"/>
      <w:r w:rsidRPr="00F35E4D">
        <w:rPr>
          <w:rFonts w:ascii="Times New Roman" w:hAnsi="Times New Roman" w:cs="Times New Roman"/>
        </w:rPr>
        <w:t xml:space="preserve"> SAP </w:t>
      </w:r>
      <w:proofErr w:type="spellStart"/>
      <w:r w:rsidRPr="00F35E4D">
        <w:rPr>
          <w:rFonts w:ascii="Times New Roman" w:hAnsi="Times New Roman" w:cs="Times New Roman"/>
        </w:rPr>
        <w:t>berbasis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akrual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w:t>
      </w:r>
      <w:r w:rsidR="001E629E" w:rsidRPr="00F35E4D">
        <w:rPr>
          <w:rFonts w:ascii="Times New Roman" w:hAnsi="Times New Roman" w:cs="Times New Roman"/>
        </w:rPr>
        <w:t>m</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penyajian</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laporan</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keuangannya</w:t>
      </w:r>
      <w:proofErr w:type="spellEnd"/>
      <w:r w:rsidR="00EC42C9" w:rsidRPr="00F35E4D">
        <w:rPr>
          <w:rFonts w:ascii="Times New Roman" w:hAnsi="Times New Roman" w:cs="Times New Roman"/>
        </w:rPr>
        <w:t xml:space="preserve"> yang </w:t>
      </w:r>
      <w:proofErr w:type="spellStart"/>
      <w:r w:rsidR="00EC42C9" w:rsidRPr="00F35E4D">
        <w:rPr>
          <w:rFonts w:ascii="Times New Roman" w:hAnsi="Times New Roman" w:cs="Times New Roman"/>
        </w:rPr>
        <w:t>sudah</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sesuai</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dengan</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Peraturan</w:t>
      </w:r>
      <w:proofErr w:type="spellEnd"/>
      <w:r w:rsidR="001E629E" w:rsidRPr="00F35E4D">
        <w:rPr>
          <w:rFonts w:ascii="Times New Roman" w:hAnsi="Times New Roman" w:cs="Times New Roman"/>
        </w:rPr>
        <w:t xml:space="preserve"> </w:t>
      </w:r>
      <w:proofErr w:type="spellStart"/>
      <w:r w:rsidR="001E629E" w:rsidRPr="00F35E4D">
        <w:rPr>
          <w:rFonts w:ascii="Times New Roman" w:hAnsi="Times New Roman" w:cs="Times New Roman"/>
        </w:rPr>
        <w:t>Pemerintah</w:t>
      </w:r>
      <w:proofErr w:type="spellEnd"/>
      <w:r w:rsidR="001E629E" w:rsidRPr="00F35E4D">
        <w:rPr>
          <w:rFonts w:ascii="Times New Roman" w:hAnsi="Times New Roman" w:cs="Times New Roman"/>
        </w:rPr>
        <w:t xml:space="preserve"> No. 71 </w:t>
      </w:r>
      <w:proofErr w:type="spellStart"/>
      <w:r w:rsidR="001E629E" w:rsidRPr="00F35E4D">
        <w:rPr>
          <w:rFonts w:ascii="Times New Roman" w:hAnsi="Times New Roman" w:cs="Times New Roman"/>
        </w:rPr>
        <w:t>Tahun</w:t>
      </w:r>
      <w:proofErr w:type="spellEnd"/>
      <w:r w:rsidR="001E629E" w:rsidRPr="00F35E4D">
        <w:rPr>
          <w:rFonts w:ascii="Times New Roman" w:hAnsi="Times New Roman" w:cs="Times New Roman"/>
        </w:rPr>
        <w:t xml:space="preserve"> 2010</w:t>
      </w:r>
      <w:r w:rsidR="00EC42C9" w:rsidRPr="00F35E4D">
        <w:rPr>
          <w:rFonts w:ascii="Times New Roman" w:hAnsi="Times New Roman" w:cs="Times New Roman"/>
        </w:rPr>
        <w:t>.</w:t>
      </w:r>
    </w:p>
    <w:p w14:paraId="7F51ED10" w14:textId="77777777" w:rsidR="00007F05" w:rsidRPr="00F35E4D" w:rsidRDefault="001C30AC" w:rsidP="00EF1A9E">
      <w:pPr>
        <w:spacing w:after="0"/>
        <w:ind w:firstLine="720"/>
        <w:jc w:val="both"/>
        <w:rPr>
          <w:rFonts w:ascii="Times New Roman" w:hAnsi="Times New Roman" w:cs="Times New Roman"/>
        </w:rPr>
      </w:pPr>
      <w:proofErr w:type="spellStart"/>
      <w:r w:rsidRPr="00F35E4D">
        <w:rPr>
          <w:rFonts w:ascii="Times New Roman" w:hAnsi="Times New Roman" w:cs="Times New Roman"/>
        </w:rPr>
        <w:lastRenderedPageBreak/>
        <w:t>Penyajian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sesuai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Pemerintahan</w:t>
      </w:r>
      <w:proofErr w:type="spellEnd"/>
      <w:r w:rsidRPr="00F35E4D">
        <w:rPr>
          <w:rFonts w:ascii="Times New Roman" w:hAnsi="Times New Roman" w:cs="Times New Roman"/>
        </w:rPr>
        <w:t xml:space="preserve">,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Umum dan </w:t>
      </w:r>
      <w:proofErr w:type="spellStart"/>
      <w:r w:rsidRPr="00F35E4D">
        <w:rPr>
          <w:rFonts w:ascii="Times New Roman" w:hAnsi="Times New Roman" w:cs="Times New Roman"/>
        </w:rPr>
        <w:t>Penataan</w:t>
      </w:r>
      <w:proofErr w:type="spellEnd"/>
      <w:r w:rsidRPr="00F35E4D">
        <w:rPr>
          <w:rFonts w:ascii="Times New Roman" w:hAnsi="Times New Roman" w:cs="Times New Roman"/>
        </w:rPr>
        <w:t xml:space="preserve"> Ruang Kota Manado </w:t>
      </w:r>
      <w:proofErr w:type="spellStart"/>
      <w:r w:rsidRPr="00F35E4D">
        <w:rPr>
          <w:rFonts w:ascii="Times New Roman" w:hAnsi="Times New Roman" w:cs="Times New Roman"/>
        </w:rPr>
        <w:t>masih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mengalami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kendala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atau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masalah</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menyebabkan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penyajian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sesuai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w:t>
      </w:r>
      <w:r w:rsidR="00D73BFF" w:rsidRPr="00F35E4D">
        <w:rPr>
          <w:rFonts w:ascii="Times New Roman" w:hAnsi="Times New Roman" w:cs="Times New Roman"/>
        </w:rPr>
        <w:t>ahan</w:t>
      </w:r>
      <w:proofErr w:type="spellEnd"/>
      <w:r w:rsidR="00D73BFF" w:rsidRPr="00F35E4D">
        <w:rPr>
          <w:rFonts w:ascii="Times New Roman" w:hAnsi="Times New Roman" w:cs="Times New Roman"/>
        </w:rPr>
        <w:t xml:space="preserve"> </w:t>
      </w:r>
      <w:proofErr w:type="spellStart"/>
      <w:r w:rsidR="00D73BFF" w:rsidRPr="00F35E4D">
        <w:rPr>
          <w:rFonts w:ascii="Times New Roman" w:hAnsi="Times New Roman" w:cs="Times New Roman"/>
        </w:rPr>
        <w:t>tidak</w:t>
      </w:r>
      <w:proofErr w:type="spellEnd"/>
      <w:r w:rsidR="00D73BFF" w:rsidRPr="00F35E4D">
        <w:rPr>
          <w:rFonts w:ascii="Times New Roman" w:hAnsi="Times New Roman" w:cs="Times New Roman"/>
        </w:rPr>
        <w:t xml:space="preserve"> </w:t>
      </w:r>
      <w:proofErr w:type="spellStart"/>
      <w:r w:rsidR="00D73BFF" w:rsidRPr="00F35E4D">
        <w:rPr>
          <w:rFonts w:ascii="Times New Roman" w:hAnsi="Times New Roman" w:cs="Times New Roman"/>
        </w:rPr>
        <w:t>berjalan</w:t>
      </w:r>
      <w:proofErr w:type="spellEnd"/>
      <w:r w:rsidR="00D73BFF" w:rsidRPr="00F35E4D">
        <w:rPr>
          <w:rFonts w:ascii="Times New Roman" w:hAnsi="Times New Roman" w:cs="Times New Roman"/>
        </w:rPr>
        <w:t xml:space="preserve"> </w:t>
      </w:r>
      <w:proofErr w:type="spellStart"/>
      <w:r w:rsidR="00D73BFF" w:rsidRPr="00F35E4D">
        <w:rPr>
          <w:rFonts w:ascii="Times New Roman" w:hAnsi="Times New Roman" w:cs="Times New Roman"/>
        </w:rPr>
        <w:t>mulus</w:t>
      </w:r>
      <w:proofErr w:type="spellEnd"/>
      <w:r w:rsidRPr="00F35E4D">
        <w:rPr>
          <w:rFonts w:ascii="Times New Roman" w:hAnsi="Times New Roman" w:cs="Times New Roman"/>
        </w:rPr>
        <w:t xml:space="preserve"> yang </w:t>
      </w:r>
      <w:proofErr w:type="spellStart"/>
      <w:r w:rsidR="003355EB" w:rsidRPr="00F35E4D">
        <w:rPr>
          <w:rFonts w:ascii="Times New Roman" w:hAnsi="Times New Roman" w:cs="Times New Roman"/>
        </w:rPr>
        <w:t>diharapkan</w:t>
      </w:r>
      <w:proofErr w:type="spellEnd"/>
      <w:r w:rsidR="003355EB" w:rsidRPr="00F35E4D">
        <w:rPr>
          <w:rFonts w:ascii="Times New Roman" w:hAnsi="Times New Roman" w:cs="Times New Roman"/>
        </w:rPr>
        <w:t xml:space="preserve">. </w:t>
      </w:r>
    </w:p>
    <w:p w14:paraId="0500695D" w14:textId="77777777" w:rsidR="001935D6" w:rsidRPr="00F35E4D" w:rsidRDefault="007F4B22" w:rsidP="00EF1A9E">
      <w:pPr>
        <w:spacing w:after="0"/>
        <w:ind w:firstLine="720"/>
        <w:jc w:val="both"/>
        <w:rPr>
          <w:rFonts w:ascii="Times New Roman" w:hAnsi="Times New Roman" w:cs="Times New Roman"/>
        </w:rPr>
      </w:pPr>
      <w:proofErr w:type="spellStart"/>
      <w:r w:rsidRPr="00F35E4D">
        <w:rPr>
          <w:rFonts w:ascii="Times New Roman" w:hAnsi="Times New Roman" w:cs="Times New Roman"/>
        </w:rPr>
        <w:t>Kewajiban</w:t>
      </w:r>
      <w:proofErr w:type="spellEnd"/>
      <w:r w:rsidRPr="00F35E4D">
        <w:rPr>
          <w:rFonts w:ascii="Times New Roman" w:hAnsi="Times New Roman" w:cs="Times New Roman"/>
        </w:rPr>
        <w:t xml:space="preserve">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Umum dan </w:t>
      </w:r>
      <w:proofErr w:type="spellStart"/>
      <w:r w:rsidRPr="00F35E4D">
        <w:rPr>
          <w:rFonts w:ascii="Times New Roman" w:hAnsi="Times New Roman" w:cs="Times New Roman"/>
        </w:rPr>
        <w:t>Penataan</w:t>
      </w:r>
      <w:proofErr w:type="spellEnd"/>
      <w:r w:rsidRPr="00F35E4D">
        <w:rPr>
          <w:rFonts w:ascii="Times New Roman" w:hAnsi="Times New Roman" w:cs="Times New Roman"/>
        </w:rPr>
        <w:t xml:space="preserve"> Ruan</w:t>
      </w:r>
      <w:r w:rsidR="00897D4E" w:rsidRPr="00F35E4D">
        <w:rPr>
          <w:rFonts w:ascii="Times New Roman" w:hAnsi="Times New Roman" w:cs="Times New Roman"/>
        </w:rPr>
        <w:t xml:space="preserve">g Kota Manado </w:t>
      </w:r>
      <w:proofErr w:type="spellStart"/>
      <w:r w:rsidR="00897D4E" w:rsidRPr="00F35E4D">
        <w:rPr>
          <w:rFonts w:ascii="Times New Roman" w:hAnsi="Times New Roman" w:cs="Times New Roman"/>
        </w:rPr>
        <w:t>men</w:t>
      </w:r>
      <w:r w:rsidR="003355EB" w:rsidRPr="00F35E4D">
        <w:rPr>
          <w:rFonts w:ascii="Times New Roman" w:hAnsi="Times New Roman" w:cs="Times New Roman"/>
        </w:rPr>
        <w:t>g</w:t>
      </w:r>
      <w:r w:rsidR="00897D4E" w:rsidRPr="00F35E4D">
        <w:rPr>
          <w:rFonts w:ascii="Times New Roman" w:hAnsi="Times New Roman" w:cs="Times New Roman"/>
        </w:rPr>
        <w:t>elola</w:t>
      </w:r>
      <w:proofErr w:type="spellEnd"/>
      <w:r w:rsidR="00897D4E" w:rsidRPr="00F35E4D">
        <w:rPr>
          <w:rFonts w:ascii="Times New Roman" w:hAnsi="Times New Roman" w:cs="Times New Roman"/>
        </w:rPr>
        <w:t xml:space="preserve"> </w:t>
      </w:r>
      <w:proofErr w:type="spellStart"/>
      <w:r w:rsidR="00897D4E" w:rsidRPr="00F35E4D">
        <w:rPr>
          <w:rFonts w:ascii="Times New Roman" w:hAnsi="Times New Roman" w:cs="Times New Roman"/>
        </w:rPr>
        <w:t>potensi</w:t>
      </w:r>
      <w:proofErr w:type="spellEnd"/>
      <w:r w:rsidR="00897D4E" w:rsidRPr="00F35E4D">
        <w:rPr>
          <w:rFonts w:ascii="Times New Roman" w:hAnsi="Times New Roman" w:cs="Times New Roman"/>
        </w:rPr>
        <w:t xml:space="preserve"> </w:t>
      </w:r>
      <w:proofErr w:type="spellStart"/>
      <w:r w:rsidR="00897D4E" w:rsidRPr="00F35E4D">
        <w:rPr>
          <w:rFonts w:ascii="Times New Roman" w:hAnsi="Times New Roman" w:cs="Times New Roman"/>
        </w:rPr>
        <w:t>Sumber</w:t>
      </w:r>
      <w:proofErr w:type="spellEnd"/>
      <w:r w:rsidR="00897D4E" w:rsidRPr="00F35E4D">
        <w:rPr>
          <w:rFonts w:ascii="Times New Roman" w:hAnsi="Times New Roman" w:cs="Times New Roman"/>
        </w:rPr>
        <w:t xml:space="preserve"> Daya </w:t>
      </w:r>
      <w:proofErr w:type="spellStart"/>
      <w:r w:rsidR="00897D4E" w:rsidRPr="00F35E4D">
        <w:rPr>
          <w:rFonts w:ascii="Times New Roman" w:hAnsi="Times New Roman" w:cs="Times New Roman"/>
        </w:rPr>
        <w:t>Alam</w:t>
      </w:r>
      <w:proofErr w:type="spellEnd"/>
      <w:r w:rsidR="00897D4E" w:rsidRPr="00F35E4D">
        <w:rPr>
          <w:rFonts w:ascii="Times New Roman" w:hAnsi="Times New Roman" w:cs="Times New Roman"/>
        </w:rPr>
        <w:t xml:space="preserve">, </w:t>
      </w:r>
      <w:proofErr w:type="spellStart"/>
      <w:r w:rsidR="00897D4E" w:rsidRPr="00F35E4D">
        <w:rPr>
          <w:rFonts w:ascii="Times New Roman" w:hAnsi="Times New Roman" w:cs="Times New Roman"/>
        </w:rPr>
        <w:t>Sumber</w:t>
      </w:r>
      <w:proofErr w:type="spellEnd"/>
      <w:r w:rsidR="00897D4E" w:rsidRPr="00F35E4D">
        <w:rPr>
          <w:rFonts w:ascii="Times New Roman" w:hAnsi="Times New Roman" w:cs="Times New Roman"/>
        </w:rPr>
        <w:t xml:space="preserve"> Daya </w:t>
      </w:r>
      <w:proofErr w:type="spellStart"/>
      <w:r w:rsidR="00897D4E" w:rsidRPr="00F35E4D">
        <w:rPr>
          <w:rFonts w:ascii="Times New Roman" w:hAnsi="Times New Roman" w:cs="Times New Roman"/>
        </w:rPr>
        <w:t>Manusia</w:t>
      </w:r>
      <w:proofErr w:type="spellEnd"/>
      <w:r w:rsidR="00897D4E" w:rsidRPr="00F35E4D">
        <w:rPr>
          <w:rFonts w:ascii="Times New Roman" w:hAnsi="Times New Roman" w:cs="Times New Roman"/>
        </w:rPr>
        <w:t xml:space="preserve">, dan </w:t>
      </w:r>
      <w:proofErr w:type="spellStart"/>
      <w:r w:rsidR="00897D4E" w:rsidRPr="00F35E4D">
        <w:rPr>
          <w:rFonts w:ascii="Times New Roman" w:hAnsi="Times New Roman" w:cs="Times New Roman"/>
        </w:rPr>
        <w:t>Sumber</w:t>
      </w:r>
      <w:proofErr w:type="spellEnd"/>
      <w:r w:rsidR="00897D4E" w:rsidRPr="00F35E4D">
        <w:rPr>
          <w:rFonts w:ascii="Times New Roman" w:hAnsi="Times New Roman" w:cs="Times New Roman"/>
        </w:rPr>
        <w:t xml:space="preserve"> Daya </w:t>
      </w:r>
      <w:proofErr w:type="spellStart"/>
      <w:r w:rsidR="00897D4E" w:rsidRPr="00F35E4D">
        <w:rPr>
          <w:rFonts w:ascii="Times New Roman" w:hAnsi="Times New Roman" w:cs="Times New Roman"/>
        </w:rPr>
        <w:t>K</w:t>
      </w:r>
      <w:r w:rsidRPr="00F35E4D">
        <w:rPr>
          <w:rFonts w:ascii="Times New Roman" w:hAnsi="Times New Roman" w:cs="Times New Roman"/>
        </w:rPr>
        <w:t>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secara</w:t>
      </w:r>
      <w:proofErr w:type="spellEnd"/>
      <w:r w:rsidRPr="00F35E4D">
        <w:rPr>
          <w:rFonts w:ascii="Times New Roman" w:hAnsi="Times New Roman" w:cs="Times New Roman"/>
        </w:rPr>
        <w:t xml:space="preserve"> optimal </w:t>
      </w:r>
      <w:proofErr w:type="spellStart"/>
      <w:r w:rsidRPr="00F35E4D">
        <w:rPr>
          <w:rFonts w:ascii="Times New Roman" w:hAnsi="Times New Roman" w:cs="Times New Roman"/>
        </w:rPr>
        <w:t>harus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diterapkan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prinsip-prinsip</w:t>
      </w:r>
      <w:proofErr w:type="spellEnd"/>
      <w:r w:rsidRPr="00F35E4D">
        <w:rPr>
          <w:rFonts w:ascii="Times New Roman" w:hAnsi="Times New Roman" w:cs="Times New Roman"/>
        </w:rPr>
        <w:t xml:space="preserve"> “</w:t>
      </w:r>
      <w:r w:rsidRPr="00F35E4D">
        <w:rPr>
          <w:rFonts w:ascii="Times New Roman" w:hAnsi="Times New Roman" w:cs="Times New Roman"/>
          <w:i/>
        </w:rPr>
        <w:t>good governance</w:t>
      </w:r>
      <w:r w:rsidRPr="00F35E4D">
        <w:rPr>
          <w:rFonts w:ascii="Times New Roman" w:hAnsi="Times New Roman" w:cs="Times New Roman"/>
        </w:rPr>
        <w:t xml:space="preserve">” </w:t>
      </w:r>
      <w:proofErr w:type="spellStart"/>
      <w:r w:rsidRPr="00F35E4D">
        <w:rPr>
          <w:rFonts w:ascii="Times New Roman" w:hAnsi="Times New Roman" w:cs="Times New Roman"/>
        </w:rPr>
        <w:t>yaitu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transparasi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partisipasi</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akuntabilitas</w:t>
      </w:r>
      <w:proofErr w:type="spellEnd"/>
      <w:r w:rsidRPr="00F35E4D">
        <w:rPr>
          <w:rFonts w:ascii="Times New Roman" w:hAnsi="Times New Roman" w:cs="Times New Roman"/>
        </w:rPr>
        <w:t>.</w:t>
      </w:r>
    </w:p>
    <w:p w14:paraId="7BD6D3A6" w14:textId="77777777" w:rsidR="00AD4983" w:rsidRPr="00F35E4D" w:rsidRDefault="00AD4983" w:rsidP="00EF1A9E">
      <w:pPr>
        <w:spacing w:after="0"/>
        <w:ind w:firstLine="720"/>
        <w:jc w:val="both"/>
        <w:rPr>
          <w:rFonts w:ascii="Times New Roman" w:hAnsi="Times New Roman" w:cs="Times New Roman"/>
        </w:rPr>
      </w:pPr>
      <w:r w:rsidRPr="00F35E4D">
        <w:rPr>
          <w:rFonts w:ascii="Times New Roman" w:hAnsi="Times New Roman" w:cs="Times New Roman"/>
        </w:rPr>
        <w:t xml:space="preserve">Tujuan </w:t>
      </w:r>
      <w:proofErr w:type="spellStart"/>
      <w:r w:rsidRPr="00F35E4D">
        <w:rPr>
          <w:rFonts w:ascii="Times New Roman" w:hAnsi="Times New Roman" w:cs="Times New Roman"/>
        </w:rPr>
        <w:t>dari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penelitian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berdasarkan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perumusan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ada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yaitu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untuk</w:t>
      </w:r>
      <w:proofErr w:type="spellEnd"/>
      <w:r w:rsidR="00CC6C3B" w:rsidRPr="00F35E4D">
        <w:rPr>
          <w:rFonts w:ascii="Times New Roman" w:hAnsi="Times New Roman" w:cs="Times New Roman"/>
        </w:rPr>
        <w:t xml:space="preserve"> </w:t>
      </w:r>
      <w:proofErr w:type="spellStart"/>
      <w:r w:rsidR="00CC6C3B" w:rsidRPr="00F35E4D">
        <w:rPr>
          <w:rFonts w:ascii="Times New Roman" w:hAnsi="Times New Roman" w:cs="Times New Roman"/>
        </w:rPr>
        <w:t>m</w:t>
      </w:r>
      <w:r w:rsidR="001935D6" w:rsidRPr="00F35E4D">
        <w:rPr>
          <w:rFonts w:ascii="Times New Roman" w:hAnsi="Times New Roman" w:cs="Times New Roman"/>
        </w:rPr>
        <w:t>engevaluasi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penyajian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008D1AA0" w:rsidRPr="00F35E4D">
        <w:rPr>
          <w:rFonts w:ascii="Times New Roman" w:hAnsi="Times New Roman" w:cs="Times New Roman"/>
        </w:rPr>
        <w:t xml:space="preserve"> yang </w:t>
      </w:r>
      <w:proofErr w:type="spellStart"/>
      <w:r w:rsidR="008D1AA0" w:rsidRPr="00F35E4D">
        <w:rPr>
          <w:rFonts w:ascii="Times New Roman" w:hAnsi="Times New Roman" w:cs="Times New Roman"/>
        </w:rPr>
        <w:t>diterapkan</w:t>
      </w:r>
      <w:proofErr w:type="spellEnd"/>
      <w:r w:rsidRPr="00F35E4D">
        <w:rPr>
          <w:rFonts w:ascii="Times New Roman" w:hAnsi="Times New Roman" w:cs="Times New Roman"/>
        </w:rPr>
        <w:t xml:space="preserve"> di</w:t>
      </w:r>
      <w:r w:rsidR="001935D6" w:rsidRPr="00F35E4D">
        <w:rPr>
          <w:rFonts w:ascii="Times New Roman" w:hAnsi="Times New Roman" w:cs="Times New Roman"/>
        </w:rPr>
        <w:t xml:space="preserve"> </w:t>
      </w:r>
      <w:r w:rsidR="001A5F53" w:rsidRPr="00F35E4D">
        <w:rPr>
          <w:rFonts w:ascii="Times New Roman" w:hAnsi="Times New Roman" w:cs="Times New Roman"/>
        </w:rPr>
        <w:t xml:space="preserve">Dinas </w:t>
      </w:r>
      <w:proofErr w:type="spellStart"/>
      <w:r w:rsidR="001A5F53" w:rsidRPr="00F35E4D">
        <w:rPr>
          <w:rFonts w:ascii="Times New Roman" w:hAnsi="Times New Roman" w:cs="Times New Roman"/>
        </w:rPr>
        <w:t>Pekerjaan</w:t>
      </w:r>
      <w:proofErr w:type="spellEnd"/>
      <w:r w:rsidR="001A5F53" w:rsidRPr="00F35E4D">
        <w:rPr>
          <w:rFonts w:ascii="Times New Roman" w:hAnsi="Times New Roman" w:cs="Times New Roman"/>
        </w:rPr>
        <w:t xml:space="preserve"> Umum (PU)</w:t>
      </w:r>
      <w:r w:rsidR="00061E1C" w:rsidRPr="00F35E4D">
        <w:rPr>
          <w:rFonts w:ascii="Times New Roman" w:hAnsi="Times New Roman" w:cs="Times New Roman"/>
        </w:rPr>
        <w:t xml:space="preserve"> Kota Manado</w:t>
      </w:r>
      <w:r w:rsidR="00D07567" w:rsidRPr="00F35E4D">
        <w:rPr>
          <w:rFonts w:ascii="Times New Roman" w:hAnsi="Times New Roman" w:cs="Times New Roman"/>
        </w:rPr>
        <w:t xml:space="preserve"> </w:t>
      </w:r>
      <w:proofErr w:type="spellStart"/>
      <w:r w:rsidR="00D07567" w:rsidRPr="00F35E4D">
        <w:rPr>
          <w:rFonts w:ascii="Times New Roman" w:hAnsi="Times New Roman" w:cs="Times New Roman"/>
        </w:rPr>
        <w:t>sudah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sesuai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00061E1C" w:rsidRPr="00F35E4D">
        <w:rPr>
          <w:rFonts w:ascii="Times New Roman" w:hAnsi="Times New Roman" w:cs="Times New Roman"/>
        </w:rPr>
        <w:t xml:space="preserve"> </w:t>
      </w:r>
      <w:proofErr w:type="spellStart"/>
      <w:r w:rsidR="00061E1C" w:rsidRPr="00F35E4D">
        <w:rPr>
          <w:rFonts w:ascii="Times New Roman" w:hAnsi="Times New Roman" w:cs="Times New Roman"/>
        </w:rPr>
        <w:t>Peraturan</w:t>
      </w:r>
      <w:proofErr w:type="spellEnd"/>
      <w:r w:rsidR="00061E1C" w:rsidRPr="00F35E4D">
        <w:rPr>
          <w:rFonts w:ascii="Times New Roman" w:hAnsi="Times New Roman" w:cs="Times New Roman"/>
        </w:rPr>
        <w:t xml:space="preserve"> </w:t>
      </w:r>
      <w:proofErr w:type="spellStart"/>
      <w:r w:rsidR="00061E1C" w:rsidRPr="00F35E4D">
        <w:rPr>
          <w:rFonts w:ascii="Times New Roman" w:hAnsi="Times New Roman" w:cs="Times New Roman"/>
        </w:rPr>
        <w:t>Pemerintah</w:t>
      </w:r>
      <w:proofErr w:type="spellEnd"/>
      <w:r w:rsidR="00061E1C" w:rsidRPr="00F35E4D">
        <w:rPr>
          <w:rFonts w:ascii="Times New Roman" w:hAnsi="Times New Roman" w:cs="Times New Roman"/>
        </w:rPr>
        <w:t xml:space="preserve"> No. 71 </w:t>
      </w:r>
      <w:proofErr w:type="spellStart"/>
      <w:r w:rsidR="00061E1C" w:rsidRPr="00F35E4D">
        <w:rPr>
          <w:rFonts w:ascii="Times New Roman" w:hAnsi="Times New Roman" w:cs="Times New Roman"/>
        </w:rPr>
        <w:t>tahun</w:t>
      </w:r>
      <w:proofErr w:type="spellEnd"/>
      <w:r w:rsidR="00061E1C" w:rsidRPr="00F35E4D">
        <w:rPr>
          <w:rFonts w:ascii="Times New Roman" w:hAnsi="Times New Roman" w:cs="Times New Roman"/>
        </w:rPr>
        <w:t xml:space="preserve"> 2010</w:t>
      </w:r>
      <w:r w:rsidRPr="00F35E4D">
        <w:rPr>
          <w:rFonts w:ascii="Times New Roman" w:hAnsi="Times New Roman" w:cs="Times New Roman"/>
        </w:rPr>
        <w:t>.</w:t>
      </w:r>
    </w:p>
    <w:p w14:paraId="7B82705A" w14:textId="77777777" w:rsidR="001935D6" w:rsidRPr="00F35E4D" w:rsidRDefault="001935D6" w:rsidP="00EF1A9E">
      <w:pPr>
        <w:spacing w:after="0"/>
        <w:rPr>
          <w:rFonts w:ascii="Times New Roman" w:hAnsi="Times New Roman" w:cs="Times New Roman"/>
        </w:rPr>
      </w:pPr>
    </w:p>
    <w:p w14:paraId="561D2002" w14:textId="77777777" w:rsidR="00995143" w:rsidRPr="00F35E4D" w:rsidRDefault="001935D6" w:rsidP="00EF1A9E">
      <w:pPr>
        <w:spacing w:after="0"/>
        <w:rPr>
          <w:rFonts w:ascii="Times New Roman" w:hAnsi="Times New Roman" w:cs="Times New Roman"/>
          <w:b/>
          <w:color w:val="365F91" w:themeColor="accent1" w:themeShade="BF"/>
        </w:rPr>
      </w:pPr>
      <w:bookmarkStart w:id="1" w:name="_Toc80785707"/>
      <w:r w:rsidRPr="00F35E4D">
        <w:rPr>
          <w:rFonts w:ascii="Times New Roman" w:hAnsi="Times New Roman" w:cs="Times New Roman"/>
          <w:b/>
        </w:rPr>
        <w:t>2.</w:t>
      </w:r>
      <w:r w:rsidRPr="00F35E4D">
        <w:rPr>
          <w:rFonts w:ascii="Times New Roman" w:hAnsi="Times New Roman" w:cs="Times New Roman"/>
          <w:b/>
        </w:rPr>
        <w:tab/>
      </w:r>
      <w:r w:rsidR="00995143" w:rsidRPr="00F35E4D">
        <w:rPr>
          <w:rFonts w:ascii="Times New Roman" w:hAnsi="Times New Roman" w:cs="Times New Roman"/>
          <w:b/>
        </w:rPr>
        <w:t>TINJAUAN PUSTAKA</w:t>
      </w:r>
      <w:bookmarkStart w:id="2" w:name="_Toc80785708"/>
      <w:bookmarkEnd w:id="1"/>
      <w:r w:rsidR="001B3F90" w:rsidRPr="00F35E4D">
        <w:rPr>
          <w:rFonts w:ascii="Times New Roman" w:hAnsi="Times New Roman" w:cs="Times New Roman"/>
          <w:b/>
        </w:rPr>
        <w:t>L</w:t>
      </w:r>
      <w:bookmarkEnd w:id="2"/>
    </w:p>
    <w:p w14:paraId="3661DB8C" w14:textId="77777777" w:rsidR="00202D64" w:rsidRPr="00F35E4D" w:rsidRDefault="00995143" w:rsidP="00EF1A9E">
      <w:pPr>
        <w:spacing w:after="0"/>
        <w:jc w:val="both"/>
        <w:rPr>
          <w:rFonts w:ascii="Times New Roman" w:hAnsi="Times New Roman" w:cs="Times New Roman"/>
        </w:rPr>
      </w:pPr>
      <w:r w:rsidRPr="00F35E4D">
        <w:rPr>
          <w:rFonts w:ascii="Times New Roman" w:hAnsi="Times New Roman" w:cs="Times New Roman"/>
        </w:rPr>
        <w:tab/>
      </w:r>
      <w:proofErr w:type="spellStart"/>
      <w:r w:rsidR="00202D64" w:rsidRPr="00F35E4D">
        <w:rPr>
          <w:rFonts w:ascii="Times New Roman" w:hAnsi="Times New Roman" w:cs="Times New Roman"/>
          <w:b/>
        </w:rPr>
        <w:t>Akuntansi</w:t>
      </w:r>
      <w:proofErr w:type="spellEnd"/>
      <w:r w:rsidR="00044CD0" w:rsidRPr="00F35E4D">
        <w:rPr>
          <w:rFonts w:ascii="Times New Roman" w:hAnsi="Times New Roman" w:cs="Times New Roman"/>
        </w:rPr>
        <w:t xml:space="preserve">, </w:t>
      </w:r>
      <w:proofErr w:type="spellStart"/>
      <w:r w:rsidR="00044CD0" w:rsidRPr="00F35E4D">
        <w:rPr>
          <w:rFonts w:ascii="Times New Roman" w:hAnsi="Times New Roman" w:cs="Times New Roman"/>
        </w:rPr>
        <w:t>Akuntansi</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berasal</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dari</w:t>
      </w:r>
      <w:proofErr w:type="spellEnd"/>
      <w:r w:rsidR="00202D64" w:rsidRPr="00F35E4D">
        <w:rPr>
          <w:rFonts w:ascii="Times New Roman" w:hAnsi="Times New Roman" w:cs="Times New Roman"/>
        </w:rPr>
        <w:t xml:space="preserve"> kata “</w:t>
      </w:r>
      <w:r w:rsidR="00202D64" w:rsidRPr="00F35E4D">
        <w:rPr>
          <w:rFonts w:ascii="Times New Roman" w:hAnsi="Times New Roman" w:cs="Times New Roman"/>
          <w:i/>
        </w:rPr>
        <w:t>to account</w:t>
      </w:r>
      <w:r w:rsidR="00BB41D2" w:rsidRPr="00F35E4D">
        <w:rPr>
          <w:rFonts w:ascii="Times New Roman" w:hAnsi="Times New Roman" w:cs="Times New Roman"/>
        </w:rPr>
        <w:t xml:space="preserve">” yang </w:t>
      </w:r>
      <w:proofErr w:type="spellStart"/>
      <w:r w:rsidR="00BB41D2" w:rsidRPr="00F35E4D">
        <w:rPr>
          <w:rFonts w:ascii="Times New Roman" w:hAnsi="Times New Roman" w:cs="Times New Roman"/>
        </w:rPr>
        <w:t>artinya</w:t>
      </w:r>
      <w:proofErr w:type="spellEnd"/>
      <w:r w:rsidR="00BB41D2" w:rsidRPr="00F35E4D">
        <w:rPr>
          <w:rFonts w:ascii="Times New Roman" w:hAnsi="Times New Roman" w:cs="Times New Roman"/>
        </w:rPr>
        <w:t xml:space="preserve"> </w:t>
      </w:r>
      <w:proofErr w:type="spellStart"/>
      <w:r w:rsidR="00BB41D2" w:rsidRPr="00F35E4D">
        <w:rPr>
          <w:rFonts w:ascii="Times New Roman" w:hAnsi="Times New Roman" w:cs="Times New Roman"/>
        </w:rPr>
        <w:t>memperhitungkan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atau</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mempertanggungjawabkan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sesuatu</w:t>
      </w:r>
      <w:proofErr w:type="spellEnd"/>
      <w:r w:rsidR="00202D64" w:rsidRPr="00F35E4D">
        <w:rPr>
          <w:rFonts w:ascii="Times New Roman" w:hAnsi="Times New Roman" w:cs="Times New Roman"/>
        </w:rPr>
        <w:t xml:space="preserve"> yang </w:t>
      </w:r>
      <w:proofErr w:type="spellStart"/>
      <w:r w:rsidR="00202D64" w:rsidRPr="00F35E4D">
        <w:rPr>
          <w:rFonts w:ascii="Times New Roman" w:hAnsi="Times New Roman" w:cs="Times New Roman"/>
        </w:rPr>
        <w:t>ada</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kaitannya</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dengan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pengelolaan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bidang</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keuangan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dari</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suatu</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perusahaan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kepada</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pemiliknya</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atas</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keparcayaan</w:t>
      </w:r>
      <w:proofErr w:type="spellEnd"/>
      <w:r w:rsidR="00202D64" w:rsidRPr="00F35E4D">
        <w:rPr>
          <w:rFonts w:ascii="Times New Roman" w:hAnsi="Times New Roman" w:cs="Times New Roman"/>
        </w:rPr>
        <w:t xml:space="preserve"> yang </w:t>
      </w:r>
      <w:proofErr w:type="spellStart"/>
      <w:r w:rsidR="00202D64" w:rsidRPr="00F35E4D">
        <w:rPr>
          <w:rFonts w:ascii="Times New Roman" w:hAnsi="Times New Roman" w:cs="Times New Roman"/>
        </w:rPr>
        <w:t>telah</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diberikan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kepada</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pengelola</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tersebut</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untuk</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menjalankan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kegiatan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perusahaan</w:t>
      </w:r>
      <w:proofErr w:type="spellEnd"/>
      <w:r w:rsidR="00202D64" w:rsidRPr="00F35E4D">
        <w:rPr>
          <w:rFonts w:ascii="Times New Roman" w:hAnsi="Times New Roman" w:cs="Times New Roman"/>
        </w:rPr>
        <w:t>.</w:t>
      </w:r>
      <w:r w:rsidR="001D160F" w:rsidRPr="00F35E4D">
        <w:rPr>
          <w:rFonts w:ascii="Times New Roman" w:hAnsi="Times New Roman" w:cs="Times New Roman"/>
        </w:rPr>
        <w:t xml:space="preserve"> </w:t>
      </w:r>
      <w:proofErr w:type="spellStart"/>
      <w:r w:rsidR="001D160F" w:rsidRPr="00F35E4D">
        <w:rPr>
          <w:rFonts w:ascii="Times New Roman" w:hAnsi="Times New Roman" w:cs="Times New Roman"/>
        </w:rPr>
        <w:t>Berdasarkan</w:t>
      </w:r>
      <w:proofErr w:type="spellEnd"/>
      <w:r w:rsidR="001D160F" w:rsidRPr="00F35E4D">
        <w:rPr>
          <w:rFonts w:ascii="Times New Roman" w:hAnsi="Times New Roman" w:cs="Times New Roman"/>
        </w:rPr>
        <w:t xml:space="preserve"> </w:t>
      </w:r>
      <w:proofErr w:type="spellStart"/>
      <w:r w:rsidR="001D160F" w:rsidRPr="00F35E4D">
        <w:rPr>
          <w:rFonts w:ascii="Times New Roman" w:hAnsi="Times New Roman" w:cs="Times New Roman"/>
        </w:rPr>
        <w:t>pernyataan</w:t>
      </w:r>
      <w:proofErr w:type="spellEnd"/>
      <w:r w:rsidR="001D160F" w:rsidRPr="00F35E4D">
        <w:rPr>
          <w:rFonts w:ascii="Times New Roman" w:hAnsi="Times New Roman" w:cs="Times New Roman"/>
        </w:rPr>
        <w:t xml:space="preserve"> </w:t>
      </w:r>
      <w:proofErr w:type="spellStart"/>
      <w:r w:rsidR="001D160F" w:rsidRPr="00F35E4D">
        <w:rPr>
          <w:rFonts w:ascii="Times New Roman" w:hAnsi="Times New Roman" w:cs="Times New Roman"/>
        </w:rPr>
        <w:t>tersebut</w:t>
      </w:r>
      <w:proofErr w:type="spellEnd"/>
      <w:r w:rsidR="001D160F" w:rsidRPr="00F35E4D">
        <w:rPr>
          <w:rFonts w:ascii="Times New Roman" w:hAnsi="Times New Roman" w:cs="Times New Roman"/>
        </w:rPr>
        <w:t xml:space="preserve">, </w:t>
      </w:r>
      <w:proofErr w:type="spellStart"/>
      <w:r w:rsidR="001D160F" w:rsidRPr="00F35E4D">
        <w:rPr>
          <w:rFonts w:ascii="Times New Roman" w:hAnsi="Times New Roman" w:cs="Times New Roman"/>
        </w:rPr>
        <w:t>dapat</w:t>
      </w:r>
      <w:proofErr w:type="spellEnd"/>
      <w:r w:rsidR="001D160F" w:rsidRPr="00F35E4D">
        <w:rPr>
          <w:rFonts w:ascii="Times New Roman" w:hAnsi="Times New Roman" w:cs="Times New Roman"/>
        </w:rPr>
        <w:t xml:space="preserve"> </w:t>
      </w:r>
      <w:proofErr w:type="spellStart"/>
      <w:r w:rsidR="001D160F" w:rsidRPr="00F35E4D">
        <w:rPr>
          <w:rFonts w:ascii="Times New Roman" w:hAnsi="Times New Roman" w:cs="Times New Roman"/>
        </w:rPr>
        <w:t>disimpulkan</w:t>
      </w:r>
      <w:proofErr w:type="spellEnd"/>
      <w:r w:rsidR="001D160F" w:rsidRPr="00F35E4D">
        <w:rPr>
          <w:rFonts w:ascii="Times New Roman" w:hAnsi="Times New Roman" w:cs="Times New Roman"/>
        </w:rPr>
        <w:t xml:space="preserve"> </w:t>
      </w:r>
      <w:proofErr w:type="spellStart"/>
      <w:r w:rsidR="001D160F" w:rsidRPr="00F35E4D">
        <w:rPr>
          <w:rFonts w:ascii="Times New Roman" w:hAnsi="Times New Roman" w:cs="Times New Roman"/>
        </w:rPr>
        <w:t>bahwa</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Akuntansi</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merupakan</w:t>
      </w:r>
      <w:proofErr w:type="spellEnd"/>
      <w:r w:rsidR="00202D64" w:rsidRPr="00F35E4D">
        <w:rPr>
          <w:rFonts w:ascii="Times New Roman" w:hAnsi="Times New Roman" w:cs="Times New Roman"/>
        </w:rPr>
        <w:t xml:space="preserve"> proses </w:t>
      </w:r>
      <w:proofErr w:type="spellStart"/>
      <w:r w:rsidR="00202D64" w:rsidRPr="00F35E4D">
        <w:rPr>
          <w:rFonts w:ascii="Times New Roman" w:hAnsi="Times New Roman" w:cs="Times New Roman"/>
        </w:rPr>
        <w:t>melakukan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pencatatan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pengikhtisaran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serta</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laporan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seluruh</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transaksi</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keuangan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perusahaan</w:t>
      </w:r>
      <w:proofErr w:type="spellEnd"/>
      <w:r w:rsidR="00202D64" w:rsidRPr="00F35E4D">
        <w:rPr>
          <w:rFonts w:ascii="Times New Roman" w:hAnsi="Times New Roman" w:cs="Times New Roman"/>
        </w:rPr>
        <w:t xml:space="preserve"> yang </w:t>
      </w:r>
      <w:proofErr w:type="spellStart"/>
      <w:r w:rsidR="00202D64" w:rsidRPr="00F35E4D">
        <w:rPr>
          <w:rFonts w:ascii="Times New Roman" w:hAnsi="Times New Roman" w:cs="Times New Roman"/>
        </w:rPr>
        <w:t>dilakukan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secara</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rutin</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sebagai</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alat</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informasi</w:t>
      </w:r>
      <w:proofErr w:type="spellEnd"/>
      <w:r w:rsidR="00202D64" w:rsidRPr="00F35E4D">
        <w:rPr>
          <w:rFonts w:ascii="Times New Roman" w:hAnsi="Times New Roman" w:cs="Times New Roman"/>
        </w:rPr>
        <w:t xml:space="preserve"> </w:t>
      </w:r>
      <w:proofErr w:type="spellStart"/>
      <w:r w:rsidR="00202D64" w:rsidRPr="00F35E4D">
        <w:rPr>
          <w:rFonts w:ascii="Times New Roman" w:hAnsi="Times New Roman" w:cs="Times New Roman"/>
        </w:rPr>
        <w:t>keuangan</w:t>
      </w:r>
      <w:proofErr w:type="spellEnd"/>
      <w:r w:rsidR="00202D64" w:rsidRPr="00F35E4D">
        <w:rPr>
          <w:rFonts w:ascii="Times New Roman" w:hAnsi="Times New Roman" w:cs="Times New Roman"/>
        </w:rPr>
        <w:t xml:space="preserve">. </w:t>
      </w:r>
    </w:p>
    <w:p w14:paraId="63305622" w14:textId="77777777" w:rsidR="00995143" w:rsidRPr="00F35E4D" w:rsidRDefault="00995143" w:rsidP="00EF1A9E">
      <w:pPr>
        <w:spacing w:after="0"/>
        <w:ind w:firstLine="720"/>
        <w:jc w:val="both"/>
        <w:rPr>
          <w:rFonts w:ascii="Times New Roman" w:hAnsi="Times New Roman" w:cs="Times New Roman"/>
        </w:rPr>
      </w:pPr>
      <w:bookmarkStart w:id="3" w:name="_Toc80785710"/>
      <w:proofErr w:type="spellStart"/>
      <w:r w:rsidRPr="00F35E4D">
        <w:rPr>
          <w:rFonts w:ascii="Times New Roman" w:hAnsi="Times New Roman" w:cs="Times New Roman"/>
          <w:b/>
        </w:rPr>
        <w:t>Akuntansi</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Sektor</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Publik</w:t>
      </w:r>
      <w:bookmarkEnd w:id="3"/>
      <w:proofErr w:type="spellEnd"/>
      <w:r w:rsidR="00044CD0" w:rsidRPr="00F35E4D">
        <w:rPr>
          <w:rFonts w:ascii="Times New Roman" w:hAnsi="Times New Roman" w:cs="Times New Roman"/>
        </w:rPr>
        <w:t xml:space="preserve">, </w:t>
      </w:r>
      <w:proofErr w:type="spellStart"/>
      <w:r w:rsidR="00D07567" w:rsidRPr="00F35E4D">
        <w:rPr>
          <w:rFonts w:ascii="Times New Roman" w:hAnsi="Times New Roman" w:cs="Times New Roman"/>
        </w:rPr>
        <w:t>Menurut</w:t>
      </w:r>
      <w:r w:rsidR="00592D75" w:rsidRPr="00F35E4D">
        <w:rPr>
          <w:rFonts w:ascii="Times New Roman" w:hAnsi="Times New Roman" w:cs="Times New Roman"/>
        </w:rPr>
        <w:t>Bastian</w:t>
      </w:r>
      <w:proofErr w:type="spellEnd"/>
      <w:r w:rsidR="00592D75" w:rsidRPr="00F35E4D">
        <w:rPr>
          <w:rFonts w:ascii="Times New Roman" w:hAnsi="Times New Roman" w:cs="Times New Roman"/>
        </w:rPr>
        <w:t xml:space="preserve"> (2014:6</w:t>
      </w:r>
      <w:proofErr w:type="gramStart"/>
      <w:r w:rsidRPr="00F35E4D">
        <w:rPr>
          <w:rFonts w:ascii="Times New Roman" w:hAnsi="Times New Roman" w:cs="Times New Roman"/>
        </w:rPr>
        <w:t>)</w:t>
      </w:r>
      <w:r w:rsidR="00363797" w:rsidRPr="00F35E4D">
        <w:rPr>
          <w:rFonts w:ascii="Times New Roman" w:hAnsi="Times New Roman" w:cs="Times New Roman"/>
        </w:rPr>
        <w:t>,</w:t>
      </w:r>
      <w:proofErr w:type="spellStart"/>
      <w:r w:rsidR="00931DCA" w:rsidRPr="00F35E4D">
        <w:rPr>
          <w:rFonts w:ascii="Times New Roman" w:hAnsi="Times New Roman" w:cs="Times New Roman"/>
          <w:shd w:val="clear" w:color="auto" w:fill="FFFFFF"/>
        </w:rPr>
        <w:t>Akuntansi</w:t>
      </w:r>
      <w:proofErr w:type="spellEnd"/>
      <w:proofErr w:type="gram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sektor</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publik</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adalah</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mekanisme</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teknik</w:t>
      </w:r>
      <w:proofErr w:type="spellEnd"/>
      <w:r w:rsidR="00931DCA" w:rsidRPr="00F35E4D">
        <w:rPr>
          <w:rFonts w:ascii="Times New Roman" w:hAnsi="Times New Roman" w:cs="Times New Roman"/>
          <w:shd w:val="clear" w:color="auto" w:fill="FFFFFF"/>
        </w:rPr>
        <w:t xml:space="preserve"> dan </w:t>
      </w:r>
      <w:proofErr w:type="spellStart"/>
      <w:r w:rsidR="00931DCA" w:rsidRPr="00F35E4D">
        <w:rPr>
          <w:rFonts w:ascii="Times New Roman" w:hAnsi="Times New Roman" w:cs="Times New Roman"/>
          <w:shd w:val="clear" w:color="auto" w:fill="FFFFFF"/>
        </w:rPr>
        <w:t>analisis</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akuntansi</w:t>
      </w:r>
      <w:proofErr w:type="spellEnd"/>
      <w:r w:rsidR="00931DCA" w:rsidRPr="00F35E4D">
        <w:rPr>
          <w:rFonts w:ascii="Times New Roman" w:hAnsi="Times New Roman" w:cs="Times New Roman"/>
          <w:shd w:val="clear" w:color="auto" w:fill="FFFFFF"/>
        </w:rPr>
        <w:t xml:space="preserve"> yang </w:t>
      </w:r>
      <w:proofErr w:type="spellStart"/>
      <w:r w:rsidR="00931DCA" w:rsidRPr="00F35E4D">
        <w:rPr>
          <w:rFonts w:ascii="Times New Roman" w:hAnsi="Times New Roman" w:cs="Times New Roman"/>
          <w:shd w:val="clear" w:color="auto" w:fill="FFFFFF"/>
        </w:rPr>
        <w:t>diterapkan</w:t>
      </w:r>
      <w:proofErr w:type="spellEnd"/>
      <w:r w:rsidR="00931DCA" w:rsidRPr="00F35E4D">
        <w:rPr>
          <w:rFonts w:ascii="Times New Roman" w:hAnsi="Times New Roman" w:cs="Times New Roman"/>
          <w:shd w:val="clear" w:color="auto" w:fill="FFFFFF"/>
        </w:rPr>
        <w:t xml:space="preserve"> pada </w:t>
      </w:r>
      <w:proofErr w:type="spellStart"/>
      <w:r w:rsidR="00931DCA" w:rsidRPr="00F35E4D">
        <w:rPr>
          <w:rFonts w:ascii="Times New Roman" w:hAnsi="Times New Roman" w:cs="Times New Roman"/>
          <w:shd w:val="clear" w:color="auto" w:fill="FFFFFF"/>
        </w:rPr>
        <w:t>lembaga</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tinggi</w:t>
      </w:r>
      <w:proofErr w:type="spellEnd"/>
      <w:r w:rsidR="00931DCA" w:rsidRPr="00F35E4D">
        <w:rPr>
          <w:rFonts w:ascii="Times New Roman" w:hAnsi="Times New Roman" w:cs="Times New Roman"/>
          <w:shd w:val="clear" w:color="auto" w:fill="FFFFFF"/>
        </w:rPr>
        <w:t xml:space="preserve"> negara </w:t>
      </w:r>
      <w:proofErr w:type="spellStart"/>
      <w:r w:rsidR="00931DCA" w:rsidRPr="00F35E4D">
        <w:rPr>
          <w:rFonts w:ascii="Times New Roman" w:hAnsi="Times New Roman" w:cs="Times New Roman"/>
          <w:shd w:val="clear" w:color="auto" w:fill="FFFFFF"/>
        </w:rPr>
        <w:t>beserta</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departemen</w:t>
      </w:r>
      <w:proofErr w:type="spellEnd"/>
      <w:r w:rsidR="00931DCA" w:rsidRPr="00F35E4D">
        <w:rPr>
          <w:rFonts w:ascii="Times New Roman" w:hAnsi="Times New Roman" w:cs="Times New Roman"/>
          <w:shd w:val="clear" w:color="auto" w:fill="FFFFFF"/>
        </w:rPr>
        <w:t xml:space="preserve"> di </w:t>
      </w:r>
      <w:proofErr w:type="spellStart"/>
      <w:r w:rsidR="00931DCA" w:rsidRPr="00F35E4D">
        <w:rPr>
          <w:rFonts w:ascii="Times New Roman" w:hAnsi="Times New Roman" w:cs="Times New Roman"/>
          <w:shd w:val="clear" w:color="auto" w:fill="FFFFFF"/>
        </w:rPr>
        <w:t>bawahnya</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untuk</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penerapan</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pengelolaan</w:t>
      </w:r>
      <w:proofErr w:type="spellEnd"/>
      <w:r w:rsidR="00931DCA" w:rsidRPr="00F35E4D">
        <w:rPr>
          <w:rFonts w:ascii="Times New Roman" w:hAnsi="Times New Roman" w:cs="Times New Roman"/>
          <w:shd w:val="clear" w:color="auto" w:fill="FFFFFF"/>
        </w:rPr>
        <w:t xml:space="preserve"> </w:t>
      </w:r>
      <w:proofErr w:type="spellStart"/>
      <w:r w:rsidR="00931DCA" w:rsidRPr="00F35E4D">
        <w:rPr>
          <w:rFonts w:ascii="Times New Roman" w:hAnsi="Times New Roman" w:cs="Times New Roman"/>
          <w:shd w:val="clear" w:color="auto" w:fill="FFFFFF"/>
        </w:rPr>
        <w:t>berbagai</w:t>
      </w:r>
      <w:proofErr w:type="spellEnd"/>
      <w:r w:rsidR="00931DCA" w:rsidRPr="00F35E4D">
        <w:rPr>
          <w:rFonts w:ascii="Times New Roman" w:hAnsi="Times New Roman" w:cs="Times New Roman"/>
          <w:shd w:val="clear" w:color="auto" w:fill="FFFFFF"/>
        </w:rPr>
        <w:t xml:space="preserve"> dana </w:t>
      </w:r>
      <w:proofErr w:type="spellStart"/>
      <w:r w:rsidR="00931DCA" w:rsidRPr="00F35E4D">
        <w:rPr>
          <w:rFonts w:ascii="Times New Roman" w:hAnsi="Times New Roman" w:cs="Times New Roman"/>
          <w:shd w:val="clear" w:color="auto" w:fill="FFFFFF"/>
        </w:rPr>
        <w:t>masyarakat.</w:t>
      </w:r>
      <w:r w:rsidR="009B3ED3" w:rsidRPr="00F35E4D">
        <w:rPr>
          <w:rFonts w:ascii="Times New Roman" w:hAnsi="Times New Roman" w:cs="Times New Roman"/>
        </w:rPr>
        <w:t>Mardiasmo</w:t>
      </w:r>
      <w:proofErr w:type="spellEnd"/>
      <w:r w:rsidR="009B3ED3" w:rsidRPr="00F35E4D">
        <w:rPr>
          <w:rFonts w:ascii="Times New Roman" w:hAnsi="Times New Roman" w:cs="Times New Roman"/>
        </w:rPr>
        <w:t xml:space="preserve"> (201</w:t>
      </w:r>
      <w:r w:rsidR="001D49D8" w:rsidRPr="00F35E4D">
        <w:rPr>
          <w:rFonts w:ascii="Times New Roman" w:hAnsi="Times New Roman" w:cs="Times New Roman"/>
        </w:rPr>
        <w:t>4</w:t>
      </w:r>
      <w:r w:rsidR="009B3ED3" w:rsidRPr="00F35E4D">
        <w:rPr>
          <w:rFonts w:ascii="Times New Roman" w:hAnsi="Times New Roman" w:cs="Times New Roman"/>
        </w:rPr>
        <w:t>:14</w:t>
      </w:r>
      <w:r w:rsidR="003C4ED8" w:rsidRPr="00F35E4D">
        <w:rPr>
          <w:rFonts w:ascii="Times New Roman" w:hAnsi="Times New Roman" w:cs="Times New Roman"/>
        </w:rPr>
        <w:t>)</w:t>
      </w:r>
      <w:r w:rsidR="009B3ED3" w:rsidRPr="00F35E4D">
        <w:rPr>
          <w:rFonts w:ascii="Times New Roman" w:hAnsi="Times New Roman" w:cs="Times New Roman"/>
        </w:rPr>
        <w:t>,</w:t>
      </w:r>
      <w:proofErr w:type="spellStart"/>
      <w:r w:rsidR="009B3ED3" w:rsidRPr="00F35E4D">
        <w:rPr>
          <w:rFonts w:ascii="Times New Roman" w:hAnsi="Times New Roman" w:cs="Times New Roman"/>
          <w:shd w:val="clear" w:color="auto" w:fill="FFFFFF"/>
        </w:rPr>
        <w:t>akuntansi</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sektor</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publik</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adalah</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alat</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informasi</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baik</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dari</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pemerintah</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sebagai</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manajemen</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atau</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alat</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informasi</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bagi</w:t>
      </w:r>
      <w:proofErr w:type="spellEnd"/>
      <w:r w:rsidR="009B3ED3" w:rsidRPr="00F35E4D">
        <w:rPr>
          <w:rFonts w:ascii="Times New Roman" w:hAnsi="Times New Roman" w:cs="Times New Roman"/>
          <w:shd w:val="clear" w:color="auto" w:fill="FFFFFF"/>
        </w:rPr>
        <w:t xml:space="preserve"> </w:t>
      </w:r>
      <w:proofErr w:type="spellStart"/>
      <w:r w:rsidR="009B3ED3" w:rsidRPr="00F35E4D">
        <w:rPr>
          <w:rFonts w:ascii="Times New Roman" w:hAnsi="Times New Roman" w:cs="Times New Roman"/>
          <w:shd w:val="clear" w:color="auto" w:fill="FFFFFF"/>
        </w:rPr>
        <w:t>publik</w:t>
      </w:r>
      <w:proofErr w:type="spellEnd"/>
      <w:r w:rsidR="003C4ED8" w:rsidRPr="00F35E4D">
        <w:rPr>
          <w:rFonts w:ascii="Times New Roman" w:hAnsi="Times New Roman" w:cs="Times New Roman"/>
        </w:rPr>
        <w:t xml:space="preserve">. Saat </w:t>
      </w:r>
      <w:proofErr w:type="spellStart"/>
      <w:r w:rsidR="003C4ED8" w:rsidRPr="00F35E4D">
        <w:rPr>
          <w:rFonts w:ascii="Times New Roman" w:hAnsi="Times New Roman" w:cs="Times New Roman"/>
        </w:rPr>
        <w:t>ini</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terdapat</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perhatian</w:t>
      </w:r>
      <w:proofErr w:type="spellEnd"/>
      <w:r w:rsidR="003C4ED8" w:rsidRPr="00F35E4D">
        <w:rPr>
          <w:rFonts w:ascii="Times New Roman" w:hAnsi="Times New Roman" w:cs="Times New Roman"/>
        </w:rPr>
        <w:t xml:space="preserve"> yang </w:t>
      </w:r>
      <w:proofErr w:type="spellStart"/>
      <w:r w:rsidR="003C4ED8" w:rsidRPr="00F35E4D">
        <w:rPr>
          <w:rFonts w:ascii="Times New Roman" w:hAnsi="Times New Roman" w:cs="Times New Roman"/>
        </w:rPr>
        <w:t>lebih</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besar</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terhadap</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praktik</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akuntansi</w:t>
      </w:r>
      <w:proofErr w:type="spellEnd"/>
      <w:r w:rsidR="003C4ED8" w:rsidRPr="00F35E4D">
        <w:rPr>
          <w:rFonts w:ascii="Times New Roman" w:hAnsi="Times New Roman" w:cs="Times New Roman"/>
        </w:rPr>
        <w:t xml:space="preserve"> yang </w:t>
      </w:r>
      <w:proofErr w:type="spellStart"/>
      <w:r w:rsidR="003C4ED8" w:rsidRPr="00F35E4D">
        <w:rPr>
          <w:rFonts w:ascii="Times New Roman" w:hAnsi="Times New Roman" w:cs="Times New Roman"/>
        </w:rPr>
        <w:t>dilakukan</w:t>
      </w:r>
      <w:proofErr w:type="spellEnd"/>
      <w:r w:rsidR="003C4ED8" w:rsidRPr="00F35E4D">
        <w:rPr>
          <w:rFonts w:ascii="Times New Roman" w:hAnsi="Times New Roman" w:cs="Times New Roman"/>
        </w:rPr>
        <w:t xml:space="preserve"> oleh </w:t>
      </w:r>
      <w:proofErr w:type="spellStart"/>
      <w:r w:rsidR="003C4ED8" w:rsidRPr="00F35E4D">
        <w:rPr>
          <w:rFonts w:ascii="Times New Roman" w:hAnsi="Times New Roman" w:cs="Times New Roman"/>
        </w:rPr>
        <w:t>lembaga-lembaga</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pemerintah</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dibandingkan</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dengan</w:t>
      </w:r>
      <w:proofErr w:type="spellEnd"/>
      <w:r w:rsidR="003C4ED8" w:rsidRPr="00F35E4D">
        <w:rPr>
          <w:rFonts w:ascii="Times New Roman" w:hAnsi="Times New Roman" w:cs="Times New Roman"/>
        </w:rPr>
        <w:t xml:space="preserve"> pada masa-masa </w:t>
      </w:r>
      <w:proofErr w:type="spellStart"/>
      <w:r w:rsidR="003C4ED8" w:rsidRPr="00F35E4D">
        <w:rPr>
          <w:rFonts w:ascii="Times New Roman" w:hAnsi="Times New Roman" w:cs="Times New Roman"/>
        </w:rPr>
        <w:t>sebelumnya</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Terdapat</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tuntutan</w:t>
      </w:r>
      <w:proofErr w:type="spellEnd"/>
      <w:r w:rsidR="003C4ED8" w:rsidRPr="00F35E4D">
        <w:rPr>
          <w:rFonts w:ascii="Times New Roman" w:hAnsi="Times New Roman" w:cs="Times New Roman"/>
        </w:rPr>
        <w:t xml:space="preserve"> yang </w:t>
      </w:r>
      <w:proofErr w:type="spellStart"/>
      <w:r w:rsidR="003C4ED8" w:rsidRPr="00F35E4D">
        <w:rPr>
          <w:rFonts w:ascii="Times New Roman" w:hAnsi="Times New Roman" w:cs="Times New Roman"/>
        </w:rPr>
        <w:t>lebih</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besar</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dari</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masyarakat</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untuk</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dilakukan</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transparasi</w:t>
      </w:r>
      <w:proofErr w:type="spellEnd"/>
      <w:r w:rsidR="003C4ED8" w:rsidRPr="00F35E4D">
        <w:rPr>
          <w:rFonts w:ascii="Times New Roman" w:hAnsi="Times New Roman" w:cs="Times New Roman"/>
        </w:rPr>
        <w:t xml:space="preserve"> dan </w:t>
      </w:r>
      <w:proofErr w:type="spellStart"/>
      <w:r w:rsidR="003C4ED8" w:rsidRPr="00F35E4D">
        <w:rPr>
          <w:rFonts w:ascii="Times New Roman" w:hAnsi="Times New Roman" w:cs="Times New Roman"/>
        </w:rPr>
        <w:t>akuntabilitas</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publik</w:t>
      </w:r>
      <w:proofErr w:type="spellEnd"/>
      <w:r w:rsidR="003C4ED8" w:rsidRPr="00F35E4D">
        <w:rPr>
          <w:rFonts w:ascii="Times New Roman" w:hAnsi="Times New Roman" w:cs="Times New Roman"/>
        </w:rPr>
        <w:t xml:space="preserve"> oleh </w:t>
      </w:r>
      <w:proofErr w:type="spellStart"/>
      <w:r w:rsidR="003C4ED8" w:rsidRPr="00F35E4D">
        <w:rPr>
          <w:rFonts w:ascii="Times New Roman" w:hAnsi="Times New Roman" w:cs="Times New Roman"/>
        </w:rPr>
        <w:t>lembaga-lembaga</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sektor</w:t>
      </w:r>
      <w:proofErr w:type="spellEnd"/>
      <w:r w:rsidR="003C4ED8" w:rsidRPr="00F35E4D">
        <w:rPr>
          <w:rFonts w:ascii="Times New Roman" w:hAnsi="Times New Roman" w:cs="Times New Roman"/>
        </w:rPr>
        <w:t xml:space="preserve"> </w:t>
      </w:r>
      <w:proofErr w:type="spellStart"/>
      <w:r w:rsidR="003C4ED8" w:rsidRPr="00F35E4D">
        <w:rPr>
          <w:rFonts w:ascii="Times New Roman" w:hAnsi="Times New Roman" w:cs="Times New Roman"/>
        </w:rPr>
        <w:t>publik</w:t>
      </w:r>
      <w:proofErr w:type="spellEnd"/>
      <w:r w:rsidR="003C4ED8" w:rsidRPr="00F35E4D">
        <w:rPr>
          <w:rFonts w:ascii="Times New Roman" w:hAnsi="Times New Roman" w:cs="Times New Roman"/>
        </w:rPr>
        <w:t>.</w:t>
      </w:r>
    </w:p>
    <w:p w14:paraId="5065531B" w14:textId="77777777" w:rsidR="00995143" w:rsidRPr="00F35E4D" w:rsidRDefault="00995143" w:rsidP="00EF1A9E">
      <w:pPr>
        <w:spacing w:after="0"/>
        <w:jc w:val="both"/>
        <w:rPr>
          <w:rFonts w:ascii="Times New Roman" w:hAnsi="Times New Roman" w:cs="Times New Roman"/>
        </w:rPr>
      </w:pPr>
      <w:r w:rsidRPr="00F35E4D">
        <w:rPr>
          <w:rFonts w:ascii="Times New Roman" w:hAnsi="Times New Roman" w:cs="Times New Roman"/>
        </w:rPr>
        <w:tab/>
      </w:r>
      <w:proofErr w:type="spellStart"/>
      <w:r w:rsidRPr="00F35E4D">
        <w:rPr>
          <w:rFonts w:ascii="Times New Roman" w:hAnsi="Times New Roman" w:cs="Times New Roman"/>
        </w:rPr>
        <w:t>Konsep</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dasar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fungsi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sektor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publik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pertanggungjawaban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pengurusan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publik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dimana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sektor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publik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secara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umum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bertujuan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menyajian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informasi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dibutuhkan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adapun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pertanggungjawaban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berupa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terhadap</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beberapa</w:t>
      </w:r>
      <w:proofErr w:type="spellEnd"/>
      <w:r w:rsidR="00BB41D2" w:rsidRPr="00F35E4D">
        <w:rPr>
          <w:rFonts w:ascii="Times New Roman" w:hAnsi="Times New Roman" w:cs="Times New Roman"/>
        </w:rPr>
        <w:t xml:space="preserve"> </w:t>
      </w:r>
      <w:proofErr w:type="spellStart"/>
      <w:r w:rsidR="00BB41D2" w:rsidRPr="00F35E4D">
        <w:rPr>
          <w:rFonts w:ascii="Times New Roman" w:hAnsi="Times New Roman" w:cs="Times New Roman"/>
        </w:rPr>
        <w:t>alasan</w:t>
      </w:r>
      <w:proofErr w:type="spellEnd"/>
      <w:r w:rsidR="00BB41D2" w:rsidRPr="00F35E4D">
        <w:rPr>
          <w:rFonts w:ascii="Times New Roman" w:hAnsi="Times New Roman" w:cs="Times New Roman"/>
        </w:rPr>
        <w:t xml:space="preserve"> </w:t>
      </w:r>
      <w:proofErr w:type="spellStart"/>
      <w:r w:rsidRPr="00F35E4D">
        <w:rPr>
          <w:rFonts w:ascii="Times New Roman" w:hAnsi="Times New Roman" w:cs="Times New Roman"/>
        </w:rPr>
        <w:t>mengapa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perlu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dibuat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dilihat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sisi</w:t>
      </w:r>
      <w:proofErr w:type="spellEnd"/>
      <w:r w:rsidRPr="00F35E4D">
        <w:rPr>
          <w:rFonts w:ascii="Times New Roman" w:hAnsi="Times New Roman" w:cs="Times New Roman"/>
        </w:rPr>
        <w:t xml:space="preserve"> internal </w:t>
      </w:r>
      <w:proofErr w:type="spellStart"/>
      <w:r w:rsidRPr="00F35E4D">
        <w:rPr>
          <w:rFonts w:ascii="Times New Roman" w:hAnsi="Times New Roman" w:cs="Times New Roman"/>
        </w:rPr>
        <w:t>pemerintahan</w:t>
      </w:r>
      <w:proofErr w:type="spellEnd"/>
      <w:r w:rsidRPr="00F35E4D">
        <w:rPr>
          <w:rFonts w:ascii="Times New Roman" w:hAnsi="Times New Roman" w:cs="Times New Roman"/>
        </w:rPr>
        <w:t xml:space="preserve">. Laporan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merupakan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alat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pengendalian</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ebaluasi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kinerja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manajerial</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organisasi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Sedangkan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sisi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pemakai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eksternal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merupakan</w:t>
      </w:r>
      <w:proofErr w:type="spellEnd"/>
      <w:r w:rsidRPr="00F35E4D">
        <w:rPr>
          <w:rFonts w:ascii="Times New Roman" w:hAnsi="Times New Roman" w:cs="Times New Roman"/>
        </w:rPr>
        <w:t xml:space="preserve"> salah </w:t>
      </w:r>
      <w:proofErr w:type="spellStart"/>
      <w:r w:rsidRPr="00F35E4D">
        <w:rPr>
          <w:rFonts w:ascii="Times New Roman" w:hAnsi="Times New Roman" w:cs="Times New Roman"/>
        </w:rPr>
        <w:t>satu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mekanisme</w:t>
      </w:r>
      <w:proofErr w:type="spellEnd"/>
      <w:r w:rsidRPr="00F35E4D">
        <w:rPr>
          <w:rFonts w:ascii="Times New Roman" w:hAnsi="Times New Roman" w:cs="Times New Roman"/>
        </w:rPr>
        <w:t xml:space="preserve"> </w:t>
      </w:r>
      <w:proofErr w:type="spellStart"/>
      <w:proofErr w:type="gramStart"/>
      <w:r w:rsidRPr="00F35E4D">
        <w:rPr>
          <w:rFonts w:ascii="Times New Roman" w:hAnsi="Times New Roman" w:cs="Times New Roman"/>
        </w:rPr>
        <w:t>pertanggungjawaban.Akuntansi</w:t>
      </w:r>
      <w:proofErr w:type="spellEnd"/>
      <w:proofErr w:type="gramEnd"/>
      <w:r w:rsidRPr="00F35E4D">
        <w:rPr>
          <w:rFonts w:ascii="Times New Roman" w:hAnsi="Times New Roman" w:cs="Times New Roman"/>
        </w:rPr>
        <w:t xml:space="preserve"> </w:t>
      </w:r>
      <w:proofErr w:type="spellStart"/>
      <w:r w:rsidRPr="00F35E4D">
        <w:rPr>
          <w:rFonts w:ascii="Times New Roman" w:hAnsi="Times New Roman" w:cs="Times New Roman"/>
        </w:rPr>
        <w:t>sektor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publik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suatu</w:t>
      </w:r>
      <w:proofErr w:type="spellEnd"/>
      <w:r w:rsidRPr="00F35E4D">
        <w:rPr>
          <w:rFonts w:ascii="Times New Roman" w:hAnsi="Times New Roman" w:cs="Times New Roman"/>
        </w:rPr>
        <w:t xml:space="preserve"> proses </w:t>
      </w:r>
      <w:proofErr w:type="spellStart"/>
      <w:r w:rsidRPr="00F35E4D">
        <w:rPr>
          <w:rFonts w:ascii="Times New Roman" w:hAnsi="Times New Roman" w:cs="Times New Roman"/>
        </w:rPr>
        <w:t>pengumpulan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pencatatan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pengklasifikasi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penganalisaan</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pelaporan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transakasi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suatu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organisasipublik</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menyediakan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informasi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bagi</w:t>
      </w:r>
      <w:proofErr w:type="spellEnd"/>
      <w:r w:rsidRPr="00F35E4D">
        <w:rPr>
          <w:rFonts w:ascii="Times New Roman" w:hAnsi="Times New Roman" w:cs="Times New Roman"/>
        </w:rPr>
        <w:t xml:space="preserve"> para </w:t>
      </w:r>
      <w:proofErr w:type="spellStart"/>
      <w:r w:rsidRPr="00F35E4D">
        <w:rPr>
          <w:rFonts w:ascii="Times New Roman" w:hAnsi="Times New Roman" w:cs="Times New Roman"/>
        </w:rPr>
        <w:t>pemakai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berguna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pengambilan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keputusan</w:t>
      </w:r>
      <w:proofErr w:type="spellEnd"/>
      <w:r w:rsidRPr="00F35E4D">
        <w:rPr>
          <w:rFonts w:ascii="Times New Roman" w:hAnsi="Times New Roman" w:cs="Times New Roman"/>
        </w:rPr>
        <w:t>.</w:t>
      </w:r>
    </w:p>
    <w:p w14:paraId="5A321D35" w14:textId="77777777" w:rsidR="001829FF" w:rsidRPr="00F35E4D" w:rsidRDefault="00995143" w:rsidP="00961EDF">
      <w:pPr>
        <w:spacing w:after="0"/>
        <w:ind w:firstLine="720"/>
        <w:jc w:val="both"/>
        <w:rPr>
          <w:rFonts w:ascii="Times New Roman" w:hAnsi="Times New Roman" w:cs="Times New Roman"/>
        </w:rPr>
      </w:pPr>
      <w:bookmarkStart w:id="4" w:name="_Toc80785711"/>
      <w:proofErr w:type="spellStart"/>
      <w:r w:rsidRPr="00F35E4D">
        <w:rPr>
          <w:rFonts w:ascii="Times New Roman" w:hAnsi="Times New Roman" w:cs="Times New Roman"/>
          <w:b/>
        </w:rPr>
        <w:t>Standar</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Akuntansi</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Pemerintah</w:t>
      </w:r>
      <w:bookmarkEnd w:id="4"/>
      <w:proofErr w:type="spellEnd"/>
      <w:r w:rsidR="00044CD0"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(SAP) </w:t>
      </w:r>
      <w:proofErr w:type="spellStart"/>
      <w:r w:rsidRPr="00F35E4D">
        <w:rPr>
          <w:rFonts w:ascii="Times New Roman" w:hAnsi="Times New Roman" w:cs="Times New Roman"/>
        </w:rPr>
        <w:t>adalah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prinsip</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prinsip</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diter</w:t>
      </w:r>
      <w:r w:rsidR="00736732" w:rsidRPr="00F35E4D">
        <w:rPr>
          <w:rFonts w:ascii="Times New Roman" w:hAnsi="Times New Roman" w:cs="Times New Roman"/>
        </w:rPr>
        <w:t>apkan</w:t>
      </w:r>
      <w:proofErr w:type="spellEnd"/>
      <w:r w:rsidR="00736732" w:rsidRPr="00F35E4D">
        <w:rPr>
          <w:rFonts w:ascii="Times New Roman" w:hAnsi="Times New Roman" w:cs="Times New Roman"/>
        </w:rPr>
        <w:t xml:space="preserve"> </w:t>
      </w:r>
      <w:proofErr w:type="spellStart"/>
      <w:r w:rsidR="00736732" w:rsidRPr="00F35E4D">
        <w:rPr>
          <w:rFonts w:ascii="Times New Roman" w:hAnsi="Times New Roman" w:cs="Times New Roman"/>
        </w:rPr>
        <w:t>dalam</w:t>
      </w:r>
      <w:proofErr w:type="spellEnd"/>
      <w:r w:rsidR="00736732" w:rsidRPr="00F35E4D">
        <w:rPr>
          <w:rFonts w:ascii="Times New Roman" w:hAnsi="Times New Roman" w:cs="Times New Roman"/>
        </w:rPr>
        <w:t xml:space="preserve"> </w:t>
      </w:r>
      <w:proofErr w:type="spellStart"/>
      <w:r w:rsidR="00736732" w:rsidRPr="00F35E4D">
        <w:rPr>
          <w:rFonts w:ascii="Times New Roman" w:hAnsi="Times New Roman" w:cs="Times New Roman"/>
        </w:rPr>
        <w:t>menyusun</w:t>
      </w:r>
      <w:proofErr w:type="spellEnd"/>
      <w:r w:rsidR="00736732" w:rsidRPr="00F35E4D">
        <w:rPr>
          <w:rFonts w:ascii="Times New Roman" w:hAnsi="Times New Roman" w:cs="Times New Roman"/>
        </w:rPr>
        <w:t xml:space="preserve"> dan </w:t>
      </w:r>
      <w:proofErr w:type="spellStart"/>
      <w:r w:rsidR="00736732" w:rsidRPr="00F35E4D">
        <w:rPr>
          <w:rFonts w:ascii="Times New Roman" w:hAnsi="Times New Roman" w:cs="Times New Roman"/>
        </w:rPr>
        <w:t>menyaji</w:t>
      </w:r>
      <w:r w:rsidRPr="00F35E4D">
        <w:rPr>
          <w:rFonts w:ascii="Times New Roman" w:hAnsi="Times New Roman" w:cs="Times New Roman"/>
        </w:rPr>
        <w:t>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terdiri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atas</w:t>
      </w:r>
      <w:proofErr w:type="spellEnd"/>
      <w:r w:rsidRPr="00F35E4D">
        <w:rPr>
          <w:rFonts w:ascii="Times New Roman" w:hAnsi="Times New Roman" w:cs="Times New Roman"/>
        </w:rPr>
        <w:t xml:space="preserve"> Laporan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Pusat (LKPP) dan Laporan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Daerah (LKPD),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rangka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transparasi</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lastRenderedPageBreak/>
        <w:t>akuntanbilitas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penyelenggaraan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serta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peningkatan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kualitas</w:t>
      </w:r>
      <w:proofErr w:type="spellEnd"/>
      <w:r w:rsidRPr="00F35E4D">
        <w:rPr>
          <w:rFonts w:ascii="Times New Roman" w:hAnsi="Times New Roman" w:cs="Times New Roman"/>
        </w:rPr>
        <w:t xml:space="preserve"> LKPP dan LKPD. SAP </w:t>
      </w:r>
      <w:proofErr w:type="spellStart"/>
      <w:r w:rsidRPr="00F35E4D">
        <w:rPr>
          <w:rFonts w:ascii="Times New Roman" w:hAnsi="Times New Roman" w:cs="Times New Roman"/>
        </w:rPr>
        <w:t>dinyatakan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Pernyataan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Pemerintahan</w:t>
      </w:r>
      <w:proofErr w:type="spellEnd"/>
      <w:r w:rsidRPr="00F35E4D">
        <w:rPr>
          <w:rFonts w:ascii="Times New Roman" w:hAnsi="Times New Roman" w:cs="Times New Roman"/>
        </w:rPr>
        <w:t xml:space="preserve"> (PSAP), </w:t>
      </w:r>
      <w:proofErr w:type="spellStart"/>
      <w:r w:rsidRPr="00F35E4D">
        <w:rPr>
          <w:rFonts w:ascii="Times New Roman" w:hAnsi="Times New Roman" w:cs="Times New Roman"/>
        </w:rPr>
        <w:t>yaitu</w:t>
      </w:r>
      <w:proofErr w:type="spellEnd"/>
      <w:r w:rsidRPr="00F35E4D">
        <w:rPr>
          <w:rFonts w:ascii="Times New Roman" w:hAnsi="Times New Roman" w:cs="Times New Roman"/>
        </w:rPr>
        <w:t xml:space="preserve"> SAP yang </w:t>
      </w:r>
      <w:proofErr w:type="spellStart"/>
      <w:r w:rsidRPr="00F35E4D">
        <w:rPr>
          <w:rFonts w:ascii="Times New Roman" w:hAnsi="Times New Roman" w:cs="Times New Roman"/>
        </w:rPr>
        <w:t>diberikan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judul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nomor</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tanggal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efektif</w:t>
      </w:r>
      <w:proofErr w:type="spellEnd"/>
      <w:r w:rsidRPr="00F35E4D">
        <w:rPr>
          <w:rFonts w:ascii="Times New Roman" w:hAnsi="Times New Roman" w:cs="Times New Roman"/>
        </w:rPr>
        <w:t xml:space="preserve">. Selain </w:t>
      </w:r>
      <w:proofErr w:type="spellStart"/>
      <w:r w:rsidRPr="00F35E4D">
        <w:rPr>
          <w:rFonts w:ascii="Times New Roman" w:hAnsi="Times New Roman" w:cs="Times New Roman"/>
        </w:rPr>
        <w:t>itu</w:t>
      </w:r>
      <w:proofErr w:type="spellEnd"/>
      <w:r w:rsidRPr="00F35E4D">
        <w:rPr>
          <w:rFonts w:ascii="Times New Roman" w:hAnsi="Times New Roman" w:cs="Times New Roman"/>
        </w:rPr>
        <w:t xml:space="preserve">, SAP juga </w:t>
      </w:r>
      <w:proofErr w:type="spellStart"/>
      <w:r w:rsidRPr="00F35E4D">
        <w:rPr>
          <w:rFonts w:ascii="Times New Roman" w:hAnsi="Times New Roman" w:cs="Times New Roman"/>
        </w:rPr>
        <w:t>dilengkapi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kerangka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konseptual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w:t>
      </w:r>
    </w:p>
    <w:p w14:paraId="4F975165" w14:textId="77777777" w:rsidR="00995143" w:rsidRPr="00F35E4D" w:rsidRDefault="00D6486C" w:rsidP="00EF1A9E">
      <w:pPr>
        <w:spacing w:after="0"/>
        <w:ind w:firstLine="720"/>
        <w:jc w:val="both"/>
        <w:rPr>
          <w:rFonts w:ascii="Times New Roman" w:hAnsi="Times New Roman" w:cs="Times New Roman"/>
        </w:rPr>
      </w:pPr>
      <w:proofErr w:type="spellStart"/>
      <w:r w:rsidRPr="00F35E4D">
        <w:rPr>
          <w:rFonts w:ascii="Times New Roman" w:hAnsi="Times New Roman" w:cs="Times New Roman"/>
          <w:b/>
        </w:rPr>
        <w:t>Kualitas</w:t>
      </w:r>
      <w:proofErr w:type="spellEnd"/>
      <w:r w:rsidR="00995143" w:rsidRPr="00F35E4D">
        <w:rPr>
          <w:rFonts w:ascii="Times New Roman" w:hAnsi="Times New Roman" w:cs="Times New Roman"/>
          <w:b/>
        </w:rPr>
        <w:t xml:space="preserve"> Laporan </w:t>
      </w:r>
      <w:proofErr w:type="spellStart"/>
      <w:r w:rsidR="00995143" w:rsidRPr="00F35E4D">
        <w:rPr>
          <w:rFonts w:ascii="Times New Roman" w:hAnsi="Times New Roman" w:cs="Times New Roman"/>
          <w:b/>
        </w:rPr>
        <w:t>Keuangan</w:t>
      </w:r>
      <w:proofErr w:type="spellEnd"/>
      <w:r w:rsidR="002954EE" w:rsidRPr="00F35E4D">
        <w:rPr>
          <w:rFonts w:ascii="Times New Roman" w:hAnsi="Times New Roman" w:cs="Times New Roman"/>
        </w:rPr>
        <w:t xml:space="preserve">, </w:t>
      </w:r>
      <w:proofErr w:type="spellStart"/>
      <w:r w:rsidR="00995143" w:rsidRPr="00F35E4D">
        <w:rPr>
          <w:rFonts w:ascii="Times New Roman" w:hAnsi="Times New Roman" w:cs="Times New Roman"/>
        </w:rPr>
        <w:t>Peraturan</w:t>
      </w:r>
      <w:proofErr w:type="spellEnd"/>
      <w:r w:rsidR="00995143" w:rsidRPr="00F35E4D">
        <w:rPr>
          <w:rFonts w:ascii="Times New Roman" w:hAnsi="Times New Roman" w:cs="Times New Roman"/>
        </w:rPr>
        <w:t xml:space="preserve"> </w:t>
      </w:r>
      <w:proofErr w:type="spellStart"/>
      <w:r w:rsidR="00995143" w:rsidRPr="00F35E4D">
        <w:rPr>
          <w:rFonts w:ascii="Times New Roman" w:hAnsi="Times New Roman" w:cs="Times New Roman"/>
        </w:rPr>
        <w:t>Pemerint</w:t>
      </w:r>
      <w:r w:rsidR="00595BB0" w:rsidRPr="00F35E4D">
        <w:rPr>
          <w:rFonts w:ascii="Times New Roman" w:hAnsi="Times New Roman" w:cs="Times New Roman"/>
        </w:rPr>
        <w:t>ah</w:t>
      </w:r>
      <w:proofErr w:type="spellEnd"/>
      <w:r w:rsidR="00595BB0" w:rsidRPr="00F35E4D">
        <w:rPr>
          <w:rFonts w:ascii="Times New Roman" w:hAnsi="Times New Roman" w:cs="Times New Roman"/>
        </w:rPr>
        <w:t xml:space="preserve"> </w:t>
      </w:r>
      <w:proofErr w:type="spellStart"/>
      <w:r w:rsidR="00595BB0" w:rsidRPr="00F35E4D">
        <w:rPr>
          <w:rFonts w:ascii="Times New Roman" w:hAnsi="Times New Roman" w:cs="Times New Roman"/>
        </w:rPr>
        <w:t>Nomor</w:t>
      </w:r>
      <w:proofErr w:type="spellEnd"/>
      <w:r w:rsidR="00595BB0" w:rsidRPr="00F35E4D">
        <w:rPr>
          <w:rFonts w:ascii="Times New Roman" w:hAnsi="Times New Roman" w:cs="Times New Roman"/>
        </w:rPr>
        <w:t xml:space="preserve"> 71 </w:t>
      </w:r>
      <w:proofErr w:type="spellStart"/>
      <w:r w:rsidR="00595BB0" w:rsidRPr="00F35E4D">
        <w:rPr>
          <w:rFonts w:ascii="Times New Roman" w:hAnsi="Times New Roman" w:cs="Times New Roman"/>
        </w:rPr>
        <w:t>Tahun</w:t>
      </w:r>
      <w:proofErr w:type="spellEnd"/>
      <w:r w:rsidR="00595BB0" w:rsidRPr="00F35E4D">
        <w:rPr>
          <w:rFonts w:ascii="Times New Roman" w:hAnsi="Times New Roman" w:cs="Times New Roman"/>
        </w:rPr>
        <w:t xml:space="preserve"> 2010 </w:t>
      </w:r>
      <w:proofErr w:type="spellStart"/>
      <w:r w:rsidR="00595BB0" w:rsidRPr="00F35E4D">
        <w:rPr>
          <w:rFonts w:ascii="Times New Roman" w:hAnsi="Times New Roman" w:cs="Times New Roman"/>
        </w:rPr>
        <w:t>tentang</w:t>
      </w:r>
      <w:r w:rsidR="00292707" w:rsidRPr="00F35E4D">
        <w:rPr>
          <w:rFonts w:ascii="Times New Roman" w:hAnsi="Times New Roman" w:cs="Times New Roman"/>
        </w:rPr>
        <w:t>Penyajia</w:t>
      </w:r>
      <w:r w:rsidR="00561ADC" w:rsidRPr="00F35E4D">
        <w:rPr>
          <w:rFonts w:ascii="Times New Roman" w:hAnsi="Times New Roman" w:cs="Times New Roman"/>
        </w:rPr>
        <w:t>n</w:t>
      </w:r>
      <w:proofErr w:type="spellEnd"/>
      <w:r w:rsidR="00995143" w:rsidRPr="00F35E4D">
        <w:rPr>
          <w:rFonts w:ascii="Times New Roman" w:hAnsi="Times New Roman" w:cs="Times New Roman"/>
        </w:rPr>
        <w:t xml:space="preserve"> Laporan </w:t>
      </w:r>
      <w:proofErr w:type="spellStart"/>
      <w:r w:rsidR="00995143" w:rsidRPr="00F35E4D">
        <w:rPr>
          <w:rFonts w:ascii="Times New Roman" w:hAnsi="Times New Roman" w:cs="Times New Roman"/>
        </w:rPr>
        <w:t>Keuang</w:t>
      </w:r>
      <w:r w:rsidR="00595BB0" w:rsidRPr="00F35E4D">
        <w:rPr>
          <w:rFonts w:ascii="Times New Roman" w:hAnsi="Times New Roman" w:cs="Times New Roman"/>
        </w:rPr>
        <w:t>an</w:t>
      </w:r>
      <w:proofErr w:type="spellEnd"/>
      <w:r w:rsidR="00595BB0" w:rsidRPr="00F35E4D">
        <w:rPr>
          <w:rFonts w:ascii="Times New Roman" w:hAnsi="Times New Roman" w:cs="Times New Roman"/>
        </w:rPr>
        <w:t xml:space="preserve"> </w:t>
      </w:r>
      <w:proofErr w:type="spellStart"/>
      <w:r w:rsidRPr="00F35E4D">
        <w:rPr>
          <w:rFonts w:ascii="Times New Roman" w:hAnsi="Times New Roman" w:cs="Times New Roman"/>
        </w:rPr>
        <w:t>menyatakan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bahwa</w:t>
      </w:r>
      <w:proofErr w:type="spellEnd"/>
      <w:r w:rsidR="00595BB0" w:rsidRPr="00F35E4D">
        <w:rPr>
          <w:rFonts w:ascii="Times New Roman" w:hAnsi="Times New Roman" w:cs="Times New Roman"/>
        </w:rPr>
        <w:t xml:space="preserve"> </w:t>
      </w:r>
      <w:proofErr w:type="spellStart"/>
      <w:r w:rsidR="00595BB0" w:rsidRPr="00F35E4D">
        <w:rPr>
          <w:rFonts w:ascii="Times New Roman" w:hAnsi="Times New Roman" w:cs="Times New Roman"/>
        </w:rPr>
        <w:t>l</w:t>
      </w:r>
      <w:r w:rsidR="00995143" w:rsidRPr="00F35E4D">
        <w:rPr>
          <w:rFonts w:ascii="Times New Roman" w:hAnsi="Times New Roman" w:cs="Times New Roman"/>
        </w:rPr>
        <w:t>aporan</w:t>
      </w:r>
      <w:proofErr w:type="spellEnd"/>
      <w:r w:rsidR="00995143" w:rsidRPr="00F35E4D">
        <w:rPr>
          <w:rFonts w:ascii="Times New Roman" w:hAnsi="Times New Roman" w:cs="Times New Roman"/>
        </w:rPr>
        <w:t xml:space="preserve"> </w:t>
      </w:r>
      <w:proofErr w:type="spellStart"/>
      <w:r w:rsidR="00995143" w:rsidRPr="00F35E4D">
        <w:rPr>
          <w:rFonts w:ascii="Times New Roman" w:hAnsi="Times New Roman" w:cs="Times New Roman"/>
        </w:rPr>
        <w:t>keuangan</w:t>
      </w:r>
      <w:proofErr w:type="spellEnd"/>
      <w:r w:rsidR="00995143" w:rsidRPr="00F35E4D">
        <w:rPr>
          <w:rFonts w:ascii="Times New Roman" w:hAnsi="Times New Roman" w:cs="Times New Roman"/>
        </w:rPr>
        <w:t xml:space="preserve"> </w:t>
      </w:r>
      <w:proofErr w:type="spellStart"/>
      <w:r w:rsidR="00995143" w:rsidRPr="00F35E4D">
        <w:rPr>
          <w:rFonts w:ascii="Times New Roman" w:hAnsi="Times New Roman" w:cs="Times New Roman"/>
        </w:rPr>
        <w:t>merupakan</w:t>
      </w:r>
      <w:proofErr w:type="spellEnd"/>
      <w:r w:rsidR="00995143" w:rsidRPr="00F35E4D">
        <w:rPr>
          <w:rFonts w:ascii="Times New Roman" w:hAnsi="Times New Roman" w:cs="Times New Roman"/>
        </w:rPr>
        <w:t xml:space="preserve"> </w:t>
      </w:r>
      <w:proofErr w:type="spellStart"/>
      <w:r w:rsidR="00995143" w:rsidRPr="00F35E4D">
        <w:rPr>
          <w:rFonts w:ascii="Times New Roman" w:hAnsi="Times New Roman" w:cs="Times New Roman"/>
        </w:rPr>
        <w:t>laporan</w:t>
      </w:r>
      <w:proofErr w:type="spellEnd"/>
      <w:r w:rsidR="00995143" w:rsidRPr="00F35E4D">
        <w:rPr>
          <w:rFonts w:ascii="Times New Roman" w:hAnsi="Times New Roman" w:cs="Times New Roman"/>
        </w:rPr>
        <w:t xml:space="preserve"> yang </w:t>
      </w:r>
      <w:proofErr w:type="spellStart"/>
      <w:r w:rsidR="00995143" w:rsidRPr="00F35E4D">
        <w:rPr>
          <w:rFonts w:ascii="Times New Roman" w:hAnsi="Times New Roman" w:cs="Times New Roman"/>
        </w:rPr>
        <w:t>terstruktur</w:t>
      </w:r>
      <w:proofErr w:type="spellEnd"/>
      <w:r w:rsidR="00995143" w:rsidRPr="00F35E4D">
        <w:rPr>
          <w:rFonts w:ascii="Times New Roman" w:hAnsi="Times New Roman" w:cs="Times New Roman"/>
        </w:rPr>
        <w:t xml:space="preserve"> </w:t>
      </w:r>
      <w:proofErr w:type="spellStart"/>
      <w:r w:rsidR="00995143" w:rsidRPr="00F35E4D">
        <w:rPr>
          <w:rFonts w:ascii="Times New Roman" w:hAnsi="Times New Roman" w:cs="Times New Roman"/>
        </w:rPr>
        <w:t>mengenai</w:t>
      </w:r>
      <w:proofErr w:type="spellEnd"/>
      <w:r w:rsidR="00995143" w:rsidRPr="00F35E4D">
        <w:rPr>
          <w:rFonts w:ascii="Times New Roman" w:hAnsi="Times New Roman" w:cs="Times New Roman"/>
        </w:rPr>
        <w:t xml:space="preserve"> </w:t>
      </w:r>
      <w:proofErr w:type="spellStart"/>
      <w:r w:rsidR="00995143" w:rsidRPr="00F35E4D">
        <w:rPr>
          <w:rFonts w:ascii="Times New Roman" w:hAnsi="Times New Roman" w:cs="Times New Roman"/>
        </w:rPr>
        <w:t>posisi</w:t>
      </w:r>
      <w:proofErr w:type="spellEnd"/>
      <w:r w:rsidR="00995143" w:rsidRPr="00F35E4D">
        <w:rPr>
          <w:rFonts w:ascii="Times New Roman" w:hAnsi="Times New Roman" w:cs="Times New Roman"/>
        </w:rPr>
        <w:t xml:space="preserve"> </w:t>
      </w:r>
      <w:proofErr w:type="spellStart"/>
      <w:r w:rsidR="00995143" w:rsidRPr="00F35E4D">
        <w:rPr>
          <w:rFonts w:ascii="Times New Roman" w:hAnsi="Times New Roman" w:cs="Times New Roman"/>
        </w:rPr>
        <w:t>keuangan</w:t>
      </w:r>
      <w:proofErr w:type="spellEnd"/>
      <w:r w:rsidR="00995143" w:rsidRPr="00F35E4D">
        <w:rPr>
          <w:rFonts w:ascii="Times New Roman" w:hAnsi="Times New Roman" w:cs="Times New Roman"/>
        </w:rPr>
        <w:t xml:space="preserve"> dan </w:t>
      </w:r>
      <w:proofErr w:type="spellStart"/>
      <w:r w:rsidR="00995143" w:rsidRPr="00F35E4D">
        <w:rPr>
          <w:rFonts w:ascii="Times New Roman" w:hAnsi="Times New Roman" w:cs="Times New Roman"/>
        </w:rPr>
        <w:t>transaksi-transaksi</w:t>
      </w:r>
      <w:proofErr w:type="spellEnd"/>
      <w:r w:rsidR="00995143" w:rsidRPr="00F35E4D">
        <w:rPr>
          <w:rFonts w:ascii="Times New Roman" w:hAnsi="Times New Roman" w:cs="Times New Roman"/>
        </w:rPr>
        <w:t xml:space="preserve"> yang </w:t>
      </w:r>
      <w:proofErr w:type="spellStart"/>
      <w:r w:rsidR="00995143" w:rsidRPr="00F35E4D">
        <w:rPr>
          <w:rFonts w:ascii="Times New Roman" w:hAnsi="Times New Roman" w:cs="Times New Roman"/>
        </w:rPr>
        <w:t>dilakukan</w:t>
      </w:r>
      <w:proofErr w:type="spellEnd"/>
      <w:r w:rsidR="00995143" w:rsidRPr="00F35E4D">
        <w:rPr>
          <w:rFonts w:ascii="Times New Roman" w:hAnsi="Times New Roman" w:cs="Times New Roman"/>
        </w:rPr>
        <w:t xml:space="preserve"> oleh </w:t>
      </w:r>
      <w:proofErr w:type="spellStart"/>
      <w:r w:rsidR="00995143" w:rsidRPr="00F35E4D">
        <w:rPr>
          <w:rFonts w:ascii="Times New Roman" w:hAnsi="Times New Roman" w:cs="Times New Roman"/>
        </w:rPr>
        <w:t>suatu</w:t>
      </w:r>
      <w:proofErr w:type="spellEnd"/>
      <w:r w:rsidR="00995143" w:rsidRPr="00F35E4D">
        <w:rPr>
          <w:rFonts w:ascii="Times New Roman" w:hAnsi="Times New Roman" w:cs="Times New Roman"/>
        </w:rPr>
        <w:t xml:space="preserve"> </w:t>
      </w:r>
      <w:proofErr w:type="spellStart"/>
      <w:r w:rsidR="00995143" w:rsidRPr="00F35E4D">
        <w:rPr>
          <w:rFonts w:ascii="Times New Roman" w:hAnsi="Times New Roman" w:cs="Times New Roman"/>
        </w:rPr>
        <w:t>entitas</w:t>
      </w:r>
      <w:proofErr w:type="spellEnd"/>
      <w:r w:rsidR="00995143" w:rsidRPr="00F35E4D">
        <w:rPr>
          <w:rFonts w:ascii="Times New Roman" w:hAnsi="Times New Roman" w:cs="Times New Roman"/>
        </w:rPr>
        <w:t xml:space="preserve"> </w:t>
      </w:r>
      <w:proofErr w:type="spellStart"/>
      <w:r w:rsidR="00995143" w:rsidRPr="00F35E4D">
        <w:rPr>
          <w:rFonts w:ascii="Times New Roman" w:hAnsi="Times New Roman" w:cs="Times New Roman"/>
        </w:rPr>
        <w:t>pel</w:t>
      </w:r>
      <w:r w:rsidR="00595BB0" w:rsidRPr="00F35E4D">
        <w:rPr>
          <w:rFonts w:ascii="Times New Roman" w:hAnsi="Times New Roman" w:cs="Times New Roman"/>
        </w:rPr>
        <w:t>aporan</w:t>
      </w:r>
      <w:proofErr w:type="spellEnd"/>
      <w:r w:rsidR="00595BB0" w:rsidRPr="00F35E4D">
        <w:rPr>
          <w:rFonts w:ascii="Times New Roman" w:hAnsi="Times New Roman" w:cs="Times New Roman"/>
        </w:rPr>
        <w:t>.</w:t>
      </w:r>
      <w:r w:rsidR="001B3F90" w:rsidRPr="00F35E4D">
        <w:rPr>
          <w:rFonts w:ascii="Times New Roman" w:hAnsi="Times New Roman" w:cs="Times New Roman"/>
        </w:rPr>
        <w:t xml:space="preserve"> </w:t>
      </w:r>
      <w:proofErr w:type="spellStart"/>
      <w:r w:rsidR="001B3F90" w:rsidRPr="00F35E4D">
        <w:rPr>
          <w:rFonts w:ascii="Times New Roman" w:hAnsi="Times New Roman" w:cs="Times New Roman"/>
        </w:rPr>
        <w:t>Menurut</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Faud</w:t>
      </w:r>
      <w:proofErr w:type="spellEnd"/>
      <w:r w:rsidR="009B3ED3" w:rsidRPr="00F35E4D">
        <w:rPr>
          <w:rFonts w:ascii="Times New Roman" w:hAnsi="Times New Roman" w:cs="Times New Roman"/>
        </w:rPr>
        <w:t xml:space="preserve"> (2016;5) </w:t>
      </w:r>
      <w:proofErr w:type="spellStart"/>
      <w:r w:rsidR="009B3ED3" w:rsidRPr="00F35E4D">
        <w:rPr>
          <w:rFonts w:ascii="Times New Roman" w:hAnsi="Times New Roman" w:cs="Times New Roman"/>
        </w:rPr>
        <w:t>laporan</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keuangan</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adalah</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laporan</w:t>
      </w:r>
      <w:proofErr w:type="spellEnd"/>
      <w:r w:rsidR="009B3ED3" w:rsidRPr="00F35E4D">
        <w:rPr>
          <w:rFonts w:ascii="Times New Roman" w:hAnsi="Times New Roman" w:cs="Times New Roman"/>
        </w:rPr>
        <w:t xml:space="preserve"> yang </w:t>
      </w:r>
      <w:proofErr w:type="spellStart"/>
      <w:r w:rsidR="009B3ED3" w:rsidRPr="00F35E4D">
        <w:rPr>
          <w:rFonts w:ascii="Times New Roman" w:hAnsi="Times New Roman" w:cs="Times New Roman"/>
        </w:rPr>
        <w:t>menunjukan</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kondisi</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keuangan</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perusahaan</w:t>
      </w:r>
      <w:proofErr w:type="spellEnd"/>
      <w:r w:rsidR="009B3ED3" w:rsidRPr="00F35E4D">
        <w:rPr>
          <w:rFonts w:ascii="Times New Roman" w:hAnsi="Times New Roman" w:cs="Times New Roman"/>
        </w:rPr>
        <w:t xml:space="preserve"> pada </w:t>
      </w:r>
      <w:proofErr w:type="spellStart"/>
      <w:r w:rsidR="009B3ED3" w:rsidRPr="00F35E4D">
        <w:rPr>
          <w:rFonts w:ascii="Times New Roman" w:hAnsi="Times New Roman" w:cs="Times New Roman"/>
        </w:rPr>
        <w:t>saat</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ini</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atau</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dalam</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suatu</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periode</w:t>
      </w:r>
      <w:proofErr w:type="spellEnd"/>
      <w:r w:rsidR="009B3ED3" w:rsidRPr="00F35E4D">
        <w:rPr>
          <w:rFonts w:ascii="Times New Roman" w:hAnsi="Times New Roman" w:cs="Times New Roman"/>
        </w:rPr>
        <w:t xml:space="preserve"> </w:t>
      </w:r>
      <w:proofErr w:type="spellStart"/>
      <w:r w:rsidR="009B3ED3" w:rsidRPr="00F35E4D">
        <w:rPr>
          <w:rFonts w:ascii="Times New Roman" w:hAnsi="Times New Roman" w:cs="Times New Roman"/>
        </w:rPr>
        <w:t>tertentu</w:t>
      </w:r>
      <w:proofErr w:type="spellEnd"/>
      <w:r w:rsidR="001B3F90" w:rsidRPr="00F35E4D">
        <w:rPr>
          <w:rFonts w:ascii="Times New Roman" w:hAnsi="Times New Roman" w:cs="Times New Roman"/>
        </w:rPr>
        <w:t>.</w:t>
      </w:r>
    </w:p>
    <w:p w14:paraId="7B1A730B" w14:textId="77777777" w:rsidR="00EB01F1" w:rsidRPr="00F35E4D" w:rsidRDefault="00595BB0" w:rsidP="00EF1A9E">
      <w:pPr>
        <w:spacing w:after="0"/>
        <w:jc w:val="both"/>
        <w:rPr>
          <w:rFonts w:ascii="Times New Roman" w:hAnsi="Times New Roman" w:cs="Times New Roman"/>
        </w:rPr>
      </w:pPr>
      <w:r w:rsidRPr="00F35E4D">
        <w:rPr>
          <w:rFonts w:ascii="Times New Roman" w:hAnsi="Times New Roman" w:cs="Times New Roman"/>
        </w:rPr>
        <w:tab/>
        <w:t xml:space="preserve">Tujuan </w:t>
      </w:r>
      <w:proofErr w:type="spellStart"/>
      <w:r w:rsidRPr="00F35E4D">
        <w:rPr>
          <w:rFonts w:ascii="Times New Roman" w:hAnsi="Times New Roman" w:cs="Times New Roman"/>
        </w:rPr>
        <w:t>umum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menyajikan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informasi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mengenai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posisi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realisasi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anggaran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saldo</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anggaran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lebih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arus</w:t>
      </w:r>
      <w:proofErr w:type="spellEnd"/>
      <w:r w:rsidRPr="00F35E4D">
        <w:rPr>
          <w:rFonts w:ascii="Times New Roman" w:hAnsi="Times New Roman" w:cs="Times New Roman"/>
        </w:rPr>
        <w:t xml:space="preserve"> kas, </w:t>
      </w:r>
      <w:proofErr w:type="spellStart"/>
      <w:r w:rsidRPr="00F35E4D">
        <w:rPr>
          <w:rFonts w:ascii="Times New Roman" w:hAnsi="Times New Roman" w:cs="Times New Roman"/>
        </w:rPr>
        <w:t>hasil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operasi</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perubahan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ekuitas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suatu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entitas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pelaporan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bermanfaat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bagi</w:t>
      </w:r>
      <w:proofErr w:type="spellEnd"/>
      <w:r w:rsidRPr="00F35E4D">
        <w:rPr>
          <w:rFonts w:ascii="Times New Roman" w:hAnsi="Times New Roman" w:cs="Times New Roman"/>
        </w:rPr>
        <w:t xml:space="preserve"> para </w:t>
      </w:r>
      <w:proofErr w:type="spellStart"/>
      <w:r w:rsidRPr="00F35E4D">
        <w:rPr>
          <w:rFonts w:ascii="Times New Roman" w:hAnsi="Times New Roman" w:cs="Times New Roman"/>
        </w:rPr>
        <w:t>pengguna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membuat</w:t>
      </w:r>
      <w:proofErr w:type="spellEnd"/>
      <w:r w:rsidR="00736732" w:rsidRPr="00F35E4D">
        <w:rPr>
          <w:rFonts w:ascii="Times New Roman" w:hAnsi="Times New Roman" w:cs="Times New Roman"/>
        </w:rPr>
        <w:t xml:space="preserve"> dan </w:t>
      </w:r>
      <w:proofErr w:type="spellStart"/>
      <w:r w:rsidR="00736732" w:rsidRPr="00F35E4D">
        <w:rPr>
          <w:rFonts w:ascii="Times New Roman" w:hAnsi="Times New Roman" w:cs="Times New Roman"/>
        </w:rPr>
        <w:t>mengev</w:t>
      </w:r>
      <w:r w:rsidRPr="00F35E4D">
        <w:rPr>
          <w:rFonts w:ascii="Times New Roman" w:hAnsi="Times New Roman" w:cs="Times New Roman"/>
        </w:rPr>
        <w:t>aluasi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keputusan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mengenai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alokasi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sumber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daya</w:t>
      </w:r>
      <w:proofErr w:type="spellEnd"/>
      <w:r w:rsidRPr="00F35E4D">
        <w:rPr>
          <w:rFonts w:ascii="Times New Roman" w:hAnsi="Times New Roman" w:cs="Times New Roman"/>
        </w:rPr>
        <w:t>.</w:t>
      </w:r>
    </w:p>
    <w:p w14:paraId="40BC67A7" w14:textId="77777777" w:rsidR="00995143" w:rsidRPr="00F35E4D" w:rsidRDefault="00995143" w:rsidP="00EF1A9E">
      <w:pPr>
        <w:spacing w:after="0"/>
        <w:ind w:firstLine="720"/>
        <w:jc w:val="both"/>
        <w:rPr>
          <w:rFonts w:ascii="Times New Roman" w:hAnsi="Times New Roman" w:cs="Times New Roman"/>
        </w:rPr>
      </w:pPr>
      <w:proofErr w:type="spellStart"/>
      <w:r w:rsidRPr="00F35E4D">
        <w:rPr>
          <w:rFonts w:ascii="Times New Roman" w:hAnsi="Times New Roman" w:cs="Times New Roman"/>
          <w:b/>
        </w:rPr>
        <w:t>Karakteristik</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Kualitatif</w:t>
      </w:r>
      <w:proofErr w:type="spellEnd"/>
      <w:r w:rsidRPr="00F35E4D">
        <w:rPr>
          <w:rFonts w:ascii="Times New Roman" w:hAnsi="Times New Roman" w:cs="Times New Roman"/>
          <w:b/>
        </w:rPr>
        <w:t xml:space="preserve"> Laporan </w:t>
      </w:r>
      <w:proofErr w:type="spellStart"/>
      <w:r w:rsidRPr="00F35E4D">
        <w:rPr>
          <w:rFonts w:ascii="Times New Roman" w:hAnsi="Times New Roman" w:cs="Times New Roman"/>
          <w:b/>
        </w:rPr>
        <w:t>Keuangan</w:t>
      </w:r>
      <w:proofErr w:type="spellEnd"/>
      <w:r w:rsidR="002954EE" w:rsidRPr="00F35E4D">
        <w:rPr>
          <w:rFonts w:ascii="Times New Roman" w:hAnsi="Times New Roman" w:cs="Times New Roman"/>
        </w:rPr>
        <w:t xml:space="preserve">, </w:t>
      </w:r>
      <w:proofErr w:type="spellStart"/>
      <w:r w:rsidRPr="00F35E4D">
        <w:rPr>
          <w:rFonts w:ascii="Times New Roman" w:hAnsi="Times New Roman" w:cs="Times New Roman"/>
        </w:rPr>
        <w:t>Menurut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Peraturan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Nomor</w:t>
      </w:r>
      <w:proofErr w:type="spellEnd"/>
      <w:r w:rsidRPr="00F35E4D">
        <w:rPr>
          <w:rFonts w:ascii="Times New Roman" w:hAnsi="Times New Roman" w:cs="Times New Roman"/>
        </w:rPr>
        <w:t xml:space="preserve"> 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Pr="00F35E4D">
        <w:rPr>
          <w:rFonts w:ascii="Times New Roman" w:hAnsi="Times New Roman" w:cs="Times New Roman"/>
        </w:rPr>
        <w:t>tenta</w:t>
      </w:r>
      <w:r w:rsidR="00D07567" w:rsidRPr="00F35E4D">
        <w:rPr>
          <w:rFonts w:ascii="Times New Roman" w:hAnsi="Times New Roman" w:cs="Times New Roman"/>
        </w:rPr>
        <w:t>ng</w:t>
      </w:r>
      <w:proofErr w:type="spellEnd"/>
      <w:r w:rsidR="00D07567" w:rsidRPr="00F35E4D">
        <w:rPr>
          <w:rFonts w:ascii="Times New Roman" w:hAnsi="Times New Roman" w:cs="Times New Roman"/>
        </w:rPr>
        <w:t xml:space="preserve"> </w:t>
      </w:r>
      <w:proofErr w:type="spellStart"/>
      <w:r w:rsidR="00D07567" w:rsidRPr="00F35E4D">
        <w:rPr>
          <w:rFonts w:ascii="Times New Roman" w:hAnsi="Times New Roman" w:cs="Times New Roman"/>
        </w:rPr>
        <w:t>Standar</w:t>
      </w:r>
      <w:proofErr w:type="spellEnd"/>
      <w:r w:rsidR="00D07567" w:rsidRPr="00F35E4D">
        <w:rPr>
          <w:rFonts w:ascii="Times New Roman" w:hAnsi="Times New Roman" w:cs="Times New Roman"/>
        </w:rPr>
        <w:t xml:space="preserve"> </w:t>
      </w:r>
      <w:proofErr w:type="spellStart"/>
      <w:r w:rsidR="00D07567" w:rsidRPr="00F35E4D">
        <w:rPr>
          <w:rFonts w:ascii="Times New Roman" w:hAnsi="Times New Roman" w:cs="Times New Roman"/>
        </w:rPr>
        <w:t>Akuntansi</w:t>
      </w:r>
      <w:proofErr w:type="spellEnd"/>
      <w:r w:rsidR="00D07567" w:rsidRPr="00F35E4D">
        <w:rPr>
          <w:rFonts w:ascii="Times New Roman" w:hAnsi="Times New Roman" w:cs="Times New Roman"/>
        </w:rPr>
        <w:t xml:space="preserve"> </w:t>
      </w:r>
      <w:proofErr w:type="spellStart"/>
      <w:r w:rsidR="00D07567" w:rsidRPr="00F35E4D">
        <w:rPr>
          <w:rFonts w:ascii="Times New Roman" w:hAnsi="Times New Roman" w:cs="Times New Roman"/>
        </w:rPr>
        <w:t>Pemerintah</w:t>
      </w:r>
      <w:proofErr w:type="spellEnd"/>
      <w:r w:rsidR="00D07567" w:rsidRPr="00F35E4D">
        <w:rPr>
          <w:rFonts w:ascii="Times New Roman" w:hAnsi="Times New Roman" w:cs="Times New Roman"/>
        </w:rPr>
        <w:t xml:space="preserve">, </w:t>
      </w:r>
      <w:proofErr w:type="spellStart"/>
      <w:r w:rsidR="00D07567" w:rsidRPr="00F35E4D">
        <w:rPr>
          <w:rFonts w:ascii="Times New Roman" w:hAnsi="Times New Roman" w:cs="Times New Roman"/>
        </w:rPr>
        <w:t>k</w:t>
      </w:r>
      <w:r w:rsidRPr="00F35E4D">
        <w:rPr>
          <w:rFonts w:ascii="Times New Roman" w:hAnsi="Times New Roman" w:cs="Times New Roman"/>
        </w:rPr>
        <w:t>arakteristik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kualitatif</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ukuran-ukuran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normatif</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perlu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diwujudkan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informasi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sehingga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memenuhi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tujuannya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Keempat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karakteristik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berikut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merupakan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prasyarat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normatif</w:t>
      </w:r>
      <w:proofErr w:type="spellEnd"/>
      <w:r w:rsidRPr="00F35E4D">
        <w:rPr>
          <w:rFonts w:ascii="Times New Roman" w:hAnsi="Times New Roman" w:cs="Times New Roman"/>
        </w:rPr>
        <w:t xml:space="preserve"> agar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memenuhi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kualitas</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dikehendaki</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yaitu</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r</w:t>
      </w:r>
      <w:r w:rsidRPr="00F35E4D">
        <w:rPr>
          <w:rFonts w:ascii="Times New Roman" w:hAnsi="Times New Roman" w:cs="Times New Roman"/>
        </w:rPr>
        <w:t>elevan</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a</w:t>
      </w:r>
      <w:r w:rsidRPr="00F35E4D">
        <w:rPr>
          <w:rFonts w:ascii="Times New Roman" w:hAnsi="Times New Roman" w:cs="Times New Roman"/>
        </w:rPr>
        <w:t>ndal</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d</w:t>
      </w:r>
      <w:r w:rsidRPr="00F35E4D">
        <w:rPr>
          <w:rFonts w:ascii="Times New Roman" w:hAnsi="Times New Roman" w:cs="Times New Roman"/>
        </w:rPr>
        <w:t>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dibandingkan</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d</w:t>
      </w:r>
      <w:r w:rsidRPr="00F35E4D">
        <w:rPr>
          <w:rFonts w:ascii="Times New Roman" w:hAnsi="Times New Roman" w:cs="Times New Roman"/>
        </w:rPr>
        <w:t>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dipahami</w:t>
      </w:r>
      <w:proofErr w:type="spellEnd"/>
    </w:p>
    <w:p w14:paraId="16E158D9" w14:textId="77777777" w:rsidR="00044C59" w:rsidRPr="00F35E4D" w:rsidRDefault="00995143" w:rsidP="00EF1A9E">
      <w:pPr>
        <w:spacing w:after="0"/>
        <w:ind w:firstLine="720"/>
        <w:jc w:val="both"/>
        <w:rPr>
          <w:rFonts w:ascii="Times New Roman" w:hAnsi="Times New Roman" w:cs="Times New Roman"/>
        </w:rPr>
      </w:pPr>
      <w:proofErr w:type="spellStart"/>
      <w:r w:rsidRPr="00F35E4D">
        <w:rPr>
          <w:rFonts w:ascii="Times New Roman" w:hAnsi="Times New Roman" w:cs="Times New Roman"/>
          <w:b/>
        </w:rPr>
        <w:t>Entitas</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Pelaporan</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Keuangan</w:t>
      </w:r>
      <w:proofErr w:type="spellEnd"/>
      <w:r w:rsidR="002954EE" w:rsidRPr="00F35E4D">
        <w:rPr>
          <w:rFonts w:ascii="Times New Roman" w:hAnsi="Times New Roman" w:cs="Times New Roman"/>
        </w:rPr>
        <w:t xml:space="preserve">, </w:t>
      </w:r>
      <w:proofErr w:type="spellStart"/>
      <w:r w:rsidRPr="00F35E4D">
        <w:rPr>
          <w:rFonts w:ascii="Times New Roman" w:hAnsi="Times New Roman" w:cs="Times New Roman"/>
        </w:rPr>
        <w:t>Entitas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adalah</w:t>
      </w:r>
      <w:proofErr w:type="spellEnd"/>
      <w:r w:rsidRPr="00F35E4D">
        <w:rPr>
          <w:rFonts w:ascii="Times New Roman" w:hAnsi="Times New Roman" w:cs="Times New Roman"/>
        </w:rPr>
        <w:t xml:space="preserve"> unit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daerah</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menurut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ketetapan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peraturan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perundang-undangan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wajib</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menyampaikan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daerah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daerah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mempunyai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kewajiban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melaporkan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upaya-upaya</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telah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dilakukan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serta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hasil</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dicapai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pelaksa</w:t>
      </w:r>
      <w:r w:rsidR="002954EE" w:rsidRPr="00F35E4D">
        <w:rPr>
          <w:rFonts w:ascii="Times New Roman" w:hAnsi="Times New Roman" w:cs="Times New Roman"/>
        </w:rPr>
        <w:t>naan</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kegiatan</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untuk</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kepentingan</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a</w:t>
      </w:r>
      <w:r w:rsidRPr="00F35E4D">
        <w:rPr>
          <w:rFonts w:ascii="Times New Roman" w:hAnsi="Times New Roman" w:cs="Times New Roman"/>
        </w:rPr>
        <w:t>kuntabel</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m</w:t>
      </w:r>
      <w:r w:rsidR="002C1664" w:rsidRPr="00F35E4D">
        <w:rPr>
          <w:rFonts w:ascii="Times New Roman" w:hAnsi="Times New Roman" w:cs="Times New Roman"/>
        </w:rPr>
        <w:t>a</w:t>
      </w:r>
      <w:r w:rsidRPr="00F35E4D">
        <w:rPr>
          <w:rFonts w:ascii="Times New Roman" w:hAnsi="Times New Roman" w:cs="Times New Roman"/>
        </w:rPr>
        <w:t>najemen</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t</w:t>
      </w:r>
      <w:r w:rsidRPr="00F35E4D">
        <w:rPr>
          <w:rFonts w:ascii="Times New Roman" w:hAnsi="Times New Roman" w:cs="Times New Roman"/>
        </w:rPr>
        <w:t>ranspara</w:t>
      </w:r>
      <w:r w:rsidR="002E59BD" w:rsidRPr="00F35E4D">
        <w:rPr>
          <w:rFonts w:ascii="Times New Roman" w:hAnsi="Times New Roman" w:cs="Times New Roman"/>
        </w:rPr>
        <w:t>n</w:t>
      </w:r>
      <w:r w:rsidRPr="00F35E4D">
        <w:rPr>
          <w:rFonts w:ascii="Times New Roman" w:hAnsi="Times New Roman" w:cs="Times New Roman"/>
        </w:rPr>
        <w:t>si</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k</w:t>
      </w:r>
      <w:r w:rsidRPr="00F35E4D">
        <w:rPr>
          <w:rFonts w:ascii="Times New Roman" w:hAnsi="Times New Roman" w:cs="Times New Roman"/>
        </w:rPr>
        <w:t>eseimbangan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antara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generasi</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e</w:t>
      </w:r>
      <w:r w:rsidRPr="00F35E4D">
        <w:rPr>
          <w:rFonts w:ascii="Times New Roman" w:hAnsi="Times New Roman" w:cs="Times New Roman"/>
        </w:rPr>
        <w:t>valuasi</w:t>
      </w:r>
      <w:proofErr w:type="spellEnd"/>
      <w:r w:rsidRPr="00F35E4D">
        <w:rPr>
          <w:rFonts w:ascii="Times New Roman" w:hAnsi="Times New Roman" w:cs="Times New Roman"/>
        </w:rPr>
        <w:t xml:space="preserve"> Kinerja</w:t>
      </w:r>
    </w:p>
    <w:p w14:paraId="5E1A34E0" w14:textId="77777777" w:rsidR="00824714" w:rsidRPr="00F35E4D" w:rsidRDefault="00995143" w:rsidP="00EF1A9E">
      <w:pPr>
        <w:spacing w:after="0"/>
        <w:ind w:firstLine="720"/>
        <w:jc w:val="both"/>
        <w:rPr>
          <w:rFonts w:ascii="Times New Roman" w:hAnsi="Times New Roman" w:cs="Times New Roman"/>
        </w:rPr>
      </w:pPr>
      <w:proofErr w:type="spellStart"/>
      <w:r w:rsidRPr="00F35E4D">
        <w:rPr>
          <w:rFonts w:ascii="Times New Roman" w:hAnsi="Times New Roman" w:cs="Times New Roman"/>
          <w:b/>
        </w:rPr>
        <w:t>Komponen</w:t>
      </w:r>
      <w:proofErr w:type="spellEnd"/>
      <w:r w:rsidRPr="00F35E4D">
        <w:rPr>
          <w:rFonts w:ascii="Times New Roman" w:hAnsi="Times New Roman" w:cs="Times New Roman"/>
          <w:b/>
        </w:rPr>
        <w:t xml:space="preserve"> Laporan </w:t>
      </w:r>
      <w:proofErr w:type="spellStart"/>
      <w:r w:rsidRPr="00F35E4D">
        <w:rPr>
          <w:rFonts w:ascii="Times New Roman" w:hAnsi="Times New Roman" w:cs="Times New Roman"/>
          <w:b/>
        </w:rPr>
        <w:t>Keuangan</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Pemerintah</w:t>
      </w:r>
      <w:proofErr w:type="spellEnd"/>
      <w:r w:rsidR="002954EE" w:rsidRPr="00F35E4D">
        <w:rPr>
          <w:rFonts w:ascii="Times New Roman" w:hAnsi="Times New Roman" w:cs="Times New Roman"/>
        </w:rPr>
        <w:t xml:space="preserve">, </w:t>
      </w:r>
      <w:proofErr w:type="spellStart"/>
      <w:r w:rsidRPr="00F35E4D">
        <w:rPr>
          <w:rFonts w:ascii="Times New Roman" w:hAnsi="Times New Roman" w:cs="Times New Roman"/>
        </w:rPr>
        <w:t>Berdasarkan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Peraturan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Nomor</w:t>
      </w:r>
      <w:proofErr w:type="spellEnd"/>
      <w:r w:rsidRPr="00F35E4D">
        <w:rPr>
          <w:rFonts w:ascii="Times New Roman" w:hAnsi="Times New Roman" w:cs="Times New Roman"/>
        </w:rPr>
        <w:t xml:space="preserve"> 71 </w:t>
      </w:r>
      <w:proofErr w:type="spellStart"/>
      <w:r w:rsidRPr="00F35E4D">
        <w:rPr>
          <w:rFonts w:ascii="Times New Roman" w:hAnsi="Times New Roman" w:cs="Times New Roman"/>
        </w:rPr>
        <w:t>tentang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Pemerintahan</w:t>
      </w:r>
      <w:proofErr w:type="spellEnd"/>
      <w:r w:rsidRPr="00F35E4D">
        <w:rPr>
          <w:rFonts w:ascii="Times New Roman" w:hAnsi="Times New Roman" w:cs="Times New Roman"/>
        </w:rPr>
        <w:t xml:space="preserve"> (SAP), </w:t>
      </w:r>
      <w:proofErr w:type="spellStart"/>
      <w:r w:rsidRPr="00F35E4D">
        <w:rPr>
          <w:rFonts w:ascii="Times New Roman" w:hAnsi="Times New Roman" w:cs="Times New Roman"/>
        </w:rPr>
        <w:t>komponen-komponen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terdapat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satu</w:t>
      </w:r>
      <w:proofErr w:type="spellEnd"/>
      <w:r w:rsidRPr="00F35E4D">
        <w:rPr>
          <w:rFonts w:ascii="Times New Roman" w:hAnsi="Times New Roman" w:cs="Times New Roman"/>
        </w:rPr>
        <w:t xml:space="preserve"> set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berbasis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akrual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terdiri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pelaksanaan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anggaran</w:t>
      </w:r>
      <w:proofErr w:type="spellEnd"/>
      <w:r w:rsidRPr="00F35E4D">
        <w:rPr>
          <w:rFonts w:ascii="Times New Roman" w:hAnsi="Times New Roman" w:cs="Times New Roman"/>
        </w:rPr>
        <w:t xml:space="preserve"> (</w:t>
      </w:r>
      <w:r w:rsidRPr="00F35E4D">
        <w:rPr>
          <w:rFonts w:ascii="Times New Roman" w:hAnsi="Times New Roman" w:cs="Times New Roman"/>
          <w:i/>
        </w:rPr>
        <w:t>budgetary reports</w:t>
      </w:r>
      <w:r w:rsidRPr="00F35E4D">
        <w:rPr>
          <w:rFonts w:ascii="Times New Roman" w:hAnsi="Times New Roman" w:cs="Times New Roman"/>
        </w:rPr>
        <w:t>) da</w:t>
      </w:r>
      <w:r w:rsidR="002954EE" w:rsidRPr="00F35E4D">
        <w:rPr>
          <w:rFonts w:ascii="Times New Roman" w:hAnsi="Times New Roman" w:cs="Times New Roman"/>
        </w:rPr>
        <w:t xml:space="preserve">n </w:t>
      </w:r>
      <w:proofErr w:type="spellStart"/>
      <w:r w:rsidR="002954EE" w:rsidRPr="00F35E4D">
        <w:rPr>
          <w:rFonts w:ascii="Times New Roman" w:hAnsi="Times New Roman" w:cs="Times New Roman"/>
        </w:rPr>
        <w:t>laporan</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finansial</w:t>
      </w:r>
      <w:proofErr w:type="spellEnd"/>
      <w:r w:rsidR="002954EE" w:rsidRPr="00F35E4D">
        <w:rPr>
          <w:rFonts w:ascii="Times New Roman" w:hAnsi="Times New Roman" w:cs="Times New Roman"/>
        </w:rPr>
        <w:t xml:space="preserve">, </w:t>
      </w:r>
      <w:proofErr w:type="spellStart"/>
      <w:r w:rsidR="002954EE" w:rsidRPr="00F35E4D">
        <w:rPr>
          <w:rFonts w:ascii="Times New Roman" w:hAnsi="Times New Roman" w:cs="Times New Roman"/>
        </w:rPr>
        <w:t>yaitu</w:t>
      </w:r>
      <w:proofErr w:type="spellEnd"/>
      <w:r w:rsidR="00B80B90" w:rsidRPr="00F35E4D">
        <w:rPr>
          <w:rFonts w:ascii="Times New Roman" w:hAnsi="Times New Roman" w:cs="Times New Roman"/>
        </w:rPr>
        <w:t xml:space="preserve">, </w:t>
      </w:r>
      <w:r w:rsidRPr="00F35E4D">
        <w:rPr>
          <w:rFonts w:ascii="Times New Roman" w:hAnsi="Times New Roman" w:cs="Times New Roman"/>
        </w:rPr>
        <w:t xml:space="preserve">Laporan </w:t>
      </w:r>
      <w:proofErr w:type="spellStart"/>
      <w:r w:rsidRPr="00F35E4D">
        <w:rPr>
          <w:rFonts w:ascii="Times New Roman" w:hAnsi="Times New Roman" w:cs="Times New Roman"/>
        </w:rPr>
        <w:t>Realisasi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Anggaran</w:t>
      </w:r>
      <w:proofErr w:type="spellEnd"/>
      <w:r w:rsidR="00BB41D2" w:rsidRPr="00F35E4D">
        <w:rPr>
          <w:rFonts w:ascii="Times New Roman" w:hAnsi="Times New Roman" w:cs="Times New Roman"/>
        </w:rPr>
        <w:t xml:space="preserve"> (LRA)</w:t>
      </w:r>
      <w:r w:rsidR="00B80B90" w:rsidRPr="00F35E4D">
        <w:rPr>
          <w:rFonts w:ascii="Times New Roman" w:hAnsi="Times New Roman" w:cs="Times New Roman"/>
        </w:rPr>
        <w:t xml:space="preserve">, </w:t>
      </w:r>
      <w:r w:rsidRPr="00F35E4D">
        <w:rPr>
          <w:rFonts w:ascii="Times New Roman" w:hAnsi="Times New Roman" w:cs="Times New Roman"/>
        </w:rPr>
        <w:t xml:space="preserve">Laporan </w:t>
      </w:r>
      <w:proofErr w:type="spellStart"/>
      <w:r w:rsidRPr="00F35E4D">
        <w:rPr>
          <w:rFonts w:ascii="Times New Roman" w:hAnsi="Times New Roman" w:cs="Times New Roman"/>
        </w:rPr>
        <w:t>Perubahan</w:t>
      </w:r>
      <w:proofErr w:type="spellEnd"/>
      <w:r w:rsidRPr="00F35E4D">
        <w:rPr>
          <w:rFonts w:ascii="Times New Roman" w:hAnsi="Times New Roman" w:cs="Times New Roman"/>
        </w:rPr>
        <w:t xml:space="preserve"> Saldo </w:t>
      </w:r>
      <w:proofErr w:type="spellStart"/>
      <w:r w:rsidRPr="00F35E4D">
        <w:rPr>
          <w:rFonts w:ascii="Times New Roman" w:hAnsi="Times New Roman" w:cs="Times New Roman"/>
        </w:rPr>
        <w:t>Anggaran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Lebih</w:t>
      </w:r>
      <w:proofErr w:type="spellEnd"/>
      <w:r w:rsidR="00BB41D2" w:rsidRPr="00F35E4D">
        <w:rPr>
          <w:rFonts w:ascii="Times New Roman" w:hAnsi="Times New Roman" w:cs="Times New Roman"/>
        </w:rPr>
        <w:t xml:space="preserve"> (LP-SAL)</w:t>
      </w:r>
      <w:r w:rsidR="00B80B90" w:rsidRPr="00F35E4D">
        <w:rPr>
          <w:rFonts w:ascii="Times New Roman" w:hAnsi="Times New Roman" w:cs="Times New Roman"/>
        </w:rPr>
        <w:t xml:space="preserve">, </w:t>
      </w:r>
      <w:r w:rsidRPr="00F35E4D">
        <w:rPr>
          <w:rFonts w:ascii="Times New Roman" w:hAnsi="Times New Roman" w:cs="Times New Roman"/>
        </w:rPr>
        <w:t>Neraca</w:t>
      </w:r>
      <w:r w:rsidR="00B80B90" w:rsidRPr="00F35E4D">
        <w:rPr>
          <w:rFonts w:ascii="Times New Roman" w:hAnsi="Times New Roman" w:cs="Times New Roman"/>
        </w:rPr>
        <w:t xml:space="preserve">, </w:t>
      </w:r>
      <w:r w:rsidRPr="00F35E4D">
        <w:rPr>
          <w:rFonts w:ascii="Times New Roman" w:hAnsi="Times New Roman" w:cs="Times New Roman"/>
        </w:rPr>
        <w:t xml:space="preserve">Laporan </w:t>
      </w:r>
      <w:proofErr w:type="spellStart"/>
      <w:r w:rsidRPr="00F35E4D">
        <w:rPr>
          <w:rFonts w:ascii="Times New Roman" w:hAnsi="Times New Roman" w:cs="Times New Roman"/>
        </w:rPr>
        <w:t>Operasional</w:t>
      </w:r>
      <w:proofErr w:type="spellEnd"/>
      <w:r w:rsidR="00BB41D2" w:rsidRPr="00F35E4D">
        <w:rPr>
          <w:rFonts w:ascii="Times New Roman" w:hAnsi="Times New Roman" w:cs="Times New Roman"/>
        </w:rPr>
        <w:t xml:space="preserve"> (LO)</w:t>
      </w:r>
      <w:r w:rsidR="00B80B90" w:rsidRPr="00F35E4D">
        <w:rPr>
          <w:rFonts w:ascii="Times New Roman" w:hAnsi="Times New Roman" w:cs="Times New Roman"/>
        </w:rPr>
        <w:t xml:space="preserve">, </w:t>
      </w:r>
      <w:r w:rsidRPr="00F35E4D">
        <w:rPr>
          <w:rFonts w:ascii="Times New Roman" w:hAnsi="Times New Roman" w:cs="Times New Roman"/>
        </w:rPr>
        <w:t xml:space="preserve">Laporan </w:t>
      </w:r>
      <w:proofErr w:type="spellStart"/>
      <w:r w:rsidRPr="00F35E4D">
        <w:rPr>
          <w:rFonts w:ascii="Times New Roman" w:hAnsi="Times New Roman" w:cs="Times New Roman"/>
        </w:rPr>
        <w:t>Arus</w:t>
      </w:r>
      <w:proofErr w:type="spellEnd"/>
      <w:r w:rsidRPr="00F35E4D">
        <w:rPr>
          <w:rFonts w:ascii="Times New Roman" w:hAnsi="Times New Roman" w:cs="Times New Roman"/>
        </w:rPr>
        <w:t xml:space="preserve"> Kas</w:t>
      </w:r>
      <w:r w:rsidR="00B80B90" w:rsidRPr="00F35E4D">
        <w:rPr>
          <w:rFonts w:ascii="Times New Roman" w:hAnsi="Times New Roman" w:cs="Times New Roman"/>
        </w:rPr>
        <w:t xml:space="preserve">, </w:t>
      </w:r>
      <w:r w:rsidRPr="00F35E4D">
        <w:rPr>
          <w:rFonts w:ascii="Times New Roman" w:hAnsi="Times New Roman" w:cs="Times New Roman"/>
        </w:rPr>
        <w:t xml:space="preserve">Laporan </w:t>
      </w:r>
      <w:proofErr w:type="spellStart"/>
      <w:r w:rsidRPr="00F35E4D">
        <w:rPr>
          <w:rFonts w:ascii="Times New Roman" w:hAnsi="Times New Roman" w:cs="Times New Roman"/>
        </w:rPr>
        <w:t>Perubahan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Ekuitas</w:t>
      </w:r>
      <w:proofErr w:type="spellEnd"/>
      <w:r w:rsidR="00B80B90" w:rsidRPr="00F35E4D">
        <w:rPr>
          <w:rFonts w:ascii="Times New Roman" w:hAnsi="Times New Roman" w:cs="Times New Roman"/>
        </w:rPr>
        <w:t xml:space="preserve">, </w:t>
      </w:r>
      <w:proofErr w:type="spellStart"/>
      <w:r w:rsidRPr="00F35E4D">
        <w:rPr>
          <w:rFonts w:ascii="Times New Roman" w:hAnsi="Times New Roman" w:cs="Times New Roman"/>
        </w:rPr>
        <w:t>Catatan</w:t>
      </w:r>
      <w:proofErr w:type="spellEnd"/>
      <w:r w:rsidRPr="00F35E4D">
        <w:rPr>
          <w:rFonts w:ascii="Times New Roman" w:hAnsi="Times New Roman" w:cs="Times New Roman"/>
        </w:rPr>
        <w:t xml:space="preserve"> Atas Laporan </w:t>
      </w:r>
      <w:proofErr w:type="spellStart"/>
      <w:r w:rsidRPr="00F35E4D">
        <w:rPr>
          <w:rFonts w:ascii="Times New Roman" w:hAnsi="Times New Roman" w:cs="Times New Roman"/>
        </w:rPr>
        <w:t>Keuangan</w:t>
      </w:r>
      <w:proofErr w:type="spellEnd"/>
      <w:r w:rsidR="00BB41D2" w:rsidRPr="00F35E4D">
        <w:rPr>
          <w:rFonts w:ascii="Times New Roman" w:hAnsi="Times New Roman" w:cs="Times New Roman"/>
        </w:rPr>
        <w:t xml:space="preserve"> (CALK)</w:t>
      </w:r>
    </w:p>
    <w:p w14:paraId="2E6B707C" w14:textId="77777777" w:rsidR="00EF1A9E" w:rsidRPr="00F35E4D" w:rsidRDefault="00B80B90" w:rsidP="00EF1A9E">
      <w:pPr>
        <w:spacing w:after="0"/>
        <w:ind w:firstLine="720"/>
        <w:jc w:val="both"/>
        <w:rPr>
          <w:rFonts w:ascii="Times New Roman" w:hAnsi="Times New Roman" w:cs="Times New Roman"/>
        </w:rPr>
      </w:pPr>
      <w:proofErr w:type="spellStart"/>
      <w:r w:rsidRPr="00F35E4D">
        <w:rPr>
          <w:rFonts w:ascii="Times New Roman" w:hAnsi="Times New Roman" w:cs="Times New Roman"/>
          <w:b/>
        </w:rPr>
        <w:t>Penelitian</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Terdahulu</w:t>
      </w:r>
      <w:proofErr w:type="spellEnd"/>
      <w:r w:rsidRPr="00F35E4D">
        <w:rPr>
          <w:rFonts w:ascii="Times New Roman" w:hAnsi="Times New Roman" w:cs="Times New Roman"/>
        </w:rPr>
        <w:t xml:space="preserve">, </w:t>
      </w:r>
      <w:proofErr w:type="gramStart"/>
      <w:r w:rsidRPr="00F35E4D">
        <w:rPr>
          <w:rFonts w:ascii="Times New Roman" w:hAnsi="Times New Roman" w:cs="Times New Roman"/>
        </w:rPr>
        <w:t>Kema(</w:t>
      </w:r>
      <w:proofErr w:type="gramEnd"/>
      <w:r w:rsidRPr="00F35E4D">
        <w:rPr>
          <w:rFonts w:ascii="Times New Roman" w:hAnsi="Times New Roman" w:cs="Times New Roman"/>
        </w:rPr>
        <w:t>2013)</w:t>
      </w:r>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Penyajian</w:t>
      </w:r>
      <w:proofErr w:type="spellEnd"/>
      <w:r w:rsidR="00384AD9" w:rsidRPr="00F35E4D">
        <w:rPr>
          <w:rFonts w:ascii="Times New Roman" w:hAnsi="Times New Roman" w:cs="Times New Roman"/>
        </w:rPr>
        <w:t xml:space="preserve"> Laporan </w:t>
      </w:r>
      <w:proofErr w:type="spellStart"/>
      <w:r w:rsidR="00384AD9" w:rsidRPr="00F35E4D">
        <w:rPr>
          <w:rFonts w:ascii="Times New Roman" w:hAnsi="Times New Roman" w:cs="Times New Roman"/>
        </w:rPr>
        <w:t>Keuangan</w:t>
      </w:r>
      <w:proofErr w:type="spellEnd"/>
      <w:r w:rsidR="00384AD9" w:rsidRPr="00F35E4D">
        <w:rPr>
          <w:rFonts w:ascii="Times New Roman" w:hAnsi="Times New Roman" w:cs="Times New Roman"/>
        </w:rPr>
        <w:t xml:space="preserve"> Daerah </w:t>
      </w:r>
      <w:proofErr w:type="spellStart"/>
      <w:r w:rsidR="00384AD9" w:rsidRPr="00F35E4D">
        <w:rPr>
          <w:rFonts w:ascii="Times New Roman" w:hAnsi="Times New Roman" w:cs="Times New Roman"/>
        </w:rPr>
        <w:t>Berdasarkan</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Standar</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Akuntansi</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Pemerintahan</w:t>
      </w:r>
      <w:proofErr w:type="spellEnd"/>
      <w:r w:rsidR="00384AD9" w:rsidRPr="00F35E4D">
        <w:rPr>
          <w:rFonts w:ascii="Times New Roman" w:hAnsi="Times New Roman" w:cs="Times New Roman"/>
        </w:rPr>
        <w:t xml:space="preserve"> Pada </w:t>
      </w:r>
      <w:proofErr w:type="spellStart"/>
      <w:r w:rsidR="00384AD9" w:rsidRPr="00F35E4D">
        <w:rPr>
          <w:rFonts w:ascii="Times New Roman" w:hAnsi="Times New Roman" w:cs="Times New Roman"/>
        </w:rPr>
        <w:t>Pemerintah</w:t>
      </w:r>
      <w:proofErr w:type="spellEnd"/>
      <w:r w:rsidR="00384AD9" w:rsidRPr="00F35E4D">
        <w:rPr>
          <w:rFonts w:ascii="Times New Roman" w:hAnsi="Times New Roman" w:cs="Times New Roman"/>
        </w:rPr>
        <w:t xml:space="preserve"> Kota Manado </w:t>
      </w:r>
      <w:proofErr w:type="spellStart"/>
      <w:r w:rsidR="00384AD9" w:rsidRPr="00F35E4D">
        <w:rPr>
          <w:rFonts w:ascii="Times New Roman" w:hAnsi="Times New Roman" w:cs="Times New Roman"/>
        </w:rPr>
        <w:t>mendapatkan</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hasil</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bahwa</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pemerintah</w:t>
      </w:r>
      <w:proofErr w:type="spellEnd"/>
      <w:r w:rsidR="00384AD9" w:rsidRPr="00F35E4D">
        <w:rPr>
          <w:rFonts w:ascii="Times New Roman" w:hAnsi="Times New Roman" w:cs="Times New Roman"/>
        </w:rPr>
        <w:t xml:space="preserve"> Kota Manado pada </w:t>
      </w:r>
      <w:proofErr w:type="spellStart"/>
      <w:r w:rsidR="00384AD9" w:rsidRPr="00F35E4D">
        <w:rPr>
          <w:rFonts w:ascii="Times New Roman" w:hAnsi="Times New Roman" w:cs="Times New Roman"/>
        </w:rPr>
        <w:t>tahun</w:t>
      </w:r>
      <w:proofErr w:type="spellEnd"/>
      <w:r w:rsidR="00384AD9" w:rsidRPr="00F35E4D">
        <w:rPr>
          <w:rFonts w:ascii="Times New Roman" w:hAnsi="Times New Roman" w:cs="Times New Roman"/>
        </w:rPr>
        <w:t xml:space="preserve"> 2011 </w:t>
      </w:r>
      <w:proofErr w:type="spellStart"/>
      <w:r w:rsidR="00384AD9" w:rsidRPr="00F35E4D">
        <w:rPr>
          <w:rFonts w:ascii="Times New Roman" w:hAnsi="Times New Roman" w:cs="Times New Roman"/>
        </w:rPr>
        <w:t>dalam</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penyajian</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laporan</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keuangan</w:t>
      </w:r>
      <w:proofErr w:type="spellEnd"/>
      <w:r w:rsidR="00384AD9" w:rsidRPr="00F35E4D">
        <w:rPr>
          <w:rFonts w:ascii="Times New Roman" w:hAnsi="Times New Roman" w:cs="Times New Roman"/>
        </w:rPr>
        <w:t xml:space="preserve"> yang </w:t>
      </w:r>
      <w:proofErr w:type="spellStart"/>
      <w:r w:rsidR="00384AD9" w:rsidRPr="00F35E4D">
        <w:rPr>
          <w:rFonts w:ascii="Times New Roman" w:hAnsi="Times New Roman" w:cs="Times New Roman"/>
        </w:rPr>
        <w:t>mengaci</w:t>
      </w:r>
      <w:proofErr w:type="spellEnd"/>
      <w:r w:rsidR="00384AD9" w:rsidRPr="00F35E4D">
        <w:rPr>
          <w:rFonts w:ascii="Times New Roman" w:hAnsi="Times New Roman" w:cs="Times New Roman"/>
        </w:rPr>
        <w:t xml:space="preserve"> pada SAP, </w:t>
      </w:r>
      <w:proofErr w:type="spellStart"/>
      <w:r w:rsidR="00384AD9" w:rsidRPr="00F35E4D">
        <w:rPr>
          <w:rFonts w:ascii="Times New Roman" w:hAnsi="Times New Roman" w:cs="Times New Roman"/>
        </w:rPr>
        <w:t>terlihat</w:t>
      </w:r>
      <w:proofErr w:type="spellEnd"/>
      <w:r w:rsidR="00384AD9" w:rsidRPr="00F35E4D">
        <w:rPr>
          <w:rFonts w:ascii="Times New Roman" w:hAnsi="Times New Roman" w:cs="Times New Roman"/>
        </w:rPr>
        <w:t xml:space="preserve"> pada pos </w:t>
      </w:r>
      <w:proofErr w:type="spellStart"/>
      <w:r w:rsidR="00384AD9" w:rsidRPr="00F35E4D">
        <w:rPr>
          <w:rFonts w:ascii="Times New Roman" w:hAnsi="Times New Roman" w:cs="Times New Roman"/>
        </w:rPr>
        <w:t>bagian</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hasil</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kepada</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pemerintah</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desa</w:t>
      </w:r>
      <w:proofErr w:type="spellEnd"/>
      <w:r w:rsidR="00384AD9" w:rsidRPr="00F35E4D">
        <w:rPr>
          <w:rFonts w:ascii="Times New Roman" w:hAnsi="Times New Roman" w:cs="Times New Roman"/>
        </w:rPr>
        <w:t xml:space="preserve"> pada pas </w:t>
      </w:r>
      <w:proofErr w:type="spellStart"/>
      <w:r w:rsidR="00384AD9" w:rsidRPr="00F35E4D">
        <w:rPr>
          <w:rFonts w:ascii="Times New Roman" w:hAnsi="Times New Roman" w:cs="Times New Roman"/>
        </w:rPr>
        <w:t>belanja</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serta</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biaya</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dibayar</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dimuka</w:t>
      </w:r>
      <w:proofErr w:type="spellEnd"/>
      <w:r w:rsidR="00384AD9" w:rsidRPr="00F35E4D">
        <w:rPr>
          <w:rFonts w:ascii="Times New Roman" w:hAnsi="Times New Roman" w:cs="Times New Roman"/>
        </w:rPr>
        <w:t xml:space="preserve"> pada asset </w:t>
      </w:r>
      <w:proofErr w:type="spellStart"/>
      <w:r w:rsidR="00384AD9" w:rsidRPr="00F35E4D">
        <w:rPr>
          <w:rFonts w:ascii="Times New Roman" w:hAnsi="Times New Roman" w:cs="Times New Roman"/>
        </w:rPr>
        <w:t>lancar</w:t>
      </w:r>
      <w:proofErr w:type="spellEnd"/>
      <w:r w:rsidR="00384AD9" w:rsidRPr="00F35E4D">
        <w:rPr>
          <w:rFonts w:ascii="Times New Roman" w:hAnsi="Times New Roman" w:cs="Times New Roman"/>
        </w:rPr>
        <w:t xml:space="preserve">. Langelo, </w:t>
      </w:r>
      <w:proofErr w:type="spellStart"/>
      <w:r w:rsidR="00384AD9" w:rsidRPr="00F35E4D">
        <w:rPr>
          <w:rFonts w:ascii="Times New Roman" w:hAnsi="Times New Roman" w:cs="Times New Roman"/>
        </w:rPr>
        <w:t>Saerang</w:t>
      </w:r>
      <w:proofErr w:type="spellEnd"/>
      <w:r w:rsidR="00384AD9" w:rsidRPr="00F35E4D">
        <w:rPr>
          <w:rFonts w:ascii="Times New Roman" w:hAnsi="Times New Roman" w:cs="Times New Roman"/>
        </w:rPr>
        <w:t xml:space="preserve"> &amp; Alexander(2015), </w:t>
      </w:r>
      <w:proofErr w:type="spellStart"/>
      <w:r w:rsidR="00384AD9" w:rsidRPr="00F35E4D">
        <w:rPr>
          <w:rFonts w:ascii="Times New Roman" w:hAnsi="Times New Roman" w:cs="Times New Roman"/>
        </w:rPr>
        <w:t>Analisis</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Penerapan</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Standar</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Akuntansi</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Pemerintahan</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Berbasis</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Akrual</w:t>
      </w:r>
      <w:proofErr w:type="spellEnd"/>
      <w:r w:rsidR="00384AD9" w:rsidRPr="00F35E4D">
        <w:rPr>
          <w:rFonts w:ascii="Times New Roman" w:hAnsi="Times New Roman" w:cs="Times New Roman"/>
        </w:rPr>
        <w:t xml:space="preserve"> Dalam </w:t>
      </w:r>
      <w:proofErr w:type="spellStart"/>
      <w:r w:rsidR="00384AD9" w:rsidRPr="00F35E4D">
        <w:rPr>
          <w:rFonts w:ascii="Times New Roman" w:hAnsi="Times New Roman" w:cs="Times New Roman"/>
        </w:rPr>
        <w:t>Penyajian</w:t>
      </w:r>
      <w:proofErr w:type="spellEnd"/>
      <w:r w:rsidR="00384AD9" w:rsidRPr="00F35E4D">
        <w:rPr>
          <w:rFonts w:ascii="Times New Roman" w:hAnsi="Times New Roman" w:cs="Times New Roman"/>
        </w:rPr>
        <w:t xml:space="preserve"> Laporan </w:t>
      </w:r>
      <w:proofErr w:type="spellStart"/>
      <w:r w:rsidR="00384AD9" w:rsidRPr="00F35E4D">
        <w:rPr>
          <w:rFonts w:ascii="Times New Roman" w:hAnsi="Times New Roman" w:cs="Times New Roman"/>
        </w:rPr>
        <w:t>Keuangan</w:t>
      </w:r>
      <w:proofErr w:type="spellEnd"/>
      <w:r w:rsidR="00384AD9" w:rsidRPr="00F35E4D">
        <w:rPr>
          <w:rFonts w:ascii="Times New Roman" w:hAnsi="Times New Roman" w:cs="Times New Roman"/>
        </w:rPr>
        <w:t xml:space="preserve"> Pada </w:t>
      </w:r>
      <w:proofErr w:type="spellStart"/>
      <w:r w:rsidR="00384AD9" w:rsidRPr="00F35E4D">
        <w:rPr>
          <w:rFonts w:ascii="Times New Roman" w:hAnsi="Times New Roman" w:cs="Times New Roman"/>
        </w:rPr>
        <w:t>Pemerintah</w:t>
      </w:r>
      <w:proofErr w:type="spellEnd"/>
      <w:r w:rsidR="00384AD9" w:rsidRPr="00F35E4D">
        <w:rPr>
          <w:rFonts w:ascii="Times New Roman" w:hAnsi="Times New Roman" w:cs="Times New Roman"/>
        </w:rPr>
        <w:t xml:space="preserve"> Kota </w:t>
      </w:r>
      <w:proofErr w:type="spellStart"/>
      <w:r w:rsidR="00384AD9" w:rsidRPr="00F35E4D">
        <w:rPr>
          <w:rFonts w:ascii="Times New Roman" w:hAnsi="Times New Roman" w:cs="Times New Roman"/>
        </w:rPr>
        <w:t>Bitung</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mendapatkan</w:t>
      </w:r>
      <w:proofErr w:type="spellEnd"/>
      <w:r w:rsidR="00384AD9" w:rsidRPr="00F35E4D">
        <w:rPr>
          <w:rFonts w:ascii="Times New Roman" w:hAnsi="Times New Roman" w:cs="Times New Roman"/>
        </w:rPr>
        <w:t xml:space="preserve"> </w:t>
      </w:r>
      <w:proofErr w:type="spellStart"/>
      <w:r w:rsidR="00384AD9" w:rsidRPr="00F35E4D">
        <w:rPr>
          <w:rFonts w:ascii="Times New Roman" w:hAnsi="Times New Roman" w:cs="Times New Roman"/>
        </w:rPr>
        <w:t>hasil</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bahwa</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pemerintah</w:t>
      </w:r>
      <w:proofErr w:type="spellEnd"/>
      <w:r w:rsidR="00D75DA6" w:rsidRPr="00F35E4D">
        <w:rPr>
          <w:rFonts w:ascii="Times New Roman" w:hAnsi="Times New Roman" w:cs="Times New Roman"/>
        </w:rPr>
        <w:t xml:space="preserve"> Kota </w:t>
      </w:r>
      <w:proofErr w:type="spellStart"/>
      <w:r w:rsidR="00D75DA6" w:rsidRPr="00F35E4D">
        <w:rPr>
          <w:rFonts w:ascii="Times New Roman" w:hAnsi="Times New Roman" w:cs="Times New Roman"/>
        </w:rPr>
        <w:t>Bitung</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belum</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menerapkan</w:t>
      </w:r>
      <w:proofErr w:type="spellEnd"/>
      <w:r w:rsidR="00D75DA6" w:rsidRPr="00F35E4D">
        <w:rPr>
          <w:rFonts w:ascii="Times New Roman" w:hAnsi="Times New Roman" w:cs="Times New Roman"/>
        </w:rPr>
        <w:t xml:space="preserve"> PP No. 71 </w:t>
      </w:r>
      <w:proofErr w:type="spellStart"/>
      <w:r w:rsidR="00D75DA6" w:rsidRPr="00F35E4D">
        <w:rPr>
          <w:rFonts w:ascii="Times New Roman" w:hAnsi="Times New Roman" w:cs="Times New Roman"/>
        </w:rPr>
        <w:t>Tahun</w:t>
      </w:r>
      <w:proofErr w:type="spellEnd"/>
      <w:r w:rsidR="00D75DA6" w:rsidRPr="00F35E4D">
        <w:rPr>
          <w:rFonts w:ascii="Times New Roman" w:hAnsi="Times New Roman" w:cs="Times New Roman"/>
        </w:rPr>
        <w:t xml:space="preserve"> 2010 </w:t>
      </w:r>
      <w:proofErr w:type="spellStart"/>
      <w:r w:rsidR="00D75DA6" w:rsidRPr="00F35E4D">
        <w:rPr>
          <w:rFonts w:ascii="Times New Roman" w:hAnsi="Times New Roman" w:cs="Times New Roman"/>
        </w:rPr>
        <w:t>tetapi</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sesuai</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dengan</w:t>
      </w:r>
      <w:proofErr w:type="spellEnd"/>
      <w:r w:rsidR="00D75DA6" w:rsidRPr="00F35E4D">
        <w:rPr>
          <w:rFonts w:ascii="Times New Roman" w:hAnsi="Times New Roman" w:cs="Times New Roman"/>
        </w:rPr>
        <w:t xml:space="preserve"> PP no. 24 </w:t>
      </w:r>
      <w:proofErr w:type="spellStart"/>
      <w:r w:rsidR="00D75DA6" w:rsidRPr="00F35E4D">
        <w:rPr>
          <w:rFonts w:ascii="Times New Roman" w:hAnsi="Times New Roman" w:cs="Times New Roman"/>
        </w:rPr>
        <w:t>Tahun</w:t>
      </w:r>
      <w:proofErr w:type="spellEnd"/>
      <w:r w:rsidR="00D75DA6" w:rsidRPr="00F35E4D">
        <w:rPr>
          <w:rFonts w:ascii="Times New Roman" w:hAnsi="Times New Roman" w:cs="Times New Roman"/>
        </w:rPr>
        <w:t xml:space="preserve"> 2005 </w:t>
      </w:r>
      <w:proofErr w:type="spellStart"/>
      <w:r w:rsidR="00D75DA6" w:rsidRPr="00F35E4D">
        <w:rPr>
          <w:rFonts w:ascii="Times New Roman" w:hAnsi="Times New Roman" w:cs="Times New Roman"/>
        </w:rPr>
        <w:t>yaitu</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menggunakan</w:t>
      </w:r>
      <w:proofErr w:type="spellEnd"/>
      <w:r w:rsidR="00D75DA6" w:rsidRPr="00F35E4D">
        <w:rPr>
          <w:rFonts w:ascii="Times New Roman" w:hAnsi="Times New Roman" w:cs="Times New Roman"/>
        </w:rPr>
        <w:t xml:space="preserve"> basis kas </w:t>
      </w:r>
      <w:proofErr w:type="spellStart"/>
      <w:r w:rsidR="00D75DA6" w:rsidRPr="00F35E4D">
        <w:rPr>
          <w:rFonts w:ascii="Times New Roman" w:hAnsi="Times New Roman" w:cs="Times New Roman"/>
        </w:rPr>
        <w:t>menuju</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akrual</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terdapat</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kendala</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dalam</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kesiapan</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berupa</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jumlah</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sumber</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daya</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manusia</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pelaksana</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secara</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kuantitas</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masih</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belum</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cukup</w:t>
      </w:r>
      <w:proofErr w:type="spellEnd"/>
      <w:r w:rsidR="00D75DA6" w:rsidRPr="00F35E4D">
        <w:rPr>
          <w:rFonts w:ascii="Times New Roman" w:hAnsi="Times New Roman" w:cs="Times New Roman"/>
        </w:rPr>
        <w:t xml:space="preserve"> di </w:t>
      </w:r>
      <w:proofErr w:type="spellStart"/>
      <w:r w:rsidR="00D75DA6" w:rsidRPr="00F35E4D">
        <w:rPr>
          <w:rFonts w:ascii="Times New Roman" w:hAnsi="Times New Roman" w:cs="Times New Roman"/>
        </w:rPr>
        <w:t>setiap</w:t>
      </w:r>
      <w:proofErr w:type="spellEnd"/>
      <w:r w:rsidR="00D75DA6" w:rsidRPr="00F35E4D">
        <w:rPr>
          <w:rFonts w:ascii="Times New Roman" w:hAnsi="Times New Roman" w:cs="Times New Roman"/>
        </w:rPr>
        <w:t xml:space="preserve"> SKPD dan </w:t>
      </w:r>
      <w:proofErr w:type="spellStart"/>
      <w:r w:rsidR="00D75DA6" w:rsidRPr="00F35E4D">
        <w:rPr>
          <w:rFonts w:ascii="Times New Roman" w:hAnsi="Times New Roman" w:cs="Times New Roman"/>
        </w:rPr>
        <w:t>kesiapan</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perangkat</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pendukung</w:t>
      </w:r>
      <w:proofErr w:type="spellEnd"/>
      <w:r w:rsidR="00D75DA6" w:rsidRPr="00F35E4D">
        <w:rPr>
          <w:rFonts w:ascii="Times New Roman" w:hAnsi="Times New Roman" w:cs="Times New Roman"/>
        </w:rPr>
        <w:t xml:space="preserve"> </w:t>
      </w:r>
      <w:r w:rsidR="00D75DA6" w:rsidRPr="00F35E4D">
        <w:rPr>
          <w:rFonts w:ascii="Times New Roman" w:hAnsi="Times New Roman" w:cs="Times New Roman"/>
        </w:rPr>
        <w:lastRenderedPageBreak/>
        <w:t xml:space="preserve">yang </w:t>
      </w:r>
      <w:proofErr w:type="spellStart"/>
      <w:r w:rsidR="00D75DA6" w:rsidRPr="00F35E4D">
        <w:rPr>
          <w:rFonts w:ascii="Times New Roman" w:hAnsi="Times New Roman" w:cs="Times New Roman"/>
        </w:rPr>
        <w:t>belum</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teruji</w:t>
      </w:r>
      <w:proofErr w:type="spellEnd"/>
      <w:r w:rsidR="00D75DA6" w:rsidRPr="00F35E4D">
        <w:rPr>
          <w:rFonts w:ascii="Times New Roman" w:hAnsi="Times New Roman" w:cs="Times New Roman"/>
        </w:rPr>
        <w:t xml:space="preserve">. </w:t>
      </w:r>
      <w:proofErr w:type="spellStart"/>
      <w:proofErr w:type="gramStart"/>
      <w:r w:rsidR="00D75DA6" w:rsidRPr="00F35E4D">
        <w:rPr>
          <w:rFonts w:ascii="Times New Roman" w:hAnsi="Times New Roman" w:cs="Times New Roman"/>
        </w:rPr>
        <w:t>Hehanussa</w:t>
      </w:r>
      <w:proofErr w:type="spellEnd"/>
      <w:r w:rsidR="00D75DA6" w:rsidRPr="00F35E4D">
        <w:rPr>
          <w:rFonts w:ascii="Times New Roman" w:hAnsi="Times New Roman" w:cs="Times New Roman"/>
        </w:rPr>
        <w:t>(</w:t>
      </w:r>
      <w:proofErr w:type="gramEnd"/>
      <w:r w:rsidR="00D75DA6" w:rsidRPr="00F35E4D">
        <w:rPr>
          <w:rFonts w:ascii="Times New Roman" w:hAnsi="Times New Roman" w:cs="Times New Roman"/>
        </w:rPr>
        <w:t xml:space="preserve">2015) </w:t>
      </w:r>
      <w:proofErr w:type="spellStart"/>
      <w:r w:rsidR="00D75DA6" w:rsidRPr="00F35E4D">
        <w:rPr>
          <w:rFonts w:ascii="Times New Roman" w:hAnsi="Times New Roman" w:cs="Times New Roman"/>
        </w:rPr>
        <w:t>Pengaruh</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Penyajian</w:t>
      </w:r>
      <w:proofErr w:type="spellEnd"/>
      <w:r w:rsidR="00D75DA6" w:rsidRPr="00F35E4D">
        <w:rPr>
          <w:rFonts w:ascii="Times New Roman" w:hAnsi="Times New Roman" w:cs="Times New Roman"/>
        </w:rPr>
        <w:t xml:space="preserve"> Laporan </w:t>
      </w:r>
      <w:proofErr w:type="spellStart"/>
      <w:r w:rsidR="00D75DA6" w:rsidRPr="00F35E4D">
        <w:rPr>
          <w:rFonts w:ascii="Times New Roman" w:hAnsi="Times New Roman" w:cs="Times New Roman"/>
        </w:rPr>
        <w:t>Keuangan</w:t>
      </w:r>
      <w:proofErr w:type="spellEnd"/>
      <w:r w:rsidR="00D75DA6" w:rsidRPr="00F35E4D">
        <w:rPr>
          <w:rFonts w:ascii="Times New Roman" w:hAnsi="Times New Roman" w:cs="Times New Roman"/>
        </w:rPr>
        <w:t xml:space="preserve"> Daerah dan </w:t>
      </w:r>
      <w:proofErr w:type="spellStart"/>
      <w:r w:rsidR="00D75DA6" w:rsidRPr="00F35E4D">
        <w:rPr>
          <w:rFonts w:ascii="Times New Roman" w:hAnsi="Times New Roman" w:cs="Times New Roman"/>
        </w:rPr>
        <w:t>Aksesibilitas</w:t>
      </w:r>
      <w:proofErr w:type="spellEnd"/>
      <w:r w:rsidR="00D75DA6" w:rsidRPr="00F35E4D">
        <w:rPr>
          <w:rFonts w:ascii="Times New Roman" w:hAnsi="Times New Roman" w:cs="Times New Roman"/>
        </w:rPr>
        <w:t xml:space="preserve"> Laporan </w:t>
      </w:r>
      <w:proofErr w:type="spellStart"/>
      <w:r w:rsidR="00D75DA6" w:rsidRPr="00F35E4D">
        <w:rPr>
          <w:rFonts w:ascii="Times New Roman" w:hAnsi="Times New Roman" w:cs="Times New Roman"/>
        </w:rPr>
        <w:t>Keuangan</w:t>
      </w:r>
      <w:proofErr w:type="spellEnd"/>
      <w:r w:rsidR="00D75DA6" w:rsidRPr="00F35E4D">
        <w:rPr>
          <w:rFonts w:ascii="Times New Roman" w:hAnsi="Times New Roman" w:cs="Times New Roman"/>
        </w:rPr>
        <w:t xml:space="preserve"> Daerah </w:t>
      </w:r>
      <w:proofErr w:type="spellStart"/>
      <w:r w:rsidR="00D75DA6" w:rsidRPr="00F35E4D">
        <w:rPr>
          <w:rFonts w:ascii="Times New Roman" w:hAnsi="Times New Roman" w:cs="Times New Roman"/>
        </w:rPr>
        <w:t>Terhadap</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Transparasi</w:t>
      </w:r>
      <w:proofErr w:type="spellEnd"/>
      <w:r w:rsidR="00D75DA6" w:rsidRPr="00F35E4D">
        <w:rPr>
          <w:rFonts w:ascii="Times New Roman" w:hAnsi="Times New Roman" w:cs="Times New Roman"/>
        </w:rPr>
        <w:t xml:space="preserve"> dan </w:t>
      </w:r>
      <w:proofErr w:type="spellStart"/>
      <w:r w:rsidR="00D75DA6" w:rsidRPr="00F35E4D">
        <w:rPr>
          <w:rFonts w:ascii="Times New Roman" w:hAnsi="Times New Roman" w:cs="Times New Roman"/>
        </w:rPr>
        <w:t>Akuntabilitas</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Pengelolaan</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Kuangan</w:t>
      </w:r>
      <w:proofErr w:type="spellEnd"/>
      <w:r w:rsidR="00D75DA6" w:rsidRPr="00F35E4D">
        <w:rPr>
          <w:rFonts w:ascii="Times New Roman" w:hAnsi="Times New Roman" w:cs="Times New Roman"/>
        </w:rPr>
        <w:t xml:space="preserve"> Daerah </w:t>
      </w:r>
      <w:proofErr w:type="spellStart"/>
      <w:r w:rsidR="00D75DA6" w:rsidRPr="00F35E4D">
        <w:rPr>
          <w:rFonts w:ascii="Times New Roman" w:hAnsi="Times New Roman" w:cs="Times New Roman"/>
        </w:rPr>
        <w:t>Kotah</w:t>
      </w:r>
      <w:proofErr w:type="spellEnd"/>
      <w:r w:rsidR="00D75DA6" w:rsidRPr="00F35E4D">
        <w:rPr>
          <w:rFonts w:ascii="Times New Roman" w:hAnsi="Times New Roman" w:cs="Times New Roman"/>
        </w:rPr>
        <w:t xml:space="preserve"> Ambon </w:t>
      </w:r>
      <w:proofErr w:type="spellStart"/>
      <w:r w:rsidR="00D75DA6" w:rsidRPr="00F35E4D">
        <w:rPr>
          <w:rFonts w:ascii="Times New Roman" w:hAnsi="Times New Roman" w:cs="Times New Roman"/>
        </w:rPr>
        <w:t>mendapat</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hasil</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bahwa</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secara</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parsial</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penyajian</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laporan</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keuangan</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pemerintah</w:t>
      </w:r>
      <w:proofErr w:type="spellEnd"/>
      <w:r w:rsidR="00D75DA6" w:rsidRPr="00F35E4D">
        <w:rPr>
          <w:rFonts w:ascii="Times New Roman" w:hAnsi="Times New Roman" w:cs="Times New Roman"/>
        </w:rPr>
        <w:t xml:space="preserve"> Kota Ambon </w:t>
      </w:r>
      <w:proofErr w:type="spellStart"/>
      <w:r w:rsidR="00D75DA6" w:rsidRPr="00F35E4D">
        <w:rPr>
          <w:rFonts w:ascii="Times New Roman" w:hAnsi="Times New Roman" w:cs="Times New Roman"/>
        </w:rPr>
        <w:t>berpengaruh</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signifikan</w:t>
      </w:r>
      <w:proofErr w:type="spellEnd"/>
      <w:r w:rsidR="00D75DA6" w:rsidRPr="00F35E4D">
        <w:rPr>
          <w:rFonts w:ascii="Times New Roman" w:hAnsi="Times New Roman" w:cs="Times New Roman"/>
        </w:rPr>
        <w:t xml:space="preserve"> dan </w:t>
      </w:r>
      <w:proofErr w:type="spellStart"/>
      <w:r w:rsidR="00D75DA6" w:rsidRPr="00F35E4D">
        <w:rPr>
          <w:rFonts w:ascii="Times New Roman" w:hAnsi="Times New Roman" w:cs="Times New Roman"/>
        </w:rPr>
        <w:t>positif</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terhadap</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transparasi</w:t>
      </w:r>
      <w:proofErr w:type="spellEnd"/>
      <w:r w:rsidR="00D75DA6" w:rsidRPr="00F35E4D">
        <w:rPr>
          <w:rFonts w:ascii="Times New Roman" w:hAnsi="Times New Roman" w:cs="Times New Roman"/>
        </w:rPr>
        <w:t xml:space="preserve"> dan </w:t>
      </w:r>
      <w:proofErr w:type="spellStart"/>
      <w:r w:rsidR="00D75DA6" w:rsidRPr="00F35E4D">
        <w:rPr>
          <w:rFonts w:ascii="Times New Roman" w:hAnsi="Times New Roman" w:cs="Times New Roman"/>
        </w:rPr>
        <w:t>akuntabilitas</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pengelolaan</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keuangan</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pemerintah</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Herawati</w:t>
      </w:r>
      <w:proofErr w:type="spellEnd"/>
      <w:r w:rsidR="00D75DA6" w:rsidRPr="00F35E4D">
        <w:rPr>
          <w:rFonts w:ascii="Times New Roman" w:hAnsi="Times New Roman" w:cs="Times New Roman"/>
        </w:rPr>
        <w:t xml:space="preserve"> dan </w:t>
      </w:r>
      <w:proofErr w:type="spellStart"/>
      <w:proofErr w:type="gramStart"/>
      <w:r w:rsidR="00D75DA6" w:rsidRPr="00F35E4D">
        <w:rPr>
          <w:rFonts w:ascii="Times New Roman" w:hAnsi="Times New Roman" w:cs="Times New Roman"/>
        </w:rPr>
        <w:t>Nopianti</w:t>
      </w:r>
      <w:proofErr w:type="spellEnd"/>
      <w:r w:rsidR="00D75DA6" w:rsidRPr="00F35E4D">
        <w:rPr>
          <w:rFonts w:ascii="Times New Roman" w:hAnsi="Times New Roman" w:cs="Times New Roman"/>
        </w:rPr>
        <w:t>(</w:t>
      </w:r>
      <w:proofErr w:type="gramEnd"/>
      <w:r w:rsidR="00D75DA6" w:rsidRPr="00F35E4D">
        <w:rPr>
          <w:rFonts w:ascii="Times New Roman" w:hAnsi="Times New Roman" w:cs="Times New Roman"/>
        </w:rPr>
        <w:t xml:space="preserve">2017) </w:t>
      </w:r>
      <w:proofErr w:type="spellStart"/>
      <w:r w:rsidR="00D75DA6" w:rsidRPr="00F35E4D">
        <w:rPr>
          <w:rFonts w:ascii="Times New Roman" w:hAnsi="Times New Roman" w:cs="Times New Roman"/>
        </w:rPr>
        <w:t>Pengaruh</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Penerapan</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Standar</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Akuntansi</w:t>
      </w:r>
      <w:proofErr w:type="spellEnd"/>
      <w:r w:rsidR="00D75DA6" w:rsidRPr="00F35E4D">
        <w:rPr>
          <w:rFonts w:ascii="Times New Roman" w:hAnsi="Times New Roman" w:cs="Times New Roman"/>
        </w:rPr>
        <w:t xml:space="preserve"> </w:t>
      </w:r>
      <w:proofErr w:type="spellStart"/>
      <w:r w:rsidR="00D75DA6" w:rsidRPr="00F35E4D">
        <w:rPr>
          <w:rFonts w:ascii="Times New Roman" w:hAnsi="Times New Roman" w:cs="Times New Roman"/>
        </w:rPr>
        <w:t>Pemerintahan</w:t>
      </w:r>
      <w:proofErr w:type="spellEnd"/>
      <w:r w:rsidR="00D75DA6" w:rsidRPr="00F35E4D">
        <w:rPr>
          <w:rFonts w:ascii="Times New Roman" w:hAnsi="Times New Roman" w:cs="Times New Roman"/>
        </w:rPr>
        <w:t xml:space="preserve"> dan </w:t>
      </w:r>
      <w:r w:rsidR="00D75DA6" w:rsidRPr="00F35E4D">
        <w:rPr>
          <w:rFonts w:ascii="Times New Roman" w:hAnsi="Times New Roman" w:cs="Times New Roman"/>
          <w:i/>
        </w:rPr>
        <w:t xml:space="preserve">Good </w:t>
      </w:r>
      <w:proofErr w:type="spellStart"/>
      <w:r w:rsidR="00D75DA6" w:rsidRPr="00F35E4D">
        <w:rPr>
          <w:rFonts w:ascii="Times New Roman" w:hAnsi="Times New Roman" w:cs="Times New Roman"/>
          <w:i/>
        </w:rPr>
        <w:t>Gobernance</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Terhadap</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Kualitas</w:t>
      </w:r>
      <w:proofErr w:type="spellEnd"/>
      <w:r w:rsidR="00AA47AA" w:rsidRPr="00F35E4D">
        <w:rPr>
          <w:rFonts w:ascii="Times New Roman" w:hAnsi="Times New Roman" w:cs="Times New Roman"/>
        </w:rPr>
        <w:t xml:space="preserve"> Laporan </w:t>
      </w:r>
      <w:proofErr w:type="spellStart"/>
      <w:r w:rsidR="00AA47AA" w:rsidRPr="00F35E4D">
        <w:rPr>
          <w:rFonts w:ascii="Times New Roman" w:hAnsi="Times New Roman" w:cs="Times New Roman"/>
        </w:rPr>
        <w:t>Keuangan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Pemerintah</w:t>
      </w:r>
      <w:proofErr w:type="spellEnd"/>
      <w:r w:rsidR="00AA47AA" w:rsidRPr="00F35E4D">
        <w:rPr>
          <w:rFonts w:ascii="Times New Roman" w:hAnsi="Times New Roman" w:cs="Times New Roman"/>
        </w:rPr>
        <w:t xml:space="preserve"> Daerah </w:t>
      </w:r>
      <w:proofErr w:type="spellStart"/>
      <w:r w:rsidR="00AA47AA" w:rsidRPr="00F35E4D">
        <w:rPr>
          <w:rFonts w:ascii="Times New Roman" w:hAnsi="Times New Roman" w:cs="Times New Roman"/>
        </w:rPr>
        <w:t>mendapatkan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hasil</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bahwa</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Standar</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Akuntansi</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Pemetintahan</w:t>
      </w:r>
      <w:proofErr w:type="spellEnd"/>
      <w:r w:rsidR="00AA47AA" w:rsidRPr="00F35E4D">
        <w:rPr>
          <w:rFonts w:ascii="Times New Roman" w:hAnsi="Times New Roman" w:cs="Times New Roman"/>
        </w:rPr>
        <w:t xml:space="preserve"> dan </w:t>
      </w:r>
      <w:r w:rsidR="00AA47AA" w:rsidRPr="00F35E4D">
        <w:rPr>
          <w:rFonts w:ascii="Times New Roman" w:hAnsi="Times New Roman" w:cs="Times New Roman"/>
          <w:i/>
        </w:rPr>
        <w:t xml:space="preserve">Good </w:t>
      </w:r>
      <w:proofErr w:type="spellStart"/>
      <w:r w:rsidR="00AA47AA" w:rsidRPr="00F35E4D">
        <w:rPr>
          <w:rFonts w:ascii="Times New Roman" w:hAnsi="Times New Roman" w:cs="Times New Roman"/>
          <w:i/>
        </w:rPr>
        <w:t>Gobernance</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secara</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simultan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mempunyai</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pengaruh</w:t>
      </w:r>
      <w:proofErr w:type="spellEnd"/>
      <w:r w:rsidR="00AA47AA" w:rsidRPr="00F35E4D">
        <w:rPr>
          <w:rFonts w:ascii="Times New Roman" w:hAnsi="Times New Roman" w:cs="Times New Roman"/>
        </w:rPr>
        <w:t xml:space="preserve"> yang </w:t>
      </w:r>
      <w:proofErr w:type="spellStart"/>
      <w:r w:rsidR="00AA47AA" w:rsidRPr="00F35E4D">
        <w:rPr>
          <w:rFonts w:ascii="Times New Roman" w:hAnsi="Times New Roman" w:cs="Times New Roman"/>
        </w:rPr>
        <w:t>signifikan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terhadap</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Kualitas</w:t>
      </w:r>
      <w:proofErr w:type="spellEnd"/>
      <w:r w:rsidR="00AA47AA" w:rsidRPr="00F35E4D">
        <w:rPr>
          <w:rFonts w:ascii="Times New Roman" w:hAnsi="Times New Roman" w:cs="Times New Roman"/>
        </w:rPr>
        <w:t xml:space="preserve"> Laporan </w:t>
      </w:r>
      <w:proofErr w:type="spellStart"/>
      <w:r w:rsidR="00AA47AA" w:rsidRPr="00F35E4D">
        <w:rPr>
          <w:rFonts w:ascii="Times New Roman" w:hAnsi="Times New Roman" w:cs="Times New Roman"/>
        </w:rPr>
        <w:t>Keuangan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Pemerintah</w:t>
      </w:r>
      <w:proofErr w:type="spellEnd"/>
      <w:r w:rsidR="00AA47AA" w:rsidRPr="00F35E4D">
        <w:rPr>
          <w:rFonts w:ascii="Times New Roman" w:hAnsi="Times New Roman" w:cs="Times New Roman"/>
        </w:rPr>
        <w:t xml:space="preserve"> Daerah. </w:t>
      </w:r>
      <w:proofErr w:type="spellStart"/>
      <w:r w:rsidR="00AA47AA" w:rsidRPr="00F35E4D">
        <w:rPr>
          <w:rFonts w:ascii="Times New Roman" w:hAnsi="Times New Roman" w:cs="Times New Roman"/>
        </w:rPr>
        <w:t>Widyastuti</w:t>
      </w:r>
      <w:proofErr w:type="spellEnd"/>
      <w:r w:rsidR="00AA47AA" w:rsidRPr="00F35E4D">
        <w:rPr>
          <w:rFonts w:ascii="Times New Roman" w:hAnsi="Times New Roman" w:cs="Times New Roman"/>
        </w:rPr>
        <w:t xml:space="preserve">, Sujana dan </w:t>
      </w:r>
      <w:proofErr w:type="gramStart"/>
      <w:r w:rsidR="00AA47AA" w:rsidRPr="00F35E4D">
        <w:rPr>
          <w:rFonts w:ascii="Times New Roman" w:hAnsi="Times New Roman" w:cs="Times New Roman"/>
        </w:rPr>
        <w:t>Adiputra(</w:t>
      </w:r>
      <w:proofErr w:type="gramEnd"/>
      <w:r w:rsidR="00AA47AA" w:rsidRPr="00F35E4D">
        <w:rPr>
          <w:rFonts w:ascii="Times New Roman" w:hAnsi="Times New Roman" w:cs="Times New Roman"/>
        </w:rPr>
        <w:t xml:space="preserve">2015) </w:t>
      </w:r>
      <w:proofErr w:type="spellStart"/>
      <w:r w:rsidR="00AA47AA" w:rsidRPr="00F35E4D">
        <w:rPr>
          <w:rFonts w:ascii="Times New Roman" w:hAnsi="Times New Roman" w:cs="Times New Roman"/>
        </w:rPr>
        <w:t>Analisis</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Kesiapan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Pemerintah</w:t>
      </w:r>
      <w:proofErr w:type="spellEnd"/>
      <w:r w:rsidR="00AA47AA" w:rsidRPr="00F35E4D">
        <w:rPr>
          <w:rFonts w:ascii="Times New Roman" w:hAnsi="Times New Roman" w:cs="Times New Roman"/>
        </w:rPr>
        <w:t xml:space="preserve"> Daerah Dalam </w:t>
      </w:r>
      <w:proofErr w:type="spellStart"/>
      <w:r w:rsidR="00AA47AA" w:rsidRPr="00F35E4D">
        <w:rPr>
          <w:rFonts w:ascii="Times New Roman" w:hAnsi="Times New Roman" w:cs="Times New Roman"/>
        </w:rPr>
        <w:t>Menerapkan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Standar</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Akuntansi</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Pemerintah</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Berbasis</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Akrual</w:t>
      </w:r>
      <w:proofErr w:type="spellEnd"/>
      <w:r w:rsidR="00AA47AA" w:rsidRPr="00F35E4D">
        <w:rPr>
          <w:rFonts w:ascii="Times New Roman" w:hAnsi="Times New Roman" w:cs="Times New Roman"/>
        </w:rPr>
        <w:t xml:space="preserve"> di </w:t>
      </w:r>
      <w:proofErr w:type="spellStart"/>
      <w:r w:rsidR="00AA47AA" w:rsidRPr="00F35E4D">
        <w:rPr>
          <w:rFonts w:ascii="Times New Roman" w:hAnsi="Times New Roman" w:cs="Times New Roman"/>
        </w:rPr>
        <w:t>Kabupaten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Gianyar</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mendapatkan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hasil</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bahwa</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kesiapan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dari</w:t>
      </w:r>
      <w:proofErr w:type="spellEnd"/>
      <w:r w:rsidR="00AA47AA" w:rsidRPr="00F35E4D">
        <w:rPr>
          <w:rFonts w:ascii="Times New Roman" w:hAnsi="Times New Roman" w:cs="Times New Roman"/>
        </w:rPr>
        <w:t xml:space="preserve"> SDM </w:t>
      </w:r>
      <w:proofErr w:type="spellStart"/>
      <w:r w:rsidR="00AA47AA" w:rsidRPr="00F35E4D">
        <w:rPr>
          <w:rFonts w:ascii="Times New Roman" w:hAnsi="Times New Roman" w:cs="Times New Roman"/>
        </w:rPr>
        <w:t>pemerintah</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Kabupaten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Gianyar</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belum</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siap</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karena</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masih</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dalam</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tahap</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pembelajaran</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untuk</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memahami</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penerapan</w:t>
      </w:r>
      <w:proofErr w:type="spellEnd"/>
      <w:r w:rsidR="00AA47AA" w:rsidRPr="00F35E4D">
        <w:rPr>
          <w:rFonts w:ascii="Times New Roman" w:hAnsi="Times New Roman" w:cs="Times New Roman"/>
        </w:rPr>
        <w:t xml:space="preserve"> SAP </w:t>
      </w:r>
      <w:proofErr w:type="spellStart"/>
      <w:r w:rsidR="00AA47AA" w:rsidRPr="00F35E4D">
        <w:rPr>
          <w:rFonts w:ascii="Times New Roman" w:hAnsi="Times New Roman" w:cs="Times New Roman"/>
        </w:rPr>
        <w:t>berbasis</w:t>
      </w:r>
      <w:proofErr w:type="spellEnd"/>
      <w:r w:rsidR="00AA47AA" w:rsidRPr="00F35E4D">
        <w:rPr>
          <w:rFonts w:ascii="Times New Roman" w:hAnsi="Times New Roman" w:cs="Times New Roman"/>
        </w:rPr>
        <w:t xml:space="preserve"> </w:t>
      </w:r>
      <w:proofErr w:type="spellStart"/>
      <w:r w:rsidR="00AA47AA" w:rsidRPr="00F35E4D">
        <w:rPr>
          <w:rFonts w:ascii="Times New Roman" w:hAnsi="Times New Roman" w:cs="Times New Roman"/>
        </w:rPr>
        <w:t>akrual</w:t>
      </w:r>
      <w:proofErr w:type="spellEnd"/>
      <w:r w:rsidR="00AA47AA" w:rsidRPr="00F35E4D">
        <w:rPr>
          <w:rFonts w:ascii="Times New Roman" w:hAnsi="Times New Roman" w:cs="Times New Roman"/>
        </w:rPr>
        <w:t>.</w:t>
      </w:r>
      <w:bookmarkStart w:id="5" w:name="_Toc80785715"/>
    </w:p>
    <w:p w14:paraId="6AC7093B" w14:textId="77777777" w:rsidR="00EF1A9E" w:rsidRPr="00F35E4D" w:rsidRDefault="00EF1A9E" w:rsidP="00EF1A9E">
      <w:pPr>
        <w:spacing w:after="0"/>
        <w:ind w:firstLine="720"/>
        <w:jc w:val="both"/>
        <w:rPr>
          <w:rFonts w:ascii="Times New Roman" w:hAnsi="Times New Roman" w:cs="Times New Roman"/>
        </w:rPr>
      </w:pPr>
    </w:p>
    <w:p w14:paraId="70BA0182" w14:textId="77777777" w:rsidR="00581041" w:rsidRPr="00F35E4D" w:rsidRDefault="00FE4B68" w:rsidP="00EF1A9E">
      <w:pPr>
        <w:spacing w:after="0"/>
        <w:jc w:val="both"/>
        <w:rPr>
          <w:rFonts w:ascii="Times New Roman" w:hAnsi="Times New Roman" w:cs="Times New Roman"/>
          <w:b/>
        </w:rPr>
      </w:pPr>
      <w:r w:rsidRPr="00F35E4D">
        <w:rPr>
          <w:rFonts w:ascii="Times New Roman" w:hAnsi="Times New Roman" w:cs="Times New Roman"/>
          <w:b/>
        </w:rPr>
        <w:t>3</w:t>
      </w:r>
      <w:r w:rsidRPr="00F35E4D">
        <w:rPr>
          <w:rFonts w:ascii="Times New Roman" w:hAnsi="Times New Roman" w:cs="Times New Roman"/>
          <w:b/>
        </w:rPr>
        <w:tab/>
      </w:r>
      <w:r w:rsidR="00581041" w:rsidRPr="00F35E4D">
        <w:rPr>
          <w:rFonts w:ascii="Times New Roman" w:hAnsi="Times New Roman" w:cs="Times New Roman"/>
          <w:b/>
        </w:rPr>
        <w:t>METODE PENELITIAN</w:t>
      </w:r>
      <w:bookmarkEnd w:id="5"/>
    </w:p>
    <w:p w14:paraId="2AD8D9C7" w14:textId="77777777" w:rsidR="00581041" w:rsidRPr="00F35E4D" w:rsidRDefault="00581041" w:rsidP="00EF1A9E">
      <w:pPr>
        <w:spacing w:after="0"/>
        <w:rPr>
          <w:rFonts w:ascii="Times New Roman" w:hAnsi="Times New Roman" w:cs="Times New Roman"/>
          <w:b/>
        </w:rPr>
      </w:pPr>
      <w:bookmarkStart w:id="6" w:name="_Toc80785718"/>
      <w:r w:rsidRPr="00F35E4D">
        <w:rPr>
          <w:rFonts w:ascii="Times New Roman" w:hAnsi="Times New Roman" w:cs="Times New Roman"/>
          <w:b/>
        </w:rPr>
        <w:t>Jenis</w:t>
      </w:r>
      <w:r w:rsidR="00FE4B68" w:rsidRPr="00F35E4D">
        <w:rPr>
          <w:rFonts w:ascii="Times New Roman" w:hAnsi="Times New Roman" w:cs="Times New Roman"/>
          <w:b/>
        </w:rPr>
        <w:t xml:space="preserve"> dan </w:t>
      </w:r>
      <w:proofErr w:type="spellStart"/>
      <w:r w:rsidR="00FE4B68" w:rsidRPr="00F35E4D">
        <w:rPr>
          <w:rFonts w:ascii="Times New Roman" w:hAnsi="Times New Roman" w:cs="Times New Roman"/>
          <w:b/>
        </w:rPr>
        <w:t>Sumber</w:t>
      </w:r>
      <w:proofErr w:type="spellEnd"/>
      <w:r w:rsidRPr="00F35E4D">
        <w:rPr>
          <w:rFonts w:ascii="Times New Roman" w:hAnsi="Times New Roman" w:cs="Times New Roman"/>
          <w:b/>
        </w:rPr>
        <w:t xml:space="preserve"> Data</w:t>
      </w:r>
      <w:bookmarkEnd w:id="6"/>
    </w:p>
    <w:p w14:paraId="5C278361" w14:textId="77777777" w:rsidR="00581041" w:rsidRPr="00F35E4D" w:rsidRDefault="00581041" w:rsidP="00EF1A9E">
      <w:pPr>
        <w:spacing w:after="0"/>
        <w:ind w:firstLine="720"/>
        <w:jc w:val="both"/>
        <w:rPr>
          <w:rFonts w:ascii="Times New Roman" w:hAnsi="Times New Roman" w:cs="Times New Roman"/>
        </w:rPr>
      </w:pPr>
      <w:r w:rsidRPr="00F35E4D">
        <w:rPr>
          <w:rFonts w:ascii="Times New Roman" w:hAnsi="Times New Roman" w:cs="Times New Roman"/>
        </w:rPr>
        <w:t xml:space="preserve">Jenis data yang </w:t>
      </w:r>
      <w:proofErr w:type="spellStart"/>
      <w:r w:rsidRPr="00F35E4D">
        <w:rPr>
          <w:rFonts w:ascii="Times New Roman" w:hAnsi="Times New Roman" w:cs="Times New Roman"/>
        </w:rPr>
        <w:t>digunakan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penelit</w:t>
      </w:r>
      <w:r w:rsidR="002E4E76" w:rsidRPr="00F35E4D">
        <w:rPr>
          <w:rFonts w:ascii="Times New Roman" w:hAnsi="Times New Roman" w:cs="Times New Roman"/>
        </w:rPr>
        <w:t>ian</w:t>
      </w:r>
      <w:proofErr w:type="spellEnd"/>
      <w:r w:rsidR="002E4E76" w:rsidRPr="00F35E4D">
        <w:rPr>
          <w:rFonts w:ascii="Times New Roman" w:hAnsi="Times New Roman" w:cs="Times New Roman"/>
        </w:rPr>
        <w:t xml:space="preserve"> </w:t>
      </w:r>
      <w:proofErr w:type="spellStart"/>
      <w:r w:rsidR="002E4E76" w:rsidRPr="00F35E4D">
        <w:rPr>
          <w:rFonts w:ascii="Times New Roman" w:hAnsi="Times New Roman" w:cs="Times New Roman"/>
        </w:rPr>
        <w:t>ini</w:t>
      </w:r>
      <w:proofErr w:type="spellEnd"/>
      <w:r w:rsidR="002E4E76" w:rsidRPr="00F35E4D">
        <w:rPr>
          <w:rFonts w:ascii="Times New Roman" w:hAnsi="Times New Roman" w:cs="Times New Roman"/>
        </w:rPr>
        <w:t xml:space="preserve"> </w:t>
      </w:r>
      <w:proofErr w:type="spellStart"/>
      <w:r w:rsidR="002E4E76" w:rsidRPr="00F35E4D">
        <w:rPr>
          <w:rFonts w:ascii="Times New Roman" w:hAnsi="Times New Roman" w:cs="Times New Roman"/>
        </w:rPr>
        <w:t>adalah</w:t>
      </w:r>
      <w:proofErr w:type="spellEnd"/>
      <w:r w:rsidR="002E4E76" w:rsidRPr="00F35E4D">
        <w:rPr>
          <w:rFonts w:ascii="Times New Roman" w:hAnsi="Times New Roman" w:cs="Times New Roman"/>
        </w:rPr>
        <w:t xml:space="preserve"> data </w:t>
      </w:r>
      <w:proofErr w:type="spellStart"/>
      <w:r w:rsidR="002E4E76" w:rsidRPr="00F35E4D">
        <w:rPr>
          <w:rFonts w:ascii="Times New Roman" w:hAnsi="Times New Roman" w:cs="Times New Roman"/>
        </w:rPr>
        <w:t>kualitatif</w:t>
      </w:r>
      <w:proofErr w:type="spellEnd"/>
      <w:r w:rsidR="002E4E76" w:rsidRPr="00F35E4D">
        <w:rPr>
          <w:rFonts w:ascii="Times New Roman" w:hAnsi="Times New Roman" w:cs="Times New Roman"/>
        </w:rPr>
        <w:t xml:space="preserve">. </w:t>
      </w:r>
      <w:r w:rsidRPr="00F35E4D">
        <w:rPr>
          <w:rFonts w:ascii="Times New Roman" w:hAnsi="Times New Roman" w:cs="Times New Roman"/>
        </w:rPr>
        <w:t xml:space="preserve">Data </w:t>
      </w:r>
      <w:proofErr w:type="spellStart"/>
      <w:r w:rsidRPr="00F35E4D">
        <w:rPr>
          <w:rFonts w:ascii="Times New Roman" w:hAnsi="Times New Roman" w:cs="Times New Roman"/>
        </w:rPr>
        <w:t>kualit</w:t>
      </w:r>
      <w:r w:rsidR="002E4E76" w:rsidRPr="00F35E4D">
        <w:rPr>
          <w:rFonts w:ascii="Times New Roman" w:hAnsi="Times New Roman" w:cs="Times New Roman"/>
        </w:rPr>
        <w:t>atif</w:t>
      </w:r>
      <w:proofErr w:type="spellEnd"/>
      <w:r w:rsidR="002E4E76" w:rsidRPr="00F35E4D">
        <w:rPr>
          <w:rFonts w:ascii="Times New Roman" w:hAnsi="Times New Roman" w:cs="Times New Roman"/>
        </w:rPr>
        <w:t xml:space="preserve"> yang </w:t>
      </w:r>
      <w:proofErr w:type="spellStart"/>
      <w:r w:rsidR="002E4E76" w:rsidRPr="00F35E4D">
        <w:rPr>
          <w:rFonts w:ascii="Times New Roman" w:hAnsi="Times New Roman" w:cs="Times New Roman"/>
        </w:rPr>
        <w:t>dig</w:t>
      </w:r>
      <w:r w:rsidRPr="00F35E4D">
        <w:rPr>
          <w:rFonts w:ascii="Times New Roman" w:hAnsi="Times New Roman" w:cs="Times New Roman"/>
        </w:rPr>
        <w:t>unakan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peneli</w:t>
      </w:r>
      <w:r w:rsidR="002E4E76" w:rsidRPr="00F35E4D">
        <w:rPr>
          <w:rFonts w:ascii="Times New Roman" w:hAnsi="Times New Roman" w:cs="Times New Roman"/>
        </w:rPr>
        <w:t>tian</w:t>
      </w:r>
      <w:proofErr w:type="spellEnd"/>
      <w:r w:rsidR="002E4E76" w:rsidRPr="00F35E4D">
        <w:rPr>
          <w:rFonts w:ascii="Times New Roman" w:hAnsi="Times New Roman" w:cs="Times New Roman"/>
        </w:rPr>
        <w:t xml:space="preserve"> </w:t>
      </w:r>
      <w:proofErr w:type="spellStart"/>
      <w:r w:rsidR="002E4E76" w:rsidRPr="00F35E4D">
        <w:rPr>
          <w:rFonts w:ascii="Times New Roman" w:hAnsi="Times New Roman" w:cs="Times New Roman"/>
        </w:rPr>
        <w:t>ini</w:t>
      </w:r>
      <w:proofErr w:type="spellEnd"/>
      <w:r w:rsidR="001A5F53" w:rsidRPr="00F35E4D">
        <w:rPr>
          <w:rFonts w:ascii="Times New Roman" w:hAnsi="Times New Roman" w:cs="Times New Roman"/>
        </w:rPr>
        <w:t xml:space="preserve"> </w:t>
      </w:r>
      <w:proofErr w:type="spellStart"/>
      <w:r w:rsidR="001A5F53" w:rsidRPr="00F35E4D">
        <w:rPr>
          <w:rFonts w:ascii="Times New Roman" w:hAnsi="Times New Roman" w:cs="Times New Roman"/>
        </w:rPr>
        <w:t>berupa</w:t>
      </w:r>
      <w:proofErr w:type="spellEnd"/>
      <w:r w:rsidR="001A5F53" w:rsidRPr="00F35E4D">
        <w:rPr>
          <w:rFonts w:ascii="Times New Roman" w:hAnsi="Times New Roman" w:cs="Times New Roman"/>
        </w:rPr>
        <w:t xml:space="preserve"> </w:t>
      </w:r>
      <w:proofErr w:type="spellStart"/>
      <w:r w:rsidR="001A5F53" w:rsidRPr="00F35E4D">
        <w:rPr>
          <w:rFonts w:ascii="Times New Roman" w:hAnsi="Times New Roman" w:cs="Times New Roman"/>
        </w:rPr>
        <w:t>hasil</w:t>
      </w:r>
      <w:proofErr w:type="spellEnd"/>
      <w:r w:rsidR="001A5F53" w:rsidRPr="00F35E4D">
        <w:rPr>
          <w:rFonts w:ascii="Times New Roman" w:hAnsi="Times New Roman" w:cs="Times New Roman"/>
        </w:rPr>
        <w:t xml:space="preserve"> </w:t>
      </w:r>
      <w:proofErr w:type="spellStart"/>
      <w:r w:rsidR="001A5F53" w:rsidRPr="00F35E4D">
        <w:rPr>
          <w:rFonts w:ascii="Times New Roman" w:hAnsi="Times New Roman" w:cs="Times New Roman"/>
        </w:rPr>
        <w:t>wawancara</w:t>
      </w:r>
      <w:proofErr w:type="spellEnd"/>
      <w:r w:rsidR="00E53ECE" w:rsidRPr="00F35E4D">
        <w:rPr>
          <w:rFonts w:ascii="Times New Roman" w:hAnsi="Times New Roman" w:cs="Times New Roman"/>
        </w:rPr>
        <w:t xml:space="preserve"> </w:t>
      </w:r>
      <w:proofErr w:type="spellStart"/>
      <w:r w:rsidR="00E53ECE" w:rsidRPr="00F35E4D">
        <w:rPr>
          <w:rFonts w:ascii="Times New Roman" w:hAnsi="Times New Roman" w:cs="Times New Roman"/>
        </w:rPr>
        <w:t>d</w:t>
      </w:r>
      <w:r w:rsidR="00E0700A" w:rsidRPr="00F35E4D">
        <w:rPr>
          <w:rFonts w:ascii="Times New Roman" w:hAnsi="Times New Roman" w:cs="Times New Roman"/>
        </w:rPr>
        <w:t>engan</w:t>
      </w:r>
      <w:proofErr w:type="spellEnd"/>
      <w:r w:rsidR="00E0700A" w:rsidRPr="00F35E4D">
        <w:rPr>
          <w:rFonts w:ascii="Times New Roman" w:hAnsi="Times New Roman" w:cs="Times New Roman"/>
        </w:rPr>
        <w:t xml:space="preserve"> </w:t>
      </w:r>
      <w:proofErr w:type="spellStart"/>
      <w:r w:rsidR="00E0700A" w:rsidRPr="00F35E4D">
        <w:rPr>
          <w:rFonts w:ascii="Times New Roman" w:hAnsi="Times New Roman" w:cs="Times New Roman"/>
        </w:rPr>
        <w:t>kepala</w:t>
      </w:r>
      <w:proofErr w:type="spellEnd"/>
      <w:r w:rsidR="003F3C8F" w:rsidRPr="00F35E4D">
        <w:rPr>
          <w:rFonts w:ascii="Times New Roman" w:hAnsi="Times New Roman" w:cs="Times New Roman"/>
        </w:rPr>
        <w:t xml:space="preserve">, </w:t>
      </w:r>
      <w:proofErr w:type="spellStart"/>
      <w:r w:rsidR="003F3C8F" w:rsidRPr="00F35E4D">
        <w:rPr>
          <w:rFonts w:ascii="Times New Roman" w:hAnsi="Times New Roman" w:cs="Times New Roman"/>
        </w:rPr>
        <w:t>bendahara</w:t>
      </w:r>
      <w:proofErr w:type="spellEnd"/>
      <w:r w:rsidR="003F3C8F" w:rsidRPr="00F35E4D">
        <w:rPr>
          <w:rFonts w:ascii="Times New Roman" w:hAnsi="Times New Roman" w:cs="Times New Roman"/>
        </w:rPr>
        <w:t xml:space="preserve"> dan </w:t>
      </w:r>
      <w:proofErr w:type="spellStart"/>
      <w:r w:rsidR="003F3C8F" w:rsidRPr="00F35E4D">
        <w:rPr>
          <w:rFonts w:ascii="Times New Roman" w:hAnsi="Times New Roman" w:cs="Times New Roman"/>
        </w:rPr>
        <w:t>verivikator</w:t>
      </w:r>
      <w:proofErr w:type="spellEnd"/>
      <w:r w:rsidR="003F3C8F" w:rsidRPr="00F35E4D">
        <w:rPr>
          <w:rFonts w:ascii="Times New Roman" w:hAnsi="Times New Roman" w:cs="Times New Roman"/>
        </w:rPr>
        <w:t xml:space="preserve"> </w:t>
      </w:r>
      <w:proofErr w:type="spellStart"/>
      <w:r w:rsidR="003F3C8F" w:rsidRPr="00F35E4D">
        <w:rPr>
          <w:rFonts w:ascii="Times New Roman" w:hAnsi="Times New Roman" w:cs="Times New Roman"/>
        </w:rPr>
        <w:t>administrasi</w:t>
      </w:r>
      <w:proofErr w:type="spellEnd"/>
      <w:r w:rsidR="003F3C8F" w:rsidRPr="00F35E4D">
        <w:rPr>
          <w:rFonts w:ascii="Times New Roman" w:hAnsi="Times New Roman" w:cs="Times New Roman"/>
        </w:rPr>
        <w:t xml:space="preserve"> </w:t>
      </w:r>
      <w:proofErr w:type="spellStart"/>
      <w:r w:rsidR="003F3C8F" w:rsidRPr="00F35E4D">
        <w:rPr>
          <w:rFonts w:ascii="Times New Roman" w:hAnsi="Times New Roman" w:cs="Times New Roman"/>
        </w:rPr>
        <w:t>keuangan</w:t>
      </w:r>
      <w:proofErr w:type="spellEnd"/>
      <w:r w:rsidR="003F3C8F" w:rsidRPr="00F35E4D">
        <w:rPr>
          <w:rFonts w:ascii="Times New Roman" w:hAnsi="Times New Roman" w:cs="Times New Roman"/>
        </w:rPr>
        <w:t xml:space="preserve"> </w:t>
      </w:r>
      <w:proofErr w:type="spellStart"/>
      <w:r w:rsidR="003F3C8F" w:rsidRPr="00F35E4D">
        <w:rPr>
          <w:rFonts w:ascii="Times New Roman" w:hAnsi="Times New Roman" w:cs="Times New Roman"/>
        </w:rPr>
        <w:t>di</w:t>
      </w:r>
      <w:r w:rsidR="00E53ECE" w:rsidRPr="00F35E4D">
        <w:rPr>
          <w:rFonts w:ascii="Times New Roman" w:hAnsi="Times New Roman" w:cs="Times New Roman"/>
        </w:rPr>
        <w:t>subbagian</w:t>
      </w:r>
      <w:proofErr w:type="spellEnd"/>
      <w:r w:rsidR="00E53ECE" w:rsidRPr="00F35E4D">
        <w:rPr>
          <w:rFonts w:ascii="Times New Roman" w:hAnsi="Times New Roman" w:cs="Times New Roman"/>
        </w:rPr>
        <w:t xml:space="preserve"> program </w:t>
      </w:r>
      <w:proofErr w:type="spellStart"/>
      <w:r w:rsidR="00E53ECE" w:rsidRPr="00F35E4D">
        <w:rPr>
          <w:rFonts w:ascii="Times New Roman" w:hAnsi="Times New Roman" w:cs="Times New Roman"/>
        </w:rPr>
        <w:t>keuangan</w:t>
      </w:r>
      <w:proofErr w:type="spellEnd"/>
      <w:r w:rsidR="00E53ECE" w:rsidRPr="00F35E4D">
        <w:rPr>
          <w:rFonts w:ascii="Times New Roman" w:hAnsi="Times New Roman" w:cs="Times New Roman"/>
        </w:rPr>
        <w:t xml:space="preserve"> &amp; </w:t>
      </w:r>
      <w:proofErr w:type="spellStart"/>
      <w:r w:rsidR="00E53ECE" w:rsidRPr="00F35E4D">
        <w:rPr>
          <w:rFonts w:ascii="Times New Roman" w:hAnsi="Times New Roman" w:cs="Times New Roman"/>
        </w:rPr>
        <w:t>pelaporan</w:t>
      </w:r>
      <w:proofErr w:type="spellEnd"/>
      <w:r w:rsidR="00F03469" w:rsidRPr="00F35E4D">
        <w:rPr>
          <w:rFonts w:ascii="Times New Roman" w:hAnsi="Times New Roman" w:cs="Times New Roman"/>
        </w:rPr>
        <w:t xml:space="preserve"> dan </w:t>
      </w:r>
      <w:proofErr w:type="spellStart"/>
      <w:r w:rsidR="00F03469" w:rsidRPr="00F35E4D">
        <w:rPr>
          <w:rFonts w:ascii="Times New Roman" w:hAnsi="Times New Roman" w:cs="Times New Roman"/>
        </w:rPr>
        <w:t>dokumen-dokumen</w:t>
      </w:r>
      <w:proofErr w:type="spellEnd"/>
      <w:r w:rsidR="00F03469" w:rsidRPr="00F35E4D">
        <w:rPr>
          <w:rFonts w:ascii="Times New Roman" w:hAnsi="Times New Roman" w:cs="Times New Roman"/>
        </w:rPr>
        <w:t xml:space="preserve"> </w:t>
      </w:r>
      <w:proofErr w:type="spellStart"/>
      <w:r w:rsidR="00F03469" w:rsidRPr="00F35E4D">
        <w:rPr>
          <w:rFonts w:ascii="Times New Roman" w:hAnsi="Times New Roman" w:cs="Times New Roman"/>
        </w:rPr>
        <w:t>tentang</w:t>
      </w:r>
      <w:proofErr w:type="spellEnd"/>
      <w:r w:rsidR="00F03469" w:rsidRPr="00F35E4D">
        <w:rPr>
          <w:rFonts w:ascii="Times New Roman" w:hAnsi="Times New Roman" w:cs="Times New Roman"/>
        </w:rPr>
        <w:t xml:space="preserve"> </w:t>
      </w:r>
      <w:proofErr w:type="spellStart"/>
      <w:r w:rsidR="00F03469" w:rsidRPr="00F35E4D">
        <w:rPr>
          <w:rFonts w:ascii="Times New Roman" w:hAnsi="Times New Roman" w:cs="Times New Roman"/>
        </w:rPr>
        <w:t>gambaran</w:t>
      </w:r>
      <w:proofErr w:type="spellEnd"/>
      <w:r w:rsidR="00F03469" w:rsidRPr="00F35E4D">
        <w:rPr>
          <w:rFonts w:ascii="Times New Roman" w:hAnsi="Times New Roman" w:cs="Times New Roman"/>
        </w:rPr>
        <w:t xml:space="preserve"> </w:t>
      </w:r>
      <w:proofErr w:type="spellStart"/>
      <w:r w:rsidR="00F03469" w:rsidRPr="00F35E4D">
        <w:rPr>
          <w:rFonts w:ascii="Times New Roman" w:hAnsi="Times New Roman" w:cs="Times New Roman"/>
        </w:rPr>
        <w:t>umum</w:t>
      </w:r>
      <w:proofErr w:type="spellEnd"/>
      <w:r w:rsidR="00F03469" w:rsidRPr="00F35E4D">
        <w:rPr>
          <w:rFonts w:ascii="Times New Roman" w:hAnsi="Times New Roman" w:cs="Times New Roman"/>
        </w:rPr>
        <w:t xml:space="preserve"> </w:t>
      </w:r>
      <w:proofErr w:type="spellStart"/>
      <w:r w:rsidR="00F03469" w:rsidRPr="00F35E4D">
        <w:rPr>
          <w:rFonts w:ascii="Times New Roman" w:hAnsi="Times New Roman" w:cs="Times New Roman"/>
        </w:rPr>
        <w:t>maupun</w:t>
      </w:r>
      <w:proofErr w:type="spellEnd"/>
      <w:r w:rsidR="00F03469" w:rsidRPr="00F35E4D">
        <w:rPr>
          <w:rFonts w:ascii="Times New Roman" w:hAnsi="Times New Roman" w:cs="Times New Roman"/>
        </w:rPr>
        <w:t xml:space="preserve"> </w:t>
      </w:r>
      <w:proofErr w:type="spellStart"/>
      <w:r w:rsidR="00F03469" w:rsidRPr="00F35E4D">
        <w:rPr>
          <w:rFonts w:ascii="Times New Roman" w:hAnsi="Times New Roman" w:cs="Times New Roman"/>
        </w:rPr>
        <w:t>sejarah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kantor</w:t>
      </w:r>
      <w:proofErr w:type="spellEnd"/>
      <w:r w:rsidRPr="00F35E4D">
        <w:rPr>
          <w:rFonts w:ascii="Times New Roman" w:hAnsi="Times New Roman" w:cs="Times New Roman"/>
        </w:rPr>
        <w:t xml:space="preserve"> </w:t>
      </w:r>
      <w:r w:rsidR="001A5F53" w:rsidRPr="00F35E4D">
        <w:rPr>
          <w:rFonts w:ascii="Times New Roman" w:hAnsi="Times New Roman" w:cs="Times New Roman"/>
        </w:rPr>
        <w:t xml:space="preserve">Dinas </w:t>
      </w:r>
      <w:proofErr w:type="spellStart"/>
      <w:r w:rsidR="001A5F53" w:rsidRPr="00F35E4D">
        <w:rPr>
          <w:rFonts w:ascii="Times New Roman" w:hAnsi="Times New Roman" w:cs="Times New Roman"/>
        </w:rPr>
        <w:t>Pekerjaan</w:t>
      </w:r>
      <w:proofErr w:type="spellEnd"/>
      <w:r w:rsidR="001A5F53" w:rsidRPr="00F35E4D">
        <w:rPr>
          <w:rFonts w:ascii="Times New Roman" w:hAnsi="Times New Roman" w:cs="Times New Roman"/>
        </w:rPr>
        <w:t xml:space="preserve"> Umum</w:t>
      </w:r>
      <w:r w:rsidR="00104C99" w:rsidRPr="00F35E4D">
        <w:rPr>
          <w:rFonts w:ascii="Times New Roman" w:hAnsi="Times New Roman" w:cs="Times New Roman"/>
        </w:rPr>
        <w:t xml:space="preserve"> dan </w:t>
      </w:r>
      <w:proofErr w:type="spellStart"/>
      <w:r w:rsidR="00104C99" w:rsidRPr="00F35E4D">
        <w:rPr>
          <w:rFonts w:ascii="Times New Roman" w:hAnsi="Times New Roman" w:cs="Times New Roman"/>
        </w:rPr>
        <w:t>Penataan</w:t>
      </w:r>
      <w:proofErr w:type="spellEnd"/>
      <w:r w:rsidR="00104C99" w:rsidRPr="00F35E4D">
        <w:rPr>
          <w:rFonts w:ascii="Times New Roman" w:hAnsi="Times New Roman" w:cs="Times New Roman"/>
        </w:rPr>
        <w:t xml:space="preserve"> Ruang</w:t>
      </w:r>
      <w:r w:rsidR="001A5F53" w:rsidRPr="00F35E4D">
        <w:rPr>
          <w:rFonts w:ascii="Times New Roman" w:hAnsi="Times New Roman" w:cs="Times New Roman"/>
        </w:rPr>
        <w:t xml:space="preserve"> (PU</w:t>
      </w:r>
      <w:r w:rsidR="00104C99" w:rsidRPr="00F35E4D">
        <w:rPr>
          <w:rFonts w:ascii="Times New Roman" w:hAnsi="Times New Roman" w:cs="Times New Roman"/>
        </w:rPr>
        <w:t>PR</w:t>
      </w:r>
      <w:r w:rsidR="001A5F53" w:rsidRPr="00F35E4D">
        <w:rPr>
          <w:rFonts w:ascii="Times New Roman" w:hAnsi="Times New Roman" w:cs="Times New Roman"/>
        </w:rPr>
        <w:t>)</w:t>
      </w:r>
      <w:r w:rsidR="00F03469" w:rsidRPr="00F35E4D">
        <w:rPr>
          <w:rFonts w:ascii="Times New Roman" w:hAnsi="Times New Roman" w:cs="Times New Roman"/>
        </w:rPr>
        <w:t xml:space="preserve"> Kota Manado. Data </w:t>
      </w:r>
      <w:proofErr w:type="spellStart"/>
      <w:r w:rsidR="00F03469" w:rsidRPr="00F35E4D">
        <w:rPr>
          <w:rFonts w:ascii="Times New Roman" w:hAnsi="Times New Roman" w:cs="Times New Roman"/>
        </w:rPr>
        <w:t>kuantitatif</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adalah</w:t>
      </w:r>
      <w:proofErr w:type="spellEnd"/>
      <w:r w:rsidRPr="00F35E4D">
        <w:rPr>
          <w:rFonts w:ascii="Times New Roman" w:hAnsi="Times New Roman" w:cs="Times New Roman"/>
        </w:rPr>
        <w:t xml:space="preserve"> data yang </w:t>
      </w:r>
      <w:proofErr w:type="spellStart"/>
      <w:r w:rsidRPr="00F35E4D">
        <w:rPr>
          <w:rFonts w:ascii="Times New Roman" w:hAnsi="Times New Roman" w:cs="Times New Roman"/>
        </w:rPr>
        <w:t>berbentuk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angka</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bilangan</w:t>
      </w:r>
      <w:proofErr w:type="spellEnd"/>
      <w:r w:rsidRPr="00F35E4D">
        <w:rPr>
          <w:rFonts w:ascii="Times New Roman" w:hAnsi="Times New Roman" w:cs="Times New Roman"/>
        </w:rPr>
        <w:t xml:space="preserve">. Data </w:t>
      </w:r>
      <w:proofErr w:type="spellStart"/>
      <w:r w:rsidRPr="00F35E4D">
        <w:rPr>
          <w:rFonts w:ascii="Times New Roman" w:hAnsi="Times New Roman" w:cs="Times New Roman"/>
        </w:rPr>
        <w:t>kuantitatif</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peneli</w:t>
      </w:r>
      <w:r w:rsidR="00F03469" w:rsidRPr="00F35E4D">
        <w:rPr>
          <w:rFonts w:ascii="Times New Roman" w:hAnsi="Times New Roman" w:cs="Times New Roman"/>
        </w:rPr>
        <w:t>tian</w:t>
      </w:r>
      <w:proofErr w:type="spellEnd"/>
      <w:r w:rsidR="00F03469" w:rsidRPr="00F35E4D">
        <w:rPr>
          <w:rFonts w:ascii="Times New Roman" w:hAnsi="Times New Roman" w:cs="Times New Roman"/>
        </w:rPr>
        <w:t xml:space="preserve"> </w:t>
      </w:r>
      <w:proofErr w:type="spellStart"/>
      <w:r w:rsidR="00F03469" w:rsidRPr="00F35E4D">
        <w:rPr>
          <w:rFonts w:ascii="Times New Roman" w:hAnsi="Times New Roman" w:cs="Times New Roman"/>
        </w:rPr>
        <w:t>ini</w:t>
      </w:r>
      <w:proofErr w:type="spellEnd"/>
      <w:r w:rsidR="00F03469" w:rsidRPr="00F35E4D">
        <w:rPr>
          <w:rFonts w:ascii="Times New Roman" w:hAnsi="Times New Roman" w:cs="Times New Roman"/>
        </w:rPr>
        <w:t xml:space="preserve"> </w:t>
      </w:r>
      <w:proofErr w:type="spellStart"/>
      <w:r w:rsidR="00F03469" w:rsidRPr="00F35E4D">
        <w:rPr>
          <w:rFonts w:ascii="Times New Roman" w:hAnsi="Times New Roman" w:cs="Times New Roman"/>
        </w:rPr>
        <w:t>berupa</w:t>
      </w:r>
      <w:proofErr w:type="spellEnd"/>
      <w:r w:rsidR="00F03469" w:rsidRPr="00F35E4D">
        <w:rPr>
          <w:rFonts w:ascii="Times New Roman" w:hAnsi="Times New Roman" w:cs="Times New Roman"/>
        </w:rPr>
        <w:t xml:space="preserve"> </w:t>
      </w:r>
      <w:r w:rsidR="00251156" w:rsidRPr="00F35E4D">
        <w:rPr>
          <w:rFonts w:ascii="Times New Roman" w:hAnsi="Times New Roman" w:cs="Times New Roman"/>
        </w:rPr>
        <w:t xml:space="preserve">Laporan </w:t>
      </w:r>
      <w:proofErr w:type="spellStart"/>
      <w:r w:rsidR="00251156" w:rsidRPr="00F35E4D">
        <w:rPr>
          <w:rFonts w:ascii="Times New Roman" w:hAnsi="Times New Roman" w:cs="Times New Roman"/>
        </w:rPr>
        <w:t>Realisasi</w:t>
      </w:r>
      <w:proofErr w:type="spellEnd"/>
      <w:r w:rsidR="00251156" w:rsidRPr="00F35E4D">
        <w:rPr>
          <w:rFonts w:ascii="Times New Roman" w:hAnsi="Times New Roman" w:cs="Times New Roman"/>
        </w:rPr>
        <w:t xml:space="preserve"> </w:t>
      </w:r>
      <w:proofErr w:type="spellStart"/>
      <w:r w:rsidR="00251156" w:rsidRPr="00F35E4D">
        <w:rPr>
          <w:rFonts w:ascii="Times New Roman" w:hAnsi="Times New Roman" w:cs="Times New Roman"/>
        </w:rPr>
        <w:t>Anggaran</w:t>
      </w:r>
      <w:proofErr w:type="spellEnd"/>
      <w:r w:rsidR="00251156" w:rsidRPr="00F35E4D">
        <w:rPr>
          <w:rFonts w:ascii="Times New Roman" w:hAnsi="Times New Roman" w:cs="Times New Roman"/>
        </w:rPr>
        <w:t xml:space="preserve">, Neraca, Laporan </w:t>
      </w:r>
      <w:proofErr w:type="spellStart"/>
      <w:r w:rsidR="00251156" w:rsidRPr="00F35E4D">
        <w:rPr>
          <w:rFonts w:ascii="Times New Roman" w:hAnsi="Times New Roman" w:cs="Times New Roman"/>
        </w:rPr>
        <w:t>Op</w:t>
      </w:r>
      <w:r w:rsidR="002370F9" w:rsidRPr="00F35E4D">
        <w:rPr>
          <w:rFonts w:ascii="Times New Roman" w:hAnsi="Times New Roman" w:cs="Times New Roman"/>
        </w:rPr>
        <w:t>e</w:t>
      </w:r>
      <w:r w:rsidR="00251156" w:rsidRPr="00F35E4D">
        <w:rPr>
          <w:rFonts w:ascii="Times New Roman" w:hAnsi="Times New Roman" w:cs="Times New Roman"/>
        </w:rPr>
        <w:t>rasional</w:t>
      </w:r>
      <w:proofErr w:type="spellEnd"/>
      <w:r w:rsidR="00251156" w:rsidRPr="00F35E4D">
        <w:rPr>
          <w:rFonts w:ascii="Times New Roman" w:hAnsi="Times New Roman" w:cs="Times New Roman"/>
        </w:rPr>
        <w:t xml:space="preserve">, dan </w:t>
      </w:r>
      <w:proofErr w:type="spellStart"/>
      <w:r w:rsidR="00251156" w:rsidRPr="00F35E4D">
        <w:rPr>
          <w:rFonts w:ascii="Times New Roman" w:hAnsi="Times New Roman" w:cs="Times New Roman"/>
        </w:rPr>
        <w:t>Catatan</w:t>
      </w:r>
      <w:proofErr w:type="spellEnd"/>
      <w:r w:rsidR="00251156" w:rsidRPr="00F35E4D">
        <w:rPr>
          <w:rFonts w:ascii="Times New Roman" w:hAnsi="Times New Roman" w:cs="Times New Roman"/>
        </w:rPr>
        <w:t xml:space="preserve"> Atas Laporan </w:t>
      </w:r>
      <w:proofErr w:type="spellStart"/>
      <w:r w:rsidR="00251156" w:rsidRPr="00F35E4D">
        <w:rPr>
          <w:rFonts w:ascii="Times New Roman" w:hAnsi="Times New Roman" w:cs="Times New Roman"/>
        </w:rPr>
        <w:t>Keuangan</w:t>
      </w:r>
      <w:proofErr w:type="spellEnd"/>
      <w:r w:rsidR="00251156" w:rsidRPr="00F35E4D">
        <w:rPr>
          <w:rFonts w:ascii="Times New Roman" w:hAnsi="Times New Roman" w:cs="Times New Roman"/>
        </w:rPr>
        <w:t xml:space="preserve"> </w:t>
      </w:r>
      <w:proofErr w:type="spellStart"/>
      <w:r w:rsidR="00C26558" w:rsidRPr="00F35E4D">
        <w:rPr>
          <w:rFonts w:ascii="Times New Roman" w:hAnsi="Times New Roman" w:cs="Times New Roman"/>
        </w:rPr>
        <w:t>periode</w:t>
      </w:r>
      <w:proofErr w:type="spellEnd"/>
      <w:r w:rsidR="00C26558" w:rsidRPr="00F35E4D">
        <w:rPr>
          <w:rFonts w:ascii="Times New Roman" w:hAnsi="Times New Roman" w:cs="Times New Roman"/>
        </w:rPr>
        <w:t xml:space="preserve"> 2017-2018</w:t>
      </w:r>
      <w:r w:rsidRPr="00F35E4D">
        <w:rPr>
          <w:rFonts w:ascii="Times New Roman" w:hAnsi="Times New Roman" w:cs="Times New Roman"/>
        </w:rPr>
        <w:t>.</w:t>
      </w:r>
    </w:p>
    <w:p w14:paraId="72E80324" w14:textId="77777777" w:rsidR="00581041" w:rsidRPr="00F35E4D" w:rsidRDefault="00581041" w:rsidP="00EF1A9E">
      <w:pPr>
        <w:spacing w:after="0"/>
        <w:ind w:firstLine="720"/>
        <w:jc w:val="both"/>
        <w:rPr>
          <w:rFonts w:ascii="Times New Roman" w:hAnsi="Times New Roman" w:cs="Times New Roman"/>
        </w:rPr>
      </w:pPr>
      <w:proofErr w:type="spellStart"/>
      <w:r w:rsidRPr="00F35E4D">
        <w:rPr>
          <w:rFonts w:ascii="Times New Roman" w:hAnsi="Times New Roman" w:cs="Times New Roman"/>
        </w:rPr>
        <w:t>Sumber</w:t>
      </w:r>
      <w:proofErr w:type="spellEnd"/>
      <w:r w:rsidRPr="00F35E4D">
        <w:rPr>
          <w:rFonts w:ascii="Times New Roman" w:hAnsi="Times New Roman" w:cs="Times New Roman"/>
        </w:rPr>
        <w:t xml:space="preserve"> data yang </w:t>
      </w:r>
      <w:proofErr w:type="spellStart"/>
      <w:r w:rsidRPr="00F35E4D">
        <w:rPr>
          <w:rFonts w:ascii="Times New Roman" w:hAnsi="Times New Roman" w:cs="Times New Roman"/>
        </w:rPr>
        <w:t>diperoleh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penulis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penelitian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adalah</w:t>
      </w:r>
      <w:proofErr w:type="spellEnd"/>
      <w:r w:rsidRPr="00F35E4D">
        <w:rPr>
          <w:rFonts w:ascii="Times New Roman" w:hAnsi="Times New Roman" w:cs="Times New Roman"/>
        </w:rPr>
        <w:t xml:space="preserve"> data prime</w:t>
      </w:r>
      <w:r w:rsidR="001A5F53" w:rsidRPr="00F35E4D">
        <w:rPr>
          <w:rFonts w:ascii="Times New Roman" w:hAnsi="Times New Roman" w:cs="Times New Roman"/>
        </w:rPr>
        <w:t>r</w:t>
      </w:r>
      <w:r w:rsidR="002E0AAA" w:rsidRPr="00F35E4D">
        <w:rPr>
          <w:rFonts w:ascii="Times New Roman" w:hAnsi="Times New Roman" w:cs="Times New Roman"/>
        </w:rPr>
        <w:t xml:space="preserve"> dan data </w:t>
      </w:r>
      <w:proofErr w:type="spellStart"/>
      <w:r w:rsidR="002E0AAA" w:rsidRPr="00F35E4D">
        <w:rPr>
          <w:rFonts w:ascii="Times New Roman" w:hAnsi="Times New Roman" w:cs="Times New Roman"/>
        </w:rPr>
        <w:t>sekunder</w:t>
      </w:r>
      <w:proofErr w:type="spellEnd"/>
      <w:r w:rsidR="002E0AAA" w:rsidRPr="00F35E4D">
        <w:rPr>
          <w:rFonts w:ascii="Times New Roman" w:hAnsi="Times New Roman" w:cs="Times New Roman"/>
        </w:rPr>
        <w:t xml:space="preserve">. </w:t>
      </w:r>
      <w:r w:rsidR="00FE4B68" w:rsidRPr="00F35E4D">
        <w:rPr>
          <w:rFonts w:ascii="Times New Roman" w:hAnsi="Times New Roman" w:cs="Times New Roman"/>
        </w:rPr>
        <w:t>Data p</w:t>
      </w:r>
      <w:r w:rsidR="00D572D2" w:rsidRPr="00F35E4D">
        <w:rPr>
          <w:rFonts w:ascii="Times New Roman" w:hAnsi="Times New Roman" w:cs="Times New Roman"/>
        </w:rPr>
        <w:t>rimer</w:t>
      </w:r>
      <w:r w:rsidR="00FE4B68" w:rsidRPr="00F35E4D">
        <w:rPr>
          <w:rFonts w:ascii="Times New Roman" w:hAnsi="Times New Roman" w:cs="Times New Roman"/>
        </w:rPr>
        <w:t xml:space="preserve"> </w:t>
      </w:r>
      <w:r w:rsidR="00D572D2" w:rsidRPr="00F35E4D">
        <w:rPr>
          <w:rFonts w:ascii="Times New Roman" w:hAnsi="Times New Roman" w:cs="Times New Roman"/>
        </w:rPr>
        <w:t xml:space="preserve">yang </w:t>
      </w:r>
      <w:proofErr w:type="spellStart"/>
      <w:r w:rsidR="00D572D2" w:rsidRPr="00F35E4D">
        <w:rPr>
          <w:rFonts w:ascii="Times New Roman" w:hAnsi="Times New Roman" w:cs="Times New Roman"/>
        </w:rPr>
        <w:t>diperoleh</w:t>
      </w:r>
      <w:proofErr w:type="spellEnd"/>
      <w:r w:rsidR="00D572D2" w:rsidRPr="00F35E4D">
        <w:rPr>
          <w:rFonts w:ascii="Times New Roman" w:hAnsi="Times New Roman" w:cs="Times New Roman"/>
        </w:rPr>
        <w:t xml:space="preserve"> </w:t>
      </w:r>
      <w:proofErr w:type="spellStart"/>
      <w:r w:rsidRPr="00F35E4D">
        <w:rPr>
          <w:rFonts w:ascii="Times New Roman" w:hAnsi="Times New Roman" w:cs="Times New Roman"/>
        </w:rPr>
        <w:t>langsung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dari</w:t>
      </w:r>
      <w:r w:rsidR="00E53ECE" w:rsidRPr="00F35E4D">
        <w:rPr>
          <w:rFonts w:ascii="Times New Roman" w:hAnsi="Times New Roman" w:cs="Times New Roman"/>
        </w:rPr>
        <w:t>kantor</w:t>
      </w:r>
      <w:proofErr w:type="spellEnd"/>
      <w:r w:rsidR="00E53ECE" w:rsidRPr="00F35E4D">
        <w:rPr>
          <w:rFonts w:ascii="Times New Roman" w:hAnsi="Times New Roman" w:cs="Times New Roman"/>
        </w:rPr>
        <w:t xml:space="preserve"> Dinas </w:t>
      </w:r>
      <w:proofErr w:type="spellStart"/>
      <w:r w:rsidR="00E53ECE" w:rsidRPr="00F35E4D">
        <w:rPr>
          <w:rFonts w:ascii="Times New Roman" w:hAnsi="Times New Roman" w:cs="Times New Roman"/>
        </w:rPr>
        <w:t>Pekerjaan</w:t>
      </w:r>
      <w:proofErr w:type="spellEnd"/>
      <w:r w:rsidR="00E53ECE" w:rsidRPr="00F35E4D">
        <w:rPr>
          <w:rFonts w:ascii="Times New Roman" w:hAnsi="Times New Roman" w:cs="Times New Roman"/>
        </w:rPr>
        <w:t xml:space="preserve"> Umum dan </w:t>
      </w:r>
      <w:proofErr w:type="spellStart"/>
      <w:r w:rsidR="00E53ECE" w:rsidRPr="00F35E4D">
        <w:rPr>
          <w:rFonts w:ascii="Times New Roman" w:hAnsi="Times New Roman" w:cs="Times New Roman"/>
        </w:rPr>
        <w:t>Penataan</w:t>
      </w:r>
      <w:proofErr w:type="spellEnd"/>
      <w:r w:rsidR="00E53ECE" w:rsidRPr="00F35E4D">
        <w:rPr>
          <w:rFonts w:ascii="Times New Roman" w:hAnsi="Times New Roman" w:cs="Times New Roman"/>
        </w:rPr>
        <w:t xml:space="preserve"> Ruang</w:t>
      </w:r>
      <w:r w:rsidR="001A5F53" w:rsidRPr="00F35E4D">
        <w:rPr>
          <w:rFonts w:ascii="Times New Roman" w:hAnsi="Times New Roman" w:cs="Times New Roman"/>
        </w:rPr>
        <w:t xml:space="preserve"> Kota Manado</w:t>
      </w:r>
      <w:r w:rsidR="00D572D2" w:rsidRPr="00F35E4D">
        <w:rPr>
          <w:rFonts w:ascii="Times New Roman" w:hAnsi="Times New Roman" w:cs="Times New Roman"/>
        </w:rPr>
        <w:t xml:space="preserve"> yang </w:t>
      </w:r>
      <w:proofErr w:type="spellStart"/>
      <w:r w:rsidR="00D572D2" w:rsidRPr="00F35E4D">
        <w:rPr>
          <w:rFonts w:ascii="Times New Roman" w:hAnsi="Times New Roman" w:cs="Times New Roman"/>
        </w:rPr>
        <w:t>berupa</w:t>
      </w:r>
      <w:proofErr w:type="spellEnd"/>
      <w:r w:rsidR="00D572D2" w:rsidRPr="00F35E4D">
        <w:rPr>
          <w:rFonts w:ascii="Times New Roman" w:hAnsi="Times New Roman" w:cs="Times New Roman"/>
        </w:rPr>
        <w:t xml:space="preserve"> </w:t>
      </w:r>
      <w:proofErr w:type="spellStart"/>
      <w:r w:rsidR="00150A56" w:rsidRPr="00F35E4D">
        <w:rPr>
          <w:rFonts w:ascii="Times New Roman" w:hAnsi="Times New Roman" w:cs="Times New Roman"/>
        </w:rPr>
        <w:t>Penyajian</w:t>
      </w:r>
      <w:proofErr w:type="spellEnd"/>
      <w:r w:rsidR="00150A56" w:rsidRPr="00F35E4D">
        <w:rPr>
          <w:rFonts w:ascii="Times New Roman" w:hAnsi="Times New Roman" w:cs="Times New Roman"/>
        </w:rPr>
        <w:t xml:space="preserve"> Laporan </w:t>
      </w:r>
      <w:proofErr w:type="spellStart"/>
      <w:r w:rsidR="00150A56" w:rsidRPr="00F35E4D">
        <w:rPr>
          <w:rFonts w:ascii="Times New Roman" w:hAnsi="Times New Roman" w:cs="Times New Roman"/>
        </w:rPr>
        <w:t>K</w:t>
      </w:r>
      <w:r w:rsidR="00E53ECE" w:rsidRPr="00F35E4D">
        <w:rPr>
          <w:rFonts w:ascii="Times New Roman" w:hAnsi="Times New Roman" w:cs="Times New Roman"/>
        </w:rPr>
        <w:t>euangan</w:t>
      </w:r>
      <w:proofErr w:type="spellEnd"/>
      <w:r w:rsidR="00E53ECE" w:rsidRPr="00F35E4D">
        <w:rPr>
          <w:rFonts w:ascii="Times New Roman" w:hAnsi="Times New Roman" w:cs="Times New Roman"/>
        </w:rPr>
        <w:t xml:space="preserve"> </w:t>
      </w:r>
      <w:proofErr w:type="spellStart"/>
      <w:r w:rsidR="00150A56" w:rsidRPr="00F35E4D">
        <w:rPr>
          <w:rFonts w:ascii="Times New Roman" w:hAnsi="Times New Roman" w:cs="Times New Roman"/>
        </w:rPr>
        <w:t>berdasarkan</w:t>
      </w:r>
      <w:proofErr w:type="spellEnd"/>
      <w:r w:rsidR="00150A56" w:rsidRPr="00F35E4D">
        <w:rPr>
          <w:rFonts w:ascii="Times New Roman" w:hAnsi="Times New Roman" w:cs="Times New Roman"/>
        </w:rPr>
        <w:t xml:space="preserve"> </w:t>
      </w:r>
      <w:proofErr w:type="spellStart"/>
      <w:r w:rsidR="00150A56" w:rsidRPr="00F35E4D">
        <w:rPr>
          <w:rFonts w:ascii="Times New Roman" w:hAnsi="Times New Roman" w:cs="Times New Roman"/>
        </w:rPr>
        <w:t>Standar</w:t>
      </w:r>
      <w:proofErr w:type="spellEnd"/>
      <w:r w:rsidR="00150A56" w:rsidRPr="00F35E4D">
        <w:rPr>
          <w:rFonts w:ascii="Times New Roman" w:hAnsi="Times New Roman" w:cs="Times New Roman"/>
        </w:rPr>
        <w:t xml:space="preserve"> </w:t>
      </w:r>
      <w:proofErr w:type="spellStart"/>
      <w:r w:rsidR="00150A56" w:rsidRPr="00F35E4D">
        <w:rPr>
          <w:rFonts w:ascii="Times New Roman" w:hAnsi="Times New Roman" w:cs="Times New Roman"/>
        </w:rPr>
        <w:t>Akuntansi</w:t>
      </w:r>
      <w:proofErr w:type="spellEnd"/>
      <w:r w:rsidR="00150A56" w:rsidRPr="00F35E4D">
        <w:rPr>
          <w:rFonts w:ascii="Times New Roman" w:hAnsi="Times New Roman" w:cs="Times New Roman"/>
        </w:rPr>
        <w:t xml:space="preserve"> </w:t>
      </w:r>
      <w:proofErr w:type="spellStart"/>
      <w:r w:rsidR="00150A56" w:rsidRPr="00F35E4D">
        <w:rPr>
          <w:rFonts w:ascii="Times New Roman" w:hAnsi="Times New Roman" w:cs="Times New Roman"/>
        </w:rPr>
        <w:t>Pemerintahan</w:t>
      </w:r>
      <w:proofErr w:type="spellEnd"/>
      <w:r w:rsidR="00150A56" w:rsidRPr="00F35E4D">
        <w:rPr>
          <w:rFonts w:ascii="Times New Roman" w:hAnsi="Times New Roman" w:cs="Times New Roman"/>
        </w:rPr>
        <w:t xml:space="preserve"> </w:t>
      </w:r>
      <w:proofErr w:type="spellStart"/>
      <w:r w:rsidR="00150A56" w:rsidRPr="00F35E4D">
        <w:rPr>
          <w:rFonts w:ascii="Times New Roman" w:hAnsi="Times New Roman" w:cs="Times New Roman"/>
        </w:rPr>
        <w:t>Berbasis</w:t>
      </w:r>
      <w:proofErr w:type="spellEnd"/>
      <w:r w:rsidR="00150A56" w:rsidRPr="00F35E4D">
        <w:rPr>
          <w:rFonts w:ascii="Times New Roman" w:hAnsi="Times New Roman" w:cs="Times New Roman"/>
        </w:rPr>
        <w:t xml:space="preserve"> </w:t>
      </w:r>
      <w:proofErr w:type="spellStart"/>
      <w:r w:rsidR="00150A56" w:rsidRPr="00F35E4D">
        <w:rPr>
          <w:rFonts w:ascii="Times New Roman" w:hAnsi="Times New Roman" w:cs="Times New Roman"/>
        </w:rPr>
        <w:t>Akrual</w:t>
      </w:r>
      <w:proofErr w:type="spellEnd"/>
      <w:r w:rsidR="00751E97" w:rsidRPr="00F35E4D">
        <w:rPr>
          <w:rFonts w:ascii="Times New Roman" w:hAnsi="Times New Roman" w:cs="Times New Roman"/>
        </w:rPr>
        <w:t xml:space="preserve"> dan</w:t>
      </w:r>
      <w:r w:rsidRPr="00F35E4D">
        <w:rPr>
          <w:rFonts w:ascii="Times New Roman" w:hAnsi="Times New Roman" w:cs="Times New Roman"/>
        </w:rPr>
        <w:t xml:space="preserve"> </w:t>
      </w:r>
      <w:proofErr w:type="spellStart"/>
      <w:r w:rsidRPr="00F35E4D">
        <w:rPr>
          <w:rFonts w:ascii="Times New Roman" w:hAnsi="Times New Roman" w:cs="Times New Roman"/>
        </w:rPr>
        <w:t>dokumen</w:t>
      </w:r>
      <w:proofErr w:type="spellEnd"/>
      <w:r w:rsidR="00751E97" w:rsidRPr="00F35E4D">
        <w:rPr>
          <w:rFonts w:ascii="Times New Roman" w:hAnsi="Times New Roman" w:cs="Times New Roman"/>
        </w:rPr>
        <w:t xml:space="preserve"> yang </w:t>
      </w:r>
      <w:proofErr w:type="spellStart"/>
      <w:r w:rsidR="00751E97" w:rsidRPr="00F35E4D">
        <w:rPr>
          <w:rFonts w:ascii="Times New Roman" w:hAnsi="Times New Roman" w:cs="Times New Roman"/>
        </w:rPr>
        <w:t>berupa</w:t>
      </w:r>
      <w:r w:rsidR="00251156" w:rsidRPr="00F35E4D">
        <w:rPr>
          <w:rFonts w:ascii="Times New Roman" w:hAnsi="Times New Roman" w:cs="Times New Roman"/>
        </w:rPr>
        <w:t>Laporan</w:t>
      </w:r>
      <w:proofErr w:type="spellEnd"/>
      <w:r w:rsidR="00251156" w:rsidRPr="00F35E4D">
        <w:rPr>
          <w:rFonts w:ascii="Times New Roman" w:hAnsi="Times New Roman" w:cs="Times New Roman"/>
        </w:rPr>
        <w:t xml:space="preserve"> </w:t>
      </w:r>
      <w:proofErr w:type="spellStart"/>
      <w:r w:rsidR="00251156" w:rsidRPr="00F35E4D">
        <w:rPr>
          <w:rFonts w:ascii="Times New Roman" w:hAnsi="Times New Roman" w:cs="Times New Roman"/>
        </w:rPr>
        <w:t>Realisasi</w:t>
      </w:r>
      <w:proofErr w:type="spellEnd"/>
      <w:r w:rsidR="00251156" w:rsidRPr="00F35E4D">
        <w:rPr>
          <w:rFonts w:ascii="Times New Roman" w:hAnsi="Times New Roman" w:cs="Times New Roman"/>
        </w:rPr>
        <w:t xml:space="preserve"> </w:t>
      </w:r>
      <w:proofErr w:type="spellStart"/>
      <w:r w:rsidR="00251156" w:rsidRPr="00F35E4D">
        <w:rPr>
          <w:rFonts w:ascii="Times New Roman" w:hAnsi="Times New Roman" w:cs="Times New Roman"/>
        </w:rPr>
        <w:t>Anggaran</w:t>
      </w:r>
      <w:proofErr w:type="spellEnd"/>
      <w:r w:rsidR="00251156" w:rsidRPr="00F35E4D">
        <w:rPr>
          <w:rFonts w:ascii="Times New Roman" w:hAnsi="Times New Roman" w:cs="Times New Roman"/>
        </w:rPr>
        <w:t xml:space="preserve">, Neraca, Laporan </w:t>
      </w:r>
      <w:proofErr w:type="spellStart"/>
      <w:r w:rsidR="00251156" w:rsidRPr="00F35E4D">
        <w:rPr>
          <w:rFonts w:ascii="Times New Roman" w:hAnsi="Times New Roman" w:cs="Times New Roman"/>
        </w:rPr>
        <w:t>Op</w:t>
      </w:r>
      <w:r w:rsidR="003A43AD" w:rsidRPr="00F35E4D">
        <w:rPr>
          <w:rFonts w:ascii="Times New Roman" w:hAnsi="Times New Roman" w:cs="Times New Roman"/>
        </w:rPr>
        <w:t>e</w:t>
      </w:r>
      <w:r w:rsidR="00251156" w:rsidRPr="00F35E4D">
        <w:rPr>
          <w:rFonts w:ascii="Times New Roman" w:hAnsi="Times New Roman" w:cs="Times New Roman"/>
        </w:rPr>
        <w:t>rasional</w:t>
      </w:r>
      <w:proofErr w:type="spellEnd"/>
      <w:r w:rsidR="00251156" w:rsidRPr="00F35E4D">
        <w:rPr>
          <w:rFonts w:ascii="Times New Roman" w:hAnsi="Times New Roman" w:cs="Times New Roman"/>
        </w:rPr>
        <w:t xml:space="preserve">, dan </w:t>
      </w:r>
      <w:proofErr w:type="spellStart"/>
      <w:r w:rsidR="00251156" w:rsidRPr="00F35E4D">
        <w:rPr>
          <w:rFonts w:ascii="Times New Roman" w:hAnsi="Times New Roman" w:cs="Times New Roman"/>
        </w:rPr>
        <w:t>Catatan</w:t>
      </w:r>
      <w:proofErr w:type="spellEnd"/>
      <w:r w:rsidR="00251156" w:rsidRPr="00F35E4D">
        <w:rPr>
          <w:rFonts w:ascii="Times New Roman" w:hAnsi="Times New Roman" w:cs="Times New Roman"/>
        </w:rPr>
        <w:t xml:space="preserve"> Atas Laporan </w:t>
      </w:r>
      <w:proofErr w:type="spellStart"/>
      <w:r w:rsidR="00251156" w:rsidRPr="00F35E4D">
        <w:rPr>
          <w:rFonts w:ascii="Times New Roman" w:hAnsi="Times New Roman" w:cs="Times New Roman"/>
        </w:rPr>
        <w:t>Keuangan</w:t>
      </w:r>
      <w:proofErr w:type="spellEnd"/>
      <w:r w:rsidR="00251156" w:rsidRPr="00F35E4D">
        <w:rPr>
          <w:rFonts w:ascii="Times New Roman" w:hAnsi="Times New Roman" w:cs="Times New Roman"/>
        </w:rPr>
        <w:t xml:space="preserve"> </w:t>
      </w:r>
      <w:proofErr w:type="spellStart"/>
      <w:r w:rsidR="002E4A45" w:rsidRPr="00F35E4D">
        <w:rPr>
          <w:rFonts w:ascii="Times New Roman" w:hAnsi="Times New Roman" w:cs="Times New Roman"/>
        </w:rPr>
        <w:t>tahun</w:t>
      </w:r>
      <w:proofErr w:type="spellEnd"/>
      <w:r w:rsidR="002E4A45" w:rsidRPr="00F35E4D">
        <w:rPr>
          <w:rFonts w:ascii="Times New Roman" w:hAnsi="Times New Roman" w:cs="Times New Roman"/>
        </w:rPr>
        <w:t xml:space="preserve"> 2017-2018</w:t>
      </w:r>
      <w:r w:rsidR="007D6AA7" w:rsidRPr="00F35E4D">
        <w:rPr>
          <w:rFonts w:ascii="Times New Roman" w:hAnsi="Times New Roman" w:cs="Times New Roman"/>
        </w:rPr>
        <w:t>.</w:t>
      </w:r>
      <w:r w:rsidR="00FE4B68" w:rsidRPr="00F35E4D">
        <w:rPr>
          <w:rFonts w:ascii="Times New Roman" w:hAnsi="Times New Roman" w:cs="Times New Roman"/>
        </w:rPr>
        <w:t xml:space="preserve"> </w:t>
      </w:r>
      <w:r w:rsidR="002E0AAA" w:rsidRPr="00F35E4D">
        <w:rPr>
          <w:rFonts w:ascii="Times New Roman" w:hAnsi="Times New Roman" w:cs="Times New Roman"/>
        </w:rPr>
        <w:t>Da</w:t>
      </w:r>
      <w:r w:rsidR="00FE4B68" w:rsidRPr="00F35E4D">
        <w:rPr>
          <w:rFonts w:ascii="Times New Roman" w:hAnsi="Times New Roman" w:cs="Times New Roman"/>
        </w:rPr>
        <w:t xml:space="preserve">ta </w:t>
      </w:r>
      <w:proofErr w:type="spellStart"/>
      <w:r w:rsidR="00FE4B68" w:rsidRPr="00F35E4D">
        <w:rPr>
          <w:rFonts w:ascii="Times New Roman" w:hAnsi="Times New Roman" w:cs="Times New Roman"/>
        </w:rPr>
        <w:t>s</w:t>
      </w:r>
      <w:r w:rsidR="002E0AAA" w:rsidRPr="00F35E4D">
        <w:rPr>
          <w:rFonts w:ascii="Times New Roman" w:hAnsi="Times New Roman" w:cs="Times New Roman"/>
        </w:rPr>
        <w:t>ekunder</w:t>
      </w:r>
      <w:proofErr w:type="spellEnd"/>
      <w:r w:rsidR="00FE4B68" w:rsidRPr="00F35E4D">
        <w:rPr>
          <w:rFonts w:ascii="Times New Roman" w:hAnsi="Times New Roman" w:cs="Times New Roman"/>
        </w:rPr>
        <w:t xml:space="preserve"> </w:t>
      </w:r>
      <w:r w:rsidR="00D572D2" w:rsidRPr="00F35E4D">
        <w:rPr>
          <w:rFonts w:ascii="Times New Roman" w:hAnsi="Times New Roman" w:cs="Times New Roman"/>
        </w:rPr>
        <w:t xml:space="preserve">yang </w:t>
      </w:r>
      <w:proofErr w:type="spellStart"/>
      <w:r w:rsidR="00D572D2" w:rsidRPr="00F35E4D">
        <w:rPr>
          <w:rFonts w:ascii="Times New Roman" w:hAnsi="Times New Roman" w:cs="Times New Roman"/>
        </w:rPr>
        <w:t>diperoleh</w:t>
      </w:r>
      <w:proofErr w:type="spellEnd"/>
      <w:r w:rsidR="00D572D2" w:rsidRPr="00F35E4D">
        <w:rPr>
          <w:rFonts w:ascii="Times New Roman" w:hAnsi="Times New Roman" w:cs="Times New Roman"/>
        </w:rPr>
        <w:t xml:space="preserve"> </w:t>
      </w:r>
      <w:proofErr w:type="spellStart"/>
      <w:r w:rsidR="00D572D2" w:rsidRPr="00F35E4D">
        <w:rPr>
          <w:rFonts w:ascii="Times New Roman" w:hAnsi="Times New Roman" w:cs="Times New Roman"/>
        </w:rPr>
        <w:t>dari</w:t>
      </w:r>
      <w:proofErr w:type="spellEnd"/>
      <w:r w:rsidR="00D572D2" w:rsidRPr="00F35E4D">
        <w:rPr>
          <w:rFonts w:ascii="Times New Roman" w:hAnsi="Times New Roman" w:cs="Times New Roman"/>
        </w:rPr>
        <w:t xml:space="preserve"> literature yang </w:t>
      </w:r>
      <w:proofErr w:type="spellStart"/>
      <w:r w:rsidR="00D572D2" w:rsidRPr="00F35E4D">
        <w:rPr>
          <w:rFonts w:ascii="Times New Roman" w:hAnsi="Times New Roman" w:cs="Times New Roman"/>
        </w:rPr>
        <w:t>digunakan</w:t>
      </w:r>
      <w:proofErr w:type="spellEnd"/>
      <w:r w:rsidR="00D572D2" w:rsidRPr="00F35E4D">
        <w:rPr>
          <w:rFonts w:ascii="Times New Roman" w:hAnsi="Times New Roman" w:cs="Times New Roman"/>
        </w:rPr>
        <w:t xml:space="preserve"> </w:t>
      </w:r>
      <w:proofErr w:type="spellStart"/>
      <w:r w:rsidR="00D572D2" w:rsidRPr="00F35E4D">
        <w:rPr>
          <w:rFonts w:ascii="Times New Roman" w:hAnsi="Times New Roman" w:cs="Times New Roman"/>
        </w:rPr>
        <w:t>sebagai</w:t>
      </w:r>
      <w:proofErr w:type="spellEnd"/>
      <w:r w:rsidR="00D572D2" w:rsidRPr="00F35E4D">
        <w:rPr>
          <w:rFonts w:ascii="Times New Roman" w:hAnsi="Times New Roman" w:cs="Times New Roman"/>
        </w:rPr>
        <w:t xml:space="preserve"> </w:t>
      </w:r>
      <w:r w:rsidR="0073486E" w:rsidRPr="00F35E4D">
        <w:rPr>
          <w:rFonts w:ascii="Times New Roman" w:hAnsi="Times New Roman" w:cs="Times New Roman"/>
        </w:rPr>
        <w:t xml:space="preserve">salah </w:t>
      </w:r>
      <w:proofErr w:type="spellStart"/>
      <w:r w:rsidR="0073486E" w:rsidRPr="00F35E4D">
        <w:rPr>
          <w:rFonts w:ascii="Times New Roman" w:hAnsi="Times New Roman" w:cs="Times New Roman"/>
        </w:rPr>
        <w:t>satu</w:t>
      </w:r>
      <w:proofErr w:type="spellEnd"/>
      <w:r w:rsidR="0073486E" w:rsidRPr="00F35E4D">
        <w:rPr>
          <w:rFonts w:ascii="Times New Roman" w:hAnsi="Times New Roman" w:cs="Times New Roman"/>
        </w:rPr>
        <w:t xml:space="preserve"> </w:t>
      </w:r>
      <w:proofErr w:type="spellStart"/>
      <w:r w:rsidR="00D572D2" w:rsidRPr="00F35E4D">
        <w:rPr>
          <w:rFonts w:ascii="Times New Roman" w:hAnsi="Times New Roman" w:cs="Times New Roman"/>
        </w:rPr>
        <w:t>bahan</w:t>
      </w:r>
      <w:proofErr w:type="spellEnd"/>
      <w:r w:rsidR="00D572D2" w:rsidRPr="00F35E4D">
        <w:rPr>
          <w:rFonts w:ascii="Times New Roman" w:hAnsi="Times New Roman" w:cs="Times New Roman"/>
        </w:rPr>
        <w:t xml:space="preserve"> </w:t>
      </w:r>
      <w:proofErr w:type="spellStart"/>
      <w:r w:rsidR="00D572D2" w:rsidRPr="00F35E4D">
        <w:rPr>
          <w:rFonts w:ascii="Times New Roman" w:hAnsi="Times New Roman" w:cs="Times New Roman"/>
        </w:rPr>
        <w:t>acuan</w:t>
      </w:r>
      <w:proofErr w:type="spellEnd"/>
      <w:r w:rsidR="00D572D2" w:rsidRPr="00F35E4D">
        <w:rPr>
          <w:rFonts w:ascii="Times New Roman" w:hAnsi="Times New Roman" w:cs="Times New Roman"/>
        </w:rPr>
        <w:t xml:space="preserve"> </w:t>
      </w:r>
      <w:proofErr w:type="spellStart"/>
      <w:r w:rsidR="00D572D2" w:rsidRPr="00F35E4D">
        <w:rPr>
          <w:rFonts w:ascii="Times New Roman" w:hAnsi="Times New Roman" w:cs="Times New Roman"/>
        </w:rPr>
        <w:t>penelitian</w:t>
      </w:r>
      <w:proofErr w:type="spellEnd"/>
      <w:r w:rsidR="00D572D2" w:rsidRPr="00F35E4D">
        <w:rPr>
          <w:rFonts w:ascii="Times New Roman" w:hAnsi="Times New Roman" w:cs="Times New Roman"/>
        </w:rPr>
        <w:t xml:space="preserve"> </w:t>
      </w:r>
      <w:proofErr w:type="spellStart"/>
      <w:r w:rsidR="0073486E" w:rsidRPr="00F35E4D">
        <w:rPr>
          <w:rFonts w:ascii="Times New Roman" w:hAnsi="Times New Roman" w:cs="Times New Roman"/>
        </w:rPr>
        <w:t>serta</w:t>
      </w:r>
      <w:proofErr w:type="spellEnd"/>
      <w:r w:rsidR="00D572D2" w:rsidRPr="00F35E4D">
        <w:rPr>
          <w:rFonts w:ascii="Times New Roman" w:hAnsi="Times New Roman" w:cs="Times New Roman"/>
        </w:rPr>
        <w:t xml:space="preserve"> </w:t>
      </w:r>
      <w:proofErr w:type="spellStart"/>
      <w:r w:rsidR="00D572D2" w:rsidRPr="00F35E4D">
        <w:rPr>
          <w:rFonts w:ascii="Times New Roman" w:hAnsi="Times New Roman" w:cs="Times New Roman"/>
        </w:rPr>
        <w:t>informasi</w:t>
      </w:r>
      <w:proofErr w:type="spellEnd"/>
      <w:r w:rsidR="00D572D2" w:rsidRPr="00F35E4D">
        <w:rPr>
          <w:rFonts w:ascii="Times New Roman" w:hAnsi="Times New Roman" w:cs="Times New Roman"/>
        </w:rPr>
        <w:t xml:space="preserve"> </w:t>
      </w:r>
      <w:proofErr w:type="spellStart"/>
      <w:r w:rsidR="00D572D2" w:rsidRPr="00F35E4D">
        <w:rPr>
          <w:rFonts w:ascii="Times New Roman" w:hAnsi="Times New Roman" w:cs="Times New Roman"/>
        </w:rPr>
        <w:t>lainnya</w:t>
      </w:r>
      <w:proofErr w:type="spellEnd"/>
      <w:r w:rsidR="00D572D2" w:rsidRPr="00F35E4D">
        <w:rPr>
          <w:rFonts w:ascii="Times New Roman" w:hAnsi="Times New Roman" w:cs="Times New Roman"/>
        </w:rPr>
        <w:t xml:space="preserve"> yang </w:t>
      </w:r>
      <w:proofErr w:type="spellStart"/>
      <w:r w:rsidR="00D572D2" w:rsidRPr="00F35E4D">
        <w:rPr>
          <w:rFonts w:ascii="Times New Roman" w:hAnsi="Times New Roman" w:cs="Times New Roman"/>
        </w:rPr>
        <w:t>pernah</w:t>
      </w:r>
      <w:proofErr w:type="spellEnd"/>
      <w:r w:rsidR="00D572D2" w:rsidRPr="00F35E4D">
        <w:rPr>
          <w:rFonts w:ascii="Times New Roman" w:hAnsi="Times New Roman" w:cs="Times New Roman"/>
        </w:rPr>
        <w:t xml:space="preserve"> </w:t>
      </w:r>
      <w:proofErr w:type="spellStart"/>
      <w:r w:rsidR="00D572D2" w:rsidRPr="00F35E4D">
        <w:rPr>
          <w:rFonts w:ascii="Times New Roman" w:hAnsi="Times New Roman" w:cs="Times New Roman"/>
        </w:rPr>
        <w:t>ada</w:t>
      </w:r>
      <w:proofErr w:type="spellEnd"/>
      <w:r w:rsidR="00D572D2" w:rsidRPr="00F35E4D">
        <w:rPr>
          <w:rFonts w:ascii="Times New Roman" w:hAnsi="Times New Roman" w:cs="Times New Roman"/>
        </w:rPr>
        <w:t xml:space="preserve"> </w:t>
      </w:r>
      <w:proofErr w:type="spellStart"/>
      <w:r w:rsidR="0073486E" w:rsidRPr="00F35E4D">
        <w:rPr>
          <w:rFonts w:ascii="Times New Roman" w:hAnsi="Times New Roman" w:cs="Times New Roman"/>
        </w:rPr>
        <w:t>berupa</w:t>
      </w:r>
      <w:proofErr w:type="spellEnd"/>
      <w:r w:rsidR="0073486E" w:rsidRPr="00F35E4D">
        <w:rPr>
          <w:rFonts w:ascii="Times New Roman" w:hAnsi="Times New Roman" w:cs="Times New Roman"/>
        </w:rPr>
        <w:t xml:space="preserve"> </w:t>
      </w:r>
      <w:proofErr w:type="spellStart"/>
      <w:r w:rsidR="0073486E" w:rsidRPr="00F35E4D">
        <w:rPr>
          <w:rFonts w:ascii="Times New Roman" w:hAnsi="Times New Roman" w:cs="Times New Roman"/>
        </w:rPr>
        <w:t>karya</w:t>
      </w:r>
      <w:proofErr w:type="spellEnd"/>
      <w:r w:rsidR="0073486E" w:rsidRPr="00F35E4D">
        <w:rPr>
          <w:rFonts w:ascii="Times New Roman" w:hAnsi="Times New Roman" w:cs="Times New Roman"/>
        </w:rPr>
        <w:t xml:space="preserve"> </w:t>
      </w:r>
      <w:proofErr w:type="spellStart"/>
      <w:r w:rsidR="0073486E" w:rsidRPr="00F35E4D">
        <w:rPr>
          <w:rFonts w:ascii="Times New Roman" w:hAnsi="Times New Roman" w:cs="Times New Roman"/>
        </w:rPr>
        <w:t>penelitian</w:t>
      </w:r>
      <w:proofErr w:type="spellEnd"/>
      <w:r w:rsidR="0073486E" w:rsidRPr="00F35E4D">
        <w:rPr>
          <w:rFonts w:ascii="Times New Roman" w:hAnsi="Times New Roman" w:cs="Times New Roman"/>
        </w:rPr>
        <w:t xml:space="preserve"> </w:t>
      </w:r>
      <w:proofErr w:type="spellStart"/>
      <w:r w:rsidR="0073486E" w:rsidRPr="00F35E4D">
        <w:rPr>
          <w:rFonts w:ascii="Times New Roman" w:hAnsi="Times New Roman" w:cs="Times New Roman"/>
        </w:rPr>
        <w:t>pihak</w:t>
      </w:r>
      <w:proofErr w:type="spellEnd"/>
      <w:r w:rsidR="0073486E" w:rsidRPr="00F35E4D">
        <w:rPr>
          <w:rFonts w:ascii="Times New Roman" w:hAnsi="Times New Roman" w:cs="Times New Roman"/>
        </w:rPr>
        <w:t xml:space="preserve"> lain </w:t>
      </w:r>
      <w:r w:rsidR="00D572D2" w:rsidRPr="00F35E4D">
        <w:rPr>
          <w:rFonts w:ascii="Times New Roman" w:hAnsi="Times New Roman" w:cs="Times New Roman"/>
        </w:rPr>
        <w:t xml:space="preserve">yang </w:t>
      </w:r>
      <w:proofErr w:type="spellStart"/>
      <w:r w:rsidR="00D572D2" w:rsidRPr="00F35E4D">
        <w:rPr>
          <w:rFonts w:ascii="Times New Roman" w:hAnsi="Times New Roman" w:cs="Times New Roman"/>
        </w:rPr>
        <w:t>masi</w:t>
      </w:r>
      <w:r w:rsidR="000B6712" w:rsidRPr="00F35E4D">
        <w:rPr>
          <w:rFonts w:ascii="Times New Roman" w:hAnsi="Times New Roman" w:cs="Times New Roman"/>
        </w:rPr>
        <w:t>h</w:t>
      </w:r>
      <w:proofErr w:type="spellEnd"/>
      <w:r w:rsidR="000B6712" w:rsidRPr="00F35E4D">
        <w:rPr>
          <w:rFonts w:ascii="Times New Roman" w:hAnsi="Times New Roman" w:cs="Times New Roman"/>
        </w:rPr>
        <w:t xml:space="preserve"> </w:t>
      </w:r>
      <w:proofErr w:type="spellStart"/>
      <w:r w:rsidR="000B6712" w:rsidRPr="00F35E4D">
        <w:rPr>
          <w:rFonts w:ascii="Times New Roman" w:hAnsi="Times New Roman" w:cs="Times New Roman"/>
        </w:rPr>
        <w:t>relevan</w:t>
      </w:r>
      <w:proofErr w:type="spellEnd"/>
      <w:r w:rsidR="000B6712" w:rsidRPr="00F35E4D">
        <w:rPr>
          <w:rFonts w:ascii="Times New Roman" w:hAnsi="Times New Roman" w:cs="Times New Roman"/>
        </w:rPr>
        <w:t xml:space="preserve"> </w:t>
      </w:r>
      <w:proofErr w:type="spellStart"/>
      <w:r w:rsidR="000B6712" w:rsidRPr="00F35E4D">
        <w:rPr>
          <w:rFonts w:ascii="Times New Roman" w:hAnsi="Times New Roman" w:cs="Times New Roman"/>
        </w:rPr>
        <w:t>dengan</w:t>
      </w:r>
      <w:proofErr w:type="spellEnd"/>
      <w:r w:rsidR="000B6712" w:rsidRPr="00F35E4D">
        <w:rPr>
          <w:rFonts w:ascii="Times New Roman" w:hAnsi="Times New Roman" w:cs="Times New Roman"/>
        </w:rPr>
        <w:t xml:space="preserve"> </w:t>
      </w:r>
      <w:proofErr w:type="spellStart"/>
      <w:r w:rsidR="000B6712" w:rsidRPr="00F35E4D">
        <w:rPr>
          <w:rFonts w:ascii="Times New Roman" w:hAnsi="Times New Roman" w:cs="Times New Roman"/>
        </w:rPr>
        <w:t>penelitian</w:t>
      </w:r>
      <w:proofErr w:type="spellEnd"/>
      <w:r w:rsidR="000B6712" w:rsidRPr="00F35E4D">
        <w:rPr>
          <w:rFonts w:ascii="Times New Roman" w:hAnsi="Times New Roman" w:cs="Times New Roman"/>
        </w:rPr>
        <w:t xml:space="preserve"> </w:t>
      </w:r>
      <w:proofErr w:type="spellStart"/>
      <w:r w:rsidR="000B6712" w:rsidRPr="00F35E4D">
        <w:rPr>
          <w:rFonts w:ascii="Times New Roman" w:hAnsi="Times New Roman" w:cs="Times New Roman"/>
        </w:rPr>
        <w:t>ini</w:t>
      </w:r>
      <w:proofErr w:type="spellEnd"/>
      <w:r w:rsidR="000B6712" w:rsidRPr="00F35E4D">
        <w:rPr>
          <w:rFonts w:ascii="Times New Roman" w:hAnsi="Times New Roman" w:cs="Times New Roman"/>
        </w:rPr>
        <w:t>.</w:t>
      </w:r>
    </w:p>
    <w:p w14:paraId="49CD734A" w14:textId="77777777" w:rsidR="00A54379" w:rsidRPr="00F35E4D" w:rsidRDefault="00581041" w:rsidP="00EF1A9E">
      <w:pPr>
        <w:spacing w:after="0"/>
        <w:jc w:val="both"/>
        <w:rPr>
          <w:rFonts w:ascii="Times New Roman" w:hAnsi="Times New Roman" w:cs="Times New Roman"/>
        </w:rPr>
      </w:pPr>
      <w:r w:rsidRPr="00F35E4D">
        <w:rPr>
          <w:rFonts w:ascii="Times New Roman" w:hAnsi="Times New Roman" w:cs="Times New Roman"/>
        </w:rPr>
        <w:tab/>
        <w:t xml:space="preserve">Metode </w:t>
      </w:r>
      <w:proofErr w:type="spellStart"/>
      <w:r w:rsidRPr="00F35E4D">
        <w:rPr>
          <w:rFonts w:ascii="Times New Roman" w:hAnsi="Times New Roman" w:cs="Times New Roman"/>
        </w:rPr>
        <w:t>analisis</w:t>
      </w:r>
      <w:proofErr w:type="spellEnd"/>
      <w:r w:rsidRPr="00F35E4D">
        <w:rPr>
          <w:rFonts w:ascii="Times New Roman" w:hAnsi="Times New Roman" w:cs="Times New Roman"/>
        </w:rPr>
        <w:t xml:space="preserve"> data yang </w:t>
      </w:r>
      <w:proofErr w:type="spellStart"/>
      <w:r w:rsidRPr="00F35E4D">
        <w:rPr>
          <w:rFonts w:ascii="Times New Roman" w:hAnsi="Times New Roman" w:cs="Times New Roman"/>
        </w:rPr>
        <w:t>digunakan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pembahasan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peneliti</w:t>
      </w:r>
      <w:r w:rsidR="003F3C8F" w:rsidRPr="00F35E4D">
        <w:rPr>
          <w:rFonts w:ascii="Times New Roman" w:hAnsi="Times New Roman" w:cs="Times New Roman"/>
        </w:rPr>
        <w:t>an</w:t>
      </w:r>
      <w:proofErr w:type="spellEnd"/>
      <w:r w:rsidR="003F3C8F" w:rsidRPr="00F35E4D">
        <w:rPr>
          <w:rFonts w:ascii="Times New Roman" w:hAnsi="Times New Roman" w:cs="Times New Roman"/>
        </w:rPr>
        <w:t xml:space="preserve"> </w:t>
      </w:r>
      <w:proofErr w:type="spellStart"/>
      <w:r w:rsidR="003F3C8F" w:rsidRPr="00F35E4D">
        <w:rPr>
          <w:rFonts w:ascii="Times New Roman" w:hAnsi="Times New Roman" w:cs="Times New Roman"/>
        </w:rPr>
        <w:t>ini</w:t>
      </w:r>
      <w:proofErr w:type="spellEnd"/>
      <w:r w:rsidR="003F3C8F" w:rsidRPr="00F35E4D">
        <w:rPr>
          <w:rFonts w:ascii="Times New Roman" w:hAnsi="Times New Roman" w:cs="Times New Roman"/>
        </w:rPr>
        <w:t xml:space="preserve"> </w:t>
      </w:r>
      <w:proofErr w:type="spellStart"/>
      <w:r w:rsidR="003F3C8F" w:rsidRPr="00F35E4D">
        <w:rPr>
          <w:rFonts w:ascii="Times New Roman" w:hAnsi="Times New Roman" w:cs="Times New Roman"/>
        </w:rPr>
        <w:t>adalah</w:t>
      </w:r>
      <w:proofErr w:type="spellEnd"/>
      <w:r w:rsidR="003F3C8F" w:rsidRPr="00F35E4D">
        <w:rPr>
          <w:rFonts w:ascii="Times New Roman" w:hAnsi="Times New Roman" w:cs="Times New Roman"/>
        </w:rPr>
        <w:t xml:space="preserve"> </w:t>
      </w:r>
      <w:proofErr w:type="spellStart"/>
      <w:r w:rsidR="003F3C8F" w:rsidRPr="00F35E4D">
        <w:rPr>
          <w:rFonts w:ascii="Times New Roman" w:hAnsi="Times New Roman" w:cs="Times New Roman"/>
        </w:rPr>
        <w:t>metode</w:t>
      </w:r>
      <w:proofErr w:type="spellEnd"/>
      <w:r w:rsidR="003F3C8F" w:rsidRPr="00F35E4D">
        <w:rPr>
          <w:rFonts w:ascii="Times New Roman" w:hAnsi="Times New Roman" w:cs="Times New Roman"/>
        </w:rPr>
        <w:t xml:space="preserve"> </w:t>
      </w:r>
      <w:proofErr w:type="spellStart"/>
      <w:r w:rsidR="003F3C8F" w:rsidRPr="00F35E4D">
        <w:rPr>
          <w:rFonts w:ascii="Times New Roman" w:hAnsi="Times New Roman" w:cs="Times New Roman"/>
        </w:rPr>
        <w:t>deskriptif</w:t>
      </w:r>
      <w:proofErr w:type="spellEnd"/>
      <w:r w:rsidR="003F3C8F" w:rsidRPr="00F35E4D">
        <w:rPr>
          <w:rFonts w:ascii="Times New Roman" w:hAnsi="Times New Roman" w:cs="Times New Roman"/>
        </w:rPr>
        <w:t xml:space="preserve"> yang </w:t>
      </w:r>
      <w:proofErr w:type="spellStart"/>
      <w:r w:rsidR="003F3C8F" w:rsidRPr="00F35E4D">
        <w:rPr>
          <w:rFonts w:ascii="Times New Roman" w:hAnsi="Times New Roman" w:cs="Times New Roman"/>
        </w:rPr>
        <w:t>berupa</w:t>
      </w:r>
      <w:proofErr w:type="spellEnd"/>
      <w:r w:rsidR="003F3C8F" w:rsidRPr="00F35E4D">
        <w:rPr>
          <w:rFonts w:ascii="Times New Roman" w:hAnsi="Times New Roman" w:cs="Times New Roman"/>
        </w:rPr>
        <w:t xml:space="preserve"> </w:t>
      </w:r>
      <w:proofErr w:type="spellStart"/>
      <w:r w:rsidR="003F3C8F" w:rsidRPr="00F35E4D">
        <w:rPr>
          <w:rFonts w:ascii="Times New Roman" w:hAnsi="Times New Roman" w:cs="Times New Roman"/>
        </w:rPr>
        <w:t>wawancara</w:t>
      </w:r>
      <w:proofErr w:type="spellEnd"/>
      <w:r w:rsidR="003F3C8F" w:rsidRPr="00F35E4D">
        <w:rPr>
          <w:rFonts w:ascii="Times New Roman" w:hAnsi="Times New Roman" w:cs="Times New Roman"/>
        </w:rPr>
        <w:t xml:space="preserve"> </w:t>
      </w:r>
      <w:proofErr w:type="spellStart"/>
      <w:r w:rsidR="003F3C8F" w:rsidRPr="00F35E4D">
        <w:rPr>
          <w:rFonts w:ascii="Times New Roman" w:hAnsi="Times New Roman" w:cs="Times New Roman"/>
        </w:rPr>
        <w:t>untuk</w:t>
      </w:r>
      <w:proofErr w:type="spellEnd"/>
      <w:r w:rsidR="003F3C8F" w:rsidRPr="00F35E4D">
        <w:rPr>
          <w:rFonts w:ascii="Times New Roman" w:hAnsi="Times New Roman" w:cs="Times New Roman"/>
        </w:rPr>
        <w:t xml:space="preserve"> </w:t>
      </w:r>
      <w:proofErr w:type="spellStart"/>
      <w:r w:rsidR="001C6984" w:rsidRPr="00F35E4D">
        <w:rPr>
          <w:rFonts w:ascii="Times New Roman" w:hAnsi="Times New Roman" w:cs="Times New Roman"/>
        </w:rPr>
        <w:t>mengetahui</w:t>
      </w:r>
      <w:proofErr w:type="spellEnd"/>
      <w:r w:rsidR="001C6984" w:rsidRPr="00F35E4D">
        <w:rPr>
          <w:rFonts w:ascii="Times New Roman" w:hAnsi="Times New Roman" w:cs="Times New Roman"/>
        </w:rPr>
        <w:t xml:space="preserve"> </w:t>
      </w:r>
      <w:proofErr w:type="spellStart"/>
      <w:r w:rsidR="001C6984" w:rsidRPr="00F35E4D">
        <w:rPr>
          <w:rFonts w:ascii="Times New Roman" w:hAnsi="Times New Roman" w:cs="Times New Roman"/>
        </w:rPr>
        <w:t>Penyajian</w:t>
      </w:r>
      <w:proofErr w:type="spellEnd"/>
      <w:r w:rsidR="001C6984" w:rsidRPr="00F35E4D">
        <w:rPr>
          <w:rFonts w:ascii="Times New Roman" w:hAnsi="Times New Roman" w:cs="Times New Roman"/>
        </w:rPr>
        <w:t xml:space="preserve"> Laporan </w:t>
      </w:r>
      <w:proofErr w:type="spellStart"/>
      <w:r w:rsidR="001C6984" w:rsidRPr="00F35E4D">
        <w:rPr>
          <w:rFonts w:ascii="Times New Roman" w:hAnsi="Times New Roman" w:cs="Times New Roman"/>
        </w:rPr>
        <w:t>Keuangan</w:t>
      </w:r>
      <w:proofErr w:type="spellEnd"/>
      <w:r w:rsidR="001C6984" w:rsidRPr="00F35E4D">
        <w:rPr>
          <w:rFonts w:ascii="Times New Roman" w:hAnsi="Times New Roman" w:cs="Times New Roman"/>
        </w:rPr>
        <w:t xml:space="preserve"> di Dinas </w:t>
      </w:r>
      <w:proofErr w:type="spellStart"/>
      <w:r w:rsidR="001C6984" w:rsidRPr="00F35E4D">
        <w:rPr>
          <w:rFonts w:ascii="Times New Roman" w:hAnsi="Times New Roman" w:cs="Times New Roman"/>
        </w:rPr>
        <w:t>Pekerjaan</w:t>
      </w:r>
      <w:proofErr w:type="spellEnd"/>
      <w:r w:rsidR="001C6984" w:rsidRPr="00F35E4D">
        <w:rPr>
          <w:rFonts w:ascii="Times New Roman" w:hAnsi="Times New Roman" w:cs="Times New Roman"/>
        </w:rPr>
        <w:t xml:space="preserve"> Umum dan </w:t>
      </w:r>
      <w:proofErr w:type="spellStart"/>
      <w:r w:rsidR="001C6984" w:rsidRPr="00F35E4D">
        <w:rPr>
          <w:rFonts w:ascii="Times New Roman" w:hAnsi="Times New Roman" w:cs="Times New Roman"/>
        </w:rPr>
        <w:t>Penataan</w:t>
      </w:r>
      <w:proofErr w:type="spellEnd"/>
      <w:r w:rsidR="001C6984" w:rsidRPr="00F35E4D">
        <w:rPr>
          <w:rFonts w:ascii="Times New Roman" w:hAnsi="Times New Roman" w:cs="Times New Roman"/>
        </w:rPr>
        <w:t xml:space="preserve"> Ruang Kota Manado </w:t>
      </w:r>
      <w:proofErr w:type="spellStart"/>
      <w:r w:rsidR="001C6984" w:rsidRPr="00F35E4D">
        <w:rPr>
          <w:rFonts w:ascii="Times New Roman" w:hAnsi="Times New Roman" w:cs="Times New Roman"/>
        </w:rPr>
        <w:t>sudah</w:t>
      </w:r>
      <w:proofErr w:type="spellEnd"/>
      <w:r w:rsidR="001C6984" w:rsidRPr="00F35E4D">
        <w:rPr>
          <w:rFonts w:ascii="Times New Roman" w:hAnsi="Times New Roman" w:cs="Times New Roman"/>
        </w:rPr>
        <w:t xml:space="preserve"> </w:t>
      </w:r>
      <w:proofErr w:type="spellStart"/>
      <w:r w:rsidR="001C6984" w:rsidRPr="00F35E4D">
        <w:rPr>
          <w:rFonts w:ascii="Times New Roman" w:hAnsi="Times New Roman" w:cs="Times New Roman"/>
        </w:rPr>
        <w:t>menerapkan</w:t>
      </w:r>
      <w:proofErr w:type="spellEnd"/>
      <w:r w:rsidR="001C6984" w:rsidRPr="00F35E4D">
        <w:rPr>
          <w:rFonts w:ascii="Times New Roman" w:hAnsi="Times New Roman" w:cs="Times New Roman"/>
        </w:rPr>
        <w:t xml:space="preserve"> SAP </w:t>
      </w:r>
      <w:proofErr w:type="spellStart"/>
      <w:r w:rsidR="001C6984" w:rsidRPr="00F35E4D">
        <w:rPr>
          <w:rFonts w:ascii="Times New Roman" w:hAnsi="Times New Roman" w:cs="Times New Roman"/>
        </w:rPr>
        <w:t>Berbasis</w:t>
      </w:r>
      <w:proofErr w:type="spellEnd"/>
      <w:r w:rsidR="001C6984" w:rsidRPr="00F35E4D">
        <w:rPr>
          <w:rFonts w:ascii="Times New Roman" w:hAnsi="Times New Roman" w:cs="Times New Roman"/>
        </w:rPr>
        <w:t xml:space="preserve"> </w:t>
      </w:r>
      <w:proofErr w:type="spellStart"/>
      <w:r w:rsidR="001C6984" w:rsidRPr="00F35E4D">
        <w:rPr>
          <w:rFonts w:ascii="Times New Roman" w:hAnsi="Times New Roman" w:cs="Times New Roman"/>
        </w:rPr>
        <w:t>Akrual</w:t>
      </w:r>
      <w:proofErr w:type="spellEnd"/>
      <w:r w:rsidR="001C6984" w:rsidRPr="00F35E4D">
        <w:rPr>
          <w:rFonts w:ascii="Times New Roman" w:hAnsi="Times New Roman" w:cs="Times New Roman"/>
        </w:rPr>
        <w:t>.</w:t>
      </w:r>
      <w:r w:rsidRPr="00F35E4D">
        <w:rPr>
          <w:rFonts w:ascii="Times New Roman" w:hAnsi="Times New Roman" w:cs="Times New Roman"/>
        </w:rPr>
        <w:t xml:space="preserve"> Dalam </w:t>
      </w:r>
      <w:proofErr w:type="spellStart"/>
      <w:r w:rsidRPr="00F35E4D">
        <w:rPr>
          <w:rFonts w:ascii="Times New Roman" w:hAnsi="Times New Roman" w:cs="Times New Roman"/>
        </w:rPr>
        <w:t>usaha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memperoleh</w:t>
      </w:r>
      <w:proofErr w:type="spellEnd"/>
      <w:r w:rsidRPr="00F35E4D">
        <w:rPr>
          <w:rFonts w:ascii="Times New Roman" w:hAnsi="Times New Roman" w:cs="Times New Roman"/>
        </w:rPr>
        <w:t xml:space="preserve"> data dan </w:t>
      </w:r>
      <w:proofErr w:type="spellStart"/>
      <w:r w:rsidRPr="00F35E4D">
        <w:rPr>
          <w:rFonts w:ascii="Times New Roman" w:hAnsi="Times New Roman" w:cs="Times New Roman"/>
        </w:rPr>
        <w:t>informasi</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bekenan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penelitian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maka</w:t>
      </w:r>
      <w:proofErr w:type="spellEnd"/>
      <w:r w:rsidRPr="00F35E4D">
        <w:rPr>
          <w:rFonts w:ascii="Times New Roman" w:hAnsi="Times New Roman" w:cs="Times New Roman"/>
        </w:rPr>
        <w:t xml:space="preserve"> proses </w:t>
      </w:r>
      <w:proofErr w:type="spellStart"/>
      <w:r w:rsidRPr="00F35E4D">
        <w:rPr>
          <w:rFonts w:ascii="Times New Roman" w:hAnsi="Times New Roman" w:cs="Times New Roman"/>
        </w:rPr>
        <w:t>analisis</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dilakukan</w:t>
      </w:r>
      <w:proofErr w:type="spellEnd"/>
      <w:r w:rsidRPr="00F35E4D">
        <w:rPr>
          <w:rFonts w:ascii="Times New Roman" w:hAnsi="Times New Roman" w:cs="Times New Roman"/>
        </w:rPr>
        <w:t xml:space="preserve"> oleh </w:t>
      </w:r>
      <w:proofErr w:type="spellStart"/>
      <w:r w:rsidRPr="00F35E4D">
        <w:rPr>
          <w:rFonts w:ascii="Times New Roman" w:hAnsi="Times New Roman" w:cs="Times New Roman"/>
        </w:rPr>
        <w:t>peneliti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sebagai</w:t>
      </w:r>
      <w:proofErr w:type="spellEnd"/>
      <w:r w:rsidRPr="00F35E4D">
        <w:rPr>
          <w:rFonts w:ascii="Times New Roman" w:hAnsi="Times New Roman" w:cs="Times New Roman"/>
        </w:rPr>
        <w:t xml:space="preserve"> </w:t>
      </w:r>
      <w:proofErr w:type="spellStart"/>
      <w:proofErr w:type="gramStart"/>
      <w:r w:rsidRPr="00F35E4D">
        <w:rPr>
          <w:rFonts w:ascii="Times New Roman" w:hAnsi="Times New Roman" w:cs="Times New Roman"/>
        </w:rPr>
        <w:t>berikut</w:t>
      </w:r>
      <w:proofErr w:type="spellEnd"/>
      <w:r w:rsidRPr="00F35E4D">
        <w:rPr>
          <w:rFonts w:ascii="Times New Roman" w:hAnsi="Times New Roman" w:cs="Times New Roman"/>
        </w:rPr>
        <w:t xml:space="preserve"> :</w:t>
      </w:r>
      <w:proofErr w:type="gramEnd"/>
    </w:p>
    <w:p w14:paraId="69CCB76B" w14:textId="77777777" w:rsidR="002E1C91" w:rsidRPr="00F35E4D" w:rsidRDefault="002E1C91" w:rsidP="00EF1A9E">
      <w:pPr>
        <w:spacing w:after="0"/>
        <w:jc w:val="both"/>
        <w:rPr>
          <w:rFonts w:ascii="Times New Roman" w:hAnsi="Times New Roman" w:cs="Times New Roman"/>
        </w:rPr>
      </w:pPr>
      <w:r w:rsidRPr="00F35E4D">
        <w:rPr>
          <w:rFonts w:ascii="Times New Roman" w:hAnsi="Times New Roman" w:cs="Times New Roman"/>
        </w:rPr>
        <w:t xml:space="preserve">1. </w:t>
      </w:r>
      <w:proofErr w:type="spellStart"/>
      <w:r w:rsidRPr="00F35E4D">
        <w:rPr>
          <w:rFonts w:ascii="Times New Roman" w:hAnsi="Times New Roman" w:cs="Times New Roman"/>
        </w:rPr>
        <w:t>Mengumpulkan</w:t>
      </w:r>
      <w:proofErr w:type="spellEnd"/>
      <w:r w:rsidRPr="00F35E4D">
        <w:rPr>
          <w:rFonts w:ascii="Times New Roman" w:hAnsi="Times New Roman" w:cs="Times New Roman"/>
        </w:rPr>
        <w:t xml:space="preserve"> Data</w:t>
      </w:r>
    </w:p>
    <w:p w14:paraId="6DA58665" w14:textId="77777777" w:rsidR="00581041" w:rsidRPr="00F35E4D" w:rsidRDefault="00251156" w:rsidP="00EF1A9E">
      <w:pPr>
        <w:spacing w:after="0"/>
        <w:jc w:val="both"/>
        <w:rPr>
          <w:rFonts w:ascii="Times New Roman" w:hAnsi="Times New Roman" w:cs="Times New Roman"/>
        </w:rPr>
      </w:pPr>
      <w:r w:rsidRPr="00F35E4D">
        <w:rPr>
          <w:rFonts w:ascii="Times New Roman" w:hAnsi="Times New Roman" w:cs="Times New Roman"/>
        </w:rPr>
        <w:t>2.</w:t>
      </w:r>
      <w:r w:rsidR="00DB5489" w:rsidRPr="00F35E4D">
        <w:rPr>
          <w:rFonts w:ascii="Times New Roman" w:hAnsi="Times New Roman" w:cs="Times New Roman"/>
        </w:rPr>
        <w:t xml:space="preserve"> </w:t>
      </w:r>
      <w:proofErr w:type="spellStart"/>
      <w:r w:rsidR="00F44CC5" w:rsidRPr="00F35E4D">
        <w:rPr>
          <w:rFonts w:ascii="Times New Roman" w:hAnsi="Times New Roman" w:cs="Times New Roman"/>
        </w:rPr>
        <w:t>Mengevaluasi</w:t>
      </w:r>
      <w:proofErr w:type="spellEnd"/>
      <w:r w:rsidR="00581041" w:rsidRPr="00F35E4D">
        <w:rPr>
          <w:rFonts w:ascii="Times New Roman" w:hAnsi="Times New Roman" w:cs="Times New Roman"/>
        </w:rPr>
        <w:t xml:space="preserve"> Data</w:t>
      </w:r>
    </w:p>
    <w:p w14:paraId="0221BA92" w14:textId="77777777" w:rsidR="00581041" w:rsidRPr="00F35E4D" w:rsidRDefault="00251156" w:rsidP="00EF1A9E">
      <w:pPr>
        <w:spacing w:after="0"/>
        <w:jc w:val="both"/>
        <w:rPr>
          <w:rFonts w:ascii="Times New Roman" w:hAnsi="Times New Roman" w:cs="Times New Roman"/>
        </w:rPr>
      </w:pPr>
      <w:r w:rsidRPr="00F35E4D">
        <w:rPr>
          <w:rFonts w:ascii="Times New Roman" w:hAnsi="Times New Roman" w:cs="Times New Roman"/>
        </w:rPr>
        <w:t>3.</w:t>
      </w:r>
      <w:r w:rsidR="00581041" w:rsidRPr="00F35E4D">
        <w:rPr>
          <w:rFonts w:ascii="Times New Roman" w:hAnsi="Times New Roman" w:cs="Times New Roman"/>
        </w:rPr>
        <w:t xml:space="preserve"> </w:t>
      </w:r>
      <w:proofErr w:type="spellStart"/>
      <w:r w:rsidR="00581041" w:rsidRPr="00F35E4D">
        <w:rPr>
          <w:rFonts w:ascii="Times New Roman" w:hAnsi="Times New Roman" w:cs="Times New Roman"/>
        </w:rPr>
        <w:t>Memberikan</w:t>
      </w:r>
      <w:proofErr w:type="spellEnd"/>
      <w:r w:rsidR="00581041" w:rsidRPr="00F35E4D">
        <w:rPr>
          <w:rFonts w:ascii="Times New Roman" w:hAnsi="Times New Roman" w:cs="Times New Roman"/>
        </w:rPr>
        <w:t xml:space="preserve"> Kesimpulan</w:t>
      </w:r>
    </w:p>
    <w:p w14:paraId="62FF197A" w14:textId="77777777" w:rsidR="00EF1A9E" w:rsidRPr="00F35E4D" w:rsidRDefault="00EF1A9E" w:rsidP="00EF1A9E">
      <w:pPr>
        <w:spacing w:after="0"/>
        <w:jc w:val="both"/>
        <w:rPr>
          <w:rFonts w:ascii="Times New Roman" w:hAnsi="Times New Roman" w:cs="Times New Roman"/>
        </w:rPr>
      </w:pPr>
    </w:p>
    <w:p w14:paraId="6F813E21" w14:textId="77777777" w:rsidR="00DF4A94" w:rsidRPr="00F35E4D" w:rsidRDefault="00FE4B68" w:rsidP="00EF1A9E">
      <w:pPr>
        <w:spacing w:after="0"/>
        <w:rPr>
          <w:rFonts w:ascii="Times New Roman" w:hAnsi="Times New Roman" w:cs="Times New Roman"/>
          <w:b/>
        </w:rPr>
      </w:pPr>
      <w:bookmarkStart w:id="7" w:name="_Toc80785724"/>
      <w:r w:rsidRPr="00F35E4D">
        <w:rPr>
          <w:rFonts w:ascii="Times New Roman" w:hAnsi="Times New Roman" w:cs="Times New Roman"/>
          <w:b/>
        </w:rPr>
        <w:t>4.</w:t>
      </w:r>
      <w:r w:rsidRPr="00F35E4D">
        <w:rPr>
          <w:rFonts w:ascii="Times New Roman" w:hAnsi="Times New Roman" w:cs="Times New Roman"/>
          <w:b/>
        </w:rPr>
        <w:tab/>
      </w:r>
      <w:r w:rsidR="00DF4A94" w:rsidRPr="00F35E4D">
        <w:rPr>
          <w:rFonts w:ascii="Times New Roman" w:hAnsi="Times New Roman" w:cs="Times New Roman"/>
          <w:b/>
        </w:rPr>
        <w:t>HASIL PENELITIAN DAN PEMBAHASAN</w:t>
      </w:r>
      <w:bookmarkEnd w:id="7"/>
    </w:p>
    <w:p w14:paraId="4C395C8B" w14:textId="77777777" w:rsidR="009D6048" w:rsidRPr="00F35E4D" w:rsidRDefault="00DB5489" w:rsidP="00EF1A9E">
      <w:pPr>
        <w:spacing w:after="0"/>
        <w:ind w:firstLine="720"/>
        <w:jc w:val="both"/>
        <w:rPr>
          <w:rFonts w:ascii="Times New Roman" w:hAnsi="Times New Roman" w:cs="Times New Roman"/>
        </w:rPr>
      </w:pPr>
      <w:r w:rsidRPr="00F35E4D">
        <w:rPr>
          <w:rFonts w:ascii="Times New Roman" w:hAnsi="Times New Roman" w:cs="Times New Roman"/>
        </w:rPr>
        <w:lastRenderedPageBreak/>
        <w:t>H</w:t>
      </w:r>
      <w:r w:rsidR="004808F4" w:rsidRPr="00F35E4D">
        <w:rPr>
          <w:rFonts w:ascii="Times New Roman" w:hAnsi="Times New Roman" w:cs="Times New Roman"/>
        </w:rPr>
        <w:t xml:space="preserve">asil </w:t>
      </w:r>
      <w:proofErr w:type="spellStart"/>
      <w:r w:rsidR="004808F4" w:rsidRPr="00F35E4D">
        <w:rPr>
          <w:rFonts w:ascii="Times New Roman" w:hAnsi="Times New Roman" w:cs="Times New Roman"/>
        </w:rPr>
        <w:t>penelitian</w:t>
      </w:r>
      <w:proofErr w:type="spellEnd"/>
      <w:r w:rsidR="004808F4" w:rsidRPr="00F35E4D">
        <w:rPr>
          <w:rFonts w:ascii="Times New Roman" w:hAnsi="Times New Roman" w:cs="Times New Roman"/>
        </w:rPr>
        <w:t xml:space="preserve"> yang </w:t>
      </w:r>
      <w:proofErr w:type="spellStart"/>
      <w:r w:rsidR="004808F4" w:rsidRPr="00F35E4D">
        <w:rPr>
          <w:rFonts w:ascii="Times New Roman" w:hAnsi="Times New Roman" w:cs="Times New Roman"/>
        </w:rPr>
        <w:t>telah</w:t>
      </w:r>
      <w:proofErr w:type="spellEnd"/>
      <w:r w:rsidR="004808F4" w:rsidRPr="00F35E4D">
        <w:rPr>
          <w:rFonts w:ascii="Times New Roman" w:hAnsi="Times New Roman" w:cs="Times New Roman"/>
        </w:rPr>
        <w:t xml:space="preserve"> </w:t>
      </w:r>
      <w:proofErr w:type="spellStart"/>
      <w:r w:rsidR="004808F4" w:rsidRPr="00F35E4D">
        <w:rPr>
          <w:rFonts w:ascii="Times New Roman" w:hAnsi="Times New Roman" w:cs="Times New Roman"/>
        </w:rPr>
        <w:t>dilakukan</w:t>
      </w:r>
      <w:proofErr w:type="spellEnd"/>
      <w:r w:rsidR="004808F4" w:rsidRPr="00F35E4D">
        <w:rPr>
          <w:rFonts w:ascii="Times New Roman" w:hAnsi="Times New Roman" w:cs="Times New Roman"/>
        </w:rPr>
        <w:t xml:space="preserve"> </w:t>
      </w:r>
      <w:proofErr w:type="spellStart"/>
      <w:r w:rsidR="004808F4" w:rsidRPr="00F35E4D">
        <w:rPr>
          <w:rFonts w:ascii="Times New Roman" w:hAnsi="Times New Roman" w:cs="Times New Roman"/>
        </w:rPr>
        <w:t>maka</w:t>
      </w:r>
      <w:proofErr w:type="spellEnd"/>
      <w:r w:rsidR="004808F4" w:rsidRPr="00F35E4D">
        <w:rPr>
          <w:rFonts w:ascii="Times New Roman" w:hAnsi="Times New Roman" w:cs="Times New Roman"/>
        </w:rPr>
        <w:t xml:space="preserve"> </w:t>
      </w:r>
      <w:proofErr w:type="spellStart"/>
      <w:r w:rsidR="004808F4" w:rsidRPr="00F35E4D">
        <w:rPr>
          <w:rFonts w:ascii="Times New Roman" w:hAnsi="Times New Roman" w:cs="Times New Roman"/>
        </w:rPr>
        <w:t>akan</w:t>
      </w:r>
      <w:proofErr w:type="spellEnd"/>
      <w:r w:rsidR="004808F4" w:rsidRPr="00F35E4D">
        <w:rPr>
          <w:rFonts w:ascii="Times New Roman" w:hAnsi="Times New Roman" w:cs="Times New Roman"/>
        </w:rPr>
        <w:t xml:space="preserve"> </w:t>
      </w:r>
      <w:proofErr w:type="spellStart"/>
      <w:r w:rsidR="004808F4" w:rsidRPr="00F35E4D">
        <w:rPr>
          <w:rFonts w:ascii="Times New Roman" w:hAnsi="Times New Roman" w:cs="Times New Roman"/>
        </w:rPr>
        <w:t>dibahas</w:t>
      </w:r>
      <w:proofErr w:type="spellEnd"/>
      <w:r w:rsidR="004808F4" w:rsidRPr="00F35E4D">
        <w:rPr>
          <w:rFonts w:ascii="Times New Roman" w:hAnsi="Times New Roman" w:cs="Times New Roman"/>
        </w:rPr>
        <w:t xml:space="preserve">, </w:t>
      </w:r>
      <w:proofErr w:type="spellStart"/>
      <w:r w:rsidR="00343C91" w:rsidRPr="00F35E4D">
        <w:rPr>
          <w:rFonts w:ascii="Times New Roman" w:hAnsi="Times New Roman" w:cs="Times New Roman"/>
        </w:rPr>
        <w:t>Penyajian</w:t>
      </w:r>
      <w:proofErr w:type="spellEnd"/>
      <w:r w:rsidR="00343C91" w:rsidRPr="00F35E4D">
        <w:rPr>
          <w:rFonts w:ascii="Times New Roman" w:hAnsi="Times New Roman" w:cs="Times New Roman"/>
        </w:rPr>
        <w:t xml:space="preserve"> Laporan </w:t>
      </w:r>
      <w:proofErr w:type="spellStart"/>
      <w:r w:rsidR="00343C91" w:rsidRPr="00F35E4D">
        <w:rPr>
          <w:rFonts w:ascii="Times New Roman" w:hAnsi="Times New Roman" w:cs="Times New Roman"/>
        </w:rPr>
        <w:t>Keuangan</w:t>
      </w:r>
      <w:proofErr w:type="spellEnd"/>
      <w:r w:rsidR="00343C91" w:rsidRPr="00F35E4D">
        <w:rPr>
          <w:rFonts w:ascii="Times New Roman" w:hAnsi="Times New Roman" w:cs="Times New Roman"/>
        </w:rPr>
        <w:t xml:space="preserve"> di Dinas </w:t>
      </w:r>
      <w:proofErr w:type="spellStart"/>
      <w:r w:rsidR="00343C91" w:rsidRPr="00F35E4D">
        <w:rPr>
          <w:rFonts w:ascii="Times New Roman" w:hAnsi="Times New Roman" w:cs="Times New Roman"/>
        </w:rPr>
        <w:t>Pekerjaan</w:t>
      </w:r>
      <w:proofErr w:type="spellEnd"/>
      <w:r w:rsidR="00343C91" w:rsidRPr="00F35E4D">
        <w:rPr>
          <w:rFonts w:ascii="Times New Roman" w:hAnsi="Times New Roman" w:cs="Times New Roman"/>
        </w:rPr>
        <w:t xml:space="preserve"> Umum dan </w:t>
      </w:r>
      <w:proofErr w:type="spellStart"/>
      <w:r w:rsidR="00343C91" w:rsidRPr="00F35E4D">
        <w:rPr>
          <w:rFonts w:ascii="Times New Roman" w:hAnsi="Times New Roman" w:cs="Times New Roman"/>
        </w:rPr>
        <w:t>Penataan</w:t>
      </w:r>
      <w:proofErr w:type="spellEnd"/>
      <w:r w:rsidR="00343C91" w:rsidRPr="00F35E4D">
        <w:rPr>
          <w:rFonts w:ascii="Times New Roman" w:hAnsi="Times New Roman" w:cs="Times New Roman"/>
        </w:rPr>
        <w:t xml:space="preserve"> Ruang Kota Manado </w:t>
      </w:r>
      <w:proofErr w:type="spellStart"/>
      <w:r w:rsidR="00343C91" w:rsidRPr="00F35E4D">
        <w:rPr>
          <w:rFonts w:ascii="Times New Roman" w:hAnsi="Times New Roman" w:cs="Times New Roman"/>
        </w:rPr>
        <w:t>berpedoman</w:t>
      </w:r>
      <w:proofErr w:type="spellEnd"/>
      <w:r w:rsidR="00343C91" w:rsidRPr="00F35E4D">
        <w:rPr>
          <w:rFonts w:ascii="Times New Roman" w:hAnsi="Times New Roman" w:cs="Times New Roman"/>
        </w:rPr>
        <w:t xml:space="preserve"> pada </w:t>
      </w:r>
      <w:proofErr w:type="spellStart"/>
      <w:r w:rsidR="00343C91" w:rsidRPr="00F35E4D">
        <w:rPr>
          <w:rFonts w:ascii="Times New Roman" w:hAnsi="Times New Roman" w:cs="Times New Roman"/>
        </w:rPr>
        <w:t>Peraturan</w:t>
      </w:r>
      <w:proofErr w:type="spellEnd"/>
      <w:r w:rsidR="00343C91" w:rsidRPr="00F35E4D">
        <w:rPr>
          <w:rFonts w:ascii="Times New Roman" w:hAnsi="Times New Roman" w:cs="Times New Roman"/>
        </w:rPr>
        <w:t xml:space="preserve"> </w:t>
      </w:r>
      <w:proofErr w:type="spellStart"/>
      <w:r w:rsidR="00343C91" w:rsidRPr="00F35E4D">
        <w:rPr>
          <w:rFonts w:ascii="Times New Roman" w:hAnsi="Times New Roman" w:cs="Times New Roman"/>
        </w:rPr>
        <w:t>Pemerintah</w:t>
      </w:r>
      <w:proofErr w:type="spellEnd"/>
      <w:r w:rsidR="00343C91" w:rsidRPr="00F35E4D">
        <w:rPr>
          <w:rFonts w:ascii="Times New Roman" w:hAnsi="Times New Roman" w:cs="Times New Roman"/>
        </w:rPr>
        <w:t xml:space="preserve"> No. 71 </w:t>
      </w:r>
      <w:proofErr w:type="spellStart"/>
      <w:r w:rsidR="00343C91" w:rsidRPr="00F35E4D">
        <w:rPr>
          <w:rFonts w:ascii="Times New Roman" w:hAnsi="Times New Roman" w:cs="Times New Roman"/>
        </w:rPr>
        <w:t>tahun</w:t>
      </w:r>
      <w:proofErr w:type="spellEnd"/>
      <w:r w:rsidR="00343C91" w:rsidRPr="00F35E4D">
        <w:rPr>
          <w:rFonts w:ascii="Times New Roman" w:hAnsi="Times New Roman" w:cs="Times New Roman"/>
        </w:rPr>
        <w:t xml:space="preserve"> 2010 </w:t>
      </w:r>
      <w:proofErr w:type="spellStart"/>
      <w:r w:rsidR="00343C91" w:rsidRPr="00F35E4D">
        <w:rPr>
          <w:rFonts w:ascii="Times New Roman" w:hAnsi="Times New Roman" w:cs="Times New Roman"/>
        </w:rPr>
        <w:t>tentang</w:t>
      </w:r>
      <w:proofErr w:type="spellEnd"/>
      <w:r w:rsidR="00343C91" w:rsidRPr="00F35E4D">
        <w:rPr>
          <w:rFonts w:ascii="Times New Roman" w:hAnsi="Times New Roman" w:cs="Times New Roman"/>
        </w:rPr>
        <w:t xml:space="preserve"> </w:t>
      </w:r>
      <w:proofErr w:type="spellStart"/>
      <w:r w:rsidR="00343C91" w:rsidRPr="00F35E4D">
        <w:rPr>
          <w:rFonts w:ascii="Times New Roman" w:hAnsi="Times New Roman" w:cs="Times New Roman"/>
        </w:rPr>
        <w:t>Standar</w:t>
      </w:r>
      <w:proofErr w:type="spellEnd"/>
      <w:r w:rsidR="00343C91" w:rsidRPr="00F35E4D">
        <w:rPr>
          <w:rFonts w:ascii="Times New Roman" w:hAnsi="Times New Roman" w:cs="Times New Roman"/>
        </w:rPr>
        <w:t xml:space="preserve"> </w:t>
      </w:r>
      <w:proofErr w:type="spellStart"/>
      <w:r w:rsidR="00343C91" w:rsidRPr="00F35E4D">
        <w:rPr>
          <w:rFonts w:ascii="Times New Roman" w:hAnsi="Times New Roman" w:cs="Times New Roman"/>
        </w:rPr>
        <w:t>Akuntansi</w:t>
      </w:r>
      <w:proofErr w:type="spellEnd"/>
      <w:r w:rsidR="00343C91" w:rsidRPr="00F35E4D">
        <w:rPr>
          <w:rFonts w:ascii="Times New Roman" w:hAnsi="Times New Roman" w:cs="Times New Roman"/>
        </w:rPr>
        <w:t xml:space="preserve"> </w:t>
      </w:r>
      <w:proofErr w:type="spellStart"/>
      <w:r w:rsidR="00343C91" w:rsidRPr="00F35E4D">
        <w:rPr>
          <w:rFonts w:ascii="Times New Roman" w:hAnsi="Times New Roman" w:cs="Times New Roman"/>
        </w:rPr>
        <w:t>Pemerinta</w:t>
      </w:r>
      <w:r w:rsidR="008679E0" w:rsidRPr="00F35E4D">
        <w:rPr>
          <w:rFonts w:ascii="Times New Roman" w:hAnsi="Times New Roman" w:cs="Times New Roman"/>
        </w:rPr>
        <w:t>h</w:t>
      </w:r>
      <w:proofErr w:type="spellEnd"/>
      <w:r w:rsidR="008679E0" w:rsidRPr="00F35E4D">
        <w:rPr>
          <w:rFonts w:ascii="Times New Roman" w:hAnsi="Times New Roman" w:cs="Times New Roman"/>
        </w:rPr>
        <w:t xml:space="preserve">, </w:t>
      </w:r>
      <w:proofErr w:type="spellStart"/>
      <w:r w:rsidR="008679E0" w:rsidRPr="00F35E4D">
        <w:rPr>
          <w:rFonts w:ascii="Times New Roman" w:hAnsi="Times New Roman" w:cs="Times New Roman"/>
        </w:rPr>
        <w:t>diteliti</w:t>
      </w:r>
      <w:proofErr w:type="spellEnd"/>
      <w:r w:rsidR="008679E0" w:rsidRPr="00F35E4D">
        <w:rPr>
          <w:rFonts w:ascii="Times New Roman" w:hAnsi="Times New Roman" w:cs="Times New Roman"/>
        </w:rPr>
        <w:t xml:space="preserve"> </w:t>
      </w:r>
      <w:proofErr w:type="spellStart"/>
      <w:r w:rsidR="008679E0" w:rsidRPr="00F35E4D">
        <w:rPr>
          <w:rFonts w:ascii="Times New Roman" w:hAnsi="Times New Roman" w:cs="Times New Roman"/>
        </w:rPr>
        <w:t>lebih</w:t>
      </w:r>
      <w:proofErr w:type="spellEnd"/>
      <w:r w:rsidR="008679E0" w:rsidRPr="00F35E4D">
        <w:rPr>
          <w:rFonts w:ascii="Times New Roman" w:hAnsi="Times New Roman" w:cs="Times New Roman"/>
        </w:rPr>
        <w:t xml:space="preserve"> </w:t>
      </w:r>
      <w:proofErr w:type="spellStart"/>
      <w:r w:rsidR="008679E0" w:rsidRPr="00F35E4D">
        <w:rPr>
          <w:rFonts w:ascii="Times New Roman" w:hAnsi="Times New Roman" w:cs="Times New Roman"/>
        </w:rPr>
        <w:t>l</w:t>
      </w:r>
      <w:r w:rsidR="004808F4" w:rsidRPr="00F35E4D">
        <w:rPr>
          <w:rFonts w:ascii="Times New Roman" w:hAnsi="Times New Roman" w:cs="Times New Roman"/>
        </w:rPr>
        <w:t>anjut</w:t>
      </w:r>
      <w:proofErr w:type="spellEnd"/>
      <w:r w:rsidR="004808F4" w:rsidRPr="00F35E4D">
        <w:rPr>
          <w:rFonts w:ascii="Times New Roman" w:hAnsi="Times New Roman" w:cs="Times New Roman"/>
        </w:rPr>
        <w:t xml:space="preserve"> dan </w:t>
      </w:r>
      <w:proofErr w:type="spellStart"/>
      <w:r w:rsidR="004808F4" w:rsidRPr="00F35E4D">
        <w:rPr>
          <w:rFonts w:ascii="Times New Roman" w:hAnsi="Times New Roman" w:cs="Times New Roman"/>
        </w:rPr>
        <w:t>dilihat</w:t>
      </w:r>
      <w:proofErr w:type="spellEnd"/>
      <w:r w:rsidR="004808F4" w:rsidRPr="00F35E4D">
        <w:rPr>
          <w:rFonts w:ascii="Times New Roman" w:hAnsi="Times New Roman" w:cs="Times New Roman"/>
        </w:rPr>
        <w:t xml:space="preserve"> </w:t>
      </w:r>
      <w:proofErr w:type="spellStart"/>
      <w:r w:rsidR="004808F4" w:rsidRPr="00F35E4D">
        <w:rPr>
          <w:rFonts w:ascii="Times New Roman" w:hAnsi="Times New Roman" w:cs="Times New Roman"/>
        </w:rPr>
        <w:t>kesesuaiannya</w:t>
      </w:r>
      <w:proofErr w:type="spellEnd"/>
      <w:r w:rsidR="004808F4" w:rsidRPr="00F35E4D">
        <w:rPr>
          <w:rFonts w:ascii="Times New Roman" w:hAnsi="Times New Roman" w:cs="Times New Roman"/>
        </w:rPr>
        <w:t>.</w:t>
      </w:r>
    </w:p>
    <w:p w14:paraId="4FA01158" w14:textId="77777777" w:rsidR="00972C3E" w:rsidRPr="00F35E4D" w:rsidRDefault="004808F4" w:rsidP="00EF1A9E">
      <w:pPr>
        <w:spacing w:after="0"/>
        <w:ind w:firstLine="720"/>
        <w:jc w:val="both"/>
        <w:rPr>
          <w:rFonts w:ascii="Times New Roman" w:hAnsi="Times New Roman" w:cs="Times New Roman"/>
        </w:rPr>
      </w:pPr>
      <w:bookmarkStart w:id="8" w:name="_Toc80785736"/>
      <w:proofErr w:type="spellStart"/>
      <w:r w:rsidRPr="00F35E4D">
        <w:rPr>
          <w:rFonts w:ascii="Times New Roman" w:hAnsi="Times New Roman" w:cs="Times New Roman"/>
          <w:b/>
        </w:rPr>
        <w:t>Penyajian</w:t>
      </w:r>
      <w:proofErr w:type="spellEnd"/>
      <w:r w:rsidRPr="00F35E4D">
        <w:rPr>
          <w:rFonts w:ascii="Times New Roman" w:hAnsi="Times New Roman" w:cs="Times New Roman"/>
          <w:b/>
        </w:rPr>
        <w:t xml:space="preserve"> Laporan </w:t>
      </w:r>
      <w:proofErr w:type="spellStart"/>
      <w:r w:rsidRPr="00F35E4D">
        <w:rPr>
          <w:rFonts w:ascii="Times New Roman" w:hAnsi="Times New Roman" w:cs="Times New Roman"/>
          <w:b/>
        </w:rPr>
        <w:t>Realisasi</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Anggaran</w:t>
      </w:r>
      <w:proofErr w:type="spellEnd"/>
      <w:r w:rsidR="00A32E69" w:rsidRPr="00F35E4D">
        <w:rPr>
          <w:rFonts w:ascii="Times New Roman" w:hAnsi="Times New Roman" w:cs="Times New Roman"/>
          <w:b/>
        </w:rPr>
        <w:t xml:space="preserve"> Dinas </w:t>
      </w:r>
      <w:proofErr w:type="spellStart"/>
      <w:r w:rsidR="00A32E69" w:rsidRPr="00F35E4D">
        <w:rPr>
          <w:rFonts w:ascii="Times New Roman" w:hAnsi="Times New Roman" w:cs="Times New Roman"/>
          <w:b/>
        </w:rPr>
        <w:t>Pekerjaan</w:t>
      </w:r>
      <w:proofErr w:type="spellEnd"/>
      <w:r w:rsidR="00A32E69" w:rsidRPr="00F35E4D">
        <w:rPr>
          <w:rFonts w:ascii="Times New Roman" w:hAnsi="Times New Roman" w:cs="Times New Roman"/>
          <w:b/>
        </w:rPr>
        <w:t xml:space="preserve"> Umum dan </w:t>
      </w:r>
      <w:proofErr w:type="spellStart"/>
      <w:r w:rsidR="00A32E69" w:rsidRPr="00F35E4D">
        <w:rPr>
          <w:rFonts w:ascii="Times New Roman" w:hAnsi="Times New Roman" w:cs="Times New Roman"/>
          <w:b/>
        </w:rPr>
        <w:t>Penataan</w:t>
      </w:r>
      <w:proofErr w:type="spellEnd"/>
      <w:r w:rsidR="00A32E69" w:rsidRPr="00F35E4D">
        <w:rPr>
          <w:rFonts w:ascii="Times New Roman" w:hAnsi="Times New Roman" w:cs="Times New Roman"/>
          <w:b/>
        </w:rPr>
        <w:t xml:space="preserve"> Ruang Kota Manado</w:t>
      </w:r>
      <w:bookmarkEnd w:id="8"/>
      <w:r w:rsidR="00FE4B68" w:rsidRPr="00F35E4D">
        <w:rPr>
          <w:rFonts w:ascii="Times New Roman" w:hAnsi="Times New Roman" w:cs="Times New Roman"/>
        </w:rPr>
        <w:t xml:space="preserve">, </w:t>
      </w:r>
      <w:proofErr w:type="spellStart"/>
      <w:r w:rsidR="005A7362" w:rsidRPr="00F35E4D">
        <w:rPr>
          <w:rFonts w:ascii="Times New Roman" w:hAnsi="Times New Roman" w:cs="Times New Roman"/>
        </w:rPr>
        <w:t>Berdasarkan</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hasil</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penelitian</w:t>
      </w:r>
      <w:proofErr w:type="spellEnd"/>
      <w:r w:rsidR="005A7362" w:rsidRPr="00F35E4D">
        <w:rPr>
          <w:rFonts w:ascii="Times New Roman" w:hAnsi="Times New Roman" w:cs="Times New Roman"/>
        </w:rPr>
        <w:t xml:space="preserve"> yang </w:t>
      </w:r>
      <w:proofErr w:type="spellStart"/>
      <w:r w:rsidR="005A7362" w:rsidRPr="00F35E4D">
        <w:rPr>
          <w:rFonts w:ascii="Times New Roman" w:hAnsi="Times New Roman" w:cs="Times New Roman"/>
        </w:rPr>
        <w:t>dilakukan</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maka</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dapat</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dilihat</w:t>
      </w:r>
      <w:proofErr w:type="spellEnd"/>
      <w:r w:rsidR="005A7362" w:rsidRPr="00F35E4D">
        <w:rPr>
          <w:rFonts w:ascii="Times New Roman" w:hAnsi="Times New Roman" w:cs="Times New Roman"/>
        </w:rPr>
        <w:t xml:space="preserve"> Dinas </w:t>
      </w:r>
      <w:proofErr w:type="spellStart"/>
      <w:r w:rsidR="005A7362" w:rsidRPr="00F35E4D">
        <w:rPr>
          <w:rFonts w:ascii="Times New Roman" w:hAnsi="Times New Roman" w:cs="Times New Roman"/>
        </w:rPr>
        <w:t>Pekerjaan</w:t>
      </w:r>
      <w:proofErr w:type="spellEnd"/>
      <w:r w:rsidR="005A7362" w:rsidRPr="00F35E4D">
        <w:rPr>
          <w:rFonts w:ascii="Times New Roman" w:hAnsi="Times New Roman" w:cs="Times New Roman"/>
        </w:rPr>
        <w:t xml:space="preserve"> Umum dan </w:t>
      </w:r>
      <w:proofErr w:type="spellStart"/>
      <w:r w:rsidR="005A7362" w:rsidRPr="00F35E4D">
        <w:rPr>
          <w:rFonts w:ascii="Times New Roman" w:hAnsi="Times New Roman" w:cs="Times New Roman"/>
        </w:rPr>
        <w:t>Penataan</w:t>
      </w:r>
      <w:proofErr w:type="spellEnd"/>
      <w:r w:rsidR="005A7362" w:rsidRPr="00F35E4D">
        <w:rPr>
          <w:rFonts w:ascii="Times New Roman" w:hAnsi="Times New Roman" w:cs="Times New Roman"/>
        </w:rPr>
        <w:t xml:space="preserve"> Ruang Kota Manado </w:t>
      </w:r>
      <w:proofErr w:type="spellStart"/>
      <w:r w:rsidR="005A7362" w:rsidRPr="00F35E4D">
        <w:rPr>
          <w:rFonts w:ascii="Times New Roman" w:hAnsi="Times New Roman" w:cs="Times New Roman"/>
        </w:rPr>
        <w:t>telah</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melakukan</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Penyajian</w:t>
      </w:r>
      <w:proofErr w:type="spellEnd"/>
      <w:r w:rsidR="005A7362" w:rsidRPr="00F35E4D">
        <w:rPr>
          <w:rFonts w:ascii="Times New Roman" w:hAnsi="Times New Roman" w:cs="Times New Roman"/>
        </w:rPr>
        <w:t xml:space="preserve"> Laporan </w:t>
      </w:r>
      <w:proofErr w:type="spellStart"/>
      <w:r w:rsidR="005A7362" w:rsidRPr="00F35E4D">
        <w:rPr>
          <w:rFonts w:ascii="Times New Roman" w:hAnsi="Times New Roman" w:cs="Times New Roman"/>
        </w:rPr>
        <w:t>Realisasi</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Anggaran</w:t>
      </w:r>
      <w:proofErr w:type="spellEnd"/>
      <w:r w:rsidR="00972C3E" w:rsidRPr="00F35E4D">
        <w:rPr>
          <w:rFonts w:ascii="Times New Roman" w:hAnsi="Times New Roman" w:cs="Times New Roman"/>
        </w:rPr>
        <w:t xml:space="preserve">. </w:t>
      </w:r>
      <w:r w:rsidR="005A7362" w:rsidRPr="00F35E4D">
        <w:rPr>
          <w:rFonts w:ascii="Times New Roman" w:hAnsi="Times New Roman" w:cs="Times New Roman"/>
        </w:rPr>
        <w:t xml:space="preserve">Dimana </w:t>
      </w:r>
      <w:proofErr w:type="spellStart"/>
      <w:r w:rsidR="005A7362" w:rsidRPr="00F35E4D">
        <w:rPr>
          <w:rFonts w:ascii="Times New Roman" w:hAnsi="Times New Roman" w:cs="Times New Roman"/>
        </w:rPr>
        <w:t>hal</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tersebut</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telah</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sesuai</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dengan</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Peraturan</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Pemerintah</w:t>
      </w:r>
      <w:proofErr w:type="spellEnd"/>
      <w:r w:rsidR="005A7362" w:rsidRPr="00F35E4D">
        <w:rPr>
          <w:rFonts w:ascii="Times New Roman" w:hAnsi="Times New Roman" w:cs="Times New Roman"/>
        </w:rPr>
        <w:t xml:space="preserve"> No.71 </w:t>
      </w:r>
      <w:proofErr w:type="spellStart"/>
      <w:r w:rsidR="005A7362" w:rsidRPr="00F35E4D">
        <w:rPr>
          <w:rFonts w:ascii="Times New Roman" w:hAnsi="Times New Roman" w:cs="Times New Roman"/>
        </w:rPr>
        <w:t>tahun</w:t>
      </w:r>
      <w:proofErr w:type="spellEnd"/>
      <w:r w:rsidR="005A7362" w:rsidRPr="00F35E4D">
        <w:rPr>
          <w:rFonts w:ascii="Times New Roman" w:hAnsi="Times New Roman" w:cs="Times New Roman"/>
        </w:rPr>
        <w:t xml:space="preserve"> 2010 </w:t>
      </w:r>
      <w:proofErr w:type="spellStart"/>
      <w:r w:rsidR="005A7362" w:rsidRPr="00F35E4D">
        <w:rPr>
          <w:rFonts w:ascii="Times New Roman" w:hAnsi="Times New Roman" w:cs="Times New Roman"/>
        </w:rPr>
        <w:t>tentang</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Standar</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Akuntansi</w:t>
      </w:r>
      <w:proofErr w:type="spellEnd"/>
      <w:r w:rsidR="005A7362" w:rsidRPr="00F35E4D">
        <w:rPr>
          <w:rFonts w:ascii="Times New Roman" w:hAnsi="Times New Roman" w:cs="Times New Roman"/>
        </w:rPr>
        <w:t xml:space="preserve"> </w:t>
      </w:r>
      <w:proofErr w:type="spellStart"/>
      <w:r w:rsidR="005A7362" w:rsidRPr="00F35E4D">
        <w:rPr>
          <w:rFonts w:ascii="Times New Roman" w:hAnsi="Times New Roman" w:cs="Times New Roman"/>
        </w:rPr>
        <w:t>Pemerintahan</w:t>
      </w:r>
      <w:proofErr w:type="spellEnd"/>
      <w:r w:rsidR="005A7362" w:rsidRPr="00F35E4D">
        <w:rPr>
          <w:rFonts w:ascii="Times New Roman" w:hAnsi="Times New Roman" w:cs="Times New Roman"/>
        </w:rPr>
        <w:t>.</w:t>
      </w:r>
      <w:r w:rsidR="00972C3E" w:rsidRPr="00F35E4D">
        <w:rPr>
          <w:rFonts w:ascii="Times New Roman" w:hAnsi="Times New Roman" w:cs="Times New Roman"/>
        </w:rPr>
        <w:t xml:space="preserve"> Dimana </w:t>
      </w:r>
      <w:proofErr w:type="spellStart"/>
      <w:r w:rsidR="00972C3E" w:rsidRPr="00F35E4D">
        <w:rPr>
          <w:rFonts w:ascii="Times New Roman" w:hAnsi="Times New Roman" w:cs="Times New Roman"/>
        </w:rPr>
        <w:t>didalamnya</w:t>
      </w:r>
      <w:proofErr w:type="spellEnd"/>
      <w:r w:rsidR="00972C3E" w:rsidRPr="00F35E4D">
        <w:rPr>
          <w:rFonts w:ascii="Times New Roman" w:hAnsi="Times New Roman" w:cs="Times New Roman"/>
        </w:rPr>
        <w:t xml:space="preserve"> </w:t>
      </w:r>
      <w:proofErr w:type="spellStart"/>
      <w:r w:rsidR="0088034F" w:rsidRPr="00F35E4D">
        <w:rPr>
          <w:rFonts w:ascii="Times New Roman" w:hAnsi="Times New Roman" w:cs="Times New Roman"/>
        </w:rPr>
        <w:t>menyajikan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unsur-unsur</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yaitu</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pendapatan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belanja</w:t>
      </w:r>
      <w:proofErr w:type="spellEnd"/>
      <w:r w:rsidR="00972C3E" w:rsidRPr="00F35E4D">
        <w:rPr>
          <w:rFonts w:ascii="Times New Roman" w:hAnsi="Times New Roman" w:cs="Times New Roman"/>
        </w:rPr>
        <w:t>, transfer, surplus/</w:t>
      </w:r>
      <w:proofErr w:type="spellStart"/>
      <w:r w:rsidR="00972C3E" w:rsidRPr="00F35E4D">
        <w:rPr>
          <w:rFonts w:ascii="Times New Roman" w:hAnsi="Times New Roman" w:cs="Times New Roman"/>
        </w:rPr>
        <w:t>defisit</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pembiayaan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sisa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lebih</w:t>
      </w:r>
      <w:proofErr w:type="spellEnd"/>
      <w:r w:rsidR="00972C3E" w:rsidRPr="00F35E4D">
        <w:rPr>
          <w:rFonts w:ascii="Times New Roman" w:hAnsi="Times New Roman" w:cs="Times New Roman"/>
        </w:rPr>
        <w:t>/</w:t>
      </w:r>
      <w:proofErr w:type="spellStart"/>
      <w:r w:rsidR="00972C3E" w:rsidRPr="00F35E4D">
        <w:rPr>
          <w:rFonts w:ascii="Times New Roman" w:hAnsi="Times New Roman" w:cs="Times New Roman"/>
        </w:rPr>
        <w:t>kurang</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pembiayaan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anggaran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Lebih</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jelasnya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penerimaan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pendapatan</w:t>
      </w:r>
      <w:proofErr w:type="spellEnd"/>
      <w:r w:rsidR="00972C3E" w:rsidRPr="00F35E4D">
        <w:rPr>
          <w:rFonts w:ascii="Times New Roman" w:hAnsi="Times New Roman" w:cs="Times New Roman"/>
        </w:rPr>
        <w:t xml:space="preserve"> dan </w:t>
      </w:r>
      <w:proofErr w:type="spellStart"/>
      <w:r w:rsidR="00972C3E" w:rsidRPr="00F35E4D">
        <w:rPr>
          <w:rFonts w:ascii="Times New Roman" w:hAnsi="Times New Roman" w:cs="Times New Roman"/>
        </w:rPr>
        <w:t>pengeluaran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belanja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serta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pembiayaan</w:t>
      </w:r>
      <w:proofErr w:type="spellEnd"/>
      <w:r w:rsidR="00972C3E" w:rsidRPr="00F35E4D">
        <w:rPr>
          <w:rFonts w:ascii="Times New Roman" w:hAnsi="Times New Roman" w:cs="Times New Roman"/>
        </w:rPr>
        <w:t xml:space="preserve"> yang </w:t>
      </w:r>
      <w:proofErr w:type="spellStart"/>
      <w:r w:rsidR="00972C3E" w:rsidRPr="00F35E4D">
        <w:rPr>
          <w:rFonts w:ascii="Times New Roman" w:hAnsi="Times New Roman" w:cs="Times New Roman"/>
        </w:rPr>
        <w:t>masuk</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kedalam</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atau</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dikeluarkan</w:t>
      </w:r>
      <w:proofErr w:type="spellEnd"/>
      <w:r w:rsidR="00972C3E" w:rsidRPr="00F35E4D">
        <w:rPr>
          <w:rFonts w:ascii="Times New Roman" w:hAnsi="Times New Roman" w:cs="Times New Roman"/>
        </w:rPr>
        <w:t xml:space="preserve"> dan </w:t>
      </w:r>
      <w:proofErr w:type="spellStart"/>
      <w:r w:rsidR="00972C3E" w:rsidRPr="00F35E4D">
        <w:rPr>
          <w:rFonts w:ascii="Times New Roman" w:hAnsi="Times New Roman" w:cs="Times New Roman"/>
        </w:rPr>
        <w:t>pengeluaran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belanja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serta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pembiayaan</w:t>
      </w:r>
      <w:proofErr w:type="spellEnd"/>
      <w:r w:rsidR="00972C3E" w:rsidRPr="00F35E4D">
        <w:rPr>
          <w:rFonts w:ascii="Times New Roman" w:hAnsi="Times New Roman" w:cs="Times New Roman"/>
        </w:rPr>
        <w:t xml:space="preserve"> yang </w:t>
      </w:r>
      <w:proofErr w:type="spellStart"/>
      <w:r w:rsidR="00972C3E" w:rsidRPr="00F35E4D">
        <w:rPr>
          <w:rFonts w:ascii="Times New Roman" w:hAnsi="Times New Roman" w:cs="Times New Roman"/>
        </w:rPr>
        <w:t>masuk</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kedalam</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atau</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dikel</w:t>
      </w:r>
      <w:r w:rsidR="001F141A" w:rsidRPr="00F35E4D">
        <w:rPr>
          <w:rFonts w:ascii="Times New Roman" w:hAnsi="Times New Roman" w:cs="Times New Roman"/>
        </w:rPr>
        <w:t>uarka</w:t>
      </w:r>
      <w:proofErr w:type="spellEnd"/>
      <w:r w:rsidR="001F141A" w:rsidRPr="00F35E4D">
        <w:rPr>
          <w:rFonts w:ascii="Times New Roman" w:hAnsi="Times New Roman" w:cs="Times New Roman"/>
        </w:rPr>
        <w:t xml:space="preserve"> </w:t>
      </w:r>
      <w:proofErr w:type="spellStart"/>
      <w:r w:rsidR="001F141A" w:rsidRPr="00F35E4D">
        <w:rPr>
          <w:rFonts w:ascii="Times New Roman" w:hAnsi="Times New Roman" w:cs="Times New Roman"/>
        </w:rPr>
        <w:t>dari</w:t>
      </w:r>
      <w:proofErr w:type="spellEnd"/>
      <w:r w:rsidR="001F141A" w:rsidRPr="00F35E4D">
        <w:rPr>
          <w:rFonts w:ascii="Times New Roman" w:hAnsi="Times New Roman" w:cs="Times New Roman"/>
        </w:rPr>
        <w:t xml:space="preserve"> </w:t>
      </w:r>
      <w:proofErr w:type="spellStart"/>
      <w:r w:rsidR="001F141A" w:rsidRPr="00F35E4D">
        <w:rPr>
          <w:rFonts w:ascii="Times New Roman" w:hAnsi="Times New Roman" w:cs="Times New Roman"/>
        </w:rPr>
        <w:t>bendahara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khusus</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untuk</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pengeluaran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pengisian</w:t>
      </w:r>
      <w:proofErr w:type="spellEnd"/>
      <w:r w:rsidR="00972C3E" w:rsidRPr="00F35E4D">
        <w:rPr>
          <w:rFonts w:ascii="Times New Roman" w:hAnsi="Times New Roman" w:cs="Times New Roman"/>
        </w:rPr>
        <w:t xml:space="preserve"> kas yang </w:t>
      </w:r>
      <w:proofErr w:type="spellStart"/>
      <w:r w:rsidR="00972C3E" w:rsidRPr="00F35E4D">
        <w:rPr>
          <w:rFonts w:ascii="Times New Roman" w:hAnsi="Times New Roman" w:cs="Times New Roman"/>
        </w:rPr>
        <w:t>diberikan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kepada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pemegang</w:t>
      </w:r>
      <w:proofErr w:type="spellEnd"/>
      <w:r w:rsidR="00972C3E" w:rsidRPr="00F35E4D">
        <w:rPr>
          <w:rFonts w:ascii="Times New Roman" w:hAnsi="Times New Roman" w:cs="Times New Roman"/>
        </w:rPr>
        <w:t xml:space="preserve"> kas, </w:t>
      </w:r>
      <w:proofErr w:type="spellStart"/>
      <w:r w:rsidR="00972C3E" w:rsidRPr="00F35E4D">
        <w:rPr>
          <w:rFonts w:ascii="Times New Roman" w:hAnsi="Times New Roman" w:cs="Times New Roman"/>
        </w:rPr>
        <w:t>realisasinya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didasarkan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atas</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pengesahan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pertanggungjawaban</w:t>
      </w:r>
      <w:proofErr w:type="spellEnd"/>
      <w:r w:rsidR="001F141A" w:rsidRPr="00F35E4D">
        <w:rPr>
          <w:rFonts w:ascii="Times New Roman" w:hAnsi="Times New Roman" w:cs="Times New Roman"/>
        </w:rPr>
        <w:t xml:space="preserve"> oleh </w:t>
      </w:r>
      <w:proofErr w:type="spellStart"/>
      <w:r w:rsidR="001F141A" w:rsidRPr="00F35E4D">
        <w:rPr>
          <w:rFonts w:ascii="Times New Roman" w:hAnsi="Times New Roman" w:cs="Times New Roman"/>
        </w:rPr>
        <w:t>kepala</w:t>
      </w:r>
      <w:proofErr w:type="spellEnd"/>
      <w:r w:rsidR="001F141A" w:rsidRPr="00F35E4D">
        <w:rPr>
          <w:rFonts w:ascii="Times New Roman" w:hAnsi="Times New Roman" w:cs="Times New Roman"/>
        </w:rPr>
        <w:t xml:space="preserve"> </w:t>
      </w:r>
      <w:proofErr w:type="spellStart"/>
      <w:r w:rsidR="001F141A" w:rsidRPr="00F35E4D">
        <w:rPr>
          <w:rFonts w:ascii="Times New Roman" w:hAnsi="Times New Roman" w:cs="Times New Roman"/>
        </w:rPr>
        <w:t>subbagian</w:t>
      </w:r>
      <w:proofErr w:type="spellEnd"/>
      <w:r w:rsidR="001F141A" w:rsidRPr="00F35E4D">
        <w:rPr>
          <w:rFonts w:ascii="Times New Roman" w:hAnsi="Times New Roman" w:cs="Times New Roman"/>
        </w:rPr>
        <w:t xml:space="preserve"> program </w:t>
      </w:r>
      <w:proofErr w:type="spellStart"/>
      <w:r w:rsidR="001F141A" w:rsidRPr="00F35E4D">
        <w:rPr>
          <w:rFonts w:ascii="Times New Roman" w:hAnsi="Times New Roman" w:cs="Times New Roman"/>
        </w:rPr>
        <w:t>keuangan</w:t>
      </w:r>
      <w:proofErr w:type="spellEnd"/>
      <w:r w:rsidR="001F141A" w:rsidRPr="00F35E4D">
        <w:rPr>
          <w:rFonts w:ascii="Times New Roman" w:hAnsi="Times New Roman" w:cs="Times New Roman"/>
        </w:rPr>
        <w:t xml:space="preserve"> &amp; </w:t>
      </w:r>
      <w:proofErr w:type="spellStart"/>
      <w:r w:rsidR="001F141A" w:rsidRPr="00F35E4D">
        <w:rPr>
          <w:rFonts w:ascii="Times New Roman" w:hAnsi="Times New Roman" w:cs="Times New Roman"/>
        </w:rPr>
        <w:t>pelaporan</w:t>
      </w:r>
      <w:proofErr w:type="spellEnd"/>
      <w:r w:rsidR="001F141A" w:rsidRPr="00F35E4D">
        <w:rPr>
          <w:rFonts w:ascii="Times New Roman" w:hAnsi="Times New Roman" w:cs="Times New Roman"/>
        </w:rPr>
        <w:t>. L</w:t>
      </w:r>
      <w:r w:rsidR="00972C3E" w:rsidRPr="00F35E4D">
        <w:rPr>
          <w:rFonts w:ascii="Times New Roman" w:hAnsi="Times New Roman" w:cs="Times New Roman"/>
        </w:rPr>
        <w:t xml:space="preserve">aporan </w:t>
      </w:r>
      <w:proofErr w:type="spellStart"/>
      <w:r w:rsidR="00972C3E" w:rsidRPr="00F35E4D">
        <w:rPr>
          <w:rFonts w:ascii="Times New Roman" w:hAnsi="Times New Roman" w:cs="Times New Roman"/>
        </w:rPr>
        <w:t>realisasi</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anggaran</w:t>
      </w:r>
      <w:proofErr w:type="spellEnd"/>
      <w:r w:rsidR="00972C3E" w:rsidRPr="00F35E4D">
        <w:rPr>
          <w:rFonts w:ascii="Times New Roman" w:hAnsi="Times New Roman" w:cs="Times New Roman"/>
        </w:rPr>
        <w:t xml:space="preserve"> yang </w:t>
      </w:r>
      <w:proofErr w:type="spellStart"/>
      <w:r w:rsidR="00972C3E" w:rsidRPr="00F35E4D">
        <w:rPr>
          <w:rFonts w:ascii="Times New Roman" w:hAnsi="Times New Roman" w:cs="Times New Roman"/>
        </w:rPr>
        <w:t>menyajikan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informasi</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mengenai</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kemampuan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merealisasikan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w:t>
      </w:r>
      <w:r w:rsidR="00C34AC1" w:rsidRPr="00F35E4D">
        <w:rPr>
          <w:rFonts w:ascii="Times New Roman" w:hAnsi="Times New Roman" w:cs="Times New Roman"/>
        </w:rPr>
        <w:t>endapatan</w:t>
      </w:r>
      <w:proofErr w:type="spellEnd"/>
      <w:r w:rsidR="00C34AC1" w:rsidRPr="00F35E4D">
        <w:rPr>
          <w:rFonts w:ascii="Times New Roman" w:hAnsi="Times New Roman" w:cs="Times New Roman"/>
        </w:rPr>
        <w:t xml:space="preserve"> </w:t>
      </w:r>
      <w:proofErr w:type="spellStart"/>
      <w:r w:rsidR="00C34AC1" w:rsidRPr="00F35E4D">
        <w:rPr>
          <w:rFonts w:ascii="Times New Roman" w:hAnsi="Times New Roman" w:cs="Times New Roman"/>
        </w:rPr>
        <w:t>dari</w:t>
      </w:r>
      <w:proofErr w:type="spellEnd"/>
      <w:r w:rsidR="00C34AC1" w:rsidRPr="00F35E4D">
        <w:rPr>
          <w:rFonts w:ascii="Times New Roman" w:hAnsi="Times New Roman" w:cs="Times New Roman"/>
        </w:rPr>
        <w:t xml:space="preserve"> yang </w:t>
      </w:r>
      <w:proofErr w:type="spellStart"/>
      <w:r w:rsidR="00C34AC1" w:rsidRPr="00F35E4D">
        <w:rPr>
          <w:rFonts w:ascii="Times New Roman" w:hAnsi="Times New Roman" w:cs="Times New Roman"/>
        </w:rPr>
        <w:t>dianggarkan</w:t>
      </w:r>
      <w:proofErr w:type="spellEnd"/>
      <w:r w:rsidR="00C34AC1" w:rsidRPr="00F35E4D">
        <w:rPr>
          <w:rFonts w:ascii="Times New Roman" w:hAnsi="Times New Roman" w:cs="Times New Roman"/>
        </w:rPr>
        <w:t>,</w:t>
      </w:r>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melaksanakan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kegiatan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berdas</w:t>
      </w:r>
      <w:r w:rsidR="0018315F" w:rsidRPr="00F35E4D">
        <w:rPr>
          <w:rFonts w:ascii="Times New Roman" w:hAnsi="Times New Roman" w:cs="Times New Roman"/>
        </w:rPr>
        <w:t>a</w:t>
      </w:r>
      <w:r w:rsidR="00972C3E" w:rsidRPr="00F35E4D">
        <w:rPr>
          <w:rFonts w:ascii="Times New Roman" w:hAnsi="Times New Roman" w:cs="Times New Roman"/>
        </w:rPr>
        <w:t>rkan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anggaran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belanja</w:t>
      </w:r>
      <w:proofErr w:type="spellEnd"/>
      <w:r w:rsidR="00972C3E" w:rsidRPr="00F35E4D">
        <w:rPr>
          <w:rFonts w:ascii="Times New Roman" w:hAnsi="Times New Roman" w:cs="Times New Roman"/>
        </w:rPr>
        <w:t xml:space="preserve"> yang </w:t>
      </w:r>
      <w:proofErr w:type="spellStart"/>
      <w:r w:rsidR="00972C3E" w:rsidRPr="00F35E4D">
        <w:rPr>
          <w:rFonts w:ascii="Times New Roman" w:hAnsi="Times New Roman" w:cs="Times New Roman"/>
        </w:rPr>
        <w:t>ditetapkan</w:t>
      </w:r>
      <w:proofErr w:type="spellEnd"/>
      <w:r w:rsidR="00972C3E" w:rsidRPr="00F35E4D">
        <w:rPr>
          <w:rFonts w:ascii="Times New Roman" w:hAnsi="Times New Roman" w:cs="Times New Roman"/>
        </w:rPr>
        <w:t xml:space="preserve">, dan </w:t>
      </w:r>
      <w:proofErr w:type="spellStart"/>
      <w:r w:rsidR="00972C3E" w:rsidRPr="00F35E4D">
        <w:rPr>
          <w:rFonts w:ascii="Times New Roman" w:hAnsi="Times New Roman" w:cs="Times New Roman"/>
        </w:rPr>
        <w:t>sumber-sumber</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pembiayaan</w:t>
      </w:r>
      <w:proofErr w:type="spellEnd"/>
      <w:r w:rsidR="00972C3E" w:rsidRPr="00F35E4D">
        <w:rPr>
          <w:rFonts w:ascii="Times New Roman" w:hAnsi="Times New Roman" w:cs="Times New Roman"/>
        </w:rPr>
        <w:t xml:space="preserve"> yang </w:t>
      </w:r>
      <w:proofErr w:type="spellStart"/>
      <w:r w:rsidR="00972C3E" w:rsidRPr="00F35E4D">
        <w:rPr>
          <w:rFonts w:ascii="Times New Roman" w:hAnsi="Times New Roman" w:cs="Times New Roman"/>
        </w:rPr>
        <w:t>digunakan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untuk</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mengalolaksikan</w:t>
      </w:r>
      <w:proofErr w:type="spellEnd"/>
      <w:r w:rsidR="00972C3E" w:rsidRPr="00F35E4D">
        <w:rPr>
          <w:rFonts w:ascii="Times New Roman" w:hAnsi="Times New Roman" w:cs="Times New Roman"/>
        </w:rPr>
        <w:t xml:space="preserve"> surplus </w:t>
      </w:r>
      <w:proofErr w:type="spellStart"/>
      <w:r w:rsidR="00972C3E" w:rsidRPr="00F35E4D">
        <w:rPr>
          <w:rFonts w:ascii="Times New Roman" w:hAnsi="Times New Roman" w:cs="Times New Roman"/>
        </w:rPr>
        <w:t>atau</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menutup</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defisit</w:t>
      </w:r>
      <w:proofErr w:type="spellEnd"/>
      <w:r w:rsidR="004A36D0" w:rsidRPr="00F35E4D">
        <w:rPr>
          <w:rFonts w:ascii="Times New Roman" w:hAnsi="Times New Roman" w:cs="Times New Roman"/>
        </w:rPr>
        <w:t xml:space="preserve"> </w:t>
      </w:r>
      <w:proofErr w:type="spellStart"/>
      <w:r w:rsidR="004A36D0" w:rsidRPr="00F35E4D">
        <w:rPr>
          <w:rFonts w:ascii="Times New Roman" w:hAnsi="Times New Roman" w:cs="Times New Roman"/>
        </w:rPr>
        <w:t>dalam</w:t>
      </w:r>
      <w:proofErr w:type="spellEnd"/>
      <w:r w:rsidR="004A36D0" w:rsidRPr="00F35E4D">
        <w:rPr>
          <w:rFonts w:ascii="Times New Roman" w:hAnsi="Times New Roman" w:cs="Times New Roman"/>
        </w:rPr>
        <w:t xml:space="preserve"> </w:t>
      </w:r>
      <w:proofErr w:type="spellStart"/>
      <w:r w:rsidR="004A36D0" w:rsidRPr="00F35E4D">
        <w:rPr>
          <w:rFonts w:ascii="Times New Roman" w:hAnsi="Times New Roman" w:cs="Times New Roman"/>
        </w:rPr>
        <w:t>satu</w:t>
      </w:r>
      <w:proofErr w:type="spellEnd"/>
      <w:r w:rsidR="004A36D0" w:rsidRPr="00F35E4D">
        <w:rPr>
          <w:rFonts w:ascii="Times New Roman" w:hAnsi="Times New Roman" w:cs="Times New Roman"/>
        </w:rPr>
        <w:t xml:space="preserve"> </w:t>
      </w:r>
      <w:proofErr w:type="spellStart"/>
      <w:r w:rsidR="004A36D0" w:rsidRPr="00F35E4D">
        <w:rPr>
          <w:rFonts w:ascii="Times New Roman" w:hAnsi="Times New Roman" w:cs="Times New Roman"/>
        </w:rPr>
        <w:t>periode</w:t>
      </w:r>
      <w:proofErr w:type="spellEnd"/>
      <w:r w:rsidR="004A36D0" w:rsidRPr="00F35E4D">
        <w:rPr>
          <w:rFonts w:ascii="Times New Roman" w:hAnsi="Times New Roman" w:cs="Times New Roman"/>
        </w:rPr>
        <w:t xml:space="preserve"> </w:t>
      </w:r>
      <w:proofErr w:type="spellStart"/>
      <w:r w:rsidR="004A36D0" w:rsidRPr="00F35E4D">
        <w:rPr>
          <w:rFonts w:ascii="Times New Roman" w:hAnsi="Times New Roman" w:cs="Times New Roman"/>
        </w:rPr>
        <w:t>pelaporan</w:t>
      </w:r>
      <w:proofErr w:type="spellEnd"/>
      <w:r w:rsidR="00972C3E" w:rsidRPr="00F35E4D">
        <w:rPr>
          <w:rFonts w:ascii="Times New Roman" w:hAnsi="Times New Roman" w:cs="Times New Roman"/>
        </w:rPr>
        <w:t xml:space="preserve">. Laporan </w:t>
      </w:r>
      <w:proofErr w:type="spellStart"/>
      <w:r w:rsidR="00972C3E" w:rsidRPr="00F35E4D">
        <w:rPr>
          <w:rFonts w:ascii="Times New Roman" w:hAnsi="Times New Roman" w:cs="Times New Roman"/>
        </w:rPr>
        <w:t>realisasi</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anggaran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menggambarkan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perbandingan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antara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anggaran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dengan</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realisasinya</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dalam</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satu</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periode</w:t>
      </w:r>
      <w:proofErr w:type="spellEnd"/>
      <w:r w:rsidR="00972C3E" w:rsidRPr="00F35E4D">
        <w:rPr>
          <w:rFonts w:ascii="Times New Roman" w:hAnsi="Times New Roman" w:cs="Times New Roman"/>
        </w:rPr>
        <w:t xml:space="preserve"> </w:t>
      </w:r>
      <w:proofErr w:type="spellStart"/>
      <w:r w:rsidR="00972C3E" w:rsidRPr="00F35E4D">
        <w:rPr>
          <w:rFonts w:ascii="Times New Roman" w:hAnsi="Times New Roman" w:cs="Times New Roman"/>
        </w:rPr>
        <w:t>pelaporan</w:t>
      </w:r>
      <w:proofErr w:type="spellEnd"/>
      <w:r w:rsidR="00972C3E" w:rsidRPr="00F35E4D">
        <w:rPr>
          <w:rFonts w:ascii="Times New Roman" w:hAnsi="Times New Roman" w:cs="Times New Roman"/>
        </w:rPr>
        <w:t>.</w:t>
      </w:r>
    </w:p>
    <w:p w14:paraId="4AC6366F" w14:textId="77777777" w:rsidR="0088034F" w:rsidRPr="00F35E4D" w:rsidRDefault="0088034F" w:rsidP="00EF1A9E">
      <w:pPr>
        <w:spacing w:after="0"/>
        <w:ind w:firstLine="720"/>
        <w:jc w:val="both"/>
        <w:rPr>
          <w:rFonts w:ascii="Times New Roman" w:hAnsi="Times New Roman" w:cs="Times New Roman"/>
        </w:rPr>
      </w:pPr>
      <w:bookmarkStart w:id="9" w:name="_Toc80785737"/>
      <w:proofErr w:type="spellStart"/>
      <w:r w:rsidRPr="00F35E4D">
        <w:rPr>
          <w:rFonts w:ascii="Times New Roman" w:hAnsi="Times New Roman" w:cs="Times New Roman"/>
          <w:b/>
        </w:rPr>
        <w:t>Penyajian</w:t>
      </w:r>
      <w:proofErr w:type="spellEnd"/>
      <w:r w:rsidRPr="00F35E4D">
        <w:rPr>
          <w:rFonts w:ascii="Times New Roman" w:hAnsi="Times New Roman" w:cs="Times New Roman"/>
          <w:b/>
        </w:rPr>
        <w:t xml:space="preserve"> Neraca Dinas </w:t>
      </w:r>
      <w:proofErr w:type="spellStart"/>
      <w:r w:rsidRPr="00F35E4D">
        <w:rPr>
          <w:rFonts w:ascii="Times New Roman" w:hAnsi="Times New Roman" w:cs="Times New Roman"/>
          <w:b/>
        </w:rPr>
        <w:t>Pekerjaan</w:t>
      </w:r>
      <w:proofErr w:type="spellEnd"/>
      <w:r w:rsidRPr="00F35E4D">
        <w:rPr>
          <w:rFonts w:ascii="Times New Roman" w:hAnsi="Times New Roman" w:cs="Times New Roman"/>
          <w:b/>
        </w:rPr>
        <w:t xml:space="preserve"> Umum dan </w:t>
      </w:r>
      <w:proofErr w:type="spellStart"/>
      <w:r w:rsidRPr="00F35E4D">
        <w:rPr>
          <w:rFonts w:ascii="Times New Roman" w:hAnsi="Times New Roman" w:cs="Times New Roman"/>
          <w:b/>
        </w:rPr>
        <w:t>Penataan</w:t>
      </w:r>
      <w:proofErr w:type="spellEnd"/>
      <w:r w:rsidRPr="00F35E4D">
        <w:rPr>
          <w:rFonts w:ascii="Times New Roman" w:hAnsi="Times New Roman" w:cs="Times New Roman"/>
          <w:b/>
        </w:rPr>
        <w:t xml:space="preserve"> Ruang Kota Manado</w:t>
      </w:r>
      <w:bookmarkEnd w:id="9"/>
      <w:r w:rsidR="00FE4B68" w:rsidRPr="00F35E4D">
        <w:rPr>
          <w:rFonts w:ascii="Times New Roman" w:hAnsi="Times New Roman" w:cs="Times New Roman"/>
        </w:rPr>
        <w:t xml:space="preserve">, </w:t>
      </w:r>
      <w:proofErr w:type="spellStart"/>
      <w:r w:rsidRPr="00F35E4D">
        <w:rPr>
          <w:rFonts w:ascii="Times New Roman" w:hAnsi="Times New Roman" w:cs="Times New Roman"/>
        </w:rPr>
        <w:t>Berdasarkan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hasil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penelitian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dilakukan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maka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dilihat</w:t>
      </w:r>
      <w:proofErr w:type="spellEnd"/>
      <w:r w:rsidRPr="00F35E4D">
        <w:rPr>
          <w:rFonts w:ascii="Times New Roman" w:hAnsi="Times New Roman" w:cs="Times New Roman"/>
        </w:rPr>
        <w:t xml:space="preserve">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Umum dan </w:t>
      </w:r>
      <w:proofErr w:type="spellStart"/>
      <w:r w:rsidRPr="00F35E4D">
        <w:rPr>
          <w:rFonts w:ascii="Times New Roman" w:hAnsi="Times New Roman" w:cs="Times New Roman"/>
        </w:rPr>
        <w:t>Penataan</w:t>
      </w:r>
      <w:proofErr w:type="spellEnd"/>
      <w:r w:rsidRPr="00F35E4D">
        <w:rPr>
          <w:rFonts w:ascii="Times New Roman" w:hAnsi="Times New Roman" w:cs="Times New Roman"/>
        </w:rPr>
        <w:t xml:space="preserve"> Ruang Kota Manado </w:t>
      </w:r>
      <w:proofErr w:type="spellStart"/>
      <w:r w:rsidRPr="00F35E4D">
        <w:rPr>
          <w:rFonts w:ascii="Times New Roman" w:hAnsi="Times New Roman" w:cs="Times New Roman"/>
        </w:rPr>
        <w:t>telah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melakukan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Penyajian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neraca</w:t>
      </w:r>
      <w:proofErr w:type="spellEnd"/>
      <w:r w:rsidRPr="00F35E4D">
        <w:rPr>
          <w:rFonts w:ascii="Times New Roman" w:hAnsi="Times New Roman" w:cs="Times New Roman"/>
        </w:rPr>
        <w:t xml:space="preserve">. Dimana </w:t>
      </w:r>
      <w:proofErr w:type="spellStart"/>
      <w:r w:rsidRPr="00F35E4D">
        <w:rPr>
          <w:rFonts w:ascii="Times New Roman" w:hAnsi="Times New Roman" w:cs="Times New Roman"/>
        </w:rPr>
        <w:t>hal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tersebut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sesuai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Peraturan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No.71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Pr="00F35E4D">
        <w:rPr>
          <w:rFonts w:ascii="Times New Roman" w:hAnsi="Times New Roman" w:cs="Times New Roman"/>
        </w:rPr>
        <w:t>tentang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Pemerintahan</w:t>
      </w:r>
      <w:proofErr w:type="spellEnd"/>
      <w:r w:rsidRPr="00F35E4D">
        <w:rPr>
          <w:rFonts w:ascii="Times New Roman" w:hAnsi="Times New Roman" w:cs="Times New Roman"/>
        </w:rPr>
        <w:t xml:space="preserve">. Dimana </w:t>
      </w:r>
      <w:proofErr w:type="spellStart"/>
      <w:r w:rsidRPr="00F35E4D">
        <w:rPr>
          <w:rFonts w:ascii="Times New Roman" w:hAnsi="Times New Roman" w:cs="Times New Roman"/>
        </w:rPr>
        <w:t>neraca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menggambarkan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posisi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suatu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entitas</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mengenai</w:t>
      </w:r>
      <w:proofErr w:type="spellEnd"/>
      <w:r w:rsidRPr="00F35E4D">
        <w:rPr>
          <w:rFonts w:ascii="Times New Roman" w:hAnsi="Times New Roman" w:cs="Times New Roman"/>
        </w:rPr>
        <w:t xml:space="preserve"> asset, </w:t>
      </w:r>
      <w:proofErr w:type="spellStart"/>
      <w:r w:rsidRPr="00F35E4D">
        <w:rPr>
          <w:rFonts w:ascii="Times New Roman" w:hAnsi="Times New Roman" w:cs="Times New Roman"/>
        </w:rPr>
        <w:t>kewajiban</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ekuitas</w:t>
      </w:r>
      <w:proofErr w:type="spellEnd"/>
      <w:r w:rsidR="001638E0" w:rsidRPr="00F35E4D">
        <w:rPr>
          <w:rFonts w:ascii="Times New Roman" w:hAnsi="Times New Roman" w:cs="Times New Roman"/>
        </w:rPr>
        <w:t xml:space="preserve"> pada </w:t>
      </w:r>
      <w:proofErr w:type="spellStart"/>
      <w:r w:rsidR="001638E0" w:rsidRPr="00F35E4D">
        <w:rPr>
          <w:rFonts w:ascii="Times New Roman" w:hAnsi="Times New Roman" w:cs="Times New Roman"/>
        </w:rPr>
        <w:t>tanggal</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tertentu</w:t>
      </w:r>
      <w:proofErr w:type="spellEnd"/>
      <w:r w:rsidR="001638E0" w:rsidRPr="00F35E4D">
        <w:rPr>
          <w:rFonts w:ascii="Times New Roman" w:hAnsi="Times New Roman" w:cs="Times New Roman"/>
        </w:rPr>
        <w:t xml:space="preserve">. Dalam </w:t>
      </w:r>
      <w:proofErr w:type="spellStart"/>
      <w:r w:rsidR="001638E0" w:rsidRPr="00F35E4D">
        <w:rPr>
          <w:rFonts w:ascii="Times New Roman" w:hAnsi="Times New Roman" w:cs="Times New Roman"/>
        </w:rPr>
        <w:t>menjalankan</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kegiatan</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pemerintahan</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perlu</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adanya</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klasifikasi</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terpisah</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antar</w:t>
      </w:r>
      <w:proofErr w:type="spellEnd"/>
      <w:r w:rsidR="001638E0" w:rsidRPr="00F35E4D">
        <w:rPr>
          <w:rFonts w:ascii="Times New Roman" w:hAnsi="Times New Roman" w:cs="Times New Roman"/>
        </w:rPr>
        <w:t xml:space="preserve"> asset </w:t>
      </w:r>
      <w:proofErr w:type="spellStart"/>
      <w:r w:rsidR="001638E0" w:rsidRPr="00F35E4D">
        <w:rPr>
          <w:rFonts w:ascii="Times New Roman" w:hAnsi="Times New Roman" w:cs="Times New Roman"/>
        </w:rPr>
        <w:t>lancar</w:t>
      </w:r>
      <w:proofErr w:type="spellEnd"/>
      <w:r w:rsidR="001638E0" w:rsidRPr="00F35E4D">
        <w:rPr>
          <w:rFonts w:ascii="Times New Roman" w:hAnsi="Times New Roman" w:cs="Times New Roman"/>
        </w:rPr>
        <w:t xml:space="preserve"> dan non </w:t>
      </w:r>
      <w:proofErr w:type="spellStart"/>
      <w:r w:rsidR="001638E0" w:rsidRPr="00F35E4D">
        <w:rPr>
          <w:rFonts w:ascii="Times New Roman" w:hAnsi="Times New Roman" w:cs="Times New Roman"/>
        </w:rPr>
        <w:t>lancar</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dalam</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neraca</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untuk</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memberikan</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informasi</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mengenai</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barang-barang</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akan</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digunakan</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dalam</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periode</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akuntansi</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berikutnya</w:t>
      </w:r>
      <w:proofErr w:type="spellEnd"/>
      <w:r w:rsidR="001638E0" w:rsidRPr="00F35E4D">
        <w:rPr>
          <w:rFonts w:ascii="Times New Roman" w:hAnsi="Times New Roman" w:cs="Times New Roman"/>
        </w:rPr>
        <w:t xml:space="preserve"> dan </w:t>
      </w:r>
      <w:proofErr w:type="spellStart"/>
      <w:r w:rsidR="001638E0" w:rsidRPr="00F35E4D">
        <w:rPr>
          <w:rFonts w:ascii="Times New Roman" w:hAnsi="Times New Roman" w:cs="Times New Roman"/>
        </w:rPr>
        <w:t>akan</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digunakan</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dalam</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keperluan</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jangka</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panjang</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Didalam</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neraca</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menyajikan</w:t>
      </w:r>
      <w:proofErr w:type="spellEnd"/>
      <w:r w:rsidR="001638E0" w:rsidRPr="00F35E4D">
        <w:rPr>
          <w:rFonts w:ascii="Times New Roman" w:hAnsi="Times New Roman" w:cs="Times New Roman"/>
        </w:rPr>
        <w:t xml:space="preserve"> pos-pos </w:t>
      </w:r>
      <w:proofErr w:type="spellStart"/>
      <w:r w:rsidR="001638E0" w:rsidRPr="00F35E4D">
        <w:rPr>
          <w:rFonts w:ascii="Times New Roman" w:hAnsi="Times New Roman" w:cs="Times New Roman"/>
        </w:rPr>
        <w:t>yaitu</w:t>
      </w:r>
      <w:proofErr w:type="spellEnd"/>
      <w:r w:rsidR="001638E0" w:rsidRPr="00F35E4D">
        <w:rPr>
          <w:rFonts w:ascii="Times New Roman" w:hAnsi="Times New Roman" w:cs="Times New Roman"/>
        </w:rPr>
        <w:t xml:space="preserve"> kas dan </w:t>
      </w:r>
      <w:proofErr w:type="spellStart"/>
      <w:r w:rsidR="001638E0" w:rsidRPr="00F35E4D">
        <w:rPr>
          <w:rFonts w:ascii="Times New Roman" w:hAnsi="Times New Roman" w:cs="Times New Roman"/>
        </w:rPr>
        <w:t>setara</w:t>
      </w:r>
      <w:proofErr w:type="spellEnd"/>
      <w:r w:rsidR="001638E0" w:rsidRPr="00F35E4D">
        <w:rPr>
          <w:rFonts w:ascii="Times New Roman" w:hAnsi="Times New Roman" w:cs="Times New Roman"/>
        </w:rPr>
        <w:t xml:space="preserve"> kas, </w:t>
      </w:r>
      <w:proofErr w:type="spellStart"/>
      <w:r w:rsidR="001638E0" w:rsidRPr="00F35E4D">
        <w:rPr>
          <w:rFonts w:ascii="Times New Roman" w:hAnsi="Times New Roman" w:cs="Times New Roman"/>
        </w:rPr>
        <w:t>piutang</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pajak</w:t>
      </w:r>
      <w:proofErr w:type="spellEnd"/>
      <w:r w:rsidR="001638E0" w:rsidRPr="00F35E4D">
        <w:rPr>
          <w:rFonts w:ascii="Times New Roman" w:hAnsi="Times New Roman" w:cs="Times New Roman"/>
        </w:rPr>
        <w:t xml:space="preserve"> dan </w:t>
      </w:r>
      <w:proofErr w:type="spellStart"/>
      <w:r w:rsidR="001638E0" w:rsidRPr="00F35E4D">
        <w:rPr>
          <w:rFonts w:ascii="Times New Roman" w:hAnsi="Times New Roman" w:cs="Times New Roman"/>
        </w:rPr>
        <w:t>bukan</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pajak</w:t>
      </w:r>
      <w:proofErr w:type="spellEnd"/>
      <w:r w:rsidR="001638E0" w:rsidRPr="00F35E4D">
        <w:rPr>
          <w:rFonts w:ascii="Times New Roman" w:hAnsi="Times New Roman" w:cs="Times New Roman"/>
        </w:rPr>
        <w:t xml:space="preserve">, </w:t>
      </w:r>
      <w:proofErr w:type="spellStart"/>
      <w:r w:rsidR="001638E0" w:rsidRPr="00F35E4D">
        <w:rPr>
          <w:rFonts w:ascii="Times New Roman" w:hAnsi="Times New Roman" w:cs="Times New Roman"/>
        </w:rPr>
        <w:t>persediaan</w:t>
      </w:r>
      <w:proofErr w:type="spellEnd"/>
      <w:r w:rsidR="001638E0" w:rsidRPr="00F35E4D">
        <w:rPr>
          <w:rFonts w:ascii="Times New Roman" w:hAnsi="Times New Roman" w:cs="Times New Roman"/>
        </w:rPr>
        <w:t xml:space="preserve">, asset </w:t>
      </w:r>
      <w:proofErr w:type="spellStart"/>
      <w:r w:rsidR="001638E0" w:rsidRPr="00F35E4D">
        <w:rPr>
          <w:rFonts w:ascii="Times New Roman" w:hAnsi="Times New Roman" w:cs="Times New Roman"/>
        </w:rPr>
        <w:t>tetap</w:t>
      </w:r>
      <w:proofErr w:type="spellEnd"/>
      <w:r w:rsidR="001638E0" w:rsidRPr="00F35E4D">
        <w:rPr>
          <w:rFonts w:ascii="Times New Roman" w:hAnsi="Times New Roman" w:cs="Times New Roman"/>
        </w:rPr>
        <w:t xml:space="preserve">, dan </w:t>
      </w:r>
      <w:proofErr w:type="spellStart"/>
      <w:r w:rsidR="001638E0" w:rsidRPr="00F35E4D">
        <w:rPr>
          <w:rFonts w:ascii="Times New Roman" w:hAnsi="Times New Roman" w:cs="Times New Roman"/>
        </w:rPr>
        <w:t>ekuitas</w:t>
      </w:r>
      <w:proofErr w:type="spellEnd"/>
      <w:r w:rsidR="001638E0" w:rsidRPr="00F35E4D">
        <w:rPr>
          <w:rFonts w:ascii="Times New Roman" w:hAnsi="Times New Roman" w:cs="Times New Roman"/>
        </w:rPr>
        <w:t xml:space="preserve"> dana.</w:t>
      </w:r>
    </w:p>
    <w:p w14:paraId="31231585" w14:textId="77777777" w:rsidR="00563E06" w:rsidRPr="00F35E4D" w:rsidRDefault="00563E06" w:rsidP="00EF1A9E">
      <w:pPr>
        <w:spacing w:after="0"/>
        <w:ind w:firstLine="720"/>
        <w:jc w:val="both"/>
        <w:rPr>
          <w:rFonts w:ascii="Times New Roman" w:hAnsi="Times New Roman" w:cs="Times New Roman"/>
        </w:rPr>
      </w:pPr>
      <w:bookmarkStart w:id="10" w:name="_Toc80785738"/>
      <w:proofErr w:type="spellStart"/>
      <w:r w:rsidRPr="00F35E4D">
        <w:rPr>
          <w:rFonts w:ascii="Times New Roman" w:hAnsi="Times New Roman" w:cs="Times New Roman"/>
          <w:b/>
        </w:rPr>
        <w:t>Penyajian</w:t>
      </w:r>
      <w:proofErr w:type="spellEnd"/>
      <w:r w:rsidRPr="00F35E4D">
        <w:rPr>
          <w:rFonts w:ascii="Times New Roman" w:hAnsi="Times New Roman" w:cs="Times New Roman"/>
          <w:b/>
        </w:rPr>
        <w:t xml:space="preserve"> Laporan Oprasional</w:t>
      </w:r>
      <w:r w:rsidR="00A32E69" w:rsidRPr="00F35E4D">
        <w:rPr>
          <w:rFonts w:ascii="Times New Roman" w:hAnsi="Times New Roman" w:cs="Times New Roman"/>
          <w:b/>
        </w:rPr>
        <w:t xml:space="preserve"> Dinas </w:t>
      </w:r>
      <w:proofErr w:type="spellStart"/>
      <w:r w:rsidR="00A32E69" w:rsidRPr="00F35E4D">
        <w:rPr>
          <w:rFonts w:ascii="Times New Roman" w:hAnsi="Times New Roman" w:cs="Times New Roman"/>
          <w:b/>
        </w:rPr>
        <w:t>Pekerjaan</w:t>
      </w:r>
      <w:proofErr w:type="spellEnd"/>
      <w:r w:rsidR="00A32E69" w:rsidRPr="00F35E4D">
        <w:rPr>
          <w:rFonts w:ascii="Times New Roman" w:hAnsi="Times New Roman" w:cs="Times New Roman"/>
          <w:b/>
        </w:rPr>
        <w:t xml:space="preserve"> Umum dan </w:t>
      </w:r>
      <w:proofErr w:type="spellStart"/>
      <w:r w:rsidR="00A32E69" w:rsidRPr="00F35E4D">
        <w:rPr>
          <w:rFonts w:ascii="Times New Roman" w:hAnsi="Times New Roman" w:cs="Times New Roman"/>
          <w:b/>
        </w:rPr>
        <w:t>Penataan</w:t>
      </w:r>
      <w:proofErr w:type="spellEnd"/>
      <w:r w:rsidR="00A32E69" w:rsidRPr="00F35E4D">
        <w:rPr>
          <w:rFonts w:ascii="Times New Roman" w:hAnsi="Times New Roman" w:cs="Times New Roman"/>
          <w:b/>
        </w:rPr>
        <w:t xml:space="preserve"> Ruang Kota Manado</w:t>
      </w:r>
      <w:bookmarkEnd w:id="10"/>
      <w:r w:rsidR="00FE4B68" w:rsidRPr="00F35E4D">
        <w:rPr>
          <w:rFonts w:ascii="Times New Roman" w:hAnsi="Times New Roman" w:cs="Times New Roman"/>
        </w:rPr>
        <w:t xml:space="preserve">, </w:t>
      </w:r>
      <w:proofErr w:type="spellStart"/>
      <w:r w:rsidRPr="00F35E4D">
        <w:rPr>
          <w:rFonts w:ascii="Times New Roman" w:hAnsi="Times New Roman" w:cs="Times New Roman"/>
        </w:rPr>
        <w:t>Berdasarkan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hasil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penelitian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dilakukan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maka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dilihat</w:t>
      </w:r>
      <w:proofErr w:type="spellEnd"/>
      <w:r w:rsidRPr="00F35E4D">
        <w:rPr>
          <w:rFonts w:ascii="Times New Roman" w:hAnsi="Times New Roman" w:cs="Times New Roman"/>
        </w:rPr>
        <w:t xml:space="preserve">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Umum dan </w:t>
      </w:r>
      <w:proofErr w:type="spellStart"/>
      <w:r w:rsidRPr="00F35E4D">
        <w:rPr>
          <w:rFonts w:ascii="Times New Roman" w:hAnsi="Times New Roman" w:cs="Times New Roman"/>
        </w:rPr>
        <w:t>Penataan</w:t>
      </w:r>
      <w:proofErr w:type="spellEnd"/>
      <w:r w:rsidRPr="00F35E4D">
        <w:rPr>
          <w:rFonts w:ascii="Times New Roman" w:hAnsi="Times New Roman" w:cs="Times New Roman"/>
        </w:rPr>
        <w:t xml:space="preserve"> Ruang Kota Manado </w:t>
      </w:r>
      <w:proofErr w:type="spellStart"/>
      <w:r w:rsidRPr="00F35E4D">
        <w:rPr>
          <w:rFonts w:ascii="Times New Roman" w:hAnsi="Times New Roman" w:cs="Times New Roman"/>
        </w:rPr>
        <w:t>telah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melakukan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Penyajian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oprasional</w:t>
      </w:r>
      <w:proofErr w:type="spellEnd"/>
      <w:r w:rsidRPr="00F35E4D">
        <w:rPr>
          <w:rFonts w:ascii="Times New Roman" w:hAnsi="Times New Roman" w:cs="Times New Roman"/>
        </w:rPr>
        <w:t xml:space="preserve">. Dimana </w:t>
      </w:r>
      <w:proofErr w:type="spellStart"/>
      <w:r w:rsidRPr="00F35E4D">
        <w:rPr>
          <w:rFonts w:ascii="Times New Roman" w:hAnsi="Times New Roman" w:cs="Times New Roman"/>
        </w:rPr>
        <w:t>hal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tersebut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sesuai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Peraturan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No.71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Pr="00F35E4D">
        <w:rPr>
          <w:rFonts w:ascii="Times New Roman" w:hAnsi="Times New Roman" w:cs="Times New Roman"/>
        </w:rPr>
        <w:t>tentang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Pemerintahan</w:t>
      </w:r>
      <w:proofErr w:type="spellEnd"/>
      <w:r w:rsidRPr="00F35E4D">
        <w:rPr>
          <w:rFonts w:ascii="Times New Roman" w:hAnsi="Times New Roman" w:cs="Times New Roman"/>
        </w:rPr>
        <w:t>.</w:t>
      </w:r>
      <w:r w:rsidR="00C72E01" w:rsidRPr="00F35E4D">
        <w:rPr>
          <w:rFonts w:ascii="Times New Roman" w:hAnsi="Times New Roman" w:cs="Times New Roman"/>
        </w:rPr>
        <w:t xml:space="preserve"> Dalam </w:t>
      </w:r>
      <w:proofErr w:type="spellStart"/>
      <w:r w:rsidR="00C72E01" w:rsidRPr="00F35E4D">
        <w:rPr>
          <w:rFonts w:ascii="Times New Roman" w:hAnsi="Times New Roman" w:cs="Times New Roman"/>
        </w:rPr>
        <w:t>menyajikan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laporan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oprasional</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terdapat</w:t>
      </w:r>
      <w:proofErr w:type="spellEnd"/>
      <w:r w:rsidR="00C72E01" w:rsidRPr="00F35E4D">
        <w:rPr>
          <w:rFonts w:ascii="Times New Roman" w:hAnsi="Times New Roman" w:cs="Times New Roman"/>
        </w:rPr>
        <w:t xml:space="preserve"> pos-</w:t>
      </w:r>
      <w:proofErr w:type="gramStart"/>
      <w:r w:rsidR="00C72E01" w:rsidRPr="00F35E4D">
        <w:rPr>
          <w:rFonts w:ascii="Times New Roman" w:hAnsi="Times New Roman" w:cs="Times New Roman"/>
        </w:rPr>
        <w:t xml:space="preserve">pos  </w:t>
      </w:r>
      <w:proofErr w:type="spellStart"/>
      <w:r w:rsidR="00C72E01" w:rsidRPr="00F35E4D">
        <w:rPr>
          <w:rFonts w:ascii="Times New Roman" w:hAnsi="Times New Roman" w:cs="Times New Roman"/>
        </w:rPr>
        <w:t>sebagai</w:t>
      </w:r>
      <w:proofErr w:type="spellEnd"/>
      <w:proofErr w:type="gram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brikut</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pendapatan</w:t>
      </w:r>
      <w:proofErr w:type="spellEnd"/>
      <w:r w:rsidR="00C72E01" w:rsidRPr="00F35E4D">
        <w:rPr>
          <w:rFonts w:ascii="Times New Roman" w:hAnsi="Times New Roman" w:cs="Times New Roman"/>
        </w:rPr>
        <w:t xml:space="preserve">-LO </w:t>
      </w:r>
      <w:proofErr w:type="spellStart"/>
      <w:r w:rsidR="00C72E01" w:rsidRPr="00F35E4D">
        <w:rPr>
          <w:rFonts w:ascii="Times New Roman" w:hAnsi="Times New Roman" w:cs="Times New Roman"/>
        </w:rPr>
        <w:t>dari</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kegiatan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oprasional</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beban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dari</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kegiatan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oprasional</w:t>
      </w:r>
      <w:proofErr w:type="spellEnd"/>
      <w:r w:rsidR="00C72E01" w:rsidRPr="00F35E4D">
        <w:rPr>
          <w:rFonts w:ascii="Times New Roman" w:hAnsi="Times New Roman" w:cs="Times New Roman"/>
        </w:rPr>
        <w:t>, surplus/</w:t>
      </w:r>
      <w:proofErr w:type="spellStart"/>
      <w:r w:rsidR="00C72E01" w:rsidRPr="00F35E4D">
        <w:rPr>
          <w:rFonts w:ascii="Times New Roman" w:hAnsi="Times New Roman" w:cs="Times New Roman"/>
        </w:rPr>
        <w:t>defisit</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dari</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kegiatan</w:t>
      </w:r>
      <w:proofErr w:type="spellEnd"/>
      <w:r w:rsidR="00C72E01" w:rsidRPr="00F35E4D">
        <w:rPr>
          <w:rFonts w:ascii="Times New Roman" w:hAnsi="Times New Roman" w:cs="Times New Roman"/>
        </w:rPr>
        <w:t xml:space="preserve"> non </w:t>
      </w:r>
      <w:proofErr w:type="spellStart"/>
      <w:r w:rsidR="00C72E01" w:rsidRPr="00F35E4D">
        <w:rPr>
          <w:rFonts w:ascii="Times New Roman" w:hAnsi="Times New Roman" w:cs="Times New Roman"/>
        </w:rPr>
        <w:t>oprasional</w:t>
      </w:r>
      <w:proofErr w:type="spellEnd"/>
      <w:r w:rsidR="00C72E01" w:rsidRPr="00F35E4D">
        <w:rPr>
          <w:rFonts w:ascii="Times New Roman" w:hAnsi="Times New Roman" w:cs="Times New Roman"/>
        </w:rPr>
        <w:t xml:space="preserve">, pos </w:t>
      </w:r>
      <w:proofErr w:type="spellStart"/>
      <w:r w:rsidR="00C72E01" w:rsidRPr="00F35E4D">
        <w:rPr>
          <w:rFonts w:ascii="Times New Roman" w:hAnsi="Times New Roman" w:cs="Times New Roman"/>
        </w:rPr>
        <w:t>luar</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biasa</w:t>
      </w:r>
      <w:proofErr w:type="spellEnd"/>
      <w:r w:rsidR="00C72E01" w:rsidRPr="00F35E4D">
        <w:rPr>
          <w:rFonts w:ascii="Times New Roman" w:hAnsi="Times New Roman" w:cs="Times New Roman"/>
        </w:rPr>
        <w:t>, surplus/</w:t>
      </w:r>
      <w:proofErr w:type="spellStart"/>
      <w:r w:rsidR="00C72E01" w:rsidRPr="00F35E4D">
        <w:rPr>
          <w:rFonts w:ascii="Times New Roman" w:hAnsi="Times New Roman" w:cs="Times New Roman"/>
        </w:rPr>
        <w:t>defisit</w:t>
      </w:r>
      <w:proofErr w:type="spellEnd"/>
      <w:r w:rsidR="00C72E01" w:rsidRPr="00F35E4D">
        <w:rPr>
          <w:rFonts w:ascii="Times New Roman" w:hAnsi="Times New Roman" w:cs="Times New Roman"/>
        </w:rPr>
        <w:t>-LO.</w:t>
      </w:r>
      <w:r w:rsidR="0080016A" w:rsidRPr="00F35E4D">
        <w:rPr>
          <w:rFonts w:ascii="Times New Roman" w:hAnsi="Times New Roman" w:cs="Times New Roman"/>
        </w:rPr>
        <w:t xml:space="preserve"> Dalam </w:t>
      </w:r>
      <w:proofErr w:type="spellStart"/>
      <w:r w:rsidR="0080016A" w:rsidRPr="00F35E4D">
        <w:rPr>
          <w:rFonts w:ascii="Times New Roman" w:hAnsi="Times New Roman" w:cs="Times New Roman"/>
        </w:rPr>
        <w:t>penyajiannya</w:t>
      </w:r>
      <w:proofErr w:type="spellEnd"/>
      <w:r w:rsidR="0080016A" w:rsidRPr="00F35E4D">
        <w:rPr>
          <w:rFonts w:ascii="Times New Roman" w:hAnsi="Times New Roman" w:cs="Times New Roman"/>
        </w:rPr>
        <w:t xml:space="preserve">, Laporan </w:t>
      </w:r>
      <w:proofErr w:type="spellStart"/>
      <w:r w:rsidR="0080016A" w:rsidRPr="00F35E4D">
        <w:rPr>
          <w:rFonts w:ascii="Times New Roman" w:hAnsi="Times New Roman" w:cs="Times New Roman"/>
        </w:rPr>
        <w:t>Operasional</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disajikan</w:t>
      </w:r>
      <w:proofErr w:type="spellEnd"/>
      <w:r w:rsidR="0080016A" w:rsidRPr="00F35E4D">
        <w:rPr>
          <w:rFonts w:ascii="Times New Roman" w:hAnsi="Times New Roman" w:cs="Times New Roman"/>
        </w:rPr>
        <w:t xml:space="preserve"> paling </w:t>
      </w:r>
      <w:proofErr w:type="spellStart"/>
      <w:r w:rsidR="0080016A" w:rsidRPr="00F35E4D">
        <w:rPr>
          <w:rFonts w:ascii="Times New Roman" w:hAnsi="Times New Roman" w:cs="Times New Roman"/>
        </w:rPr>
        <w:t>tidak</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dilaksanakan</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satu</w:t>
      </w:r>
      <w:proofErr w:type="spellEnd"/>
      <w:r w:rsidR="0080016A" w:rsidRPr="00F35E4D">
        <w:rPr>
          <w:rFonts w:ascii="Times New Roman" w:hAnsi="Times New Roman" w:cs="Times New Roman"/>
        </w:rPr>
        <w:t xml:space="preserve"> kali </w:t>
      </w:r>
      <w:proofErr w:type="spellStart"/>
      <w:r w:rsidR="0080016A" w:rsidRPr="00F35E4D">
        <w:rPr>
          <w:rFonts w:ascii="Times New Roman" w:hAnsi="Times New Roman" w:cs="Times New Roman"/>
        </w:rPr>
        <w:t>dalam</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satu</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tahun</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dalam</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kasus</w:t>
      </w:r>
      <w:proofErr w:type="spellEnd"/>
      <w:r w:rsidR="0080016A" w:rsidRPr="00F35E4D">
        <w:rPr>
          <w:rFonts w:ascii="Times New Roman" w:hAnsi="Times New Roman" w:cs="Times New Roman"/>
        </w:rPr>
        <w:t xml:space="preserve"> Laporan </w:t>
      </w:r>
      <w:proofErr w:type="spellStart"/>
      <w:r w:rsidR="0080016A" w:rsidRPr="00F35E4D">
        <w:rPr>
          <w:rFonts w:ascii="Times New Roman" w:hAnsi="Times New Roman" w:cs="Times New Roman"/>
        </w:rPr>
        <w:t>Operasional</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tahunan</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disajikan</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dengan</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suatu</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periode</w:t>
      </w:r>
      <w:proofErr w:type="spellEnd"/>
      <w:r w:rsidR="0080016A" w:rsidRPr="00F35E4D">
        <w:rPr>
          <w:rFonts w:ascii="Times New Roman" w:hAnsi="Times New Roman" w:cs="Times New Roman"/>
        </w:rPr>
        <w:t xml:space="preserve"> yang </w:t>
      </w:r>
      <w:proofErr w:type="spellStart"/>
      <w:r w:rsidR="0080016A" w:rsidRPr="00F35E4D">
        <w:rPr>
          <w:rFonts w:ascii="Times New Roman" w:hAnsi="Times New Roman" w:cs="Times New Roman"/>
        </w:rPr>
        <w:t>lebih</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pendek</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dari</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satu</w:t>
      </w:r>
      <w:proofErr w:type="spellEnd"/>
      <w:r w:rsidR="0080016A" w:rsidRPr="00F35E4D">
        <w:rPr>
          <w:rFonts w:ascii="Times New Roman" w:hAnsi="Times New Roman" w:cs="Times New Roman"/>
        </w:rPr>
        <w:t xml:space="preserve"> </w:t>
      </w:r>
      <w:proofErr w:type="spellStart"/>
      <w:r w:rsidR="0080016A" w:rsidRPr="00F35E4D">
        <w:rPr>
          <w:rFonts w:ascii="Times New Roman" w:hAnsi="Times New Roman" w:cs="Times New Roman"/>
        </w:rPr>
        <w:t>tahun</w:t>
      </w:r>
      <w:proofErr w:type="spellEnd"/>
      <w:r w:rsidR="0080016A" w:rsidRPr="00F35E4D">
        <w:rPr>
          <w:rFonts w:ascii="Times New Roman" w:hAnsi="Times New Roman" w:cs="Times New Roman"/>
        </w:rPr>
        <w:t xml:space="preserve">. </w:t>
      </w:r>
      <w:r w:rsidR="00C72E01" w:rsidRPr="00F35E4D">
        <w:rPr>
          <w:rFonts w:ascii="Times New Roman" w:hAnsi="Times New Roman" w:cs="Times New Roman"/>
        </w:rPr>
        <w:t xml:space="preserve">Dalam </w:t>
      </w:r>
      <w:proofErr w:type="spellStart"/>
      <w:r w:rsidR="00C72E01" w:rsidRPr="00F35E4D">
        <w:rPr>
          <w:rFonts w:ascii="Times New Roman" w:hAnsi="Times New Roman" w:cs="Times New Roman"/>
        </w:rPr>
        <w:t>hubungannya</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dengan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laporan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oprasional</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kegiatan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oprasional</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suatu</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entitas</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pelaporan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dapat</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dianalisis</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lastRenderedPageBreak/>
        <w:t>menurut</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klasifikasi</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ekonomi</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atau</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klasifikasi</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fungsi</w:t>
      </w:r>
      <w:proofErr w:type="spellEnd"/>
      <w:r w:rsidR="00C72E01" w:rsidRPr="00F35E4D">
        <w:rPr>
          <w:rFonts w:ascii="Times New Roman" w:hAnsi="Times New Roman" w:cs="Times New Roman"/>
        </w:rPr>
        <w:t xml:space="preserve">/program </w:t>
      </w:r>
      <w:proofErr w:type="spellStart"/>
      <w:r w:rsidR="00C72E01" w:rsidRPr="00F35E4D">
        <w:rPr>
          <w:rFonts w:ascii="Times New Roman" w:hAnsi="Times New Roman" w:cs="Times New Roman"/>
        </w:rPr>
        <w:t>untuk</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mencapai</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tujuan</w:t>
      </w:r>
      <w:proofErr w:type="spellEnd"/>
      <w:r w:rsidR="00C72E01" w:rsidRPr="00F35E4D">
        <w:rPr>
          <w:rFonts w:ascii="Times New Roman" w:hAnsi="Times New Roman" w:cs="Times New Roman"/>
        </w:rPr>
        <w:t xml:space="preserve"> yang </w:t>
      </w:r>
      <w:proofErr w:type="spellStart"/>
      <w:r w:rsidR="00C72E01" w:rsidRPr="00F35E4D">
        <w:rPr>
          <w:rFonts w:ascii="Times New Roman" w:hAnsi="Times New Roman" w:cs="Times New Roman"/>
        </w:rPr>
        <w:t>telah</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ditetapkan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Penambahan</w:t>
      </w:r>
      <w:proofErr w:type="spellEnd"/>
      <w:r w:rsidR="00C72E01" w:rsidRPr="00F35E4D">
        <w:rPr>
          <w:rFonts w:ascii="Times New Roman" w:hAnsi="Times New Roman" w:cs="Times New Roman"/>
        </w:rPr>
        <w:t xml:space="preserve"> pos-pos pada </w:t>
      </w:r>
      <w:proofErr w:type="spellStart"/>
      <w:r w:rsidR="00C72E01" w:rsidRPr="00F35E4D">
        <w:rPr>
          <w:rFonts w:ascii="Times New Roman" w:hAnsi="Times New Roman" w:cs="Times New Roman"/>
        </w:rPr>
        <w:t>laporan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oprasional</w:t>
      </w:r>
      <w:proofErr w:type="spellEnd"/>
      <w:r w:rsidR="00C72E01" w:rsidRPr="00F35E4D">
        <w:rPr>
          <w:rFonts w:ascii="Times New Roman" w:hAnsi="Times New Roman" w:cs="Times New Roman"/>
        </w:rPr>
        <w:t xml:space="preserve"> dan </w:t>
      </w:r>
      <w:proofErr w:type="spellStart"/>
      <w:r w:rsidR="00C72E01" w:rsidRPr="00F35E4D">
        <w:rPr>
          <w:rFonts w:ascii="Times New Roman" w:hAnsi="Times New Roman" w:cs="Times New Roman"/>
        </w:rPr>
        <w:t>deskripsi</w:t>
      </w:r>
      <w:proofErr w:type="spellEnd"/>
      <w:r w:rsidR="00C72E01" w:rsidRPr="00F35E4D">
        <w:rPr>
          <w:rFonts w:ascii="Times New Roman" w:hAnsi="Times New Roman" w:cs="Times New Roman"/>
        </w:rPr>
        <w:t xml:space="preserve"> yang </w:t>
      </w:r>
      <w:proofErr w:type="spellStart"/>
      <w:r w:rsidR="00C72E01" w:rsidRPr="00F35E4D">
        <w:rPr>
          <w:rFonts w:ascii="Times New Roman" w:hAnsi="Times New Roman" w:cs="Times New Roman"/>
        </w:rPr>
        <w:t>digunakan</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serta</w:t>
      </w:r>
      <w:proofErr w:type="spellEnd"/>
      <w:r w:rsidR="00C72E01" w:rsidRPr="00F35E4D">
        <w:rPr>
          <w:rFonts w:ascii="Times New Roman" w:hAnsi="Times New Roman" w:cs="Times New Roman"/>
        </w:rPr>
        <w:t xml:space="preserve"> </w:t>
      </w:r>
      <w:proofErr w:type="spellStart"/>
      <w:r w:rsidR="00C72E01" w:rsidRPr="00F35E4D">
        <w:rPr>
          <w:rFonts w:ascii="Times New Roman" w:hAnsi="Times New Roman" w:cs="Times New Roman"/>
        </w:rPr>
        <w:t>susunan</w:t>
      </w:r>
      <w:proofErr w:type="spellEnd"/>
      <w:r w:rsidR="00955332" w:rsidRPr="00F35E4D">
        <w:rPr>
          <w:rFonts w:ascii="Times New Roman" w:hAnsi="Times New Roman" w:cs="Times New Roman"/>
        </w:rPr>
        <w:t xml:space="preserve"> pos-pos </w:t>
      </w:r>
      <w:proofErr w:type="spellStart"/>
      <w:r w:rsidR="00955332" w:rsidRPr="00F35E4D">
        <w:rPr>
          <w:rFonts w:ascii="Times New Roman" w:hAnsi="Times New Roman" w:cs="Times New Roman"/>
        </w:rPr>
        <w:t>dapat</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diubah</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apabila</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diperlukan</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u</w:t>
      </w:r>
      <w:r w:rsidR="006278D7" w:rsidRPr="00F35E4D">
        <w:rPr>
          <w:rFonts w:ascii="Times New Roman" w:hAnsi="Times New Roman" w:cs="Times New Roman"/>
        </w:rPr>
        <w:t>n</w:t>
      </w:r>
      <w:r w:rsidR="00955332" w:rsidRPr="00F35E4D">
        <w:rPr>
          <w:rFonts w:ascii="Times New Roman" w:hAnsi="Times New Roman" w:cs="Times New Roman"/>
        </w:rPr>
        <w:t>tuk</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menjelaskan</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oprasi</w:t>
      </w:r>
      <w:proofErr w:type="spellEnd"/>
      <w:r w:rsidR="004009EF" w:rsidRPr="00F35E4D">
        <w:rPr>
          <w:rFonts w:ascii="Times New Roman" w:hAnsi="Times New Roman" w:cs="Times New Roman"/>
        </w:rPr>
        <w:t xml:space="preserve"> yang </w:t>
      </w:r>
      <w:proofErr w:type="spellStart"/>
      <w:r w:rsidR="00955332" w:rsidRPr="00F35E4D">
        <w:rPr>
          <w:rFonts w:ascii="Times New Roman" w:hAnsi="Times New Roman" w:cs="Times New Roman"/>
        </w:rPr>
        <w:t>dimaksud</w:t>
      </w:r>
      <w:proofErr w:type="spellEnd"/>
      <w:r w:rsidR="00275FE8" w:rsidRPr="00F35E4D">
        <w:rPr>
          <w:rFonts w:ascii="Times New Roman" w:hAnsi="Times New Roman" w:cs="Times New Roman"/>
        </w:rPr>
        <w:t>,</w:t>
      </w:r>
      <w:r w:rsidR="00955332" w:rsidRPr="00F35E4D">
        <w:rPr>
          <w:rFonts w:ascii="Times New Roman" w:hAnsi="Times New Roman" w:cs="Times New Roman"/>
        </w:rPr>
        <w:t xml:space="preserve"> yang </w:t>
      </w:r>
      <w:proofErr w:type="spellStart"/>
      <w:r w:rsidR="00955332" w:rsidRPr="00F35E4D">
        <w:rPr>
          <w:rFonts w:ascii="Times New Roman" w:hAnsi="Times New Roman" w:cs="Times New Roman"/>
        </w:rPr>
        <w:t>telah</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disajikan</w:t>
      </w:r>
      <w:proofErr w:type="spellEnd"/>
      <w:r w:rsidR="00955332" w:rsidRPr="00F35E4D">
        <w:rPr>
          <w:rFonts w:ascii="Times New Roman" w:hAnsi="Times New Roman" w:cs="Times New Roman"/>
        </w:rPr>
        <w:t xml:space="preserve"> oleh Dinas </w:t>
      </w:r>
      <w:proofErr w:type="spellStart"/>
      <w:r w:rsidR="00955332" w:rsidRPr="00F35E4D">
        <w:rPr>
          <w:rFonts w:ascii="Times New Roman" w:hAnsi="Times New Roman" w:cs="Times New Roman"/>
        </w:rPr>
        <w:t>Pekerjaan</w:t>
      </w:r>
      <w:proofErr w:type="spellEnd"/>
      <w:r w:rsidR="00955332" w:rsidRPr="00F35E4D">
        <w:rPr>
          <w:rFonts w:ascii="Times New Roman" w:hAnsi="Times New Roman" w:cs="Times New Roman"/>
        </w:rPr>
        <w:t xml:space="preserve"> Umum dan </w:t>
      </w:r>
      <w:proofErr w:type="spellStart"/>
      <w:r w:rsidR="00955332" w:rsidRPr="00F35E4D">
        <w:rPr>
          <w:rFonts w:ascii="Times New Roman" w:hAnsi="Times New Roman" w:cs="Times New Roman"/>
        </w:rPr>
        <w:t>Penataan</w:t>
      </w:r>
      <w:proofErr w:type="spellEnd"/>
      <w:r w:rsidR="00955332" w:rsidRPr="00F35E4D">
        <w:rPr>
          <w:rFonts w:ascii="Times New Roman" w:hAnsi="Times New Roman" w:cs="Times New Roman"/>
        </w:rPr>
        <w:t xml:space="preserve"> Ruang Kota Manado. Dalam </w:t>
      </w:r>
      <w:proofErr w:type="spellStart"/>
      <w:r w:rsidR="00955332" w:rsidRPr="00F35E4D">
        <w:rPr>
          <w:rFonts w:ascii="Times New Roman" w:hAnsi="Times New Roman" w:cs="Times New Roman"/>
        </w:rPr>
        <w:t>laporan</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oprasional</w:t>
      </w:r>
      <w:proofErr w:type="spellEnd"/>
      <w:r w:rsidR="00955332" w:rsidRPr="00F35E4D">
        <w:rPr>
          <w:rFonts w:ascii="Times New Roman" w:hAnsi="Times New Roman" w:cs="Times New Roman"/>
        </w:rPr>
        <w:t>, surplus/</w:t>
      </w:r>
      <w:proofErr w:type="spellStart"/>
      <w:r w:rsidR="00955332" w:rsidRPr="00F35E4D">
        <w:rPr>
          <w:rFonts w:ascii="Times New Roman" w:hAnsi="Times New Roman" w:cs="Times New Roman"/>
        </w:rPr>
        <w:t>defisit</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penjualan</w:t>
      </w:r>
      <w:proofErr w:type="spellEnd"/>
      <w:r w:rsidR="00955332" w:rsidRPr="00F35E4D">
        <w:rPr>
          <w:rFonts w:ascii="Times New Roman" w:hAnsi="Times New Roman" w:cs="Times New Roman"/>
        </w:rPr>
        <w:t xml:space="preserve"> asset non </w:t>
      </w:r>
      <w:proofErr w:type="spellStart"/>
      <w:r w:rsidR="00955332" w:rsidRPr="00F35E4D">
        <w:rPr>
          <w:rFonts w:ascii="Times New Roman" w:hAnsi="Times New Roman" w:cs="Times New Roman"/>
        </w:rPr>
        <w:t>lancar</w:t>
      </w:r>
      <w:proofErr w:type="spellEnd"/>
      <w:r w:rsidR="00955332" w:rsidRPr="00F35E4D">
        <w:rPr>
          <w:rFonts w:ascii="Times New Roman" w:hAnsi="Times New Roman" w:cs="Times New Roman"/>
        </w:rPr>
        <w:t xml:space="preserve"> dan </w:t>
      </w:r>
      <w:proofErr w:type="spellStart"/>
      <w:r w:rsidR="00955332" w:rsidRPr="00F35E4D">
        <w:rPr>
          <w:rFonts w:ascii="Times New Roman" w:hAnsi="Times New Roman" w:cs="Times New Roman"/>
        </w:rPr>
        <w:t>pendapatan</w:t>
      </w:r>
      <w:proofErr w:type="spellEnd"/>
      <w:r w:rsidR="00955332" w:rsidRPr="00F35E4D">
        <w:rPr>
          <w:rFonts w:ascii="Times New Roman" w:hAnsi="Times New Roman" w:cs="Times New Roman"/>
        </w:rPr>
        <w:t>/</w:t>
      </w:r>
      <w:proofErr w:type="spellStart"/>
      <w:r w:rsidR="00955332" w:rsidRPr="00F35E4D">
        <w:rPr>
          <w:rFonts w:ascii="Times New Roman" w:hAnsi="Times New Roman" w:cs="Times New Roman"/>
        </w:rPr>
        <w:t>beban</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luar</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biasa</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dikelompokkan</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dalam</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kelompok</w:t>
      </w:r>
      <w:proofErr w:type="spellEnd"/>
      <w:r w:rsidR="00955332" w:rsidRPr="00F35E4D">
        <w:rPr>
          <w:rFonts w:ascii="Times New Roman" w:hAnsi="Times New Roman" w:cs="Times New Roman"/>
        </w:rPr>
        <w:t xml:space="preserve"> </w:t>
      </w:r>
      <w:proofErr w:type="spellStart"/>
      <w:r w:rsidR="00955332" w:rsidRPr="00F35E4D">
        <w:rPr>
          <w:rFonts w:ascii="Times New Roman" w:hAnsi="Times New Roman" w:cs="Times New Roman"/>
        </w:rPr>
        <w:t>tersendiri</w:t>
      </w:r>
      <w:proofErr w:type="spellEnd"/>
      <w:r w:rsidR="00955332" w:rsidRPr="00F35E4D">
        <w:rPr>
          <w:rFonts w:ascii="Times New Roman" w:hAnsi="Times New Roman" w:cs="Times New Roman"/>
        </w:rPr>
        <w:t xml:space="preserve"> yang</w:t>
      </w:r>
      <w:r w:rsidR="00494DBE" w:rsidRPr="00F35E4D">
        <w:rPr>
          <w:rFonts w:ascii="Times New Roman" w:hAnsi="Times New Roman" w:cs="Times New Roman"/>
        </w:rPr>
        <w:t xml:space="preserve"> </w:t>
      </w:r>
      <w:proofErr w:type="spellStart"/>
      <w:r w:rsidR="00494DBE" w:rsidRPr="00F35E4D">
        <w:rPr>
          <w:rFonts w:ascii="Times New Roman" w:hAnsi="Times New Roman" w:cs="Times New Roman"/>
        </w:rPr>
        <w:t>telah</w:t>
      </w:r>
      <w:proofErr w:type="spellEnd"/>
      <w:r w:rsidR="00494DBE" w:rsidRPr="00F35E4D">
        <w:rPr>
          <w:rFonts w:ascii="Times New Roman" w:hAnsi="Times New Roman" w:cs="Times New Roman"/>
        </w:rPr>
        <w:t xml:space="preserve"> </w:t>
      </w:r>
      <w:proofErr w:type="spellStart"/>
      <w:r w:rsidR="00494DBE" w:rsidRPr="00F35E4D">
        <w:rPr>
          <w:rFonts w:ascii="Times New Roman" w:hAnsi="Times New Roman" w:cs="Times New Roman"/>
        </w:rPr>
        <w:t>disediakan</w:t>
      </w:r>
      <w:proofErr w:type="spellEnd"/>
      <w:r w:rsidR="00494DBE" w:rsidRPr="00F35E4D">
        <w:rPr>
          <w:rFonts w:ascii="Times New Roman" w:hAnsi="Times New Roman" w:cs="Times New Roman"/>
        </w:rPr>
        <w:t xml:space="preserve"> </w:t>
      </w:r>
      <w:proofErr w:type="spellStart"/>
      <w:r w:rsidR="00494DBE" w:rsidRPr="00F35E4D">
        <w:rPr>
          <w:rFonts w:ascii="Times New Roman" w:hAnsi="Times New Roman" w:cs="Times New Roman"/>
        </w:rPr>
        <w:t>dengan</w:t>
      </w:r>
      <w:proofErr w:type="spellEnd"/>
      <w:r w:rsidR="00494DBE" w:rsidRPr="00F35E4D">
        <w:rPr>
          <w:rFonts w:ascii="Times New Roman" w:hAnsi="Times New Roman" w:cs="Times New Roman"/>
        </w:rPr>
        <w:t xml:space="preserve"> </w:t>
      </w:r>
      <w:r w:rsidR="00955332" w:rsidRPr="00F35E4D">
        <w:rPr>
          <w:rFonts w:ascii="Times New Roman" w:hAnsi="Times New Roman" w:cs="Times New Roman"/>
        </w:rPr>
        <w:t xml:space="preserve">SIMDA </w:t>
      </w:r>
      <w:proofErr w:type="spellStart"/>
      <w:r w:rsidR="00955332" w:rsidRPr="00F35E4D">
        <w:rPr>
          <w:rFonts w:ascii="Times New Roman" w:hAnsi="Times New Roman" w:cs="Times New Roman"/>
        </w:rPr>
        <w:t>dari</w:t>
      </w:r>
      <w:proofErr w:type="spellEnd"/>
      <w:r w:rsidR="00955332" w:rsidRPr="00F35E4D">
        <w:rPr>
          <w:rFonts w:ascii="Times New Roman" w:hAnsi="Times New Roman" w:cs="Times New Roman"/>
        </w:rPr>
        <w:t xml:space="preserve"> Dinas </w:t>
      </w:r>
      <w:proofErr w:type="spellStart"/>
      <w:r w:rsidR="00955332" w:rsidRPr="00F35E4D">
        <w:rPr>
          <w:rFonts w:ascii="Times New Roman" w:hAnsi="Times New Roman" w:cs="Times New Roman"/>
        </w:rPr>
        <w:t>Pekerjaan</w:t>
      </w:r>
      <w:proofErr w:type="spellEnd"/>
      <w:r w:rsidR="00955332" w:rsidRPr="00F35E4D">
        <w:rPr>
          <w:rFonts w:ascii="Times New Roman" w:hAnsi="Times New Roman" w:cs="Times New Roman"/>
        </w:rPr>
        <w:t xml:space="preserve"> Umum dan </w:t>
      </w:r>
      <w:proofErr w:type="spellStart"/>
      <w:r w:rsidR="00955332" w:rsidRPr="00F35E4D">
        <w:rPr>
          <w:rFonts w:ascii="Times New Roman" w:hAnsi="Times New Roman" w:cs="Times New Roman"/>
        </w:rPr>
        <w:t>Penataan</w:t>
      </w:r>
      <w:proofErr w:type="spellEnd"/>
      <w:r w:rsidR="00955332" w:rsidRPr="00F35E4D">
        <w:rPr>
          <w:rFonts w:ascii="Times New Roman" w:hAnsi="Times New Roman" w:cs="Times New Roman"/>
        </w:rPr>
        <w:t xml:space="preserve"> Ruang Kota Manado.</w:t>
      </w:r>
    </w:p>
    <w:p w14:paraId="29FD56F3" w14:textId="77777777" w:rsidR="00955332" w:rsidRPr="00F35E4D" w:rsidRDefault="00955332" w:rsidP="00EF1A9E">
      <w:pPr>
        <w:spacing w:after="0"/>
        <w:ind w:firstLine="720"/>
        <w:jc w:val="both"/>
        <w:rPr>
          <w:rFonts w:ascii="Times New Roman" w:hAnsi="Times New Roman" w:cs="Times New Roman"/>
        </w:rPr>
      </w:pPr>
      <w:bookmarkStart w:id="11" w:name="_Toc80785739"/>
      <w:proofErr w:type="spellStart"/>
      <w:r w:rsidRPr="00F35E4D">
        <w:rPr>
          <w:rFonts w:ascii="Times New Roman" w:hAnsi="Times New Roman" w:cs="Times New Roman"/>
          <w:b/>
        </w:rPr>
        <w:t>Penyajian</w:t>
      </w:r>
      <w:proofErr w:type="spellEnd"/>
      <w:r w:rsidRPr="00F35E4D">
        <w:rPr>
          <w:rFonts w:ascii="Times New Roman" w:hAnsi="Times New Roman" w:cs="Times New Roman"/>
          <w:b/>
        </w:rPr>
        <w:t xml:space="preserve"> </w:t>
      </w:r>
      <w:proofErr w:type="spellStart"/>
      <w:r w:rsidRPr="00F35E4D">
        <w:rPr>
          <w:rFonts w:ascii="Times New Roman" w:hAnsi="Times New Roman" w:cs="Times New Roman"/>
          <w:b/>
        </w:rPr>
        <w:t>Catatan</w:t>
      </w:r>
      <w:proofErr w:type="spellEnd"/>
      <w:r w:rsidRPr="00F35E4D">
        <w:rPr>
          <w:rFonts w:ascii="Times New Roman" w:hAnsi="Times New Roman" w:cs="Times New Roman"/>
          <w:b/>
        </w:rPr>
        <w:t xml:space="preserve"> Atas Laporan </w:t>
      </w:r>
      <w:proofErr w:type="spellStart"/>
      <w:r w:rsidRPr="00F35E4D">
        <w:rPr>
          <w:rFonts w:ascii="Times New Roman" w:hAnsi="Times New Roman" w:cs="Times New Roman"/>
          <w:b/>
        </w:rPr>
        <w:t>Kuangan</w:t>
      </w:r>
      <w:proofErr w:type="spellEnd"/>
      <w:r w:rsidR="00A32E69" w:rsidRPr="00F35E4D">
        <w:rPr>
          <w:rFonts w:ascii="Times New Roman" w:hAnsi="Times New Roman" w:cs="Times New Roman"/>
          <w:b/>
        </w:rPr>
        <w:t xml:space="preserve"> Dinas </w:t>
      </w:r>
      <w:proofErr w:type="spellStart"/>
      <w:r w:rsidR="00A32E69" w:rsidRPr="00F35E4D">
        <w:rPr>
          <w:rFonts w:ascii="Times New Roman" w:hAnsi="Times New Roman" w:cs="Times New Roman"/>
          <w:b/>
        </w:rPr>
        <w:t>Pekerjaan</w:t>
      </w:r>
      <w:proofErr w:type="spellEnd"/>
      <w:r w:rsidR="00A32E69" w:rsidRPr="00F35E4D">
        <w:rPr>
          <w:rFonts w:ascii="Times New Roman" w:hAnsi="Times New Roman" w:cs="Times New Roman"/>
          <w:b/>
        </w:rPr>
        <w:t xml:space="preserve"> Umum dan </w:t>
      </w:r>
      <w:proofErr w:type="spellStart"/>
      <w:r w:rsidR="00A32E69" w:rsidRPr="00F35E4D">
        <w:rPr>
          <w:rFonts w:ascii="Times New Roman" w:hAnsi="Times New Roman" w:cs="Times New Roman"/>
          <w:b/>
        </w:rPr>
        <w:t>Penataan</w:t>
      </w:r>
      <w:proofErr w:type="spellEnd"/>
      <w:r w:rsidR="00A32E69" w:rsidRPr="00F35E4D">
        <w:rPr>
          <w:rFonts w:ascii="Times New Roman" w:hAnsi="Times New Roman" w:cs="Times New Roman"/>
          <w:b/>
        </w:rPr>
        <w:t xml:space="preserve"> Ruang Kota Manado</w:t>
      </w:r>
      <w:bookmarkEnd w:id="11"/>
      <w:r w:rsidR="00DB5489" w:rsidRPr="00F35E4D">
        <w:rPr>
          <w:rFonts w:ascii="Times New Roman" w:hAnsi="Times New Roman" w:cs="Times New Roman"/>
        </w:rPr>
        <w:t xml:space="preserve">, </w:t>
      </w:r>
      <w:proofErr w:type="spellStart"/>
      <w:r w:rsidRPr="00F35E4D">
        <w:rPr>
          <w:rFonts w:ascii="Times New Roman" w:hAnsi="Times New Roman" w:cs="Times New Roman"/>
        </w:rPr>
        <w:t>Berdasarkan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hasil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penelitian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dilakukan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maka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dilihat</w:t>
      </w:r>
      <w:proofErr w:type="spellEnd"/>
      <w:r w:rsidRPr="00F35E4D">
        <w:rPr>
          <w:rFonts w:ascii="Times New Roman" w:hAnsi="Times New Roman" w:cs="Times New Roman"/>
        </w:rPr>
        <w:t xml:space="preserve">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Umum dan </w:t>
      </w:r>
      <w:proofErr w:type="spellStart"/>
      <w:r w:rsidRPr="00F35E4D">
        <w:rPr>
          <w:rFonts w:ascii="Times New Roman" w:hAnsi="Times New Roman" w:cs="Times New Roman"/>
        </w:rPr>
        <w:t>Penataan</w:t>
      </w:r>
      <w:proofErr w:type="spellEnd"/>
      <w:r w:rsidRPr="00F35E4D">
        <w:rPr>
          <w:rFonts w:ascii="Times New Roman" w:hAnsi="Times New Roman" w:cs="Times New Roman"/>
        </w:rPr>
        <w:t xml:space="preserve"> Ruang Kota Manado </w:t>
      </w:r>
      <w:proofErr w:type="spellStart"/>
      <w:r w:rsidRPr="00F35E4D">
        <w:rPr>
          <w:rFonts w:ascii="Times New Roman" w:hAnsi="Times New Roman" w:cs="Times New Roman"/>
        </w:rPr>
        <w:t>telah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melakukan</w:t>
      </w:r>
      <w:proofErr w:type="spellEnd"/>
      <w:r w:rsidRPr="00F35E4D">
        <w:rPr>
          <w:rFonts w:ascii="Times New Roman" w:hAnsi="Times New Roman" w:cs="Times New Roman"/>
        </w:rPr>
        <w:t xml:space="preserve"> </w:t>
      </w:r>
      <w:proofErr w:type="spellStart"/>
      <w:r w:rsidR="00E311F5" w:rsidRPr="00F35E4D">
        <w:rPr>
          <w:rFonts w:ascii="Times New Roman" w:hAnsi="Times New Roman" w:cs="Times New Roman"/>
        </w:rPr>
        <w:t>Penyajian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Catatan</w:t>
      </w:r>
      <w:proofErr w:type="spellEnd"/>
      <w:r w:rsidR="00E311F5" w:rsidRPr="00F35E4D">
        <w:rPr>
          <w:rFonts w:ascii="Times New Roman" w:hAnsi="Times New Roman" w:cs="Times New Roman"/>
        </w:rPr>
        <w:t xml:space="preserve"> Atas Laporan </w:t>
      </w:r>
      <w:proofErr w:type="spellStart"/>
      <w:r w:rsidR="00E311F5" w:rsidRPr="00F35E4D">
        <w:rPr>
          <w:rFonts w:ascii="Times New Roman" w:hAnsi="Times New Roman" w:cs="Times New Roman"/>
        </w:rPr>
        <w:t>Kuangan</w:t>
      </w:r>
      <w:proofErr w:type="spellEnd"/>
      <w:r w:rsidRPr="00F35E4D">
        <w:rPr>
          <w:rFonts w:ascii="Times New Roman" w:hAnsi="Times New Roman" w:cs="Times New Roman"/>
        </w:rPr>
        <w:t xml:space="preserve">. Dimana </w:t>
      </w:r>
      <w:proofErr w:type="spellStart"/>
      <w:r w:rsidRPr="00F35E4D">
        <w:rPr>
          <w:rFonts w:ascii="Times New Roman" w:hAnsi="Times New Roman" w:cs="Times New Roman"/>
        </w:rPr>
        <w:t>hal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tersebut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sesuai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Peraturan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No.71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Pr="00F35E4D">
        <w:rPr>
          <w:rFonts w:ascii="Times New Roman" w:hAnsi="Times New Roman" w:cs="Times New Roman"/>
        </w:rPr>
        <w:t>tentang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Pemerintahan</w:t>
      </w:r>
      <w:proofErr w:type="spellEnd"/>
      <w:r w:rsidRPr="00F35E4D">
        <w:rPr>
          <w:rFonts w:ascii="Times New Roman" w:hAnsi="Times New Roman" w:cs="Times New Roman"/>
        </w:rPr>
        <w:t>.</w:t>
      </w:r>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Catatan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atas</w:t>
      </w:r>
      <w:proofErr w:type="spellEnd"/>
      <w:r w:rsidR="00E311F5" w:rsidRPr="00F35E4D">
        <w:rPr>
          <w:rFonts w:ascii="Times New Roman" w:hAnsi="Times New Roman" w:cs="Times New Roman"/>
        </w:rPr>
        <w:t xml:space="preserve"> Laporan </w:t>
      </w:r>
      <w:proofErr w:type="spellStart"/>
      <w:r w:rsidR="00E311F5" w:rsidRPr="00F35E4D">
        <w:rPr>
          <w:rFonts w:ascii="Times New Roman" w:hAnsi="Times New Roman" w:cs="Times New Roman"/>
        </w:rPr>
        <w:t>Keuangan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disajikan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secara</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sistematis</w:t>
      </w:r>
      <w:proofErr w:type="spellEnd"/>
      <w:r w:rsidR="00E311F5" w:rsidRPr="00F35E4D">
        <w:rPr>
          <w:rFonts w:ascii="Times New Roman" w:hAnsi="Times New Roman" w:cs="Times New Roman"/>
        </w:rPr>
        <w:t xml:space="preserve"> yang </w:t>
      </w:r>
      <w:proofErr w:type="spellStart"/>
      <w:r w:rsidR="00E311F5" w:rsidRPr="00F35E4D">
        <w:rPr>
          <w:rFonts w:ascii="Times New Roman" w:hAnsi="Times New Roman" w:cs="Times New Roman"/>
        </w:rPr>
        <w:t>dibuat</w:t>
      </w:r>
      <w:proofErr w:type="spellEnd"/>
      <w:r w:rsidR="00E311F5" w:rsidRPr="00F35E4D">
        <w:rPr>
          <w:rFonts w:ascii="Times New Roman" w:hAnsi="Times New Roman" w:cs="Times New Roman"/>
        </w:rPr>
        <w:t xml:space="preserve"> oleh Dinas </w:t>
      </w:r>
      <w:proofErr w:type="spellStart"/>
      <w:r w:rsidR="00E311F5" w:rsidRPr="00F35E4D">
        <w:rPr>
          <w:rFonts w:ascii="Times New Roman" w:hAnsi="Times New Roman" w:cs="Times New Roman"/>
        </w:rPr>
        <w:t>Pekerjaan</w:t>
      </w:r>
      <w:proofErr w:type="spellEnd"/>
      <w:r w:rsidR="00E311F5" w:rsidRPr="00F35E4D">
        <w:rPr>
          <w:rFonts w:ascii="Times New Roman" w:hAnsi="Times New Roman" w:cs="Times New Roman"/>
        </w:rPr>
        <w:t xml:space="preserve"> Umum dan </w:t>
      </w:r>
      <w:proofErr w:type="spellStart"/>
      <w:r w:rsidR="00E311F5" w:rsidRPr="00F35E4D">
        <w:rPr>
          <w:rFonts w:ascii="Times New Roman" w:hAnsi="Times New Roman" w:cs="Times New Roman"/>
        </w:rPr>
        <w:t>Penataan</w:t>
      </w:r>
      <w:proofErr w:type="spellEnd"/>
      <w:r w:rsidR="00E311F5" w:rsidRPr="00F35E4D">
        <w:rPr>
          <w:rFonts w:ascii="Times New Roman" w:hAnsi="Times New Roman" w:cs="Times New Roman"/>
        </w:rPr>
        <w:t xml:space="preserve"> Ruang Kot</w:t>
      </w:r>
      <w:r w:rsidR="00B94E4C" w:rsidRPr="00F35E4D">
        <w:rPr>
          <w:rFonts w:ascii="Times New Roman" w:hAnsi="Times New Roman" w:cs="Times New Roman"/>
        </w:rPr>
        <w:t xml:space="preserve">a Manado </w:t>
      </w:r>
      <w:proofErr w:type="spellStart"/>
      <w:r w:rsidR="00B94E4C" w:rsidRPr="00F35E4D">
        <w:rPr>
          <w:rFonts w:ascii="Times New Roman" w:hAnsi="Times New Roman" w:cs="Times New Roman"/>
        </w:rPr>
        <w:t>yaitu</w:t>
      </w:r>
      <w:proofErr w:type="spellEnd"/>
      <w:r w:rsidR="00B94E4C" w:rsidRPr="00F35E4D">
        <w:rPr>
          <w:rFonts w:ascii="Times New Roman" w:hAnsi="Times New Roman" w:cs="Times New Roman"/>
        </w:rPr>
        <w:t xml:space="preserve"> SIMDA</w:t>
      </w:r>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Catatan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atas</w:t>
      </w:r>
      <w:proofErr w:type="spellEnd"/>
      <w:r w:rsidR="00E311F5" w:rsidRPr="00F35E4D">
        <w:rPr>
          <w:rFonts w:ascii="Times New Roman" w:hAnsi="Times New Roman" w:cs="Times New Roman"/>
        </w:rPr>
        <w:t xml:space="preserve"> Laporan </w:t>
      </w:r>
      <w:proofErr w:type="spellStart"/>
      <w:r w:rsidR="00E311F5" w:rsidRPr="00F35E4D">
        <w:rPr>
          <w:rFonts w:ascii="Times New Roman" w:hAnsi="Times New Roman" w:cs="Times New Roman"/>
        </w:rPr>
        <w:t>Kuangan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Meliputi</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penjelasan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atau</w:t>
      </w:r>
      <w:proofErr w:type="spellEnd"/>
      <w:r w:rsidR="00E311F5" w:rsidRPr="00F35E4D">
        <w:rPr>
          <w:rFonts w:ascii="Times New Roman" w:hAnsi="Times New Roman" w:cs="Times New Roman"/>
        </w:rPr>
        <w:t xml:space="preserve"> daftar </w:t>
      </w:r>
      <w:proofErr w:type="spellStart"/>
      <w:r w:rsidR="00E311F5" w:rsidRPr="00F35E4D">
        <w:rPr>
          <w:rFonts w:ascii="Times New Roman" w:hAnsi="Times New Roman" w:cs="Times New Roman"/>
        </w:rPr>
        <w:t>terkecil</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atau</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analisis</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atas</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nilai</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suatu</w:t>
      </w:r>
      <w:proofErr w:type="spellEnd"/>
      <w:r w:rsidR="00E311F5" w:rsidRPr="00F35E4D">
        <w:rPr>
          <w:rFonts w:ascii="Times New Roman" w:hAnsi="Times New Roman" w:cs="Times New Roman"/>
        </w:rPr>
        <w:t xml:space="preserve"> pos yang </w:t>
      </w:r>
      <w:proofErr w:type="spellStart"/>
      <w:r w:rsidR="00E311F5" w:rsidRPr="00F35E4D">
        <w:rPr>
          <w:rFonts w:ascii="Times New Roman" w:hAnsi="Times New Roman" w:cs="Times New Roman"/>
        </w:rPr>
        <w:t>disajikan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dalam</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laporan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realisasi</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anggaran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neraca</w:t>
      </w:r>
      <w:proofErr w:type="spellEnd"/>
      <w:r w:rsidR="00E311F5" w:rsidRPr="00F35E4D">
        <w:rPr>
          <w:rFonts w:ascii="Times New Roman" w:hAnsi="Times New Roman" w:cs="Times New Roman"/>
        </w:rPr>
        <w:t xml:space="preserve">, Laporan Oprasional, dan </w:t>
      </w:r>
      <w:proofErr w:type="spellStart"/>
      <w:r w:rsidR="00E311F5" w:rsidRPr="00F35E4D">
        <w:rPr>
          <w:rFonts w:ascii="Times New Roman" w:hAnsi="Times New Roman" w:cs="Times New Roman"/>
        </w:rPr>
        <w:t>Catatan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atas</w:t>
      </w:r>
      <w:proofErr w:type="spellEnd"/>
      <w:r w:rsidR="00E311F5" w:rsidRPr="00F35E4D">
        <w:rPr>
          <w:rFonts w:ascii="Times New Roman" w:hAnsi="Times New Roman" w:cs="Times New Roman"/>
        </w:rPr>
        <w:t xml:space="preserve"> Laporan </w:t>
      </w:r>
      <w:proofErr w:type="spellStart"/>
      <w:r w:rsidR="00E311F5" w:rsidRPr="00F35E4D">
        <w:rPr>
          <w:rFonts w:ascii="Times New Roman" w:hAnsi="Times New Roman" w:cs="Times New Roman"/>
        </w:rPr>
        <w:t>Keuangan</w:t>
      </w:r>
      <w:proofErr w:type="spellEnd"/>
      <w:r w:rsidR="00E311F5" w:rsidRPr="00F35E4D">
        <w:rPr>
          <w:rFonts w:ascii="Times New Roman" w:hAnsi="Times New Roman" w:cs="Times New Roman"/>
        </w:rPr>
        <w:t xml:space="preserve"> </w:t>
      </w:r>
      <w:proofErr w:type="spellStart"/>
      <w:r w:rsidR="00E311F5" w:rsidRPr="00F35E4D">
        <w:rPr>
          <w:rFonts w:ascii="Times New Roman" w:hAnsi="Times New Roman" w:cs="Times New Roman"/>
        </w:rPr>
        <w:t>adalah</w:t>
      </w:r>
      <w:proofErr w:type="spellEnd"/>
      <w:r w:rsidR="00E311F5" w:rsidRPr="00F35E4D">
        <w:rPr>
          <w:rFonts w:ascii="Times New Roman" w:hAnsi="Times New Roman" w:cs="Times New Roman"/>
        </w:rPr>
        <w:t xml:space="preserve"> </w:t>
      </w:r>
      <w:proofErr w:type="spellStart"/>
      <w:r w:rsidR="00E65198" w:rsidRPr="00F35E4D">
        <w:rPr>
          <w:rFonts w:ascii="Times New Roman" w:hAnsi="Times New Roman" w:cs="Times New Roman"/>
        </w:rPr>
        <w:t>penyajian</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informasi</w:t>
      </w:r>
      <w:proofErr w:type="spellEnd"/>
      <w:r w:rsidR="00E65198" w:rsidRPr="00F35E4D">
        <w:rPr>
          <w:rFonts w:ascii="Times New Roman" w:hAnsi="Times New Roman" w:cs="Times New Roman"/>
        </w:rPr>
        <w:t xml:space="preserve"> yang </w:t>
      </w:r>
      <w:proofErr w:type="spellStart"/>
      <w:r w:rsidR="00E65198" w:rsidRPr="00F35E4D">
        <w:rPr>
          <w:rFonts w:ascii="Times New Roman" w:hAnsi="Times New Roman" w:cs="Times New Roman"/>
        </w:rPr>
        <w:t>diharuskan</w:t>
      </w:r>
      <w:proofErr w:type="spellEnd"/>
      <w:r w:rsidR="00E65198" w:rsidRPr="00F35E4D">
        <w:rPr>
          <w:rFonts w:ascii="Times New Roman" w:hAnsi="Times New Roman" w:cs="Times New Roman"/>
        </w:rPr>
        <w:t xml:space="preserve"> dan </w:t>
      </w:r>
      <w:proofErr w:type="spellStart"/>
      <w:r w:rsidR="00E65198" w:rsidRPr="00F35E4D">
        <w:rPr>
          <w:rFonts w:ascii="Times New Roman" w:hAnsi="Times New Roman" w:cs="Times New Roman"/>
        </w:rPr>
        <w:t>dianjurkan</w:t>
      </w:r>
      <w:proofErr w:type="spellEnd"/>
      <w:r w:rsidR="00E65198" w:rsidRPr="00F35E4D">
        <w:rPr>
          <w:rFonts w:ascii="Times New Roman" w:hAnsi="Times New Roman" w:cs="Times New Roman"/>
        </w:rPr>
        <w:t xml:space="preserve"> oleh </w:t>
      </w:r>
      <w:proofErr w:type="spellStart"/>
      <w:r w:rsidR="00E65198" w:rsidRPr="00F35E4D">
        <w:rPr>
          <w:rFonts w:ascii="Times New Roman" w:hAnsi="Times New Roman" w:cs="Times New Roman"/>
        </w:rPr>
        <w:t>Standar</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Akuntansi</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Pemerintahan</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serta</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pengungkapan-pengungkapan</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lainnya</w:t>
      </w:r>
      <w:proofErr w:type="spellEnd"/>
      <w:r w:rsidR="00E65198" w:rsidRPr="00F35E4D">
        <w:rPr>
          <w:rFonts w:ascii="Times New Roman" w:hAnsi="Times New Roman" w:cs="Times New Roman"/>
        </w:rPr>
        <w:t xml:space="preserve"> yang </w:t>
      </w:r>
      <w:proofErr w:type="spellStart"/>
      <w:r w:rsidR="00E65198" w:rsidRPr="00F35E4D">
        <w:rPr>
          <w:rFonts w:ascii="Times New Roman" w:hAnsi="Times New Roman" w:cs="Times New Roman"/>
        </w:rPr>
        <w:t>diperlukan</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untuk</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penyajian</w:t>
      </w:r>
      <w:proofErr w:type="spellEnd"/>
      <w:r w:rsidR="00E65198" w:rsidRPr="00F35E4D">
        <w:rPr>
          <w:rFonts w:ascii="Times New Roman" w:hAnsi="Times New Roman" w:cs="Times New Roman"/>
        </w:rPr>
        <w:t xml:space="preserve"> yang </w:t>
      </w:r>
      <w:proofErr w:type="spellStart"/>
      <w:r w:rsidR="00E65198" w:rsidRPr="00F35E4D">
        <w:rPr>
          <w:rFonts w:ascii="Times New Roman" w:hAnsi="Times New Roman" w:cs="Times New Roman"/>
        </w:rPr>
        <w:t>wajar</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atas</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laporan</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keuangan</w:t>
      </w:r>
      <w:proofErr w:type="spellEnd"/>
      <w:r w:rsidR="00E65198" w:rsidRPr="00F35E4D">
        <w:rPr>
          <w:rFonts w:ascii="Times New Roman" w:hAnsi="Times New Roman" w:cs="Times New Roman"/>
        </w:rPr>
        <w:t xml:space="preserve">. Dalam </w:t>
      </w:r>
      <w:proofErr w:type="spellStart"/>
      <w:r w:rsidR="00E65198" w:rsidRPr="00F35E4D">
        <w:rPr>
          <w:rFonts w:ascii="Times New Roman" w:hAnsi="Times New Roman" w:cs="Times New Roman"/>
        </w:rPr>
        <w:t>keadaan</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tertantu</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masi</w:t>
      </w:r>
      <w:r w:rsidR="00C34AC1" w:rsidRPr="00F35E4D">
        <w:rPr>
          <w:rFonts w:ascii="Times New Roman" w:hAnsi="Times New Roman" w:cs="Times New Roman"/>
        </w:rPr>
        <w:t>h</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dimungkinkan</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untuk</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mengubah</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suasana</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penyajian</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atas</w:t>
      </w:r>
      <w:proofErr w:type="spellEnd"/>
      <w:r w:rsidR="00E65198" w:rsidRPr="00F35E4D">
        <w:rPr>
          <w:rFonts w:ascii="Times New Roman" w:hAnsi="Times New Roman" w:cs="Times New Roman"/>
        </w:rPr>
        <w:t xml:space="preserve"> pos-pos </w:t>
      </w:r>
      <w:proofErr w:type="spellStart"/>
      <w:r w:rsidR="00E65198" w:rsidRPr="00F35E4D">
        <w:rPr>
          <w:rFonts w:ascii="Times New Roman" w:hAnsi="Times New Roman" w:cs="Times New Roman"/>
        </w:rPr>
        <w:t>tertentu</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dalam</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catatan</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atas</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laporan</w:t>
      </w:r>
      <w:proofErr w:type="spellEnd"/>
      <w:r w:rsidR="00E65198" w:rsidRPr="00F35E4D">
        <w:rPr>
          <w:rFonts w:ascii="Times New Roman" w:hAnsi="Times New Roman" w:cs="Times New Roman"/>
        </w:rPr>
        <w:t xml:space="preserve"> </w:t>
      </w:r>
      <w:proofErr w:type="spellStart"/>
      <w:r w:rsidR="00E65198" w:rsidRPr="00F35E4D">
        <w:rPr>
          <w:rFonts w:ascii="Times New Roman" w:hAnsi="Times New Roman" w:cs="Times New Roman"/>
        </w:rPr>
        <w:t>keuangan</w:t>
      </w:r>
      <w:proofErr w:type="spellEnd"/>
      <w:r w:rsidR="00E65198" w:rsidRPr="00F35E4D">
        <w:rPr>
          <w:rFonts w:ascii="Times New Roman" w:hAnsi="Times New Roman" w:cs="Times New Roman"/>
        </w:rPr>
        <w:t>.</w:t>
      </w:r>
    </w:p>
    <w:p w14:paraId="76FD74A0" w14:textId="77777777" w:rsidR="00EF1A9E" w:rsidRPr="00F35E4D" w:rsidRDefault="00EF1A9E" w:rsidP="00EF1A9E">
      <w:pPr>
        <w:spacing w:after="0"/>
        <w:ind w:firstLine="720"/>
        <w:jc w:val="both"/>
        <w:rPr>
          <w:rFonts w:ascii="Times New Roman" w:hAnsi="Times New Roman" w:cs="Times New Roman"/>
        </w:rPr>
      </w:pPr>
    </w:p>
    <w:p w14:paraId="747021D9" w14:textId="77777777" w:rsidR="00DB5489" w:rsidRPr="00F35E4D" w:rsidRDefault="00DB5489" w:rsidP="00EF1A9E">
      <w:pPr>
        <w:spacing w:after="0"/>
        <w:rPr>
          <w:rFonts w:ascii="Times New Roman" w:hAnsi="Times New Roman" w:cs="Times New Roman"/>
          <w:b/>
        </w:rPr>
      </w:pPr>
      <w:bookmarkStart w:id="12" w:name="_Toc80785742"/>
      <w:r w:rsidRPr="00F35E4D">
        <w:rPr>
          <w:rFonts w:ascii="Times New Roman" w:hAnsi="Times New Roman" w:cs="Times New Roman"/>
          <w:b/>
        </w:rPr>
        <w:t>5</w:t>
      </w:r>
      <w:r w:rsidRPr="00F35E4D">
        <w:rPr>
          <w:rFonts w:ascii="Times New Roman" w:hAnsi="Times New Roman" w:cs="Times New Roman"/>
          <w:b/>
        </w:rPr>
        <w:tab/>
      </w:r>
      <w:r w:rsidR="00EF1A9E" w:rsidRPr="00F35E4D">
        <w:rPr>
          <w:rFonts w:ascii="Times New Roman" w:hAnsi="Times New Roman" w:cs="Times New Roman"/>
          <w:b/>
        </w:rPr>
        <w:t>KESIMPULAN DAN SARAN</w:t>
      </w:r>
    </w:p>
    <w:p w14:paraId="0CCF6843" w14:textId="77777777" w:rsidR="00F5493F" w:rsidRPr="00F35E4D" w:rsidRDefault="00F5493F" w:rsidP="00EF1A9E">
      <w:pPr>
        <w:spacing w:after="0"/>
        <w:rPr>
          <w:rFonts w:ascii="Times New Roman" w:hAnsi="Times New Roman" w:cs="Times New Roman"/>
          <w:b/>
        </w:rPr>
      </w:pPr>
      <w:r w:rsidRPr="00F35E4D">
        <w:rPr>
          <w:rFonts w:ascii="Times New Roman" w:hAnsi="Times New Roman" w:cs="Times New Roman"/>
          <w:b/>
        </w:rPr>
        <w:t>Kesimpulan</w:t>
      </w:r>
      <w:bookmarkEnd w:id="12"/>
    </w:p>
    <w:p w14:paraId="0BDF9182" w14:textId="77777777" w:rsidR="00C03AC7" w:rsidRPr="00F35E4D" w:rsidRDefault="009E2FE6" w:rsidP="00EF1A9E">
      <w:pPr>
        <w:spacing w:after="0"/>
        <w:ind w:firstLine="720"/>
        <w:jc w:val="both"/>
        <w:rPr>
          <w:rFonts w:ascii="Times New Roman" w:hAnsi="Times New Roman" w:cs="Times New Roman"/>
        </w:rPr>
      </w:pPr>
      <w:proofErr w:type="spellStart"/>
      <w:r w:rsidRPr="00F35E4D">
        <w:rPr>
          <w:rFonts w:ascii="Times New Roman" w:hAnsi="Times New Roman" w:cs="Times New Roman"/>
        </w:rPr>
        <w:t>Mela</w:t>
      </w:r>
      <w:r w:rsidR="007C0523" w:rsidRPr="00F35E4D">
        <w:rPr>
          <w:rFonts w:ascii="Times New Roman" w:hAnsi="Times New Roman" w:cs="Times New Roman"/>
        </w:rPr>
        <w:t>lui</w:t>
      </w:r>
      <w:proofErr w:type="spellEnd"/>
      <w:r w:rsidR="007C0523" w:rsidRPr="00F35E4D">
        <w:rPr>
          <w:rFonts w:ascii="Times New Roman" w:hAnsi="Times New Roman" w:cs="Times New Roman"/>
        </w:rPr>
        <w:t xml:space="preserve"> </w:t>
      </w:r>
      <w:proofErr w:type="spellStart"/>
      <w:r w:rsidR="007C0523" w:rsidRPr="00F35E4D">
        <w:rPr>
          <w:rFonts w:ascii="Times New Roman" w:hAnsi="Times New Roman" w:cs="Times New Roman"/>
        </w:rPr>
        <w:t>penjelasan</w:t>
      </w:r>
      <w:proofErr w:type="spellEnd"/>
      <w:r w:rsidR="007C0523" w:rsidRPr="00F35E4D">
        <w:rPr>
          <w:rFonts w:ascii="Times New Roman" w:hAnsi="Times New Roman" w:cs="Times New Roman"/>
        </w:rPr>
        <w:t xml:space="preserve"> </w:t>
      </w:r>
      <w:proofErr w:type="spellStart"/>
      <w:r w:rsidR="007C0523" w:rsidRPr="00F35E4D">
        <w:rPr>
          <w:rFonts w:ascii="Times New Roman" w:hAnsi="Times New Roman" w:cs="Times New Roman"/>
        </w:rPr>
        <w:t>serta</w:t>
      </w:r>
      <w:proofErr w:type="spellEnd"/>
      <w:r w:rsidR="007C0523" w:rsidRPr="00F35E4D">
        <w:rPr>
          <w:rFonts w:ascii="Times New Roman" w:hAnsi="Times New Roman" w:cs="Times New Roman"/>
        </w:rPr>
        <w:t xml:space="preserve"> </w:t>
      </w:r>
      <w:proofErr w:type="spellStart"/>
      <w:r w:rsidR="007C0523" w:rsidRPr="00F35E4D">
        <w:rPr>
          <w:rFonts w:ascii="Times New Roman" w:hAnsi="Times New Roman" w:cs="Times New Roman"/>
        </w:rPr>
        <w:t>evaluasi</w:t>
      </w:r>
      <w:proofErr w:type="spellEnd"/>
      <w:r w:rsidR="007C0523" w:rsidRPr="00F35E4D">
        <w:rPr>
          <w:rFonts w:ascii="Times New Roman" w:hAnsi="Times New Roman" w:cs="Times New Roman"/>
        </w:rPr>
        <w:t xml:space="preserve"> </w:t>
      </w:r>
      <w:r w:rsidRPr="00F35E4D">
        <w:rPr>
          <w:rFonts w:ascii="Times New Roman" w:hAnsi="Times New Roman" w:cs="Times New Roman"/>
        </w:rPr>
        <w:t xml:space="preserve">yang </w:t>
      </w:r>
      <w:proofErr w:type="spellStart"/>
      <w:r w:rsidRPr="00F35E4D">
        <w:rPr>
          <w:rFonts w:ascii="Times New Roman" w:hAnsi="Times New Roman" w:cs="Times New Roman"/>
        </w:rPr>
        <w:t>telah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diuraikan</w:t>
      </w:r>
      <w:proofErr w:type="spellEnd"/>
      <w:r w:rsidRPr="00F35E4D">
        <w:rPr>
          <w:rFonts w:ascii="Times New Roman" w:hAnsi="Times New Roman" w:cs="Times New Roman"/>
        </w:rPr>
        <w:t xml:space="preserve"> pada </w:t>
      </w:r>
      <w:proofErr w:type="spellStart"/>
      <w:r w:rsidRPr="00F35E4D">
        <w:rPr>
          <w:rFonts w:ascii="Times New Roman" w:hAnsi="Times New Roman" w:cs="Times New Roman"/>
        </w:rPr>
        <w:t>bab-bab</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sebelumnya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maka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penulisan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mengambil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suatu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kesimpulan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bahwa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penyajian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daerah</w:t>
      </w:r>
      <w:proofErr w:type="spellEnd"/>
      <w:r w:rsidRPr="00F35E4D">
        <w:rPr>
          <w:rFonts w:ascii="Times New Roman" w:hAnsi="Times New Roman" w:cs="Times New Roman"/>
        </w:rPr>
        <w:t xml:space="preserve"> di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Umum dan </w:t>
      </w:r>
      <w:proofErr w:type="spellStart"/>
      <w:r w:rsidRPr="00F35E4D">
        <w:rPr>
          <w:rFonts w:ascii="Times New Roman" w:hAnsi="Times New Roman" w:cs="Times New Roman"/>
        </w:rPr>
        <w:t>Penataan</w:t>
      </w:r>
      <w:proofErr w:type="spellEnd"/>
      <w:r w:rsidRPr="00F35E4D">
        <w:rPr>
          <w:rFonts w:ascii="Times New Roman" w:hAnsi="Times New Roman" w:cs="Times New Roman"/>
        </w:rPr>
        <w:t xml:space="preserve"> Ruang Kota Manado </w:t>
      </w:r>
      <w:proofErr w:type="spellStart"/>
      <w:r w:rsidRPr="00F35E4D">
        <w:rPr>
          <w:rFonts w:ascii="Times New Roman" w:hAnsi="Times New Roman" w:cs="Times New Roman"/>
        </w:rPr>
        <w:t>sudah</w:t>
      </w:r>
      <w:proofErr w:type="spellEnd"/>
      <w:r w:rsidRPr="00F35E4D">
        <w:rPr>
          <w:rFonts w:ascii="Times New Roman" w:hAnsi="Times New Roman" w:cs="Times New Roman"/>
        </w:rPr>
        <w:t xml:space="preserve"> </w:t>
      </w:r>
      <w:proofErr w:type="spellStart"/>
      <w:r w:rsidR="007C0523" w:rsidRPr="00F35E4D">
        <w:rPr>
          <w:rFonts w:ascii="Times New Roman" w:hAnsi="Times New Roman" w:cs="Times New Roman"/>
        </w:rPr>
        <w:t>sesuai</w:t>
      </w:r>
      <w:proofErr w:type="spellEnd"/>
      <w:r w:rsidR="007C0523" w:rsidRPr="00F35E4D">
        <w:rPr>
          <w:rFonts w:ascii="Times New Roman" w:hAnsi="Times New Roman" w:cs="Times New Roman"/>
        </w:rPr>
        <w:t xml:space="preserve"> </w:t>
      </w:r>
      <w:proofErr w:type="spellStart"/>
      <w:r w:rsidR="007C0523" w:rsidRPr="00F35E4D">
        <w:rPr>
          <w:rFonts w:ascii="Times New Roman" w:hAnsi="Times New Roman" w:cs="Times New Roman"/>
        </w:rPr>
        <w:t>dengan</w:t>
      </w:r>
      <w:proofErr w:type="spellEnd"/>
      <w:r w:rsidR="007C0523" w:rsidRPr="00F35E4D">
        <w:rPr>
          <w:rFonts w:ascii="Times New Roman" w:hAnsi="Times New Roman" w:cs="Times New Roman"/>
        </w:rPr>
        <w:t xml:space="preserve"> </w:t>
      </w:r>
      <w:proofErr w:type="spellStart"/>
      <w:r w:rsidRPr="00F35E4D">
        <w:rPr>
          <w:rFonts w:ascii="Times New Roman" w:hAnsi="Times New Roman" w:cs="Times New Roman"/>
        </w:rPr>
        <w:t>mengacu</w:t>
      </w:r>
      <w:proofErr w:type="spellEnd"/>
      <w:r w:rsidRPr="00F35E4D">
        <w:rPr>
          <w:rFonts w:ascii="Times New Roman" w:hAnsi="Times New Roman" w:cs="Times New Roman"/>
        </w:rPr>
        <w:t xml:space="preserve"> pada </w:t>
      </w:r>
      <w:proofErr w:type="spellStart"/>
      <w:r w:rsidRPr="00F35E4D">
        <w:rPr>
          <w:rFonts w:ascii="Times New Roman" w:hAnsi="Times New Roman" w:cs="Times New Roman"/>
        </w:rPr>
        <w:t>Peraturan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No. 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Pr="00F35E4D">
        <w:rPr>
          <w:rFonts w:ascii="Times New Roman" w:hAnsi="Times New Roman" w:cs="Times New Roman"/>
        </w:rPr>
        <w:t>tentang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Standar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Pemerintahan</w:t>
      </w:r>
      <w:proofErr w:type="spellEnd"/>
      <w:r w:rsidRPr="00F35E4D">
        <w:rPr>
          <w:rFonts w:ascii="Times New Roman" w:hAnsi="Times New Roman" w:cs="Times New Roman"/>
        </w:rPr>
        <w:t xml:space="preserve"> Baik </w:t>
      </w:r>
      <w:proofErr w:type="spellStart"/>
      <w:r w:rsidRPr="00F35E4D">
        <w:rPr>
          <w:rFonts w:ascii="Times New Roman" w:hAnsi="Times New Roman" w:cs="Times New Roman"/>
        </w:rPr>
        <w:t>itu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tujuan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komponen-komponen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ruang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lingkup</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periode</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serta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kebijakan-kebijakan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digunakan</w:t>
      </w:r>
      <w:proofErr w:type="spellEnd"/>
      <w:r w:rsidRPr="00F35E4D">
        <w:rPr>
          <w:rFonts w:ascii="Times New Roman" w:hAnsi="Times New Roman" w:cs="Times New Roman"/>
        </w:rPr>
        <w:t xml:space="preserve"> oleh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Umum dan </w:t>
      </w:r>
      <w:proofErr w:type="spellStart"/>
      <w:r w:rsidRPr="00F35E4D">
        <w:rPr>
          <w:rFonts w:ascii="Times New Roman" w:hAnsi="Times New Roman" w:cs="Times New Roman"/>
        </w:rPr>
        <w:t>Penataan</w:t>
      </w:r>
      <w:proofErr w:type="spellEnd"/>
      <w:r w:rsidRPr="00F35E4D">
        <w:rPr>
          <w:rFonts w:ascii="Times New Roman" w:hAnsi="Times New Roman" w:cs="Times New Roman"/>
        </w:rPr>
        <w:t xml:space="preserve"> Ruang Kota Manado.</w:t>
      </w:r>
    </w:p>
    <w:p w14:paraId="1ADDE06D" w14:textId="77777777" w:rsidR="00EF1A9E" w:rsidRPr="00F35E4D" w:rsidRDefault="00C03AC7" w:rsidP="00961EDF">
      <w:pPr>
        <w:spacing w:after="0"/>
        <w:jc w:val="both"/>
        <w:rPr>
          <w:rFonts w:ascii="Times New Roman" w:hAnsi="Times New Roman" w:cs="Times New Roman"/>
        </w:rPr>
      </w:pPr>
      <w:r w:rsidRPr="00F35E4D">
        <w:rPr>
          <w:rFonts w:ascii="Times New Roman" w:hAnsi="Times New Roman" w:cs="Times New Roman"/>
        </w:rPr>
        <w:t xml:space="preserve">Dalam </w:t>
      </w:r>
      <w:proofErr w:type="spellStart"/>
      <w:r w:rsidRPr="00F35E4D">
        <w:rPr>
          <w:rFonts w:ascii="Times New Roman" w:hAnsi="Times New Roman" w:cs="Times New Roman"/>
        </w:rPr>
        <w:t>penyusunan</w:t>
      </w:r>
      <w:proofErr w:type="spellEnd"/>
      <w:r w:rsidRPr="00F35E4D">
        <w:rPr>
          <w:rFonts w:ascii="Times New Roman" w:hAnsi="Times New Roman" w:cs="Times New Roman"/>
        </w:rPr>
        <w:t xml:space="preserve"> Laporan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Daerah,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w:t>
      </w:r>
      <w:r w:rsidR="009D6550" w:rsidRPr="00F35E4D">
        <w:rPr>
          <w:rFonts w:ascii="Times New Roman" w:hAnsi="Times New Roman" w:cs="Times New Roman"/>
        </w:rPr>
        <w:t xml:space="preserve">um dan </w:t>
      </w:r>
      <w:proofErr w:type="spellStart"/>
      <w:r w:rsidR="009D6550" w:rsidRPr="00F35E4D">
        <w:rPr>
          <w:rFonts w:ascii="Times New Roman" w:hAnsi="Times New Roman" w:cs="Times New Roman"/>
        </w:rPr>
        <w:t>Penataan</w:t>
      </w:r>
      <w:proofErr w:type="spellEnd"/>
      <w:r w:rsidR="009D6550" w:rsidRPr="00F35E4D">
        <w:rPr>
          <w:rFonts w:ascii="Times New Roman" w:hAnsi="Times New Roman" w:cs="Times New Roman"/>
        </w:rPr>
        <w:t xml:space="preserve"> Ruang Kota Mana</w:t>
      </w:r>
      <w:r w:rsidRPr="00F35E4D">
        <w:rPr>
          <w:rFonts w:ascii="Times New Roman" w:hAnsi="Times New Roman" w:cs="Times New Roman"/>
        </w:rPr>
        <w:t xml:space="preserve">do </w:t>
      </w:r>
      <w:proofErr w:type="spellStart"/>
      <w:r w:rsidRPr="00F35E4D">
        <w:rPr>
          <w:rFonts w:ascii="Times New Roman" w:hAnsi="Times New Roman" w:cs="Times New Roman"/>
        </w:rPr>
        <w:t>masih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menggunakan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tenaga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konsultan</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pendampingan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dari</w:t>
      </w:r>
      <w:proofErr w:type="spellEnd"/>
      <w:r w:rsidRPr="00F35E4D">
        <w:rPr>
          <w:rFonts w:ascii="Times New Roman" w:hAnsi="Times New Roman" w:cs="Times New Roman"/>
        </w:rPr>
        <w:t xml:space="preserve"> B</w:t>
      </w:r>
      <w:r w:rsidR="00272B39" w:rsidRPr="00F35E4D">
        <w:rPr>
          <w:rFonts w:ascii="Times New Roman" w:hAnsi="Times New Roman" w:cs="Times New Roman"/>
        </w:rPr>
        <w:t xml:space="preserve">adan </w:t>
      </w:r>
      <w:proofErr w:type="spellStart"/>
      <w:r w:rsidRPr="00F35E4D">
        <w:rPr>
          <w:rFonts w:ascii="Times New Roman" w:hAnsi="Times New Roman" w:cs="Times New Roman"/>
        </w:rPr>
        <w:t>P</w:t>
      </w:r>
      <w:r w:rsidR="00272B39" w:rsidRPr="00F35E4D">
        <w:rPr>
          <w:rFonts w:ascii="Times New Roman" w:hAnsi="Times New Roman" w:cs="Times New Roman"/>
        </w:rPr>
        <w:t>engawasan</w:t>
      </w:r>
      <w:proofErr w:type="spellEnd"/>
      <w:r w:rsidR="00272B39" w:rsidRPr="00F35E4D">
        <w:rPr>
          <w:rFonts w:ascii="Times New Roman" w:hAnsi="Times New Roman" w:cs="Times New Roman"/>
        </w:rPr>
        <w:t xml:space="preserve"> </w:t>
      </w:r>
      <w:proofErr w:type="spellStart"/>
      <w:r w:rsidRPr="00F35E4D">
        <w:rPr>
          <w:rFonts w:ascii="Times New Roman" w:hAnsi="Times New Roman" w:cs="Times New Roman"/>
        </w:rPr>
        <w:t>K</w:t>
      </w:r>
      <w:r w:rsidR="00272B39" w:rsidRPr="00F35E4D">
        <w:rPr>
          <w:rFonts w:ascii="Times New Roman" w:hAnsi="Times New Roman" w:cs="Times New Roman"/>
        </w:rPr>
        <w:t>euangan</w:t>
      </w:r>
      <w:proofErr w:type="spellEnd"/>
      <w:r w:rsidR="00272B39" w:rsidRPr="00F35E4D">
        <w:rPr>
          <w:rFonts w:ascii="Times New Roman" w:hAnsi="Times New Roman" w:cs="Times New Roman"/>
        </w:rPr>
        <w:t xml:space="preserve"> dan </w:t>
      </w:r>
      <w:r w:rsidRPr="00F35E4D">
        <w:rPr>
          <w:rFonts w:ascii="Times New Roman" w:hAnsi="Times New Roman" w:cs="Times New Roman"/>
        </w:rPr>
        <w:t>P</w:t>
      </w:r>
      <w:r w:rsidR="00272B39" w:rsidRPr="00F35E4D">
        <w:rPr>
          <w:rFonts w:ascii="Times New Roman" w:hAnsi="Times New Roman" w:cs="Times New Roman"/>
        </w:rPr>
        <w:t xml:space="preserve">embangunan yang </w:t>
      </w:r>
      <w:proofErr w:type="spellStart"/>
      <w:r w:rsidR="00272B39" w:rsidRPr="00F35E4D">
        <w:rPr>
          <w:rFonts w:ascii="Times New Roman" w:hAnsi="Times New Roman" w:cs="Times New Roman"/>
        </w:rPr>
        <w:t>telah</w:t>
      </w:r>
      <w:proofErr w:type="spellEnd"/>
      <w:r w:rsidR="00272B39" w:rsidRPr="00F35E4D">
        <w:rPr>
          <w:rFonts w:ascii="Times New Roman" w:hAnsi="Times New Roman" w:cs="Times New Roman"/>
        </w:rPr>
        <w:t xml:space="preserve"> </w:t>
      </w:r>
      <w:proofErr w:type="spellStart"/>
      <w:r w:rsidR="00272B39" w:rsidRPr="00F35E4D">
        <w:rPr>
          <w:rFonts w:ascii="Times New Roman" w:hAnsi="Times New Roman" w:cs="Times New Roman"/>
        </w:rPr>
        <w:t>menyediakan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w:t>
      </w:r>
      <w:r w:rsidR="00272B39" w:rsidRPr="00F35E4D">
        <w:rPr>
          <w:rFonts w:ascii="Times New Roman" w:hAnsi="Times New Roman" w:cs="Times New Roman"/>
        </w:rPr>
        <w:t>istem</w:t>
      </w:r>
      <w:proofErr w:type="spellEnd"/>
      <w:r w:rsidR="00272B39" w:rsidRPr="00F35E4D">
        <w:rPr>
          <w:rFonts w:ascii="Times New Roman" w:hAnsi="Times New Roman" w:cs="Times New Roman"/>
        </w:rPr>
        <w:t xml:space="preserve"> </w:t>
      </w:r>
      <w:proofErr w:type="spellStart"/>
      <w:r w:rsidRPr="00F35E4D">
        <w:rPr>
          <w:rFonts w:ascii="Times New Roman" w:hAnsi="Times New Roman" w:cs="Times New Roman"/>
        </w:rPr>
        <w:t>I</w:t>
      </w:r>
      <w:r w:rsidR="00272B39" w:rsidRPr="00F35E4D">
        <w:rPr>
          <w:rFonts w:ascii="Times New Roman" w:hAnsi="Times New Roman" w:cs="Times New Roman"/>
        </w:rPr>
        <w:t>nformasi</w:t>
      </w:r>
      <w:proofErr w:type="spellEnd"/>
      <w:r w:rsidR="00272B39" w:rsidRPr="00F35E4D">
        <w:rPr>
          <w:rFonts w:ascii="Times New Roman" w:hAnsi="Times New Roman" w:cs="Times New Roman"/>
        </w:rPr>
        <w:t xml:space="preserve"> </w:t>
      </w:r>
      <w:proofErr w:type="spellStart"/>
      <w:r w:rsidRPr="00F35E4D">
        <w:rPr>
          <w:rFonts w:ascii="Times New Roman" w:hAnsi="Times New Roman" w:cs="Times New Roman"/>
        </w:rPr>
        <w:t>M</w:t>
      </w:r>
      <w:r w:rsidR="00272B39" w:rsidRPr="00F35E4D">
        <w:rPr>
          <w:rFonts w:ascii="Times New Roman" w:hAnsi="Times New Roman" w:cs="Times New Roman"/>
        </w:rPr>
        <w:t>anajemen</w:t>
      </w:r>
      <w:proofErr w:type="spellEnd"/>
      <w:r w:rsidR="00272B39" w:rsidRPr="00F35E4D">
        <w:rPr>
          <w:rFonts w:ascii="Times New Roman" w:hAnsi="Times New Roman" w:cs="Times New Roman"/>
        </w:rPr>
        <w:t xml:space="preserve"> Daerah (SIMDA)</w:t>
      </w:r>
      <w:r w:rsidRPr="00F35E4D">
        <w:rPr>
          <w:rFonts w:ascii="Times New Roman" w:hAnsi="Times New Roman" w:cs="Times New Roman"/>
        </w:rPr>
        <w:t xml:space="preserve"> </w:t>
      </w:r>
      <w:proofErr w:type="spellStart"/>
      <w:r w:rsidRPr="00F35E4D">
        <w:rPr>
          <w:rFonts w:ascii="Times New Roman" w:hAnsi="Times New Roman" w:cs="Times New Roman"/>
        </w:rPr>
        <w:t>untuk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dipakai</w:t>
      </w:r>
      <w:proofErr w:type="spellEnd"/>
      <w:r w:rsidRPr="00F35E4D">
        <w:rPr>
          <w:rFonts w:ascii="Times New Roman" w:hAnsi="Times New Roman" w:cs="Times New Roman"/>
        </w:rPr>
        <w:t xml:space="preserve"> oleh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Umum dan </w:t>
      </w:r>
      <w:proofErr w:type="spellStart"/>
      <w:r w:rsidRPr="00F35E4D">
        <w:rPr>
          <w:rFonts w:ascii="Times New Roman" w:hAnsi="Times New Roman" w:cs="Times New Roman"/>
        </w:rPr>
        <w:t>Penataan</w:t>
      </w:r>
      <w:proofErr w:type="spellEnd"/>
      <w:r w:rsidRPr="00F35E4D">
        <w:rPr>
          <w:rFonts w:ascii="Times New Roman" w:hAnsi="Times New Roman" w:cs="Times New Roman"/>
        </w:rPr>
        <w:t xml:space="preserve"> Ruang Kota </w:t>
      </w:r>
      <w:proofErr w:type="spellStart"/>
      <w:r w:rsidRPr="00F35E4D">
        <w:rPr>
          <w:rFonts w:ascii="Times New Roman" w:hAnsi="Times New Roman" w:cs="Times New Roman"/>
        </w:rPr>
        <w:t>manado</w:t>
      </w:r>
      <w:proofErr w:type="spellEnd"/>
      <w:r w:rsidRPr="00F35E4D">
        <w:rPr>
          <w:rFonts w:ascii="Times New Roman" w:hAnsi="Times New Roman" w:cs="Times New Roman"/>
        </w:rPr>
        <w:t xml:space="preserve">. Hal </w:t>
      </w:r>
      <w:proofErr w:type="spellStart"/>
      <w:r w:rsidRPr="00F35E4D">
        <w:rPr>
          <w:rFonts w:ascii="Times New Roman" w:hAnsi="Times New Roman" w:cs="Times New Roman"/>
        </w:rPr>
        <w:t>ini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disebabkan</w:t>
      </w:r>
      <w:proofErr w:type="spellEnd"/>
      <w:r w:rsidRPr="00F35E4D">
        <w:rPr>
          <w:rFonts w:ascii="Times New Roman" w:hAnsi="Times New Roman" w:cs="Times New Roman"/>
        </w:rPr>
        <w:t xml:space="preserve"> oleh </w:t>
      </w:r>
      <w:proofErr w:type="spellStart"/>
      <w:r w:rsidRPr="00F35E4D">
        <w:rPr>
          <w:rFonts w:ascii="Times New Roman" w:hAnsi="Times New Roman" w:cs="Times New Roman"/>
        </w:rPr>
        <w:t>kemampuan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sumber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manusia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atau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pegawai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masih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rendah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menjalankan</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mengoperasikan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aplikasi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Sitem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Akuntansi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r w:rsidR="003537AF" w:rsidRPr="00F35E4D">
        <w:rPr>
          <w:rFonts w:ascii="Times New Roman" w:hAnsi="Times New Roman" w:cs="Times New Roman"/>
        </w:rPr>
        <w:t xml:space="preserve">Daerah </w:t>
      </w:r>
      <w:proofErr w:type="spellStart"/>
      <w:r w:rsidR="003537AF" w:rsidRPr="00F35E4D">
        <w:rPr>
          <w:rFonts w:ascii="Times New Roman" w:hAnsi="Times New Roman" w:cs="Times New Roman"/>
        </w:rPr>
        <w:t>untuk</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menyusun</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laporan</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keuangan</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sendiri</w:t>
      </w:r>
      <w:proofErr w:type="spellEnd"/>
      <w:r w:rsidR="003537AF" w:rsidRPr="00F35E4D">
        <w:rPr>
          <w:rFonts w:ascii="Times New Roman" w:hAnsi="Times New Roman" w:cs="Times New Roman"/>
        </w:rPr>
        <w:t xml:space="preserve">. Salah </w:t>
      </w:r>
      <w:proofErr w:type="spellStart"/>
      <w:r w:rsidR="003537AF" w:rsidRPr="00F35E4D">
        <w:rPr>
          <w:rFonts w:ascii="Times New Roman" w:hAnsi="Times New Roman" w:cs="Times New Roman"/>
        </w:rPr>
        <w:t>satu</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penyebabnya</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dimana</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sering</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terjadinya</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perubahan-perubahan</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Peraturan</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Pemerintah</w:t>
      </w:r>
      <w:proofErr w:type="spellEnd"/>
      <w:r w:rsidR="003537AF" w:rsidRPr="00F35E4D">
        <w:rPr>
          <w:rFonts w:ascii="Times New Roman" w:hAnsi="Times New Roman" w:cs="Times New Roman"/>
        </w:rPr>
        <w:t xml:space="preserve">, yang </w:t>
      </w:r>
      <w:proofErr w:type="spellStart"/>
      <w:r w:rsidR="003537AF" w:rsidRPr="00F35E4D">
        <w:rPr>
          <w:rFonts w:ascii="Times New Roman" w:hAnsi="Times New Roman" w:cs="Times New Roman"/>
        </w:rPr>
        <w:t>membutuhkan</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waktu</w:t>
      </w:r>
      <w:proofErr w:type="spellEnd"/>
      <w:r w:rsidR="003537AF" w:rsidRPr="00F35E4D">
        <w:rPr>
          <w:rFonts w:ascii="Times New Roman" w:hAnsi="Times New Roman" w:cs="Times New Roman"/>
        </w:rPr>
        <w:t xml:space="preserve"> lama </w:t>
      </w:r>
      <w:proofErr w:type="spellStart"/>
      <w:r w:rsidR="003537AF" w:rsidRPr="00F35E4D">
        <w:rPr>
          <w:rFonts w:ascii="Times New Roman" w:hAnsi="Times New Roman" w:cs="Times New Roman"/>
        </w:rPr>
        <w:t>dalam</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mensosialisasikannya</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kepada</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setiap</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pegawai</w:t>
      </w:r>
      <w:proofErr w:type="spellEnd"/>
      <w:r w:rsidR="003537AF" w:rsidRPr="00F35E4D">
        <w:rPr>
          <w:rFonts w:ascii="Times New Roman" w:hAnsi="Times New Roman" w:cs="Times New Roman"/>
        </w:rPr>
        <w:t xml:space="preserve"> yang </w:t>
      </w:r>
      <w:proofErr w:type="spellStart"/>
      <w:r w:rsidR="003537AF" w:rsidRPr="00F35E4D">
        <w:rPr>
          <w:rFonts w:ascii="Times New Roman" w:hAnsi="Times New Roman" w:cs="Times New Roman"/>
        </w:rPr>
        <w:t>terlibat</w:t>
      </w:r>
      <w:proofErr w:type="spellEnd"/>
      <w:r w:rsidR="003537AF" w:rsidRPr="00F35E4D">
        <w:rPr>
          <w:rFonts w:ascii="Times New Roman" w:hAnsi="Times New Roman" w:cs="Times New Roman"/>
        </w:rPr>
        <w:t xml:space="preserve"> di </w:t>
      </w:r>
      <w:proofErr w:type="spellStart"/>
      <w:r w:rsidR="003537AF" w:rsidRPr="00F35E4D">
        <w:rPr>
          <w:rFonts w:ascii="Times New Roman" w:hAnsi="Times New Roman" w:cs="Times New Roman"/>
        </w:rPr>
        <w:t>dalam</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penyajian</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laporan</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keuangan</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daerah</w:t>
      </w:r>
      <w:proofErr w:type="spellEnd"/>
      <w:r w:rsidR="003537AF" w:rsidRPr="00F35E4D">
        <w:rPr>
          <w:rFonts w:ascii="Times New Roman" w:hAnsi="Times New Roman" w:cs="Times New Roman"/>
        </w:rPr>
        <w:t xml:space="preserve">. </w:t>
      </w:r>
      <w:proofErr w:type="spellStart"/>
      <w:r w:rsidR="003537AF" w:rsidRPr="00F35E4D">
        <w:rPr>
          <w:rFonts w:ascii="Times New Roman" w:hAnsi="Times New Roman" w:cs="Times New Roman"/>
        </w:rPr>
        <w:t>Disamping</w:t>
      </w:r>
      <w:proofErr w:type="spellEnd"/>
      <w:r w:rsidR="003537AF" w:rsidRPr="00F35E4D">
        <w:rPr>
          <w:rFonts w:ascii="Times New Roman" w:hAnsi="Times New Roman" w:cs="Times New Roman"/>
        </w:rPr>
        <w:t xml:space="preserve"> </w:t>
      </w:r>
      <w:proofErr w:type="spellStart"/>
      <w:r w:rsidR="00EF1A9E" w:rsidRPr="00F35E4D">
        <w:rPr>
          <w:rFonts w:ascii="Times New Roman" w:hAnsi="Times New Roman" w:cs="Times New Roman"/>
        </w:rPr>
        <w:t>itu</w:t>
      </w:r>
      <w:proofErr w:type="spellEnd"/>
      <w:r w:rsidR="00EF1A9E" w:rsidRPr="00F35E4D">
        <w:rPr>
          <w:rFonts w:ascii="Times New Roman" w:hAnsi="Times New Roman" w:cs="Times New Roman"/>
        </w:rPr>
        <w:t xml:space="preserve"> juga </w:t>
      </w:r>
      <w:proofErr w:type="spellStart"/>
      <w:r w:rsidR="00EF1A9E" w:rsidRPr="00F35E4D">
        <w:rPr>
          <w:rFonts w:ascii="Times New Roman" w:hAnsi="Times New Roman" w:cs="Times New Roman"/>
        </w:rPr>
        <w:t>karena</w:t>
      </w:r>
      <w:proofErr w:type="spellEnd"/>
      <w:r w:rsidR="00EF1A9E" w:rsidRPr="00F35E4D">
        <w:rPr>
          <w:rFonts w:ascii="Times New Roman" w:hAnsi="Times New Roman" w:cs="Times New Roman"/>
        </w:rPr>
        <w:t xml:space="preserve"> </w:t>
      </w:r>
      <w:proofErr w:type="spellStart"/>
      <w:r w:rsidR="00EF1A9E" w:rsidRPr="00F35E4D">
        <w:rPr>
          <w:rFonts w:ascii="Times New Roman" w:hAnsi="Times New Roman" w:cs="Times New Roman"/>
        </w:rPr>
        <w:t>disebabkan</w:t>
      </w:r>
      <w:proofErr w:type="spellEnd"/>
      <w:r w:rsidR="00EF1A9E" w:rsidRPr="00F35E4D">
        <w:rPr>
          <w:rFonts w:ascii="Times New Roman" w:hAnsi="Times New Roman" w:cs="Times New Roman"/>
        </w:rPr>
        <w:t xml:space="preserve"> oleh </w:t>
      </w:r>
      <w:proofErr w:type="spellStart"/>
      <w:r w:rsidR="00EF1A9E" w:rsidRPr="00F35E4D">
        <w:rPr>
          <w:rFonts w:ascii="Times New Roman" w:hAnsi="Times New Roman" w:cs="Times New Roman"/>
        </w:rPr>
        <w:t>keterbatasan</w:t>
      </w:r>
      <w:proofErr w:type="spellEnd"/>
      <w:r w:rsidR="00EF1A9E" w:rsidRPr="00F35E4D">
        <w:rPr>
          <w:rFonts w:ascii="Times New Roman" w:hAnsi="Times New Roman" w:cs="Times New Roman"/>
        </w:rPr>
        <w:t xml:space="preserve"> </w:t>
      </w:r>
      <w:proofErr w:type="spellStart"/>
      <w:r w:rsidR="00EF1A9E" w:rsidRPr="00F35E4D">
        <w:rPr>
          <w:rFonts w:ascii="Times New Roman" w:hAnsi="Times New Roman" w:cs="Times New Roman"/>
        </w:rPr>
        <w:t>perangkat</w:t>
      </w:r>
      <w:proofErr w:type="spellEnd"/>
      <w:r w:rsidR="00EF1A9E" w:rsidRPr="00F35E4D">
        <w:rPr>
          <w:rFonts w:ascii="Times New Roman" w:hAnsi="Times New Roman" w:cs="Times New Roman"/>
        </w:rPr>
        <w:t xml:space="preserve"> </w:t>
      </w:r>
      <w:proofErr w:type="spellStart"/>
      <w:r w:rsidR="00EF1A9E" w:rsidRPr="00F35E4D">
        <w:rPr>
          <w:rFonts w:ascii="Times New Roman" w:hAnsi="Times New Roman" w:cs="Times New Roman"/>
        </w:rPr>
        <w:t>pendukung</w:t>
      </w:r>
      <w:proofErr w:type="spellEnd"/>
      <w:r w:rsidR="00EF1A9E" w:rsidRPr="00F35E4D">
        <w:rPr>
          <w:rFonts w:ascii="Times New Roman" w:hAnsi="Times New Roman" w:cs="Times New Roman"/>
        </w:rPr>
        <w:t xml:space="preserve"> </w:t>
      </w:r>
      <w:proofErr w:type="spellStart"/>
      <w:r w:rsidR="00EF1A9E" w:rsidRPr="00F35E4D">
        <w:rPr>
          <w:rFonts w:ascii="Times New Roman" w:hAnsi="Times New Roman" w:cs="Times New Roman"/>
        </w:rPr>
        <w:t>atau</w:t>
      </w:r>
      <w:proofErr w:type="spellEnd"/>
      <w:r w:rsidR="00EF1A9E" w:rsidRPr="00F35E4D">
        <w:rPr>
          <w:rFonts w:ascii="Times New Roman" w:hAnsi="Times New Roman" w:cs="Times New Roman"/>
        </w:rPr>
        <w:t xml:space="preserve"> </w:t>
      </w:r>
      <w:proofErr w:type="spellStart"/>
      <w:r w:rsidR="00EF1A9E" w:rsidRPr="00F35E4D">
        <w:rPr>
          <w:rFonts w:ascii="Times New Roman" w:hAnsi="Times New Roman" w:cs="Times New Roman"/>
        </w:rPr>
        <w:t>infrastruktur</w:t>
      </w:r>
      <w:proofErr w:type="spellEnd"/>
      <w:r w:rsidR="00EF1A9E" w:rsidRPr="00F35E4D">
        <w:rPr>
          <w:rFonts w:ascii="Times New Roman" w:hAnsi="Times New Roman" w:cs="Times New Roman"/>
        </w:rPr>
        <w:t xml:space="preserve"> </w:t>
      </w:r>
      <w:proofErr w:type="spellStart"/>
      <w:r w:rsidR="00EF1A9E" w:rsidRPr="00F35E4D">
        <w:rPr>
          <w:rFonts w:ascii="Times New Roman" w:hAnsi="Times New Roman" w:cs="Times New Roman"/>
        </w:rPr>
        <w:t>berupa</w:t>
      </w:r>
      <w:proofErr w:type="spellEnd"/>
      <w:r w:rsidR="00EF1A9E" w:rsidRPr="00F35E4D">
        <w:rPr>
          <w:rFonts w:ascii="Times New Roman" w:hAnsi="Times New Roman" w:cs="Times New Roman"/>
        </w:rPr>
        <w:t xml:space="preserve"> computer dan </w:t>
      </w:r>
      <w:r w:rsidR="00EF1A9E" w:rsidRPr="00F35E4D">
        <w:rPr>
          <w:rFonts w:ascii="Times New Roman" w:hAnsi="Times New Roman" w:cs="Times New Roman"/>
          <w:i/>
        </w:rPr>
        <w:t>software</w:t>
      </w:r>
      <w:r w:rsidR="00EF1A9E" w:rsidRPr="00F35E4D">
        <w:rPr>
          <w:rFonts w:ascii="Times New Roman" w:hAnsi="Times New Roman" w:cs="Times New Roman"/>
        </w:rPr>
        <w:t>.</w:t>
      </w:r>
    </w:p>
    <w:p w14:paraId="4CF771EA" w14:textId="77777777" w:rsidR="00EF1A9E" w:rsidRPr="00F35E4D" w:rsidRDefault="00EF1A9E" w:rsidP="00EF1A9E">
      <w:pPr>
        <w:spacing w:after="0"/>
        <w:rPr>
          <w:rFonts w:ascii="Times New Roman" w:hAnsi="Times New Roman" w:cs="Times New Roman"/>
          <w:b/>
          <w:color w:val="000000" w:themeColor="text1"/>
        </w:rPr>
      </w:pPr>
      <w:bookmarkStart w:id="13" w:name="_Toc80785743"/>
      <w:r w:rsidRPr="00F35E4D">
        <w:rPr>
          <w:rFonts w:ascii="Times New Roman" w:hAnsi="Times New Roman" w:cs="Times New Roman"/>
          <w:b/>
          <w:color w:val="000000" w:themeColor="text1"/>
        </w:rPr>
        <w:lastRenderedPageBreak/>
        <w:t>Saran</w:t>
      </w:r>
      <w:bookmarkEnd w:id="13"/>
    </w:p>
    <w:p w14:paraId="14F8987A" w14:textId="6813278E" w:rsidR="00F35E4D" w:rsidRDefault="00EF1A9E" w:rsidP="005B15D3">
      <w:pPr>
        <w:spacing w:after="0"/>
        <w:ind w:firstLine="720"/>
        <w:jc w:val="both"/>
        <w:rPr>
          <w:rFonts w:ascii="Times New Roman" w:hAnsi="Times New Roman" w:cs="Times New Roman"/>
        </w:rPr>
      </w:pPr>
      <w:proofErr w:type="spellStart"/>
      <w:r w:rsidRPr="00F35E4D">
        <w:rPr>
          <w:rFonts w:ascii="Times New Roman" w:hAnsi="Times New Roman" w:cs="Times New Roman"/>
        </w:rPr>
        <w:t>Sumber</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manusia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suatu</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unsur</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penting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penyajian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laporan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itu</w:t>
      </w:r>
      <w:proofErr w:type="spellEnd"/>
      <w:r w:rsidRPr="00F35E4D">
        <w:rPr>
          <w:rFonts w:ascii="Times New Roman" w:hAnsi="Times New Roman" w:cs="Times New Roman"/>
        </w:rPr>
        <w:t xml:space="preserve">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Umum dan </w:t>
      </w:r>
      <w:proofErr w:type="spellStart"/>
      <w:r w:rsidRPr="00F35E4D">
        <w:rPr>
          <w:rFonts w:ascii="Times New Roman" w:hAnsi="Times New Roman" w:cs="Times New Roman"/>
        </w:rPr>
        <w:t>Penataan</w:t>
      </w:r>
      <w:proofErr w:type="spellEnd"/>
      <w:r w:rsidRPr="00F35E4D">
        <w:rPr>
          <w:rFonts w:ascii="Times New Roman" w:hAnsi="Times New Roman" w:cs="Times New Roman"/>
        </w:rPr>
        <w:t xml:space="preserve"> Ruang Kota Manado </w:t>
      </w:r>
      <w:proofErr w:type="spellStart"/>
      <w:r w:rsidRPr="00F35E4D">
        <w:rPr>
          <w:rFonts w:ascii="Times New Roman" w:hAnsi="Times New Roman" w:cs="Times New Roman"/>
        </w:rPr>
        <w:t>sebaiknya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memberi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perhatian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dalam</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hal</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ini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diantaranya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menambah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pelatihan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dibidang</w:t>
      </w:r>
      <w:proofErr w:type="spellEnd"/>
      <w:r w:rsidRPr="00F35E4D">
        <w:rPr>
          <w:rFonts w:ascii="Times New Roman" w:hAnsi="Times New Roman" w:cs="Times New Roman"/>
        </w:rPr>
        <w:t xml:space="preserve"> Program </w:t>
      </w:r>
      <w:proofErr w:type="spellStart"/>
      <w:r w:rsidRPr="00F35E4D">
        <w:rPr>
          <w:rFonts w:ascii="Times New Roman" w:hAnsi="Times New Roman" w:cs="Times New Roman"/>
        </w:rPr>
        <w:t>Keuangan</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Pelaporan</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penempatan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bidang</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tepat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keahlian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pegawainya</w:t>
      </w:r>
      <w:proofErr w:type="spellEnd"/>
      <w:r w:rsidRPr="00F35E4D">
        <w:rPr>
          <w:rFonts w:ascii="Times New Roman" w:hAnsi="Times New Roman" w:cs="Times New Roman"/>
        </w:rPr>
        <w:t xml:space="preserve"> masing-masing, </w:t>
      </w:r>
      <w:proofErr w:type="spellStart"/>
      <w:r w:rsidRPr="00F35E4D">
        <w:rPr>
          <w:rFonts w:ascii="Times New Roman" w:hAnsi="Times New Roman" w:cs="Times New Roman"/>
        </w:rPr>
        <w:t>karena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adanya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banyak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Undang-Undang</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Peraturan-Peraturan</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telah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direvisi</w:t>
      </w:r>
      <w:proofErr w:type="spellEnd"/>
      <w:r w:rsidRPr="00F35E4D">
        <w:rPr>
          <w:rFonts w:ascii="Times New Roman" w:hAnsi="Times New Roman" w:cs="Times New Roman"/>
        </w:rPr>
        <w:t xml:space="preserve">. Pada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anggaran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berikutnya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hendaknya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kinerja</w:t>
      </w:r>
      <w:proofErr w:type="spellEnd"/>
      <w:r w:rsidRPr="00F35E4D">
        <w:rPr>
          <w:rFonts w:ascii="Times New Roman" w:hAnsi="Times New Roman" w:cs="Times New Roman"/>
        </w:rPr>
        <w:t xml:space="preserve"> di Dinas </w:t>
      </w:r>
      <w:proofErr w:type="spellStart"/>
      <w:r w:rsidRPr="00F35E4D">
        <w:rPr>
          <w:rFonts w:ascii="Times New Roman" w:hAnsi="Times New Roman" w:cs="Times New Roman"/>
        </w:rPr>
        <w:t>Pekerjaan</w:t>
      </w:r>
      <w:proofErr w:type="spellEnd"/>
      <w:r w:rsidRPr="00F35E4D">
        <w:rPr>
          <w:rFonts w:ascii="Times New Roman" w:hAnsi="Times New Roman" w:cs="Times New Roman"/>
        </w:rPr>
        <w:t xml:space="preserve"> Umum dan </w:t>
      </w:r>
      <w:proofErr w:type="spellStart"/>
      <w:r w:rsidRPr="00F35E4D">
        <w:rPr>
          <w:rFonts w:ascii="Times New Roman" w:hAnsi="Times New Roman" w:cs="Times New Roman"/>
        </w:rPr>
        <w:t>Penataan</w:t>
      </w:r>
      <w:proofErr w:type="spellEnd"/>
      <w:r w:rsidRPr="00F35E4D">
        <w:rPr>
          <w:rFonts w:ascii="Times New Roman" w:hAnsi="Times New Roman" w:cs="Times New Roman"/>
        </w:rPr>
        <w:t xml:space="preserve"> Ruang Kota Manado </w:t>
      </w:r>
      <w:proofErr w:type="spellStart"/>
      <w:r w:rsidRPr="00F35E4D">
        <w:rPr>
          <w:rFonts w:ascii="Times New Roman" w:hAnsi="Times New Roman" w:cs="Times New Roman"/>
        </w:rPr>
        <w:t>dapat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lebih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baik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lagi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dengan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melakukan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berbagai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upaya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untuk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menjamin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terpeliharanya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kondisi</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mantap</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aman</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kondusif</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sehingga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tuntutan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masyarakat</w:t>
      </w:r>
      <w:proofErr w:type="spellEnd"/>
      <w:r w:rsidRPr="00F35E4D">
        <w:rPr>
          <w:rFonts w:ascii="Times New Roman" w:hAnsi="Times New Roman" w:cs="Times New Roman"/>
        </w:rPr>
        <w:t xml:space="preserve"> yang </w:t>
      </w:r>
      <w:proofErr w:type="spellStart"/>
      <w:r w:rsidRPr="00F35E4D">
        <w:rPr>
          <w:rFonts w:ascii="Times New Roman" w:hAnsi="Times New Roman" w:cs="Times New Roman"/>
        </w:rPr>
        <w:t>menghendaki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transparasi</w:t>
      </w:r>
      <w:proofErr w:type="spellEnd"/>
      <w:r w:rsidRPr="00F35E4D">
        <w:rPr>
          <w:rFonts w:ascii="Times New Roman" w:hAnsi="Times New Roman" w:cs="Times New Roman"/>
        </w:rPr>
        <w:t xml:space="preserve"> dan </w:t>
      </w:r>
      <w:proofErr w:type="spellStart"/>
      <w:r w:rsidRPr="00F35E4D">
        <w:rPr>
          <w:rFonts w:ascii="Times New Roman" w:hAnsi="Times New Roman" w:cs="Times New Roman"/>
        </w:rPr>
        <w:t>akuntabilitas</w:t>
      </w:r>
      <w:proofErr w:type="spellEnd"/>
      <w:r w:rsidRPr="00F35E4D">
        <w:rPr>
          <w:rFonts w:ascii="Times New Roman" w:hAnsi="Times New Roman" w:cs="Times New Roman"/>
        </w:rPr>
        <w:t>.</w:t>
      </w:r>
    </w:p>
    <w:p w14:paraId="41E173B0" w14:textId="77777777" w:rsidR="005B15D3" w:rsidRPr="00F35E4D" w:rsidRDefault="005B15D3" w:rsidP="005B15D3">
      <w:pPr>
        <w:spacing w:after="0"/>
        <w:ind w:firstLine="720"/>
        <w:jc w:val="both"/>
        <w:rPr>
          <w:rFonts w:ascii="Times New Roman" w:hAnsi="Times New Roman" w:cs="Times New Roman"/>
        </w:rPr>
      </w:pPr>
    </w:p>
    <w:p w14:paraId="1FFE2ACF" w14:textId="77777777" w:rsidR="00EF1A9E" w:rsidRPr="00F35E4D" w:rsidRDefault="00EF1A9E" w:rsidP="00E84935">
      <w:pPr>
        <w:spacing w:after="0"/>
        <w:jc w:val="center"/>
        <w:rPr>
          <w:rFonts w:ascii="Times New Roman" w:hAnsi="Times New Roman" w:cs="Times New Roman"/>
          <w:b/>
        </w:rPr>
      </w:pPr>
      <w:r w:rsidRPr="00F35E4D">
        <w:rPr>
          <w:rFonts w:ascii="Times New Roman" w:hAnsi="Times New Roman" w:cs="Times New Roman"/>
          <w:b/>
        </w:rPr>
        <w:t>DAFTAR PUSTAKA</w:t>
      </w:r>
    </w:p>
    <w:p w14:paraId="74BCFA4C" w14:textId="77777777" w:rsidR="00EF1A9E" w:rsidRPr="00F35E4D" w:rsidRDefault="00EF1A9E" w:rsidP="003B3382">
      <w:pPr>
        <w:spacing w:after="0"/>
        <w:ind w:left="567" w:hanging="567"/>
        <w:jc w:val="both"/>
        <w:rPr>
          <w:rFonts w:ascii="Times New Roman" w:hAnsi="Times New Roman" w:cs="Times New Roman"/>
        </w:rPr>
      </w:pPr>
      <w:r w:rsidRPr="00F35E4D">
        <w:rPr>
          <w:rFonts w:ascii="Times New Roman" w:hAnsi="Times New Roman" w:cs="Times New Roman"/>
        </w:rPr>
        <w:t xml:space="preserve">Bastian, Indra. 2014. </w:t>
      </w:r>
      <w:r w:rsidRPr="00F35E4D">
        <w:rPr>
          <w:rFonts w:ascii="Times New Roman" w:hAnsi="Times New Roman" w:cs="Times New Roman"/>
          <w:i/>
        </w:rPr>
        <w:t xml:space="preserve">Audit </w:t>
      </w:r>
      <w:proofErr w:type="spellStart"/>
      <w:r w:rsidRPr="00F35E4D">
        <w:rPr>
          <w:rFonts w:ascii="Times New Roman" w:hAnsi="Times New Roman" w:cs="Times New Roman"/>
          <w:i/>
        </w:rPr>
        <w:t>Sektor</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Publik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Edisi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Ketiga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Salemba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Empat</w:t>
      </w:r>
      <w:proofErr w:type="spellEnd"/>
      <w:r w:rsidRPr="00F35E4D">
        <w:rPr>
          <w:rFonts w:ascii="Times New Roman" w:hAnsi="Times New Roman" w:cs="Times New Roman"/>
        </w:rPr>
        <w:t>. Jakarta.</w:t>
      </w:r>
    </w:p>
    <w:p w14:paraId="10DB312B" w14:textId="77777777" w:rsidR="00EF1A9E" w:rsidRPr="00F35E4D" w:rsidRDefault="00EF1A9E" w:rsidP="003B3382">
      <w:pPr>
        <w:spacing w:after="0"/>
        <w:ind w:left="567" w:hanging="567"/>
        <w:jc w:val="both"/>
        <w:rPr>
          <w:rFonts w:ascii="Times New Roman" w:hAnsi="Times New Roman" w:cs="Times New Roman"/>
          <w:bCs/>
        </w:rPr>
      </w:pPr>
      <w:proofErr w:type="spellStart"/>
      <w:r w:rsidRPr="00F35E4D">
        <w:rPr>
          <w:rFonts w:ascii="Times New Roman" w:hAnsi="Times New Roman" w:cs="Times New Roman"/>
        </w:rPr>
        <w:t>Hehanussa</w:t>
      </w:r>
      <w:proofErr w:type="spellEnd"/>
      <w:r w:rsidRPr="00F35E4D">
        <w:rPr>
          <w:rFonts w:ascii="Times New Roman" w:hAnsi="Times New Roman" w:cs="Times New Roman"/>
        </w:rPr>
        <w:t xml:space="preserve">, S. J. 2015. </w:t>
      </w:r>
      <w:proofErr w:type="spellStart"/>
      <w:r w:rsidRPr="00F35E4D">
        <w:rPr>
          <w:rFonts w:ascii="Times New Roman" w:hAnsi="Times New Roman" w:cs="Times New Roman"/>
          <w:bCs/>
          <w:i/>
        </w:rPr>
        <w:t>Pengaruh</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Penyajian</w:t>
      </w:r>
      <w:proofErr w:type="spellEnd"/>
      <w:r w:rsidRPr="00F35E4D">
        <w:rPr>
          <w:rFonts w:ascii="Times New Roman" w:hAnsi="Times New Roman" w:cs="Times New Roman"/>
          <w:bCs/>
          <w:i/>
        </w:rPr>
        <w:t xml:space="preserve"> Laporan </w:t>
      </w:r>
      <w:proofErr w:type="spellStart"/>
      <w:r w:rsidRPr="00F35E4D">
        <w:rPr>
          <w:rFonts w:ascii="Times New Roman" w:hAnsi="Times New Roman" w:cs="Times New Roman"/>
          <w:bCs/>
          <w:i/>
        </w:rPr>
        <w:t>Keuangan</w:t>
      </w:r>
      <w:proofErr w:type="spellEnd"/>
      <w:r w:rsidRPr="00F35E4D">
        <w:rPr>
          <w:rFonts w:ascii="Times New Roman" w:hAnsi="Times New Roman" w:cs="Times New Roman"/>
          <w:bCs/>
          <w:i/>
        </w:rPr>
        <w:t xml:space="preserve"> Daerah Dan </w:t>
      </w:r>
      <w:proofErr w:type="spellStart"/>
      <w:r w:rsidRPr="00F35E4D">
        <w:rPr>
          <w:rFonts w:ascii="Times New Roman" w:hAnsi="Times New Roman" w:cs="Times New Roman"/>
          <w:bCs/>
          <w:i/>
        </w:rPr>
        <w:t>Aksesibilitas</w:t>
      </w:r>
      <w:proofErr w:type="spellEnd"/>
      <w:r w:rsidRPr="00F35E4D">
        <w:rPr>
          <w:rFonts w:ascii="Times New Roman" w:hAnsi="Times New Roman" w:cs="Times New Roman"/>
          <w:bCs/>
          <w:i/>
        </w:rPr>
        <w:t xml:space="preserve"> Laporan </w:t>
      </w:r>
      <w:proofErr w:type="spellStart"/>
      <w:r w:rsidRPr="00F35E4D">
        <w:rPr>
          <w:rFonts w:ascii="Times New Roman" w:hAnsi="Times New Roman" w:cs="Times New Roman"/>
          <w:bCs/>
          <w:i/>
        </w:rPr>
        <w:t>Keuangan</w:t>
      </w:r>
      <w:proofErr w:type="spellEnd"/>
      <w:r w:rsidRPr="00F35E4D">
        <w:rPr>
          <w:rFonts w:ascii="Times New Roman" w:hAnsi="Times New Roman" w:cs="Times New Roman"/>
          <w:bCs/>
          <w:i/>
        </w:rPr>
        <w:t xml:space="preserve"> Daerah </w:t>
      </w:r>
      <w:proofErr w:type="spellStart"/>
      <w:r w:rsidRPr="00F35E4D">
        <w:rPr>
          <w:rFonts w:ascii="Times New Roman" w:hAnsi="Times New Roman" w:cs="Times New Roman"/>
          <w:bCs/>
          <w:i/>
        </w:rPr>
        <w:t>Terhadap</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Transparasi</w:t>
      </w:r>
      <w:proofErr w:type="spellEnd"/>
      <w:r w:rsidRPr="00F35E4D">
        <w:rPr>
          <w:rFonts w:ascii="Times New Roman" w:hAnsi="Times New Roman" w:cs="Times New Roman"/>
          <w:bCs/>
          <w:i/>
        </w:rPr>
        <w:t xml:space="preserve"> Dan </w:t>
      </w:r>
      <w:proofErr w:type="spellStart"/>
      <w:r w:rsidRPr="00F35E4D">
        <w:rPr>
          <w:rFonts w:ascii="Times New Roman" w:hAnsi="Times New Roman" w:cs="Times New Roman"/>
          <w:bCs/>
          <w:i/>
        </w:rPr>
        <w:t>Akuntabilitas</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Pengelolaan</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Keuangan</w:t>
      </w:r>
      <w:proofErr w:type="spellEnd"/>
      <w:r w:rsidRPr="00F35E4D">
        <w:rPr>
          <w:rFonts w:ascii="Times New Roman" w:hAnsi="Times New Roman" w:cs="Times New Roman"/>
          <w:bCs/>
          <w:i/>
        </w:rPr>
        <w:t xml:space="preserve"> Daerah Kota </w:t>
      </w:r>
      <w:proofErr w:type="spellStart"/>
      <w:r w:rsidRPr="00F35E4D">
        <w:rPr>
          <w:rFonts w:ascii="Times New Roman" w:hAnsi="Times New Roman" w:cs="Times New Roman"/>
          <w:bCs/>
          <w:i/>
        </w:rPr>
        <w:t>Ambon.</w:t>
      </w:r>
      <w:r w:rsidRPr="00F35E4D">
        <w:rPr>
          <w:rFonts w:ascii="Times New Roman" w:hAnsi="Times New Roman" w:cs="Times New Roman"/>
          <w:bCs/>
        </w:rPr>
        <w:t>Conference</w:t>
      </w:r>
      <w:proofErr w:type="spellEnd"/>
      <w:r w:rsidRPr="00F35E4D">
        <w:rPr>
          <w:rFonts w:ascii="Times New Roman" w:hAnsi="Times New Roman" w:cs="Times New Roman"/>
          <w:bCs/>
        </w:rPr>
        <w:t xml:space="preserve"> in Business, Accounting, and </w:t>
      </w:r>
      <w:proofErr w:type="spellStart"/>
      <w:r w:rsidRPr="00F35E4D">
        <w:rPr>
          <w:rFonts w:ascii="Times New Roman" w:hAnsi="Times New Roman" w:cs="Times New Roman"/>
          <w:bCs/>
        </w:rPr>
        <w:t>Manajement</w:t>
      </w:r>
      <w:proofErr w:type="spellEnd"/>
      <w:r w:rsidRPr="00F35E4D">
        <w:rPr>
          <w:rFonts w:ascii="Times New Roman" w:hAnsi="Times New Roman" w:cs="Times New Roman"/>
          <w:bCs/>
        </w:rPr>
        <w:t xml:space="preserve"> 2(1): 82-90.</w:t>
      </w:r>
    </w:p>
    <w:p w14:paraId="43FA0654" w14:textId="77777777" w:rsidR="00EF1A9E" w:rsidRPr="00F35E4D" w:rsidRDefault="00EF1A9E" w:rsidP="003B3382">
      <w:pPr>
        <w:spacing w:after="0"/>
        <w:ind w:left="567" w:hanging="567"/>
        <w:jc w:val="both"/>
        <w:rPr>
          <w:rFonts w:ascii="Times New Roman" w:hAnsi="Times New Roman" w:cs="Times New Roman"/>
          <w:bCs/>
          <w:color w:val="000000"/>
        </w:rPr>
      </w:pPr>
      <w:proofErr w:type="spellStart"/>
      <w:r w:rsidRPr="00F35E4D">
        <w:rPr>
          <w:rFonts w:ascii="Times New Roman" w:hAnsi="Times New Roman" w:cs="Times New Roman"/>
          <w:bCs/>
        </w:rPr>
        <w:t>Herawati</w:t>
      </w:r>
      <w:proofErr w:type="spellEnd"/>
      <w:r w:rsidRPr="00F35E4D">
        <w:rPr>
          <w:rFonts w:ascii="Times New Roman" w:hAnsi="Times New Roman" w:cs="Times New Roman"/>
          <w:bCs/>
        </w:rPr>
        <w:t xml:space="preserve">, T. dan D. </w:t>
      </w:r>
      <w:proofErr w:type="spellStart"/>
      <w:r w:rsidRPr="00F35E4D">
        <w:rPr>
          <w:rFonts w:ascii="Times New Roman" w:hAnsi="Times New Roman" w:cs="Times New Roman"/>
          <w:bCs/>
        </w:rPr>
        <w:t>Nopianti</w:t>
      </w:r>
      <w:proofErr w:type="spellEnd"/>
      <w:r w:rsidRPr="00F35E4D">
        <w:rPr>
          <w:rFonts w:ascii="Times New Roman" w:hAnsi="Times New Roman" w:cs="Times New Roman"/>
          <w:bCs/>
        </w:rPr>
        <w:t xml:space="preserve">. 2017. </w:t>
      </w:r>
      <w:proofErr w:type="spellStart"/>
      <w:r w:rsidRPr="00F35E4D">
        <w:rPr>
          <w:rFonts w:ascii="Times New Roman" w:hAnsi="Times New Roman" w:cs="Times New Roman"/>
          <w:bCs/>
          <w:i/>
          <w:color w:val="000000"/>
        </w:rPr>
        <w:t>Pengaruh</w:t>
      </w:r>
      <w:proofErr w:type="spellEnd"/>
      <w:r w:rsidRPr="00F35E4D">
        <w:rPr>
          <w:rFonts w:ascii="Times New Roman" w:hAnsi="Times New Roman" w:cs="Times New Roman"/>
          <w:bCs/>
          <w:i/>
          <w:color w:val="000000"/>
        </w:rPr>
        <w:t xml:space="preserve"> </w:t>
      </w:r>
      <w:proofErr w:type="spellStart"/>
      <w:r w:rsidRPr="00F35E4D">
        <w:rPr>
          <w:rFonts w:ascii="Times New Roman" w:hAnsi="Times New Roman" w:cs="Times New Roman"/>
          <w:bCs/>
          <w:i/>
          <w:color w:val="000000"/>
        </w:rPr>
        <w:t>Penerapan</w:t>
      </w:r>
      <w:proofErr w:type="spellEnd"/>
      <w:r w:rsidRPr="00F35E4D">
        <w:rPr>
          <w:rFonts w:ascii="Times New Roman" w:hAnsi="Times New Roman" w:cs="Times New Roman"/>
          <w:bCs/>
          <w:i/>
          <w:color w:val="000000"/>
        </w:rPr>
        <w:t xml:space="preserve"> </w:t>
      </w:r>
      <w:proofErr w:type="spellStart"/>
      <w:r w:rsidRPr="00F35E4D">
        <w:rPr>
          <w:rFonts w:ascii="Times New Roman" w:hAnsi="Times New Roman" w:cs="Times New Roman"/>
          <w:bCs/>
          <w:i/>
          <w:color w:val="000000"/>
        </w:rPr>
        <w:t>Standar</w:t>
      </w:r>
      <w:proofErr w:type="spellEnd"/>
      <w:r w:rsidRPr="00F35E4D">
        <w:rPr>
          <w:rFonts w:ascii="Times New Roman" w:hAnsi="Times New Roman" w:cs="Times New Roman"/>
          <w:bCs/>
          <w:i/>
          <w:color w:val="000000"/>
        </w:rPr>
        <w:t xml:space="preserve"> </w:t>
      </w:r>
      <w:proofErr w:type="spellStart"/>
      <w:r w:rsidRPr="00F35E4D">
        <w:rPr>
          <w:rFonts w:ascii="Times New Roman" w:hAnsi="Times New Roman" w:cs="Times New Roman"/>
          <w:bCs/>
          <w:i/>
          <w:color w:val="000000"/>
        </w:rPr>
        <w:t>Akuntansi</w:t>
      </w:r>
      <w:proofErr w:type="spellEnd"/>
      <w:r w:rsidRPr="00F35E4D">
        <w:rPr>
          <w:rFonts w:ascii="Times New Roman" w:hAnsi="Times New Roman" w:cs="Times New Roman"/>
          <w:bCs/>
          <w:i/>
          <w:color w:val="000000"/>
        </w:rPr>
        <w:t xml:space="preserve"> </w:t>
      </w:r>
      <w:proofErr w:type="spellStart"/>
      <w:r w:rsidRPr="00F35E4D">
        <w:rPr>
          <w:rFonts w:ascii="Times New Roman" w:hAnsi="Times New Roman" w:cs="Times New Roman"/>
          <w:bCs/>
          <w:i/>
          <w:color w:val="000000"/>
        </w:rPr>
        <w:t>Pemerintahan</w:t>
      </w:r>
      <w:proofErr w:type="spellEnd"/>
      <w:r w:rsidRPr="00F35E4D">
        <w:rPr>
          <w:rFonts w:ascii="Times New Roman" w:hAnsi="Times New Roman" w:cs="Times New Roman"/>
          <w:bCs/>
          <w:i/>
          <w:color w:val="000000"/>
        </w:rPr>
        <w:t xml:space="preserve"> dan </w:t>
      </w:r>
      <w:r w:rsidRPr="00F35E4D">
        <w:rPr>
          <w:rFonts w:ascii="Times New Roman" w:hAnsi="Times New Roman" w:cs="Times New Roman"/>
          <w:bCs/>
          <w:i/>
          <w:iCs/>
          <w:color w:val="000000"/>
        </w:rPr>
        <w:t xml:space="preserve">Good Governance </w:t>
      </w:r>
      <w:proofErr w:type="spellStart"/>
      <w:r w:rsidRPr="00F35E4D">
        <w:rPr>
          <w:rFonts w:ascii="Times New Roman" w:hAnsi="Times New Roman" w:cs="Times New Roman"/>
          <w:bCs/>
          <w:i/>
          <w:color w:val="000000"/>
        </w:rPr>
        <w:t>Terhadap</w:t>
      </w:r>
      <w:proofErr w:type="spellEnd"/>
      <w:r w:rsidRPr="00F35E4D">
        <w:rPr>
          <w:rFonts w:ascii="Times New Roman" w:hAnsi="Times New Roman" w:cs="Times New Roman"/>
          <w:bCs/>
          <w:i/>
          <w:color w:val="000000"/>
        </w:rPr>
        <w:t xml:space="preserve"> </w:t>
      </w:r>
      <w:proofErr w:type="spellStart"/>
      <w:r w:rsidRPr="00F35E4D">
        <w:rPr>
          <w:rFonts w:ascii="Times New Roman" w:hAnsi="Times New Roman" w:cs="Times New Roman"/>
          <w:bCs/>
          <w:i/>
          <w:color w:val="000000"/>
        </w:rPr>
        <w:t>Kualitas</w:t>
      </w:r>
      <w:proofErr w:type="spellEnd"/>
      <w:r w:rsidRPr="00F35E4D">
        <w:rPr>
          <w:rFonts w:ascii="Times New Roman" w:hAnsi="Times New Roman" w:cs="Times New Roman"/>
          <w:bCs/>
          <w:i/>
          <w:color w:val="000000"/>
        </w:rPr>
        <w:t xml:space="preserve"> Laporan </w:t>
      </w:r>
      <w:proofErr w:type="spellStart"/>
      <w:r w:rsidRPr="00F35E4D">
        <w:rPr>
          <w:rFonts w:ascii="Times New Roman" w:hAnsi="Times New Roman" w:cs="Times New Roman"/>
          <w:bCs/>
          <w:i/>
          <w:color w:val="000000"/>
        </w:rPr>
        <w:t>Keuangan</w:t>
      </w:r>
      <w:proofErr w:type="spellEnd"/>
      <w:r w:rsidRPr="00F35E4D">
        <w:rPr>
          <w:rFonts w:ascii="Times New Roman" w:hAnsi="Times New Roman" w:cs="Times New Roman"/>
          <w:bCs/>
          <w:i/>
          <w:color w:val="000000"/>
        </w:rPr>
        <w:t xml:space="preserve"> </w:t>
      </w:r>
      <w:proofErr w:type="spellStart"/>
      <w:r w:rsidRPr="00F35E4D">
        <w:rPr>
          <w:rFonts w:ascii="Times New Roman" w:hAnsi="Times New Roman" w:cs="Times New Roman"/>
          <w:bCs/>
          <w:i/>
          <w:color w:val="000000"/>
        </w:rPr>
        <w:t>Pemerintah</w:t>
      </w:r>
      <w:proofErr w:type="spellEnd"/>
      <w:r w:rsidRPr="00F35E4D">
        <w:rPr>
          <w:rFonts w:ascii="Times New Roman" w:hAnsi="Times New Roman" w:cs="Times New Roman"/>
          <w:bCs/>
          <w:i/>
          <w:color w:val="000000"/>
        </w:rPr>
        <w:t xml:space="preserve"> </w:t>
      </w:r>
      <w:proofErr w:type="spellStart"/>
      <w:r w:rsidRPr="00F35E4D">
        <w:rPr>
          <w:rFonts w:ascii="Times New Roman" w:hAnsi="Times New Roman" w:cs="Times New Roman"/>
          <w:bCs/>
          <w:i/>
          <w:color w:val="000000"/>
        </w:rPr>
        <w:t>Daerah.</w:t>
      </w:r>
      <w:r w:rsidRPr="00F35E4D">
        <w:rPr>
          <w:rFonts w:ascii="Times New Roman" w:hAnsi="Times New Roman" w:cs="Times New Roman"/>
          <w:bCs/>
          <w:color w:val="000000"/>
        </w:rPr>
        <w:t>Study</w:t>
      </w:r>
      <w:proofErr w:type="spellEnd"/>
      <w:r w:rsidRPr="00F35E4D">
        <w:rPr>
          <w:rFonts w:ascii="Times New Roman" w:hAnsi="Times New Roman" w:cs="Times New Roman"/>
          <w:bCs/>
          <w:color w:val="000000"/>
        </w:rPr>
        <w:t xml:space="preserve"> and Accounting Research 14(2): 10-45.</w:t>
      </w:r>
    </w:p>
    <w:p w14:paraId="69D197D5" w14:textId="77777777" w:rsidR="00EF1A9E" w:rsidRPr="00F35E4D" w:rsidRDefault="00EF1A9E" w:rsidP="003B3382">
      <w:pPr>
        <w:spacing w:after="0"/>
        <w:ind w:left="567" w:hanging="567"/>
        <w:jc w:val="both"/>
        <w:rPr>
          <w:rFonts w:ascii="Times New Roman" w:hAnsi="Times New Roman" w:cs="Times New Roman"/>
          <w:bCs/>
        </w:rPr>
      </w:pPr>
      <w:r w:rsidRPr="00F35E4D">
        <w:rPr>
          <w:rFonts w:ascii="Times New Roman" w:hAnsi="Times New Roman" w:cs="Times New Roman"/>
        </w:rPr>
        <w:t xml:space="preserve">Kema, I. 2013. </w:t>
      </w:r>
      <w:proofErr w:type="spellStart"/>
      <w:r w:rsidRPr="00F35E4D">
        <w:rPr>
          <w:rFonts w:ascii="Times New Roman" w:hAnsi="Times New Roman" w:cs="Times New Roman"/>
          <w:bCs/>
          <w:i/>
        </w:rPr>
        <w:t>Penyajian</w:t>
      </w:r>
      <w:proofErr w:type="spellEnd"/>
      <w:r w:rsidRPr="00F35E4D">
        <w:rPr>
          <w:rFonts w:ascii="Times New Roman" w:hAnsi="Times New Roman" w:cs="Times New Roman"/>
          <w:bCs/>
          <w:i/>
        </w:rPr>
        <w:t xml:space="preserve"> Laporan </w:t>
      </w:r>
      <w:proofErr w:type="spellStart"/>
      <w:r w:rsidRPr="00F35E4D">
        <w:rPr>
          <w:rFonts w:ascii="Times New Roman" w:hAnsi="Times New Roman" w:cs="Times New Roman"/>
          <w:bCs/>
          <w:i/>
        </w:rPr>
        <w:t>Keuangan</w:t>
      </w:r>
      <w:proofErr w:type="spellEnd"/>
      <w:r w:rsidRPr="00F35E4D">
        <w:rPr>
          <w:rFonts w:ascii="Times New Roman" w:hAnsi="Times New Roman" w:cs="Times New Roman"/>
          <w:bCs/>
          <w:i/>
        </w:rPr>
        <w:t xml:space="preserve"> Daerah </w:t>
      </w:r>
      <w:proofErr w:type="spellStart"/>
      <w:r w:rsidRPr="00F35E4D">
        <w:rPr>
          <w:rFonts w:ascii="Times New Roman" w:hAnsi="Times New Roman" w:cs="Times New Roman"/>
          <w:bCs/>
          <w:i/>
        </w:rPr>
        <w:t>Berdasarkan</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Standar</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Akuntansi</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Pemerintahan</w:t>
      </w:r>
      <w:proofErr w:type="spellEnd"/>
      <w:r w:rsidRPr="00F35E4D">
        <w:rPr>
          <w:rFonts w:ascii="Times New Roman" w:hAnsi="Times New Roman" w:cs="Times New Roman"/>
          <w:bCs/>
          <w:i/>
        </w:rPr>
        <w:t xml:space="preserve"> Pada </w:t>
      </w:r>
      <w:proofErr w:type="spellStart"/>
      <w:r w:rsidRPr="00F35E4D">
        <w:rPr>
          <w:rFonts w:ascii="Times New Roman" w:hAnsi="Times New Roman" w:cs="Times New Roman"/>
          <w:bCs/>
          <w:i/>
        </w:rPr>
        <w:t>Pemerintah</w:t>
      </w:r>
      <w:proofErr w:type="spellEnd"/>
      <w:r w:rsidRPr="00F35E4D">
        <w:rPr>
          <w:rFonts w:ascii="Times New Roman" w:hAnsi="Times New Roman" w:cs="Times New Roman"/>
          <w:bCs/>
          <w:i/>
        </w:rPr>
        <w:t xml:space="preserve"> Kota </w:t>
      </w:r>
      <w:proofErr w:type="spellStart"/>
      <w:r w:rsidRPr="00F35E4D">
        <w:rPr>
          <w:rFonts w:ascii="Times New Roman" w:hAnsi="Times New Roman" w:cs="Times New Roman"/>
          <w:bCs/>
          <w:i/>
        </w:rPr>
        <w:t>Manado.</w:t>
      </w:r>
      <w:r w:rsidRPr="00F35E4D">
        <w:rPr>
          <w:rFonts w:ascii="Times New Roman" w:hAnsi="Times New Roman" w:cs="Times New Roman"/>
          <w:bCs/>
        </w:rPr>
        <w:t>Jurnal</w:t>
      </w:r>
      <w:proofErr w:type="spellEnd"/>
      <w:r w:rsidRPr="00F35E4D">
        <w:rPr>
          <w:rFonts w:ascii="Times New Roman" w:hAnsi="Times New Roman" w:cs="Times New Roman"/>
          <w:bCs/>
        </w:rPr>
        <w:t xml:space="preserve"> EMBA 1(3): 771-781.</w:t>
      </w:r>
    </w:p>
    <w:p w14:paraId="28BAC5FC" w14:textId="77777777" w:rsidR="00EF1A9E" w:rsidRPr="00F35E4D" w:rsidRDefault="00EF1A9E" w:rsidP="003B3382">
      <w:pPr>
        <w:spacing w:after="0"/>
        <w:ind w:left="567" w:hanging="567"/>
        <w:jc w:val="both"/>
        <w:rPr>
          <w:rFonts w:ascii="Times New Roman" w:hAnsi="Times New Roman" w:cs="Times New Roman"/>
        </w:rPr>
      </w:pPr>
      <w:r w:rsidRPr="00F35E4D">
        <w:rPr>
          <w:rFonts w:ascii="Times New Roman" w:hAnsi="Times New Roman" w:cs="Times New Roman"/>
          <w:bCs/>
        </w:rPr>
        <w:t xml:space="preserve">Langelo, F., D. P. E. </w:t>
      </w:r>
      <w:proofErr w:type="spellStart"/>
      <w:r w:rsidRPr="00F35E4D">
        <w:rPr>
          <w:rFonts w:ascii="Times New Roman" w:hAnsi="Times New Roman" w:cs="Times New Roman"/>
          <w:bCs/>
        </w:rPr>
        <w:t>Saerang</w:t>
      </w:r>
      <w:proofErr w:type="spellEnd"/>
      <w:r w:rsidRPr="00F35E4D">
        <w:rPr>
          <w:rFonts w:ascii="Times New Roman" w:hAnsi="Times New Roman" w:cs="Times New Roman"/>
          <w:bCs/>
        </w:rPr>
        <w:t xml:space="preserve">, dan S.W. Alexander. 2015. </w:t>
      </w:r>
      <w:proofErr w:type="spellStart"/>
      <w:r w:rsidRPr="00F35E4D">
        <w:rPr>
          <w:rFonts w:ascii="Times New Roman" w:hAnsi="Times New Roman" w:cs="Times New Roman"/>
          <w:i/>
        </w:rPr>
        <w:t>Analisis</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Penerapan</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Standar</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Akuntansi</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Pemerintahan</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Berbasis</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Akrual</w:t>
      </w:r>
      <w:proofErr w:type="spellEnd"/>
      <w:r w:rsidRPr="00F35E4D">
        <w:rPr>
          <w:rFonts w:ascii="Times New Roman" w:hAnsi="Times New Roman" w:cs="Times New Roman"/>
          <w:i/>
        </w:rPr>
        <w:t xml:space="preserve"> Dalam </w:t>
      </w:r>
      <w:proofErr w:type="spellStart"/>
      <w:r w:rsidRPr="00F35E4D">
        <w:rPr>
          <w:rFonts w:ascii="Times New Roman" w:hAnsi="Times New Roman" w:cs="Times New Roman"/>
          <w:i/>
        </w:rPr>
        <w:t>Penyajian</w:t>
      </w:r>
      <w:proofErr w:type="spellEnd"/>
      <w:r w:rsidRPr="00F35E4D">
        <w:rPr>
          <w:rFonts w:ascii="Times New Roman" w:hAnsi="Times New Roman" w:cs="Times New Roman"/>
          <w:i/>
        </w:rPr>
        <w:t xml:space="preserve"> Laporan </w:t>
      </w:r>
      <w:proofErr w:type="spellStart"/>
      <w:r w:rsidRPr="00F35E4D">
        <w:rPr>
          <w:rFonts w:ascii="Times New Roman" w:hAnsi="Times New Roman" w:cs="Times New Roman"/>
          <w:i/>
        </w:rPr>
        <w:t>Keuangan</w:t>
      </w:r>
      <w:proofErr w:type="spellEnd"/>
      <w:r w:rsidRPr="00F35E4D">
        <w:rPr>
          <w:rFonts w:ascii="Times New Roman" w:hAnsi="Times New Roman" w:cs="Times New Roman"/>
          <w:i/>
        </w:rPr>
        <w:t xml:space="preserve"> Pada </w:t>
      </w:r>
      <w:proofErr w:type="spellStart"/>
      <w:r w:rsidRPr="00F35E4D">
        <w:rPr>
          <w:rFonts w:ascii="Times New Roman" w:hAnsi="Times New Roman" w:cs="Times New Roman"/>
          <w:i/>
        </w:rPr>
        <w:t>Pemerintah</w:t>
      </w:r>
      <w:proofErr w:type="spellEnd"/>
      <w:r w:rsidRPr="00F35E4D">
        <w:rPr>
          <w:rFonts w:ascii="Times New Roman" w:hAnsi="Times New Roman" w:cs="Times New Roman"/>
          <w:i/>
        </w:rPr>
        <w:t xml:space="preserve"> Kota </w:t>
      </w:r>
      <w:proofErr w:type="spellStart"/>
      <w:r w:rsidRPr="00F35E4D">
        <w:rPr>
          <w:rFonts w:ascii="Times New Roman" w:hAnsi="Times New Roman" w:cs="Times New Roman"/>
          <w:i/>
        </w:rPr>
        <w:t>Bitung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Jurnal</w:t>
      </w:r>
      <w:proofErr w:type="spellEnd"/>
      <w:r w:rsidRPr="00F35E4D">
        <w:rPr>
          <w:rFonts w:ascii="Times New Roman" w:hAnsi="Times New Roman" w:cs="Times New Roman"/>
        </w:rPr>
        <w:t xml:space="preserve"> EMBA 3(1): 1-8.</w:t>
      </w:r>
    </w:p>
    <w:p w14:paraId="204A14D6" w14:textId="77777777" w:rsidR="00EF1A9E" w:rsidRPr="00F35E4D" w:rsidRDefault="00EF1A9E" w:rsidP="003B3382">
      <w:pPr>
        <w:spacing w:after="0"/>
        <w:ind w:left="567" w:hanging="567"/>
        <w:jc w:val="both"/>
        <w:rPr>
          <w:rFonts w:ascii="Times New Roman" w:hAnsi="Times New Roman" w:cs="Times New Roman"/>
        </w:rPr>
      </w:pPr>
      <w:proofErr w:type="spellStart"/>
      <w:r w:rsidRPr="00F35E4D">
        <w:rPr>
          <w:rFonts w:ascii="Times New Roman" w:hAnsi="Times New Roman" w:cs="Times New Roman"/>
        </w:rPr>
        <w:t>Faud</w:t>
      </w:r>
      <w:proofErr w:type="spellEnd"/>
      <w:r w:rsidRPr="00F35E4D">
        <w:rPr>
          <w:rFonts w:ascii="Times New Roman" w:hAnsi="Times New Roman" w:cs="Times New Roman"/>
        </w:rPr>
        <w:t xml:space="preserve">. R. </w:t>
      </w:r>
      <w:proofErr w:type="spellStart"/>
      <w:r w:rsidRPr="00F35E4D">
        <w:rPr>
          <w:rFonts w:ascii="Times New Roman" w:hAnsi="Times New Roman" w:cs="Times New Roman"/>
        </w:rPr>
        <w:t>Muhamat</w:t>
      </w:r>
      <w:proofErr w:type="spellEnd"/>
      <w:r w:rsidRPr="00F35E4D">
        <w:rPr>
          <w:rFonts w:ascii="Times New Roman" w:hAnsi="Times New Roman" w:cs="Times New Roman"/>
        </w:rPr>
        <w:t xml:space="preserve"> 2016. </w:t>
      </w:r>
      <w:proofErr w:type="spellStart"/>
      <w:r w:rsidRPr="00F35E4D">
        <w:rPr>
          <w:rFonts w:ascii="Times New Roman" w:hAnsi="Times New Roman" w:cs="Times New Roman"/>
          <w:i/>
        </w:rPr>
        <w:t>Analisis</w:t>
      </w:r>
      <w:proofErr w:type="spellEnd"/>
      <w:r w:rsidRPr="00F35E4D">
        <w:rPr>
          <w:rFonts w:ascii="Times New Roman" w:hAnsi="Times New Roman" w:cs="Times New Roman"/>
          <w:i/>
        </w:rPr>
        <w:t xml:space="preserve"> Laporan </w:t>
      </w:r>
      <w:proofErr w:type="spellStart"/>
      <w:r w:rsidRPr="00F35E4D">
        <w:rPr>
          <w:rFonts w:ascii="Times New Roman" w:hAnsi="Times New Roman" w:cs="Times New Roman"/>
          <w:i/>
        </w:rPr>
        <w:t>Keuangan</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Pemerintah</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Daerah</w:t>
      </w:r>
      <w:r w:rsidRPr="00F35E4D">
        <w:rPr>
          <w:rFonts w:ascii="Times New Roman" w:hAnsi="Times New Roman" w:cs="Times New Roman"/>
        </w:rPr>
        <w:t>.Penerbit</w:t>
      </w:r>
      <w:proofErr w:type="spellEnd"/>
      <w:r w:rsidRPr="00F35E4D">
        <w:rPr>
          <w:rFonts w:ascii="Times New Roman" w:hAnsi="Times New Roman" w:cs="Times New Roman"/>
        </w:rPr>
        <w:t xml:space="preserve"> Ghalia Indonesia. Bogor.</w:t>
      </w:r>
    </w:p>
    <w:p w14:paraId="550E29BC" w14:textId="77777777" w:rsidR="00EF1A9E" w:rsidRPr="00F35E4D" w:rsidRDefault="00EF1A9E" w:rsidP="003B3382">
      <w:pPr>
        <w:spacing w:after="0"/>
        <w:ind w:left="567" w:hanging="567"/>
        <w:jc w:val="both"/>
        <w:rPr>
          <w:rFonts w:ascii="Times New Roman" w:hAnsi="Times New Roman" w:cs="Times New Roman"/>
        </w:rPr>
      </w:pPr>
      <w:proofErr w:type="spellStart"/>
      <w:r w:rsidRPr="00F35E4D">
        <w:rPr>
          <w:rFonts w:ascii="Times New Roman" w:hAnsi="Times New Roman" w:cs="Times New Roman"/>
        </w:rPr>
        <w:t>Mardiasmo</w:t>
      </w:r>
      <w:proofErr w:type="spellEnd"/>
      <w:r w:rsidRPr="00F35E4D">
        <w:rPr>
          <w:rFonts w:ascii="Times New Roman" w:hAnsi="Times New Roman" w:cs="Times New Roman"/>
        </w:rPr>
        <w:t>. 20014.</w:t>
      </w:r>
      <w:r w:rsidRPr="00F35E4D">
        <w:rPr>
          <w:rFonts w:ascii="Times New Roman" w:hAnsi="Times New Roman" w:cs="Times New Roman"/>
          <w:i/>
        </w:rPr>
        <w:t xml:space="preserve">Akuntansi </w:t>
      </w:r>
      <w:proofErr w:type="spellStart"/>
      <w:r w:rsidRPr="00F35E4D">
        <w:rPr>
          <w:rFonts w:ascii="Times New Roman" w:hAnsi="Times New Roman" w:cs="Times New Roman"/>
          <w:i/>
        </w:rPr>
        <w:t>Sektor</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Publik</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Edisi</w:t>
      </w:r>
      <w:proofErr w:type="spellEnd"/>
      <w:r w:rsidRPr="00F35E4D">
        <w:rPr>
          <w:rFonts w:ascii="Times New Roman" w:hAnsi="Times New Roman" w:cs="Times New Roman"/>
        </w:rPr>
        <w:t xml:space="preserve"> Lima. </w:t>
      </w:r>
      <w:proofErr w:type="spellStart"/>
      <w:r w:rsidRPr="00F35E4D">
        <w:rPr>
          <w:rFonts w:ascii="Times New Roman" w:hAnsi="Times New Roman" w:cs="Times New Roman"/>
        </w:rPr>
        <w:t>Cetakan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Empat</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Penerbit</w:t>
      </w:r>
      <w:proofErr w:type="spellEnd"/>
      <w:r w:rsidRPr="00F35E4D">
        <w:rPr>
          <w:rFonts w:ascii="Times New Roman" w:hAnsi="Times New Roman" w:cs="Times New Roman"/>
        </w:rPr>
        <w:t xml:space="preserve"> ANDI. Yogyakarta.</w:t>
      </w:r>
    </w:p>
    <w:p w14:paraId="1B6402E4" w14:textId="77777777" w:rsidR="00EF1A9E" w:rsidRPr="00F35E4D" w:rsidRDefault="00EF1A9E" w:rsidP="003B3382">
      <w:pPr>
        <w:spacing w:after="0"/>
        <w:ind w:left="567" w:hanging="567"/>
        <w:jc w:val="both"/>
        <w:rPr>
          <w:rFonts w:ascii="Times New Roman" w:hAnsi="Times New Roman" w:cs="Times New Roman"/>
        </w:rPr>
      </w:pPr>
      <w:proofErr w:type="spellStart"/>
      <w:r w:rsidRPr="00F35E4D">
        <w:rPr>
          <w:rFonts w:ascii="Times New Roman" w:hAnsi="Times New Roman" w:cs="Times New Roman"/>
        </w:rPr>
        <w:t>Peraturan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Pemerintah</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Republik</w:t>
      </w:r>
      <w:proofErr w:type="spellEnd"/>
      <w:r w:rsidRPr="00F35E4D">
        <w:rPr>
          <w:rFonts w:ascii="Times New Roman" w:hAnsi="Times New Roman" w:cs="Times New Roman"/>
        </w:rPr>
        <w:t xml:space="preserve"> Indonesia </w:t>
      </w:r>
      <w:proofErr w:type="spellStart"/>
      <w:r w:rsidRPr="00F35E4D">
        <w:rPr>
          <w:rFonts w:ascii="Times New Roman" w:hAnsi="Times New Roman" w:cs="Times New Roman"/>
        </w:rPr>
        <w:t>Nomor</w:t>
      </w:r>
      <w:proofErr w:type="spellEnd"/>
      <w:r w:rsidRPr="00F35E4D">
        <w:rPr>
          <w:rFonts w:ascii="Times New Roman" w:hAnsi="Times New Roman" w:cs="Times New Roman"/>
        </w:rPr>
        <w:t xml:space="preserve"> 71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Pr="00F35E4D">
        <w:rPr>
          <w:rFonts w:ascii="Times New Roman" w:hAnsi="Times New Roman" w:cs="Times New Roman"/>
        </w:rPr>
        <w:t>tentang</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i/>
        </w:rPr>
        <w:t>Standar</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Akuntansi</w:t>
      </w:r>
      <w:proofErr w:type="spellEnd"/>
      <w:r w:rsidRPr="00F35E4D">
        <w:rPr>
          <w:rFonts w:ascii="Times New Roman" w:hAnsi="Times New Roman" w:cs="Times New Roman"/>
          <w:i/>
        </w:rPr>
        <w:t xml:space="preserve"> Pemerintahan.</w:t>
      </w:r>
      <w:r w:rsidRPr="00F35E4D">
        <w:rPr>
          <w:rFonts w:ascii="Times New Roman" w:hAnsi="Times New Roman" w:cs="Times New Roman"/>
        </w:rPr>
        <w:t xml:space="preserve">22 Oktober 2010. </w:t>
      </w:r>
      <w:proofErr w:type="spellStart"/>
      <w:r w:rsidRPr="00F35E4D">
        <w:rPr>
          <w:rFonts w:ascii="Times New Roman" w:hAnsi="Times New Roman" w:cs="Times New Roman"/>
        </w:rPr>
        <w:t>Lembaran</w:t>
      </w:r>
      <w:proofErr w:type="spellEnd"/>
      <w:r w:rsidRPr="00F35E4D">
        <w:rPr>
          <w:rFonts w:ascii="Times New Roman" w:hAnsi="Times New Roman" w:cs="Times New Roman"/>
        </w:rPr>
        <w:t xml:space="preserve"> Negara </w:t>
      </w:r>
      <w:proofErr w:type="spellStart"/>
      <w:r w:rsidRPr="00F35E4D">
        <w:rPr>
          <w:rFonts w:ascii="Times New Roman" w:hAnsi="Times New Roman" w:cs="Times New Roman"/>
        </w:rPr>
        <w:t>Republik</w:t>
      </w:r>
      <w:proofErr w:type="spellEnd"/>
      <w:r w:rsidRPr="00F35E4D">
        <w:rPr>
          <w:rFonts w:ascii="Times New Roman" w:hAnsi="Times New Roman" w:cs="Times New Roman"/>
        </w:rPr>
        <w:t xml:space="preserve"> Indonesia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2010 </w:t>
      </w:r>
      <w:proofErr w:type="spellStart"/>
      <w:r w:rsidRPr="00F35E4D">
        <w:rPr>
          <w:rFonts w:ascii="Times New Roman" w:hAnsi="Times New Roman" w:cs="Times New Roman"/>
        </w:rPr>
        <w:t>Nomor</w:t>
      </w:r>
      <w:proofErr w:type="spellEnd"/>
      <w:r w:rsidRPr="00F35E4D">
        <w:rPr>
          <w:rFonts w:ascii="Times New Roman" w:hAnsi="Times New Roman" w:cs="Times New Roman"/>
        </w:rPr>
        <w:t xml:space="preserve"> 123. Jakarta.</w:t>
      </w:r>
    </w:p>
    <w:p w14:paraId="66CFA663" w14:textId="77777777" w:rsidR="00EF1A9E" w:rsidRPr="00F35E4D" w:rsidRDefault="00EF1A9E" w:rsidP="003B3382">
      <w:pPr>
        <w:spacing w:after="0"/>
        <w:ind w:left="567" w:hanging="567"/>
        <w:jc w:val="both"/>
        <w:rPr>
          <w:rFonts w:ascii="Times New Roman" w:hAnsi="Times New Roman" w:cs="Times New Roman"/>
        </w:rPr>
      </w:pPr>
      <w:proofErr w:type="spellStart"/>
      <w:r w:rsidRPr="00F35E4D">
        <w:rPr>
          <w:rFonts w:ascii="Times New Roman" w:hAnsi="Times New Roman" w:cs="Times New Roman"/>
        </w:rPr>
        <w:t>Peraturan</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Mentri</w:t>
      </w:r>
      <w:proofErr w:type="spellEnd"/>
      <w:r w:rsidRPr="00F35E4D">
        <w:rPr>
          <w:rFonts w:ascii="Times New Roman" w:hAnsi="Times New Roman" w:cs="Times New Roman"/>
        </w:rPr>
        <w:t xml:space="preserve"> Dalam Negeri No. 64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2013 </w:t>
      </w:r>
      <w:proofErr w:type="spellStart"/>
      <w:r w:rsidRPr="00F35E4D">
        <w:rPr>
          <w:rFonts w:ascii="Times New Roman" w:hAnsi="Times New Roman" w:cs="Times New Roman"/>
          <w:i/>
        </w:rPr>
        <w:t>Penerapan</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Standar</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Akuntansi</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Pemerintahan</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Berbasis</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Akrual</w:t>
      </w:r>
      <w:proofErr w:type="spellEnd"/>
      <w:r w:rsidRPr="00F35E4D">
        <w:rPr>
          <w:rFonts w:ascii="Times New Roman" w:hAnsi="Times New Roman" w:cs="Times New Roman"/>
          <w:i/>
        </w:rPr>
        <w:t xml:space="preserve"> Pada </w:t>
      </w:r>
      <w:proofErr w:type="spellStart"/>
      <w:r w:rsidRPr="00F35E4D">
        <w:rPr>
          <w:rFonts w:ascii="Times New Roman" w:hAnsi="Times New Roman" w:cs="Times New Roman"/>
          <w:i/>
        </w:rPr>
        <w:t>Pemerintah</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daerah</w:t>
      </w:r>
      <w:proofErr w:type="spellEnd"/>
      <w:r w:rsidRPr="00F35E4D">
        <w:rPr>
          <w:rFonts w:ascii="Times New Roman" w:hAnsi="Times New Roman" w:cs="Times New Roman"/>
          <w:i/>
        </w:rPr>
        <w:t>.</w:t>
      </w:r>
      <w:r w:rsidRPr="00F35E4D">
        <w:rPr>
          <w:rFonts w:ascii="Times New Roman" w:hAnsi="Times New Roman" w:cs="Times New Roman"/>
        </w:rPr>
        <w:t xml:space="preserve"> 6 </w:t>
      </w:r>
      <w:proofErr w:type="spellStart"/>
      <w:r w:rsidRPr="00F35E4D">
        <w:rPr>
          <w:rFonts w:ascii="Times New Roman" w:hAnsi="Times New Roman" w:cs="Times New Roman"/>
        </w:rPr>
        <w:t>Desember</w:t>
      </w:r>
      <w:proofErr w:type="spellEnd"/>
      <w:r w:rsidRPr="00F35E4D">
        <w:rPr>
          <w:rFonts w:ascii="Times New Roman" w:hAnsi="Times New Roman" w:cs="Times New Roman"/>
        </w:rPr>
        <w:t xml:space="preserve"> 2013. Berita Negara </w:t>
      </w:r>
      <w:proofErr w:type="spellStart"/>
      <w:r w:rsidRPr="00F35E4D">
        <w:rPr>
          <w:rFonts w:ascii="Times New Roman" w:hAnsi="Times New Roman" w:cs="Times New Roman"/>
        </w:rPr>
        <w:t>Republik</w:t>
      </w:r>
      <w:proofErr w:type="spellEnd"/>
      <w:r w:rsidRPr="00F35E4D">
        <w:rPr>
          <w:rFonts w:ascii="Times New Roman" w:hAnsi="Times New Roman" w:cs="Times New Roman"/>
        </w:rPr>
        <w:t xml:space="preserve"> Indonesia </w:t>
      </w:r>
      <w:proofErr w:type="spellStart"/>
      <w:r w:rsidRPr="00F35E4D">
        <w:rPr>
          <w:rFonts w:ascii="Times New Roman" w:hAnsi="Times New Roman" w:cs="Times New Roman"/>
        </w:rPr>
        <w:t>Tahun</w:t>
      </w:r>
      <w:proofErr w:type="spellEnd"/>
      <w:r w:rsidRPr="00F35E4D">
        <w:rPr>
          <w:rFonts w:ascii="Times New Roman" w:hAnsi="Times New Roman" w:cs="Times New Roman"/>
        </w:rPr>
        <w:t xml:space="preserve"> 2013 </w:t>
      </w:r>
      <w:proofErr w:type="spellStart"/>
      <w:r w:rsidRPr="00F35E4D">
        <w:rPr>
          <w:rFonts w:ascii="Times New Roman" w:hAnsi="Times New Roman" w:cs="Times New Roman"/>
        </w:rPr>
        <w:t>Nomor</w:t>
      </w:r>
      <w:proofErr w:type="spellEnd"/>
      <w:r w:rsidRPr="00F35E4D">
        <w:rPr>
          <w:rFonts w:ascii="Times New Roman" w:hAnsi="Times New Roman" w:cs="Times New Roman"/>
        </w:rPr>
        <w:t xml:space="preserve"> 1425. Jakarta.</w:t>
      </w:r>
    </w:p>
    <w:p w14:paraId="472F21B2" w14:textId="77777777" w:rsidR="00EF1A9E" w:rsidRPr="00F35E4D" w:rsidRDefault="00EF1A9E" w:rsidP="003B3382">
      <w:pPr>
        <w:spacing w:after="0"/>
        <w:ind w:left="567" w:hanging="567"/>
        <w:jc w:val="both"/>
        <w:rPr>
          <w:rFonts w:ascii="Times New Roman" w:hAnsi="Times New Roman" w:cs="Times New Roman"/>
        </w:rPr>
      </w:pPr>
      <w:proofErr w:type="spellStart"/>
      <w:r w:rsidRPr="00F35E4D">
        <w:rPr>
          <w:rFonts w:ascii="Times New Roman" w:hAnsi="Times New Roman" w:cs="Times New Roman"/>
        </w:rPr>
        <w:t>Pontoh</w:t>
      </w:r>
      <w:proofErr w:type="spellEnd"/>
      <w:r w:rsidRPr="00F35E4D">
        <w:rPr>
          <w:rFonts w:ascii="Times New Roman" w:hAnsi="Times New Roman" w:cs="Times New Roman"/>
        </w:rPr>
        <w:t xml:space="preserve">, W. 2013. </w:t>
      </w:r>
      <w:proofErr w:type="spellStart"/>
      <w:r w:rsidRPr="00F35E4D">
        <w:rPr>
          <w:rFonts w:ascii="Times New Roman" w:hAnsi="Times New Roman" w:cs="Times New Roman"/>
          <w:i/>
        </w:rPr>
        <w:t>Akuntansi</w:t>
      </w:r>
      <w:proofErr w:type="spellEnd"/>
      <w:r w:rsidRPr="00F35E4D">
        <w:rPr>
          <w:rFonts w:ascii="Times New Roman" w:hAnsi="Times New Roman" w:cs="Times New Roman"/>
          <w:i/>
        </w:rPr>
        <w:t xml:space="preserve"> </w:t>
      </w:r>
      <w:proofErr w:type="spellStart"/>
      <w:r w:rsidRPr="00F35E4D">
        <w:rPr>
          <w:rFonts w:ascii="Times New Roman" w:hAnsi="Times New Roman" w:cs="Times New Roman"/>
          <w:i/>
        </w:rPr>
        <w:t>Konsep</w:t>
      </w:r>
      <w:proofErr w:type="spellEnd"/>
      <w:r w:rsidRPr="00F35E4D">
        <w:rPr>
          <w:rFonts w:ascii="Times New Roman" w:hAnsi="Times New Roman" w:cs="Times New Roman"/>
          <w:i/>
        </w:rPr>
        <w:t xml:space="preserve"> dan </w:t>
      </w:r>
      <w:proofErr w:type="spellStart"/>
      <w:r w:rsidRPr="00F35E4D">
        <w:rPr>
          <w:rFonts w:ascii="Times New Roman" w:hAnsi="Times New Roman" w:cs="Times New Roman"/>
          <w:i/>
        </w:rPr>
        <w:t>Aplikasi</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Penerbit</w:t>
      </w:r>
      <w:proofErr w:type="spellEnd"/>
      <w:r w:rsidRPr="00F35E4D">
        <w:rPr>
          <w:rFonts w:ascii="Times New Roman" w:hAnsi="Times New Roman" w:cs="Times New Roman"/>
        </w:rPr>
        <w:t xml:space="preserve"> Halaman </w:t>
      </w:r>
      <w:proofErr w:type="spellStart"/>
      <w:r w:rsidRPr="00F35E4D">
        <w:rPr>
          <w:rFonts w:ascii="Times New Roman" w:hAnsi="Times New Roman" w:cs="Times New Roman"/>
        </w:rPr>
        <w:t>Moeka</w:t>
      </w:r>
      <w:proofErr w:type="spellEnd"/>
      <w:r w:rsidRPr="00F35E4D">
        <w:rPr>
          <w:rFonts w:ascii="Times New Roman" w:hAnsi="Times New Roman" w:cs="Times New Roman"/>
        </w:rPr>
        <w:t xml:space="preserve"> </w:t>
      </w:r>
      <w:proofErr w:type="spellStart"/>
      <w:r w:rsidRPr="00F35E4D">
        <w:rPr>
          <w:rFonts w:ascii="Times New Roman" w:hAnsi="Times New Roman" w:cs="Times New Roman"/>
        </w:rPr>
        <w:t>Publishing.Jakarta</w:t>
      </w:r>
      <w:proofErr w:type="spellEnd"/>
      <w:r w:rsidRPr="00F35E4D">
        <w:rPr>
          <w:rFonts w:ascii="Times New Roman" w:hAnsi="Times New Roman" w:cs="Times New Roman"/>
        </w:rPr>
        <w:t xml:space="preserve"> Barat.</w:t>
      </w:r>
    </w:p>
    <w:p w14:paraId="762C7B8F" w14:textId="77777777" w:rsidR="00FD3ACE" w:rsidRPr="00F35E4D" w:rsidRDefault="00EF1A9E" w:rsidP="003B3382">
      <w:pPr>
        <w:spacing w:after="0"/>
        <w:ind w:left="567" w:hanging="567"/>
        <w:jc w:val="both"/>
        <w:rPr>
          <w:rFonts w:ascii="Times New Roman" w:hAnsi="Times New Roman" w:cs="Times New Roman"/>
        </w:rPr>
      </w:pPr>
      <w:proofErr w:type="spellStart"/>
      <w:r w:rsidRPr="00F35E4D">
        <w:rPr>
          <w:rFonts w:ascii="Times New Roman" w:hAnsi="Times New Roman" w:cs="Times New Roman"/>
          <w:color w:val="000000"/>
        </w:rPr>
        <w:t>Widyastuti</w:t>
      </w:r>
      <w:proofErr w:type="spellEnd"/>
      <w:r w:rsidRPr="00F35E4D">
        <w:rPr>
          <w:rFonts w:ascii="Times New Roman" w:hAnsi="Times New Roman" w:cs="Times New Roman"/>
          <w:color w:val="000000"/>
        </w:rPr>
        <w:t xml:space="preserve">, N. M. A., E. Sujana dan I. M. P. Adiputra. 2015. </w:t>
      </w:r>
      <w:proofErr w:type="spellStart"/>
      <w:r w:rsidRPr="00F35E4D">
        <w:rPr>
          <w:rFonts w:ascii="Times New Roman" w:hAnsi="Times New Roman" w:cs="Times New Roman"/>
          <w:bCs/>
          <w:i/>
        </w:rPr>
        <w:t>Analisis</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Kesiapan</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Pemerintahan</w:t>
      </w:r>
      <w:proofErr w:type="spellEnd"/>
      <w:r w:rsidRPr="00F35E4D">
        <w:rPr>
          <w:rFonts w:ascii="Times New Roman" w:hAnsi="Times New Roman" w:cs="Times New Roman"/>
          <w:bCs/>
          <w:i/>
        </w:rPr>
        <w:t xml:space="preserve"> Daerah Dalam </w:t>
      </w:r>
      <w:proofErr w:type="spellStart"/>
      <w:r w:rsidRPr="00F35E4D">
        <w:rPr>
          <w:rFonts w:ascii="Times New Roman" w:hAnsi="Times New Roman" w:cs="Times New Roman"/>
          <w:bCs/>
          <w:i/>
        </w:rPr>
        <w:t>Menerapkan</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Standar</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Akuntansi</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Pemerintahan</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Berbasis</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Akrual</w:t>
      </w:r>
      <w:proofErr w:type="spellEnd"/>
      <w:r w:rsidRPr="00F35E4D">
        <w:rPr>
          <w:rFonts w:ascii="Times New Roman" w:hAnsi="Times New Roman" w:cs="Times New Roman"/>
          <w:bCs/>
          <w:i/>
        </w:rPr>
        <w:t xml:space="preserve"> Di </w:t>
      </w:r>
      <w:proofErr w:type="spellStart"/>
      <w:r w:rsidRPr="00F35E4D">
        <w:rPr>
          <w:rFonts w:ascii="Times New Roman" w:hAnsi="Times New Roman" w:cs="Times New Roman"/>
          <w:bCs/>
          <w:i/>
        </w:rPr>
        <w:t>Kabupaten</w:t>
      </w:r>
      <w:proofErr w:type="spellEnd"/>
      <w:r w:rsidRPr="00F35E4D">
        <w:rPr>
          <w:rFonts w:ascii="Times New Roman" w:hAnsi="Times New Roman" w:cs="Times New Roman"/>
          <w:bCs/>
          <w:i/>
        </w:rPr>
        <w:t xml:space="preserve"> </w:t>
      </w:r>
      <w:proofErr w:type="spellStart"/>
      <w:r w:rsidRPr="00F35E4D">
        <w:rPr>
          <w:rFonts w:ascii="Times New Roman" w:hAnsi="Times New Roman" w:cs="Times New Roman"/>
          <w:bCs/>
          <w:i/>
        </w:rPr>
        <w:t>Gianyar</w:t>
      </w:r>
      <w:proofErr w:type="spellEnd"/>
      <w:r w:rsidRPr="00F35E4D">
        <w:rPr>
          <w:rFonts w:ascii="Times New Roman" w:hAnsi="Times New Roman" w:cs="Times New Roman"/>
          <w:bCs/>
          <w:i/>
        </w:rPr>
        <w:t>.</w:t>
      </w:r>
      <w:r w:rsidRPr="00F35E4D">
        <w:rPr>
          <w:rFonts w:ascii="Times New Roman" w:hAnsi="Times New Roman" w:cs="Times New Roman"/>
          <w:bCs/>
        </w:rPr>
        <w:t xml:space="preserve"> </w:t>
      </w:r>
      <w:proofErr w:type="spellStart"/>
      <w:r w:rsidRPr="00F35E4D">
        <w:rPr>
          <w:rFonts w:ascii="Times New Roman" w:hAnsi="Times New Roman" w:cs="Times New Roman"/>
          <w:bCs/>
        </w:rPr>
        <w:t>Jurnal</w:t>
      </w:r>
      <w:proofErr w:type="spellEnd"/>
      <w:r w:rsidRPr="00F35E4D">
        <w:rPr>
          <w:rFonts w:ascii="Times New Roman" w:hAnsi="Times New Roman" w:cs="Times New Roman"/>
          <w:bCs/>
        </w:rPr>
        <w:t xml:space="preserve"> </w:t>
      </w:r>
      <w:proofErr w:type="spellStart"/>
      <w:r w:rsidRPr="00F35E4D">
        <w:rPr>
          <w:rFonts w:ascii="Times New Roman" w:hAnsi="Times New Roman" w:cs="Times New Roman"/>
          <w:bCs/>
        </w:rPr>
        <w:t>Akuntansi</w:t>
      </w:r>
      <w:proofErr w:type="spellEnd"/>
      <w:r w:rsidRPr="00F35E4D">
        <w:rPr>
          <w:rFonts w:ascii="Times New Roman" w:hAnsi="Times New Roman" w:cs="Times New Roman"/>
          <w:bCs/>
        </w:rPr>
        <w:t xml:space="preserve"> 3(1):1-1</w:t>
      </w:r>
    </w:p>
    <w:sectPr w:rsidR="00FD3ACE" w:rsidRPr="00F35E4D" w:rsidSect="00BD0861">
      <w:headerReference w:type="first" r:id="rId9"/>
      <w:footerReference w:type="first" r:id="rId10"/>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290A" w14:textId="77777777" w:rsidR="002A5C12" w:rsidRDefault="002A5C12" w:rsidP="00D26B23">
      <w:pPr>
        <w:spacing w:after="0" w:line="240" w:lineRule="auto"/>
      </w:pPr>
      <w:r>
        <w:separator/>
      </w:r>
    </w:p>
  </w:endnote>
  <w:endnote w:type="continuationSeparator" w:id="0">
    <w:p w14:paraId="6516F1D0" w14:textId="77777777" w:rsidR="002A5C12" w:rsidRDefault="002A5C12" w:rsidP="00D2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4CAD" w14:textId="77777777" w:rsidR="00556FF7" w:rsidRDefault="002A5C12">
    <w:pPr>
      <w:pStyle w:val="Footer"/>
      <w:jc w:val="center"/>
    </w:pPr>
    <w:r>
      <w:fldChar w:fldCharType="begin"/>
    </w:r>
    <w:r>
      <w:instrText xml:space="preserve"> PAGE   \* MERGEFORMAT </w:instrText>
    </w:r>
    <w:r>
      <w:fldChar w:fldCharType="separate"/>
    </w:r>
    <w:r w:rsidR="00F35E4D">
      <w:rPr>
        <w:noProof/>
      </w:rPr>
      <w:t>1</w:t>
    </w:r>
    <w:r>
      <w:rPr>
        <w:noProof/>
      </w:rPr>
      <w:fldChar w:fldCharType="end"/>
    </w:r>
  </w:p>
  <w:p w14:paraId="713E8274" w14:textId="77777777" w:rsidR="00556FF7" w:rsidRDefault="0055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5D66" w14:textId="77777777" w:rsidR="002A5C12" w:rsidRDefault="002A5C12" w:rsidP="00D26B23">
      <w:pPr>
        <w:spacing w:after="0" w:line="240" w:lineRule="auto"/>
      </w:pPr>
      <w:r>
        <w:separator/>
      </w:r>
    </w:p>
  </w:footnote>
  <w:footnote w:type="continuationSeparator" w:id="0">
    <w:p w14:paraId="35A5D912" w14:textId="77777777" w:rsidR="002A5C12" w:rsidRDefault="002A5C12" w:rsidP="00D26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D575" w14:textId="77777777" w:rsidR="00556FF7" w:rsidRDefault="00556FF7">
    <w:pPr>
      <w:pStyle w:val="Header"/>
      <w:jc w:val="right"/>
    </w:pPr>
  </w:p>
  <w:p w14:paraId="649D964F" w14:textId="77777777" w:rsidR="00556FF7" w:rsidRDefault="00556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1DB8"/>
    <w:multiLevelType w:val="hybridMultilevel"/>
    <w:tmpl w:val="96665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E667AB"/>
    <w:multiLevelType w:val="hybridMultilevel"/>
    <w:tmpl w:val="A59247C8"/>
    <w:lvl w:ilvl="0" w:tplc="56BAB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13DE0"/>
    <w:multiLevelType w:val="hybridMultilevel"/>
    <w:tmpl w:val="9BB01D26"/>
    <w:lvl w:ilvl="0" w:tplc="BD5E5D6E">
      <w:start w:val="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F40C7"/>
    <w:multiLevelType w:val="hybridMultilevel"/>
    <w:tmpl w:val="18EC913E"/>
    <w:lvl w:ilvl="0" w:tplc="04210019">
      <w:start w:val="1"/>
      <w:numFmt w:val="lowerLetter"/>
      <w:lvlText w:val="%1."/>
      <w:lvlJc w:val="left"/>
      <w:pPr>
        <w:ind w:left="2574" w:hanging="360"/>
      </w:pPr>
    </w:lvl>
    <w:lvl w:ilvl="1" w:tplc="8F4A73A4">
      <w:start w:val="1"/>
      <w:numFmt w:val="decimal"/>
      <w:lvlText w:val="%2."/>
      <w:lvlJc w:val="left"/>
      <w:pPr>
        <w:ind w:left="3294" w:hanging="360"/>
      </w:pPr>
      <w:rPr>
        <w:rFonts w:hint="default"/>
      </w:r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4" w15:restartNumberingAfterBreak="0">
    <w:nsid w:val="2B92319D"/>
    <w:multiLevelType w:val="hybridMultilevel"/>
    <w:tmpl w:val="B3462606"/>
    <w:lvl w:ilvl="0" w:tplc="DC30C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75CC2"/>
    <w:multiLevelType w:val="multilevel"/>
    <w:tmpl w:val="5EFA06F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296A78"/>
    <w:multiLevelType w:val="multilevel"/>
    <w:tmpl w:val="DC44BBD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2211" w:hanging="720"/>
      </w:pPr>
      <w:rPr>
        <w:rFonts w:hint="default"/>
      </w:rPr>
    </w:lvl>
    <w:lvl w:ilvl="3">
      <w:start w:val="1"/>
      <w:numFmt w:val="decimal"/>
      <w:isLgl/>
      <w:lvlText w:val="%1.%2.%3.%4"/>
      <w:lvlJc w:val="left"/>
      <w:pPr>
        <w:ind w:left="3702" w:hanging="720"/>
      </w:pPr>
      <w:rPr>
        <w:rFonts w:hint="default"/>
      </w:rPr>
    </w:lvl>
    <w:lvl w:ilvl="4">
      <w:start w:val="1"/>
      <w:numFmt w:val="decimal"/>
      <w:isLgl/>
      <w:lvlText w:val="%1.%2.%3.%4.%5"/>
      <w:lvlJc w:val="left"/>
      <w:pPr>
        <w:ind w:left="5553" w:hanging="1080"/>
      </w:pPr>
      <w:rPr>
        <w:rFonts w:hint="default"/>
      </w:rPr>
    </w:lvl>
    <w:lvl w:ilvl="5">
      <w:start w:val="1"/>
      <w:numFmt w:val="decimal"/>
      <w:isLgl/>
      <w:lvlText w:val="%1.%2.%3.%4.%5.%6"/>
      <w:lvlJc w:val="left"/>
      <w:pPr>
        <w:ind w:left="7044" w:hanging="1080"/>
      </w:pPr>
      <w:rPr>
        <w:rFonts w:hint="default"/>
      </w:rPr>
    </w:lvl>
    <w:lvl w:ilvl="6">
      <w:start w:val="1"/>
      <w:numFmt w:val="decimal"/>
      <w:isLgl/>
      <w:lvlText w:val="%1.%2.%3.%4.%5.%6.%7"/>
      <w:lvlJc w:val="left"/>
      <w:pPr>
        <w:ind w:left="8895" w:hanging="1440"/>
      </w:pPr>
      <w:rPr>
        <w:rFonts w:hint="default"/>
      </w:rPr>
    </w:lvl>
    <w:lvl w:ilvl="7">
      <w:start w:val="1"/>
      <w:numFmt w:val="decimal"/>
      <w:isLgl/>
      <w:lvlText w:val="%1.%2.%3.%4.%5.%6.%7.%8"/>
      <w:lvlJc w:val="left"/>
      <w:pPr>
        <w:ind w:left="10386" w:hanging="1440"/>
      </w:pPr>
      <w:rPr>
        <w:rFonts w:hint="default"/>
      </w:rPr>
    </w:lvl>
    <w:lvl w:ilvl="8">
      <w:start w:val="1"/>
      <w:numFmt w:val="decimal"/>
      <w:isLgl/>
      <w:lvlText w:val="%1.%2.%3.%4.%5.%6.%7.%8.%9"/>
      <w:lvlJc w:val="left"/>
      <w:pPr>
        <w:ind w:left="12237" w:hanging="1800"/>
      </w:pPr>
      <w:rPr>
        <w:rFonts w:hint="default"/>
      </w:rPr>
    </w:lvl>
  </w:abstractNum>
  <w:abstractNum w:abstractNumId="7" w15:restartNumberingAfterBreak="0">
    <w:nsid w:val="59432299"/>
    <w:multiLevelType w:val="hybridMultilevel"/>
    <w:tmpl w:val="9BB01D26"/>
    <w:lvl w:ilvl="0" w:tplc="BD5E5D6E">
      <w:start w:val="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24658"/>
    <w:multiLevelType w:val="multilevel"/>
    <w:tmpl w:val="17C658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831CC1"/>
    <w:multiLevelType w:val="hybridMultilevel"/>
    <w:tmpl w:val="D94A8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2E7B11"/>
    <w:multiLevelType w:val="multilevel"/>
    <w:tmpl w:val="39CA7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84375B"/>
    <w:multiLevelType w:val="hybridMultilevel"/>
    <w:tmpl w:val="A87AE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92D91"/>
    <w:multiLevelType w:val="multilevel"/>
    <w:tmpl w:val="0992646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CB0466"/>
    <w:multiLevelType w:val="hybridMultilevel"/>
    <w:tmpl w:val="52A8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745F16"/>
    <w:multiLevelType w:val="hybridMultilevel"/>
    <w:tmpl w:val="1B8E7C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32540A"/>
    <w:multiLevelType w:val="hybridMultilevel"/>
    <w:tmpl w:val="7E92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14"/>
  </w:num>
  <w:num w:numId="5">
    <w:abstractNumId w:val="12"/>
  </w:num>
  <w:num w:numId="6">
    <w:abstractNumId w:val="9"/>
  </w:num>
  <w:num w:numId="7">
    <w:abstractNumId w:val="15"/>
  </w:num>
  <w:num w:numId="8">
    <w:abstractNumId w:val="4"/>
  </w:num>
  <w:num w:numId="9">
    <w:abstractNumId w:val="1"/>
  </w:num>
  <w:num w:numId="10">
    <w:abstractNumId w:val="0"/>
  </w:num>
  <w:num w:numId="11">
    <w:abstractNumId w:val="6"/>
  </w:num>
  <w:num w:numId="12">
    <w:abstractNumId w:val="2"/>
  </w:num>
  <w:num w:numId="13">
    <w:abstractNumId w:val="7"/>
  </w:num>
  <w:num w:numId="14">
    <w:abstractNumId w:val="3"/>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12"/>
    <w:rsid w:val="000033AC"/>
    <w:rsid w:val="00003AC4"/>
    <w:rsid w:val="00006056"/>
    <w:rsid w:val="00007F05"/>
    <w:rsid w:val="00012E7B"/>
    <w:rsid w:val="00015AFA"/>
    <w:rsid w:val="00023CE1"/>
    <w:rsid w:val="000256F1"/>
    <w:rsid w:val="00025DBB"/>
    <w:rsid w:val="00027290"/>
    <w:rsid w:val="00040E26"/>
    <w:rsid w:val="00044C59"/>
    <w:rsid w:val="00044CD0"/>
    <w:rsid w:val="000521F9"/>
    <w:rsid w:val="00053994"/>
    <w:rsid w:val="0005537F"/>
    <w:rsid w:val="00055605"/>
    <w:rsid w:val="00057231"/>
    <w:rsid w:val="00061E1C"/>
    <w:rsid w:val="00062E38"/>
    <w:rsid w:val="00064EE5"/>
    <w:rsid w:val="00065F0D"/>
    <w:rsid w:val="00066EB2"/>
    <w:rsid w:val="00072373"/>
    <w:rsid w:val="00092F13"/>
    <w:rsid w:val="0009564F"/>
    <w:rsid w:val="00096481"/>
    <w:rsid w:val="00096A28"/>
    <w:rsid w:val="000A79D3"/>
    <w:rsid w:val="000B6712"/>
    <w:rsid w:val="000C0AE7"/>
    <w:rsid w:val="000C20B1"/>
    <w:rsid w:val="000C425A"/>
    <w:rsid w:val="000C75F1"/>
    <w:rsid w:val="000D60DA"/>
    <w:rsid w:val="000E1FB7"/>
    <w:rsid w:val="000E53A3"/>
    <w:rsid w:val="000E580A"/>
    <w:rsid w:val="000E5EA5"/>
    <w:rsid w:val="000F727A"/>
    <w:rsid w:val="0010029A"/>
    <w:rsid w:val="001025A2"/>
    <w:rsid w:val="00102BBB"/>
    <w:rsid w:val="00104C99"/>
    <w:rsid w:val="001075F7"/>
    <w:rsid w:val="00120A2D"/>
    <w:rsid w:val="0012532F"/>
    <w:rsid w:val="00127FA5"/>
    <w:rsid w:val="00130A6E"/>
    <w:rsid w:val="001348D4"/>
    <w:rsid w:val="001352AA"/>
    <w:rsid w:val="00137504"/>
    <w:rsid w:val="00137723"/>
    <w:rsid w:val="00140E68"/>
    <w:rsid w:val="0014258F"/>
    <w:rsid w:val="00150A56"/>
    <w:rsid w:val="00152075"/>
    <w:rsid w:val="001561A8"/>
    <w:rsid w:val="0015620F"/>
    <w:rsid w:val="00156826"/>
    <w:rsid w:val="001569FC"/>
    <w:rsid w:val="001638E0"/>
    <w:rsid w:val="001658CD"/>
    <w:rsid w:val="0016702B"/>
    <w:rsid w:val="0016710E"/>
    <w:rsid w:val="00171E5A"/>
    <w:rsid w:val="00172EDE"/>
    <w:rsid w:val="00174F8C"/>
    <w:rsid w:val="00182796"/>
    <w:rsid w:val="001829FF"/>
    <w:rsid w:val="0018315F"/>
    <w:rsid w:val="00186C56"/>
    <w:rsid w:val="00187D88"/>
    <w:rsid w:val="00192DE9"/>
    <w:rsid w:val="001935D6"/>
    <w:rsid w:val="00196655"/>
    <w:rsid w:val="001A110F"/>
    <w:rsid w:val="001A31F1"/>
    <w:rsid w:val="001A5F53"/>
    <w:rsid w:val="001B0926"/>
    <w:rsid w:val="001B246E"/>
    <w:rsid w:val="001B2A58"/>
    <w:rsid w:val="001B349E"/>
    <w:rsid w:val="001B3F90"/>
    <w:rsid w:val="001B5916"/>
    <w:rsid w:val="001B5F9E"/>
    <w:rsid w:val="001B76F2"/>
    <w:rsid w:val="001B779F"/>
    <w:rsid w:val="001B7A2A"/>
    <w:rsid w:val="001C0636"/>
    <w:rsid w:val="001C30AC"/>
    <w:rsid w:val="001C54FD"/>
    <w:rsid w:val="001C6984"/>
    <w:rsid w:val="001D0C6A"/>
    <w:rsid w:val="001D160F"/>
    <w:rsid w:val="001D49D8"/>
    <w:rsid w:val="001E4D47"/>
    <w:rsid w:val="001E629E"/>
    <w:rsid w:val="001F141A"/>
    <w:rsid w:val="001F6F24"/>
    <w:rsid w:val="00202925"/>
    <w:rsid w:val="00202D64"/>
    <w:rsid w:val="00205BD8"/>
    <w:rsid w:val="00210014"/>
    <w:rsid w:val="00210726"/>
    <w:rsid w:val="00211A1C"/>
    <w:rsid w:val="00213290"/>
    <w:rsid w:val="002207AF"/>
    <w:rsid w:val="00221F03"/>
    <w:rsid w:val="0022262B"/>
    <w:rsid w:val="002239DB"/>
    <w:rsid w:val="00226D09"/>
    <w:rsid w:val="0023501A"/>
    <w:rsid w:val="002357FA"/>
    <w:rsid w:val="00236AAE"/>
    <w:rsid w:val="002370F9"/>
    <w:rsid w:val="00240048"/>
    <w:rsid w:val="0024042F"/>
    <w:rsid w:val="002419FF"/>
    <w:rsid w:val="002468FB"/>
    <w:rsid w:val="00250D9B"/>
    <w:rsid w:val="00251156"/>
    <w:rsid w:val="002512E4"/>
    <w:rsid w:val="0025223C"/>
    <w:rsid w:val="002534AB"/>
    <w:rsid w:val="00257277"/>
    <w:rsid w:val="00262514"/>
    <w:rsid w:val="00263098"/>
    <w:rsid w:val="0026602E"/>
    <w:rsid w:val="00266172"/>
    <w:rsid w:val="00266B8E"/>
    <w:rsid w:val="00270394"/>
    <w:rsid w:val="00271013"/>
    <w:rsid w:val="002713AE"/>
    <w:rsid w:val="00271FE0"/>
    <w:rsid w:val="00272B39"/>
    <w:rsid w:val="00275FE8"/>
    <w:rsid w:val="00280440"/>
    <w:rsid w:val="00282AC3"/>
    <w:rsid w:val="002850A4"/>
    <w:rsid w:val="00285CF8"/>
    <w:rsid w:val="002916FF"/>
    <w:rsid w:val="00292707"/>
    <w:rsid w:val="0029466D"/>
    <w:rsid w:val="002954EE"/>
    <w:rsid w:val="002968D6"/>
    <w:rsid w:val="002A11B1"/>
    <w:rsid w:val="002A5C12"/>
    <w:rsid w:val="002A6980"/>
    <w:rsid w:val="002B0624"/>
    <w:rsid w:val="002B20DA"/>
    <w:rsid w:val="002B5AF0"/>
    <w:rsid w:val="002C1664"/>
    <w:rsid w:val="002C68AA"/>
    <w:rsid w:val="002C766B"/>
    <w:rsid w:val="002D2C1A"/>
    <w:rsid w:val="002D4E57"/>
    <w:rsid w:val="002D6528"/>
    <w:rsid w:val="002E0AAA"/>
    <w:rsid w:val="002E1C91"/>
    <w:rsid w:val="002E3471"/>
    <w:rsid w:val="002E4A45"/>
    <w:rsid w:val="002E4E76"/>
    <w:rsid w:val="002E59BD"/>
    <w:rsid w:val="002F33D2"/>
    <w:rsid w:val="00303A73"/>
    <w:rsid w:val="00304933"/>
    <w:rsid w:val="003077BA"/>
    <w:rsid w:val="00310454"/>
    <w:rsid w:val="00310AE4"/>
    <w:rsid w:val="00311CF5"/>
    <w:rsid w:val="0031245E"/>
    <w:rsid w:val="00313B3D"/>
    <w:rsid w:val="00322541"/>
    <w:rsid w:val="00324154"/>
    <w:rsid w:val="0032482F"/>
    <w:rsid w:val="00327420"/>
    <w:rsid w:val="00330F2A"/>
    <w:rsid w:val="003318A1"/>
    <w:rsid w:val="00331E8F"/>
    <w:rsid w:val="003329F8"/>
    <w:rsid w:val="0033302B"/>
    <w:rsid w:val="00334441"/>
    <w:rsid w:val="003355EB"/>
    <w:rsid w:val="003405DE"/>
    <w:rsid w:val="00340958"/>
    <w:rsid w:val="00343C91"/>
    <w:rsid w:val="00347541"/>
    <w:rsid w:val="003501CB"/>
    <w:rsid w:val="003537AF"/>
    <w:rsid w:val="00353909"/>
    <w:rsid w:val="0035446C"/>
    <w:rsid w:val="003545D5"/>
    <w:rsid w:val="00357E3F"/>
    <w:rsid w:val="00363797"/>
    <w:rsid w:val="00367892"/>
    <w:rsid w:val="00371915"/>
    <w:rsid w:val="00374CBF"/>
    <w:rsid w:val="00384AD9"/>
    <w:rsid w:val="00391CF5"/>
    <w:rsid w:val="00396353"/>
    <w:rsid w:val="00397331"/>
    <w:rsid w:val="003A43AD"/>
    <w:rsid w:val="003A6689"/>
    <w:rsid w:val="003A7406"/>
    <w:rsid w:val="003B0915"/>
    <w:rsid w:val="003B10CB"/>
    <w:rsid w:val="003B3382"/>
    <w:rsid w:val="003B6E71"/>
    <w:rsid w:val="003C121C"/>
    <w:rsid w:val="003C2AB6"/>
    <w:rsid w:val="003C2C76"/>
    <w:rsid w:val="003C4ED8"/>
    <w:rsid w:val="003C4F88"/>
    <w:rsid w:val="003D00DB"/>
    <w:rsid w:val="003D1E5C"/>
    <w:rsid w:val="003D7B20"/>
    <w:rsid w:val="003E33D1"/>
    <w:rsid w:val="003E3E25"/>
    <w:rsid w:val="003E6D1D"/>
    <w:rsid w:val="003E6F09"/>
    <w:rsid w:val="003F1549"/>
    <w:rsid w:val="003F218A"/>
    <w:rsid w:val="003F3C8F"/>
    <w:rsid w:val="004009EF"/>
    <w:rsid w:val="00403C41"/>
    <w:rsid w:val="00410473"/>
    <w:rsid w:val="004117C1"/>
    <w:rsid w:val="0041185D"/>
    <w:rsid w:val="00423079"/>
    <w:rsid w:val="0042678B"/>
    <w:rsid w:val="00427249"/>
    <w:rsid w:val="0042751B"/>
    <w:rsid w:val="00433EB5"/>
    <w:rsid w:val="00437BFC"/>
    <w:rsid w:val="00442462"/>
    <w:rsid w:val="004452CB"/>
    <w:rsid w:val="00455D3F"/>
    <w:rsid w:val="00462D8F"/>
    <w:rsid w:val="00464C5F"/>
    <w:rsid w:val="0047131C"/>
    <w:rsid w:val="00471870"/>
    <w:rsid w:val="00472699"/>
    <w:rsid w:val="00474CF6"/>
    <w:rsid w:val="004750D4"/>
    <w:rsid w:val="004773BE"/>
    <w:rsid w:val="004808F4"/>
    <w:rsid w:val="0049228E"/>
    <w:rsid w:val="004926C1"/>
    <w:rsid w:val="00493EBC"/>
    <w:rsid w:val="00494BC2"/>
    <w:rsid w:val="00494DBE"/>
    <w:rsid w:val="004A0223"/>
    <w:rsid w:val="004A0E09"/>
    <w:rsid w:val="004A2899"/>
    <w:rsid w:val="004A36D0"/>
    <w:rsid w:val="004A3B88"/>
    <w:rsid w:val="004A5900"/>
    <w:rsid w:val="004A6CFD"/>
    <w:rsid w:val="004B4D47"/>
    <w:rsid w:val="004C4595"/>
    <w:rsid w:val="004D168A"/>
    <w:rsid w:val="004D2833"/>
    <w:rsid w:val="004D600E"/>
    <w:rsid w:val="004D7BAF"/>
    <w:rsid w:val="004E02AE"/>
    <w:rsid w:val="004E1243"/>
    <w:rsid w:val="004E2BF5"/>
    <w:rsid w:val="004F1DDF"/>
    <w:rsid w:val="005007CB"/>
    <w:rsid w:val="0050454B"/>
    <w:rsid w:val="00505B43"/>
    <w:rsid w:val="005078A8"/>
    <w:rsid w:val="005115EA"/>
    <w:rsid w:val="00514405"/>
    <w:rsid w:val="00516A81"/>
    <w:rsid w:val="00516D70"/>
    <w:rsid w:val="00521000"/>
    <w:rsid w:val="005230FF"/>
    <w:rsid w:val="00526565"/>
    <w:rsid w:val="00541395"/>
    <w:rsid w:val="00544BED"/>
    <w:rsid w:val="00547D0C"/>
    <w:rsid w:val="005534DB"/>
    <w:rsid w:val="00556FF7"/>
    <w:rsid w:val="0055753C"/>
    <w:rsid w:val="00561ADC"/>
    <w:rsid w:val="005633B4"/>
    <w:rsid w:val="00563E06"/>
    <w:rsid w:val="005671AF"/>
    <w:rsid w:val="0057012A"/>
    <w:rsid w:val="005730BA"/>
    <w:rsid w:val="00580943"/>
    <w:rsid w:val="00581041"/>
    <w:rsid w:val="00582251"/>
    <w:rsid w:val="00582D04"/>
    <w:rsid w:val="00586026"/>
    <w:rsid w:val="0058769E"/>
    <w:rsid w:val="00592D75"/>
    <w:rsid w:val="00595593"/>
    <w:rsid w:val="00595BB0"/>
    <w:rsid w:val="005A06DB"/>
    <w:rsid w:val="005A36F6"/>
    <w:rsid w:val="005A5394"/>
    <w:rsid w:val="005A72BB"/>
    <w:rsid w:val="005A7362"/>
    <w:rsid w:val="005B15D3"/>
    <w:rsid w:val="005B7EDB"/>
    <w:rsid w:val="005C133F"/>
    <w:rsid w:val="005C1B8D"/>
    <w:rsid w:val="005D49FC"/>
    <w:rsid w:val="005D6A21"/>
    <w:rsid w:val="005E2546"/>
    <w:rsid w:val="005E3015"/>
    <w:rsid w:val="005F15AE"/>
    <w:rsid w:val="005F1E55"/>
    <w:rsid w:val="005F1FD4"/>
    <w:rsid w:val="005F2A43"/>
    <w:rsid w:val="005F2CB7"/>
    <w:rsid w:val="00605471"/>
    <w:rsid w:val="00611915"/>
    <w:rsid w:val="0061348A"/>
    <w:rsid w:val="00616E40"/>
    <w:rsid w:val="006173AD"/>
    <w:rsid w:val="00617E8A"/>
    <w:rsid w:val="006203A1"/>
    <w:rsid w:val="00621BE0"/>
    <w:rsid w:val="00623070"/>
    <w:rsid w:val="0062309A"/>
    <w:rsid w:val="006247CC"/>
    <w:rsid w:val="006278D7"/>
    <w:rsid w:val="006349B1"/>
    <w:rsid w:val="00635321"/>
    <w:rsid w:val="00642CA8"/>
    <w:rsid w:val="0064592C"/>
    <w:rsid w:val="006622F3"/>
    <w:rsid w:val="00663913"/>
    <w:rsid w:val="00672469"/>
    <w:rsid w:val="00677163"/>
    <w:rsid w:val="00686DDF"/>
    <w:rsid w:val="006901A4"/>
    <w:rsid w:val="00690585"/>
    <w:rsid w:val="00692472"/>
    <w:rsid w:val="00692A02"/>
    <w:rsid w:val="00694811"/>
    <w:rsid w:val="006A02E4"/>
    <w:rsid w:val="006A2091"/>
    <w:rsid w:val="006A2DBF"/>
    <w:rsid w:val="006B04AE"/>
    <w:rsid w:val="006B3172"/>
    <w:rsid w:val="006B633B"/>
    <w:rsid w:val="006B67F0"/>
    <w:rsid w:val="006C09F6"/>
    <w:rsid w:val="006C1106"/>
    <w:rsid w:val="006C18F9"/>
    <w:rsid w:val="006C7E65"/>
    <w:rsid w:val="006D0E7A"/>
    <w:rsid w:val="006D56AE"/>
    <w:rsid w:val="006D6FB0"/>
    <w:rsid w:val="006E0006"/>
    <w:rsid w:val="006E0D8D"/>
    <w:rsid w:val="006E30CD"/>
    <w:rsid w:val="006E772F"/>
    <w:rsid w:val="006F08B4"/>
    <w:rsid w:val="006F0B68"/>
    <w:rsid w:val="006F1806"/>
    <w:rsid w:val="006F32FD"/>
    <w:rsid w:val="006F4323"/>
    <w:rsid w:val="00701ACF"/>
    <w:rsid w:val="00706470"/>
    <w:rsid w:val="00715B71"/>
    <w:rsid w:val="00724697"/>
    <w:rsid w:val="00724D1D"/>
    <w:rsid w:val="0072677E"/>
    <w:rsid w:val="00726D50"/>
    <w:rsid w:val="00730F7E"/>
    <w:rsid w:val="00731D62"/>
    <w:rsid w:val="0073486E"/>
    <w:rsid w:val="00736229"/>
    <w:rsid w:val="00736732"/>
    <w:rsid w:val="0073725D"/>
    <w:rsid w:val="007418E0"/>
    <w:rsid w:val="00741F86"/>
    <w:rsid w:val="00743F60"/>
    <w:rsid w:val="00746F07"/>
    <w:rsid w:val="00751E97"/>
    <w:rsid w:val="00755F8E"/>
    <w:rsid w:val="0076067F"/>
    <w:rsid w:val="00761ECC"/>
    <w:rsid w:val="007710A1"/>
    <w:rsid w:val="0077210E"/>
    <w:rsid w:val="00777466"/>
    <w:rsid w:val="00780F72"/>
    <w:rsid w:val="00784563"/>
    <w:rsid w:val="00786F01"/>
    <w:rsid w:val="00792510"/>
    <w:rsid w:val="00792F86"/>
    <w:rsid w:val="00793616"/>
    <w:rsid w:val="007A179E"/>
    <w:rsid w:val="007A2660"/>
    <w:rsid w:val="007A6D86"/>
    <w:rsid w:val="007B58F1"/>
    <w:rsid w:val="007C04C5"/>
    <w:rsid w:val="007C0523"/>
    <w:rsid w:val="007C1AE2"/>
    <w:rsid w:val="007C262D"/>
    <w:rsid w:val="007C2D93"/>
    <w:rsid w:val="007C667E"/>
    <w:rsid w:val="007D1A6B"/>
    <w:rsid w:val="007D6AA7"/>
    <w:rsid w:val="007D7023"/>
    <w:rsid w:val="007E03C2"/>
    <w:rsid w:val="007E0697"/>
    <w:rsid w:val="007E3CDE"/>
    <w:rsid w:val="007E5BD2"/>
    <w:rsid w:val="007E7C56"/>
    <w:rsid w:val="007F160A"/>
    <w:rsid w:val="007F1E60"/>
    <w:rsid w:val="007F44A7"/>
    <w:rsid w:val="007F4B22"/>
    <w:rsid w:val="007F4D10"/>
    <w:rsid w:val="0080016A"/>
    <w:rsid w:val="00802A63"/>
    <w:rsid w:val="00805B1B"/>
    <w:rsid w:val="0080774E"/>
    <w:rsid w:val="00811200"/>
    <w:rsid w:val="00812586"/>
    <w:rsid w:val="008142EA"/>
    <w:rsid w:val="0081454E"/>
    <w:rsid w:val="00814F73"/>
    <w:rsid w:val="0081592B"/>
    <w:rsid w:val="00822756"/>
    <w:rsid w:val="00822ECC"/>
    <w:rsid w:val="00824714"/>
    <w:rsid w:val="008309A4"/>
    <w:rsid w:val="008320E4"/>
    <w:rsid w:val="00840195"/>
    <w:rsid w:val="008435CA"/>
    <w:rsid w:val="0084406E"/>
    <w:rsid w:val="00855A38"/>
    <w:rsid w:val="00863C93"/>
    <w:rsid w:val="00865227"/>
    <w:rsid w:val="008657BD"/>
    <w:rsid w:val="00866EEC"/>
    <w:rsid w:val="008679E0"/>
    <w:rsid w:val="00872F19"/>
    <w:rsid w:val="00873B6E"/>
    <w:rsid w:val="0087473B"/>
    <w:rsid w:val="0088034F"/>
    <w:rsid w:val="00882694"/>
    <w:rsid w:val="00885B06"/>
    <w:rsid w:val="008867AC"/>
    <w:rsid w:val="00886F8C"/>
    <w:rsid w:val="0089389C"/>
    <w:rsid w:val="00893FF5"/>
    <w:rsid w:val="00895CD3"/>
    <w:rsid w:val="00897D4E"/>
    <w:rsid w:val="008A202A"/>
    <w:rsid w:val="008A4400"/>
    <w:rsid w:val="008A7B60"/>
    <w:rsid w:val="008B5761"/>
    <w:rsid w:val="008C0FF8"/>
    <w:rsid w:val="008C165E"/>
    <w:rsid w:val="008C48A4"/>
    <w:rsid w:val="008C7749"/>
    <w:rsid w:val="008D1AA0"/>
    <w:rsid w:val="008D1B3A"/>
    <w:rsid w:val="008D51C1"/>
    <w:rsid w:val="008D7074"/>
    <w:rsid w:val="008E02A9"/>
    <w:rsid w:val="008E4AEC"/>
    <w:rsid w:val="008E7C89"/>
    <w:rsid w:val="00901417"/>
    <w:rsid w:val="0090649F"/>
    <w:rsid w:val="009074DC"/>
    <w:rsid w:val="0091140C"/>
    <w:rsid w:val="009163AA"/>
    <w:rsid w:val="00924630"/>
    <w:rsid w:val="00924B8D"/>
    <w:rsid w:val="00925488"/>
    <w:rsid w:val="00931C65"/>
    <w:rsid w:val="00931DCA"/>
    <w:rsid w:val="0093218E"/>
    <w:rsid w:val="009367AE"/>
    <w:rsid w:val="00941ADD"/>
    <w:rsid w:val="00941C55"/>
    <w:rsid w:val="00945107"/>
    <w:rsid w:val="009460BF"/>
    <w:rsid w:val="00946835"/>
    <w:rsid w:val="009477B3"/>
    <w:rsid w:val="00952487"/>
    <w:rsid w:val="009529C5"/>
    <w:rsid w:val="00954CB3"/>
    <w:rsid w:val="00955332"/>
    <w:rsid w:val="0095561F"/>
    <w:rsid w:val="009567A6"/>
    <w:rsid w:val="00956917"/>
    <w:rsid w:val="0096109E"/>
    <w:rsid w:val="00961458"/>
    <w:rsid w:val="00961EDF"/>
    <w:rsid w:val="00962E2F"/>
    <w:rsid w:val="00963BA1"/>
    <w:rsid w:val="009644FB"/>
    <w:rsid w:val="0097029C"/>
    <w:rsid w:val="009727A2"/>
    <w:rsid w:val="00972A5D"/>
    <w:rsid w:val="00972C3E"/>
    <w:rsid w:val="00975246"/>
    <w:rsid w:val="00975E65"/>
    <w:rsid w:val="00976655"/>
    <w:rsid w:val="00994284"/>
    <w:rsid w:val="00995143"/>
    <w:rsid w:val="009952B7"/>
    <w:rsid w:val="009965B2"/>
    <w:rsid w:val="009A14B1"/>
    <w:rsid w:val="009B221C"/>
    <w:rsid w:val="009B30D7"/>
    <w:rsid w:val="009B3ED3"/>
    <w:rsid w:val="009B60FA"/>
    <w:rsid w:val="009B71A6"/>
    <w:rsid w:val="009C26F3"/>
    <w:rsid w:val="009C30DF"/>
    <w:rsid w:val="009C3374"/>
    <w:rsid w:val="009C7914"/>
    <w:rsid w:val="009D3E1D"/>
    <w:rsid w:val="009D6048"/>
    <w:rsid w:val="009D6550"/>
    <w:rsid w:val="009D6D70"/>
    <w:rsid w:val="009E2FE6"/>
    <w:rsid w:val="009E32EE"/>
    <w:rsid w:val="009F1415"/>
    <w:rsid w:val="009F5BE1"/>
    <w:rsid w:val="00A00153"/>
    <w:rsid w:val="00A11A11"/>
    <w:rsid w:val="00A13FFA"/>
    <w:rsid w:val="00A15295"/>
    <w:rsid w:val="00A22619"/>
    <w:rsid w:val="00A312E4"/>
    <w:rsid w:val="00A32E69"/>
    <w:rsid w:val="00A36098"/>
    <w:rsid w:val="00A368AD"/>
    <w:rsid w:val="00A36A2F"/>
    <w:rsid w:val="00A54379"/>
    <w:rsid w:val="00A55048"/>
    <w:rsid w:val="00A56987"/>
    <w:rsid w:val="00A60D1F"/>
    <w:rsid w:val="00A60E8C"/>
    <w:rsid w:val="00A60FB7"/>
    <w:rsid w:val="00A625D3"/>
    <w:rsid w:val="00A6407D"/>
    <w:rsid w:val="00A648AC"/>
    <w:rsid w:val="00A66CE8"/>
    <w:rsid w:val="00A72D54"/>
    <w:rsid w:val="00A82909"/>
    <w:rsid w:val="00A83D37"/>
    <w:rsid w:val="00A83D49"/>
    <w:rsid w:val="00A84521"/>
    <w:rsid w:val="00A90715"/>
    <w:rsid w:val="00A91A93"/>
    <w:rsid w:val="00A94576"/>
    <w:rsid w:val="00A956DA"/>
    <w:rsid w:val="00AA09CD"/>
    <w:rsid w:val="00AA47AA"/>
    <w:rsid w:val="00AB04DA"/>
    <w:rsid w:val="00AB188F"/>
    <w:rsid w:val="00AB438D"/>
    <w:rsid w:val="00AB6C06"/>
    <w:rsid w:val="00AC231C"/>
    <w:rsid w:val="00AC3722"/>
    <w:rsid w:val="00AC51D0"/>
    <w:rsid w:val="00AC6EDC"/>
    <w:rsid w:val="00AD04E1"/>
    <w:rsid w:val="00AD05CF"/>
    <w:rsid w:val="00AD19E1"/>
    <w:rsid w:val="00AD4983"/>
    <w:rsid w:val="00AD607B"/>
    <w:rsid w:val="00AD6C0F"/>
    <w:rsid w:val="00AF4D17"/>
    <w:rsid w:val="00B06E3E"/>
    <w:rsid w:val="00B0749B"/>
    <w:rsid w:val="00B1057B"/>
    <w:rsid w:val="00B22817"/>
    <w:rsid w:val="00B230D7"/>
    <w:rsid w:val="00B2493C"/>
    <w:rsid w:val="00B30D90"/>
    <w:rsid w:val="00B30F2F"/>
    <w:rsid w:val="00B31F5D"/>
    <w:rsid w:val="00B32C26"/>
    <w:rsid w:val="00B33493"/>
    <w:rsid w:val="00B3583B"/>
    <w:rsid w:val="00B36720"/>
    <w:rsid w:val="00B45057"/>
    <w:rsid w:val="00B467E6"/>
    <w:rsid w:val="00B51328"/>
    <w:rsid w:val="00B558EB"/>
    <w:rsid w:val="00B57924"/>
    <w:rsid w:val="00B606D8"/>
    <w:rsid w:val="00B663DA"/>
    <w:rsid w:val="00B7485E"/>
    <w:rsid w:val="00B80B90"/>
    <w:rsid w:val="00B85638"/>
    <w:rsid w:val="00B92192"/>
    <w:rsid w:val="00B94E4C"/>
    <w:rsid w:val="00B9662D"/>
    <w:rsid w:val="00B96AEF"/>
    <w:rsid w:val="00BA56ED"/>
    <w:rsid w:val="00BA785E"/>
    <w:rsid w:val="00BB41D2"/>
    <w:rsid w:val="00BB4205"/>
    <w:rsid w:val="00BB57C5"/>
    <w:rsid w:val="00BC23E2"/>
    <w:rsid w:val="00BC7C4E"/>
    <w:rsid w:val="00BD0861"/>
    <w:rsid w:val="00BD1526"/>
    <w:rsid w:val="00BD2CEE"/>
    <w:rsid w:val="00BD7EA8"/>
    <w:rsid w:val="00BE2319"/>
    <w:rsid w:val="00BE648A"/>
    <w:rsid w:val="00BE788C"/>
    <w:rsid w:val="00C032E9"/>
    <w:rsid w:val="00C03AC7"/>
    <w:rsid w:val="00C05FED"/>
    <w:rsid w:val="00C0664A"/>
    <w:rsid w:val="00C1232E"/>
    <w:rsid w:val="00C157B7"/>
    <w:rsid w:val="00C17698"/>
    <w:rsid w:val="00C24885"/>
    <w:rsid w:val="00C26558"/>
    <w:rsid w:val="00C30A68"/>
    <w:rsid w:val="00C3429B"/>
    <w:rsid w:val="00C34AC1"/>
    <w:rsid w:val="00C350DB"/>
    <w:rsid w:val="00C4140B"/>
    <w:rsid w:val="00C445A1"/>
    <w:rsid w:val="00C453B0"/>
    <w:rsid w:val="00C52463"/>
    <w:rsid w:val="00C53305"/>
    <w:rsid w:val="00C53BE4"/>
    <w:rsid w:val="00C54B7E"/>
    <w:rsid w:val="00C5564C"/>
    <w:rsid w:val="00C57612"/>
    <w:rsid w:val="00C62EE9"/>
    <w:rsid w:val="00C656B8"/>
    <w:rsid w:val="00C67823"/>
    <w:rsid w:val="00C67FF1"/>
    <w:rsid w:val="00C71DA3"/>
    <w:rsid w:val="00C72E01"/>
    <w:rsid w:val="00C7318B"/>
    <w:rsid w:val="00C74E54"/>
    <w:rsid w:val="00C76A94"/>
    <w:rsid w:val="00C92701"/>
    <w:rsid w:val="00C9455B"/>
    <w:rsid w:val="00C94A32"/>
    <w:rsid w:val="00C95352"/>
    <w:rsid w:val="00C96903"/>
    <w:rsid w:val="00CA0E7C"/>
    <w:rsid w:val="00CA3CC5"/>
    <w:rsid w:val="00CA6DAD"/>
    <w:rsid w:val="00CB19A8"/>
    <w:rsid w:val="00CB1CCF"/>
    <w:rsid w:val="00CB2C7D"/>
    <w:rsid w:val="00CB57D4"/>
    <w:rsid w:val="00CC4485"/>
    <w:rsid w:val="00CC5340"/>
    <w:rsid w:val="00CC6C3B"/>
    <w:rsid w:val="00CC7D9A"/>
    <w:rsid w:val="00CD6193"/>
    <w:rsid w:val="00CD6261"/>
    <w:rsid w:val="00CE318C"/>
    <w:rsid w:val="00CE6A04"/>
    <w:rsid w:val="00CF4EFB"/>
    <w:rsid w:val="00CF5F0F"/>
    <w:rsid w:val="00CF63C8"/>
    <w:rsid w:val="00CF6430"/>
    <w:rsid w:val="00CF7096"/>
    <w:rsid w:val="00CF7270"/>
    <w:rsid w:val="00D00581"/>
    <w:rsid w:val="00D0181D"/>
    <w:rsid w:val="00D039AA"/>
    <w:rsid w:val="00D03C34"/>
    <w:rsid w:val="00D044A3"/>
    <w:rsid w:val="00D04AEF"/>
    <w:rsid w:val="00D04EE3"/>
    <w:rsid w:val="00D07012"/>
    <w:rsid w:val="00D07567"/>
    <w:rsid w:val="00D11E7B"/>
    <w:rsid w:val="00D23C9B"/>
    <w:rsid w:val="00D2500B"/>
    <w:rsid w:val="00D26471"/>
    <w:rsid w:val="00D26B23"/>
    <w:rsid w:val="00D3502E"/>
    <w:rsid w:val="00D36EF0"/>
    <w:rsid w:val="00D36FAB"/>
    <w:rsid w:val="00D378F9"/>
    <w:rsid w:val="00D41A06"/>
    <w:rsid w:val="00D44232"/>
    <w:rsid w:val="00D4763F"/>
    <w:rsid w:val="00D5004D"/>
    <w:rsid w:val="00D51F25"/>
    <w:rsid w:val="00D55F4D"/>
    <w:rsid w:val="00D570BB"/>
    <w:rsid w:val="00D572D2"/>
    <w:rsid w:val="00D57E70"/>
    <w:rsid w:val="00D60F90"/>
    <w:rsid w:val="00D61542"/>
    <w:rsid w:val="00D61765"/>
    <w:rsid w:val="00D6486C"/>
    <w:rsid w:val="00D64F42"/>
    <w:rsid w:val="00D66D3A"/>
    <w:rsid w:val="00D67F50"/>
    <w:rsid w:val="00D71549"/>
    <w:rsid w:val="00D71D0B"/>
    <w:rsid w:val="00D73BFF"/>
    <w:rsid w:val="00D750D2"/>
    <w:rsid w:val="00D75576"/>
    <w:rsid w:val="00D75DA6"/>
    <w:rsid w:val="00D7657D"/>
    <w:rsid w:val="00D77626"/>
    <w:rsid w:val="00D82100"/>
    <w:rsid w:val="00D83477"/>
    <w:rsid w:val="00D926D6"/>
    <w:rsid w:val="00D949E3"/>
    <w:rsid w:val="00D96037"/>
    <w:rsid w:val="00DA221F"/>
    <w:rsid w:val="00DA354B"/>
    <w:rsid w:val="00DA6AA3"/>
    <w:rsid w:val="00DB4AE4"/>
    <w:rsid w:val="00DB5489"/>
    <w:rsid w:val="00DC12CE"/>
    <w:rsid w:val="00DC1CC9"/>
    <w:rsid w:val="00DC2E7E"/>
    <w:rsid w:val="00DC2FA1"/>
    <w:rsid w:val="00DC6EDE"/>
    <w:rsid w:val="00DC7027"/>
    <w:rsid w:val="00DC77EE"/>
    <w:rsid w:val="00DC7BBB"/>
    <w:rsid w:val="00DD0A02"/>
    <w:rsid w:val="00DD1788"/>
    <w:rsid w:val="00DD1E12"/>
    <w:rsid w:val="00DD4980"/>
    <w:rsid w:val="00DE0F95"/>
    <w:rsid w:val="00DE1D4A"/>
    <w:rsid w:val="00DE59A0"/>
    <w:rsid w:val="00DF22EF"/>
    <w:rsid w:val="00DF2C41"/>
    <w:rsid w:val="00DF3FC4"/>
    <w:rsid w:val="00DF4A94"/>
    <w:rsid w:val="00E0141E"/>
    <w:rsid w:val="00E038C6"/>
    <w:rsid w:val="00E04D36"/>
    <w:rsid w:val="00E06A45"/>
    <w:rsid w:val="00E0700A"/>
    <w:rsid w:val="00E13655"/>
    <w:rsid w:val="00E13A79"/>
    <w:rsid w:val="00E1571A"/>
    <w:rsid w:val="00E220B6"/>
    <w:rsid w:val="00E311F5"/>
    <w:rsid w:val="00E31612"/>
    <w:rsid w:val="00E4072D"/>
    <w:rsid w:val="00E43B4B"/>
    <w:rsid w:val="00E45EC3"/>
    <w:rsid w:val="00E50214"/>
    <w:rsid w:val="00E505CC"/>
    <w:rsid w:val="00E53B29"/>
    <w:rsid w:val="00E53ECE"/>
    <w:rsid w:val="00E55E09"/>
    <w:rsid w:val="00E57F48"/>
    <w:rsid w:val="00E619E7"/>
    <w:rsid w:val="00E6226B"/>
    <w:rsid w:val="00E65198"/>
    <w:rsid w:val="00E6607E"/>
    <w:rsid w:val="00E66646"/>
    <w:rsid w:val="00E67D64"/>
    <w:rsid w:val="00E71F88"/>
    <w:rsid w:val="00E724CC"/>
    <w:rsid w:val="00E74AE1"/>
    <w:rsid w:val="00E77D77"/>
    <w:rsid w:val="00E804C5"/>
    <w:rsid w:val="00E82119"/>
    <w:rsid w:val="00E82185"/>
    <w:rsid w:val="00E84935"/>
    <w:rsid w:val="00E91A87"/>
    <w:rsid w:val="00E91ABF"/>
    <w:rsid w:val="00E9200D"/>
    <w:rsid w:val="00E93EF0"/>
    <w:rsid w:val="00E96D16"/>
    <w:rsid w:val="00E9738D"/>
    <w:rsid w:val="00EA5E5C"/>
    <w:rsid w:val="00EA611E"/>
    <w:rsid w:val="00EB0018"/>
    <w:rsid w:val="00EB01F1"/>
    <w:rsid w:val="00EB5749"/>
    <w:rsid w:val="00EB6F03"/>
    <w:rsid w:val="00EC03E5"/>
    <w:rsid w:val="00EC0F30"/>
    <w:rsid w:val="00EC1F5A"/>
    <w:rsid w:val="00EC3EA5"/>
    <w:rsid w:val="00EC41ED"/>
    <w:rsid w:val="00EC42C9"/>
    <w:rsid w:val="00EC4511"/>
    <w:rsid w:val="00EC51E6"/>
    <w:rsid w:val="00EC5A27"/>
    <w:rsid w:val="00EC5AE1"/>
    <w:rsid w:val="00EC7848"/>
    <w:rsid w:val="00ED0B3D"/>
    <w:rsid w:val="00ED18F2"/>
    <w:rsid w:val="00ED655D"/>
    <w:rsid w:val="00EE1E51"/>
    <w:rsid w:val="00EE257E"/>
    <w:rsid w:val="00EE5520"/>
    <w:rsid w:val="00EF1A9E"/>
    <w:rsid w:val="00EF36FB"/>
    <w:rsid w:val="00EF3E9B"/>
    <w:rsid w:val="00EF5229"/>
    <w:rsid w:val="00F03469"/>
    <w:rsid w:val="00F13671"/>
    <w:rsid w:val="00F21A88"/>
    <w:rsid w:val="00F27413"/>
    <w:rsid w:val="00F319B1"/>
    <w:rsid w:val="00F32EF3"/>
    <w:rsid w:val="00F33849"/>
    <w:rsid w:val="00F343DF"/>
    <w:rsid w:val="00F35380"/>
    <w:rsid w:val="00F35B7A"/>
    <w:rsid w:val="00F35E4D"/>
    <w:rsid w:val="00F36684"/>
    <w:rsid w:val="00F36F7E"/>
    <w:rsid w:val="00F41A8B"/>
    <w:rsid w:val="00F44CC5"/>
    <w:rsid w:val="00F509B5"/>
    <w:rsid w:val="00F5493F"/>
    <w:rsid w:val="00F55000"/>
    <w:rsid w:val="00F552B7"/>
    <w:rsid w:val="00F56613"/>
    <w:rsid w:val="00F57A0E"/>
    <w:rsid w:val="00F61803"/>
    <w:rsid w:val="00F66046"/>
    <w:rsid w:val="00F679F7"/>
    <w:rsid w:val="00F71376"/>
    <w:rsid w:val="00F76209"/>
    <w:rsid w:val="00F77592"/>
    <w:rsid w:val="00F846AB"/>
    <w:rsid w:val="00F90233"/>
    <w:rsid w:val="00F92504"/>
    <w:rsid w:val="00F92757"/>
    <w:rsid w:val="00F92F95"/>
    <w:rsid w:val="00F95D7A"/>
    <w:rsid w:val="00F9633A"/>
    <w:rsid w:val="00FA5BD0"/>
    <w:rsid w:val="00FA72CD"/>
    <w:rsid w:val="00FB23B8"/>
    <w:rsid w:val="00FB266E"/>
    <w:rsid w:val="00FC0266"/>
    <w:rsid w:val="00FC04C6"/>
    <w:rsid w:val="00FC3D1E"/>
    <w:rsid w:val="00FC3F71"/>
    <w:rsid w:val="00FC5A36"/>
    <w:rsid w:val="00FC78C4"/>
    <w:rsid w:val="00FD2369"/>
    <w:rsid w:val="00FD3ACE"/>
    <w:rsid w:val="00FD4053"/>
    <w:rsid w:val="00FE4B68"/>
    <w:rsid w:val="00FE6D9E"/>
    <w:rsid w:val="00FF6C91"/>
    <w:rsid w:val="00FF71A3"/>
    <w:rsid w:val="00FF74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9389F"/>
  <w15:docId w15:val="{51DF2704-76D1-42B6-8090-27A33DF2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8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6E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53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22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612"/>
    <w:pPr>
      <w:ind w:left="720"/>
      <w:contextualSpacing/>
    </w:pPr>
  </w:style>
  <w:style w:type="table" w:styleId="TableGrid">
    <w:name w:val="Table Grid"/>
    <w:basedOn w:val="TableNormal"/>
    <w:uiPriority w:val="59"/>
    <w:rsid w:val="006622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520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F92F95"/>
  </w:style>
  <w:style w:type="paragraph" w:styleId="Header">
    <w:name w:val="header"/>
    <w:basedOn w:val="Normal"/>
    <w:link w:val="HeaderChar"/>
    <w:uiPriority w:val="99"/>
    <w:unhideWhenUsed/>
    <w:rsid w:val="00D26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B23"/>
  </w:style>
  <w:style w:type="paragraph" w:styleId="Footer">
    <w:name w:val="footer"/>
    <w:basedOn w:val="Normal"/>
    <w:link w:val="FooterChar"/>
    <w:uiPriority w:val="99"/>
    <w:unhideWhenUsed/>
    <w:rsid w:val="00D26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B23"/>
  </w:style>
  <w:style w:type="character" w:customStyle="1" w:styleId="Heading1Char">
    <w:name w:val="Heading 1 Char"/>
    <w:basedOn w:val="DefaultParagraphFont"/>
    <w:link w:val="Heading1"/>
    <w:uiPriority w:val="9"/>
    <w:rsid w:val="00BD086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C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595"/>
    <w:rPr>
      <w:rFonts w:ascii="Tahoma" w:hAnsi="Tahoma" w:cs="Tahoma"/>
      <w:sz w:val="16"/>
      <w:szCs w:val="16"/>
    </w:rPr>
  </w:style>
  <w:style w:type="character" w:customStyle="1" w:styleId="hgkelc">
    <w:name w:val="hgkelc"/>
    <w:basedOn w:val="DefaultParagraphFont"/>
    <w:rsid w:val="00186C56"/>
  </w:style>
  <w:style w:type="paragraph" w:styleId="NormalWeb">
    <w:name w:val="Normal (Web)"/>
    <w:basedOn w:val="Normal"/>
    <w:uiPriority w:val="99"/>
    <w:unhideWhenUsed/>
    <w:rsid w:val="0032254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9455B"/>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C6EDE"/>
    <w:pPr>
      <w:tabs>
        <w:tab w:val="right" w:leader="dot" w:pos="7927"/>
      </w:tabs>
      <w:spacing w:after="100" w:line="259"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C9455B"/>
    <w:pPr>
      <w:spacing w:after="100" w:line="259" w:lineRule="auto"/>
      <w:ind w:left="220"/>
    </w:pPr>
    <w:rPr>
      <w:lang w:val="id-ID"/>
    </w:rPr>
  </w:style>
  <w:style w:type="paragraph" w:styleId="TOC3">
    <w:name w:val="toc 3"/>
    <w:basedOn w:val="Normal"/>
    <w:next w:val="Normal"/>
    <w:autoRedefine/>
    <w:uiPriority w:val="39"/>
    <w:unhideWhenUsed/>
    <w:rsid w:val="00C9455B"/>
    <w:pPr>
      <w:spacing w:after="100" w:line="259" w:lineRule="auto"/>
      <w:ind w:left="440"/>
    </w:pPr>
    <w:rPr>
      <w:lang w:val="id-ID"/>
    </w:rPr>
  </w:style>
  <w:style w:type="character" w:styleId="Hyperlink">
    <w:name w:val="Hyperlink"/>
    <w:basedOn w:val="DefaultParagraphFont"/>
    <w:uiPriority w:val="99"/>
    <w:unhideWhenUsed/>
    <w:rsid w:val="00C9455B"/>
    <w:rPr>
      <w:color w:val="0000FF" w:themeColor="hyperlink"/>
      <w:u w:val="single"/>
    </w:rPr>
  </w:style>
  <w:style w:type="character" w:customStyle="1" w:styleId="Heading2Char">
    <w:name w:val="Heading 2 Char"/>
    <w:basedOn w:val="DefaultParagraphFont"/>
    <w:link w:val="Heading2"/>
    <w:uiPriority w:val="9"/>
    <w:rsid w:val="00AC6E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953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F22EF"/>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unhideWhenUsed/>
    <w:rsid w:val="00EA6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A611E"/>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AD05CF"/>
  </w:style>
  <w:style w:type="character" w:styleId="PlaceholderText">
    <w:name w:val="Placeholder Text"/>
    <w:basedOn w:val="DefaultParagraphFont"/>
    <w:uiPriority w:val="99"/>
    <w:semiHidden/>
    <w:rsid w:val="00C62EE9"/>
    <w:rPr>
      <w:color w:val="808080"/>
    </w:rPr>
  </w:style>
  <w:style w:type="character" w:customStyle="1" w:styleId="y2iqfc">
    <w:name w:val="y2iqfc"/>
    <w:basedOn w:val="DefaultParagraphFont"/>
    <w:rsid w:val="007E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0232">
      <w:bodyDiv w:val="1"/>
      <w:marLeft w:val="0"/>
      <w:marRight w:val="0"/>
      <w:marTop w:val="0"/>
      <w:marBottom w:val="0"/>
      <w:divBdr>
        <w:top w:val="none" w:sz="0" w:space="0" w:color="auto"/>
        <w:left w:val="none" w:sz="0" w:space="0" w:color="auto"/>
        <w:bottom w:val="none" w:sz="0" w:space="0" w:color="auto"/>
        <w:right w:val="none" w:sz="0" w:space="0" w:color="auto"/>
      </w:divBdr>
    </w:div>
    <w:div w:id="234974081">
      <w:bodyDiv w:val="1"/>
      <w:marLeft w:val="0"/>
      <w:marRight w:val="0"/>
      <w:marTop w:val="0"/>
      <w:marBottom w:val="0"/>
      <w:divBdr>
        <w:top w:val="none" w:sz="0" w:space="0" w:color="auto"/>
        <w:left w:val="none" w:sz="0" w:space="0" w:color="auto"/>
        <w:bottom w:val="none" w:sz="0" w:space="0" w:color="auto"/>
        <w:right w:val="none" w:sz="0" w:space="0" w:color="auto"/>
      </w:divBdr>
    </w:div>
    <w:div w:id="678196351">
      <w:bodyDiv w:val="1"/>
      <w:marLeft w:val="0"/>
      <w:marRight w:val="0"/>
      <w:marTop w:val="0"/>
      <w:marBottom w:val="0"/>
      <w:divBdr>
        <w:top w:val="none" w:sz="0" w:space="0" w:color="auto"/>
        <w:left w:val="none" w:sz="0" w:space="0" w:color="auto"/>
        <w:bottom w:val="none" w:sz="0" w:space="0" w:color="auto"/>
        <w:right w:val="none" w:sz="0" w:space="0" w:color="auto"/>
      </w:divBdr>
    </w:div>
    <w:div w:id="885989020">
      <w:bodyDiv w:val="1"/>
      <w:marLeft w:val="0"/>
      <w:marRight w:val="0"/>
      <w:marTop w:val="0"/>
      <w:marBottom w:val="0"/>
      <w:divBdr>
        <w:top w:val="none" w:sz="0" w:space="0" w:color="auto"/>
        <w:left w:val="none" w:sz="0" w:space="0" w:color="auto"/>
        <w:bottom w:val="none" w:sz="0" w:space="0" w:color="auto"/>
        <w:right w:val="none" w:sz="0" w:space="0" w:color="auto"/>
      </w:divBdr>
    </w:div>
    <w:div w:id="914439669">
      <w:bodyDiv w:val="1"/>
      <w:marLeft w:val="0"/>
      <w:marRight w:val="0"/>
      <w:marTop w:val="0"/>
      <w:marBottom w:val="0"/>
      <w:divBdr>
        <w:top w:val="none" w:sz="0" w:space="0" w:color="auto"/>
        <w:left w:val="none" w:sz="0" w:space="0" w:color="auto"/>
        <w:bottom w:val="none" w:sz="0" w:space="0" w:color="auto"/>
        <w:right w:val="none" w:sz="0" w:space="0" w:color="auto"/>
      </w:divBdr>
    </w:div>
    <w:div w:id="1013915308">
      <w:bodyDiv w:val="1"/>
      <w:marLeft w:val="0"/>
      <w:marRight w:val="0"/>
      <w:marTop w:val="0"/>
      <w:marBottom w:val="0"/>
      <w:divBdr>
        <w:top w:val="none" w:sz="0" w:space="0" w:color="auto"/>
        <w:left w:val="none" w:sz="0" w:space="0" w:color="auto"/>
        <w:bottom w:val="none" w:sz="0" w:space="0" w:color="auto"/>
        <w:right w:val="none" w:sz="0" w:space="0" w:color="auto"/>
      </w:divBdr>
    </w:div>
    <w:div w:id="1328748024">
      <w:bodyDiv w:val="1"/>
      <w:marLeft w:val="0"/>
      <w:marRight w:val="0"/>
      <w:marTop w:val="0"/>
      <w:marBottom w:val="0"/>
      <w:divBdr>
        <w:top w:val="none" w:sz="0" w:space="0" w:color="auto"/>
        <w:left w:val="none" w:sz="0" w:space="0" w:color="auto"/>
        <w:bottom w:val="none" w:sz="0" w:space="0" w:color="auto"/>
        <w:right w:val="none" w:sz="0" w:space="0" w:color="auto"/>
      </w:divBdr>
    </w:div>
    <w:div w:id="1845627931">
      <w:bodyDiv w:val="1"/>
      <w:marLeft w:val="0"/>
      <w:marRight w:val="0"/>
      <w:marTop w:val="0"/>
      <w:marBottom w:val="0"/>
      <w:divBdr>
        <w:top w:val="none" w:sz="0" w:space="0" w:color="auto"/>
        <w:left w:val="none" w:sz="0" w:space="0" w:color="auto"/>
        <w:bottom w:val="none" w:sz="0" w:space="0" w:color="auto"/>
        <w:right w:val="none" w:sz="0" w:space="0" w:color="auto"/>
      </w:divBdr>
    </w:div>
    <w:div w:id="1904022823">
      <w:bodyDiv w:val="1"/>
      <w:marLeft w:val="0"/>
      <w:marRight w:val="0"/>
      <w:marTop w:val="0"/>
      <w:marBottom w:val="0"/>
      <w:divBdr>
        <w:top w:val="none" w:sz="0" w:space="0" w:color="auto"/>
        <w:left w:val="none" w:sz="0" w:space="0" w:color="auto"/>
        <w:bottom w:val="none" w:sz="0" w:space="0" w:color="auto"/>
        <w:right w:val="none" w:sz="0" w:space="0" w:color="auto"/>
      </w:divBdr>
    </w:div>
    <w:div w:id="2031711762">
      <w:bodyDiv w:val="1"/>
      <w:marLeft w:val="0"/>
      <w:marRight w:val="0"/>
      <w:marTop w:val="0"/>
      <w:marBottom w:val="0"/>
      <w:divBdr>
        <w:top w:val="none" w:sz="0" w:space="0" w:color="auto"/>
        <w:left w:val="none" w:sz="0" w:space="0" w:color="auto"/>
        <w:bottom w:val="none" w:sz="0" w:space="0" w:color="auto"/>
        <w:right w:val="none" w:sz="0" w:space="0" w:color="auto"/>
      </w:divBdr>
    </w:div>
    <w:div w:id="213879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asumant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6E36-94A9-49FB-B9A2-CD23DB33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natania languju</cp:lastModifiedBy>
  <cp:revision>2</cp:revision>
  <cp:lastPrinted>2021-09-02T22:08:00Z</cp:lastPrinted>
  <dcterms:created xsi:type="dcterms:W3CDTF">2022-01-18T08:46:00Z</dcterms:created>
  <dcterms:modified xsi:type="dcterms:W3CDTF">2022-01-18T08:46:00Z</dcterms:modified>
</cp:coreProperties>
</file>