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E5E39" w14:textId="77777777" w:rsidR="008D3AE3" w:rsidRPr="00E409C7" w:rsidRDefault="008D3AE3" w:rsidP="00F43CBA">
      <w:pPr>
        <w:spacing w:line="240" w:lineRule="auto"/>
        <w:rPr>
          <w:rFonts w:ascii="Times New Roman" w:hAnsi="Times New Roman" w:cs="Times New Roman"/>
          <w:b/>
        </w:rPr>
      </w:pPr>
      <w:r w:rsidRPr="00E409C7">
        <w:rPr>
          <w:rFonts w:ascii="Times New Roman" w:hAnsi="Times New Roman" w:cs="Times New Roman"/>
          <w:b/>
        </w:rPr>
        <w:t xml:space="preserve">ANALISIS EFEKTIVITAS DAN EFISIENSI ANGGARAN BELANJA TAHUN 2017-2020 PADA BADAN PERENCANAAN DAN PEMBANGUNAN </w:t>
      </w:r>
    </w:p>
    <w:p w14:paraId="08918DD9" w14:textId="77777777" w:rsidR="000300A2" w:rsidRPr="00E409C7" w:rsidRDefault="008D3AE3" w:rsidP="00F43CBA">
      <w:pPr>
        <w:spacing w:line="240" w:lineRule="auto"/>
        <w:rPr>
          <w:rFonts w:ascii="Times New Roman" w:hAnsi="Times New Roman" w:cs="Times New Roman"/>
          <w:b/>
        </w:rPr>
      </w:pPr>
      <w:r w:rsidRPr="00E409C7">
        <w:rPr>
          <w:rFonts w:ascii="Times New Roman" w:hAnsi="Times New Roman" w:cs="Times New Roman"/>
          <w:b/>
        </w:rPr>
        <w:t>DAERAH PROVINSI SULAWESI UTARA</w:t>
      </w:r>
    </w:p>
    <w:p w14:paraId="52FB68D7" w14:textId="72B3FD68" w:rsidR="008D3AE3" w:rsidRDefault="008D3AE3" w:rsidP="00F43CBA">
      <w:pPr>
        <w:spacing w:line="240" w:lineRule="auto"/>
        <w:rPr>
          <w:rFonts w:ascii="Times New Roman" w:hAnsi="Times New Roman" w:cs="Times New Roman"/>
          <w:b/>
        </w:rPr>
      </w:pPr>
    </w:p>
    <w:p w14:paraId="7E0D789C" w14:textId="25C17F06" w:rsidR="002811EA" w:rsidRPr="002811EA" w:rsidRDefault="002811EA" w:rsidP="00F43CBA">
      <w:pPr>
        <w:spacing w:line="240" w:lineRule="auto"/>
        <w:rPr>
          <w:rFonts w:ascii="Times New Roman" w:hAnsi="Times New Roman" w:cs="Times New Roman"/>
          <w:bCs/>
          <w:i/>
          <w:iCs/>
        </w:rPr>
      </w:pPr>
      <w:r w:rsidRPr="002811EA">
        <w:rPr>
          <w:rFonts w:ascii="Times New Roman" w:hAnsi="Times New Roman" w:cs="Times New Roman"/>
          <w:bCs/>
          <w:i/>
          <w:iCs/>
        </w:rPr>
        <w:t>ANALYSIS OF THE EFFECTIVENESS AND EFFICIENCY OF THE 2017-2020 BUDGET AT THE REGIONAL PLANNING AND DEVELOPMENT AGENCY OF NORTH SULAWESI PROVINCE</w:t>
      </w:r>
    </w:p>
    <w:p w14:paraId="389E1B1D" w14:textId="77777777" w:rsidR="002811EA" w:rsidRDefault="002811EA" w:rsidP="00F43CBA">
      <w:pPr>
        <w:spacing w:line="240" w:lineRule="auto"/>
        <w:rPr>
          <w:rFonts w:ascii="Times New Roman" w:hAnsi="Times New Roman" w:cs="Times New Roman"/>
        </w:rPr>
      </w:pPr>
    </w:p>
    <w:p w14:paraId="11F1E3FD" w14:textId="3EC2BA3F" w:rsidR="00351CCB" w:rsidRPr="002811EA" w:rsidRDefault="009158E2" w:rsidP="00F43CBA">
      <w:pPr>
        <w:spacing w:line="240" w:lineRule="auto"/>
        <w:rPr>
          <w:rFonts w:ascii="Times New Roman" w:hAnsi="Times New Roman" w:cs="Times New Roman"/>
          <w:vertAlign w:val="superscript"/>
          <w:lang w:val="en-US"/>
        </w:rPr>
      </w:pPr>
      <w:r w:rsidRPr="00E409C7">
        <w:rPr>
          <w:rFonts w:ascii="Times New Roman" w:hAnsi="Times New Roman" w:cs="Times New Roman"/>
        </w:rPr>
        <w:t>Edward Fredrik Tuju</w:t>
      </w:r>
      <w:r w:rsidR="002811EA">
        <w:rPr>
          <w:rFonts w:ascii="Times New Roman" w:hAnsi="Times New Roman" w:cs="Times New Roman"/>
          <w:vertAlign w:val="superscript"/>
          <w:lang w:val="en-US"/>
        </w:rPr>
        <w:t>1</w:t>
      </w:r>
      <w:r w:rsidRPr="00E409C7">
        <w:rPr>
          <w:rFonts w:ascii="Times New Roman" w:hAnsi="Times New Roman" w:cs="Times New Roman"/>
        </w:rPr>
        <w:t>, Hendrik Manossoh</w:t>
      </w:r>
      <w:r w:rsidR="002811EA">
        <w:rPr>
          <w:rFonts w:ascii="Times New Roman" w:hAnsi="Times New Roman" w:cs="Times New Roman"/>
          <w:vertAlign w:val="superscript"/>
          <w:lang w:val="en-US"/>
        </w:rPr>
        <w:t>2</w:t>
      </w:r>
      <w:r w:rsidRPr="00E409C7">
        <w:rPr>
          <w:rFonts w:ascii="Times New Roman" w:hAnsi="Times New Roman" w:cs="Times New Roman"/>
        </w:rPr>
        <w:t>, Heince R. N. Wokas</w:t>
      </w:r>
      <w:r w:rsidR="002811EA">
        <w:rPr>
          <w:rFonts w:ascii="Times New Roman" w:hAnsi="Times New Roman" w:cs="Times New Roman"/>
          <w:vertAlign w:val="superscript"/>
          <w:lang w:val="en-US"/>
        </w:rPr>
        <w:t>3</w:t>
      </w:r>
    </w:p>
    <w:p w14:paraId="07C41943" w14:textId="77777777" w:rsidR="009158E2" w:rsidRPr="00E409C7" w:rsidRDefault="009158E2" w:rsidP="00F43CBA">
      <w:pPr>
        <w:spacing w:line="240" w:lineRule="auto"/>
        <w:rPr>
          <w:rFonts w:ascii="Times New Roman" w:hAnsi="Times New Roman" w:cs="Times New Roman"/>
          <w:szCs w:val="20"/>
        </w:rPr>
      </w:pPr>
    </w:p>
    <w:p w14:paraId="0909C33C" w14:textId="77777777" w:rsidR="00F43CBA" w:rsidRPr="00E409C7" w:rsidRDefault="00F43CBA" w:rsidP="00F43CBA">
      <w:pPr>
        <w:spacing w:line="240" w:lineRule="auto"/>
        <w:rPr>
          <w:rFonts w:ascii="Times New Roman" w:hAnsi="Times New Roman" w:cs="Times New Roman"/>
          <w:szCs w:val="18"/>
        </w:rPr>
      </w:pPr>
      <w:r w:rsidRPr="00E409C7">
        <w:rPr>
          <w:rFonts w:ascii="Times New Roman" w:hAnsi="Times New Roman" w:cs="Times New Roman"/>
          <w:szCs w:val="18"/>
          <w:vertAlign w:val="superscript"/>
        </w:rPr>
        <w:t>1</w:t>
      </w:r>
      <w:r w:rsidR="00351CCB" w:rsidRPr="00E409C7">
        <w:rPr>
          <w:rFonts w:ascii="Times New Roman" w:hAnsi="Times New Roman" w:cs="Times New Roman"/>
          <w:szCs w:val="18"/>
          <w:vertAlign w:val="superscript"/>
        </w:rPr>
        <w:t>,2,3</w:t>
      </w:r>
      <w:r w:rsidR="00351CCB" w:rsidRPr="00E409C7">
        <w:rPr>
          <w:rFonts w:ascii="Times New Roman" w:hAnsi="Times New Roman" w:cs="Times New Roman"/>
          <w:szCs w:val="18"/>
        </w:rPr>
        <w:t>, Jurusan Akuntansi, Fakultas Ekonomi Dan B</w:t>
      </w:r>
      <w:bookmarkStart w:id="0" w:name="_GoBack"/>
      <w:bookmarkEnd w:id="0"/>
      <w:r w:rsidR="00351CCB" w:rsidRPr="00E409C7">
        <w:rPr>
          <w:rFonts w:ascii="Times New Roman" w:hAnsi="Times New Roman" w:cs="Times New Roman"/>
          <w:szCs w:val="18"/>
        </w:rPr>
        <w:t>isnis, Universitas Sam Ratulangi, Jl.Kampus Bahu, Manado</w:t>
      </w:r>
      <w:r w:rsidRPr="00E409C7">
        <w:rPr>
          <w:rFonts w:ascii="Times New Roman" w:hAnsi="Times New Roman" w:cs="Times New Roman"/>
          <w:szCs w:val="18"/>
        </w:rPr>
        <w:t>,</w:t>
      </w:r>
      <w:r w:rsidR="00351CCB" w:rsidRPr="00E409C7">
        <w:rPr>
          <w:rFonts w:ascii="Times New Roman" w:hAnsi="Times New Roman" w:cs="Times New Roman"/>
          <w:szCs w:val="18"/>
        </w:rPr>
        <w:t xml:space="preserve"> 95115, Indonesia</w:t>
      </w:r>
    </w:p>
    <w:p w14:paraId="5693887F" w14:textId="77777777" w:rsidR="006A220E" w:rsidRPr="00E409C7" w:rsidRDefault="006A220E" w:rsidP="006A220E">
      <w:pPr>
        <w:spacing w:line="240" w:lineRule="auto"/>
        <w:rPr>
          <w:rFonts w:ascii="Times New Roman" w:hAnsi="Times New Roman" w:cs="Times New Roman"/>
          <w:szCs w:val="20"/>
        </w:rPr>
      </w:pPr>
    </w:p>
    <w:p w14:paraId="74E856B6" w14:textId="00601803" w:rsidR="005C0B67" w:rsidRPr="00E409C7" w:rsidRDefault="00E769FB" w:rsidP="00F43CBA">
      <w:pPr>
        <w:spacing w:line="240" w:lineRule="auto"/>
        <w:rPr>
          <w:rFonts w:ascii="Times New Roman" w:hAnsi="Times New Roman" w:cs="Times New Roman"/>
          <w:szCs w:val="18"/>
          <w:lang w:val="en-US"/>
        </w:rPr>
      </w:pPr>
      <w:r w:rsidRPr="00E409C7">
        <w:rPr>
          <w:rFonts w:ascii="Times New Roman" w:hAnsi="Times New Roman" w:cs="Times New Roman"/>
          <w:szCs w:val="18"/>
        </w:rPr>
        <w:t xml:space="preserve">Email </w:t>
      </w:r>
      <w:r w:rsidRPr="00E409C7">
        <w:rPr>
          <w:rFonts w:ascii="Times New Roman" w:hAnsi="Times New Roman" w:cs="Times New Roman"/>
          <w:szCs w:val="18"/>
          <w:lang w:val="en-US"/>
        </w:rPr>
        <w:t xml:space="preserve">:  </w:t>
      </w:r>
      <w:hyperlink r:id="rId9" w:history="1">
        <w:r w:rsidR="002974F0" w:rsidRPr="002974F0">
          <w:rPr>
            <w:rStyle w:val="Hyperlink"/>
            <w:rFonts w:ascii="Times New Roman" w:hAnsi="Times New Roman" w:cs="Times New Roman"/>
            <w:szCs w:val="18"/>
            <w:u w:val="none"/>
            <w:lang w:val="en-US"/>
          </w:rPr>
          <w:t>edwardfredriktuju@gmail.com</w:t>
        </w:r>
      </w:hyperlink>
      <w:r w:rsidR="002974F0">
        <w:rPr>
          <w:rFonts w:ascii="Times New Roman" w:hAnsi="Times New Roman" w:cs="Times New Roman"/>
          <w:szCs w:val="18"/>
          <w:lang w:val="en-US"/>
        </w:rPr>
        <w:t xml:space="preserve"> </w:t>
      </w:r>
    </w:p>
    <w:p w14:paraId="10537783" w14:textId="77777777" w:rsidR="00351CCB" w:rsidRDefault="00351CCB" w:rsidP="002F69C5">
      <w:pPr>
        <w:spacing w:line="240" w:lineRule="auto"/>
        <w:rPr>
          <w:rFonts w:ascii="Times New Roman" w:hAnsi="Times New Roman" w:cs="Times New Roman"/>
          <w:sz w:val="24"/>
          <w:lang w:val="en-US"/>
        </w:rPr>
      </w:pPr>
    </w:p>
    <w:p w14:paraId="6D1C8593" w14:textId="77777777" w:rsidR="00351CCB" w:rsidRDefault="00351CCB" w:rsidP="002F69C5">
      <w:pPr>
        <w:spacing w:line="240" w:lineRule="auto"/>
        <w:rPr>
          <w:rFonts w:ascii="Times New Roman" w:hAnsi="Times New Roman" w:cs="Times New Roman"/>
          <w:sz w:val="24"/>
          <w:lang w:val="en-US"/>
        </w:rPr>
      </w:pPr>
    </w:p>
    <w:p w14:paraId="7A3D3FF3" w14:textId="77777777" w:rsidR="00145A2C" w:rsidRPr="00E409C7" w:rsidRDefault="00145A2C" w:rsidP="00E409C7">
      <w:pPr>
        <w:spacing w:line="240" w:lineRule="auto"/>
        <w:rPr>
          <w:rFonts w:ascii="Times New Roman" w:hAnsi="Times New Roman" w:cs="Times New Roman"/>
          <w:b/>
          <w:i/>
          <w:sz w:val="20"/>
          <w:szCs w:val="18"/>
        </w:rPr>
      </w:pPr>
      <w:r w:rsidRPr="00E409C7">
        <w:rPr>
          <w:rFonts w:ascii="Times New Roman" w:hAnsi="Times New Roman" w:cs="Times New Roman"/>
          <w:b/>
          <w:i/>
          <w:sz w:val="20"/>
          <w:szCs w:val="18"/>
        </w:rPr>
        <w:t>ABSTRACT</w:t>
      </w:r>
    </w:p>
    <w:p w14:paraId="1ACB4EAE" w14:textId="77777777" w:rsidR="008D3AE3" w:rsidRPr="00E409C7" w:rsidRDefault="008D3AE3" w:rsidP="00E409C7">
      <w:pPr>
        <w:tabs>
          <w:tab w:val="left" w:pos="720"/>
        </w:tabs>
        <w:spacing w:line="240" w:lineRule="auto"/>
        <w:jc w:val="both"/>
        <w:rPr>
          <w:rFonts w:ascii="Times New Roman" w:hAnsi="Times New Roman" w:cs="Times New Roman"/>
          <w:i/>
          <w:sz w:val="20"/>
          <w:szCs w:val="20"/>
        </w:rPr>
      </w:pPr>
    </w:p>
    <w:p w14:paraId="0496375D" w14:textId="77777777" w:rsidR="00BD5B6B" w:rsidRPr="00E409C7" w:rsidRDefault="008D3AE3" w:rsidP="00E409C7">
      <w:pPr>
        <w:tabs>
          <w:tab w:val="left" w:pos="720"/>
        </w:tabs>
        <w:spacing w:line="240" w:lineRule="auto"/>
        <w:jc w:val="both"/>
        <w:rPr>
          <w:rFonts w:ascii="Times New Roman" w:hAnsi="Times New Roman" w:cs="Times New Roman"/>
          <w:i/>
          <w:sz w:val="20"/>
          <w:szCs w:val="20"/>
        </w:rPr>
      </w:pPr>
      <w:r w:rsidRPr="00E409C7">
        <w:rPr>
          <w:rFonts w:ascii="Times New Roman" w:hAnsi="Times New Roman" w:cs="Times New Roman"/>
          <w:i/>
          <w:sz w:val="20"/>
          <w:szCs w:val="20"/>
        </w:rPr>
        <w:t>Part of the Regional Apparatus Organization (OPD), namely the Regional Planning and Development Agency (BAPPEDA) of North Sulawesi Province, is an element of planning for regional government administrators who also have the task of assisting the Governor in the preparation and implementation of regional policies in the field of regional planning and development and has an entire working area. North Sulawesi Province. The BAPPEDA of North Sulawesi Province has an important role, namely conducting an analysis of the planning and development of the Province of North Sulawesi which will lead to the regional budget and expenditure so that its management can be carried out. The purpose of this study was to analyze the effectiveness and efficiency of the BAPPEDA budget of North Sulawesi Province. The research method used in this research is qualitative research. In qualitative research there are various kinds of research, and this research is included in qualitative descriptive research, which is where all data, documents, and interview results are presented or explained qualitatively through pictures and words. Overall effectiveness and efficiency levels from 2017 to 2020. The 2017 to 2020 BAPPEDA budget for North Sulawesi Province is included in the criteria for being effective and very efficient.</w:t>
      </w:r>
      <w:r w:rsidR="000300A2" w:rsidRPr="00E409C7">
        <w:rPr>
          <w:rFonts w:ascii="Times New Roman" w:hAnsi="Times New Roman" w:cs="Times New Roman"/>
          <w:i/>
          <w:sz w:val="20"/>
          <w:szCs w:val="20"/>
        </w:rPr>
        <w:t>.</w:t>
      </w:r>
    </w:p>
    <w:p w14:paraId="11D6AF93" w14:textId="77777777" w:rsidR="000300A2" w:rsidRPr="00E409C7" w:rsidRDefault="000300A2" w:rsidP="00E409C7">
      <w:pPr>
        <w:tabs>
          <w:tab w:val="left" w:pos="720"/>
        </w:tabs>
        <w:spacing w:line="240" w:lineRule="auto"/>
        <w:jc w:val="both"/>
        <w:rPr>
          <w:rFonts w:ascii="Times New Roman" w:hAnsi="Times New Roman" w:cs="Times New Roman"/>
          <w:i/>
          <w:sz w:val="20"/>
          <w:szCs w:val="18"/>
          <w:lang w:val="en-US"/>
        </w:rPr>
      </w:pPr>
    </w:p>
    <w:p w14:paraId="741A4422" w14:textId="037032B6" w:rsidR="009B1A27" w:rsidRDefault="000300A2" w:rsidP="00E409C7">
      <w:pPr>
        <w:spacing w:line="240" w:lineRule="auto"/>
        <w:jc w:val="both"/>
        <w:rPr>
          <w:rFonts w:ascii="Times New Roman" w:hAnsi="Times New Roman" w:cs="Times New Roman"/>
          <w:i/>
          <w:sz w:val="20"/>
          <w:szCs w:val="18"/>
        </w:rPr>
      </w:pPr>
      <w:r w:rsidRPr="00E409C7">
        <w:rPr>
          <w:rFonts w:ascii="Times New Roman" w:hAnsi="Times New Roman" w:cs="Times New Roman"/>
          <w:b/>
          <w:i/>
          <w:sz w:val="20"/>
          <w:szCs w:val="18"/>
        </w:rPr>
        <w:t xml:space="preserve">Keywords : </w:t>
      </w:r>
      <w:r w:rsidR="008D3AE3" w:rsidRPr="00E409C7">
        <w:rPr>
          <w:rFonts w:ascii="Times New Roman" w:hAnsi="Times New Roman" w:cs="Times New Roman"/>
          <w:i/>
          <w:sz w:val="20"/>
          <w:szCs w:val="18"/>
        </w:rPr>
        <w:t>Effectiveness, Efficiency, Budget Analysis</w:t>
      </w:r>
    </w:p>
    <w:p w14:paraId="02562937" w14:textId="77777777" w:rsidR="00E409C7" w:rsidRPr="00E409C7" w:rsidRDefault="00E409C7" w:rsidP="00E409C7">
      <w:pPr>
        <w:spacing w:line="240" w:lineRule="auto"/>
        <w:jc w:val="both"/>
        <w:rPr>
          <w:rFonts w:ascii="Times New Roman" w:hAnsi="Times New Roman" w:cs="Times New Roman"/>
          <w:i/>
          <w:sz w:val="16"/>
          <w:szCs w:val="14"/>
        </w:rPr>
      </w:pPr>
    </w:p>
    <w:p w14:paraId="2EB4D339" w14:textId="3E77E631" w:rsidR="000300A2" w:rsidRDefault="00E409C7" w:rsidP="00E409C7">
      <w:pPr>
        <w:spacing w:line="240" w:lineRule="auto"/>
        <w:rPr>
          <w:rFonts w:ascii="Times New Roman" w:hAnsi="Times New Roman" w:cs="Times New Roman"/>
          <w:b/>
          <w:bCs/>
          <w:sz w:val="20"/>
          <w:szCs w:val="18"/>
        </w:rPr>
      </w:pPr>
      <w:r w:rsidRPr="00E409C7">
        <w:rPr>
          <w:rFonts w:ascii="Times New Roman" w:hAnsi="Times New Roman" w:cs="Times New Roman"/>
          <w:b/>
          <w:bCs/>
          <w:sz w:val="20"/>
          <w:szCs w:val="18"/>
        </w:rPr>
        <w:t>ABSTRAK</w:t>
      </w:r>
    </w:p>
    <w:p w14:paraId="18C6BD06" w14:textId="77777777" w:rsidR="00E409C7" w:rsidRPr="00E409C7" w:rsidRDefault="00E409C7" w:rsidP="00E409C7">
      <w:pPr>
        <w:spacing w:line="240" w:lineRule="auto"/>
        <w:rPr>
          <w:rFonts w:ascii="Times New Roman" w:hAnsi="Times New Roman" w:cs="Times New Roman"/>
          <w:b/>
          <w:bCs/>
          <w:sz w:val="20"/>
          <w:szCs w:val="18"/>
        </w:rPr>
      </w:pPr>
    </w:p>
    <w:p w14:paraId="68A6D835" w14:textId="51F0F622" w:rsidR="00E409C7" w:rsidRPr="00E409C7" w:rsidRDefault="00E409C7" w:rsidP="00E409C7">
      <w:pPr>
        <w:pStyle w:val="ListParagraph"/>
        <w:tabs>
          <w:tab w:val="left" w:pos="0"/>
        </w:tabs>
        <w:spacing w:line="240" w:lineRule="auto"/>
        <w:ind w:left="0"/>
        <w:jc w:val="both"/>
        <w:rPr>
          <w:rFonts w:ascii="Times New Roman" w:hAnsi="Times New Roman" w:cs="Times New Roman"/>
          <w:bCs/>
          <w:sz w:val="20"/>
          <w:szCs w:val="20"/>
          <w:lang w:val="id"/>
        </w:rPr>
      </w:pPr>
      <w:r w:rsidRPr="00E409C7">
        <w:rPr>
          <w:rFonts w:ascii="Times New Roman" w:hAnsi="Times New Roman" w:cs="Times New Roman"/>
          <w:bCs/>
          <w:sz w:val="20"/>
          <w:szCs w:val="20"/>
          <w:lang w:val="id"/>
        </w:rPr>
        <w:t>Bagian dari Organisasi Perangkat Daerah (OPD) yaitu Badan Perencanaan dan Pembangunan Daerah (BAPPEDA) Provinsi Sulawesi Utara, menjadi unsur perencanaan penyelenggara Pemerintahan Daerah yang juga mempunyai tugas membantu Gubernur dalam penyusunan dan pelaksanaan kebijakan daerah di bidang perencanaan dan pembangunan daerah serta memiliki wilayah kerja seluruh Provinsi Sulawesi Utara. BAPPEDA Provinsi Sulawesi Utara memiliki Peran penting yaitu melakukan analisis terhadap perencanaan dan pembangunan Provinsi Sulawesi Utara yang akan bermuara pada anggaran dan belanja daerah sehingga pengelolaannya dapat terlaksana. Tujuan penelitian ini adalah untuk menganalisis efektivitas dan efisiensi anggaran belanja BAPPEDA Provinsi Sulawesi Utara. Metode penelitian yang digunakan dalam penelitian ini adalah penelitian kualitatif. Dalam penelitian kualitatif terdapat berbagai macam penelitian, dan penelitian ini termasuk dalam penelitian deskriptif kualitatif, yaitu dimana semua data, dokumen, dan hasil wawancara dikemukakan atau dijelaskan secara kualitatif melalui penggambaran dan kata-kata.Tingkat efektivitas dan efisiensi secara keseluruhan dari tahun 2017 sampai tahun 2020 anggaran belanja BAPPEDA Provinsi Sulawesi Utara masuk dalam kriteria efektif dan sangat efisien.</w:t>
      </w:r>
    </w:p>
    <w:p w14:paraId="2D026664" w14:textId="77777777" w:rsidR="00E409C7" w:rsidRPr="00E409C7" w:rsidRDefault="00E409C7" w:rsidP="00E409C7">
      <w:pPr>
        <w:tabs>
          <w:tab w:val="left" w:pos="720"/>
        </w:tabs>
        <w:spacing w:line="240" w:lineRule="auto"/>
        <w:jc w:val="left"/>
        <w:rPr>
          <w:rFonts w:ascii="Times New Roman" w:hAnsi="Times New Roman" w:cs="Times New Roman"/>
          <w:b/>
          <w:sz w:val="20"/>
          <w:szCs w:val="20"/>
          <w:lang w:val="id"/>
        </w:rPr>
      </w:pPr>
    </w:p>
    <w:p w14:paraId="63C15081" w14:textId="165DF165" w:rsidR="00E409C7" w:rsidRPr="00E409C7" w:rsidRDefault="00E409C7" w:rsidP="00E409C7">
      <w:pPr>
        <w:tabs>
          <w:tab w:val="left" w:pos="720"/>
        </w:tabs>
        <w:spacing w:line="240" w:lineRule="auto"/>
        <w:jc w:val="left"/>
        <w:rPr>
          <w:rFonts w:ascii="Times New Roman" w:hAnsi="Times New Roman" w:cs="Times New Roman"/>
          <w:bCs/>
          <w:sz w:val="20"/>
          <w:szCs w:val="20"/>
          <w:lang w:val="id"/>
        </w:rPr>
      </w:pPr>
      <w:r w:rsidRPr="00E409C7">
        <w:rPr>
          <w:rFonts w:ascii="Times New Roman" w:hAnsi="Times New Roman" w:cs="Times New Roman"/>
          <w:b/>
          <w:sz w:val="20"/>
          <w:szCs w:val="20"/>
          <w:lang w:val="id"/>
        </w:rPr>
        <w:t>Kata Kunci</w:t>
      </w:r>
      <w:r w:rsidRPr="00E409C7">
        <w:rPr>
          <w:rFonts w:ascii="Times New Roman" w:hAnsi="Times New Roman" w:cs="Times New Roman"/>
          <w:bCs/>
          <w:sz w:val="20"/>
          <w:szCs w:val="20"/>
          <w:lang w:val="id"/>
        </w:rPr>
        <w:t xml:space="preserve"> : Efektivitas, Efisiensi, Analisis Anggaran Belanja</w:t>
      </w:r>
    </w:p>
    <w:p w14:paraId="4E5C8770" w14:textId="77777777" w:rsidR="00E409C7" w:rsidRPr="00E409C7" w:rsidRDefault="00E409C7" w:rsidP="003E3640">
      <w:pPr>
        <w:pStyle w:val="ListParagraph"/>
        <w:tabs>
          <w:tab w:val="left" w:pos="720"/>
        </w:tabs>
        <w:spacing w:line="240" w:lineRule="auto"/>
        <w:ind w:left="0"/>
        <w:jc w:val="left"/>
        <w:rPr>
          <w:rFonts w:ascii="Times New Roman" w:hAnsi="Times New Roman" w:cs="Times New Roman"/>
          <w:b/>
          <w:sz w:val="24"/>
          <w:szCs w:val="24"/>
          <w:lang w:val="id"/>
        </w:rPr>
      </w:pPr>
    </w:p>
    <w:p w14:paraId="6A1809BF" w14:textId="670538AF" w:rsidR="003E3640" w:rsidRPr="00E409C7" w:rsidRDefault="003E3640" w:rsidP="003E3640">
      <w:pPr>
        <w:pStyle w:val="ListParagraph"/>
        <w:tabs>
          <w:tab w:val="left" w:pos="720"/>
        </w:tabs>
        <w:spacing w:line="240" w:lineRule="auto"/>
        <w:ind w:left="0"/>
        <w:jc w:val="left"/>
        <w:rPr>
          <w:rFonts w:ascii="Times New Roman" w:hAnsi="Times New Roman" w:cs="Times New Roman"/>
          <w:b/>
          <w:lang w:val="en-US"/>
        </w:rPr>
      </w:pPr>
      <w:r w:rsidRPr="00E409C7">
        <w:rPr>
          <w:rFonts w:ascii="Times New Roman" w:hAnsi="Times New Roman" w:cs="Times New Roman"/>
          <w:b/>
          <w:lang w:val="en-US"/>
        </w:rPr>
        <w:t>1.</w:t>
      </w:r>
      <w:r w:rsidRPr="00E409C7">
        <w:rPr>
          <w:rFonts w:ascii="Times New Roman" w:hAnsi="Times New Roman" w:cs="Times New Roman"/>
          <w:b/>
          <w:lang w:val="en-US"/>
        </w:rPr>
        <w:tab/>
        <w:t>PENDAHULUAN</w:t>
      </w:r>
    </w:p>
    <w:p w14:paraId="373ACEA3" w14:textId="77777777" w:rsidR="008D3AE3" w:rsidRPr="00E409C7" w:rsidRDefault="008D3AE3" w:rsidP="00D80396">
      <w:pPr>
        <w:spacing w:line="240" w:lineRule="auto"/>
        <w:ind w:firstLine="720"/>
        <w:jc w:val="both"/>
        <w:rPr>
          <w:rFonts w:ascii="Times New Roman" w:hAnsi="Times New Roman" w:cs="Times New Roman"/>
        </w:rPr>
      </w:pPr>
      <w:r w:rsidRPr="00E409C7">
        <w:rPr>
          <w:rFonts w:ascii="Times New Roman" w:hAnsi="Times New Roman" w:cs="Times New Roman"/>
        </w:rPr>
        <w:t>Globalisasi dan tuntutan perubahan yang semakin meluas, tugas akuntansi sebagai alat pencatatan semakin dibutuhkan. Kepentingan itu tidak hanya direncanakan untuk pihak manajemen suatu entitas, tetapi juga untuk kebutuhan pertanggungjawaban kepada banyak pihak yang memerlukan. Akuntansi makin berkembang seiring dengan perkembangan pemerintahan.</w:t>
      </w:r>
      <w:r w:rsidR="00D80396" w:rsidRPr="00E409C7">
        <w:rPr>
          <w:rFonts w:ascii="Times New Roman" w:hAnsi="Times New Roman" w:cs="Times New Roman"/>
        </w:rPr>
        <w:t xml:space="preserve"> </w:t>
      </w:r>
      <w:r w:rsidRPr="00E409C7">
        <w:rPr>
          <w:rFonts w:ascii="Times New Roman" w:hAnsi="Times New Roman" w:cs="Times New Roman"/>
        </w:rPr>
        <w:t xml:space="preserve">Ketika melakukan pembangunan dan pemerataan baik negara bagian maupun daerah, pemerintah jelas akan memanfaatkan anggaran pendapatan belanja negara dan anggaran pendapatan daerah untuk </w:t>
      </w:r>
      <w:r w:rsidRPr="00E409C7">
        <w:rPr>
          <w:rFonts w:ascii="Times New Roman" w:hAnsi="Times New Roman" w:cs="Times New Roman"/>
        </w:rPr>
        <w:lastRenderedPageBreak/>
        <w:t>mewujudkan pembangunan tersebut. Dalam hal anggaran apabila digunakan secara efektif dan efisien, tentunya ini akan mewujudkan tujuan pemerintah yang akan dicapai sesuai  dengan strategi yang dibuat oleh pemerintah. Untuk melihat apakah pemanfaatan anggaran yang dibuat oleh pemerintah seharusnya efektif dan efisien, itu bisa dilihat dari laporan Realisasi Anggaran.</w:t>
      </w:r>
    </w:p>
    <w:p w14:paraId="66160C6B" w14:textId="77777777" w:rsidR="008D3AE3" w:rsidRPr="00E409C7" w:rsidRDefault="008D3AE3" w:rsidP="00D80396">
      <w:pPr>
        <w:spacing w:line="240" w:lineRule="auto"/>
        <w:ind w:firstLine="720"/>
        <w:jc w:val="both"/>
        <w:rPr>
          <w:rFonts w:ascii="Times New Roman" w:hAnsi="Times New Roman" w:cs="Times New Roman"/>
        </w:rPr>
      </w:pPr>
      <w:r w:rsidRPr="00E409C7">
        <w:rPr>
          <w:rFonts w:ascii="Times New Roman" w:hAnsi="Times New Roman" w:cs="Times New Roman"/>
        </w:rPr>
        <w:t>Bagian dari Organisasi Perangkat Daerah (OPD) yaitu Badan Perencanaan dan Pembangunan Daerah (BAPPEDA) Provinsi Sulawesi Utara, menjadi unsur perencanaan penyelenggara Pemerintahan Daerah yang juga mempunyai tugas membantu Gubernur dalam penyusunan dan pelaksanaan kebijakan daerah di bidang perencanaan dan pembangunan daerah serta memiliki wilayah kerja seluruh Provinsi Sulawesi Utara. Dalam melaksanakan tugas dalam bidang perencanaan pembangunan, BAPPEDA sendiri mempunyai peran penting yaitu melakukan analisis terhadap perencanaan dan pembangunan Provinsi Sulawesi Utara yang akan bermuara pada anggaran dan belanja daerah sehingga pengelolaannya dapat terlaksana dengan efektif dan efisien sesuai dengan rencana yang telah ditetapkan dalam dokumen perencanaan lima tahunan yaitu RPJMD dan dokumen perencanaan satu tahunan yaitu RKPD. Dari RKPD terkait disusunlah KUA- PPAS yang ada dibahas dengan DPRD selanjutnya menjadi RKA pada masing- masing Perangkat Daerah. Dari RKA tersebut disusunlah RAPBD oleh Pemerintah Daerah, setelah dibahas dengan DPRD dan evaluasi dari Provinsi ditetapkan menjadi APBD.</w:t>
      </w:r>
    </w:p>
    <w:p w14:paraId="76E75077" w14:textId="77777777" w:rsidR="008D3AE3" w:rsidRPr="00E409C7" w:rsidRDefault="008D3AE3" w:rsidP="008D3AE3">
      <w:pPr>
        <w:spacing w:line="240" w:lineRule="auto"/>
        <w:rPr>
          <w:rFonts w:ascii="Times New Roman" w:hAnsi="Times New Roman" w:cs="Times New Roman"/>
          <w:b/>
        </w:rPr>
      </w:pPr>
      <w:bookmarkStart w:id="1" w:name="bookmark=id.3znysh7"/>
      <w:bookmarkEnd w:id="1"/>
      <w:r w:rsidRPr="00E409C7">
        <w:rPr>
          <w:rFonts w:ascii="Times New Roman" w:hAnsi="Times New Roman" w:cs="Times New Roman"/>
          <w:b/>
        </w:rPr>
        <w:t>Tabel 1.1</w:t>
      </w:r>
    </w:p>
    <w:p w14:paraId="2306DF24" w14:textId="77777777" w:rsidR="008D3AE3" w:rsidRPr="00E409C7" w:rsidRDefault="008D3AE3" w:rsidP="008D3AE3">
      <w:pPr>
        <w:spacing w:line="240" w:lineRule="auto"/>
        <w:rPr>
          <w:rFonts w:ascii="Times New Roman" w:hAnsi="Times New Roman" w:cs="Times New Roman"/>
          <w:b/>
        </w:rPr>
      </w:pPr>
      <w:r w:rsidRPr="00E409C7">
        <w:rPr>
          <w:rFonts w:ascii="Times New Roman" w:hAnsi="Times New Roman" w:cs="Times New Roman"/>
          <w:b/>
        </w:rPr>
        <w:t xml:space="preserve">Realisasi Anggaran Belanja Badan Perencanaan dan Pembangunan </w:t>
      </w:r>
    </w:p>
    <w:p w14:paraId="59AB2FEF" w14:textId="77777777" w:rsidR="008D3AE3" w:rsidRPr="00E409C7" w:rsidRDefault="008D3AE3" w:rsidP="008D3AE3">
      <w:pPr>
        <w:spacing w:line="240" w:lineRule="auto"/>
        <w:rPr>
          <w:rFonts w:ascii="Times New Roman" w:hAnsi="Times New Roman" w:cs="Times New Roman"/>
          <w:b/>
        </w:rPr>
      </w:pPr>
      <w:r w:rsidRPr="00E409C7">
        <w:rPr>
          <w:rFonts w:ascii="Times New Roman" w:hAnsi="Times New Roman" w:cs="Times New Roman"/>
          <w:b/>
        </w:rPr>
        <w:t>Daerah Provinsi Sulawesi Utara Tahun 2017-2020</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320"/>
        <w:gridCol w:w="3627"/>
        <w:gridCol w:w="3296"/>
      </w:tblGrid>
      <w:tr w:rsidR="008D3AE3" w:rsidRPr="00E409C7" w14:paraId="3E2BD605" w14:textId="77777777" w:rsidTr="008D3AE3">
        <w:trPr>
          <w:trHeight w:val="267"/>
        </w:trPr>
        <w:tc>
          <w:tcPr>
            <w:tcW w:w="1255" w:type="pct"/>
            <w:vMerge w:val="restart"/>
            <w:tcBorders>
              <w:top w:val="single" w:sz="8" w:space="0" w:color="000000"/>
              <w:left w:val="single" w:sz="8" w:space="0" w:color="000000"/>
              <w:bottom w:val="single" w:sz="8" w:space="0" w:color="000000"/>
              <w:right w:val="single" w:sz="8" w:space="0" w:color="000000"/>
            </w:tcBorders>
          </w:tcPr>
          <w:p w14:paraId="175AC515" w14:textId="77777777" w:rsidR="008D3AE3" w:rsidRPr="00E409C7" w:rsidRDefault="008D3AE3" w:rsidP="008D3AE3">
            <w:pPr>
              <w:spacing w:line="240" w:lineRule="auto"/>
              <w:jc w:val="both"/>
              <w:rPr>
                <w:rFonts w:ascii="Times New Roman" w:hAnsi="Times New Roman" w:cs="Times New Roman"/>
                <w:b/>
              </w:rPr>
            </w:pPr>
          </w:p>
          <w:p w14:paraId="104787A1" w14:textId="77777777" w:rsidR="008D3AE3" w:rsidRPr="00E409C7" w:rsidRDefault="008D3AE3" w:rsidP="008D3AE3">
            <w:pPr>
              <w:spacing w:line="240" w:lineRule="auto"/>
              <w:jc w:val="both"/>
              <w:rPr>
                <w:rFonts w:ascii="Times New Roman" w:hAnsi="Times New Roman" w:cs="Times New Roman"/>
                <w:b/>
              </w:rPr>
            </w:pPr>
            <w:r w:rsidRPr="00E409C7">
              <w:rPr>
                <w:rFonts w:ascii="Times New Roman" w:hAnsi="Times New Roman" w:cs="Times New Roman"/>
                <w:b/>
              </w:rPr>
              <w:t>Tahun</w:t>
            </w:r>
          </w:p>
        </w:tc>
        <w:tc>
          <w:tcPr>
            <w:tcW w:w="1962" w:type="pct"/>
            <w:tcBorders>
              <w:top w:val="single" w:sz="8" w:space="0" w:color="000000"/>
              <w:left w:val="single" w:sz="8" w:space="0" w:color="000000"/>
              <w:bottom w:val="nil"/>
              <w:right w:val="single" w:sz="8" w:space="0" w:color="000000"/>
            </w:tcBorders>
            <w:hideMark/>
          </w:tcPr>
          <w:p w14:paraId="232AEC87" w14:textId="77777777" w:rsidR="008D3AE3" w:rsidRPr="00E409C7" w:rsidRDefault="008D3AE3" w:rsidP="008D3AE3">
            <w:pPr>
              <w:spacing w:line="240" w:lineRule="auto"/>
              <w:jc w:val="both"/>
              <w:rPr>
                <w:rFonts w:ascii="Times New Roman" w:hAnsi="Times New Roman" w:cs="Times New Roman"/>
                <w:b/>
              </w:rPr>
            </w:pPr>
            <w:r w:rsidRPr="00E409C7">
              <w:rPr>
                <w:rFonts w:ascii="Times New Roman" w:hAnsi="Times New Roman" w:cs="Times New Roman"/>
                <w:b/>
              </w:rPr>
              <w:t>Target Anggaran</w:t>
            </w:r>
          </w:p>
        </w:tc>
        <w:tc>
          <w:tcPr>
            <w:tcW w:w="1784" w:type="pct"/>
            <w:tcBorders>
              <w:top w:val="single" w:sz="8" w:space="0" w:color="000000"/>
              <w:left w:val="single" w:sz="8" w:space="0" w:color="000000"/>
              <w:bottom w:val="nil"/>
              <w:right w:val="single" w:sz="8" w:space="0" w:color="000000"/>
            </w:tcBorders>
            <w:hideMark/>
          </w:tcPr>
          <w:p w14:paraId="40C0C3FF" w14:textId="77777777" w:rsidR="008D3AE3" w:rsidRPr="00E409C7" w:rsidRDefault="008D3AE3" w:rsidP="008D3AE3">
            <w:pPr>
              <w:spacing w:line="240" w:lineRule="auto"/>
              <w:jc w:val="both"/>
              <w:rPr>
                <w:rFonts w:ascii="Times New Roman" w:hAnsi="Times New Roman" w:cs="Times New Roman"/>
                <w:b/>
              </w:rPr>
            </w:pPr>
            <w:r w:rsidRPr="00E409C7">
              <w:rPr>
                <w:rFonts w:ascii="Times New Roman" w:hAnsi="Times New Roman" w:cs="Times New Roman"/>
                <w:b/>
              </w:rPr>
              <w:t>Realisasi</w:t>
            </w:r>
          </w:p>
        </w:tc>
      </w:tr>
      <w:tr w:rsidR="008D3AE3" w:rsidRPr="00E409C7" w14:paraId="202A5A53" w14:textId="77777777" w:rsidTr="00D80396">
        <w:trPr>
          <w:trHeight w:val="250"/>
        </w:trPr>
        <w:tc>
          <w:tcPr>
            <w:tcW w:w="1255" w:type="pct"/>
            <w:vMerge/>
            <w:tcBorders>
              <w:top w:val="single" w:sz="8" w:space="0" w:color="000000"/>
              <w:left w:val="single" w:sz="8" w:space="0" w:color="000000"/>
              <w:bottom w:val="single" w:sz="8" w:space="0" w:color="000000"/>
              <w:right w:val="single" w:sz="8" w:space="0" w:color="000000"/>
            </w:tcBorders>
            <w:vAlign w:val="center"/>
            <w:hideMark/>
          </w:tcPr>
          <w:p w14:paraId="32BE4320" w14:textId="77777777" w:rsidR="008D3AE3" w:rsidRPr="00E409C7" w:rsidRDefault="008D3AE3" w:rsidP="008D3AE3">
            <w:pPr>
              <w:spacing w:line="240" w:lineRule="auto"/>
              <w:jc w:val="both"/>
              <w:rPr>
                <w:rFonts w:ascii="Times New Roman" w:hAnsi="Times New Roman" w:cs="Times New Roman"/>
                <w:b/>
              </w:rPr>
            </w:pPr>
          </w:p>
        </w:tc>
        <w:tc>
          <w:tcPr>
            <w:tcW w:w="1962" w:type="pct"/>
            <w:tcBorders>
              <w:top w:val="nil"/>
              <w:left w:val="single" w:sz="8" w:space="0" w:color="000000"/>
              <w:bottom w:val="single" w:sz="8" w:space="0" w:color="000000"/>
              <w:right w:val="single" w:sz="8" w:space="0" w:color="000000"/>
            </w:tcBorders>
            <w:hideMark/>
          </w:tcPr>
          <w:p w14:paraId="4821FD23" w14:textId="77777777" w:rsidR="008D3AE3" w:rsidRPr="00E409C7" w:rsidRDefault="008D3AE3" w:rsidP="008D3AE3">
            <w:pPr>
              <w:spacing w:line="240" w:lineRule="auto"/>
              <w:jc w:val="both"/>
              <w:rPr>
                <w:rFonts w:ascii="Times New Roman" w:hAnsi="Times New Roman" w:cs="Times New Roman"/>
                <w:b/>
              </w:rPr>
            </w:pPr>
            <w:r w:rsidRPr="00E409C7">
              <w:rPr>
                <w:rFonts w:ascii="Times New Roman" w:hAnsi="Times New Roman" w:cs="Times New Roman"/>
                <w:b/>
              </w:rPr>
              <w:t>(Rp)</w:t>
            </w:r>
          </w:p>
        </w:tc>
        <w:tc>
          <w:tcPr>
            <w:tcW w:w="1784" w:type="pct"/>
            <w:tcBorders>
              <w:top w:val="nil"/>
              <w:left w:val="single" w:sz="8" w:space="0" w:color="000000"/>
              <w:bottom w:val="single" w:sz="8" w:space="0" w:color="000000"/>
              <w:right w:val="single" w:sz="8" w:space="0" w:color="000000"/>
            </w:tcBorders>
            <w:hideMark/>
          </w:tcPr>
          <w:p w14:paraId="5AF911BD" w14:textId="77777777" w:rsidR="008D3AE3" w:rsidRPr="00E409C7" w:rsidRDefault="008D3AE3" w:rsidP="008D3AE3">
            <w:pPr>
              <w:spacing w:line="240" w:lineRule="auto"/>
              <w:jc w:val="both"/>
              <w:rPr>
                <w:rFonts w:ascii="Times New Roman" w:hAnsi="Times New Roman" w:cs="Times New Roman"/>
                <w:b/>
              </w:rPr>
            </w:pPr>
            <w:r w:rsidRPr="00E409C7">
              <w:rPr>
                <w:rFonts w:ascii="Times New Roman" w:hAnsi="Times New Roman" w:cs="Times New Roman"/>
                <w:b/>
              </w:rPr>
              <w:t>(Rp)</w:t>
            </w:r>
          </w:p>
        </w:tc>
      </w:tr>
      <w:tr w:rsidR="008D3AE3" w:rsidRPr="00E409C7" w14:paraId="25D32142" w14:textId="77777777" w:rsidTr="008D3AE3">
        <w:trPr>
          <w:trHeight w:val="357"/>
        </w:trPr>
        <w:tc>
          <w:tcPr>
            <w:tcW w:w="1255" w:type="pct"/>
            <w:tcBorders>
              <w:top w:val="single" w:sz="8" w:space="0" w:color="000000"/>
              <w:left w:val="single" w:sz="8" w:space="0" w:color="000000"/>
              <w:bottom w:val="single" w:sz="8" w:space="0" w:color="000000"/>
              <w:right w:val="single" w:sz="8" w:space="0" w:color="000000"/>
            </w:tcBorders>
            <w:hideMark/>
          </w:tcPr>
          <w:p w14:paraId="13D7F3C1" w14:textId="77777777" w:rsidR="008D3AE3" w:rsidRPr="00E409C7" w:rsidRDefault="008D3AE3" w:rsidP="008D3AE3">
            <w:pPr>
              <w:spacing w:line="240" w:lineRule="auto"/>
              <w:jc w:val="both"/>
              <w:rPr>
                <w:rFonts w:ascii="Times New Roman" w:hAnsi="Times New Roman" w:cs="Times New Roman"/>
              </w:rPr>
            </w:pPr>
            <w:r w:rsidRPr="00E409C7">
              <w:rPr>
                <w:rFonts w:ascii="Times New Roman" w:hAnsi="Times New Roman" w:cs="Times New Roman"/>
              </w:rPr>
              <w:t>2017</w:t>
            </w:r>
          </w:p>
        </w:tc>
        <w:tc>
          <w:tcPr>
            <w:tcW w:w="1962" w:type="pct"/>
            <w:tcBorders>
              <w:top w:val="single" w:sz="8" w:space="0" w:color="000000"/>
              <w:left w:val="single" w:sz="8" w:space="0" w:color="000000"/>
              <w:bottom w:val="single" w:sz="8" w:space="0" w:color="000000"/>
              <w:right w:val="single" w:sz="8" w:space="0" w:color="000000"/>
            </w:tcBorders>
            <w:hideMark/>
          </w:tcPr>
          <w:p w14:paraId="5EAEDF2B" w14:textId="77777777" w:rsidR="008D3AE3" w:rsidRPr="00E409C7" w:rsidRDefault="008D3AE3" w:rsidP="008D3AE3">
            <w:pPr>
              <w:spacing w:line="240" w:lineRule="auto"/>
              <w:jc w:val="both"/>
              <w:rPr>
                <w:rFonts w:ascii="Times New Roman" w:hAnsi="Times New Roman" w:cs="Times New Roman"/>
              </w:rPr>
            </w:pPr>
            <w:r w:rsidRPr="00E409C7">
              <w:rPr>
                <w:rFonts w:ascii="Times New Roman" w:hAnsi="Times New Roman" w:cs="Times New Roman"/>
              </w:rPr>
              <w:t>19.455.148.841</w:t>
            </w:r>
          </w:p>
        </w:tc>
        <w:tc>
          <w:tcPr>
            <w:tcW w:w="1784" w:type="pct"/>
            <w:tcBorders>
              <w:top w:val="single" w:sz="8" w:space="0" w:color="000000"/>
              <w:left w:val="single" w:sz="8" w:space="0" w:color="000000"/>
              <w:bottom w:val="single" w:sz="8" w:space="0" w:color="000000"/>
              <w:right w:val="single" w:sz="8" w:space="0" w:color="000000"/>
            </w:tcBorders>
            <w:hideMark/>
          </w:tcPr>
          <w:p w14:paraId="75B46D54" w14:textId="77777777" w:rsidR="008D3AE3" w:rsidRPr="00E409C7" w:rsidRDefault="008D3AE3" w:rsidP="008D3AE3">
            <w:pPr>
              <w:spacing w:line="240" w:lineRule="auto"/>
              <w:jc w:val="both"/>
              <w:rPr>
                <w:rFonts w:ascii="Times New Roman" w:hAnsi="Times New Roman" w:cs="Times New Roman"/>
              </w:rPr>
            </w:pPr>
            <w:r w:rsidRPr="00E409C7">
              <w:rPr>
                <w:rFonts w:ascii="Times New Roman" w:hAnsi="Times New Roman" w:cs="Times New Roman"/>
              </w:rPr>
              <w:t>18.366.751.514</w:t>
            </w:r>
          </w:p>
        </w:tc>
      </w:tr>
      <w:tr w:rsidR="008D3AE3" w:rsidRPr="00E409C7" w14:paraId="14478E1C" w14:textId="77777777" w:rsidTr="008D3AE3">
        <w:trPr>
          <w:trHeight w:val="404"/>
        </w:trPr>
        <w:tc>
          <w:tcPr>
            <w:tcW w:w="1255" w:type="pct"/>
            <w:tcBorders>
              <w:top w:val="single" w:sz="8" w:space="0" w:color="000000"/>
              <w:left w:val="single" w:sz="8" w:space="0" w:color="000000"/>
              <w:bottom w:val="single" w:sz="8" w:space="0" w:color="000000"/>
              <w:right w:val="single" w:sz="8" w:space="0" w:color="000000"/>
            </w:tcBorders>
            <w:hideMark/>
          </w:tcPr>
          <w:p w14:paraId="2FAFB0A0" w14:textId="77777777" w:rsidR="008D3AE3" w:rsidRPr="00E409C7" w:rsidRDefault="008D3AE3" w:rsidP="008D3AE3">
            <w:pPr>
              <w:spacing w:line="240" w:lineRule="auto"/>
              <w:jc w:val="both"/>
              <w:rPr>
                <w:rFonts w:ascii="Times New Roman" w:hAnsi="Times New Roman" w:cs="Times New Roman"/>
              </w:rPr>
            </w:pPr>
            <w:r w:rsidRPr="00E409C7">
              <w:rPr>
                <w:rFonts w:ascii="Times New Roman" w:hAnsi="Times New Roman" w:cs="Times New Roman"/>
              </w:rPr>
              <w:t>2018</w:t>
            </w:r>
          </w:p>
        </w:tc>
        <w:tc>
          <w:tcPr>
            <w:tcW w:w="1962" w:type="pct"/>
            <w:tcBorders>
              <w:top w:val="single" w:sz="8" w:space="0" w:color="000000"/>
              <w:left w:val="single" w:sz="8" w:space="0" w:color="000000"/>
              <w:bottom w:val="single" w:sz="8" w:space="0" w:color="000000"/>
              <w:right w:val="single" w:sz="8" w:space="0" w:color="000000"/>
            </w:tcBorders>
            <w:hideMark/>
          </w:tcPr>
          <w:p w14:paraId="0217C731" w14:textId="77777777" w:rsidR="008D3AE3" w:rsidRPr="00E409C7" w:rsidRDefault="008D3AE3" w:rsidP="008D3AE3">
            <w:pPr>
              <w:spacing w:line="240" w:lineRule="auto"/>
              <w:jc w:val="both"/>
              <w:rPr>
                <w:rFonts w:ascii="Times New Roman" w:hAnsi="Times New Roman" w:cs="Times New Roman"/>
              </w:rPr>
            </w:pPr>
            <w:r w:rsidRPr="00E409C7">
              <w:rPr>
                <w:rFonts w:ascii="Times New Roman" w:hAnsi="Times New Roman" w:cs="Times New Roman"/>
              </w:rPr>
              <w:t>23.458.744.907</w:t>
            </w:r>
          </w:p>
        </w:tc>
        <w:tc>
          <w:tcPr>
            <w:tcW w:w="1784" w:type="pct"/>
            <w:tcBorders>
              <w:top w:val="single" w:sz="8" w:space="0" w:color="000000"/>
              <w:left w:val="single" w:sz="8" w:space="0" w:color="000000"/>
              <w:bottom w:val="single" w:sz="8" w:space="0" w:color="000000"/>
              <w:right w:val="single" w:sz="8" w:space="0" w:color="000000"/>
            </w:tcBorders>
            <w:hideMark/>
          </w:tcPr>
          <w:p w14:paraId="654146D7" w14:textId="77777777" w:rsidR="008D3AE3" w:rsidRPr="00E409C7" w:rsidRDefault="008D3AE3" w:rsidP="008D3AE3">
            <w:pPr>
              <w:spacing w:line="240" w:lineRule="auto"/>
              <w:jc w:val="both"/>
              <w:rPr>
                <w:rFonts w:ascii="Times New Roman" w:hAnsi="Times New Roman" w:cs="Times New Roman"/>
              </w:rPr>
            </w:pPr>
            <w:r w:rsidRPr="00E409C7">
              <w:rPr>
                <w:rFonts w:ascii="Times New Roman" w:hAnsi="Times New Roman" w:cs="Times New Roman"/>
              </w:rPr>
              <w:t>22.070.728.233</w:t>
            </w:r>
          </w:p>
        </w:tc>
      </w:tr>
      <w:tr w:rsidR="008D3AE3" w:rsidRPr="00E409C7" w14:paraId="73B15041" w14:textId="77777777" w:rsidTr="008D3AE3">
        <w:trPr>
          <w:trHeight w:val="337"/>
        </w:trPr>
        <w:tc>
          <w:tcPr>
            <w:tcW w:w="1255" w:type="pct"/>
            <w:tcBorders>
              <w:top w:val="single" w:sz="8" w:space="0" w:color="000000"/>
              <w:left w:val="single" w:sz="8" w:space="0" w:color="000000"/>
              <w:bottom w:val="single" w:sz="8" w:space="0" w:color="000000"/>
              <w:right w:val="single" w:sz="8" w:space="0" w:color="000000"/>
            </w:tcBorders>
            <w:hideMark/>
          </w:tcPr>
          <w:p w14:paraId="18239726" w14:textId="77777777" w:rsidR="008D3AE3" w:rsidRPr="00E409C7" w:rsidRDefault="008D3AE3" w:rsidP="008D3AE3">
            <w:pPr>
              <w:spacing w:line="240" w:lineRule="auto"/>
              <w:jc w:val="both"/>
              <w:rPr>
                <w:rFonts w:ascii="Times New Roman" w:hAnsi="Times New Roman" w:cs="Times New Roman"/>
              </w:rPr>
            </w:pPr>
            <w:r w:rsidRPr="00E409C7">
              <w:rPr>
                <w:rFonts w:ascii="Times New Roman" w:hAnsi="Times New Roman" w:cs="Times New Roman"/>
              </w:rPr>
              <w:t>2019</w:t>
            </w:r>
          </w:p>
        </w:tc>
        <w:tc>
          <w:tcPr>
            <w:tcW w:w="1962" w:type="pct"/>
            <w:tcBorders>
              <w:top w:val="single" w:sz="8" w:space="0" w:color="000000"/>
              <w:left w:val="single" w:sz="8" w:space="0" w:color="000000"/>
              <w:bottom w:val="single" w:sz="8" w:space="0" w:color="000000"/>
              <w:right w:val="single" w:sz="8" w:space="0" w:color="000000"/>
            </w:tcBorders>
            <w:hideMark/>
          </w:tcPr>
          <w:p w14:paraId="286A5184" w14:textId="77777777" w:rsidR="008D3AE3" w:rsidRPr="00E409C7" w:rsidRDefault="008D3AE3" w:rsidP="008D3AE3">
            <w:pPr>
              <w:spacing w:line="240" w:lineRule="auto"/>
              <w:jc w:val="both"/>
              <w:rPr>
                <w:rFonts w:ascii="Times New Roman" w:hAnsi="Times New Roman" w:cs="Times New Roman"/>
              </w:rPr>
            </w:pPr>
            <w:r w:rsidRPr="00E409C7">
              <w:rPr>
                <w:rFonts w:ascii="Times New Roman" w:hAnsi="Times New Roman" w:cs="Times New Roman"/>
              </w:rPr>
              <w:t>27.238.556.400</w:t>
            </w:r>
          </w:p>
        </w:tc>
        <w:tc>
          <w:tcPr>
            <w:tcW w:w="1784" w:type="pct"/>
            <w:tcBorders>
              <w:top w:val="single" w:sz="8" w:space="0" w:color="000000"/>
              <w:left w:val="single" w:sz="8" w:space="0" w:color="000000"/>
              <w:bottom w:val="single" w:sz="8" w:space="0" w:color="000000"/>
              <w:right w:val="single" w:sz="8" w:space="0" w:color="000000"/>
            </w:tcBorders>
            <w:hideMark/>
          </w:tcPr>
          <w:p w14:paraId="11C5FE16" w14:textId="77777777" w:rsidR="008D3AE3" w:rsidRPr="00E409C7" w:rsidRDefault="008D3AE3" w:rsidP="008D3AE3">
            <w:pPr>
              <w:spacing w:line="240" w:lineRule="auto"/>
              <w:jc w:val="both"/>
              <w:rPr>
                <w:rFonts w:ascii="Times New Roman" w:hAnsi="Times New Roman" w:cs="Times New Roman"/>
              </w:rPr>
            </w:pPr>
            <w:r w:rsidRPr="00E409C7">
              <w:rPr>
                <w:rFonts w:ascii="Times New Roman" w:hAnsi="Times New Roman" w:cs="Times New Roman"/>
              </w:rPr>
              <w:t>25.903.819.973</w:t>
            </w:r>
          </w:p>
        </w:tc>
      </w:tr>
      <w:tr w:rsidR="008D3AE3" w:rsidRPr="00E409C7" w14:paraId="290A2675" w14:textId="77777777" w:rsidTr="00D80396">
        <w:trPr>
          <w:trHeight w:val="232"/>
        </w:trPr>
        <w:tc>
          <w:tcPr>
            <w:tcW w:w="1255" w:type="pct"/>
            <w:tcBorders>
              <w:top w:val="single" w:sz="8" w:space="0" w:color="000000"/>
              <w:left w:val="single" w:sz="8" w:space="0" w:color="000000"/>
              <w:bottom w:val="single" w:sz="8" w:space="0" w:color="000000"/>
              <w:right w:val="single" w:sz="8" w:space="0" w:color="000000"/>
            </w:tcBorders>
            <w:hideMark/>
          </w:tcPr>
          <w:p w14:paraId="7460CBA4" w14:textId="77777777" w:rsidR="008D3AE3" w:rsidRPr="00E409C7" w:rsidRDefault="008D3AE3" w:rsidP="008D3AE3">
            <w:pPr>
              <w:spacing w:line="240" w:lineRule="auto"/>
              <w:jc w:val="both"/>
              <w:rPr>
                <w:rFonts w:ascii="Times New Roman" w:hAnsi="Times New Roman" w:cs="Times New Roman"/>
              </w:rPr>
            </w:pPr>
            <w:r w:rsidRPr="00E409C7">
              <w:rPr>
                <w:rFonts w:ascii="Times New Roman" w:hAnsi="Times New Roman" w:cs="Times New Roman"/>
              </w:rPr>
              <w:t>2020</w:t>
            </w:r>
          </w:p>
        </w:tc>
        <w:tc>
          <w:tcPr>
            <w:tcW w:w="1962" w:type="pct"/>
            <w:tcBorders>
              <w:top w:val="single" w:sz="8" w:space="0" w:color="000000"/>
              <w:left w:val="single" w:sz="8" w:space="0" w:color="000000"/>
              <w:bottom w:val="single" w:sz="8" w:space="0" w:color="000000"/>
              <w:right w:val="single" w:sz="8" w:space="0" w:color="000000"/>
            </w:tcBorders>
            <w:hideMark/>
          </w:tcPr>
          <w:p w14:paraId="40714080" w14:textId="77777777" w:rsidR="008D3AE3" w:rsidRPr="00E409C7" w:rsidRDefault="008D3AE3" w:rsidP="008D3AE3">
            <w:pPr>
              <w:spacing w:line="240" w:lineRule="auto"/>
              <w:jc w:val="both"/>
              <w:rPr>
                <w:rFonts w:ascii="Times New Roman" w:hAnsi="Times New Roman" w:cs="Times New Roman"/>
              </w:rPr>
            </w:pPr>
            <w:r w:rsidRPr="00E409C7">
              <w:rPr>
                <w:rFonts w:ascii="Times New Roman" w:hAnsi="Times New Roman" w:cs="Times New Roman"/>
              </w:rPr>
              <w:t>17.881.145.579</w:t>
            </w:r>
          </w:p>
        </w:tc>
        <w:tc>
          <w:tcPr>
            <w:tcW w:w="1784" w:type="pct"/>
            <w:tcBorders>
              <w:top w:val="single" w:sz="8" w:space="0" w:color="000000"/>
              <w:left w:val="single" w:sz="8" w:space="0" w:color="000000"/>
              <w:bottom w:val="single" w:sz="8" w:space="0" w:color="000000"/>
              <w:right w:val="single" w:sz="8" w:space="0" w:color="000000"/>
            </w:tcBorders>
            <w:hideMark/>
          </w:tcPr>
          <w:p w14:paraId="53C433F5" w14:textId="77777777" w:rsidR="008D3AE3" w:rsidRPr="00E409C7" w:rsidRDefault="008D3AE3" w:rsidP="008D3AE3">
            <w:pPr>
              <w:spacing w:line="240" w:lineRule="auto"/>
              <w:jc w:val="both"/>
              <w:rPr>
                <w:rFonts w:ascii="Times New Roman" w:hAnsi="Times New Roman" w:cs="Times New Roman"/>
              </w:rPr>
            </w:pPr>
            <w:r w:rsidRPr="00E409C7">
              <w:rPr>
                <w:rFonts w:ascii="Times New Roman" w:hAnsi="Times New Roman" w:cs="Times New Roman"/>
              </w:rPr>
              <w:t>17.253.141.523</w:t>
            </w:r>
          </w:p>
        </w:tc>
      </w:tr>
    </w:tbl>
    <w:p w14:paraId="057211ED" w14:textId="77777777" w:rsidR="008D3AE3" w:rsidRPr="00E409C7" w:rsidRDefault="008D3AE3" w:rsidP="00D80396">
      <w:pPr>
        <w:spacing w:line="240" w:lineRule="auto"/>
        <w:jc w:val="left"/>
        <w:rPr>
          <w:rFonts w:ascii="Times New Roman" w:hAnsi="Times New Roman" w:cs="Times New Roman"/>
          <w:i/>
        </w:rPr>
      </w:pPr>
      <w:r w:rsidRPr="00E409C7">
        <w:rPr>
          <w:rFonts w:ascii="Times New Roman" w:hAnsi="Times New Roman" w:cs="Times New Roman"/>
          <w:i/>
        </w:rPr>
        <w:t>Sumber Data : Badan Perencanaan dan Pembangunan daerah Provinsi</w:t>
      </w:r>
      <w:r w:rsidR="00D80396" w:rsidRPr="00E409C7">
        <w:rPr>
          <w:rFonts w:ascii="Times New Roman" w:hAnsi="Times New Roman" w:cs="Times New Roman"/>
          <w:i/>
          <w:lang w:val="en-US"/>
        </w:rPr>
        <w:t xml:space="preserve"> </w:t>
      </w:r>
      <w:r w:rsidRPr="00E409C7">
        <w:rPr>
          <w:rFonts w:ascii="Times New Roman" w:hAnsi="Times New Roman" w:cs="Times New Roman"/>
          <w:i/>
        </w:rPr>
        <w:t>Sulawesi Utara.</w:t>
      </w:r>
    </w:p>
    <w:p w14:paraId="04266627" w14:textId="77777777" w:rsidR="00BD5B6B" w:rsidRPr="00E409C7" w:rsidRDefault="008D3AE3" w:rsidP="00D80396">
      <w:pPr>
        <w:spacing w:line="240" w:lineRule="auto"/>
        <w:ind w:firstLine="720"/>
        <w:jc w:val="both"/>
        <w:rPr>
          <w:rFonts w:ascii="Times New Roman" w:hAnsi="Times New Roman" w:cs="Times New Roman"/>
        </w:rPr>
      </w:pPr>
      <w:r w:rsidRPr="00E409C7">
        <w:rPr>
          <w:rFonts w:ascii="Times New Roman" w:hAnsi="Times New Roman" w:cs="Times New Roman"/>
        </w:rPr>
        <w:t>Berdasarkan tabel 1.1 diatas, dimana realisasi anggaran belanja dari tahun 2017-2020 mengalami fluktuasi dari sisi target anggaran yang dianggarkan serta realisasinya. Ini menunjukkan bahwa pelaksanaan anggaran belanja dari Badan Perencanaan dan Pembangunan Daerah Provinsi Sulawesi Utara telah dilaksanakan, namun dari sisi pengelolaan anggaran belum diketahui apakah dapat dinyatakan secara efektif dan efisien. Karena penggunaan anggaran belanja yang efektif dan efisien akan menunjukan seberapa berhasilnya organisasi pemerintahan dalam menjalankan tugas dan fungsinya, sehingga diperlukan analisis tingkat efektivitas dan efisiensi untuk menilai hal tersebut.</w:t>
      </w:r>
      <w:r w:rsidR="00D80396" w:rsidRPr="00E409C7">
        <w:rPr>
          <w:rFonts w:ascii="Times New Roman" w:hAnsi="Times New Roman" w:cs="Times New Roman"/>
        </w:rPr>
        <w:t xml:space="preserve"> </w:t>
      </w:r>
      <w:r w:rsidRPr="00E409C7">
        <w:rPr>
          <w:rFonts w:ascii="Times New Roman" w:hAnsi="Times New Roman" w:cs="Times New Roman"/>
        </w:rPr>
        <w:t>Untuk itu berdasarkan permasalahan yang dipaparkan diatas, penulis tertarik melakukan penelitian dengan judul “</w:t>
      </w:r>
      <w:r w:rsidRPr="00E409C7">
        <w:rPr>
          <w:rFonts w:ascii="Times New Roman" w:hAnsi="Times New Roman" w:cs="Times New Roman"/>
          <w:b/>
        </w:rPr>
        <w:t>Analisis Efektivitas dan Efisiensi Anggaran Belanja Tahun 2017- 2020 Pada Badan Perencanaan dan Pembangunan Daerah Provinsi Sulawesi Utara</w:t>
      </w:r>
      <w:r w:rsidRPr="00E409C7">
        <w:rPr>
          <w:rFonts w:ascii="Times New Roman" w:hAnsi="Times New Roman" w:cs="Times New Roman"/>
        </w:rPr>
        <w:t>’’</w:t>
      </w:r>
    </w:p>
    <w:p w14:paraId="10B2C4E6" w14:textId="77777777" w:rsidR="002811EA" w:rsidRDefault="002811EA" w:rsidP="003E3640">
      <w:pPr>
        <w:pStyle w:val="ListParagraph"/>
        <w:tabs>
          <w:tab w:val="left" w:pos="720"/>
        </w:tabs>
        <w:spacing w:line="240" w:lineRule="auto"/>
        <w:ind w:left="0"/>
        <w:jc w:val="both"/>
        <w:rPr>
          <w:rFonts w:ascii="Times New Roman" w:hAnsi="Times New Roman" w:cs="Times New Roman"/>
          <w:b/>
          <w:lang w:val="fi-FI"/>
        </w:rPr>
      </w:pPr>
    </w:p>
    <w:p w14:paraId="50298A5C" w14:textId="4F0BBF32" w:rsidR="003E3640" w:rsidRPr="00E409C7" w:rsidRDefault="003E3640" w:rsidP="003E3640">
      <w:pPr>
        <w:pStyle w:val="ListParagraph"/>
        <w:tabs>
          <w:tab w:val="left" w:pos="720"/>
        </w:tabs>
        <w:spacing w:line="240" w:lineRule="auto"/>
        <w:ind w:left="0"/>
        <w:jc w:val="both"/>
        <w:rPr>
          <w:rFonts w:ascii="Times New Roman" w:hAnsi="Times New Roman" w:cs="Times New Roman"/>
          <w:b/>
          <w:lang w:val="fi-FI"/>
        </w:rPr>
      </w:pPr>
      <w:r w:rsidRPr="00E409C7">
        <w:rPr>
          <w:rFonts w:ascii="Times New Roman" w:hAnsi="Times New Roman" w:cs="Times New Roman"/>
          <w:b/>
          <w:lang w:val="fi-FI"/>
        </w:rPr>
        <w:t>2.</w:t>
      </w:r>
      <w:r w:rsidRPr="00E409C7">
        <w:rPr>
          <w:rFonts w:ascii="Times New Roman" w:hAnsi="Times New Roman" w:cs="Times New Roman"/>
          <w:b/>
          <w:lang w:val="fi-FI"/>
        </w:rPr>
        <w:tab/>
        <w:t>TINJAUAN PUSTAKA</w:t>
      </w:r>
    </w:p>
    <w:p w14:paraId="64ADBAFE" w14:textId="77777777" w:rsidR="00332C4D" w:rsidRPr="00E409C7" w:rsidRDefault="003E3640" w:rsidP="003E3640">
      <w:pPr>
        <w:pStyle w:val="ListParagraph"/>
        <w:tabs>
          <w:tab w:val="left" w:pos="720"/>
        </w:tabs>
        <w:spacing w:line="240" w:lineRule="auto"/>
        <w:ind w:left="0"/>
        <w:jc w:val="both"/>
        <w:rPr>
          <w:rFonts w:ascii="Times New Roman" w:hAnsi="Times New Roman" w:cs="Times New Roman"/>
          <w:b/>
          <w:lang w:val="fi-FI"/>
        </w:rPr>
      </w:pPr>
      <w:r w:rsidRPr="00E409C7">
        <w:rPr>
          <w:rFonts w:ascii="Times New Roman" w:hAnsi="Times New Roman" w:cs="Times New Roman"/>
          <w:b/>
          <w:lang w:val="fi-FI"/>
        </w:rPr>
        <w:t>2.1.</w:t>
      </w:r>
      <w:r w:rsidRPr="00E409C7">
        <w:rPr>
          <w:rFonts w:ascii="Times New Roman" w:hAnsi="Times New Roman" w:cs="Times New Roman"/>
          <w:b/>
          <w:lang w:val="fi-FI"/>
        </w:rPr>
        <w:tab/>
      </w:r>
      <w:r w:rsidR="00D80396" w:rsidRPr="00E409C7">
        <w:rPr>
          <w:rFonts w:ascii="Times New Roman" w:hAnsi="Times New Roman" w:cs="Times New Roman"/>
          <w:b/>
          <w:lang w:val="fi-FI"/>
        </w:rPr>
        <w:t>Konsep Akuntansi</w:t>
      </w:r>
    </w:p>
    <w:p w14:paraId="77EB9EBA" w14:textId="77777777" w:rsidR="00D80396" w:rsidRPr="00E409C7" w:rsidRDefault="00D80396" w:rsidP="00D80396">
      <w:pPr>
        <w:tabs>
          <w:tab w:val="left" w:pos="720"/>
        </w:tabs>
        <w:spacing w:line="240" w:lineRule="auto"/>
        <w:jc w:val="both"/>
        <w:rPr>
          <w:rFonts w:ascii="Times New Roman" w:hAnsi="Times New Roman" w:cs="Times New Roman"/>
        </w:rPr>
      </w:pPr>
      <w:r w:rsidRPr="00E409C7">
        <w:rPr>
          <w:rFonts w:ascii="Times New Roman" w:hAnsi="Times New Roman" w:cs="Times New Roman"/>
        </w:rPr>
        <w:t>Akuntansi berasal dari kata “to Accountant” yang berarti “memperhitungkan”. Dengan kata lain akuntansi adalah serangkaian kerja yang dimulai dari transaksi sampai membuat laporan keuangan yang berguna untuk pemakai laporan keuangan tersebut Mulyadi (2016). Akuntansi adalah seni pencatatan, penggolongan, pengikhtisaran, dan pelaporan atas suatu transaksi dengan cara sedemikian rupa, sistematis dari segi isi, dan berdasarkan standar yang diakui umum Bahri (2016).</w:t>
      </w:r>
    </w:p>
    <w:p w14:paraId="25353A76" w14:textId="77777777" w:rsidR="00F1507F" w:rsidRPr="00E409C7" w:rsidRDefault="00D80396" w:rsidP="00D80396">
      <w:pPr>
        <w:pStyle w:val="ListParagraph"/>
        <w:tabs>
          <w:tab w:val="left" w:pos="720"/>
        </w:tabs>
        <w:spacing w:line="240" w:lineRule="auto"/>
        <w:ind w:left="0"/>
        <w:jc w:val="both"/>
        <w:rPr>
          <w:rFonts w:ascii="Times New Roman" w:hAnsi="Times New Roman" w:cs="Times New Roman"/>
        </w:rPr>
      </w:pPr>
      <w:r w:rsidRPr="00E409C7">
        <w:rPr>
          <w:rFonts w:ascii="Times New Roman" w:hAnsi="Times New Roman" w:cs="Times New Roman"/>
        </w:rPr>
        <w:tab/>
        <w:t>Dari pengertian diatas dapat ditarik kesimpulan bahwa akuntansi adalah proses sistematis untuk mengidentifikasi, melakukan pencatatan, dan mengkomunikasikan kegiatan ekonomi yang bermanfaat untuk pihak eksternal dan internal.</w:t>
      </w:r>
      <w:r w:rsidR="006374A6" w:rsidRPr="00E409C7">
        <w:rPr>
          <w:rFonts w:ascii="Times New Roman" w:hAnsi="Times New Roman" w:cs="Times New Roman"/>
        </w:rPr>
        <w:t xml:space="preserve"> </w:t>
      </w:r>
    </w:p>
    <w:p w14:paraId="06108222" w14:textId="77777777" w:rsidR="00F1507F" w:rsidRPr="00E409C7" w:rsidRDefault="003E3640" w:rsidP="00F1507F">
      <w:pPr>
        <w:pStyle w:val="ListParagraph"/>
        <w:tabs>
          <w:tab w:val="left" w:pos="720"/>
        </w:tabs>
        <w:spacing w:line="240" w:lineRule="auto"/>
        <w:ind w:left="0"/>
        <w:jc w:val="both"/>
        <w:rPr>
          <w:rFonts w:ascii="Times New Roman" w:hAnsi="Times New Roman" w:cs="Times New Roman"/>
          <w:b/>
          <w:lang w:val="fi-FI"/>
        </w:rPr>
      </w:pPr>
      <w:r w:rsidRPr="00E409C7">
        <w:rPr>
          <w:rFonts w:ascii="Times New Roman" w:hAnsi="Times New Roman" w:cs="Times New Roman"/>
          <w:b/>
          <w:lang w:val="fi-FI"/>
        </w:rPr>
        <w:t>2.2.</w:t>
      </w:r>
      <w:r w:rsidRPr="00E409C7">
        <w:rPr>
          <w:rFonts w:ascii="Times New Roman" w:hAnsi="Times New Roman" w:cs="Times New Roman"/>
          <w:b/>
          <w:lang w:val="fi-FI"/>
        </w:rPr>
        <w:tab/>
      </w:r>
      <w:r w:rsidR="00D80396" w:rsidRPr="00E409C7">
        <w:rPr>
          <w:rFonts w:ascii="Times New Roman" w:hAnsi="Times New Roman" w:cs="Times New Roman"/>
          <w:b/>
          <w:lang w:val="fi-FI"/>
        </w:rPr>
        <w:t>Akuntansi Sektor Publik</w:t>
      </w:r>
    </w:p>
    <w:p w14:paraId="425D0DD8" w14:textId="77777777" w:rsidR="00D80396" w:rsidRPr="00E409C7" w:rsidRDefault="00D80396" w:rsidP="00D80396">
      <w:pPr>
        <w:tabs>
          <w:tab w:val="left" w:pos="720"/>
        </w:tabs>
        <w:spacing w:line="240" w:lineRule="auto"/>
        <w:jc w:val="both"/>
        <w:rPr>
          <w:rFonts w:ascii="Times New Roman" w:hAnsi="Times New Roman" w:cs="Times New Roman"/>
        </w:rPr>
      </w:pPr>
      <w:r w:rsidRPr="00E409C7">
        <w:rPr>
          <w:rFonts w:ascii="Times New Roman" w:hAnsi="Times New Roman" w:cs="Times New Roman"/>
        </w:rPr>
        <w:tab/>
        <w:t xml:space="preserve">Akuntansi sektor publik merupakan aktivitas akuntansi yang dilakukan terhadap kejadian dan transaksi keuangan organisasi sektor publik. Karena organisasi sektor publik yang paling utama adalah pemerintahan, maka akuntansi sektor publik juga dapat dinyatakan sebagai aktivitas akuntansi yang diterapkan pada pemerintahan, baik pemerintah pusat maupun pemerintah daerah (Siregar, </w:t>
      </w:r>
      <w:r w:rsidRPr="00E409C7">
        <w:rPr>
          <w:rFonts w:ascii="Times New Roman" w:hAnsi="Times New Roman" w:cs="Times New Roman"/>
        </w:rPr>
        <w:lastRenderedPageBreak/>
        <w:t>2017:3). Akuntansi sektor publik merupakan alat informasi baik bagi pemerintah sebagai manajemen maupun alat informasi bagi publik. Bagi pemerintah, informasi akuntansi digunakan dalam proses pengendalian manajemen mulai dari perencanaan strategik, pembuatan program, penganggaran, evaluasi kinerja, dan pelaporan kinerja (Mardiasmo, 2018).</w:t>
      </w:r>
    </w:p>
    <w:p w14:paraId="06E8F9DA" w14:textId="77777777" w:rsidR="00332C4D" w:rsidRPr="00E409C7" w:rsidRDefault="00D80396" w:rsidP="00F1507F">
      <w:pPr>
        <w:pStyle w:val="ListParagraph"/>
        <w:tabs>
          <w:tab w:val="left" w:pos="720"/>
        </w:tabs>
        <w:spacing w:line="240" w:lineRule="auto"/>
        <w:ind w:left="0"/>
        <w:jc w:val="both"/>
        <w:rPr>
          <w:rFonts w:ascii="Times New Roman" w:hAnsi="Times New Roman" w:cs="Times New Roman"/>
          <w:b/>
        </w:rPr>
      </w:pPr>
      <w:r w:rsidRPr="00E409C7">
        <w:rPr>
          <w:rFonts w:ascii="Times New Roman" w:hAnsi="Times New Roman" w:cs="Times New Roman"/>
        </w:rPr>
        <w:tab/>
        <w:t>Oleh karena itu, mengingat pengertian di atas, akuntansi sektor publik dapat dianggap sebagai suatu kegiatan jasa yang aktivitasnya berhubungan dengan usaha, terutama yang bersifat keuangan guna pengambilan keputusan untuk menyediakan kebutuhan dan hak publik melalui pelayanan yang diselenggarakan oleh entitas perusahaan.</w:t>
      </w:r>
      <w:r w:rsidR="00F1507F" w:rsidRPr="00E409C7">
        <w:rPr>
          <w:rFonts w:ascii="Times New Roman" w:hAnsi="Times New Roman" w:cs="Times New Roman"/>
        </w:rPr>
        <w:tab/>
      </w:r>
    </w:p>
    <w:p w14:paraId="32C5E6A1" w14:textId="77777777" w:rsidR="00F1507F" w:rsidRPr="00E409C7" w:rsidRDefault="00332C4D" w:rsidP="00F1507F">
      <w:pPr>
        <w:spacing w:line="240" w:lineRule="auto"/>
        <w:jc w:val="both"/>
        <w:rPr>
          <w:rFonts w:ascii="Times New Roman" w:hAnsi="Times New Roman" w:cs="Times New Roman"/>
          <w:b/>
        </w:rPr>
      </w:pPr>
      <w:r w:rsidRPr="00E409C7">
        <w:rPr>
          <w:rFonts w:ascii="Times New Roman" w:hAnsi="Times New Roman" w:cs="Times New Roman"/>
          <w:b/>
        </w:rPr>
        <w:t xml:space="preserve">2.3. </w:t>
      </w:r>
      <w:r w:rsidR="00774600" w:rsidRPr="00E409C7">
        <w:rPr>
          <w:rFonts w:ascii="Times New Roman" w:hAnsi="Times New Roman" w:cs="Times New Roman"/>
          <w:b/>
        </w:rPr>
        <w:tab/>
      </w:r>
      <w:r w:rsidR="00D80396" w:rsidRPr="00E409C7">
        <w:rPr>
          <w:rFonts w:ascii="Times New Roman" w:hAnsi="Times New Roman" w:cs="Times New Roman"/>
          <w:b/>
        </w:rPr>
        <w:t>Definisi Anggaran</w:t>
      </w:r>
    </w:p>
    <w:p w14:paraId="6D2D7E6F" w14:textId="77777777" w:rsidR="00D80396" w:rsidRPr="00E409C7" w:rsidRDefault="00D80396" w:rsidP="0040589C">
      <w:pPr>
        <w:spacing w:line="240" w:lineRule="auto"/>
        <w:ind w:firstLine="720"/>
        <w:jc w:val="both"/>
        <w:rPr>
          <w:rFonts w:ascii="Times New Roman" w:hAnsi="Times New Roman" w:cs="Times New Roman"/>
        </w:rPr>
      </w:pPr>
      <w:r w:rsidRPr="00E409C7">
        <w:rPr>
          <w:rFonts w:ascii="Times New Roman" w:hAnsi="Times New Roman" w:cs="Times New Roman"/>
        </w:rPr>
        <w:t>Standar Akuntansi Pemerintahan Pernyataan Nomor 2 menyatakan definisi Anggaran yaitu “Anggaran merupakan pedoman tindakan yang akan dilaksanakan pemerintah meliputi rencana pendapatan, belanja, transfer, dan pembiayaan yang diukur dalam satuan rupiah, yang disusun menurut klasifikasi tertentu secara</w:t>
      </w:r>
      <w:r w:rsidR="0040589C" w:rsidRPr="00E409C7">
        <w:rPr>
          <w:rFonts w:ascii="Times New Roman" w:hAnsi="Times New Roman" w:cs="Times New Roman"/>
        </w:rPr>
        <w:t xml:space="preserve"> sistematis untuk satu periode. </w:t>
      </w:r>
      <w:r w:rsidRPr="00E409C7">
        <w:rPr>
          <w:rFonts w:ascii="Times New Roman" w:hAnsi="Times New Roman" w:cs="Times New Roman"/>
        </w:rPr>
        <w:t>Definisi lain yang dikemukakan oleh M. Marsono dalam bukunya “Tata Usaha Perbendaharaan Republik Indonesia” memberikan definisi bahwa anggaran adalah suatu rencana pekerjaan yang pada suatu pihak mengandung jumlah pengeluaran yang setinggi-tingginya yang mungkin diperlukan untuk membiayai kepentingan Negara pada suatu masa depan, dan pihak lain perkiraan pendapatan (penerimaan) yang mungkin akan dapat diterima dalam masa tersebut.</w:t>
      </w:r>
    </w:p>
    <w:p w14:paraId="05586143" w14:textId="77777777" w:rsidR="00E769FB" w:rsidRPr="00E409C7" w:rsidRDefault="00D80396" w:rsidP="0040589C">
      <w:pPr>
        <w:spacing w:line="240" w:lineRule="auto"/>
        <w:ind w:firstLine="720"/>
        <w:jc w:val="both"/>
        <w:rPr>
          <w:rFonts w:ascii="Times New Roman" w:hAnsi="Times New Roman" w:cs="Times New Roman"/>
        </w:rPr>
      </w:pPr>
      <w:r w:rsidRPr="00E409C7">
        <w:rPr>
          <w:rFonts w:ascii="Times New Roman" w:hAnsi="Times New Roman" w:cs="Times New Roman"/>
        </w:rPr>
        <w:t>Berdasarkan dua pernyataan di atas, cenderung beralasan bahwa rencana keuangan adalah konsumsi yang akan diberikan oleh otoritas publik dalam satu periode pengeluaran untuk motivasi di belakang negara untuk memperoleh keuntungan.</w:t>
      </w:r>
    </w:p>
    <w:p w14:paraId="2A980169" w14:textId="77777777" w:rsidR="00E769FB" w:rsidRPr="00E409C7" w:rsidRDefault="00E769FB" w:rsidP="00332C4D">
      <w:pPr>
        <w:spacing w:line="240" w:lineRule="auto"/>
        <w:jc w:val="both"/>
        <w:rPr>
          <w:rFonts w:ascii="Times New Roman" w:hAnsi="Times New Roman" w:cs="Times New Roman"/>
          <w:b/>
        </w:rPr>
      </w:pPr>
      <w:r w:rsidRPr="00E409C7">
        <w:rPr>
          <w:rFonts w:ascii="Times New Roman" w:hAnsi="Times New Roman" w:cs="Times New Roman"/>
          <w:b/>
        </w:rPr>
        <w:t>2.4.</w:t>
      </w:r>
      <w:r w:rsidRPr="00E409C7">
        <w:rPr>
          <w:rFonts w:ascii="Times New Roman" w:hAnsi="Times New Roman" w:cs="Times New Roman"/>
          <w:b/>
        </w:rPr>
        <w:tab/>
      </w:r>
      <w:r w:rsidR="0040589C" w:rsidRPr="00E409C7">
        <w:rPr>
          <w:rFonts w:ascii="Times New Roman" w:hAnsi="Times New Roman" w:cs="Times New Roman"/>
          <w:b/>
        </w:rPr>
        <w:t>Konsep Anggaran Sektor Publik</w:t>
      </w:r>
    </w:p>
    <w:p w14:paraId="247AEA38" w14:textId="77777777" w:rsidR="0040589C" w:rsidRPr="00E409C7" w:rsidRDefault="0040589C" w:rsidP="0040589C">
      <w:pPr>
        <w:spacing w:line="240" w:lineRule="auto"/>
        <w:ind w:firstLine="720"/>
        <w:jc w:val="both"/>
        <w:rPr>
          <w:rFonts w:ascii="Times New Roman" w:hAnsi="Times New Roman" w:cs="Times New Roman"/>
        </w:rPr>
      </w:pPr>
      <w:r w:rsidRPr="00E409C7">
        <w:rPr>
          <w:rFonts w:ascii="Times New Roman" w:hAnsi="Times New Roman" w:cs="Times New Roman"/>
        </w:rPr>
        <w:t>Anggaran sektor publik yaitu anggaran yang dipresentasikan dalam APBN dan APBD menggambarkan tentang rencana keuangan di masa datang mengenai jumlah pendapatan, belanja, surplus/defisit, pembiayaan, serta program kerja dan aktivitas yang akan dilakukan ( Mahmudi, 2018:60).</w:t>
      </w:r>
      <w:bookmarkStart w:id="2" w:name="_heading=h.35nkun2"/>
      <w:bookmarkEnd w:id="2"/>
      <w:r w:rsidRPr="00E409C7">
        <w:rPr>
          <w:rFonts w:ascii="Times New Roman" w:hAnsi="Times New Roman" w:cs="Times New Roman"/>
        </w:rPr>
        <w:t xml:space="preserve"> Anggaran Sektor Publik yaitu “Anggaran sektor publik adalah rencana kegiatan yang direpresentasikan dalam bentuk rencana perolehan pendapatan dan belanja dalam satuan moneter” (Bastian, 2013:69).</w:t>
      </w:r>
    </w:p>
    <w:p w14:paraId="1A782E5A" w14:textId="77777777" w:rsidR="00E769FB" w:rsidRPr="00E409C7" w:rsidRDefault="0040589C" w:rsidP="0040589C">
      <w:pPr>
        <w:spacing w:line="240" w:lineRule="auto"/>
        <w:ind w:firstLine="720"/>
        <w:jc w:val="both"/>
        <w:rPr>
          <w:rFonts w:ascii="Times New Roman" w:hAnsi="Times New Roman" w:cs="Times New Roman"/>
        </w:rPr>
      </w:pPr>
      <w:r w:rsidRPr="00E409C7">
        <w:rPr>
          <w:rFonts w:ascii="Times New Roman" w:hAnsi="Times New Roman" w:cs="Times New Roman"/>
        </w:rPr>
        <w:t>Berdasarkan definisi di atas, cenderung dianggap bahwa rencana keuangan daerah adalah rencana keuangan yang digunakan di masa depan sebagai peruntukan aset publik untuk setiap gerakan yang dibantu melalui pembayaran dan penggunaan dalam satu kesatuan.</w:t>
      </w:r>
    </w:p>
    <w:p w14:paraId="0F96FB87" w14:textId="77777777" w:rsidR="009B1A27" w:rsidRPr="00E409C7" w:rsidRDefault="00E769FB" w:rsidP="00332C4D">
      <w:pPr>
        <w:spacing w:line="240" w:lineRule="auto"/>
        <w:jc w:val="both"/>
        <w:rPr>
          <w:rFonts w:ascii="Times New Roman" w:hAnsi="Times New Roman" w:cs="Times New Roman"/>
          <w:b/>
        </w:rPr>
      </w:pPr>
      <w:r w:rsidRPr="00E409C7">
        <w:rPr>
          <w:rFonts w:ascii="Times New Roman" w:hAnsi="Times New Roman" w:cs="Times New Roman"/>
          <w:b/>
        </w:rPr>
        <w:t>2.5</w:t>
      </w:r>
      <w:r w:rsidR="00774600" w:rsidRPr="00E409C7">
        <w:rPr>
          <w:rFonts w:ascii="Times New Roman" w:hAnsi="Times New Roman" w:cs="Times New Roman"/>
          <w:b/>
        </w:rPr>
        <w:t>.</w:t>
      </w:r>
      <w:r w:rsidR="00774600" w:rsidRPr="00E409C7">
        <w:rPr>
          <w:rFonts w:ascii="Times New Roman" w:hAnsi="Times New Roman" w:cs="Times New Roman"/>
          <w:b/>
        </w:rPr>
        <w:tab/>
      </w:r>
      <w:r w:rsidR="0040589C" w:rsidRPr="00E409C7">
        <w:rPr>
          <w:rFonts w:ascii="Times New Roman" w:hAnsi="Times New Roman" w:cs="Times New Roman"/>
          <w:b/>
        </w:rPr>
        <w:t>Laporan Realisasi Anggaran</w:t>
      </w:r>
    </w:p>
    <w:p w14:paraId="2E3C32CD" w14:textId="77777777" w:rsidR="00774600" w:rsidRPr="00E409C7" w:rsidRDefault="0040589C" w:rsidP="0040589C">
      <w:pPr>
        <w:spacing w:line="240" w:lineRule="auto"/>
        <w:ind w:firstLine="720"/>
        <w:jc w:val="both"/>
        <w:rPr>
          <w:rFonts w:ascii="Times New Roman" w:hAnsi="Times New Roman" w:cs="Times New Roman"/>
        </w:rPr>
      </w:pPr>
      <w:r w:rsidRPr="00E409C7">
        <w:rPr>
          <w:rFonts w:ascii="Times New Roman" w:hAnsi="Times New Roman" w:cs="Times New Roman"/>
        </w:rPr>
        <w:t>Laporan mengenai realisasi anggaran, yaitu menyangkut pelaporan tentang penggunaan anggaran dalam periode anggaran apakah sesuai dengan peraturan yang telah ditetapkan dalam pencapaian target kinerja yang telah disepakati bersama. Siregar (2017:117) berpendapat, laporan realisasi anggaran adalah laporan menyajikan ikhtisar sumber, alokasi, dan penggunaan sumber daya kas yang dikelola oleh pemerintah dalam suatu periode.</w:t>
      </w:r>
    </w:p>
    <w:p w14:paraId="5675A442" w14:textId="77777777" w:rsidR="00774600" w:rsidRPr="00E409C7" w:rsidRDefault="00E769FB" w:rsidP="00774600">
      <w:pPr>
        <w:spacing w:line="240" w:lineRule="auto"/>
        <w:jc w:val="both"/>
        <w:rPr>
          <w:rFonts w:ascii="Times New Roman" w:hAnsi="Times New Roman" w:cs="Times New Roman"/>
          <w:b/>
        </w:rPr>
      </w:pPr>
      <w:r w:rsidRPr="00E409C7">
        <w:rPr>
          <w:rFonts w:ascii="Times New Roman" w:hAnsi="Times New Roman" w:cs="Times New Roman"/>
          <w:b/>
        </w:rPr>
        <w:t>2.6</w:t>
      </w:r>
      <w:r w:rsidR="00774600" w:rsidRPr="00E409C7">
        <w:rPr>
          <w:rFonts w:ascii="Times New Roman" w:hAnsi="Times New Roman" w:cs="Times New Roman"/>
          <w:b/>
        </w:rPr>
        <w:t xml:space="preserve">. </w:t>
      </w:r>
      <w:r w:rsidR="00774600" w:rsidRPr="00E409C7">
        <w:rPr>
          <w:rFonts w:ascii="Times New Roman" w:hAnsi="Times New Roman" w:cs="Times New Roman"/>
          <w:b/>
        </w:rPr>
        <w:tab/>
      </w:r>
      <w:r w:rsidR="0040589C" w:rsidRPr="00E409C7">
        <w:rPr>
          <w:rFonts w:ascii="Times New Roman" w:hAnsi="Times New Roman" w:cs="Times New Roman"/>
          <w:b/>
        </w:rPr>
        <w:t>Belanja Daerah</w:t>
      </w:r>
      <w:r w:rsidR="00774600" w:rsidRPr="00E409C7">
        <w:rPr>
          <w:rFonts w:ascii="Times New Roman" w:hAnsi="Times New Roman" w:cs="Times New Roman"/>
          <w:b/>
        </w:rPr>
        <w:tab/>
      </w:r>
    </w:p>
    <w:p w14:paraId="7A2B643F" w14:textId="77777777" w:rsidR="0040589C" w:rsidRPr="00E409C7" w:rsidRDefault="0040589C" w:rsidP="0040589C">
      <w:pPr>
        <w:spacing w:line="240" w:lineRule="auto"/>
        <w:ind w:firstLine="720"/>
        <w:jc w:val="both"/>
        <w:rPr>
          <w:rFonts w:ascii="Times New Roman" w:hAnsi="Times New Roman" w:cs="Times New Roman"/>
        </w:rPr>
      </w:pPr>
      <w:r w:rsidRPr="00E409C7">
        <w:rPr>
          <w:rFonts w:ascii="Times New Roman" w:hAnsi="Times New Roman" w:cs="Times New Roman"/>
        </w:rPr>
        <w:t>Belanja daerah adalah semua pengeluaran dari rekening kas umum daerah yang mengurangi saldo anggaran lebih dalam periode tahun anggaran bersangkutan yang tidak akan diperoleh pembayarannya kembali oleh Pemerintah Daerah (Siregar, 2017:32).</w:t>
      </w:r>
    </w:p>
    <w:p w14:paraId="6DB1B0C8" w14:textId="77777777" w:rsidR="004950AB" w:rsidRPr="00E409C7" w:rsidRDefault="0040589C" w:rsidP="0040589C">
      <w:pPr>
        <w:spacing w:line="240" w:lineRule="auto"/>
        <w:jc w:val="both"/>
        <w:rPr>
          <w:rFonts w:ascii="Times New Roman" w:hAnsi="Times New Roman" w:cs="Times New Roman"/>
        </w:rPr>
      </w:pPr>
      <w:r w:rsidRPr="00E409C7">
        <w:rPr>
          <w:rFonts w:ascii="Times New Roman" w:hAnsi="Times New Roman" w:cs="Times New Roman"/>
        </w:rPr>
        <w:tab/>
        <w:t>Berdasarkan Undang-undang Nomor 23 tahun 2014, belanja daerah digunakan untuk mendanai pelaksanaan urusan pemerintahan konkuren yang menjadi kewenangan daerah dan pelaksanaan tugas organisasi yang ditetapkan sesuai dengan ketentuan perundang-undangan. Belanja daerah tersebut diprioritaskan untuk mendanai urusan pemerintahan wajib terkait pelayanan dasar yang ditetapkan dengan Standar Pelayanan Minimal (SPM), sebagaimana diatur dalam Peraturan Pemerintah No. 2 tahun 2018 tentang Standar Pelayanan Minimal serta berpedoman pada standar teknis dan harga satuan regional sesuai dengan ketentuan peraturan perundang-undangan.</w:t>
      </w:r>
    </w:p>
    <w:p w14:paraId="54D7D813" w14:textId="77777777" w:rsidR="0040589C" w:rsidRPr="00E409C7" w:rsidRDefault="0040589C" w:rsidP="0040589C">
      <w:pPr>
        <w:spacing w:line="240" w:lineRule="auto"/>
        <w:jc w:val="both"/>
        <w:rPr>
          <w:rFonts w:ascii="Times New Roman" w:hAnsi="Times New Roman" w:cs="Times New Roman"/>
          <w:b/>
        </w:rPr>
      </w:pPr>
      <w:r w:rsidRPr="00E409C7">
        <w:rPr>
          <w:rFonts w:ascii="Times New Roman" w:hAnsi="Times New Roman" w:cs="Times New Roman"/>
          <w:b/>
        </w:rPr>
        <w:t xml:space="preserve">2.7. </w:t>
      </w:r>
      <w:r w:rsidRPr="00E409C7">
        <w:rPr>
          <w:rFonts w:ascii="Times New Roman" w:hAnsi="Times New Roman" w:cs="Times New Roman"/>
          <w:b/>
        </w:rPr>
        <w:tab/>
        <w:t>Pengelolaan Keuangan Daerah</w:t>
      </w:r>
    </w:p>
    <w:p w14:paraId="77892EA2" w14:textId="77777777" w:rsidR="0040589C" w:rsidRPr="00E409C7" w:rsidRDefault="0040589C" w:rsidP="0040589C">
      <w:pPr>
        <w:spacing w:line="240" w:lineRule="auto"/>
        <w:jc w:val="both"/>
        <w:rPr>
          <w:rFonts w:ascii="Times New Roman" w:hAnsi="Times New Roman" w:cs="Times New Roman"/>
        </w:rPr>
      </w:pPr>
      <w:r w:rsidRPr="00E409C7">
        <w:rPr>
          <w:rFonts w:ascii="Times New Roman" w:hAnsi="Times New Roman" w:cs="Times New Roman"/>
        </w:rPr>
        <w:tab/>
        <w:t xml:space="preserve">Berdasarkan Peraturan Pemerintah Nomor 58 tahun 2005 pasal 1 menyebutkan pengertian pengelolaan keuangan daerah yaitu “Pengelolaan keuangan daerah adalah keseluruhan kegiatan yang meliputi perencanaan, pelaksanaan, penatausahaan, pelaporan, pertanggungjawaban, dan pengawasan keuangan daerah”. Objek dari pengelolaan keuangan daerah adalah keuangan daerah itu sendiri. Kemudian keuangan Negara diatur dalam Undang-undang Nomor 17 tahun 2003 tentang “Keuangan Negara” dengan amanat yang diungkapkan dalam pasal 3 ayat 1, yaitu “Keuangan Negara dikelola </w:t>
      </w:r>
      <w:r w:rsidRPr="00E409C7">
        <w:rPr>
          <w:rFonts w:ascii="Times New Roman" w:hAnsi="Times New Roman" w:cs="Times New Roman"/>
        </w:rPr>
        <w:lastRenderedPageBreak/>
        <w:t>secara tertib, taat pada peraturan perundang-undangan, efisien, ekonomis, efektif, transparan, dan bertanggung jawab dengan memperhatikan rasa keadilan dan kepatutan”.</w:t>
      </w:r>
    </w:p>
    <w:p w14:paraId="64CF05F8" w14:textId="77777777" w:rsidR="0040589C" w:rsidRPr="00E409C7" w:rsidRDefault="0040589C" w:rsidP="0040589C">
      <w:pPr>
        <w:spacing w:line="240" w:lineRule="auto"/>
        <w:ind w:firstLine="720"/>
        <w:jc w:val="both"/>
        <w:rPr>
          <w:rFonts w:ascii="Times New Roman" w:hAnsi="Times New Roman" w:cs="Times New Roman"/>
        </w:rPr>
      </w:pPr>
      <w:r w:rsidRPr="00E409C7">
        <w:rPr>
          <w:rFonts w:ascii="Times New Roman" w:hAnsi="Times New Roman" w:cs="Times New Roman"/>
        </w:rPr>
        <w:t>Keuangan daerah diatur dalam Peraturan Menteri Dalam Negeri (Permendagri) Nomor 13 tahun 2006 tentang “Pedoman Pengelolaan Keuangan Daerah” dimana diungkapkan pada pasal 3 yaitu “Pengelolaan keuangan daerah yang diatur dalam peraturan menteri ini meliputi kekuasaan pengelolaan keuangan daerah, azas umum dan struktur APBD, penyusunan rancangan APBD, penetapan APBD, penyusunan dan penetapan APBD bagi daerah yang belum memiliki DPRD, pelaksanaan APBD, perubahan APBD, pengelolaan kas, penatausahaan keuangan daerah, akuntansi keuangan daerah, pertanggungjawaban pelaksanaan APBD, pembinaan dan pengawasan pengelolaan keuangan daerah, kerugian daerah dan pengelolaan keuangan BLUD”. Dalam Permendagri Nomor 13 tahun 2006 diungkapkan definisi dari keuangan daerah adalah semua hak dan kewajiban daerah dalam rangka penyelenggaraan pemerintahan daerah yang dapat dinilai dengan uang termasuk didalamnya segala bentuk kekayaan yang berhubungan dengan hak dan kewajiban daerah tersebut.</w:t>
      </w:r>
    </w:p>
    <w:p w14:paraId="7524E484" w14:textId="77777777" w:rsidR="0040589C" w:rsidRPr="00E409C7" w:rsidRDefault="0040589C" w:rsidP="0040589C">
      <w:pPr>
        <w:spacing w:line="240" w:lineRule="auto"/>
        <w:jc w:val="both"/>
        <w:rPr>
          <w:rFonts w:ascii="Times New Roman" w:hAnsi="Times New Roman" w:cs="Times New Roman"/>
          <w:b/>
        </w:rPr>
      </w:pPr>
      <w:r w:rsidRPr="00E409C7">
        <w:rPr>
          <w:rFonts w:ascii="Times New Roman" w:hAnsi="Times New Roman" w:cs="Times New Roman"/>
          <w:b/>
        </w:rPr>
        <w:t xml:space="preserve">2.8. </w:t>
      </w:r>
      <w:r w:rsidRPr="00E409C7">
        <w:rPr>
          <w:rFonts w:ascii="Times New Roman" w:hAnsi="Times New Roman" w:cs="Times New Roman"/>
          <w:b/>
        </w:rPr>
        <w:tab/>
        <w:t>Anggaran Pendapatan Belanja Daerah</w:t>
      </w:r>
    </w:p>
    <w:p w14:paraId="235F8B99" w14:textId="77777777" w:rsidR="0040589C" w:rsidRPr="00E409C7" w:rsidRDefault="009158E2" w:rsidP="0040589C">
      <w:pPr>
        <w:spacing w:line="240" w:lineRule="auto"/>
        <w:ind w:firstLine="720"/>
        <w:jc w:val="both"/>
        <w:rPr>
          <w:rFonts w:ascii="Times New Roman" w:hAnsi="Times New Roman" w:cs="Times New Roman"/>
        </w:rPr>
      </w:pPr>
      <w:r w:rsidRPr="00E409C7">
        <w:rPr>
          <w:rFonts w:ascii="Times New Roman" w:hAnsi="Times New Roman" w:cs="Times New Roman"/>
        </w:rPr>
        <w:t>Menurut Siregar (2017</w:t>
      </w:r>
      <w:r w:rsidR="0040589C" w:rsidRPr="00E409C7">
        <w:rPr>
          <w:rFonts w:ascii="Times New Roman" w:hAnsi="Times New Roman" w:cs="Times New Roman"/>
        </w:rPr>
        <w:t>:60) anggaran pendapatan belanja daerah adalah rencana keuangan yang dibuat pemerintah daerah setiap tahunnya, disetujui oleh Dewan perwakilan Rakyat daerah. Anggaran pendapatan belanja daerah ditetapkan dengan peraturan daerah. Tahun anggaran anggaran pendapatan belanja daerah meliputi masa satu tahun, mulai dari tanggal 1 Januari sampai dengan 31 Desember.</w:t>
      </w:r>
    </w:p>
    <w:p w14:paraId="237B38F0" w14:textId="77777777" w:rsidR="0040589C" w:rsidRPr="00E409C7" w:rsidRDefault="0040589C" w:rsidP="0040589C">
      <w:pPr>
        <w:spacing w:line="240" w:lineRule="auto"/>
        <w:jc w:val="both"/>
        <w:rPr>
          <w:rFonts w:ascii="Times New Roman" w:hAnsi="Times New Roman" w:cs="Times New Roman"/>
          <w:b/>
          <w:lang w:val="fi-FI"/>
        </w:rPr>
      </w:pPr>
      <w:r w:rsidRPr="00E409C7">
        <w:rPr>
          <w:rFonts w:ascii="Times New Roman" w:hAnsi="Times New Roman" w:cs="Times New Roman"/>
          <w:b/>
          <w:lang w:val="fi-FI"/>
        </w:rPr>
        <w:t>2.9.</w:t>
      </w:r>
      <w:r w:rsidRPr="00E409C7">
        <w:rPr>
          <w:rFonts w:ascii="Times New Roman" w:hAnsi="Times New Roman" w:cs="Times New Roman"/>
          <w:b/>
          <w:lang w:val="fi-FI"/>
        </w:rPr>
        <w:tab/>
        <w:t>Efisiensi</w:t>
      </w:r>
    </w:p>
    <w:p w14:paraId="4944062F" w14:textId="77777777" w:rsidR="0040589C" w:rsidRPr="00E409C7" w:rsidRDefault="0040589C" w:rsidP="0040589C">
      <w:pPr>
        <w:spacing w:line="240" w:lineRule="auto"/>
        <w:ind w:firstLine="720"/>
        <w:jc w:val="both"/>
        <w:rPr>
          <w:rFonts w:ascii="Times New Roman" w:hAnsi="Times New Roman" w:cs="Times New Roman"/>
          <w:lang w:val="fi-FI"/>
        </w:rPr>
      </w:pPr>
      <w:r w:rsidRPr="00E409C7">
        <w:rPr>
          <w:rFonts w:ascii="Times New Roman" w:hAnsi="Times New Roman" w:cs="Times New Roman"/>
          <w:lang w:val="fi-FI"/>
        </w:rPr>
        <w:t>Efisiensi adalah ukuran tingkat penggunaan sumber daya dalam suatu proses. Semakin hemat atau sedikit penggunaan sumber daya, maka proses dikatakan semakin efisien (Sedarmayanti, 2018: 22).</w:t>
      </w:r>
    </w:p>
    <w:p w14:paraId="51AE1F5A" w14:textId="77777777" w:rsidR="0040589C" w:rsidRPr="00E409C7" w:rsidRDefault="0040589C" w:rsidP="0040589C">
      <w:pPr>
        <w:spacing w:line="240" w:lineRule="auto"/>
        <w:ind w:firstLine="720"/>
        <w:jc w:val="both"/>
        <w:rPr>
          <w:rFonts w:ascii="Times New Roman" w:hAnsi="Times New Roman" w:cs="Times New Roman"/>
          <w:lang w:val="fi-FI"/>
        </w:rPr>
      </w:pPr>
      <w:r w:rsidRPr="00E409C7">
        <w:rPr>
          <w:rFonts w:ascii="Times New Roman" w:hAnsi="Times New Roman" w:cs="Times New Roman"/>
          <w:lang w:val="fi-FI"/>
        </w:rPr>
        <w:t>Efisiensi merupakan hubungan antara output berupa barang atau jasa yang dihasilkan dengan sumber daya yang digunakan untuk menghasilkan output tersebut. Secara sistematis, efisiensi merupakan perbandingan antara output dengan input atau dengan istilah lain output per unit input. Konsep efisiensi hampir sama dengan produktivitas suatu organisasi program, atau kegiatan dikatakan efisien apabila mampu menghasilkan output sebesar-besarnya. Efisiensi berarti pembelanjaan anggaran secara cermat ( spending well ) ( Mahmudi, 2018: 21).</w:t>
      </w:r>
    </w:p>
    <w:p w14:paraId="1FF59737" w14:textId="77777777" w:rsidR="0040589C" w:rsidRPr="00E409C7" w:rsidRDefault="0040589C" w:rsidP="0040589C">
      <w:pPr>
        <w:spacing w:line="240" w:lineRule="auto"/>
        <w:jc w:val="both"/>
        <w:rPr>
          <w:rFonts w:ascii="Times New Roman" w:hAnsi="Times New Roman" w:cs="Times New Roman"/>
          <w:b/>
          <w:lang w:val="fi-FI"/>
        </w:rPr>
      </w:pPr>
      <w:r w:rsidRPr="00E409C7">
        <w:rPr>
          <w:rFonts w:ascii="Times New Roman" w:hAnsi="Times New Roman" w:cs="Times New Roman"/>
          <w:b/>
          <w:lang w:val="fi-FI"/>
        </w:rPr>
        <w:t xml:space="preserve">2.10. </w:t>
      </w:r>
      <w:r w:rsidRPr="00E409C7">
        <w:rPr>
          <w:rFonts w:ascii="Times New Roman" w:hAnsi="Times New Roman" w:cs="Times New Roman"/>
          <w:b/>
          <w:lang w:val="fi-FI"/>
        </w:rPr>
        <w:tab/>
        <w:t>Efektivitas</w:t>
      </w:r>
    </w:p>
    <w:p w14:paraId="2BB6D274" w14:textId="77777777" w:rsidR="0040589C" w:rsidRPr="00E409C7" w:rsidRDefault="0040589C" w:rsidP="0040589C">
      <w:pPr>
        <w:spacing w:line="240" w:lineRule="auto"/>
        <w:ind w:firstLine="720"/>
        <w:jc w:val="both"/>
        <w:rPr>
          <w:rFonts w:ascii="Times New Roman" w:hAnsi="Times New Roman" w:cs="Times New Roman"/>
          <w:lang w:val="fi-FI"/>
        </w:rPr>
      </w:pPr>
      <w:r w:rsidRPr="00E409C7">
        <w:rPr>
          <w:rFonts w:ascii="Times New Roman" w:hAnsi="Times New Roman" w:cs="Times New Roman"/>
          <w:lang w:val="fi-FI"/>
        </w:rPr>
        <w:t>Efektivitas adalah ukuran berhasil tidaknya pencapaian tujuan suatu organisasi mencapai tujuannya. Apabila suatu organisasi mencapai tujuan maka organisasi tersebut telah berjalan dengan efektif. Indikator efektivitas menggambarkan jangkauan akibat dan dampak (Outcome) dari keluaran (Output) program dalam mencapai tujuan program. Semakin besar kontribusi output yang dihasilkan terhadap pencapaian tujuan atau sasaran yang ditentukan,  maka semakin efektif proses kerja suatu unit organisasi (Mardiasmo, 2018: 134)</w:t>
      </w:r>
    </w:p>
    <w:p w14:paraId="67998CFD" w14:textId="4F6FD7A1" w:rsidR="009158E2" w:rsidRPr="002811EA" w:rsidRDefault="0040589C" w:rsidP="002811EA">
      <w:pPr>
        <w:spacing w:line="240" w:lineRule="auto"/>
        <w:ind w:firstLine="720"/>
        <w:jc w:val="both"/>
        <w:rPr>
          <w:rFonts w:ascii="Times New Roman" w:hAnsi="Times New Roman" w:cs="Times New Roman"/>
          <w:lang w:val="en-US"/>
        </w:rPr>
      </w:pPr>
      <w:r w:rsidRPr="00E409C7">
        <w:rPr>
          <w:rFonts w:ascii="Times New Roman" w:hAnsi="Times New Roman" w:cs="Times New Roman"/>
          <w:lang w:val="en-US"/>
        </w:rPr>
        <w:t>Efektivitas merupakan perbandingan antara hasil yang diharapkan (target) dengan hasil yang sesungguhnya dicapai. Hasil atau target yang diharapkan merupakan outcome sedangkan hasil yang dicapai merupakan output. Efektivitas membandingkan antara outcome dengan output suatu organisasi, program, atau kegiatan dinilai efektif apabila output yang dihasilkan bisa memenuhi tujuan yang diharapkan atau dengan kata lain anggaran digunakan secara tepat (spending wisely) (Mahmudi, 2018: 22).</w:t>
      </w:r>
    </w:p>
    <w:p w14:paraId="08C2B21C" w14:textId="77777777" w:rsidR="00A37418" w:rsidRPr="00E409C7" w:rsidRDefault="0040589C" w:rsidP="00E769FB">
      <w:pPr>
        <w:spacing w:line="240" w:lineRule="auto"/>
        <w:jc w:val="both"/>
        <w:rPr>
          <w:rFonts w:ascii="Times New Roman" w:hAnsi="Times New Roman" w:cs="Times New Roman"/>
          <w:b/>
          <w:lang w:val="en-US"/>
        </w:rPr>
      </w:pPr>
      <w:r w:rsidRPr="00E409C7">
        <w:rPr>
          <w:rFonts w:ascii="Times New Roman" w:hAnsi="Times New Roman" w:cs="Times New Roman"/>
          <w:b/>
          <w:lang w:val="en-US"/>
        </w:rPr>
        <w:t>2.11</w:t>
      </w:r>
      <w:r w:rsidR="00A37418" w:rsidRPr="00E409C7">
        <w:rPr>
          <w:rFonts w:ascii="Times New Roman" w:hAnsi="Times New Roman" w:cs="Times New Roman"/>
          <w:b/>
          <w:lang w:val="en-US"/>
        </w:rPr>
        <w:t xml:space="preserve">. </w:t>
      </w:r>
      <w:r w:rsidR="00A37418" w:rsidRPr="00E409C7">
        <w:rPr>
          <w:rFonts w:ascii="Times New Roman" w:hAnsi="Times New Roman" w:cs="Times New Roman"/>
          <w:b/>
          <w:lang w:val="en-US"/>
        </w:rPr>
        <w:tab/>
        <w:t>Kajian Penelitian Terdahulu</w:t>
      </w:r>
    </w:p>
    <w:p w14:paraId="30379ABD" w14:textId="77777777" w:rsidR="00A37418" w:rsidRPr="00E409C7" w:rsidRDefault="0040589C" w:rsidP="009C68A1">
      <w:pPr>
        <w:spacing w:line="240" w:lineRule="auto"/>
        <w:ind w:firstLine="720"/>
        <w:jc w:val="both"/>
        <w:rPr>
          <w:rFonts w:ascii="Times New Roman" w:hAnsi="Times New Roman" w:cs="Times New Roman"/>
          <w:lang w:val="en-US"/>
        </w:rPr>
      </w:pPr>
      <w:r w:rsidRPr="00E409C7">
        <w:rPr>
          <w:rFonts w:ascii="Times New Roman" w:hAnsi="Times New Roman" w:cs="Times New Roman"/>
        </w:rPr>
        <w:t>Lasupu</w:t>
      </w:r>
      <w:r w:rsidRPr="00E409C7">
        <w:rPr>
          <w:rFonts w:ascii="Times New Roman" w:hAnsi="Times New Roman" w:cs="Times New Roman"/>
          <w:lang w:val="en-US"/>
        </w:rPr>
        <w:t xml:space="preserve"> </w:t>
      </w:r>
      <w:r w:rsidRPr="00E409C7">
        <w:rPr>
          <w:rFonts w:ascii="Times New Roman" w:hAnsi="Times New Roman" w:cs="Times New Roman"/>
        </w:rPr>
        <w:t>(2021)</w:t>
      </w:r>
      <w:r w:rsidR="00A37418" w:rsidRPr="00E409C7">
        <w:rPr>
          <w:rFonts w:ascii="Times New Roman" w:hAnsi="Times New Roman" w:cs="Times New Roman"/>
          <w:lang w:val="en-US"/>
        </w:rPr>
        <w:t xml:space="preserve"> dengan judul </w:t>
      </w:r>
      <w:r w:rsidRPr="00E409C7">
        <w:rPr>
          <w:rFonts w:ascii="Times New Roman" w:hAnsi="Times New Roman" w:cs="Times New Roman"/>
          <w:lang w:val="en-US"/>
        </w:rPr>
        <w:t>Analisis Efektivitas dan Efisiensi Pelaksanaan Anggaran Belanja Badan Kesatuan Bangsa dan Politik Kabupaten Tojo Una - Una</w:t>
      </w:r>
      <w:r w:rsidR="00A37418" w:rsidRPr="00E409C7">
        <w:rPr>
          <w:rFonts w:ascii="Times New Roman" w:hAnsi="Times New Roman" w:cs="Times New Roman"/>
          <w:lang w:val="en-US"/>
        </w:rPr>
        <w:t xml:space="preserve">, </w:t>
      </w:r>
      <w:r w:rsidR="009C68A1" w:rsidRPr="00E409C7">
        <w:rPr>
          <w:rFonts w:ascii="Times New Roman" w:hAnsi="Times New Roman" w:cs="Times New Roman"/>
          <w:lang w:val="en-US"/>
        </w:rPr>
        <w:t>hasil penelitian menunjukan bahwa Efisiensi Badan Kesatuan Bangsa dan  Politik Tojo Una-Una tahun 2017 – 2019 secara keseluruhan sudah diolah secara baik.</w:t>
      </w:r>
    </w:p>
    <w:p w14:paraId="603811D6" w14:textId="77777777" w:rsidR="00A37418" w:rsidRPr="00E409C7" w:rsidRDefault="00382446" w:rsidP="00382446">
      <w:pPr>
        <w:spacing w:line="240" w:lineRule="auto"/>
        <w:ind w:firstLine="720"/>
        <w:jc w:val="both"/>
        <w:rPr>
          <w:rFonts w:ascii="Times New Roman" w:hAnsi="Times New Roman" w:cs="Times New Roman"/>
          <w:lang w:val="en-US"/>
        </w:rPr>
      </w:pPr>
      <w:r w:rsidRPr="00E409C7">
        <w:rPr>
          <w:rFonts w:ascii="Times New Roman" w:hAnsi="Times New Roman" w:cs="Times New Roman"/>
          <w:lang w:val="en-US"/>
        </w:rPr>
        <w:t>Oktavia (2017)</w:t>
      </w:r>
      <w:r w:rsidR="00A37418" w:rsidRPr="00E409C7">
        <w:rPr>
          <w:rFonts w:ascii="Times New Roman" w:hAnsi="Times New Roman" w:cs="Times New Roman"/>
          <w:lang w:val="en-US"/>
        </w:rPr>
        <w:t xml:space="preserve"> dengan judul </w:t>
      </w:r>
      <w:r w:rsidRPr="00E409C7">
        <w:rPr>
          <w:rFonts w:ascii="Times New Roman" w:hAnsi="Times New Roman" w:cs="Times New Roman"/>
          <w:lang w:val="en-US"/>
        </w:rPr>
        <w:t>The Impact Of An Implementation Performance Based Budgeting (PBB) On An Efficiency Of Financial Performance Of Local Governance In Indonesia, hasil dalam penelitian ini menunjukan bahwa Pencapaian efisiensi kinerja keuangan pada pemerintah provinsi dalam penelitian ini berdasarkan lokal kemandirian pemerintan dalam menjalankan aktivitas operasional pemerintahan.</w:t>
      </w:r>
    </w:p>
    <w:p w14:paraId="62111C07" w14:textId="77777777" w:rsidR="009C220A" w:rsidRPr="00E409C7" w:rsidRDefault="00382446" w:rsidP="00A37418">
      <w:pPr>
        <w:spacing w:line="240" w:lineRule="auto"/>
        <w:ind w:firstLine="720"/>
        <w:jc w:val="both"/>
        <w:rPr>
          <w:rFonts w:ascii="Times New Roman" w:hAnsi="Times New Roman" w:cs="Times New Roman"/>
          <w:lang w:val="en-US"/>
        </w:rPr>
      </w:pPr>
      <w:r w:rsidRPr="00E409C7">
        <w:rPr>
          <w:rFonts w:ascii="Times New Roman" w:hAnsi="Times New Roman" w:cs="Times New Roman"/>
          <w:lang w:val="en-US"/>
        </w:rPr>
        <w:t>Basariyah</w:t>
      </w:r>
      <w:r w:rsidR="00A37418" w:rsidRPr="00E409C7">
        <w:rPr>
          <w:rFonts w:ascii="Times New Roman" w:hAnsi="Times New Roman" w:cs="Times New Roman"/>
          <w:lang w:val="en-US"/>
        </w:rPr>
        <w:t xml:space="preserve"> (2017) dengan judul  </w:t>
      </w:r>
      <w:r w:rsidR="009C220A" w:rsidRPr="00E409C7">
        <w:rPr>
          <w:rFonts w:ascii="Times New Roman" w:hAnsi="Times New Roman" w:cs="Times New Roman"/>
          <w:lang w:val="en-US"/>
        </w:rPr>
        <w:t>Analisis Efektivitas dan Efisiensi Pelaksanaan Anggaran Belanja pada Badan Pemberdayaan Masyarakat dan Pemerintahan Desa (BPMPD) Daerah ProvinsiSulawesi Tengah.</w:t>
      </w:r>
    </w:p>
    <w:p w14:paraId="456D17DA" w14:textId="77777777" w:rsidR="00A37418" w:rsidRPr="00E409C7" w:rsidRDefault="009158E2" w:rsidP="001813BB">
      <w:pPr>
        <w:spacing w:line="240" w:lineRule="auto"/>
        <w:ind w:firstLine="720"/>
        <w:jc w:val="both"/>
        <w:rPr>
          <w:rFonts w:ascii="Times New Roman" w:hAnsi="Times New Roman" w:cs="Times New Roman"/>
          <w:lang w:val="en-US"/>
        </w:rPr>
      </w:pPr>
      <w:r w:rsidRPr="00E409C7">
        <w:rPr>
          <w:rFonts w:ascii="Times New Roman" w:hAnsi="Times New Roman" w:cs="Times New Roman"/>
          <w:lang w:val="en-US"/>
        </w:rPr>
        <w:lastRenderedPageBreak/>
        <w:t>Rampengan (2016)</w:t>
      </w:r>
      <w:r w:rsidR="00A37418" w:rsidRPr="00E409C7">
        <w:rPr>
          <w:rFonts w:ascii="Times New Roman" w:hAnsi="Times New Roman" w:cs="Times New Roman"/>
          <w:lang w:val="en-US"/>
        </w:rPr>
        <w:t xml:space="preserve"> dengan judul </w:t>
      </w:r>
      <w:r w:rsidR="001813BB" w:rsidRPr="00E409C7">
        <w:rPr>
          <w:rFonts w:ascii="Times New Roman" w:hAnsi="Times New Roman" w:cs="Times New Roman"/>
          <w:lang w:val="en-US"/>
        </w:rPr>
        <w:t>Analisis Efektivitas dan Efisiensi Penggunaan Anggaran Belanja pada Komisi Pemilihan Umum Periode 2011-2015, hasilnya adalah Tingkat dan kriteria efektivitas penggunaan anggaran belanja pada Komisi Pemilihan Umum Kota Payakumbuh dari tahun 2011-2015 sangat bervariasi dan pelaksanaan anggaran belanja KPU Kota Payakumbuh Tahun 2011-2015, secara keseluruhan sudah diolah secara efisien.</w:t>
      </w:r>
    </w:p>
    <w:p w14:paraId="4D46B73A" w14:textId="77777777" w:rsidR="002811EA" w:rsidRDefault="002811EA" w:rsidP="00A730A9">
      <w:pPr>
        <w:widowControl w:val="0"/>
        <w:tabs>
          <w:tab w:val="left" w:pos="720"/>
        </w:tabs>
        <w:autoSpaceDE w:val="0"/>
        <w:autoSpaceDN w:val="0"/>
        <w:adjustRightInd w:val="0"/>
        <w:spacing w:line="240" w:lineRule="auto"/>
        <w:jc w:val="both"/>
        <w:rPr>
          <w:rFonts w:ascii="Times New Roman" w:hAnsi="Times New Roman" w:cs="Times New Roman"/>
          <w:b/>
          <w:lang w:val="en-US"/>
        </w:rPr>
      </w:pPr>
    </w:p>
    <w:p w14:paraId="0538E1D6" w14:textId="353855F7" w:rsidR="003E3640" w:rsidRPr="00E409C7" w:rsidRDefault="006366BD" w:rsidP="00A730A9">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E409C7">
        <w:rPr>
          <w:rFonts w:ascii="Times New Roman" w:hAnsi="Times New Roman" w:cs="Times New Roman"/>
          <w:b/>
          <w:lang w:val="en-US"/>
        </w:rPr>
        <w:t>3.</w:t>
      </w:r>
      <w:r w:rsidR="003E3640" w:rsidRPr="00E409C7">
        <w:rPr>
          <w:rFonts w:ascii="Times New Roman" w:hAnsi="Times New Roman" w:cs="Times New Roman"/>
          <w:b/>
          <w:lang w:val="en-US"/>
        </w:rPr>
        <w:tab/>
      </w:r>
      <w:r w:rsidR="003E3640" w:rsidRPr="00E409C7">
        <w:rPr>
          <w:rFonts w:ascii="Times New Roman" w:hAnsi="Times New Roman" w:cs="Times New Roman"/>
          <w:b/>
        </w:rPr>
        <w:t>METODE PENELITIAN</w:t>
      </w:r>
    </w:p>
    <w:p w14:paraId="723C87D6" w14:textId="77777777" w:rsidR="00145A2C" w:rsidRPr="00E409C7" w:rsidRDefault="003E3640" w:rsidP="003E3640">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E409C7">
        <w:rPr>
          <w:rFonts w:ascii="Times New Roman" w:hAnsi="Times New Roman" w:cs="Times New Roman"/>
          <w:b/>
          <w:lang w:val="en-US"/>
        </w:rPr>
        <w:t>3.1.</w:t>
      </w:r>
      <w:r w:rsidRPr="00E409C7">
        <w:rPr>
          <w:rFonts w:ascii="Times New Roman" w:hAnsi="Times New Roman" w:cs="Times New Roman"/>
          <w:b/>
          <w:lang w:val="en-US"/>
        </w:rPr>
        <w:tab/>
      </w:r>
      <w:r w:rsidR="00FD69D7" w:rsidRPr="00E409C7">
        <w:rPr>
          <w:rFonts w:ascii="Times New Roman" w:hAnsi="Times New Roman" w:cs="Times New Roman"/>
          <w:b/>
          <w:lang w:val="en-US"/>
        </w:rPr>
        <w:t xml:space="preserve">Jenis </w:t>
      </w:r>
      <w:r w:rsidR="004950AB" w:rsidRPr="00E409C7">
        <w:rPr>
          <w:rFonts w:ascii="Times New Roman" w:hAnsi="Times New Roman" w:cs="Times New Roman"/>
          <w:b/>
          <w:lang w:val="en-US"/>
        </w:rPr>
        <w:t>Penelitian</w:t>
      </w:r>
    </w:p>
    <w:p w14:paraId="17340652" w14:textId="77777777" w:rsidR="003F3F38" w:rsidRPr="00E409C7" w:rsidRDefault="00FD69D7" w:rsidP="000C376E">
      <w:pPr>
        <w:pStyle w:val="NoSpacing"/>
        <w:tabs>
          <w:tab w:val="left" w:pos="720"/>
        </w:tabs>
        <w:jc w:val="both"/>
        <w:rPr>
          <w:rFonts w:ascii="Times New Roman" w:hAnsi="Times New Roman" w:cs="Times New Roman"/>
          <w:b/>
        </w:rPr>
      </w:pPr>
      <w:r w:rsidRPr="00E409C7">
        <w:rPr>
          <w:rFonts w:ascii="Times New Roman" w:hAnsi="Times New Roman" w:cs="Times New Roman"/>
          <w:lang w:val="en-US"/>
        </w:rPr>
        <w:tab/>
      </w:r>
      <w:r w:rsidR="0040231E" w:rsidRPr="00E409C7">
        <w:rPr>
          <w:rFonts w:ascii="Times New Roman" w:hAnsi="Times New Roman" w:cs="Times New Roman"/>
          <w:lang w:val="en-US"/>
        </w:rPr>
        <w:t>Metode penelitian yang digunakan dalam penelitian ini adalah penelitian kualitatif. Dalam penelitian kualitatif terdapat berbagai macam penelitian, dan penelitian ini termasuk dalam penelitian deskriptif kualitatif, yaitu dimana semua data, dokumen, dan hasil wawancara dikemukakan atau dijelaskan secara kualitatif melalui penggambaran dan kata-kata.</w:t>
      </w:r>
    </w:p>
    <w:p w14:paraId="41E328B8" w14:textId="77777777" w:rsidR="003E3640" w:rsidRPr="00E409C7" w:rsidRDefault="00145A2C" w:rsidP="003E3640">
      <w:pPr>
        <w:pStyle w:val="NoSpacing"/>
        <w:tabs>
          <w:tab w:val="left" w:pos="720"/>
        </w:tabs>
        <w:jc w:val="both"/>
        <w:rPr>
          <w:rFonts w:ascii="Times New Roman" w:hAnsi="Times New Roman" w:cs="Times New Roman"/>
          <w:b/>
        </w:rPr>
      </w:pPr>
      <w:r w:rsidRPr="00E409C7">
        <w:rPr>
          <w:rFonts w:ascii="Times New Roman" w:hAnsi="Times New Roman" w:cs="Times New Roman"/>
          <w:b/>
        </w:rPr>
        <w:t>3.2</w:t>
      </w:r>
      <w:r w:rsidR="003E3640" w:rsidRPr="00E409C7">
        <w:rPr>
          <w:rFonts w:ascii="Times New Roman" w:hAnsi="Times New Roman" w:cs="Times New Roman"/>
          <w:b/>
        </w:rPr>
        <w:t>.</w:t>
      </w:r>
      <w:r w:rsidR="003E3640" w:rsidRPr="00E409C7">
        <w:rPr>
          <w:rFonts w:ascii="Times New Roman" w:hAnsi="Times New Roman" w:cs="Times New Roman"/>
          <w:b/>
        </w:rPr>
        <w:tab/>
      </w:r>
      <w:r w:rsidR="004950AB" w:rsidRPr="00E409C7">
        <w:rPr>
          <w:rFonts w:ascii="Times New Roman" w:hAnsi="Times New Roman" w:cs="Times New Roman"/>
          <w:b/>
        </w:rPr>
        <w:t>Tempat dan Waktu Penelitian</w:t>
      </w:r>
      <w:r w:rsidR="009B1A27" w:rsidRPr="00E409C7">
        <w:rPr>
          <w:rFonts w:ascii="Times New Roman" w:hAnsi="Times New Roman" w:cs="Times New Roman"/>
          <w:b/>
        </w:rPr>
        <w:t xml:space="preserve"> </w:t>
      </w:r>
    </w:p>
    <w:p w14:paraId="429DE5C6" w14:textId="77777777" w:rsidR="00374143" w:rsidRPr="00E409C7" w:rsidRDefault="00374143" w:rsidP="00FD69D7">
      <w:pPr>
        <w:pStyle w:val="NoSpacing"/>
        <w:tabs>
          <w:tab w:val="left" w:pos="720"/>
        </w:tabs>
        <w:jc w:val="both"/>
        <w:rPr>
          <w:rFonts w:ascii="Times New Roman" w:hAnsi="Times New Roman" w:cs="Times New Roman"/>
          <w:lang w:val="fi-FI"/>
        </w:rPr>
      </w:pPr>
      <w:r w:rsidRPr="00E409C7">
        <w:rPr>
          <w:rFonts w:ascii="Times New Roman" w:hAnsi="Times New Roman" w:cs="Times New Roman"/>
        </w:rPr>
        <w:tab/>
      </w:r>
      <w:r w:rsidR="0040231E" w:rsidRPr="00E409C7">
        <w:rPr>
          <w:rFonts w:ascii="Times New Roman" w:hAnsi="Times New Roman" w:cs="Times New Roman"/>
        </w:rPr>
        <w:t xml:space="preserve">Objek dari penelitian ini yaitu Badan Perencanaan dan Pembangunan Daerah (BAPPEDA) Provinsi Sulawesi Utara. Dalam mendapatkan data yang akurat tentang Anggaran Belanja terkait objek yang ingin diteliti, data diambil langsung oleh peneliti di Kantor Badan Perencanaan dan Pembangunan Daerah (Bappeda) Provinsi Sulawesi Utara yang berkedudukan di Jl. 17 Agustus No.74, Teling Atas, Kec. </w:t>
      </w:r>
      <w:r w:rsidR="0040231E" w:rsidRPr="00E409C7">
        <w:rPr>
          <w:rFonts w:ascii="Times New Roman" w:hAnsi="Times New Roman" w:cs="Times New Roman"/>
          <w:lang w:val="fi-FI"/>
        </w:rPr>
        <w:t>Wanea. Waktu dalam melaksanakan penelitian ini dilakukan dari bulan Agustus 2021 sampai selesai</w:t>
      </w:r>
      <w:r w:rsidR="004950AB" w:rsidRPr="00E409C7">
        <w:rPr>
          <w:rFonts w:ascii="Times New Roman" w:hAnsi="Times New Roman" w:cs="Times New Roman"/>
          <w:lang w:val="fi-FI"/>
        </w:rPr>
        <w:t>.</w:t>
      </w:r>
    </w:p>
    <w:p w14:paraId="3E84A8FB" w14:textId="77777777" w:rsidR="00FD69D7" w:rsidRPr="00E409C7" w:rsidRDefault="00FD69D7" w:rsidP="00FD69D7">
      <w:pPr>
        <w:pStyle w:val="NoSpacing"/>
        <w:tabs>
          <w:tab w:val="left" w:pos="720"/>
        </w:tabs>
        <w:jc w:val="both"/>
        <w:rPr>
          <w:rFonts w:ascii="Times New Roman" w:hAnsi="Times New Roman" w:cs="Times New Roman"/>
          <w:b/>
          <w:lang w:val="fi-FI"/>
        </w:rPr>
      </w:pPr>
      <w:r w:rsidRPr="00E409C7">
        <w:rPr>
          <w:rFonts w:ascii="Times New Roman" w:hAnsi="Times New Roman" w:cs="Times New Roman"/>
          <w:b/>
        </w:rPr>
        <w:t>3.</w:t>
      </w:r>
      <w:r w:rsidRPr="00E409C7">
        <w:rPr>
          <w:rFonts w:ascii="Times New Roman" w:hAnsi="Times New Roman" w:cs="Times New Roman"/>
          <w:b/>
          <w:lang w:val="fi-FI"/>
        </w:rPr>
        <w:t>3.</w:t>
      </w:r>
      <w:r w:rsidRPr="00E409C7">
        <w:rPr>
          <w:rFonts w:ascii="Times New Roman" w:hAnsi="Times New Roman" w:cs="Times New Roman"/>
          <w:b/>
          <w:lang w:val="fi-FI"/>
        </w:rPr>
        <w:tab/>
      </w:r>
      <w:r w:rsidR="00374143" w:rsidRPr="00E409C7">
        <w:rPr>
          <w:rFonts w:ascii="Times New Roman" w:hAnsi="Times New Roman" w:cs="Times New Roman"/>
          <w:b/>
          <w:lang w:val="fi-FI"/>
        </w:rPr>
        <w:t>Jenis dan Sumber Data</w:t>
      </w:r>
      <w:r w:rsidRPr="00E409C7">
        <w:rPr>
          <w:rFonts w:ascii="Times New Roman" w:hAnsi="Times New Roman" w:cs="Times New Roman"/>
          <w:b/>
          <w:lang w:val="fi-FI"/>
        </w:rPr>
        <w:t xml:space="preserve"> </w:t>
      </w:r>
    </w:p>
    <w:p w14:paraId="02538D0A" w14:textId="77777777" w:rsidR="000C376E" w:rsidRPr="00E409C7" w:rsidRDefault="0040231E" w:rsidP="00887EE4">
      <w:pPr>
        <w:spacing w:line="240" w:lineRule="auto"/>
        <w:ind w:firstLine="720"/>
        <w:jc w:val="both"/>
        <w:rPr>
          <w:rFonts w:ascii="Times New Roman" w:hAnsi="Times New Roman" w:cs="Times New Roman"/>
          <w:lang w:val="fi-FI"/>
        </w:rPr>
      </w:pPr>
      <w:r w:rsidRPr="00E409C7">
        <w:rPr>
          <w:rFonts w:ascii="Times New Roman" w:hAnsi="Times New Roman" w:cs="Times New Roman"/>
          <w:lang w:val="fi-FI"/>
        </w:rPr>
        <w:t>Jenis data yang digunakan dalam penelitian ini adalah jenis data kuantitatif, data kuantitatif adalah data yang diukur lewat suatu skala numerik (angka). Data kuantitatif dalam penelitian ini berupa dokumen laporan keuangan dan laporan realisasi anggaran belanja Badan Perencanaan dan Pembangunan Daerah Provinsi Sulawesi Utara tahun 2017-2020</w:t>
      </w:r>
      <w:r w:rsidR="00374143" w:rsidRPr="00E409C7">
        <w:rPr>
          <w:rFonts w:ascii="Times New Roman" w:hAnsi="Times New Roman" w:cs="Times New Roman"/>
          <w:lang w:val="fi-FI"/>
        </w:rPr>
        <w:t>.</w:t>
      </w:r>
    </w:p>
    <w:p w14:paraId="5A5662AB" w14:textId="77777777" w:rsidR="00374143" w:rsidRPr="00E409C7" w:rsidRDefault="0040231E" w:rsidP="00887EE4">
      <w:pPr>
        <w:spacing w:line="240" w:lineRule="auto"/>
        <w:ind w:firstLine="720"/>
        <w:jc w:val="both"/>
        <w:rPr>
          <w:rFonts w:ascii="Times New Roman" w:hAnsi="Times New Roman" w:cs="Times New Roman"/>
          <w:lang w:val="fi-FI"/>
        </w:rPr>
      </w:pPr>
      <w:r w:rsidRPr="00E409C7">
        <w:rPr>
          <w:rFonts w:ascii="Times New Roman" w:hAnsi="Times New Roman" w:cs="Times New Roman"/>
          <w:lang w:val="fi-FI"/>
        </w:rPr>
        <w:t>Sumber data yang digunakan dalam penelitian ini adalah data sekunder dimana data ini diperoleh langsung dan bersumber dari data laporan realisasi anggaran belanja Badan Perencanaan dan Pembangunan Daerah Provinsi Sulawesi Utara tahun 2017-2020</w:t>
      </w:r>
      <w:r w:rsidR="00374143" w:rsidRPr="00E409C7">
        <w:rPr>
          <w:rFonts w:ascii="Times New Roman" w:hAnsi="Times New Roman" w:cs="Times New Roman"/>
          <w:lang w:val="fi-FI"/>
        </w:rPr>
        <w:t>.</w:t>
      </w:r>
    </w:p>
    <w:p w14:paraId="3F141024" w14:textId="77777777" w:rsidR="00374143" w:rsidRPr="00E409C7" w:rsidRDefault="00374143" w:rsidP="00374143">
      <w:pPr>
        <w:spacing w:line="240" w:lineRule="auto"/>
        <w:jc w:val="both"/>
        <w:rPr>
          <w:rFonts w:ascii="Times New Roman" w:hAnsi="Times New Roman" w:cs="Times New Roman"/>
          <w:b/>
          <w:lang w:val="en-US"/>
        </w:rPr>
      </w:pPr>
      <w:r w:rsidRPr="00E409C7">
        <w:rPr>
          <w:rFonts w:ascii="Times New Roman" w:hAnsi="Times New Roman" w:cs="Times New Roman"/>
          <w:b/>
          <w:lang w:val="en-US"/>
        </w:rPr>
        <w:t>3.4.</w:t>
      </w:r>
      <w:r w:rsidRPr="00E409C7">
        <w:rPr>
          <w:rFonts w:ascii="Times New Roman" w:hAnsi="Times New Roman" w:cs="Times New Roman"/>
          <w:b/>
          <w:lang w:val="en-US"/>
        </w:rPr>
        <w:tab/>
        <w:t>Metode Pengumpulan Data</w:t>
      </w:r>
    </w:p>
    <w:p w14:paraId="7FBC13A2" w14:textId="77777777" w:rsidR="00374143" w:rsidRPr="00E409C7" w:rsidRDefault="00374143" w:rsidP="00374143">
      <w:pPr>
        <w:spacing w:line="240" w:lineRule="auto"/>
        <w:jc w:val="both"/>
        <w:rPr>
          <w:rFonts w:ascii="Times New Roman" w:hAnsi="Times New Roman" w:cs="Times New Roman"/>
          <w:lang w:val="en-US"/>
        </w:rPr>
      </w:pPr>
      <w:r w:rsidRPr="00E409C7">
        <w:rPr>
          <w:rFonts w:ascii="Times New Roman" w:hAnsi="Times New Roman" w:cs="Times New Roman"/>
          <w:lang w:val="en-US"/>
        </w:rPr>
        <w:tab/>
        <w:t>a. Wawancara</w:t>
      </w:r>
    </w:p>
    <w:p w14:paraId="6D4A36E5" w14:textId="77777777" w:rsidR="00374143" w:rsidRPr="00E409C7" w:rsidRDefault="00374143" w:rsidP="00374143">
      <w:pPr>
        <w:spacing w:line="240" w:lineRule="auto"/>
        <w:jc w:val="both"/>
        <w:rPr>
          <w:rFonts w:ascii="Times New Roman" w:hAnsi="Times New Roman" w:cs="Times New Roman"/>
          <w:lang w:val="en-US"/>
        </w:rPr>
      </w:pPr>
      <w:r w:rsidRPr="00E409C7">
        <w:rPr>
          <w:rFonts w:ascii="Times New Roman" w:hAnsi="Times New Roman" w:cs="Times New Roman"/>
          <w:lang w:val="en-US"/>
        </w:rPr>
        <w:tab/>
        <w:t>b. Dokumentasi</w:t>
      </w:r>
    </w:p>
    <w:p w14:paraId="5328D192" w14:textId="77777777" w:rsidR="00374143" w:rsidRPr="00E409C7" w:rsidRDefault="0040231E" w:rsidP="00374143">
      <w:pPr>
        <w:spacing w:line="240" w:lineRule="auto"/>
        <w:jc w:val="both"/>
        <w:rPr>
          <w:rFonts w:ascii="Times New Roman" w:hAnsi="Times New Roman" w:cs="Times New Roman"/>
          <w:lang w:val="en-US"/>
        </w:rPr>
      </w:pPr>
      <w:r w:rsidRPr="00E409C7">
        <w:rPr>
          <w:rFonts w:ascii="Times New Roman" w:hAnsi="Times New Roman" w:cs="Times New Roman"/>
          <w:lang w:val="en-US"/>
        </w:rPr>
        <w:tab/>
        <w:t>c. Kepustakaan</w:t>
      </w:r>
    </w:p>
    <w:p w14:paraId="5FFCBAE9" w14:textId="77777777" w:rsidR="00374143" w:rsidRPr="00E409C7" w:rsidRDefault="00374143" w:rsidP="00374143">
      <w:pPr>
        <w:spacing w:line="240" w:lineRule="auto"/>
        <w:jc w:val="both"/>
        <w:rPr>
          <w:rFonts w:ascii="Times New Roman" w:hAnsi="Times New Roman" w:cs="Times New Roman"/>
          <w:b/>
        </w:rPr>
      </w:pPr>
      <w:r w:rsidRPr="00E409C7">
        <w:rPr>
          <w:rFonts w:ascii="Times New Roman" w:hAnsi="Times New Roman" w:cs="Times New Roman"/>
          <w:b/>
          <w:lang w:val="en-US"/>
        </w:rPr>
        <w:t xml:space="preserve">3.5. </w:t>
      </w:r>
      <w:r w:rsidR="0040231E" w:rsidRPr="00E409C7">
        <w:rPr>
          <w:rFonts w:ascii="Times New Roman" w:hAnsi="Times New Roman" w:cs="Times New Roman"/>
          <w:b/>
          <w:lang w:val="en-US"/>
        </w:rPr>
        <w:tab/>
      </w:r>
      <w:r w:rsidRPr="00E409C7">
        <w:rPr>
          <w:rFonts w:ascii="Times New Roman" w:hAnsi="Times New Roman" w:cs="Times New Roman"/>
          <w:b/>
          <w:lang w:val="en-US"/>
        </w:rPr>
        <w:t>Metode Analisis Data</w:t>
      </w:r>
    </w:p>
    <w:p w14:paraId="7D9B538F" w14:textId="77777777" w:rsidR="0023398F" w:rsidRPr="00E409C7" w:rsidRDefault="00887EE4" w:rsidP="0040231E">
      <w:pPr>
        <w:spacing w:line="240" w:lineRule="auto"/>
        <w:jc w:val="both"/>
        <w:rPr>
          <w:rFonts w:ascii="Times New Roman" w:hAnsi="Times New Roman" w:cs="Times New Roman"/>
          <w:lang w:val="en-US"/>
        </w:rPr>
      </w:pPr>
      <w:r w:rsidRPr="00E409C7">
        <w:rPr>
          <w:rFonts w:ascii="Times New Roman" w:hAnsi="Times New Roman" w:cs="Times New Roman"/>
          <w:lang w:val="en-US"/>
        </w:rPr>
        <w:t xml:space="preserve"> </w:t>
      </w:r>
      <w:r w:rsidR="00374143" w:rsidRPr="00E409C7">
        <w:rPr>
          <w:rFonts w:ascii="Times New Roman" w:hAnsi="Times New Roman" w:cs="Times New Roman"/>
          <w:lang w:val="en-US"/>
        </w:rPr>
        <w:tab/>
      </w:r>
      <w:r w:rsidR="0040231E" w:rsidRPr="00E409C7">
        <w:rPr>
          <w:rFonts w:ascii="Times New Roman" w:hAnsi="Times New Roman" w:cs="Times New Roman"/>
          <w:lang w:val="en-US"/>
        </w:rPr>
        <w:t>Metode analisis yang digunakan adalah melalui perhitungan tingkat efisiensi dan tingkat efektivitas dari anggaran belanja Badan Perencanaan dan Pembangunan Daerah (Bappeda) Provinsi Sulawesi Utara</w:t>
      </w:r>
      <w:r w:rsidR="00374143" w:rsidRPr="00E409C7">
        <w:rPr>
          <w:rFonts w:ascii="Times New Roman" w:hAnsi="Times New Roman" w:cs="Times New Roman"/>
          <w:lang w:val="en-US"/>
        </w:rPr>
        <w:t>.</w:t>
      </w:r>
    </w:p>
    <w:p w14:paraId="4AE189C3" w14:textId="77777777" w:rsidR="0040231E" w:rsidRPr="00E409C7" w:rsidRDefault="0040231E" w:rsidP="0040231E">
      <w:pPr>
        <w:spacing w:line="240" w:lineRule="auto"/>
        <w:jc w:val="both"/>
        <w:rPr>
          <w:rFonts w:ascii="Times New Roman" w:hAnsi="Times New Roman" w:cs="Times New Roman"/>
          <w:b/>
          <w:lang w:val="en-US"/>
        </w:rPr>
      </w:pPr>
      <w:r w:rsidRPr="00E409C7">
        <w:rPr>
          <w:rFonts w:ascii="Times New Roman" w:hAnsi="Times New Roman" w:cs="Times New Roman"/>
          <w:b/>
          <w:lang w:val="en-US"/>
        </w:rPr>
        <w:t xml:space="preserve">3.5.1. </w:t>
      </w:r>
      <w:r w:rsidRPr="00E409C7">
        <w:rPr>
          <w:rFonts w:ascii="Times New Roman" w:hAnsi="Times New Roman" w:cs="Times New Roman"/>
          <w:b/>
          <w:lang w:val="en-US"/>
        </w:rPr>
        <w:tab/>
        <w:t>Perhitungan Tingkat Efektivitas</w:t>
      </w:r>
    </w:p>
    <w:p w14:paraId="496EDE92" w14:textId="77777777" w:rsidR="0040231E" w:rsidRPr="00E409C7" w:rsidRDefault="0040231E" w:rsidP="0040231E">
      <w:pPr>
        <w:spacing w:line="240" w:lineRule="auto"/>
        <w:ind w:firstLine="720"/>
        <w:jc w:val="both"/>
        <w:rPr>
          <w:rFonts w:ascii="Times New Roman" w:hAnsi="Times New Roman" w:cs="Times New Roman"/>
          <w:lang w:val="en-US"/>
        </w:rPr>
      </w:pPr>
      <w:r w:rsidRPr="00E409C7">
        <w:rPr>
          <w:rFonts w:ascii="Times New Roman" w:hAnsi="Times New Roman" w:cs="Times New Roman"/>
          <w:lang w:val="en-US"/>
        </w:rPr>
        <w:t>Tingkat pengukuran efektivitas menjadi salah satu tolak ukur juga terhadap pencapaian pemerintah akan seluruh sasaran yang diprogramkan dan ditargetkan terlaksanakan dengan baik atau tidak. Sehingga dapat dihitung menggunakan rumus Mahsun (2009), pada gambar 3.2 dibawah ini.</w:t>
      </w:r>
    </w:p>
    <w:p w14:paraId="3D5D73FC" w14:textId="77777777" w:rsidR="0040231E" w:rsidRPr="00E409C7" w:rsidRDefault="0040231E" w:rsidP="0040231E">
      <w:pPr>
        <w:spacing w:line="240" w:lineRule="auto"/>
        <w:ind w:firstLine="720"/>
        <w:jc w:val="both"/>
        <w:rPr>
          <w:rFonts w:ascii="Times New Roman" w:hAnsi="Times New Roman" w:cs="Times New Roman"/>
          <w:lang w:val="en-US"/>
        </w:rPr>
      </w:pPr>
      <w:r w:rsidRPr="00E409C7">
        <w:rPr>
          <w:rFonts w:ascii="Times New Roman" w:hAnsi="Times New Roman" w:cs="Times New Roman"/>
          <w:lang w:val="en-US"/>
        </w:rPr>
        <mc:AlternateContent>
          <mc:Choice Requires="wpg">
            <w:drawing>
              <wp:anchor distT="0" distB="0" distL="114300" distR="114300" simplePos="0" relativeHeight="251658240" behindDoc="0" locked="0" layoutInCell="1" allowOverlap="1" wp14:anchorId="235E3CEA" wp14:editId="7153A430">
                <wp:simplePos x="0" y="0"/>
                <wp:positionH relativeFrom="margin">
                  <wp:align>center</wp:align>
                </wp:positionH>
                <wp:positionV relativeFrom="paragraph">
                  <wp:posOffset>9579</wp:posOffset>
                </wp:positionV>
                <wp:extent cx="3863975" cy="749300"/>
                <wp:effectExtent l="0" t="0" r="3175" b="12700"/>
                <wp:wrapNone/>
                <wp:docPr id="35" name="Group 35"/>
                <wp:cNvGraphicFramePr/>
                <a:graphic xmlns:a="http://schemas.openxmlformats.org/drawingml/2006/main">
                  <a:graphicData uri="http://schemas.microsoft.com/office/word/2010/wordprocessingGroup">
                    <wpg:wgp>
                      <wpg:cNvGrpSpPr/>
                      <wpg:grpSpPr>
                        <a:xfrm>
                          <a:off x="0" y="0"/>
                          <a:ext cx="3863975" cy="749300"/>
                          <a:chOff x="0" y="0"/>
                          <a:chExt cx="4651375" cy="746125"/>
                        </a:xfrm>
                      </wpg:grpSpPr>
                      <wpg:grpSp>
                        <wpg:cNvPr id="6" name="Group 6"/>
                        <wpg:cNvGrpSpPr/>
                        <wpg:grpSpPr>
                          <a:xfrm>
                            <a:off x="0" y="0"/>
                            <a:ext cx="4651375" cy="746125"/>
                            <a:chOff x="0" y="0"/>
                            <a:chExt cx="7325" cy="1175"/>
                          </a:xfrm>
                        </wpg:grpSpPr>
                        <wps:wsp>
                          <wps:cNvPr id="7" name="Rectangle 7"/>
                          <wps:cNvSpPr/>
                          <wps:spPr>
                            <a:xfrm>
                              <a:off x="0" y="0"/>
                              <a:ext cx="7325" cy="1175"/>
                            </a:xfrm>
                            <a:prstGeom prst="rect">
                              <a:avLst/>
                            </a:prstGeom>
                            <a:noFill/>
                            <a:ln>
                              <a:noFill/>
                            </a:ln>
                          </wps:spPr>
                          <wps:txbx>
                            <w:txbxContent>
                              <w:p w14:paraId="6DD648C4" w14:textId="77777777" w:rsidR="0040231E" w:rsidRDefault="0040231E" w:rsidP="0040231E"/>
                            </w:txbxContent>
                          </wps:txbx>
                          <wps:bodyPr spcFirstLastPara="1" wrap="square" lIns="91425" tIns="91425" rIns="91425" bIns="91425" anchor="ctr" anchorCtr="0">
                            <a:noAutofit/>
                          </wps:bodyPr>
                        </wps:wsp>
                        <wps:wsp>
                          <wps:cNvPr id="8" name="Rectangle 8"/>
                          <wps:cNvSpPr/>
                          <wps:spPr>
                            <a:xfrm>
                              <a:off x="20" y="20"/>
                              <a:ext cx="7290" cy="1140"/>
                            </a:xfrm>
                            <a:prstGeom prst="rect">
                              <a:avLst/>
                            </a:prstGeom>
                            <a:noFill/>
                            <a:ln w="25400" cap="flat" cmpd="sng">
                              <a:solidFill>
                                <a:srgbClr val="000000"/>
                              </a:solidFill>
                              <a:prstDash val="solid"/>
                              <a:miter lim="800000"/>
                              <a:headEnd type="none" w="sm" len="sm"/>
                              <a:tailEnd type="none" w="sm" len="sm"/>
                            </a:ln>
                          </wps:spPr>
                          <wps:txbx>
                            <w:txbxContent>
                              <w:p w14:paraId="685B3CA2" w14:textId="77777777" w:rsidR="0040231E" w:rsidRDefault="0040231E" w:rsidP="0040231E"/>
                            </w:txbxContent>
                          </wps:txbx>
                          <wps:bodyPr spcFirstLastPara="1" wrap="square" lIns="91425" tIns="91425" rIns="91425" bIns="91425" anchor="ctr" anchorCtr="0">
                            <a:noAutofit/>
                          </wps:bodyPr>
                        </wps:wsp>
                        <wps:wsp>
                          <wps:cNvPr id="9" name="Freeform 9"/>
                          <wps:cNvSpPr/>
                          <wps:spPr>
                            <a:xfrm>
                              <a:off x="638" y="603"/>
                              <a:ext cx="5162" cy="178"/>
                            </a:xfrm>
                            <a:custGeom>
                              <a:avLst/>
                              <a:gdLst/>
                              <a:ahLst/>
                              <a:cxnLst/>
                              <a:rect l="l" t="t" r="r" b="b"/>
                              <a:pathLst>
                                <a:path w="5162" h="178" extrusionOk="0">
                                  <a:moveTo>
                                    <a:pt x="102" y="136"/>
                                  </a:moveTo>
                                  <a:lnTo>
                                    <a:pt x="37" y="136"/>
                                  </a:lnTo>
                                  <a:lnTo>
                                    <a:pt x="37" y="102"/>
                                  </a:lnTo>
                                  <a:lnTo>
                                    <a:pt x="95" y="102"/>
                                  </a:lnTo>
                                  <a:lnTo>
                                    <a:pt x="95" y="67"/>
                                  </a:lnTo>
                                  <a:lnTo>
                                    <a:pt x="37" y="67"/>
                                  </a:lnTo>
                                  <a:lnTo>
                                    <a:pt x="37" y="40"/>
                                  </a:lnTo>
                                  <a:lnTo>
                                    <a:pt x="100" y="40"/>
                                  </a:lnTo>
                                  <a:lnTo>
                                    <a:pt x="100" y="3"/>
                                  </a:lnTo>
                                  <a:lnTo>
                                    <a:pt x="0" y="3"/>
                                  </a:lnTo>
                                  <a:lnTo>
                                    <a:pt x="0" y="175"/>
                                  </a:lnTo>
                                  <a:lnTo>
                                    <a:pt x="102" y="175"/>
                                  </a:lnTo>
                                  <a:lnTo>
                                    <a:pt x="102" y="136"/>
                                  </a:lnTo>
                                  <a:close/>
                                  <a:moveTo>
                                    <a:pt x="178" y="3"/>
                                  </a:moveTo>
                                  <a:lnTo>
                                    <a:pt x="167" y="1"/>
                                  </a:lnTo>
                                  <a:lnTo>
                                    <a:pt x="159" y="0"/>
                                  </a:lnTo>
                                  <a:lnTo>
                                    <a:pt x="145" y="0"/>
                                  </a:lnTo>
                                  <a:lnTo>
                                    <a:pt x="140" y="2"/>
                                  </a:lnTo>
                                  <a:lnTo>
                                    <a:pt x="132" y="6"/>
                                  </a:lnTo>
                                  <a:lnTo>
                                    <a:pt x="129" y="10"/>
                                  </a:lnTo>
                                  <a:lnTo>
                                    <a:pt x="127" y="13"/>
                                  </a:lnTo>
                                  <a:lnTo>
                                    <a:pt x="125" y="17"/>
                                  </a:lnTo>
                                  <a:lnTo>
                                    <a:pt x="124" y="22"/>
                                  </a:lnTo>
                                  <a:lnTo>
                                    <a:pt x="123" y="28"/>
                                  </a:lnTo>
                                  <a:lnTo>
                                    <a:pt x="122" y="34"/>
                                  </a:lnTo>
                                  <a:lnTo>
                                    <a:pt x="122" y="40"/>
                                  </a:lnTo>
                                  <a:lnTo>
                                    <a:pt x="122" y="51"/>
                                  </a:lnTo>
                                  <a:lnTo>
                                    <a:pt x="109" y="51"/>
                                  </a:lnTo>
                                  <a:lnTo>
                                    <a:pt x="109" y="86"/>
                                  </a:lnTo>
                                  <a:lnTo>
                                    <a:pt x="122" y="86"/>
                                  </a:lnTo>
                                  <a:lnTo>
                                    <a:pt x="122" y="175"/>
                                  </a:lnTo>
                                  <a:lnTo>
                                    <a:pt x="155" y="175"/>
                                  </a:lnTo>
                                  <a:lnTo>
                                    <a:pt x="155" y="86"/>
                                  </a:lnTo>
                                  <a:lnTo>
                                    <a:pt x="171" y="86"/>
                                  </a:lnTo>
                                  <a:lnTo>
                                    <a:pt x="171" y="51"/>
                                  </a:lnTo>
                                  <a:lnTo>
                                    <a:pt x="155" y="51"/>
                                  </a:lnTo>
                                  <a:lnTo>
                                    <a:pt x="155" y="42"/>
                                  </a:lnTo>
                                  <a:lnTo>
                                    <a:pt x="156" y="40"/>
                                  </a:lnTo>
                                  <a:lnTo>
                                    <a:pt x="156" y="37"/>
                                  </a:lnTo>
                                  <a:lnTo>
                                    <a:pt x="157" y="34"/>
                                  </a:lnTo>
                                  <a:lnTo>
                                    <a:pt x="158" y="33"/>
                                  </a:lnTo>
                                  <a:lnTo>
                                    <a:pt x="160" y="32"/>
                                  </a:lnTo>
                                  <a:lnTo>
                                    <a:pt x="162" y="31"/>
                                  </a:lnTo>
                                  <a:lnTo>
                                    <a:pt x="167" y="31"/>
                                  </a:lnTo>
                                  <a:lnTo>
                                    <a:pt x="171" y="31"/>
                                  </a:lnTo>
                                  <a:lnTo>
                                    <a:pt x="175" y="32"/>
                                  </a:lnTo>
                                  <a:lnTo>
                                    <a:pt x="175" y="31"/>
                                  </a:lnTo>
                                  <a:lnTo>
                                    <a:pt x="178" y="3"/>
                                  </a:lnTo>
                                  <a:close/>
                                  <a:moveTo>
                                    <a:pt x="277" y="125"/>
                                  </a:moveTo>
                                  <a:lnTo>
                                    <a:pt x="277" y="113"/>
                                  </a:lnTo>
                                  <a:lnTo>
                                    <a:pt x="277" y="108"/>
                                  </a:lnTo>
                                  <a:lnTo>
                                    <a:pt x="276" y="102"/>
                                  </a:lnTo>
                                  <a:lnTo>
                                    <a:pt x="276" y="97"/>
                                  </a:lnTo>
                                  <a:lnTo>
                                    <a:pt x="274" y="88"/>
                                  </a:lnTo>
                                  <a:lnTo>
                                    <a:pt x="272" y="79"/>
                                  </a:lnTo>
                                  <a:lnTo>
                                    <a:pt x="270" y="76"/>
                                  </a:lnTo>
                                  <a:lnTo>
                                    <a:pt x="268" y="69"/>
                                  </a:lnTo>
                                  <a:lnTo>
                                    <a:pt x="262" y="61"/>
                                  </a:lnTo>
                                  <a:lnTo>
                                    <a:pt x="248" y="51"/>
                                  </a:lnTo>
                                  <a:lnTo>
                                    <a:pt x="243" y="49"/>
                                  </a:lnTo>
                                  <a:lnTo>
                                    <a:pt x="243" y="102"/>
                                  </a:lnTo>
                                  <a:lnTo>
                                    <a:pt x="210" y="102"/>
                                  </a:lnTo>
                                  <a:lnTo>
                                    <a:pt x="211" y="95"/>
                                  </a:lnTo>
                                  <a:lnTo>
                                    <a:pt x="212" y="89"/>
                                  </a:lnTo>
                                  <a:lnTo>
                                    <a:pt x="217" y="79"/>
                                  </a:lnTo>
                                  <a:lnTo>
                                    <a:pt x="222" y="76"/>
                                  </a:lnTo>
                                  <a:lnTo>
                                    <a:pt x="232" y="76"/>
                                  </a:lnTo>
                                  <a:lnTo>
                                    <a:pt x="235" y="78"/>
                                  </a:lnTo>
                                  <a:lnTo>
                                    <a:pt x="241" y="86"/>
                                  </a:lnTo>
                                  <a:lnTo>
                                    <a:pt x="243" y="93"/>
                                  </a:lnTo>
                                  <a:lnTo>
                                    <a:pt x="243" y="102"/>
                                  </a:lnTo>
                                  <a:lnTo>
                                    <a:pt x="243" y="49"/>
                                  </a:lnTo>
                                  <a:lnTo>
                                    <a:pt x="238" y="48"/>
                                  </a:lnTo>
                                  <a:lnTo>
                                    <a:pt x="226" y="48"/>
                                  </a:lnTo>
                                  <a:lnTo>
                                    <a:pt x="215" y="49"/>
                                  </a:lnTo>
                                  <a:lnTo>
                                    <a:pt x="205" y="53"/>
                                  </a:lnTo>
                                  <a:lnTo>
                                    <a:pt x="197" y="58"/>
                                  </a:lnTo>
                                  <a:lnTo>
                                    <a:pt x="189" y="66"/>
                                  </a:lnTo>
                                  <a:lnTo>
                                    <a:pt x="184" y="76"/>
                                  </a:lnTo>
                                  <a:lnTo>
                                    <a:pt x="180" y="87"/>
                                  </a:lnTo>
                                  <a:lnTo>
                                    <a:pt x="177" y="99"/>
                                  </a:lnTo>
                                  <a:lnTo>
                                    <a:pt x="176" y="113"/>
                                  </a:lnTo>
                                  <a:lnTo>
                                    <a:pt x="176" y="127"/>
                                  </a:lnTo>
                                  <a:lnTo>
                                    <a:pt x="178" y="139"/>
                                  </a:lnTo>
                                  <a:lnTo>
                                    <a:pt x="183" y="149"/>
                                  </a:lnTo>
                                  <a:lnTo>
                                    <a:pt x="187" y="159"/>
                                  </a:lnTo>
                                  <a:lnTo>
                                    <a:pt x="193" y="166"/>
                                  </a:lnTo>
                                  <a:lnTo>
                                    <a:pt x="206" y="176"/>
                                  </a:lnTo>
                                  <a:lnTo>
                                    <a:pt x="215" y="178"/>
                                  </a:lnTo>
                                  <a:lnTo>
                                    <a:pt x="240" y="178"/>
                                  </a:lnTo>
                                  <a:lnTo>
                                    <a:pt x="250" y="175"/>
                                  </a:lnTo>
                                  <a:lnTo>
                                    <a:pt x="257" y="170"/>
                                  </a:lnTo>
                                  <a:lnTo>
                                    <a:pt x="264" y="164"/>
                                  </a:lnTo>
                                  <a:lnTo>
                                    <a:pt x="270" y="155"/>
                                  </a:lnTo>
                                  <a:lnTo>
                                    <a:pt x="272" y="150"/>
                                  </a:lnTo>
                                  <a:lnTo>
                                    <a:pt x="275" y="143"/>
                                  </a:lnTo>
                                  <a:lnTo>
                                    <a:pt x="242" y="139"/>
                                  </a:lnTo>
                                  <a:lnTo>
                                    <a:pt x="240" y="142"/>
                                  </a:lnTo>
                                  <a:lnTo>
                                    <a:pt x="238" y="145"/>
                                  </a:lnTo>
                                  <a:lnTo>
                                    <a:pt x="234" y="149"/>
                                  </a:lnTo>
                                  <a:lnTo>
                                    <a:pt x="231" y="150"/>
                                  </a:lnTo>
                                  <a:lnTo>
                                    <a:pt x="222" y="150"/>
                                  </a:lnTo>
                                  <a:lnTo>
                                    <a:pt x="218" y="147"/>
                                  </a:lnTo>
                                  <a:lnTo>
                                    <a:pt x="215" y="142"/>
                                  </a:lnTo>
                                  <a:lnTo>
                                    <a:pt x="212" y="138"/>
                                  </a:lnTo>
                                  <a:lnTo>
                                    <a:pt x="211" y="132"/>
                                  </a:lnTo>
                                  <a:lnTo>
                                    <a:pt x="210" y="125"/>
                                  </a:lnTo>
                                  <a:lnTo>
                                    <a:pt x="277" y="125"/>
                                  </a:lnTo>
                                  <a:close/>
                                  <a:moveTo>
                                    <a:pt x="393" y="175"/>
                                  </a:moveTo>
                                  <a:lnTo>
                                    <a:pt x="372" y="125"/>
                                  </a:lnTo>
                                  <a:lnTo>
                                    <a:pt x="360" y="94"/>
                                  </a:lnTo>
                                  <a:lnTo>
                                    <a:pt x="362" y="92"/>
                                  </a:lnTo>
                                  <a:lnTo>
                                    <a:pt x="391" y="51"/>
                                  </a:lnTo>
                                  <a:lnTo>
                                    <a:pt x="350" y="51"/>
                                  </a:lnTo>
                                  <a:lnTo>
                                    <a:pt x="325" y="92"/>
                                  </a:lnTo>
                                  <a:lnTo>
                                    <a:pt x="325" y="3"/>
                                  </a:lnTo>
                                  <a:lnTo>
                                    <a:pt x="291" y="3"/>
                                  </a:lnTo>
                                  <a:lnTo>
                                    <a:pt x="291" y="175"/>
                                  </a:lnTo>
                                  <a:lnTo>
                                    <a:pt x="325" y="175"/>
                                  </a:lnTo>
                                  <a:lnTo>
                                    <a:pt x="325" y="143"/>
                                  </a:lnTo>
                                  <a:lnTo>
                                    <a:pt x="338" y="125"/>
                                  </a:lnTo>
                                  <a:lnTo>
                                    <a:pt x="355" y="175"/>
                                  </a:lnTo>
                                  <a:lnTo>
                                    <a:pt x="393" y="175"/>
                                  </a:lnTo>
                                  <a:close/>
                                  <a:moveTo>
                                    <a:pt x="466" y="174"/>
                                  </a:moveTo>
                                  <a:lnTo>
                                    <a:pt x="464" y="144"/>
                                  </a:lnTo>
                                  <a:lnTo>
                                    <a:pt x="464" y="141"/>
                                  </a:lnTo>
                                  <a:lnTo>
                                    <a:pt x="459" y="143"/>
                                  </a:lnTo>
                                  <a:lnTo>
                                    <a:pt x="456" y="144"/>
                                  </a:lnTo>
                                  <a:lnTo>
                                    <a:pt x="450" y="144"/>
                                  </a:lnTo>
                                  <a:lnTo>
                                    <a:pt x="449" y="143"/>
                                  </a:lnTo>
                                  <a:lnTo>
                                    <a:pt x="447" y="140"/>
                                  </a:lnTo>
                                  <a:lnTo>
                                    <a:pt x="447" y="139"/>
                                  </a:lnTo>
                                  <a:lnTo>
                                    <a:pt x="446" y="135"/>
                                  </a:lnTo>
                                  <a:lnTo>
                                    <a:pt x="446" y="86"/>
                                  </a:lnTo>
                                  <a:lnTo>
                                    <a:pt x="465" y="86"/>
                                  </a:lnTo>
                                  <a:lnTo>
                                    <a:pt x="465" y="51"/>
                                  </a:lnTo>
                                  <a:lnTo>
                                    <a:pt x="446" y="51"/>
                                  </a:lnTo>
                                  <a:lnTo>
                                    <a:pt x="446" y="3"/>
                                  </a:lnTo>
                                  <a:lnTo>
                                    <a:pt x="413" y="28"/>
                                  </a:lnTo>
                                  <a:lnTo>
                                    <a:pt x="413" y="51"/>
                                  </a:lnTo>
                                  <a:lnTo>
                                    <a:pt x="401" y="51"/>
                                  </a:lnTo>
                                  <a:lnTo>
                                    <a:pt x="401" y="86"/>
                                  </a:lnTo>
                                  <a:lnTo>
                                    <a:pt x="413" y="86"/>
                                  </a:lnTo>
                                  <a:lnTo>
                                    <a:pt x="413" y="144"/>
                                  </a:lnTo>
                                  <a:lnTo>
                                    <a:pt x="414" y="153"/>
                                  </a:lnTo>
                                  <a:lnTo>
                                    <a:pt x="416" y="160"/>
                                  </a:lnTo>
                                  <a:lnTo>
                                    <a:pt x="418" y="166"/>
                                  </a:lnTo>
                                  <a:lnTo>
                                    <a:pt x="421" y="170"/>
                                  </a:lnTo>
                                  <a:lnTo>
                                    <a:pt x="424" y="173"/>
                                  </a:lnTo>
                                  <a:lnTo>
                                    <a:pt x="428" y="176"/>
                                  </a:lnTo>
                                  <a:lnTo>
                                    <a:pt x="435" y="178"/>
                                  </a:lnTo>
                                  <a:lnTo>
                                    <a:pt x="450" y="178"/>
                                  </a:lnTo>
                                  <a:lnTo>
                                    <a:pt x="458" y="177"/>
                                  </a:lnTo>
                                  <a:lnTo>
                                    <a:pt x="466" y="174"/>
                                  </a:lnTo>
                                  <a:close/>
                                  <a:moveTo>
                                    <a:pt x="518" y="51"/>
                                  </a:moveTo>
                                  <a:lnTo>
                                    <a:pt x="484" y="51"/>
                                  </a:lnTo>
                                  <a:lnTo>
                                    <a:pt x="484" y="175"/>
                                  </a:lnTo>
                                  <a:lnTo>
                                    <a:pt x="518" y="175"/>
                                  </a:lnTo>
                                  <a:lnTo>
                                    <a:pt x="518" y="51"/>
                                  </a:lnTo>
                                  <a:close/>
                                  <a:moveTo>
                                    <a:pt x="518" y="3"/>
                                  </a:moveTo>
                                  <a:lnTo>
                                    <a:pt x="484" y="3"/>
                                  </a:lnTo>
                                  <a:lnTo>
                                    <a:pt x="484" y="36"/>
                                  </a:lnTo>
                                  <a:lnTo>
                                    <a:pt x="518" y="36"/>
                                  </a:lnTo>
                                  <a:lnTo>
                                    <a:pt x="518" y="3"/>
                                  </a:lnTo>
                                  <a:close/>
                                  <a:moveTo>
                                    <a:pt x="629" y="51"/>
                                  </a:moveTo>
                                  <a:lnTo>
                                    <a:pt x="595" y="51"/>
                                  </a:lnTo>
                                  <a:lnTo>
                                    <a:pt x="577" y="130"/>
                                  </a:lnTo>
                                  <a:lnTo>
                                    <a:pt x="561" y="51"/>
                                  </a:lnTo>
                                  <a:lnTo>
                                    <a:pt x="526" y="51"/>
                                  </a:lnTo>
                                  <a:lnTo>
                                    <a:pt x="562" y="175"/>
                                  </a:lnTo>
                                  <a:lnTo>
                                    <a:pt x="592" y="175"/>
                                  </a:lnTo>
                                  <a:lnTo>
                                    <a:pt x="605" y="130"/>
                                  </a:lnTo>
                                  <a:lnTo>
                                    <a:pt x="629" y="51"/>
                                  </a:lnTo>
                                  <a:close/>
                                  <a:moveTo>
                                    <a:pt x="676" y="51"/>
                                  </a:moveTo>
                                  <a:lnTo>
                                    <a:pt x="643" y="51"/>
                                  </a:lnTo>
                                  <a:lnTo>
                                    <a:pt x="643" y="175"/>
                                  </a:lnTo>
                                  <a:lnTo>
                                    <a:pt x="676" y="175"/>
                                  </a:lnTo>
                                  <a:lnTo>
                                    <a:pt x="676" y="51"/>
                                  </a:lnTo>
                                  <a:close/>
                                  <a:moveTo>
                                    <a:pt x="676" y="3"/>
                                  </a:moveTo>
                                  <a:lnTo>
                                    <a:pt x="643" y="3"/>
                                  </a:lnTo>
                                  <a:lnTo>
                                    <a:pt x="643" y="36"/>
                                  </a:lnTo>
                                  <a:lnTo>
                                    <a:pt x="676" y="36"/>
                                  </a:lnTo>
                                  <a:lnTo>
                                    <a:pt x="676" y="3"/>
                                  </a:lnTo>
                                  <a:close/>
                                  <a:moveTo>
                                    <a:pt x="754" y="174"/>
                                  </a:moveTo>
                                  <a:lnTo>
                                    <a:pt x="752" y="144"/>
                                  </a:lnTo>
                                  <a:lnTo>
                                    <a:pt x="752" y="141"/>
                                  </a:lnTo>
                                  <a:lnTo>
                                    <a:pt x="747" y="143"/>
                                  </a:lnTo>
                                  <a:lnTo>
                                    <a:pt x="744" y="144"/>
                                  </a:lnTo>
                                  <a:lnTo>
                                    <a:pt x="738" y="144"/>
                                  </a:lnTo>
                                  <a:lnTo>
                                    <a:pt x="737" y="143"/>
                                  </a:lnTo>
                                  <a:lnTo>
                                    <a:pt x="735" y="140"/>
                                  </a:lnTo>
                                  <a:lnTo>
                                    <a:pt x="735" y="139"/>
                                  </a:lnTo>
                                  <a:lnTo>
                                    <a:pt x="734" y="135"/>
                                  </a:lnTo>
                                  <a:lnTo>
                                    <a:pt x="734" y="86"/>
                                  </a:lnTo>
                                  <a:lnTo>
                                    <a:pt x="753" y="86"/>
                                  </a:lnTo>
                                  <a:lnTo>
                                    <a:pt x="753" y="51"/>
                                  </a:lnTo>
                                  <a:lnTo>
                                    <a:pt x="734" y="51"/>
                                  </a:lnTo>
                                  <a:lnTo>
                                    <a:pt x="734" y="3"/>
                                  </a:lnTo>
                                  <a:lnTo>
                                    <a:pt x="701" y="28"/>
                                  </a:lnTo>
                                  <a:lnTo>
                                    <a:pt x="701" y="51"/>
                                  </a:lnTo>
                                  <a:lnTo>
                                    <a:pt x="689" y="51"/>
                                  </a:lnTo>
                                  <a:lnTo>
                                    <a:pt x="689" y="86"/>
                                  </a:lnTo>
                                  <a:lnTo>
                                    <a:pt x="701" y="86"/>
                                  </a:lnTo>
                                  <a:lnTo>
                                    <a:pt x="701" y="144"/>
                                  </a:lnTo>
                                  <a:lnTo>
                                    <a:pt x="702" y="153"/>
                                  </a:lnTo>
                                  <a:lnTo>
                                    <a:pt x="704" y="160"/>
                                  </a:lnTo>
                                  <a:lnTo>
                                    <a:pt x="706" y="166"/>
                                  </a:lnTo>
                                  <a:lnTo>
                                    <a:pt x="709" y="170"/>
                                  </a:lnTo>
                                  <a:lnTo>
                                    <a:pt x="712" y="173"/>
                                  </a:lnTo>
                                  <a:lnTo>
                                    <a:pt x="716" y="176"/>
                                  </a:lnTo>
                                  <a:lnTo>
                                    <a:pt x="723" y="178"/>
                                  </a:lnTo>
                                  <a:lnTo>
                                    <a:pt x="738" y="178"/>
                                  </a:lnTo>
                                  <a:lnTo>
                                    <a:pt x="746" y="177"/>
                                  </a:lnTo>
                                  <a:lnTo>
                                    <a:pt x="754" y="174"/>
                                  </a:lnTo>
                                  <a:close/>
                                  <a:moveTo>
                                    <a:pt x="862" y="175"/>
                                  </a:moveTo>
                                  <a:lnTo>
                                    <a:pt x="861" y="170"/>
                                  </a:lnTo>
                                  <a:lnTo>
                                    <a:pt x="859" y="166"/>
                                  </a:lnTo>
                                  <a:lnTo>
                                    <a:pt x="859" y="162"/>
                                  </a:lnTo>
                                  <a:lnTo>
                                    <a:pt x="859" y="160"/>
                                  </a:lnTo>
                                  <a:lnTo>
                                    <a:pt x="858" y="159"/>
                                  </a:lnTo>
                                  <a:lnTo>
                                    <a:pt x="858" y="155"/>
                                  </a:lnTo>
                                  <a:lnTo>
                                    <a:pt x="858" y="152"/>
                                  </a:lnTo>
                                  <a:lnTo>
                                    <a:pt x="858" y="116"/>
                                  </a:lnTo>
                                  <a:lnTo>
                                    <a:pt x="858" y="88"/>
                                  </a:lnTo>
                                  <a:lnTo>
                                    <a:pt x="857" y="82"/>
                                  </a:lnTo>
                                  <a:lnTo>
                                    <a:pt x="856" y="76"/>
                                  </a:lnTo>
                                  <a:lnTo>
                                    <a:pt x="854" y="69"/>
                                  </a:lnTo>
                                  <a:lnTo>
                                    <a:pt x="852" y="64"/>
                                  </a:lnTo>
                                  <a:lnTo>
                                    <a:pt x="849" y="60"/>
                                  </a:lnTo>
                                  <a:lnTo>
                                    <a:pt x="845" y="55"/>
                                  </a:lnTo>
                                  <a:lnTo>
                                    <a:pt x="840" y="52"/>
                                  </a:lnTo>
                                  <a:lnTo>
                                    <a:pt x="828" y="49"/>
                                  </a:lnTo>
                                  <a:lnTo>
                                    <a:pt x="820" y="48"/>
                                  </a:lnTo>
                                  <a:lnTo>
                                    <a:pt x="803" y="48"/>
                                  </a:lnTo>
                                  <a:lnTo>
                                    <a:pt x="798" y="49"/>
                                  </a:lnTo>
                                  <a:lnTo>
                                    <a:pt x="792" y="50"/>
                                  </a:lnTo>
                                  <a:lnTo>
                                    <a:pt x="787" y="51"/>
                                  </a:lnTo>
                                  <a:lnTo>
                                    <a:pt x="783" y="53"/>
                                  </a:lnTo>
                                  <a:lnTo>
                                    <a:pt x="775" y="59"/>
                                  </a:lnTo>
                                  <a:lnTo>
                                    <a:pt x="772" y="63"/>
                                  </a:lnTo>
                                  <a:lnTo>
                                    <a:pt x="768" y="72"/>
                                  </a:lnTo>
                                  <a:lnTo>
                                    <a:pt x="766" y="78"/>
                                  </a:lnTo>
                                  <a:lnTo>
                                    <a:pt x="765" y="86"/>
                                  </a:lnTo>
                                  <a:lnTo>
                                    <a:pt x="797" y="91"/>
                                  </a:lnTo>
                                  <a:lnTo>
                                    <a:pt x="798" y="86"/>
                                  </a:lnTo>
                                  <a:lnTo>
                                    <a:pt x="800" y="82"/>
                                  </a:lnTo>
                                  <a:lnTo>
                                    <a:pt x="802" y="80"/>
                                  </a:lnTo>
                                  <a:lnTo>
                                    <a:pt x="804" y="78"/>
                                  </a:lnTo>
                                  <a:lnTo>
                                    <a:pt x="809" y="76"/>
                                  </a:lnTo>
                                  <a:lnTo>
                                    <a:pt x="818" y="76"/>
                                  </a:lnTo>
                                  <a:lnTo>
                                    <a:pt x="821" y="77"/>
                                  </a:lnTo>
                                  <a:lnTo>
                                    <a:pt x="823" y="80"/>
                                  </a:lnTo>
                                  <a:lnTo>
                                    <a:pt x="825" y="82"/>
                                  </a:lnTo>
                                  <a:lnTo>
                                    <a:pt x="825" y="86"/>
                                  </a:lnTo>
                                  <a:lnTo>
                                    <a:pt x="825" y="92"/>
                                  </a:lnTo>
                                  <a:lnTo>
                                    <a:pt x="825" y="116"/>
                                  </a:lnTo>
                                  <a:lnTo>
                                    <a:pt x="825" y="130"/>
                                  </a:lnTo>
                                  <a:lnTo>
                                    <a:pt x="825" y="135"/>
                                  </a:lnTo>
                                  <a:lnTo>
                                    <a:pt x="823" y="138"/>
                                  </a:lnTo>
                                  <a:lnTo>
                                    <a:pt x="822" y="142"/>
                                  </a:lnTo>
                                  <a:lnTo>
                                    <a:pt x="820" y="145"/>
                                  </a:lnTo>
                                  <a:lnTo>
                                    <a:pt x="813" y="150"/>
                                  </a:lnTo>
                                  <a:lnTo>
                                    <a:pt x="810" y="152"/>
                                  </a:lnTo>
                                  <a:lnTo>
                                    <a:pt x="803" y="152"/>
                                  </a:lnTo>
                                  <a:lnTo>
                                    <a:pt x="800" y="150"/>
                                  </a:lnTo>
                                  <a:lnTo>
                                    <a:pt x="796" y="146"/>
                                  </a:lnTo>
                                  <a:lnTo>
                                    <a:pt x="795" y="143"/>
                                  </a:lnTo>
                                  <a:lnTo>
                                    <a:pt x="795" y="135"/>
                                  </a:lnTo>
                                  <a:lnTo>
                                    <a:pt x="796" y="133"/>
                                  </a:lnTo>
                                  <a:lnTo>
                                    <a:pt x="800" y="127"/>
                                  </a:lnTo>
                                  <a:lnTo>
                                    <a:pt x="804" y="125"/>
                                  </a:lnTo>
                                  <a:lnTo>
                                    <a:pt x="811" y="122"/>
                                  </a:lnTo>
                                  <a:lnTo>
                                    <a:pt x="816" y="121"/>
                                  </a:lnTo>
                                  <a:lnTo>
                                    <a:pt x="825" y="116"/>
                                  </a:lnTo>
                                  <a:lnTo>
                                    <a:pt x="825" y="92"/>
                                  </a:lnTo>
                                  <a:lnTo>
                                    <a:pt x="821" y="94"/>
                                  </a:lnTo>
                                  <a:lnTo>
                                    <a:pt x="817" y="96"/>
                                  </a:lnTo>
                                  <a:lnTo>
                                    <a:pt x="814" y="98"/>
                                  </a:lnTo>
                                  <a:lnTo>
                                    <a:pt x="810" y="99"/>
                                  </a:lnTo>
                                  <a:lnTo>
                                    <a:pt x="802" y="102"/>
                                  </a:lnTo>
                                  <a:lnTo>
                                    <a:pt x="779" y="108"/>
                                  </a:lnTo>
                                  <a:lnTo>
                                    <a:pt x="772" y="113"/>
                                  </a:lnTo>
                                  <a:lnTo>
                                    <a:pt x="768" y="119"/>
                                  </a:lnTo>
                                  <a:lnTo>
                                    <a:pt x="764" y="125"/>
                                  </a:lnTo>
                                  <a:lnTo>
                                    <a:pt x="762" y="133"/>
                                  </a:lnTo>
                                  <a:lnTo>
                                    <a:pt x="762" y="152"/>
                                  </a:lnTo>
                                  <a:lnTo>
                                    <a:pt x="765" y="161"/>
                                  </a:lnTo>
                                  <a:lnTo>
                                    <a:pt x="770" y="168"/>
                                  </a:lnTo>
                                  <a:lnTo>
                                    <a:pt x="775" y="175"/>
                                  </a:lnTo>
                                  <a:lnTo>
                                    <a:pt x="783" y="178"/>
                                  </a:lnTo>
                                  <a:lnTo>
                                    <a:pt x="802" y="178"/>
                                  </a:lnTo>
                                  <a:lnTo>
                                    <a:pt x="808" y="176"/>
                                  </a:lnTo>
                                  <a:lnTo>
                                    <a:pt x="814" y="173"/>
                                  </a:lnTo>
                                  <a:lnTo>
                                    <a:pt x="819" y="170"/>
                                  </a:lnTo>
                                  <a:lnTo>
                                    <a:pt x="823" y="166"/>
                                  </a:lnTo>
                                  <a:lnTo>
                                    <a:pt x="827" y="160"/>
                                  </a:lnTo>
                                  <a:lnTo>
                                    <a:pt x="828" y="164"/>
                                  </a:lnTo>
                                  <a:lnTo>
                                    <a:pt x="828" y="166"/>
                                  </a:lnTo>
                                  <a:lnTo>
                                    <a:pt x="829" y="168"/>
                                  </a:lnTo>
                                  <a:lnTo>
                                    <a:pt x="829" y="170"/>
                                  </a:lnTo>
                                  <a:lnTo>
                                    <a:pt x="830" y="172"/>
                                  </a:lnTo>
                                  <a:lnTo>
                                    <a:pt x="831" y="175"/>
                                  </a:lnTo>
                                  <a:lnTo>
                                    <a:pt x="862" y="175"/>
                                  </a:lnTo>
                                  <a:close/>
                                  <a:moveTo>
                                    <a:pt x="968" y="142"/>
                                  </a:moveTo>
                                  <a:lnTo>
                                    <a:pt x="968" y="127"/>
                                  </a:lnTo>
                                  <a:lnTo>
                                    <a:pt x="967" y="121"/>
                                  </a:lnTo>
                                  <a:lnTo>
                                    <a:pt x="964" y="115"/>
                                  </a:lnTo>
                                  <a:lnTo>
                                    <a:pt x="961" y="109"/>
                                  </a:lnTo>
                                  <a:lnTo>
                                    <a:pt x="957" y="105"/>
                                  </a:lnTo>
                                  <a:lnTo>
                                    <a:pt x="946" y="98"/>
                                  </a:lnTo>
                                  <a:lnTo>
                                    <a:pt x="938" y="96"/>
                                  </a:lnTo>
                                  <a:lnTo>
                                    <a:pt x="919" y="93"/>
                                  </a:lnTo>
                                  <a:lnTo>
                                    <a:pt x="914" y="91"/>
                                  </a:lnTo>
                                  <a:lnTo>
                                    <a:pt x="912" y="90"/>
                                  </a:lnTo>
                                  <a:lnTo>
                                    <a:pt x="910" y="88"/>
                                  </a:lnTo>
                                  <a:lnTo>
                                    <a:pt x="909" y="86"/>
                                  </a:lnTo>
                                  <a:lnTo>
                                    <a:pt x="909" y="80"/>
                                  </a:lnTo>
                                  <a:lnTo>
                                    <a:pt x="910" y="78"/>
                                  </a:lnTo>
                                  <a:lnTo>
                                    <a:pt x="912" y="76"/>
                                  </a:lnTo>
                                  <a:lnTo>
                                    <a:pt x="913" y="74"/>
                                  </a:lnTo>
                                  <a:lnTo>
                                    <a:pt x="916" y="73"/>
                                  </a:lnTo>
                                  <a:lnTo>
                                    <a:pt x="923" y="73"/>
                                  </a:lnTo>
                                  <a:lnTo>
                                    <a:pt x="927" y="74"/>
                                  </a:lnTo>
                                  <a:lnTo>
                                    <a:pt x="929" y="77"/>
                                  </a:lnTo>
                                  <a:lnTo>
                                    <a:pt x="931" y="79"/>
                                  </a:lnTo>
                                  <a:lnTo>
                                    <a:pt x="933" y="82"/>
                                  </a:lnTo>
                                  <a:lnTo>
                                    <a:pt x="933" y="86"/>
                                  </a:lnTo>
                                  <a:lnTo>
                                    <a:pt x="965" y="81"/>
                                  </a:lnTo>
                                  <a:lnTo>
                                    <a:pt x="963" y="73"/>
                                  </a:lnTo>
                                  <a:lnTo>
                                    <a:pt x="960" y="67"/>
                                  </a:lnTo>
                                  <a:lnTo>
                                    <a:pt x="957" y="62"/>
                                  </a:lnTo>
                                  <a:lnTo>
                                    <a:pt x="953" y="57"/>
                                  </a:lnTo>
                                  <a:lnTo>
                                    <a:pt x="949" y="54"/>
                                  </a:lnTo>
                                  <a:lnTo>
                                    <a:pt x="944" y="51"/>
                                  </a:lnTo>
                                  <a:lnTo>
                                    <a:pt x="939" y="49"/>
                                  </a:lnTo>
                                  <a:lnTo>
                                    <a:pt x="932" y="48"/>
                                  </a:lnTo>
                                  <a:lnTo>
                                    <a:pt x="912" y="48"/>
                                  </a:lnTo>
                                  <a:lnTo>
                                    <a:pt x="904" y="49"/>
                                  </a:lnTo>
                                  <a:lnTo>
                                    <a:pt x="898" y="52"/>
                                  </a:lnTo>
                                  <a:lnTo>
                                    <a:pt x="892" y="55"/>
                                  </a:lnTo>
                                  <a:lnTo>
                                    <a:pt x="887" y="60"/>
                                  </a:lnTo>
                                  <a:lnTo>
                                    <a:pt x="884" y="66"/>
                                  </a:lnTo>
                                  <a:lnTo>
                                    <a:pt x="881" y="72"/>
                                  </a:lnTo>
                                  <a:lnTo>
                                    <a:pt x="879" y="78"/>
                                  </a:lnTo>
                                  <a:lnTo>
                                    <a:pt x="879" y="94"/>
                                  </a:lnTo>
                                  <a:lnTo>
                                    <a:pt x="881" y="101"/>
                                  </a:lnTo>
                                  <a:lnTo>
                                    <a:pt x="884" y="107"/>
                                  </a:lnTo>
                                  <a:lnTo>
                                    <a:pt x="887" y="113"/>
                                  </a:lnTo>
                                  <a:lnTo>
                                    <a:pt x="891" y="117"/>
                                  </a:lnTo>
                                  <a:lnTo>
                                    <a:pt x="895" y="119"/>
                                  </a:lnTo>
                                  <a:lnTo>
                                    <a:pt x="900" y="122"/>
                                  </a:lnTo>
                                  <a:lnTo>
                                    <a:pt x="908" y="124"/>
                                  </a:lnTo>
                                  <a:lnTo>
                                    <a:pt x="919" y="127"/>
                                  </a:lnTo>
                                  <a:lnTo>
                                    <a:pt x="927" y="129"/>
                                  </a:lnTo>
                                  <a:lnTo>
                                    <a:pt x="932" y="131"/>
                                  </a:lnTo>
                                  <a:lnTo>
                                    <a:pt x="934" y="132"/>
                                  </a:lnTo>
                                  <a:lnTo>
                                    <a:pt x="936" y="134"/>
                                  </a:lnTo>
                                  <a:lnTo>
                                    <a:pt x="937" y="137"/>
                                  </a:lnTo>
                                  <a:lnTo>
                                    <a:pt x="937" y="143"/>
                                  </a:lnTo>
                                  <a:lnTo>
                                    <a:pt x="936" y="146"/>
                                  </a:lnTo>
                                  <a:lnTo>
                                    <a:pt x="935" y="148"/>
                                  </a:lnTo>
                                  <a:lnTo>
                                    <a:pt x="932" y="151"/>
                                  </a:lnTo>
                                  <a:lnTo>
                                    <a:pt x="929" y="152"/>
                                  </a:lnTo>
                                  <a:lnTo>
                                    <a:pt x="920" y="152"/>
                                  </a:lnTo>
                                  <a:lnTo>
                                    <a:pt x="917" y="151"/>
                                  </a:lnTo>
                                  <a:lnTo>
                                    <a:pt x="914" y="148"/>
                                  </a:lnTo>
                                  <a:lnTo>
                                    <a:pt x="912" y="146"/>
                                  </a:lnTo>
                                  <a:lnTo>
                                    <a:pt x="910" y="142"/>
                                  </a:lnTo>
                                  <a:lnTo>
                                    <a:pt x="909" y="136"/>
                                  </a:lnTo>
                                  <a:lnTo>
                                    <a:pt x="875" y="141"/>
                                  </a:lnTo>
                                  <a:lnTo>
                                    <a:pt x="877" y="153"/>
                                  </a:lnTo>
                                  <a:lnTo>
                                    <a:pt x="882" y="162"/>
                                  </a:lnTo>
                                  <a:lnTo>
                                    <a:pt x="888" y="168"/>
                                  </a:lnTo>
                                  <a:lnTo>
                                    <a:pt x="895" y="175"/>
                                  </a:lnTo>
                                  <a:lnTo>
                                    <a:pt x="906" y="178"/>
                                  </a:lnTo>
                                  <a:lnTo>
                                    <a:pt x="934" y="178"/>
                                  </a:lnTo>
                                  <a:lnTo>
                                    <a:pt x="943" y="176"/>
                                  </a:lnTo>
                                  <a:lnTo>
                                    <a:pt x="949" y="172"/>
                                  </a:lnTo>
                                  <a:lnTo>
                                    <a:pt x="956" y="168"/>
                                  </a:lnTo>
                                  <a:lnTo>
                                    <a:pt x="960" y="163"/>
                                  </a:lnTo>
                                  <a:lnTo>
                                    <a:pt x="965" y="152"/>
                                  </a:lnTo>
                                  <a:lnTo>
                                    <a:pt x="966" y="149"/>
                                  </a:lnTo>
                                  <a:lnTo>
                                    <a:pt x="968" y="142"/>
                                  </a:lnTo>
                                  <a:close/>
                                  <a:moveTo>
                                    <a:pt x="1130" y="99"/>
                                  </a:moveTo>
                                  <a:lnTo>
                                    <a:pt x="1040" y="99"/>
                                  </a:lnTo>
                                  <a:lnTo>
                                    <a:pt x="1040" y="137"/>
                                  </a:lnTo>
                                  <a:lnTo>
                                    <a:pt x="1130" y="137"/>
                                  </a:lnTo>
                                  <a:lnTo>
                                    <a:pt x="1130" y="99"/>
                                  </a:lnTo>
                                  <a:close/>
                                  <a:moveTo>
                                    <a:pt x="1130" y="41"/>
                                  </a:moveTo>
                                  <a:lnTo>
                                    <a:pt x="1040" y="41"/>
                                  </a:lnTo>
                                  <a:lnTo>
                                    <a:pt x="1040" y="80"/>
                                  </a:lnTo>
                                  <a:lnTo>
                                    <a:pt x="1130" y="80"/>
                                  </a:lnTo>
                                  <a:lnTo>
                                    <a:pt x="1130" y="41"/>
                                  </a:lnTo>
                                  <a:close/>
                                  <a:moveTo>
                                    <a:pt x="5162" y="92"/>
                                  </a:moveTo>
                                  <a:lnTo>
                                    <a:pt x="1667" y="92"/>
                                  </a:lnTo>
                                  <a:lnTo>
                                    <a:pt x="1667" y="109"/>
                                  </a:lnTo>
                                  <a:lnTo>
                                    <a:pt x="5162" y="109"/>
                                  </a:lnTo>
                                  <a:lnTo>
                                    <a:pt x="5162" y="92"/>
                                  </a:lnTo>
                                  <a:close/>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10" name="Shape 6"/>
                            <pic:cNvPicPr preferRelativeResize="0"/>
                          </pic:nvPicPr>
                          <pic:blipFill rotWithShape="1">
                            <a:blip r:embed="rId10">
                              <a:alphaModFix/>
                            </a:blip>
                            <a:srcRect/>
                            <a:stretch/>
                          </pic:blipFill>
                          <pic:spPr>
                            <a:xfrm>
                              <a:off x="2718" y="443"/>
                              <a:ext cx="2683" cy="223"/>
                            </a:xfrm>
                            <a:prstGeom prst="rect">
                              <a:avLst/>
                            </a:prstGeom>
                            <a:noFill/>
                            <a:ln>
                              <a:noFill/>
                            </a:ln>
                          </pic:spPr>
                        </pic:pic>
                        <pic:pic xmlns:pic="http://schemas.openxmlformats.org/drawingml/2006/picture">
                          <pic:nvPicPr>
                            <pic:cNvPr id="11" name="Shape 7"/>
                            <pic:cNvPicPr preferRelativeResize="0"/>
                          </pic:nvPicPr>
                          <pic:blipFill rotWithShape="1">
                            <a:blip r:embed="rId11">
                              <a:alphaModFix/>
                            </a:blip>
                            <a:srcRect/>
                            <a:stretch/>
                          </pic:blipFill>
                          <pic:spPr>
                            <a:xfrm>
                              <a:off x="3069" y="750"/>
                              <a:ext cx="1963" cy="223"/>
                            </a:xfrm>
                            <a:prstGeom prst="rect">
                              <a:avLst/>
                            </a:prstGeom>
                            <a:noFill/>
                            <a:ln>
                              <a:noFill/>
                            </a:ln>
                          </pic:spPr>
                        </pic:pic>
                        <wps:wsp>
                          <wps:cNvPr id="12" name="Freeform 12"/>
                          <wps:cNvSpPr/>
                          <wps:spPr>
                            <a:xfrm>
                              <a:off x="5839" y="603"/>
                              <a:ext cx="828" cy="184"/>
                            </a:xfrm>
                            <a:custGeom>
                              <a:avLst/>
                              <a:gdLst/>
                              <a:ahLst/>
                              <a:cxnLst/>
                              <a:rect l="l" t="t" r="r" b="b"/>
                              <a:pathLst>
                                <a:path w="828" h="184" extrusionOk="0">
                                  <a:moveTo>
                                    <a:pt x="54" y="3"/>
                                  </a:moveTo>
                                  <a:lnTo>
                                    <a:pt x="5" y="3"/>
                                  </a:lnTo>
                                  <a:lnTo>
                                    <a:pt x="51" y="86"/>
                                  </a:lnTo>
                                  <a:lnTo>
                                    <a:pt x="0" y="175"/>
                                  </a:lnTo>
                                  <a:lnTo>
                                    <a:pt x="51" y="175"/>
                                  </a:lnTo>
                                  <a:lnTo>
                                    <a:pt x="79" y="120"/>
                                  </a:lnTo>
                                  <a:lnTo>
                                    <a:pt x="128" y="120"/>
                                  </a:lnTo>
                                  <a:lnTo>
                                    <a:pt x="109" y="87"/>
                                  </a:lnTo>
                                  <a:lnTo>
                                    <a:pt x="126" y="56"/>
                                  </a:lnTo>
                                  <a:lnTo>
                                    <a:pt x="80" y="56"/>
                                  </a:lnTo>
                                  <a:lnTo>
                                    <a:pt x="54" y="3"/>
                                  </a:lnTo>
                                  <a:close/>
                                  <a:moveTo>
                                    <a:pt x="128" y="120"/>
                                  </a:moveTo>
                                  <a:lnTo>
                                    <a:pt x="79" y="120"/>
                                  </a:lnTo>
                                  <a:lnTo>
                                    <a:pt x="108" y="175"/>
                                  </a:lnTo>
                                  <a:lnTo>
                                    <a:pt x="159" y="175"/>
                                  </a:lnTo>
                                  <a:lnTo>
                                    <a:pt x="128" y="120"/>
                                  </a:lnTo>
                                  <a:close/>
                                  <a:moveTo>
                                    <a:pt x="155" y="3"/>
                                  </a:moveTo>
                                  <a:lnTo>
                                    <a:pt x="105" y="3"/>
                                  </a:lnTo>
                                  <a:lnTo>
                                    <a:pt x="80" y="56"/>
                                  </a:lnTo>
                                  <a:lnTo>
                                    <a:pt x="126" y="56"/>
                                  </a:lnTo>
                                  <a:lnTo>
                                    <a:pt x="155" y="3"/>
                                  </a:lnTo>
                                  <a:close/>
                                  <a:moveTo>
                                    <a:pt x="326" y="61"/>
                                  </a:moveTo>
                                  <a:lnTo>
                                    <a:pt x="285" y="61"/>
                                  </a:lnTo>
                                  <a:lnTo>
                                    <a:pt x="285" y="175"/>
                                  </a:lnTo>
                                  <a:lnTo>
                                    <a:pt x="326" y="175"/>
                                  </a:lnTo>
                                  <a:lnTo>
                                    <a:pt x="326" y="61"/>
                                  </a:lnTo>
                                  <a:close/>
                                  <a:moveTo>
                                    <a:pt x="326" y="0"/>
                                  </a:moveTo>
                                  <a:lnTo>
                                    <a:pt x="292" y="0"/>
                                  </a:lnTo>
                                  <a:lnTo>
                                    <a:pt x="288" y="11"/>
                                  </a:lnTo>
                                  <a:lnTo>
                                    <a:pt x="282" y="20"/>
                                  </a:lnTo>
                                  <a:lnTo>
                                    <a:pt x="274" y="28"/>
                                  </a:lnTo>
                                  <a:lnTo>
                                    <a:pt x="267" y="35"/>
                                  </a:lnTo>
                                  <a:lnTo>
                                    <a:pt x="256" y="41"/>
                                  </a:lnTo>
                                  <a:lnTo>
                                    <a:pt x="242" y="47"/>
                                  </a:lnTo>
                                  <a:lnTo>
                                    <a:pt x="242" y="86"/>
                                  </a:lnTo>
                                  <a:lnTo>
                                    <a:pt x="251" y="82"/>
                                  </a:lnTo>
                                  <a:lnTo>
                                    <a:pt x="259" y="79"/>
                                  </a:lnTo>
                                  <a:lnTo>
                                    <a:pt x="265" y="75"/>
                                  </a:lnTo>
                                  <a:lnTo>
                                    <a:pt x="272" y="71"/>
                                  </a:lnTo>
                                  <a:lnTo>
                                    <a:pt x="278" y="67"/>
                                  </a:lnTo>
                                  <a:lnTo>
                                    <a:pt x="285" y="61"/>
                                  </a:lnTo>
                                  <a:lnTo>
                                    <a:pt x="326" y="61"/>
                                  </a:lnTo>
                                  <a:lnTo>
                                    <a:pt x="326" y="0"/>
                                  </a:lnTo>
                                  <a:close/>
                                  <a:moveTo>
                                    <a:pt x="439" y="0"/>
                                  </a:moveTo>
                                  <a:lnTo>
                                    <a:pt x="429" y="0"/>
                                  </a:lnTo>
                                  <a:lnTo>
                                    <a:pt x="414" y="2"/>
                                  </a:lnTo>
                                  <a:lnTo>
                                    <a:pt x="402" y="5"/>
                                  </a:lnTo>
                                  <a:lnTo>
                                    <a:pt x="392" y="11"/>
                                  </a:lnTo>
                                  <a:lnTo>
                                    <a:pt x="383" y="20"/>
                                  </a:lnTo>
                                  <a:lnTo>
                                    <a:pt x="377" y="32"/>
                                  </a:lnTo>
                                  <a:lnTo>
                                    <a:pt x="372" y="47"/>
                                  </a:lnTo>
                                  <a:lnTo>
                                    <a:pt x="369" y="66"/>
                                  </a:lnTo>
                                  <a:lnTo>
                                    <a:pt x="368" y="88"/>
                                  </a:lnTo>
                                  <a:lnTo>
                                    <a:pt x="368" y="104"/>
                                  </a:lnTo>
                                  <a:lnTo>
                                    <a:pt x="369" y="114"/>
                                  </a:lnTo>
                                  <a:lnTo>
                                    <a:pt x="371" y="125"/>
                                  </a:lnTo>
                                  <a:lnTo>
                                    <a:pt x="373" y="136"/>
                                  </a:lnTo>
                                  <a:lnTo>
                                    <a:pt x="376" y="145"/>
                                  </a:lnTo>
                                  <a:lnTo>
                                    <a:pt x="379" y="151"/>
                                  </a:lnTo>
                                  <a:lnTo>
                                    <a:pt x="384" y="160"/>
                                  </a:lnTo>
                                  <a:lnTo>
                                    <a:pt x="390" y="167"/>
                                  </a:lnTo>
                                  <a:lnTo>
                                    <a:pt x="406" y="176"/>
                                  </a:lnTo>
                                  <a:lnTo>
                                    <a:pt x="415" y="178"/>
                                  </a:lnTo>
                                  <a:lnTo>
                                    <a:pt x="428" y="178"/>
                                  </a:lnTo>
                                  <a:lnTo>
                                    <a:pt x="443" y="177"/>
                                  </a:lnTo>
                                  <a:lnTo>
                                    <a:pt x="456" y="173"/>
                                  </a:lnTo>
                                  <a:lnTo>
                                    <a:pt x="466" y="166"/>
                                  </a:lnTo>
                                  <a:lnTo>
                                    <a:pt x="474" y="156"/>
                                  </a:lnTo>
                                  <a:lnTo>
                                    <a:pt x="479" y="146"/>
                                  </a:lnTo>
                                  <a:lnTo>
                                    <a:pt x="421" y="146"/>
                                  </a:lnTo>
                                  <a:lnTo>
                                    <a:pt x="417" y="142"/>
                                  </a:lnTo>
                                  <a:lnTo>
                                    <a:pt x="413" y="134"/>
                                  </a:lnTo>
                                  <a:lnTo>
                                    <a:pt x="411" y="126"/>
                                  </a:lnTo>
                                  <a:lnTo>
                                    <a:pt x="410" y="116"/>
                                  </a:lnTo>
                                  <a:lnTo>
                                    <a:pt x="409" y="106"/>
                                  </a:lnTo>
                                  <a:lnTo>
                                    <a:pt x="409" y="102"/>
                                  </a:lnTo>
                                  <a:lnTo>
                                    <a:pt x="408" y="90"/>
                                  </a:lnTo>
                                  <a:lnTo>
                                    <a:pt x="408" y="88"/>
                                  </a:lnTo>
                                  <a:lnTo>
                                    <a:pt x="409" y="74"/>
                                  </a:lnTo>
                                  <a:lnTo>
                                    <a:pt x="410" y="61"/>
                                  </a:lnTo>
                                  <a:lnTo>
                                    <a:pt x="411" y="51"/>
                                  </a:lnTo>
                                  <a:lnTo>
                                    <a:pt x="413" y="44"/>
                                  </a:lnTo>
                                  <a:lnTo>
                                    <a:pt x="416" y="36"/>
                                  </a:lnTo>
                                  <a:lnTo>
                                    <a:pt x="421" y="32"/>
                                  </a:lnTo>
                                  <a:lnTo>
                                    <a:pt x="479" y="32"/>
                                  </a:lnTo>
                                  <a:lnTo>
                                    <a:pt x="478" y="30"/>
                                  </a:lnTo>
                                  <a:lnTo>
                                    <a:pt x="476" y="25"/>
                                  </a:lnTo>
                                  <a:lnTo>
                                    <a:pt x="472" y="20"/>
                                  </a:lnTo>
                                  <a:lnTo>
                                    <a:pt x="468" y="16"/>
                                  </a:lnTo>
                                  <a:lnTo>
                                    <a:pt x="464" y="11"/>
                                  </a:lnTo>
                                  <a:lnTo>
                                    <a:pt x="459" y="8"/>
                                  </a:lnTo>
                                  <a:lnTo>
                                    <a:pt x="453" y="5"/>
                                  </a:lnTo>
                                  <a:lnTo>
                                    <a:pt x="447" y="2"/>
                                  </a:lnTo>
                                  <a:lnTo>
                                    <a:pt x="439" y="0"/>
                                  </a:lnTo>
                                  <a:close/>
                                  <a:moveTo>
                                    <a:pt x="479" y="32"/>
                                  </a:moveTo>
                                  <a:lnTo>
                                    <a:pt x="434" y="32"/>
                                  </a:lnTo>
                                  <a:lnTo>
                                    <a:pt x="439" y="36"/>
                                  </a:lnTo>
                                  <a:lnTo>
                                    <a:pt x="442" y="44"/>
                                  </a:lnTo>
                                  <a:lnTo>
                                    <a:pt x="444" y="51"/>
                                  </a:lnTo>
                                  <a:lnTo>
                                    <a:pt x="446" y="61"/>
                                  </a:lnTo>
                                  <a:lnTo>
                                    <a:pt x="447" y="74"/>
                                  </a:lnTo>
                                  <a:lnTo>
                                    <a:pt x="447" y="88"/>
                                  </a:lnTo>
                                  <a:lnTo>
                                    <a:pt x="447" y="106"/>
                                  </a:lnTo>
                                  <a:lnTo>
                                    <a:pt x="446" y="117"/>
                                  </a:lnTo>
                                  <a:lnTo>
                                    <a:pt x="444" y="132"/>
                                  </a:lnTo>
                                  <a:lnTo>
                                    <a:pt x="441" y="137"/>
                                  </a:lnTo>
                                  <a:lnTo>
                                    <a:pt x="435" y="144"/>
                                  </a:lnTo>
                                  <a:lnTo>
                                    <a:pt x="432" y="146"/>
                                  </a:lnTo>
                                  <a:lnTo>
                                    <a:pt x="479" y="146"/>
                                  </a:lnTo>
                                  <a:lnTo>
                                    <a:pt x="480" y="144"/>
                                  </a:lnTo>
                                  <a:lnTo>
                                    <a:pt x="484" y="129"/>
                                  </a:lnTo>
                                  <a:lnTo>
                                    <a:pt x="487" y="110"/>
                                  </a:lnTo>
                                  <a:lnTo>
                                    <a:pt x="487" y="88"/>
                                  </a:lnTo>
                                  <a:lnTo>
                                    <a:pt x="487" y="78"/>
                                  </a:lnTo>
                                  <a:lnTo>
                                    <a:pt x="486" y="68"/>
                                  </a:lnTo>
                                  <a:lnTo>
                                    <a:pt x="485" y="58"/>
                                  </a:lnTo>
                                  <a:lnTo>
                                    <a:pt x="483" y="48"/>
                                  </a:lnTo>
                                  <a:lnTo>
                                    <a:pt x="482" y="41"/>
                                  </a:lnTo>
                                  <a:lnTo>
                                    <a:pt x="480" y="35"/>
                                  </a:lnTo>
                                  <a:lnTo>
                                    <a:pt x="479" y="32"/>
                                  </a:lnTo>
                                  <a:close/>
                                  <a:moveTo>
                                    <a:pt x="573" y="0"/>
                                  </a:moveTo>
                                  <a:lnTo>
                                    <a:pt x="563" y="0"/>
                                  </a:lnTo>
                                  <a:lnTo>
                                    <a:pt x="549" y="2"/>
                                  </a:lnTo>
                                  <a:lnTo>
                                    <a:pt x="536" y="5"/>
                                  </a:lnTo>
                                  <a:lnTo>
                                    <a:pt x="526" y="11"/>
                                  </a:lnTo>
                                  <a:lnTo>
                                    <a:pt x="518" y="20"/>
                                  </a:lnTo>
                                  <a:lnTo>
                                    <a:pt x="511" y="32"/>
                                  </a:lnTo>
                                  <a:lnTo>
                                    <a:pt x="506" y="47"/>
                                  </a:lnTo>
                                  <a:lnTo>
                                    <a:pt x="504" y="66"/>
                                  </a:lnTo>
                                  <a:lnTo>
                                    <a:pt x="503" y="88"/>
                                  </a:lnTo>
                                  <a:lnTo>
                                    <a:pt x="503" y="104"/>
                                  </a:lnTo>
                                  <a:lnTo>
                                    <a:pt x="504" y="114"/>
                                  </a:lnTo>
                                  <a:lnTo>
                                    <a:pt x="506" y="125"/>
                                  </a:lnTo>
                                  <a:lnTo>
                                    <a:pt x="507" y="136"/>
                                  </a:lnTo>
                                  <a:lnTo>
                                    <a:pt x="510" y="145"/>
                                  </a:lnTo>
                                  <a:lnTo>
                                    <a:pt x="514" y="151"/>
                                  </a:lnTo>
                                  <a:lnTo>
                                    <a:pt x="519" y="160"/>
                                  </a:lnTo>
                                  <a:lnTo>
                                    <a:pt x="525" y="167"/>
                                  </a:lnTo>
                                  <a:lnTo>
                                    <a:pt x="540" y="176"/>
                                  </a:lnTo>
                                  <a:lnTo>
                                    <a:pt x="550" y="178"/>
                                  </a:lnTo>
                                  <a:lnTo>
                                    <a:pt x="562" y="178"/>
                                  </a:lnTo>
                                  <a:lnTo>
                                    <a:pt x="577" y="177"/>
                                  </a:lnTo>
                                  <a:lnTo>
                                    <a:pt x="590" y="173"/>
                                  </a:lnTo>
                                  <a:lnTo>
                                    <a:pt x="600" y="166"/>
                                  </a:lnTo>
                                  <a:lnTo>
                                    <a:pt x="608" y="156"/>
                                  </a:lnTo>
                                  <a:lnTo>
                                    <a:pt x="614" y="146"/>
                                  </a:lnTo>
                                  <a:lnTo>
                                    <a:pt x="556" y="146"/>
                                  </a:lnTo>
                                  <a:lnTo>
                                    <a:pt x="551" y="142"/>
                                  </a:lnTo>
                                  <a:lnTo>
                                    <a:pt x="548" y="134"/>
                                  </a:lnTo>
                                  <a:lnTo>
                                    <a:pt x="546" y="126"/>
                                  </a:lnTo>
                                  <a:lnTo>
                                    <a:pt x="544" y="116"/>
                                  </a:lnTo>
                                  <a:lnTo>
                                    <a:pt x="543" y="106"/>
                                  </a:lnTo>
                                  <a:lnTo>
                                    <a:pt x="543" y="102"/>
                                  </a:lnTo>
                                  <a:lnTo>
                                    <a:pt x="543" y="90"/>
                                  </a:lnTo>
                                  <a:lnTo>
                                    <a:pt x="543" y="88"/>
                                  </a:lnTo>
                                  <a:lnTo>
                                    <a:pt x="543" y="74"/>
                                  </a:lnTo>
                                  <a:lnTo>
                                    <a:pt x="544" y="61"/>
                                  </a:lnTo>
                                  <a:lnTo>
                                    <a:pt x="545" y="51"/>
                                  </a:lnTo>
                                  <a:lnTo>
                                    <a:pt x="547" y="44"/>
                                  </a:lnTo>
                                  <a:lnTo>
                                    <a:pt x="550" y="36"/>
                                  </a:lnTo>
                                  <a:lnTo>
                                    <a:pt x="555" y="32"/>
                                  </a:lnTo>
                                  <a:lnTo>
                                    <a:pt x="613" y="32"/>
                                  </a:lnTo>
                                  <a:lnTo>
                                    <a:pt x="612" y="30"/>
                                  </a:lnTo>
                                  <a:lnTo>
                                    <a:pt x="610" y="25"/>
                                  </a:lnTo>
                                  <a:lnTo>
                                    <a:pt x="607" y="20"/>
                                  </a:lnTo>
                                  <a:lnTo>
                                    <a:pt x="603" y="16"/>
                                  </a:lnTo>
                                  <a:lnTo>
                                    <a:pt x="599" y="11"/>
                                  </a:lnTo>
                                  <a:lnTo>
                                    <a:pt x="594" y="8"/>
                                  </a:lnTo>
                                  <a:lnTo>
                                    <a:pt x="587" y="5"/>
                                  </a:lnTo>
                                  <a:lnTo>
                                    <a:pt x="581" y="2"/>
                                  </a:lnTo>
                                  <a:lnTo>
                                    <a:pt x="573" y="0"/>
                                  </a:lnTo>
                                  <a:close/>
                                  <a:moveTo>
                                    <a:pt x="613" y="32"/>
                                  </a:moveTo>
                                  <a:lnTo>
                                    <a:pt x="568" y="32"/>
                                  </a:lnTo>
                                  <a:lnTo>
                                    <a:pt x="573" y="36"/>
                                  </a:lnTo>
                                  <a:lnTo>
                                    <a:pt x="577" y="44"/>
                                  </a:lnTo>
                                  <a:lnTo>
                                    <a:pt x="579" y="51"/>
                                  </a:lnTo>
                                  <a:lnTo>
                                    <a:pt x="580" y="61"/>
                                  </a:lnTo>
                                  <a:lnTo>
                                    <a:pt x="581" y="74"/>
                                  </a:lnTo>
                                  <a:lnTo>
                                    <a:pt x="582" y="88"/>
                                  </a:lnTo>
                                  <a:lnTo>
                                    <a:pt x="582" y="106"/>
                                  </a:lnTo>
                                  <a:lnTo>
                                    <a:pt x="581" y="117"/>
                                  </a:lnTo>
                                  <a:lnTo>
                                    <a:pt x="578" y="132"/>
                                  </a:lnTo>
                                  <a:lnTo>
                                    <a:pt x="576" y="137"/>
                                  </a:lnTo>
                                  <a:lnTo>
                                    <a:pt x="570" y="144"/>
                                  </a:lnTo>
                                  <a:lnTo>
                                    <a:pt x="566" y="146"/>
                                  </a:lnTo>
                                  <a:lnTo>
                                    <a:pt x="614" y="146"/>
                                  </a:lnTo>
                                  <a:lnTo>
                                    <a:pt x="614" y="144"/>
                                  </a:lnTo>
                                  <a:lnTo>
                                    <a:pt x="618" y="129"/>
                                  </a:lnTo>
                                  <a:lnTo>
                                    <a:pt x="621" y="110"/>
                                  </a:lnTo>
                                  <a:lnTo>
                                    <a:pt x="622" y="88"/>
                                  </a:lnTo>
                                  <a:lnTo>
                                    <a:pt x="622" y="78"/>
                                  </a:lnTo>
                                  <a:lnTo>
                                    <a:pt x="621" y="68"/>
                                  </a:lnTo>
                                  <a:lnTo>
                                    <a:pt x="620" y="58"/>
                                  </a:lnTo>
                                  <a:lnTo>
                                    <a:pt x="618" y="48"/>
                                  </a:lnTo>
                                  <a:lnTo>
                                    <a:pt x="616" y="41"/>
                                  </a:lnTo>
                                  <a:lnTo>
                                    <a:pt x="615" y="35"/>
                                  </a:lnTo>
                                  <a:lnTo>
                                    <a:pt x="613" y="32"/>
                                  </a:lnTo>
                                  <a:close/>
                                  <a:moveTo>
                                    <a:pt x="788" y="0"/>
                                  </a:moveTo>
                                  <a:lnTo>
                                    <a:pt x="767" y="0"/>
                                  </a:lnTo>
                                  <a:lnTo>
                                    <a:pt x="683" y="184"/>
                                  </a:lnTo>
                                  <a:lnTo>
                                    <a:pt x="704" y="184"/>
                                  </a:lnTo>
                                  <a:lnTo>
                                    <a:pt x="788" y="0"/>
                                  </a:lnTo>
                                  <a:close/>
                                  <a:moveTo>
                                    <a:pt x="800" y="93"/>
                                  </a:moveTo>
                                  <a:lnTo>
                                    <a:pt x="780" y="93"/>
                                  </a:lnTo>
                                  <a:lnTo>
                                    <a:pt x="773" y="95"/>
                                  </a:lnTo>
                                  <a:lnTo>
                                    <a:pt x="766" y="99"/>
                                  </a:lnTo>
                                  <a:lnTo>
                                    <a:pt x="760" y="103"/>
                                  </a:lnTo>
                                  <a:lnTo>
                                    <a:pt x="756" y="109"/>
                                  </a:lnTo>
                                  <a:lnTo>
                                    <a:pt x="753" y="116"/>
                                  </a:lnTo>
                                  <a:lnTo>
                                    <a:pt x="750" y="123"/>
                                  </a:lnTo>
                                  <a:lnTo>
                                    <a:pt x="749" y="130"/>
                                  </a:lnTo>
                                  <a:lnTo>
                                    <a:pt x="749" y="147"/>
                                  </a:lnTo>
                                  <a:lnTo>
                                    <a:pt x="750" y="154"/>
                                  </a:lnTo>
                                  <a:lnTo>
                                    <a:pt x="753" y="161"/>
                                  </a:lnTo>
                                  <a:lnTo>
                                    <a:pt x="756" y="168"/>
                                  </a:lnTo>
                                  <a:lnTo>
                                    <a:pt x="760" y="174"/>
                                  </a:lnTo>
                                  <a:lnTo>
                                    <a:pt x="766" y="178"/>
                                  </a:lnTo>
                                  <a:lnTo>
                                    <a:pt x="773" y="182"/>
                                  </a:lnTo>
                                  <a:lnTo>
                                    <a:pt x="780" y="184"/>
                                  </a:lnTo>
                                  <a:lnTo>
                                    <a:pt x="800" y="184"/>
                                  </a:lnTo>
                                  <a:lnTo>
                                    <a:pt x="810" y="180"/>
                                  </a:lnTo>
                                  <a:lnTo>
                                    <a:pt x="823" y="164"/>
                                  </a:lnTo>
                                  <a:lnTo>
                                    <a:pt x="785" y="164"/>
                                  </a:lnTo>
                                  <a:lnTo>
                                    <a:pt x="782" y="163"/>
                                  </a:lnTo>
                                  <a:lnTo>
                                    <a:pt x="781" y="160"/>
                                  </a:lnTo>
                                  <a:lnTo>
                                    <a:pt x="778" y="155"/>
                                  </a:lnTo>
                                  <a:lnTo>
                                    <a:pt x="777" y="148"/>
                                  </a:lnTo>
                                  <a:lnTo>
                                    <a:pt x="777" y="129"/>
                                  </a:lnTo>
                                  <a:lnTo>
                                    <a:pt x="778" y="122"/>
                                  </a:lnTo>
                                  <a:lnTo>
                                    <a:pt x="781" y="118"/>
                                  </a:lnTo>
                                  <a:lnTo>
                                    <a:pt x="782" y="115"/>
                                  </a:lnTo>
                                  <a:lnTo>
                                    <a:pt x="785" y="113"/>
                                  </a:lnTo>
                                  <a:lnTo>
                                    <a:pt x="824" y="113"/>
                                  </a:lnTo>
                                  <a:lnTo>
                                    <a:pt x="810" y="97"/>
                                  </a:lnTo>
                                  <a:lnTo>
                                    <a:pt x="800" y="93"/>
                                  </a:lnTo>
                                  <a:close/>
                                  <a:moveTo>
                                    <a:pt x="824" y="113"/>
                                  </a:moveTo>
                                  <a:lnTo>
                                    <a:pt x="791" y="113"/>
                                  </a:lnTo>
                                  <a:lnTo>
                                    <a:pt x="794" y="115"/>
                                  </a:lnTo>
                                  <a:lnTo>
                                    <a:pt x="796" y="118"/>
                                  </a:lnTo>
                                  <a:lnTo>
                                    <a:pt x="798" y="122"/>
                                  </a:lnTo>
                                  <a:lnTo>
                                    <a:pt x="800" y="129"/>
                                  </a:lnTo>
                                  <a:lnTo>
                                    <a:pt x="800" y="148"/>
                                  </a:lnTo>
                                  <a:lnTo>
                                    <a:pt x="798" y="155"/>
                                  </a:lnTo>
                                  <a:lnTo>
                                    <a:pt x="796" y="160"/>
                                  </a:lnTo>
                                  <a:lnTo>
                                    <a:pt x="794" y="163"/>
                                  </a:lnTo>
                                  <a:lnTo>
                                    <a:pt x="791" y="164"/>
                                  </a:lnTo>
                                  <a:lnTo>
                                    <a:pt x="823" y="164"/>
                                  </a:lnTo>
                                  <a:lnTo>
                                    <a:pt x="824" y="163"/>
                                  </a:lnTo>
                                  <a:lnTo>
                                    <a:pt x="828" y="152"/>
                                  </a:lnTo>
                                  <a:lnTo>
                                    <a:pt x="828" y="125"/>
                                  </a:lnTo>
                                  <a:lnTo>
                                    <a:pt x="824" y="114"/>
                                  </a:lnTo>
                                  <a:lnTo>
                                    <a:pt x="824" y="113"/>
                                  </a:lnTo>
                                  <a:close/>
                                  <a:moveTo>
                                    <a:pt x="695" y="0"/>
                                  </a:moveTo>
                                  <a:lnTo>
                                    <a:pt x="675" y="0"/>
                                  </a:lnTo>
                                  <a:lnTo>
                                    <a:pt x="667" y="2"/>
                                  </a:lnTo>
                                  <a:lnTo>
                                    <a:pt x="661" y="6"/>
                                  </a:lnTo>
                                  <a:lnTo>
                                    <a:pt x="655" y="10"/>
                                  </a:lnTo>
                                  <a:lnTo>
                                    <a:pt x="651" y="16"/>
                                  </a:lnTo>
                                  <a:lnTo>
                                    <a:pt x="648" y="23"/>
                                  </a:lnTo>
                                  <a:lnTo>
                                    <a:pt x="645" y="30"/>
                                  </a:lnTo>
                                  <a:lnTo>
                                    <a:pt x="643" y="38"/>
                                  </a:lnTo>
                                  <a:lnTo>
                                    <a:pt x="643" y="54"/>
                                  </a:lnTo>
                                  <a:lnTo>
                                    <a:pt x="645" y="61"/>
                                  </a:lnTo>
                                  <a:lnTo>
                                    <a:pt x="648" y="68"/>
                                  </a:lnTo>
                                  <a:lnTo>
                                    <a:pt x="651" y="76"/>
                                  </a:lnTo>
                                  <a:lnTo>
                                    <a:pt x="655" y="81"/>
                                  </a:lnTo>
                                  <a:lnTo>
                                    <a:pt x="661" y="85"/>
                                  </a:lnTo>
                                  <a:lnTo>
                                    <a:pt x="667" y="89"/>
                                  </a:lnTo>
                                  <a:lnTo>
                                    <a:pt x="675" y="91"/>
                                  </a:lnTo>
                                  <a:lnTo>
                                    <a:pt x="695" y="91"/>
                                  </a:lnTo>
                                  <a:lnTo>
                                    <a:pt x="705" y="87"/>
                                  </a:lnTo>
                                  <a:lnTo>
                                    <a:pt x="712" y="79"/>
                                  </a:lnTo>
                                  <a:lnTo>
                                    <a:pt x="718" y="71"/>
                                  </a:lnTo>
                                  <a:lnTo>
                                    <a:pt x="679" y="71"/>
                                  </a:lnTo>
                                  <a:lnTo>
                                    <a:pt x="677" y="70"/>
                                  </a:lnTo>
                                  <a:lnTo>
                                    <a:pt x="675" y="67"/>
                                  </a:lnTo>
                                  <a:lnTo>
                                    <a:pt x="673" y="63"/>
                                  </a:lnTo>
                                  <a:lnTo>
                                    <a:pt x="671" y="56"/>
                                  </a:lnTo>
                                  <a:lnTo>
                                    <a:pt x="671" y="36"/>
                                  </a:lnTo>
                                  <a:lnTo>
                                    <a:pt x="673" y="29"/>
                                  </a:lnTo>
                                  <a:lnTo>
                                    <a:pt x="675" y="25"/>
                                  </a:lnTo>
                                  <a:lnTo>
                                    <a:pt x="677" y="22"/>
                                  </a:lnTo>
                                  <a:lnTo>
                                    <a:pt x="679" y="21"/>
                                  </a:lnTo>
                                  <a:lnTo>
                                    <a:pt x="718" y="21"/>
                                  </a:lnTo>
                                  <a:lnTo>
                                    <a:pt x="712" y="13"/>
                                  </a:lnTo>
                                  <a:lnTo>
                                    <a:pt x="705" y="5"/>
                                  </a:lnTo>
                                  <a:lnTo>
                                    <a:pt x="695" y="0"/>
                                  </a:lnTo>
                                  <a:close/>
                                  <a:moveTo>
                                    <a:pt x="718" y="21"/>
                                  </a:moveTo>
                                  <a:lnTo>
                                    <a:pt x="686" y="21"/>
                                  </a:lnTo>
                                  <a:lnTo>
                                    <a:pt x="689" y="22"/>
                                  </a:lnTo>
                                  <a:lnTo>
                                    <a:pt x="690" y="25"/>
                                  </a:lnTo>
                                  <a:lnTo>
                                    <a:pt x="693" y="29"/>
                                  </a:lnTo>
                                  <a:lnTo>
                                    <a:pt x="694" y="36"/>
                                  </a:lnTo>
                                  <a:lnTo>
                                    <a:pt x="694" y="56"/>
                                  </a:lnTo>
                                  <a:lnTo>
                                    <a:pt x="693" y="63"/>
                                  </a:lnTo>
                                  <a:lnTo>
                                    <a:pt x="690" y="67"/>
                                  </a:lnTo>
                                  <a:lnTo>
                                    <a:pt x="689" y="70"/>
                                  </a:lnTo>
                                  <a:lnTo>
                                    <a:pt x="686" y="71"/>
                                  </a:lnTo>
                                  <a:lnTo>
                                    <a:pt x="718" y="71"/>
                                  </a:lnTo>
                                  <a:lnTo>
                                    <a:pt x="719" y="70"/>
                                  </a:lnTo>
                                  <a:lnTo>
                                    <a:pt x="722" y="59"/>
                                  </a:lnTo>
                                  <a:lnTo>
                                    <a:pt x="722" y="32"/>
                                  </a:lnTo>
                                  <a:lnTo>
                                    <a:pt x="719" y="21"/>
                                  </a:lnTo>
                                  <a:lnTo>
                                    <a:pt x="718" y="21"/>
                                  </a:lnTo>
                                  <a:close/>
                                </a:path>
                              </a:pathLst>
                            </a:custGeom>
                            <a:solidFill>
                              <a:srgbClr val="000000"/>
                            </a:solidFill>
                            <a:ln>
                              <a:noFill/>
                            </a:ln>
                          </wps:spPr>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5E3CEA" id="Group 35" o:spid="_x0000_s1026" style="position:absolute;left:0;text-align:left;margin-left:0;margin-top:.75pt;width:304.25pt;height:59pt;z-index:251658240;mso-position-horizontal:center;mso-position-horizontal-relative:margin" coordsize="46513,7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">
                <v:group id="Group 6" o:spid="_x0000_s1027" style="position:absolute;width:46513;height:7461" coordsize="7325,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28" style="position:absolute;width:7325;height:1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6DD648C4" w14:textId="77777777" w:rsidR="0040231E" w:rsidRDefault="0040231E" w:rsidP="0040231E"/>
                      </w:txbxContent>
                    </v:textbox>
                  </v:rect>
                  <v:rect id="Rectangle 8" o:spid="_x0000_s1029" style="position:absolute;left:20;top:20;width:7290;height:1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" filled="f" strokeweight="2pt">
                    <v:stroke startarrowwidth="narrow" startarrowlength="short" endarrowwidth="narrow" endarrowlength="short"/>
                    <v:textbox inset="2.53958mm,2.53958mm,2.53958mm,2.53958mm">
                      <w:txbxContent>
                        <w:p w14:paraId="685B3CA2" w14:textId="77777777" w:rsidR="0040231E" w:rsidRDefault="0040231E" w:rsidP="0040231E"/>
                      </w:txbxContent>
                    </v:textbox>
                  </v:rect>
                  <v:shape id="Freeform 9" o:spid="_x0000_s1030" style="position:absolute;left:638;top:603;width:5162;height:178;visibility:visible;mso-wrap-style:square;v-text-anchor:middle" coordsize="516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" path="m102,136r-65,l37,102r58,l95,67r-58,l37,40r63,l100,3,,3,,175r102,l102,136xm178,3l167,1,159,,145,r-5,2l132,6r-3,4l127,13r-2,4l124,22r-1,6l122,34r,6l122,51r-13,l109,86r13,l122,175r33,l155,86r16,l171,51r-16,l155,42r1,-2l156,37r1,-3l158,33r2,-1l162,31r5,l171,31r4,1l175,31,178,3xm277,125r,-12l277,108r-1,-6l276,97r-2,-9l272,79r-2,-3l268,69r-6,-8l248,51r-5,-2l243,102r-33,l211,95r1,-6l217,79r5,-3l232,76r3,2l241,86r2,7l243,102r,-53l238,48r-12,l215,49r-10,4l197,58r-8,8l184,76r-4,11l177,99r-1,14l176,127r2,12l183,149r4,10l193,166r13,10l215,178r25,l250,175r7,-5l264,164r6,-9l272,150r3,-7l242,139r-2,3l238,145r-4,4l231,150r-9,l218,147r-3,-5l212,138r-1,-6l210,125r67,xm393,175l372,125,360,94r2,-2l391,51r-41,l325,92r,-89l291,3r,172l325,175r,-32l338,125r17,50l393,175xm466,174r-2,-30l464,141r-5,2l456,144r-6,l449,143r-2,-3l447,139r-1,-4l446,86r19,l465,51r-19,l446,3,413,28r,23l401,51r,35l413,86r,58l414,153r2,7l418,166r3,4l424,173r4,3l435,178r15,l458,177r8,-3xm518,51r-34,l484,175r34,l518,51xm518,3r-34,l484,36r34,l518,3xm629,51r-34,l577,130,561,51r-35,l562,175r30,l605,130,629,51xm676,51r-33,l643,175r33,l676,51xm676,3r-33,l643,36r33,l676,3xm754,174r-2,-30l752,141r-5,2l744,144r-6,l737,143r-2,-3l735,139r-1,-4l734,86r19,l753,51r-19,l734,3,701,28r,23l689,51r,35l701,86r,58l702,153r2,7l706,166r3,4l712,173r4,3l723,178r15,l746,177r8,-3xm862,175r-1,-5l859,166r,-4l859,160r-1,-1l858,155r,-3l858,116r,-28l857,82r-1,-6l854,69r-2,-5l849,60r-4,-5l840,52,828,49r-8,-1l803,48r-5,1l792,50r-5,1l783,53r-8,6l772,63r-4,9l766,78r-1,8l797,91r1,-5l800,82r2,-2l804,78r5,-2l818,76r3,1l823,80r2,2l825,86r,6l825,116r,14l825,135r-2,3l822,142r-2,3l813,150r-3,2l803,152r-3,-2l796,146r-1,-3l795,135r1,-2l800,127r4,-2l811,122r5,-1l825,116r,-24l821,94r-4,2l814,98r-4,1l802,102r-23,6l772,113r-4,6l764,125r-2,8l762,152r3,9l770,168r5,7l783,178r19,l808,176r6,-3l819,170r4,-4l827,160r1,4l828,166r1,2l829,170r1,2l831,175r31,xm968,142r,-15l967,121r-3,-6l961,109r-4,-4l946,98r-8,-2l919,93r-5,-2l912,90r-2,-2l909,86r,-6l910,78r2,-2l913,74r3,-1l923,73r4,1l929,77r2,2l933,82r,4l965,81r-2,-8l960,67r-3,-5l953,57r-4,-3l944,51r-5,-2l932,48r-20,l904,49r-6,3l892,55r-5,5l884,66r-3,6l879,78r,16l881,101r3,6l887,113r4,4l895,119r5,3l908,124r11,3l927,129r5,2l934,132r2,2l937,137r,6l936,146r-1,2l932,151r-3,1l920,152r-3,-1l914,148r-2,-2l910,142r-1,-6l875,141r2,12l882,162r6,6l895,175r11,3l934,178r9,-2l949,172r7,-4l960,163r5,-11l966,149r2,-7xm1130,99r-90,l1040,137r90,l1130,99xm1130,41r-90,l1040,80r90,l1130,41xm5162,92r-3495,l1667,109r3495,l5162,92x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1" type="#_x0000_t75" style="position:absolute;left:2718;top:443;width:2683;height:22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">
                    <v:imagedata r:id="rId12" o:title=""/>
                  </v:shape>
                  <v:shape id="Shape 7" o:spid="_x0000_s1032" type="#_x0000_t75" style="position:absolute;left:3069;top:750;width:1963;height:22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">
                    <v:imagedata r:id="rId13" o:title=""/>
                  </v:shape>
                  <v:shape id="Freeform 12" o:spid="_x0000_s1033" style="position:absolute;left:5839;top:603;width:828;height:184;visibility:visible;mso-wrap-style:square;v-text-anchor:middle" coordsize="82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" path="m54,3l5,3,51,86,,175r51,l79,120r49,l109,87,126,56r-46,l54,3xm128,120r-49,l108,175r51,l128,120xm155,3r-50,l80,56r46,l155,3xm326,61r-41,l285,175r41,l326,61xm326,l292,r-4,11l282,20r-8,8l267,35r-11,6l242,47r,39l251,82r8,-3l265,75r7,-4l278,67r7,-6l326,61,326,xm439,l429,,414,2,402,5r-10,6l383,20r-6,12l372,47r-3,19l368,88r,16l369,114r2,11l373,136r3,9l379,151r5,9l390,167r16,9l415,178r13,l443,177r13,-4l466,166r8,-10l479,146r-58,l417,142r-4,-8l411,126r-1,-10l409,106r,-4l408,90r,-2l409,74r1,-13l411,51r2,-7l416,36r5,-4l479,32r-1,-2l476,25r-4,-5l468,16r-4,-5l459,8,453,5,447,2,439,xm479,32r-45,l439,36r3,8l444,51r2,10l447,74r,14l447,106r-1,11l444,132r-3,5l435,144r-3,2l479,146r1,-2l484,129r3,-19l487,88r,-10l486,68,485,58,483,48r-1,-7l480,35r-1,-3xm573,l563,,549,2,536,5r-10,6l518,20r-7,12l506,47r-2,19l503,88r,16l504,114r2,11l507,136r3,9l514,151r5,9l525,167r15,9l550,178r12,l577,177r13,-4l600,166r8,-10l614,146r-58,l551,142r-3,-8l546,126r-2,-10l543,106r,-4l543,90r,-2l543,74r1,-13l545,51r2,-7l550,36r5,-4l613,32r-1,-2l610,25r-3,-5l603,16r-4,-5l594,8,587,5,581,2,573,xm613,32r-45,l573,36r4,8l579,51r1,10l581,74r1,14l582,106r-1,11l578,132r-2,5l570,144r-4,2l614,146r,-2l618,129r3,-19l622,88r,-10l621,68,620,58,618,48r-2,-7l615,35r-2,-3xm788,l767,,683,184r21,l788,xm800,93r-20,l773,95r-7,4l760,103r-4,6l753,116r-3,7l749,130r,17l750,154r3,7l756,168r4,6l766,178r7,4l780,184r20,l810,180r13,-16l785,164r-3,-1l781,160r-3,-5l777,148r,-19l778,122r3,-4l782,115r3,-2l824,113,810,97,800,93xm824,113r-33,l794,115r2,3l798,122r2,7l800,148r-2,7l796,160r-2,3l791,164r32,l824,163r4,-11l828,125r-4,-11l824,113xm695,l675,r-8,2l661,6r-6,4l651,16r-3,7l645,30r-2,8l643,54r2,7l648,68r3,8l655,81r6,4l667,89r8,2l695,91r10,-4l712,79r6,-8l679,71r-2,-1l675,67r-2,-4l671,56r,-20l673,29r2,-4l677,22r2,-1l718,21r-6,-8l705,5,695,xm718,21r-32,l689,22r1,3l693,29r1,7l694,56r-1,7l690,67r-1,3l686,71r32,l719,70r3,-11l722,32,719,21r-1,xe" fillcolor="black" stroked="f">
                    <v:path arrowok="t" o:extrusionok="f"/>
                  </v:shape>
                </v:group>
                <w10:wrap anchorx="margin"/>
              </v:group>
            </w:pict>
          </mc:Fallback>
        </mc:AlternateContent>
      </w:r>
    </w:p>
    <w:p w14:paraId="4537686F" w14:textId="77777777" w:rsidR="0040231E" w:rsidRPr="00E409C7" w:rsidRDefault="0040231E" w:rsidP="003E3640">
      <w:pPr>
        <w:widowControl w:val="0"/>
        <w:tabs>
          <w:tab w:val="left" w:pos="720"/>
        </w:tabs>
        <w:autoSpaceDE w:val="0"/>
        <w:autoSpaceDN w:val="0"/>
        <w:adjustRightInd w:val="0"/>
        <w:spacing w:line="240" w:lineRule="auto"/>
        <w:jc w:val="both"/>
        <w:rPr>
          <w:rFonts w:ascii="Times New Roman" w:hAnsi="Times New Roman" w:cs="Times New Roman"/>
          <w:b/>
          <w:lang w:val="en-US"/>
        </w:rPr>
      </w:pPr>
    </w:p>
    <w:p w14:paraId="79AE34A6" w14:textId="77777777" w:rsidR="0040231E" w:rsidRPr="00E409C7" w:rsidRDefault="0040231E" w:rsidP="003E3640">
      <w:pPr>
        <w:widowControl w:val="0"/>
        <w:tabs>
          <w:tab w:val="left" w:pos="720"/>
        </w:tabs>
        <w:autoSpaceDE w:val="0"/>
        <w:autoSpaceDN w:val="0"/>
        <w:adjustRightInd w:val="0"/>
        <w:spacing w:line="240" w:lineRule="auto"/>
        <w:jc w:val="both"/>
        <w:rPr>
          <w:rFonts w:ascii="Times New Roman" w:hAnsi="Times New Roman" w:cs="Times New Roman"/>
          <w:b/>
          <w:lang w:val="en-US"/>
        </w:rPr>
      </w:pPr>
    </w:p>
    <w:p w14:paraId="2B26CBB4" w14:textId="77777777" w:rsidR="0040231E" w:rsidRPr="00E409C7" w:rsidRDefault="0040231E" w:rsidP="003E3640">
      <w:pPr>
        <w:widowControl w:val="0"/>
        <w:tabs>
          <w:tab w:val="left" w:pos="720"/>
        </w:tabs>
        <w:autoSpaceDE w:val="0"/>
        <w:autoSpaceDN w:val="0"/>
        <w:adjustRightInd w:val="0"/>
        <w:spacing w:line="240" w:lineRule="auto"/>
        <w:jc w:val="both"/>
        <w:rPr>
          <w:rFonts w:ascii="Times New Roman" w:hAnsi="Times New Roman" w:cs="Times New Roman"/>
          <w:b/>
          <w:lang w:val="en-US"/>
        </w:rPr>
      </w:pPr>
    </w:p>
    <w:p w14:paraId="0A617490" w14:textId="77777777" w:rsidR="0040231E" w:rsidRPr="00E409C7" w:rsidRDefault="0040231E" w:rsidP="003E3640">
      <w:pPr>
        <w:widowControl w:val="0"/>
        <w:tabs>
          <w:tab w:val="left" w:pos="720"/>
        </w:tabs>
        <w:autoSpaceDE w:val="0"/>
        <w:autoSpaceDN w:val="0"/>
        <w:adjustRightInd w:val="0"/>
        <w:spacing w:line="240" w:lineRule="auto"/>
        <w:jc w:val="both"/>
        <w:rPr>
          <w:rFonts w:ascii="Times New Roman" w:hAnsi="Times New Roman" w:cs="Times New Roman"/>
          <w:b/>
          <w:lang w:val="en-US"/>
        </w:rPr>
      </w:pPr>
    </w:p>
    <w:p w14:paraId="57C16651" w14:textId="77777777" w:rsidR="0040231E" w:rsidRPr="00E409C7" w:rsidRDefault="0040231E" w:rsidP="0040231E">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E409C7">
        <w:rPr>
          <w:rFonts w:ascii="Times New Roman" w:hAnsi="Times New Roman" w:cs="Times New Roman"/>
          <w:b/>
          <w:lang w:val="en-US"/>
        </w:rPr>
        <w:tab/>
      </w:r>
      <w:r w:rsidRPr="00E409C7">
        <w:rPr>
          <w:rFonts w:ascii="Times New Roman" w:hAnsi="Times New Roman" w:cs="Times New Roman"/>
          <w:b/>
          <w:lang w:val="en-US"/>
        </w:rPr>
        <w:tab/>
      </w:r>
      <w:r w:rsidRPr="00E409C7">
        <w:rPr>
          <w:rFonts w:ascii="Times New Roman" w:hAnsi="Times New Roman" w:cs="Times New Roman"/>
          <w:b/>
          <w:lang w:val="en-US"/>
        </w:rPr>
        <w:tab/>
        <w:t>Gambar 3.1 Rumus Efektivitas Anggaran Belanja</w:t>
      </w:r>
    </w:p>
    <w:p w14:paraId="317F1F7F" w14:textId="77777777" w:rsidR="0040231E" w:rsidRPr="00E409C7" w:rsidRDefault="0040231E" w:rsidP="0040231E">
      <w:pPr>
        <w:widowControl w:val="0"/>
        <w:tabs>
          <w:tab w:val="left" w:pos="720"/>
        </w:tabs>
        <w:autoSpaceDE w:val="0"/>
        <w:autoSpaceDN w:val="0"/>
        <w:adjustRightInd w:val="0"/>
        <w:spacing w:line="240" w:lineRule="auto"/>
        <w:jc w:val="both"/>
        <w:rPr>
          <w:rFonts w:ascii="Times New Roman" w:hAnsi="Times New Roman" w:cs="Times New Roman"/>
          <w:lang w:val="en-US"/>
        </w:rPr>
      </w:pPr>
      <w:r w:rsidRPr="00E409C7">
        <w:rPr>
          <w:rFonts w:ascii="Times New Roman" w:hAnsi="Times New Roman" w:cs="Times New Roman"/>
          <w:lang w:val="en-US"/>
        </w:rPr>
        <w:tab/>
        <w:t>Maka untuk tingkat efektivitas atas dasar Keputusan Menteri Dalam Negeri Nomor 13 tahun 2006 Penentuan penerimaan Daerah.</w:t>
      </w:r>
    </w:p>
    <w:p w14:paraId="0F0B6E3A" w14:textId="77777777" w:rsidR="002811EA" w:rsidRDefault="002811EA" w:rsidP="003E3640">
      <w:pPr>
        <w:widowControl w:val="0"/>
        <w:tabs>
          <w:tab w:val="left" w:pos="720"/>
        </w:tabs>
        <w:autoSpaceDE w:val="0"/>
        <w:autoSpaceDN w:val="0"/>
        <w:adjustRightInd w:val="0"/>
        <w:spacing w:line="240" w:lineRule="auto"/>
        <w:jc w:val="both"/>
        <w:rPr>
          <w:rFonts w:ascii="Times New Roman" w:hAnsi="Times New Roman" w:cs="Times New Roman"/>
          <w:b/>
          <w:lang w:val="en-US"/>
        </w:rPr>
      </w:pPr>
    </w:p>
    <w:p w14:paraId="6F702FBB" w14:textId="77777777" w:rsidR="002811EA" w:rsidRDefault="002811EA" w:rsidP="003E3640">
      <w:pPr>
        <w:widowControl w:val="0"/>
        <w:tabs>
          <w:tab w:val="left" w:pos="720"/>
        </w:tabs>
        <w:autoSpaceDE w:val="0"/>
        <w:autoSpaceDN w:val="0"/>
        <w:adjustRightInd w:val="0"/>
        <w:spacing w:line="240" w:lineRule="auto"/>
        <w:jc w:val="both"/>
        <w:rPr>
          <w:rFonts w:ascii="Times New Roman" w:hAnsi="Times New Roman" w:cs="Times New Roman"/>
          <w:b/>
          <w:lang w:val="en-US"/>
        </w:rPr>
      </w:pPr>
    </w:p>
    <w:p w14:paraId="6E7AB55D" w14:textId="77777777" w:rsidR="002811EA" w:rsidRDefault="002811EA" w:rsidP="003E3640">
      <w:pPr>
        <w:widowControl w:val="0"/>
        <w:tabs>
          <w:tab w:val="left" w:pos="720"/>
        </w:tabs>
        <w:autoSpaceDE w:val="0"/>
        <w:autoSpaceDN w:val="0"/>
        <w:adjustRightInd w:val="0"/>
        <w:spacing w:line="240" w:lineRule="auto"/>
        <w:jc w:val="both"/>
        <w:rPr>
          <w:rFonts w:ascii="Times New Roman" w:hAnsi="Times New Roman" w:cs="Times New Roman"/>
          <w:b/>
          <w:lang w:val="en-US"/>
        </w:rPr>
      </w:pPr>
    </w:p>
    <w:p w14:paraId="5385D635" w14:textId="77777777" w:rsidR="002811EA" w:rsidRDefault="002811EA" w:rsidP="003E3640">
      <w:pPr>
        <w:widowControl w:val="0"/>
        <w:tabs>
          <w:tab w:val="left" w:pos="720"/>
        </w:tabs>
        <w:autoSpaceDE w:val="0"/>
        <w:autoSpaceDN w:val="0"/>
        <w:adjustRightInd w:val="0"/>
        <w:spacing w:line="240" w:lineRule="auto"/>
        <w:jc w:val="both"/>
        <w:rPr>
          <w:rFonts w:ascii="Times New Roman" w:hAnsi="Times New Roman" w:cs="Times New Roman"/>
          <w:b/>
          <w:lang w:val="en-US"/>
        </w:rPr>
      </w:pPr>
    </w:p>
    <w:p w14:paraId="1523ABC6" w14:textId="77777777" w:rsidR="002811EA" w:rsidRDefault="002811EA" w:rsidP="003E3640">
      <w:pPr>
        <w:widowControl w:val="0"/>
        <w:tabs>
          <w:tab w:val="left" w:pos="720"/>
        </w:tabs>
        <w:autoSpaceDE w:val="0"/>
        <w:autoSpaceDN w:val="0"/>
        <w:adjustRightInd w:val="0"/>
        <w:spacing w:line="240" w:lineRule="auto"/>
        <w:jc w:val="both"/>
        <w:rPr>
          <w:rFonts w:ascii="Times New Roman" w:hAnsi="Times New Roman" w:cs="Times New Roman"/>
          <w:b/>
          <w:lang w:val="en-US"/>
        </w:rPr>
      </w:pPr>
    </w:p>
    <w:p w14:paraId="46BE6EBF" w14:textId="77777777" w:rsidR="002811EA" w:rsidRDefault="002811EA" w:rsidP="003E3640">
      <w:pPr>
        <w:widowControl w:val="0"/>
        <w:tabs>
          <w:tab w:val="left" w:pos="720"/>
        </w:tabs>
        <w:autoSpaceDE w:val="0"/>
        <w:autoSpaceDN w:val="0"/>
        <w:adjustRightInd w:val="0"/>
        <w:spacing w:line="240" w:lineRule="auto"/>
        <w:jc w:val="both"/>
        <w:rPr>
          <w:rFonts w:ascii="Times New Roman" w:hAnsi="Times New Roman" w:cs="Times New Roman"/>
          <w:b/>
          <w:lang w:val="en-US"/>
        </w:rPr>
      </w:pPr>
    </w:p>
    <w:p w14:paraId="5632D19A" w14:textId="77777777" w:rsidR="002811EA" w:rsidRDefault="002811EA" w:rsidP="003E3640">
      <w:pPr>
        <w:widowControl w:val="0"/>
        <w:tabs>
          <w:tab w:val="left" w:pos="720"/>
        </w:tabs>
        <w:autoSpaceDE w:val="0"/>
        <w:autoSpaceDN w:val="0"/>
        <w:adjustRightInd w:val="0"/>
        <w:spacing w:line="240" w:lineRule="auto"/>
        <w:jc w:val="both"/>
        <w:rPr>
          <w:rFonts w:ascii="Times New Roman" w:hAnsi="Times New Roman" w:cs="Times New Roman"/>
          <w:b/>
          <w:lang w:val="en-US"/>
        </w:rPr>
      </w:pPr>
    </w:p>
    <w:p w14:paraId="70C3BE38" w14:textId="77777777" w:rsidR="002811EA" w:rsidRDefault="002811EA" w:rsidP="003E3640">
      <w:pPr>
        <w:widowControl w:val="0"/>
        <w:tabs>
          <w:tab w:val="left" w:pos="720"/>
        </w:tabs>
        <w:autoSpaceDE w:val="0"/>
        <w:autoSpaceDN w:val="0"/>
        <w:adjustRightInd w:val="0"/>
        <w:spacing w:line="240" w:lineRule="auto"/>
        <w:jc w:val="both"/>
        <w:rPr>
          <w:rFonts w:ascii="Times New Roman" w:hAnsi="Times New Roman" w:cs="Times New Roman"/>
          <w:b/>
          <w:lang w:val="en-US"/>
        </w:rPr>
      </w:pPr>
    </w:p>
    <w:p w14:paraId="74E81E74" w14:textId="769FEFE9" w:rsidR="003E3640" w:rsidRPr="00E409C7" w:rsidRDefault="003E3640" w:rsidP="003E3640">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E409C7">
        <w:rPr>
          <w:rFonts w:ascii="Times New Roman" w:hAnsi="Times New Roman" w:cs="Times New Roman"/>
          <w:b/>
          <w:lang w:val="en-US"/>
        </w:rPr>
        <w:lastRenderedPageBreak/>
        <w:t>4.</w:t>
      </w:r>
      <w:r w:rsidRPr="00E409C7">
        <w:rPr>
          <w:rFonts w:ascii="Times New Roman" w:hAnsi="Times New Roman" w:cs="Times New Roman"/>
          <w:b/>
          <w:lang w:val="en-US"/>
        </w:rPr>
        <w:tab/>
      </w:r>
      <w:r w:rsidR="00293310" w:rsidRPr="00E409C7">
        <w:rPr>
          <w:rFonts w:ascii="Times New Roman" w:hAnsi="Times New Roman" w:cs="Times New Roman"/>
          <w:b/>
          <w:lang w:val="en-US"/>
        </w:rPr>
        <w:t xml:space="preserve">HASIL </w:t>
      </w:r>
      <w:r w:rsidR="00CE248E" w:rsidRPr="00E409C7">
        <w:rPr>
          <w:rFonts w:ascii="Times New Roman" w:hAnsi="Times New Roman" w:cs="Times New Roman"/>
          <w:b/>
          <w:lang w:val="en-US"/>
        </w:rPr>
        <w:t>PENELITIAN</w:t>
      </w:r>
      <w:r w:rsidR="00293310" w:rsidRPr="00E409C7">
        <w:rPr>
          <w:rFonts w:ascii="Times New Roman" w:hAnsi="Times New Roman" w:cs="Times New Roman"/>
          <w:b/>
          <w:lang w:val="en-US"/>
        </w:rPr>
        <w:t xml:space="preserve"> DAN PEMBAHASAN</w:t>
      </w:r>
    </w:p>
    <w:p w14:paraId="07E547BF" w14:textId="77777777" w:rsidR="00E769FB" w:rsidRPr="00E409C7" w:rsidRDefault="003E3640" w:rsidP="003E3640">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E409C7">
        <w:rPr>
          <w:rFonts w:ascii="Times New Roman" w:hAnsi="Times New Roman" w:cs="Times New Roman"/>
          <w:b/>
          <w:lang w:val="en-US"/>
        </w:rPr>
        <w:t>4.1.</w:t>
      </w:r>
      <w:r w:rsidRPr="00E409C7">
        <w:rPr>
          <w:rFonts w:ascii="Times New Roman" w:hAnsi="Times New Roman" w:cs="Times New Roman"/>
          <w:b/>
          <w:lang w:val="en-US"/>
        </w:rPr>
        <w:tab/>
      </w:r>
      <w:r w:rsidR="00FD69D7" w:rsidRPr="00E409C7">
        <w:rPr>
          <w:rFonts w:ascii="Times New Roman" w:hAnsi="Times New Roman" w:cs="Times New Roman"/>
          <w:b/>
          <w:lang w:val="en-US"/>
        </w:rPr>
        <w:t xml:space="preserve">Hasil </w:t>
      </w:r>
      <w:r w:rsidR="00CE248E" w:rsidRPr="00E409C7">
        <w:rPr>
          <w:rFonts w:ascii="Times New Roman" w:hAnsi="Times New Roman" w:cs="Times New Roman"/>
          <w:b/>
          <w:lang w:val="en-US"/>
        </w:rPr>
        <w:t>penelitian</w:t>
      </w:r>
    </w:p>
    <w:p w14:paraId="01FE2AC1" w14:textId="77777777" w:rsidR="0040231E" w:rsidRPr="00E409C7" w:rsidRDefault="0040231E" w:rsidP="00374143">
      <w:pPr>
        <w:widowControl w:val="0"/>
        <w:tabs>
          <w:tab w:val="left" w:pos="720"/>
        </w:tabs>
        <w:autoSpaceDE w:val="0"/>
        <w:autoSpaceDN w:val="0"/>
        <w:adjustRightInd w:val="0"/>
        <w:spacing w:line="240" w:lineRule="auto"/>
        <w:jc w:val="both"/>
        <w:rPr>
          <w:rFonts w:ascii="Times New Roman" w:hAnsi="Times New Roman" w:cs="Times New Roman"/>
          <w:b/>
          <w:bCs/>
          <w:lang w:val="en-US"/>
        </w:rPr>
      </w:pPr>
      <w:r w:rsidRPr="00E409C7">
        <w:rPr>
          <w:rFonts w:ascii="Times New Roman" w:hAnsi="Times New Roman" w:cs="Times New Roman"/>
          <w:b/>
          <w:bCs/>
          <w:lang w:val="en-US"/>
        </w:rPr>
        <w:t>Hasil Perhitungan Analisis Efektivitas Anggaran Belanja</w:t>
      </w:r>
    </w:p>
    <w:p w14:paraId="0EBAE2B7" w14:textId="77777777" w:rsidR="00374143" w:rsidRPr="00E409C7" w:rsidRDefault="00374143" w:rsidP="00374143">
      <w:pPr>
        <w:widowControl w:val="0"/>
        <w:tabs>
          <w:tab w:val="left" w:pos="720"/>
        </w:tabs>
        <w:autoSpaceDE w:val="0"/>
        <w:autoSpaceDN w:val="0"/>
        <w:adjustRightInd w:val="0"/>
        <w:spacing w:line="240" w:lineRule="auto"/>
        <w:jc w:val="both"/>
        <w:rPr>
          <w:rFonts w:ascii="Times New Roman" w:hAnsi="Times New Roman" w:cs="Times New Roman"/>
          <w:bCs/>
          <w:lang w:val="en-US"/>
        </w:rPr>
      </w:pPr>
      <w:r w:rsidRPr="00E409C7">
        <w:rPr>
          <w:rFonts w:ascii="Times New Roman" w:hAnsi="Times New Roman" w:cs="Times New Roman"/>
          <w:bCs/>
          <w:lang w:val="en-US"/>
        </w:rPr>
        <w:tab/>
      </w:r>
      <w:r w:rsidR="0040231E" w:rsidRPr="00E409C7">
        <w:rPr>
          <w:rFonts w:ascii="Times New Roman" w:hAnsi="Times New Roman" w:cs="Times New Roman"/>
          <w:bCs/>
          <w:lang w:val="en-US"/>
        </w:rPr>
        <w:t>Berikut adalah data yang diuraikan dalam bentuk tabel Realisasi Anggaran Belanja Tahun 2017-2020 Badan Perencanaan Pembangunan Daerah Provinsi Sulawesi Utara</w:t>
      </w:r>
      <w:r w:rsidRPr="00E409C7">
        <w:rPr>
          <w:rFonts w:ascii="Times New Roman" w:hAnsi="Times New Roman" w:cs="Times New Roman"/>
          <w:bCs/>
          <w:lang w:val="en-US"/>
        </w:rPr>
        <w:t xml:space="preserve"> :</w:t>
      </w:r>
    </w:p>
    <w:p w14:paraId="32984D97" w14:textId="77777777" w:rsidR="00EA0B2A" w:rsidRPr="00E409C7" w:rsidRDefault="00944A9D" w:rsidP="00944A9D">
      <w:pPr>
        <w:spacing w:line="240" w:lineRule="auto"/>
        <w:jc w:val="both"/>
        <w:rPr>
          <w:rFonts w:ascii="Times New Roman" w:eastAsia="Times New Roman" w:hAnsi="Times New Roman" w:cs="Times New Roman"/>
          <w:b/>
          <w:noProof w:val="0"/>
        </w:rPr>
      </w:pPr>
      <w:r w:rsidRPr="00E409C7">
        <w:rPr>
          <w:rFonts w:ascii="Times New Roman" w:eastAsia="Times New Roman" w:hAnsi="Times New Roman" w:cs="Times New Roman"/>
          <w:b/>
          <w:noProof w:val="0"/>
        </w:rPr>
        <w:t xml:space="preserve">Tabel </w:t>
      </w:r>
      <w:r w:rsidR="00EA0B2A" w:rsidRPr="00E409C7">
        <w:rPr>
          <w:rFonts w:ascii="Times New Roman" w:eastAsia="Times New Roman" w:hAnsi="Times New Roman" w:cs="Times New Roman"/>
          <w:b/>
          <w:noProof w:val="0"/>
        </w:rPr>
        <w:t>1</w:t>
      </w:r>
      <w:r w:rsidRPr="00E409C7">
        <w:rPr>
          <w:rFonts w:ascii="Times New Roman" w:eastAsia="Times New Roman" w:hAnsi="Times New Roman" w:cs="Times New Roman"/>
          <w:b/>
          <w:noProof w:val="0"/>
          <w:lang w:val="fi-FI"/>
        </w:rPr>
        <w:t xml:space="preserve">. </w:t>
      </w:r>
      <w:r w:rsidR="00EA0B2A" w:rsidRPr="00E409C7">
        <w:rPr>
          <w:rFonts w:ascii="Times New Roman" w:eastAsia="Times New Roman" w:hAnsi="Times New Roman" w:cs="Times New Roman"/>
          <w:b/>
          <w:noProof w:val="0"/>
        </w:rPr>
        <w:t>Realisasi Anggaran Belanja Badan Perencanaan Pembangunan Daerah Provinsi Sulawesi Utara Tahun 2017-2020</w:t>
      </w:r>
    </w:p>
    <w:tbl>
      <w:tblPr>
        <w:tblW w:w="5000" w:type="pct"/>
        <w:tblBorders>
          <w:top w:val="single" w:sz="4" w:space="0" w:color="auto"/>
          <w:bottom w:val="single" w:sz="4" w:space="0" w:color="auto"/>
          <w:insideH w:val="single" w:sz="4" w:space="0" w:color="auto"/>
        </w:tblBorders>
        <w:tblLook w:val="0400" w:firstRow="0" w:lastRow="0" w:firstColumn="0" w:lastColumn="0" w:noHBand="0" w:noVBand="1"/>
      </w:tblPr>
      <w:tblGrid>
        <w:gridCol w:w="2120"/>
        <w:gridCol w:w="4041"/>
        <w:gridCol w:w="3082"/>
      </w:tblGrid>
      <w:tr w:rsidR="00EA0B2A" w:rsidRPr="00E409C7" w14:paraId="1C2DCBA5" w14:textId="77777777" w:rsidTr="009158E2">
        <w:trPr>
          <w:trHeight w:val="332"/>
        </w:trPr>
        <w:tc>
          <w:tcPr>
            <w:tcW w:w="1147" w:type="pct"/>
            <w:hideMark/>
          </w:tcPr>
          <w:p w14:paraId="17E572CC" w14:textId="77777777" w:rsidR="00EA0B2A" w:rsidRPr="00E409C7" w:rsidRDefault="00EA0B2A" w:rsidP="00EA0B2A">
            <w:pPr>
              <w:spacing w:line="240" w:lineRule="auto"/>
              <w:rPr>
                <w:rFonts w:ascii="Times New Roman" w:eastAsia="Times New Roman" w:hAnsi="Times New Roman" w:cs="Times New Roman"/>
                <w:b/>
                <w:noProof w:val="0"/>
              </w:rPr>
            </w:pPr>
            <w:r w:rsidRPr="00E409C7">
              <w:rPr>
                <w:rFonts w:ascii="Times New Roman" w:eastAsia="Times New Roman" w:hAnsi="Times New Roman" w:cs="Times New Roman"/>
                <w:b/>
                <w:noProof w:val="0"/>
              </w:rPr>
              <w:t>Tahun</w:t>
            </w:r>
          </w:p>
        </w:tc>
        <w:tc>
          <w:tcPr>
            <w:tcW w:w="2186" w:type="pct"/>
            <w:hideMark/>
          </w:tcPr>
          <w:p w14:paraId="5871C6E3" w14:textId="77777777" w:rsidR="00EA0B2A" w:rsidRPr="00E409C7" w:rsidRDefault="00EA0B2A" w:rsidP="009158E2">
            <w:pPr>
              <w:spacing w:line="240" w:lineRule="auto"/>
              <w:rPr>
                <w:rFonts w:ascii="Times New Roman" w:eastAsia="Times New Roman" w:hAnsi="Times New Roman" w:cs="Times New Roman"/>
                <w:b/>
                <w:noProof w:val="0"/>
              </w:rPr>
            </w:pPr>
            <w:r w:rsidRPr="00E409C7">
              <w:rPr>
                <w:rFonts w:ascii="Times New Roman" w:eastAsia="Times New Roman" w:hAnsi="Times New Roman" w:cs="Times New Roman"/>
                <w:b/>
                <w:noProof w:val="0"/>
              </w:rPr>
              <w:t>Target Anggaran</w:t>
            </w:r>
            <w:r w:rsidR="009158E2" w:rsidRPr="00E409C7">
              <w:rPr>
                <w:rFonts w:ascii="Times New Roman" w:eastAsia="Times New Roman" w:hAnsi="Times New Roman" w:cs="Times New Roman"/>
                <w:b/>
                <w:noProof w:val="0"/>
                <w:lang w:val="en-US"/>
              </w:rPr>
              <w:t xml:space="preserve"> </w:t>
            </w:r>
            <w:r w:rsidRPr="00E409C7">
              <w:rPr>
                <w:rFonts w:ascii="Times New Roman" w:eastAsia="Times New Roman" w:hAnsi="Times New Roman" w:cs="Times New Roman"/>
                <w:b/>
                <w:noProof w:val="0"/>
              </w:rPr>
              <w:t>(RP)</w:t>
            </w:r>
          </w:p>
        </w:tc>
        <w:tc>
          <w:tcPr>
            <w:tcW w:w="1668" w:type="pct"/>
            <w:hideMark/>
          </w:tcPr>
          <w:p w14:paraId="1FE7D6F2" w14:textId="77777777" w:rsidR="00EA0B2A" w:rsidRPr="00E409C7" w:rsidRDefault="00EA0B2A" w:rsidP="009158E2">
            <w:pPr>
              <w:spacing w:line="240" w:lineRule="auto"/>
              <w:rPr>
                <w:rFonts w:ascii="Times New Roman" w:eastAsia="Times New Roman" w:hAnsi="Times New Roman" w:cs="Times New Roman"/>
                <w:b/>
                <w:noProof w:val="0"/>
              </w:rPr>
            </w:pPr>
            <w:r w:rsidRPr="00E409C7">
              <w:rPr>
                <w:rFonts w:ascii="Times New Roman" w:eastAsia="Times New Roman" w:hAnsi="Times New Roman" w:cs="Times New Roman"/>
                <w:b/>
                <w:noProof w:val="0"/>
              </w:rPr>
              <w:t>Realisasi</w:t>
            </w:r>
            <w:r w:rsidR="009158E2" w:rsidRPr="00E409C7">
              <w:rPr>
                <w:rFonts w:ascii="Times New Roman" w:eastAsia="Times New Roman" w:hAnsi="Times New Roman" w:cs="Times New Roman"/>
                <w:b/>
                <w:noProof w:val="0"/>
                <w:lang w:val="en-US"/>
              </w:rPr>
              <w:t xml:space="preserve"> </w:t>
            </w:r>
            <w:r w:rsidRPr="00E409C7">
              <w:rPr>
                <w:rFonts w:ascii="Times New Roman" w:eastAsia="Times New Roman" w:hAnsi="Times New Roman" w:cs="Times New Roman"/>
                <w:b/>
                <w:noProof w:val="0"/>
              </w:rPr>
              <w:t>(RP)</w:t>
            </w:r>
          </w:p>
        </w:tc>
      </w:tr>
      <w:tr w:rsidR="00EA0B2A" w:rsidRPr="00E409C7" w14:paraId="74BA7E01" w14:textId="77777777" w:rsidTr="009158E2">
        <w:trPr>
          <w:trHeight w:val="350"/>
        </w:trPr>
        <w:tc>
          <w:tcPr>
            <w:tcW w:w="1147" w:type="pct"/>
            <w:hideMark/>
          </w:tcPr>
          <w:p w14:paraId="23EA4898" w14:textId="77777777" w:rsidR="00EA0B2A" w:rsidRPr="00E409C7" w:rsidRDefault="00EA0B2A" w:rsidP="00EA0B2A">
            <w:pPr>
              <w:spacing w:line="240" w:lineRule="auto"/>
              <w:rPr>
                <w:rFonts w:ascii="Times New Roman" w:eastAsia="Times New Roman" w:hAnsi="Times New Roman" w:cs="Times New Roman"/>
                <w:noProof w:val="0"/>
              </w:rPr>
            </w:pPr>
            <w:r w:rsidRPr="00E409C7">
              <w:rPr>
                <w:rFonts w:ascii="Times New Roman" w:eastAsia="Times New Roman" w:hAnsi="Times New Roman" w:cs="Times New Roman"/>
                <w:noProof w:val="0"/>
              </w:rPr>
              <w:t>2017</w:t>
            </w:r>
          </w:p>
        </w:tc>
        <w:tc>
          <w:tcPr>
            <w:tcW w:w="2186" w:type="pct"/>
            <w:hideMark/>
          </w:tcPr>
          <w:p w14:paraId="6DEFA5EA" w14:textId="77777777" w:rsidR="00EA0B2A" w:rsidRPr="00E409C7" w:rsidRDefault="00EA0B2A" w:rsidP="00EA0B2A">
            <w:pPr>
              <w:spacing w:line="240" w:lineRule="auto"/>
              <w:rPr>
                <w:rFonts w:ascii="Times New Roman" w:eastAsia="Times New Roman" w:hAnsi="Times New Roman" w:cs="Times New Roman"/>
                <w:noProof w:val="0"/>
              </w:rPr>
            </w:pPr>
            <w:r w:rsidRPr="00E409C7">
              <w:rPr>
                <w:rFonts w:ascii="Times New Roman" w:eastAsia="Times New Roman" w:hAnsi="Times New Roman" w:cs="Times New Roman"/>
                <w:noProof w:val="0"/>
              </w:rPr>
              <w:t>19.455.148.841</w:t>
            </w:r>
          </w:p>
        </w:tc>
        <w:tc>
          <w:tcPr>
            <w:tcW w:w="1668" w:type="pct"/>
            <w:hideMark/>
          </w:tcPr>
          <w:p w14:paraId="1DBCF2C7" w14:textId="77777777" w:rsidR="00EA0B2A" w:rsidRPr="00E409C7" w:rsidRDefault="00EA0B2A" w:rsidP="00EA0B2A">
            <w:pPr>
              <w:spacing w:line="240" w:lineRule="auto"/>
              <w:rPr>
                <w:rFonts w:ascii="Times New Roman" w:eastAsia="Times New Roman" w:hAnsi="Times New Roman" w:cs="Times New Roman"/>
                <w:noProof w:val="0"/>
              </w:rPr>
            </w:pPr>
            <w:r w:rsidRPr="00E409C7">
              <w:rPr>
                <w:rFonts w:ascii="Times New Roman" w:eastAsia="Times New Roman" w:hAnsi="Times New Roman" w:cs="Times New Roman"/>
                <w:noProof w:val="0"/>
              </w:rPr>
              <w:t>18.366.751.514</w:t>
            </w:r>
          </w:p>
        </w:tc>
      </w:tr>
      <w:tr w:rsidR="00EA0B2A" w:rsidRPr="00E409C7" w14:paraId="2E01A9A4" w14:textId="77777777" w:rsidTr="009158E2">
        <w:trPr>
          <w:trHeight w:val="260"/>
        </w:trPr>
        <w:tc>
          <w:tcPr>
            <w:tcW w:w="1147" w:type="pct"/>
            <w:hideMark/>
          </w:tcPr>
          <w:p w14:paraId="3180D1AB" w14:textId="77777777" w:rsidR="00EA0B2A" w:rsidRPr="00E409C7" w:rsidRDefault="00EA0B2A" w:rsidP="00EA0B2A">
            <w:pPr>
              <w:spacing w:line="240" w:lineRule="auto"/>
              <w:rPr>
                <w:rFonts w:ascii="Times New Roman" w:eastAsia="Times New Roman" w:hAnsi="Times New Roman" w:cs="Times New Roman"/>
                <w:noProof w:val="0"/>
              </w:rPr>
            </w:pPr>
            <w:r w:rsidRPr="00E409C7">
              <w:rPr>
                <w:rFonts w:ascii="Times New Roman" w:eastAsia="Times New Roman" w:hAnsi="Times New Roman" w:cs="Times New Roman"/>
                <w:noProof w:val="0"/>
              </w:rPr>
              <w:t>2018</w:t>
            </w:r>
          </w:p>
        </w:tc>
        <w:tc>
          <w:tcPr>
            <w:tcW w:w="2186" w:type="pct"/>
            <w:hideMark/>
          </w:tcPr>
          <w:p w14:paraId="35F856C7" w14:textId="77777777" w:rsidR="00EA0B2A" w:rsidRPr="00E409C7" w:rsidRDefault="00EA0B2A" w:rsidP="00EA0B2A">
            <w:pPr>
              <w:spacing w:line="240" w:lineRule="auto"/>
              <w:rPr>
                <w:rFonts w:ascii="Times New Roman" w:eastAsia="Times New Roman" w:hAnsi="Times New Roman" w:cs="Times New Roman"/>
                <w:noProof w:val="0"/>
              </w:rPr>
            </w:pPr>
            <w:r w:rsidRPr="00E409C7">
              <w:rPr>
                <w:rFonts w:ascii="Times New Roman" w:eastAsia="Times New Roman" w:hAnsi="Times New Roman" w:cs="Times New Roman"/>
                <w:noProof w:val="0"/>
              </w:rPr>
              <w:t>23.458.744.907</w:t>
            </w:r>
          </w:p>
        </w:tc>
        <w:tc>
          <w:tcPr>
            <w:tcW w:w="1668" w:type="pct"/>
            <w:hideMark/>
          </w:tcPr>
          <w:p w14:paraId="1325D8FA" w14:textId="77777777" w:rsidR="00EA0B2A" w:rsidRPr="00E409C7" w:rsidRDefault="00EA0B2A" w:rsidP="00EA0B2A">
            <w:pPr>
              <w:spacing w:line="240" w:lineRule="auto"/>
              <w:rPr>
                <w:rFonts w:ascii="Times New Roman" w:eastAsia="Times New Roman" w:hAnsi="Times New Roman" w:cs="Times New Roman"/>
                <w:noProof w:val="0"/>
              </w:rPr>
            </w:pPr>
            <w:r w:rsidRPr="00E409C7">
              <w:rPr>
                <w:rFonts w:ascii="Times New Roman" w:eastAsia="Times New Roman" w:hAnsi="Times New Roman" w:cs="Times New Roman"/>
                <w:noProof w:val="0"/>
              </w:rPr>
              <w:t>22.070.728.233</w:t>
            </w:r>
          </w:p>
        </w:tc>
      </w:tr>
      <w:tr w:rsidR="00EA0B2A" w:rsidRPr="00E409C7" w14:paraId="7108D50E" w14:textId="77777777" w:rsidTr="009158E2">
        <w:trPr>
          <w:trHeight w:val="242"/>
        </w:trPr>
        <w:tc>
          <w:tcPr>
            <w:tcW w:w="1147" w:type="pct"/>
            <w:hideMark/>
          </w:tcPr>
          <w:p w14:paraId="10D5C29C" w14:textId="77777777" w:rsidR="00EA0B2A" w:rsidRPr="00E409C7" w:rsidRDefault="00EA0B2A" w:rsidP="00EA0B2A">
            <w:pPr>
              <w:spacing w:line="240" w:lineRule="auto"/>
              <w:rPr>
                <w:rFonts w:ascii="Times New Roman" w:eastAsia="Times New Roman" w:hAnsi="Times New Roman" w:cs="Times New Roman"/>
                <w:noProof w:val="0"/>
              </w:rPr>
            </w:pPr>
            <w:r w:rsidRPr="00E409C7">
              <w:rPr>
                <w:rFonts w:ascii="Times New Roman" w:eastAsia="Times New Roman" w:hAnsi="Times New Roman" w:cs="Times New Roman"/>
                <w:noProof w:val="0"/>
              </w:rPr>
              <w:t>2019</w:t>
            </w:r>
          </w:p>
        </w:tc>
        <w:tc>
          <w:tcPr>
            <w:tcW w:w="2186" w:type="pct"/>
            <w:hideMark/>
          </w:tcPr>
          <w:p w14:paraId="73979FD4" w14:textId="77777777" w:rsidR="00EA0B2A" w:rsidRPr="00E409C7" w:rsidRDefault="00EA0B2A" w:rsidP="00EA0B2A">
            <w:pPr>
              <w:spacing w:line="240" w:lineRule="auto"/>
              <w:rPr>
                <w:rFonts w:ascii="Times New Roman" w:eastAsia="Times New Roman" w:hAnsi="Times New Roman" w:cs="Times New Roman"/>
                <w:noProof w:val="0"/>
              </w:rPr>
            </w:pPr>
            <w:r w:rsidRPr="00E409C7">
              <w:rPr>
                <w:rFonts w:ascii="Times New Roman" w:eastAsia="Times New Roman" w:hAnsi="Times New Roman" w:cs="Times New Roman"/>
                <w:noProof w:val="0"/>
              </w:rPr>
              <w:t>27.238.556.400</w:t>
            </w:r>
          </w:p>
        </w:tc>
        <w:tc>
          <w:tcPr>
            <w:tcW w:w="1668" w:type="pct"/>
            <w:hideMark/>
          </w:tcPr>
          <w:p w14:paraId="1ADB7AF5" w14:textId="77777777" w:rsidR="00EA0B2A" w:rsidRPr="00E409C7" w:rsidRDefault="00EA0B2A" w:rsidP="00EA0B2A">
            <w:pPr>
              <w:spacing w:line="240" w:lineRule="auto"/>
              <w:rPr>
                <w:rFonts w:ascii="Times New Roman" w:eastAsia="Times New Roman" w:hAnsi="Times New Roman" w:cs="Times New Roman"/>
                <w:noProof w:val="0"/>
              </w:rPr>
            </w:pPr>
            <w:r w:rsidRPr="00E409C7">
              <w:rPr>
                <w:rFonts w:ascii="Times New Roman" w:eastAsia="Times New Roman" w:hAnsi="Times New Roman" w:cs="Times New Roman"/>
                <w:noProof w:val="0"/>
              </w:rPr>
              <w:t>25.903.819.973</w:t>
            </w:r>
          </w:p>
        </w:tc>
      </w:tr>
      <w:tr w:rsidR="00EA0B2A" w:rsidRPr="00E409C7" w14:paraId="1BCF50CD" w14:textId="77777777" w:rsidTr="009158E2">
        <w:trPr>
          <w:trHeight w:val="323"/>
        </w:trPr>
        <w:tc>
          <w:tcPr>
            <w:tcW w:w="1147" w:type="pct"/>
            <w:hideMark/>
          </w:tcPr>
          <w:p w14:paraId="7AE261EF" w14:textId="77777777" w:rsidR="00EA0B2A" w:rsidRPr="00E409C7" w:rsidRDefault="00EA0B2A" w:rsidP="00EA0B2A">
            <w:pPr>
              <w:spacing w:line="240" w:lineRule="auto"/>
              <w:rPr>
                <w:rFonts w:ascii="Times New Roman" w:eastAsia="Times New Roman" w:hAnsi="Times New Roman" w:cs="Times New Roman"/>
                <w:noProof w:val="0"/>
              </w:rPr>
            </w:pPr>
            <w:r w:rsidRPr="00E409C7">
              <w:rPr>
                <w:rFonts w:ascii="Times New Roman" w:eastAsia="Times New Roman" w:hAnsi="Times New Roman" w:cs="Times New Roman"/>
                <w:noProof w:val="0"/>
              </w:rPr>
              <w:t>2020</w:t>
            </w:r>
          </w:p>
        </w:tc>
        <w:tc>
          <w:tcPr>
            <w:tcW w:w="2186" w:type="pct"/>
            <w:hideMark/>
          </w:tcPr>
          <w:p w14:paraId="59D404BC" w14:textId="77777777" w:rsidR="00EA0B2A" w:rsidRPr="00E409C7" w:rsidRDefault="00EA0B2A" w:rsidP="00EA0B2A">
            <w:pPr>
              <w:spacing w:line="240" w:lineRule="auto"/>
              <w:rPr>
                <w:rFonts w:ascii="Times New Roman" w:eastAsia="Times New Roman" w:hAnsi="Times New Roman" w:cs="Times New Roman"/>
                <w:noProof w:val="0"/>
              </w:rPr>
            </w:pPr>
            <w:r w:rsidRPr="00E409C7">
              <w:rPr>
                <w:rFonts w:ascii="Times New Roman" w:eastAsia="Times New Roman" w:hAnsi="Times New Roman" w:cs="Times New Roman"/>
                <w:noProof w:val="0"/>
              </w:rPr>
              <w:t>17.881.145.579</w:t>
            </w:r>
          </w:p>
        </w:tc>
        <w:tc>
          <w:tcPr>
            <w:tcW w:w="1668" w:type="pct"/>
            <w:hideMark/>
          </w:tcPr>
          <w:p w14:paraId="35C68454" w14:textId="77777777" w:rsidR="00EA0B2A" w:rsidRPr="00E409C7" w:rsidRDefault="00EA0B2A" w:rsidP="00EA0B2A">
            <w:pPr>
              <w:spacing w:line="240" w:lineRule="auto"/>
              <w:rPr>
                <w:rFonts w:ascii="Times New Roman" w:eastAsia="Times New Roman" w:hAnsi="Times New Roman" w:cs="Times New Roman"/>
                <w:noProof w:val="0"/>
              </w:rPr>
            </w:pPr>
            <w:r w:rsidRPr="00E409C7">
              <w:rPr>
                <w:rFonts w:ascii="Times New Roman" w:eastAsia="Times New Roman" w:hAnsi="Times New Roman" w:cs="Times New Roman"/>
                <w:noProof w:val="0"/>
              </w:rPr>
              <w:t>17.253.141.523</w:t>
            </w:r>
          </w:p>
        </w:tc>
      </w:tr>
    </w:tbl>
    <w:p w14:paraId="7B5B8A7B" w14:textId="77777777" w:rsidR="0040231E" w:rsidRPr="00E409C7" w:rsidRDefault="00EA0B2A" w:rsidP="00EA0B2A">
      <w:pPr>
        <w:spacing w:line="240" w:lineRule="auto"/>
        <w:jc w:val="left"/>
        <w:rPr>
          <w:rFonts w:ascii="Times New Roman" w:eastAsia="Times New Roman" w:hAnsi="Times New Roman" w:cs="Times New Roman"/>
          <w:noProof w:val="0"/>
        </w:rPr>
      </w:pPr>
      <w:r w:rsidRPr="00E409C7">
        <w:rPr>
          <w:rFonts w:ascii="Times New Roman" w:eastAsia="Times New Roman" w:hAnsi="Times New Roman" w:cs="Times New Roman"/>
          <w:noProof w:val="0"/>
        </w:rPr>
        <w:t>Sumber Data : Badan Perencanaan dan Pembangunan Daerah Provinsi Sulawesi Utara</w:t>
      </w:r>
    </w:p>
    <w:p w14:paraId="01DC91DD" w14:textId="77777777" w:rsidR="00EA0B2A" w:rsidRPr="00E409C7" w:rsidRDefault="00EA0B2A" w:rsidP="009158E2">
      <w:pPr>
        <w:spacing w:line="240" w:lineRule="auto"/>
        <w:ind w:firstLine="720"/>
        <w:jc w:val="left"/>
        <w:rPr>
          <w:rFonts w:ascii="Times New Roman" w:eastAsia="Times New Roman" w:hAnsi="Times New Roman" w:cs="Times New Roman"/>
          <w:noProof w:val="0"/>
        </w:rPr>
      </w:pPr>
      <w:r w:rsidRPr="00E409C7">
        <w:rPr>
          <w:rFonts w:ascii="Times New Roman" w:eastAsia="Times New Roman" w:hAnsi="Times New Roman" w:cs="Times New Roman"/>
          <w:noProof w:val="0"/>
        </w:rPr>
        <w:t>Melalui tabel realisasi anggaran belanja di atas dapat dilakukan perhitungan sebagai berikut :</w:t>
      </w:r>
    </w:p>
    <w:p w14:paraId="05D48476" w14:textId="77777777" w:rsidR="00EA0B2A" w:rsidRPr="00E409C7" w:rsidRDefault="00EA0B2A" w:rsidP="008A67C9">
      <w:pPr>
        <w:widowControl w:val="0"/>
        <w:numPr>
          <w:ilvl w:val="0"/>
          <w:numId w:val="3"/>
        </w:numPr>
        <w:spacing w:line="240" w:lineRule="auto"/>
        <w:jc w:val="left"/>
        <w:rPr>
          <w:rFonts w:ascii="Times New Roman" w:eastAsia="Times New Roman" w:hAnsi="Times New Roman" w:cs="Times New Roman"/>
          <w:noProof w:val="0"/>
          <w:color w:val="000000"/>
        </w:rPr>
      </w:pPr>
      <m:oMath>
        <m:r>
          <w:rPr>
            <w:rFonts w:ascii="Cambria Math" w:eastAsia="Cambria Math" w:hAnsi="Cambria Math" w:cs="Times New Roman"/>
            <w:noProof w:val="0"/>
            <w:color w:val="000000"/>
          </w:rPr>
          <m:t>Efektivitas 2017=</m:t>
        </m:r>
        <m:f>
          <m:fPr>
            <m:ctrlPr>
              <w:rPr>
                <w:rFonts w:ascii="Cambria Math" w:eastAsia="Cambria Math" w:hAnsi="Cambria Math" w:cs="Times New Roman"/>
                <w:noProof w:val="0"/>
                <w:color w:val="000000"/>
                <w:lang w:val="en-US"/>
              </w:rPr>
            </m:ctrlPr>
          </m:fPr>
          <m:num>
            <m:r>
              <w:rPr>
                <w:rFonts w:ascii="Cambria Math" w:eastAsia="Cambria Math" w:hAnsi="Cambria Math" w:cs="Times New Roman"/>
                <w:noProof w:val="0"/>
                <w:color w:val="000000"/>
              </w:rPr>
              <m:t>18.366.751.514</m:t>
            </m:r>
          </m:num>
          <m:den>
            <m:r>
              <w:rPr>
                <w:rFonts w:ascii="Cambria Math" w:eastAsia="Cambria Math" w:hAnsi="Cambria Math" w:cs="Times New Roman"/>
                <w:noProof w:val="0"/>
                <w:color w:val="000000"/>
              </w:rPr>
              <m:t>19.455.148.841</m:t>
            </m:r>
          </m:den>
        </m:f>
        <m:r>
          <w:rPr>
            <w:rFonts w:ascii="Cambria Math" w:eastAsia="Cambria Math" w:hAnsi="Cambria Math" w:cs="Times New Roman"/>
            <w:noProof w:val="0"/>
            <w:color w:val="000000"/>
          </w:rPr>
          <m:t xml:space="preserve"> X 100%=94,40%</m:t>
        </m:r>
      </m:oMath>
    </w:p>
    <w:p w14:paraId="44EA46AF" w14:textId="77777777" w:rsidR="00EA0B2A" w:rsidRPr="00E409C7" w:rsidRDefault="00EA0B2A" w:rsidP="008A67C9">
      <w:pPr>
        <w:widowControl w:val="0"/>
        <w:numPr>
          <w:ilvl w:val="0"/>
          <w:numId w:val="3"/>
        </w:numPr>
        <w:spacing w:line="240" w:lineRule="auto"/>
        <w:jc w:val="left"/>
        <w:rPr>
          <w:rFonts w:ascii="Times New Roman" w:eastAsia="Times New Roman" w:hAnsi="Times New Roman" w:cs="Times New Roman"/>
          <w:noProof w:val="0"/>
          <w:color w:val="000000"/>
        </w:rPr>
      </w:pPr>
      <m:oMath>
        <m:r>
          <w:rPr>
            <w:rFonts w:ascii="Cambria Math" w:eastAsia="Cambria Math" w:hAnsi="Cambria Math" w:cs="Times New Roman"/>
            <w:noProof w:val="0"/>
            <w:color w:val="000000"/>
          </w:rPr>
          <m:t>Efektivitas 2018=</m:t>
        </m:r>
        <m:f>
          <m:fPr>
            <m:ctrlPr>
              <w:rPr>
                <w:rFonts w:ascii="Cambria Math" w:eastAsia="Cambria Math" w:hAnsi="Cambria Math" w:cs="Times New Roman"/>
                <w:noProof w:val="0"/>
                <w:color w:val="000000"/>
                <w:lang w:val="en-US"/>
              </w:rPr>
            </m:ctrlPr>
          </m:fPr>
          <m:num>
            <m:r>
              <w:rPr>
                <w:rFonts w:ascii="Cambria Math" w:eastAsia="Cambria Math" w:hAnsi="Cambria Math" w:cs="Times New Roman"/>
                <w:noProof w:val="0"/>
                <w:color w:val="000000"/>
              </w:rPr>
              <m:t>22.070.728.233</m:t>
            </m:r>
          </m:num>
          <m:den>
            <m:r>
              <w:rPr>
                <w:rFonts w:ascii="Cambria Math" w:eastAsia="Cambria Math" w:hAnsi="Cambria Math" w:cs="Times New Roman"/>
                <w:noProof w:val="0"/>
                <w:color w:val="000000"/>
              </w:rPr>
              <m:t>23.458.744.907</m:t>
            </m:r>
          </m:den>
        </m:f>
        <m:r>
          <w:rPr>
            <w:rFonts w:ascii="Cambria Math" w:eastAsia="Cambria Math" w:hAnsi="Cambria Math" w:cs="Times New Roman"/>
            <w:noProof w:val="0"/>
            <w:color w:val="000000"/>
          </w:rPr>
          <m:t xml:space="preserve"> X 100%=94,08%</m:t>
        </m:r>
      </m:oMath>
    </w:p>
    <w:p w14:paraId="6AA691A9" w14:textId="77777777" w:rsidR="00EA0B2A" w:rsidRPr="00E409C7" w:rsidRDefault="00EA0B2A" w:rsidP="008A67C9">
      <w:pPr>
        <w:widowControl w:val="0"/>
        <w:numPr>
          <w:ilvl w:val="0"/>
          <w:numId w:val="3"/>
        </w:numPr>
        <w:spacing w:line="240" w:lineRule="auto"/>
        <w:jc w:val="left"/>
        <w:rPr>
          <w:rFonts w:ascii="Times New Roman" w:eastAsia="Times New Roman" w:hAnsi="Times New Roman" w:cs="Times New Roman"/>
          <w:noProof w:val="0"/>
          <w:color w:val="000000"/>
        </w:rPr>
      </w:pPr>
      <m:oMath>
        <m:r>
          <w:rPr>
            <w:rFonts w:ascii="Cambria Math" w:eastAsia="Cambria Math" w:hAnsi="Cambria Math" w:cs="Times New Roman"/>
            <w:noProof w:val="0"/>
            <w:color w:val="000000"/>
          </w:rPr>
          <m:t>Efektivitas 2019=</m:t>
        </m:r>
        <m:f>
          <m:fPr>
            <m:ctrlPr>
              <w:rPr>
                <w:rFonts w:ascii="Cambria Math" w:eastAsia="Cambria Math" w:hAnsi="Cambria Math" w:cs="Times New Roman"/>
                <w:noProof w:val="0"/>
                <w:color w:val="000000"/>
                <w:lang w:val="en-US"/>
              </w:rPr>
            </m:ctrlPr>
          </m:fPr>
          <m:num>
            <m:r>
              <w:rPr>
                <w:rFonts w:ascii="Cambria Math" w:eastAsia="Cambria Math" w:hAnsi="Cambria Math" w:cs="Times New Roman"/>
                <w:noProof w:val="0"/>
                <w:color w:val="000000"/>
              </w:rPr>
              <m:t>25.903.819.973</m:t>
            </m:r>
          </m:num>
          <m:den>
            <m:r>
              <w:rPr>
                <w:rFonts w:ascii="Cambria Math" w:eastAsia="Cambria Math" w:hAnsi="Cambria Math" w:cs="Times New Roman"/>
                <w:noProof w:val="0"/>
                <w:color w:val="000000"/>
              </w:rPr>
              <m:t xml:space="preserve">27.238.556.400 </m:t>
            </m:r>
          </m:den>
        </m:f>
        <m:r>
          <w:rPr>
            <w:rFonts w:ascii="Cambria Math" w:eastAsia="Cambria Math" w:hAnsi="Cambria Math" w:cs="Times New Roman"/>
            <w:noProof w:val="0"/>
            <w:color w:val="000000"/>
          </w:rPr>
          <m:t>X 100%=95,09%</m:t>
        </m:r>
      </m:oMath>
    </w:p>
    <w:p w14:paraId="132EF91B" w14:textId="77777777" w:rsidR="00EA0B2A" w:rsidRPr="00E409C7" w:rsidRDefault="00EA0B2A" w:rsidP="008A67C9">
      <w:pPr>
        <w:pStyle w:val="ListParagraph"/>
        <w:widowControl w:val="0"/>
        <w:numPr>
          <w:ilvl w:val="0"/>
          <w:numId w:val="3"/>
        </w:numPr>
        <w:tabs>
          <w:tab w:val="left" w:pos="720"/>
        </w:tabs>
        <w:autoSpaceDE w:val="0"/>
        <w:autoSpaceDN w:val="0"/>
        <w:adjustRightInd w:val="0"/>
        <w:spacing w:line="240" w:lineRule="auto"/>
        <w:jc w:val="both"/>
        <w:rPr>
          <w:rFonts w:ascii="Times New Roman" w:hAnsi="Times New Roman" w:cs="Times New Roman"/>
          <w:bCs/>
          <w:lang w:val="en-US"/>
        </w:rPr>
      </w:pPr>
      <m:oMath>
        <m:r>
          <w:rPr>
            <w:rFonts w:ascii="Cambria Math" w:eastAsia="Cambria Math" w:hAnsi="Cambria Math" w:cs="Times New Roman"/>
            <w:noProof w:val="0"/>
            <w:color w:val="000000"/>
          </w:rPr>
          <m:t>Efektivitas 2020=</m:t>
        </m:r>
        <m:f>
          <m:fPr>
            <m:ctrlPr>
              <w:rPr>
                <w:rFonts w:ascii="Cambria Math" w:eastAsia="Cambria Math" w:hAnsi="Cambria Math" w:cs="Times New Roman"/>
                <w:noProof w:val="0"/>
                <w:color w:val="000000"/>
                <w:lang w:val="en-US"/>
              </w:rPr>
            </m:ctrlPr>
          </m:fPr>
          <m:num>
            <m:r>
              <w:rPr>
                <w:rFonts w:ascii="Cambria Math" w:eastAsia="Cambria Math" w:hAnsi="Cambria Math" w:cs="Times New Roman"/>
                <w:noProof w:val="0"/>
                <w:color w:val="000000"/>
              </w:rPr>
              <m:t>17.253.141.523</m:t>
            </m:r>
          </m:num>
          <m:den>
            <m:r>
              <w:rPr>
                <w:rFonts w:ascii="Cambria Math" w:eastAsia="Cambria Math" w:hAnsi="Cambria Math" w:cs="Times New Roman"/>
                <w:noProof w:val="0"/>
                <w:color w:val="000000"/>
              </w:rPr>
              <m:t xml:space="preserve">17.881.145.579 </m:t>
            </m:r>
          </m:den>
        </m:f>
        <m:r>
          <w:rPr>
            <w:rFonts w:ascii="Cambria Math" w:eastAsia="Cambria Math" w:hAnsi="Cambria Math" w:cs="Times New Roman"/>
            <w:noProof w:val="0"/>
            <w:color w:val="000000"/>
          </w:rPr>
          <m:t>X 100%=96,48 %</m:t>
        </m:r>
      </m:oMath>
    </w:p>
    <w:p w14:paraId="0C174C31" w14:textId="77777777" w:rsidR="0040231E" w:rsidRPr="00E409C7" w:rsidRDefault="00EA0B2A" w:rsidP="00EA0B2A">
      <w:pPr>
        <w:widowControl w:val="0"/>
        <w:tabs>
          <w:tab w:val="left" w:pos="720"/>
        </w:tabs>
        <w:autoSpaceDE w:val="0"/>
        <w:autoSpaceDN w:val="0"/>
        <w:adjustRightInd w:val="0"/>
        <w:spacing w:line="240" w:lineRule="auto"/>
        <w:jc w:val="both"/>
        <w:rPr>
          <w:rFonts w:ascii="Times New Roman" w:hAnsi="Times New Roman" w:cs="Times New Roman"/>
          <w:b/>
          <w:bCs/>
          <w:lang w:val="en-US"/>
        </w:rPr>
      </w:pPr>
      <w:r w:rsidRPr="00E409C7">
        <w:rPr>
          <w:rFonts w:ascii="Times New Roman" w:hAnsi="Times New Roman" w:cs="Times New Roman"/>
          <w:b/>
          <w:bCs/>
          <w:lang w:val="en-US"/>
        </w:rPr>
        <w:t>Hasil Perhitungan Analisis Efisiensi Anggaran Belanja</w:t>
      </w:r>
    </w:p>
    <w:p w14:paraId="74D29CEF" w14:textId="77777777" w:rsidR="00EA0B2A" w:rsidRPr="00E409C7" w:rsidRDefault="009158E2" w:rsidP="00EA0B2A">
      <w:pPr>
        <w:widowControl w:val="0"/>
        <w:tabs>
          <w:tab w:val="left" w:pos="720"/>
        </w:tabs>
        <w:autoSpaceDE w:val="0"/>
        <w:autoSpaceDN w:val="0"/>
        <w:adjustRightInd w:val="0"/>
        <w:spacing w:line="240" w:lineRule="auto"/>
        <w:jc w:val="both"/>
        <w:rPr>
          <w:rFonts w:ascii="Times New Roman" w:hAnsi="Times New Roman" w:cs="Times New Roman"/>
          <w:bCs/>
        </w:rPr>
      </w:pPr>
      <w:r w:rsidRPr="00E409C7">
        <w:rPr>
          <w:rFonts w:ascii="Times New Roman" w:hAnsi="Times New Roman" w:cs="Times New Roman"/>
          <w:bCs/>
        </w:rPr>
        <w:tab/>
      </w:r>
      <w:r w:rsidR="00EA0B2A" w:rsidRPr="00E409C7">
        <w:rPr>
          <w:rFonts w:ascii="Times New Roman" w:hAnsi="Times New Roman" w:cs="Times New Roman"/>
          <w:bCs/>
        </w:rPr>
        <w:t>Berikut dibawah ini adalah data yang diuraikan dalam bentuk tabel, berupa Realisasi Belanja Langsung dan Total Realisasi Anggaran Belanja Tahun 2017-2020 pada Badan Perencanaan Pembangunan D</w:t>
      </w:r>
      <w:r w:rsidRPr="00E409C7">
        <w:rPr>
          <w:rFonts w:ascii="Times New Roman" w:hAnsi="Times New Roman" w:cs="Times New Roman"/>
          <w:bCs/>
        </w:rPr>
        <w:t xml:space="preserve">aerah Provinsi Sulawesi Utara </w:t>
      </w:r>
      <w:r w:rsidR="00EA0B2A" w:rsidRPr="00E409C7">
        <w:rPr>
          <w:rFonts w:ascii="Times New Roman" w:hAnsi="Times New Roman" w:cs="Times New Roman"/>
          <w:bCs/>
        </w:rPr>
        <w:t>2.</w:t>
      </w:r>
    </w:p>
    <w:p w14:paraId="4EDB7250" w14:textId="77777777" w:rsidR="00EA0B2A" w:rsidRPr="00E409C7" w:rsidRDefault="00944A9D" w:rsidP="00944A9D">
      <w:pPr>
        <w:widowControl w:val="0"/>
        <w:tabs>
          <w:tab w:val="left" w:pos="720"/>
        </w:tabs>
        <w:autoSpaceDE w:val="0"/>
        <w:autoSpaceDN w:val="0"/>
        <w:adjustRightInd w:val="0"/>
        <w:spacing w:line="240" w:lineRule="auto"/>
        <w:jc w:val="both"/>
        <w:rPr>
          <w:rFonts w:ascii="Times New Roman" w:hAnsi="Times New Roman" w:cs="Times New Roman"/>
          <w:b/>
          <w:bCs/>
        </w:rPr>
      </w:pPr>
      <w:r w:rsidRPr="00E409C7">
        <w:rPr>
          <w:rFonts w:ascii="Times New Roman" w:hAnsi="Times New Roman" w:cs="Times New Roman"/>
          <w:b/>
          <w:bCs/>
        </w:rPr>
        <w:t xml:space="preserve">Tabel </w:t>
      </w:r>
      <w:r w:rsidR="00EA0B2A" w:rsidRPr="00E409C7">
        <w:rPr>
          <w:rFonts w:ascii="Times New Roman" w:hAnsi="Times New Roman" w:cs="Times New Roman"/>
          <w:b/>
          <w:bCs/>
        </w:rPr>
        <w:t>2</w:t>
      </w:r>
      <w:r w:rsidRPr="00E409C7">
        <w:rPr>
          <w:rFonts w:ascii="Times New Roman" w:hAnsi="Times New Roman" w:cs="Times New Roman"/>
          <w:b/>
          <w:bCs/>
        </w:rPr>
        <w:t xml:space="preserve">. </w:t>
      </w:r>
      <w:r w:rsidR="00EA0B2A" w:rsidRPr="00E409C7">
        <w:rPr>
          <w:rFonts w:ascii="Times New Roman" w:hAnsi="Times New Roman" w:cs="Times New Roman"/>
          <w:b/>
          <w:bCs/>
        </w:rPr>
        <w:t>Realisasi Anggaran Belanja Langsung dan Realisasi Anggaran Belanja Badan Perencanaan Pembangunan Daerah Provinsi Sulawesi Utara Tahun 2017-2020</w:t>
      </w:r>
    </w:p>
    <w:tbl>
      <w:tblPr>
        <w:tblW w:w="5000" w:type="pct"/>
        <w:tblBorders>
          <w:top w:val="single" w:sz="4" w:space="0" w:color="auto"/>
          <w:bottom w:val="single" w:sz="4" w:space="0" w:color="auto"/>
          <w:insideH w:val="single" w:sz="4" w:space="0" w:color="auto"/>
        </w:tblBorders>
        <w:tblLook w:val="0400" w:firstRow="0" w:lastRow="0" w:firstColumn="0" w:lastColumn="0" w:noHBand="0" w:noVBand="1"/>
      </w:tblPr>
      <w:tblGrid>
        <w:gridCol w:w="1287"/>
        <w:gridCol w:w="3782"/>
        <w:gridCol w:w="4174"/>
      </w:tblGrid>
      <w:tr w:rsidR="00EA0B2A" w:rsidRPr="00E409C7" w14:paraId="695AE4A5" w14:textId="77777777" w:rsidTr="00944A9D">
        <w:trPr>
          <w:trHeight w:val="20"/>
        </w:trPr>
        <w:tc>
          <w:tcPr>
            <w:tcW w:w="696" w:type="pct"/>
            <w:hideMark/>
          </w:tcPr>
          <w:p w14:paraId="53BD39B5" w14:textId="77777777" w:rsidR="00EA0B2A" w:rsidRPr="00E409C7" w:rsidRDefault="00EA0B2A" w:rsidP="00EA0B2A">
            <w:pPr>
              <w:widowControl w:val="0"/>
              <w:tabs>
                <w:tab w:val="left" w:pos="720"/>
              </w:tabs>
              <w:autoSpaceDE w:val="0"/>
              <w:autoSpaceDN w:val="0"/>
              <w:adjustRightInd w:val="0"/>
              <w:spacing w:line="240" w:lineRule="auto"/>
              <w:jc w:val="both"/>
              <w:rPr>
                <w:rFonts w:ascii="Times New Roman" w:hAnsi="Times New Roman" w:cs="Times New Roman"/>
                <w:b/>
                <w:bCs/>
              </w:rPr>
            </w:pPr>
            <w:r w:rsidRPr="00E409C7">
              <w:rPr>
                <w:rFonts w:ascii="Times New Roman" w:hAnsi="Times New Roman" w:cs="Times New Roman"/>
                <w:b/>
                <w:bCs/>
              </w:rPr>
              <w:t>Tahun</w:t>
            </w:r>
          </w:p>
        </w:tc>
        <w:tc>
          <w:tcPr>
            <w:tcW w:w="2046" w:type="pct"/>
            <w:hideMark/>
          </w:tcPr>
          <w:p w14:paraId="1D5BBC02" w14:textId="77777777" w:rsidR="00EA0B2A" w:rsidRPr="00E409C7" w:rsidRDefault="00EA0B2A" w:rsidP="00EA0B2A">
            <w:pPr>
              <w:widowControl w:val="0"/>
              <w:tabs>
                <w:tab w:val="left" w:pos="720"/>
              </w:tabs>
              <w:autoSpaceDE w:val="0"/>
              <w:autoSpaceDN w:val="0"/>
              <w:adjustRightInd w:val="0"/>
              <w:spacing w:line="240" w:lineRule="auto"/>
              <w:jc w:val="left"/>
              <w:rPr>
                <w:rFonts w:ascii="Times New Roman" w:hAnsi="Times New Roman" w:cs="Times New Roman"/>
                <w:b/>
                <w:bCs/>
              </w:rPr>
            </w:pPr>
            <w:r w:rsidRPr="00E409C7">
              <w:rPr>
                <w:rFonts w:ascii="Times New Roman" w:hAnsi="Times New Roman" w:cs="Times New Roman"/>
                <w:b/>
                <w:bCs/>
              </w:rPr>
              <w:t>Realisasi Belanja</w:t>
            </w:r>
            <w:r w:rsidRPr="00E409C7">
              <w:rPr>
                <w:rFonts w:ascii="Times New Roman" w:hAnsi="Times New Roman" w:cs="Times New Roman"/>
                <w:b/>
                <w:bCs/>
                <w:lang w:val="en-US"/>
              </w:rPr>
              <w:t xml:space="preserve"> </w:t>
            </w:r>
            <w:r w:rsidRPr="00E409C7">
              <w:rPr>
                <w:rFonts w:ascii="Times New Roman" w:hAnsi="Times New Roman" w:cs="Times New Roman"/>
                <w:b/>
                <w:bCs/>
              </w:rPr>
              <w:t>Langsung</w:t>
            </w:r>
            <w:r w:rsidRPr="00E409C7">
              <w:rPr>
                <w:rFonts w:ascii="Times New Roman" w:hAnsi="Times New Roman" w:cs="Times New Roman"/>
                <w:b/>
                <w:bCs/>
                <w:lang w:val="en-US"/>
              </w:rPr>
              <w:t xml:space="preserve"> </w:t>
            </w:r>
            <w:r w:rsidRPr="00E409C7">
              <w:rPr>
                <w:rFonts w:ascii="Times New Roman" w:hAnsi="Times New Roman" w:cs="Times New Roman"/>
                <w:b/>
                <w:bCs/>
              </w:rPr>
              <w:t>(RP)</w:t>
            </w:r>
          </w:p>
        </w:tc>
        <w:tc>
          <w:tcPr>
            <w:tcW w:w="2258" w:type="pct"/>
            <w:hideMark/>
          </w:tcPr>
          <w:p w14:paraId="634857BD" w14:textId="77777777" w:rsidR="00EA0B2A" w:rsidRPr="00E409C7" w:rsidRDefault="00EA0B2A" w:rsidP="00EA0B2A">
            <w:pPr>
              <w:widowControl w:val="0"/>
              <w:tabs>
                <w:tab w:val="left" w:pos="720"/>
              </w:tabs>
              <w:autoSpaceDE w:val="0"/>
              <w:autoSpaceDN w:val="0"/>
              <w:adjustRightInd w:val="0"/>
              <w:spacing w:line="240" w:lineRule="auto"/>
              <w:jc w:val="left"/>
              <w:rPr>
                <w:rFonts w:ascii="Times New Roman" w:hAnsi="Times New Roman" w:cs="Times New Roman"/>
                <w:b/>
                <w:bCs/>
              </w:rPr>
            </w:pPr>
            <w:r w:rsidRPr="00E409C7">
              <w:rPr>
                <w:rFonts w:ascii="Times New Roman" w:hAnsi="Times New Roman" w:cs="Times New Roman"/>
                <w:b/>
                <w:bCs/>
              </w:rPr>
              <w:t>Realisasi Anggaran Belanja</w:t>
            </w:r>
            <w:r w:rsidRPr="00E409C7">
              <w:rPr>
                <w:rFonts w:ascii="Times New Roman" w:hAnsi="Times New Roman" w:cs="Times New Roman"/>
                <w:b/>
                <w:bCs/>
                <w:lang w:val="en-US"/>
              </w:rPr>
              <w:t xml:space="preserve"> </w:t>
            </w:r>
            <w:r w:rsidRPr="00E409C7">
              <w:rPr>
                <w:rFonts w:ascii="Times New Roman" w:hAnsi="Times New Roman" w:cs="Times New Roman"/>
                <w:b/>
                <w:bCs/>
              </w:rPr>
              <w:t>(Rp)</w:t>
            </w:r>
          </w:p>
        </w:tc>
      </w:tr>
      <w:tr w:rsidR="00EA0B2A" w:rsidRPr="00E409C7" w14:paraId="6C1CF0CF" w14:textId="77777777" w:rsidTr="00944A9D">
        <w:trPr>
          <w:trHeight w:val="20"/>
        </w:trPr>
        <w:tc>
          <w:tcPr>
            <w:tcW w:w="696" w:type="pct"/>
            <w:hideMark/>
          </w:tcPr>
          <w:p w14:paraId="5F0278DD" w14:textId="77777777" w:rsidR="00EA0B2A" w:rsidRPr="00E409C7" w:rsidRDefault="00EA0B2A" w:rsidP="00EA0B2A">
            <w:pPr>
              <w:widowControl w:val="0"/>
              <w:tabs>
                <w:tab w:val="left" w:pos="720"/>
              </w:tabs>
              <w:autoSpaceDE w:val="0"/>
              <w:autoSpaceDN w:val="0"/>
              <w:adjustRightInd w:val="0"/>
              <w:spacing w:line="240" w:lineRule="auto"/>
              <w:jc w:val="both"/>
              <w:rPr>
                <w:rFonts w:ascii="Times New Roman" w:hAnsi="Times New Roman" w:cs="Times New Roman"/>
                <w:bCs/>
              </w:rPr>
            </w:pPr>
            <w:r w:rsidRPr="00E409C7">
              <w:rPr>
                <w:rFonts w:ascii="Times New Roman" w:hAnsi="Times New Roman" w:cs="Times New Roman"/>
                <w:bCs/>
              </w:rPr>
              <w:t>2017</w:t>
            </w:r>
          </w:p>
        </w:tc>
        <w:tc>
          <w:tcPr>
            <w:tcW w:w="2046" w:type="pct"/>
            <w:hideMark/>
          </w:tcPr>
          <w:p w14:paraId="7CE397D7" w14:textId="77777777" w:rsidR="00EA0B2A" w:rsidRPr="00E409C7" w:rsidRDefault="00EA0B2A" w:rsidP="00EA0B2A">
            <w:pPr>
              <w:widowControl w:val="0"/>
              <w:tabs>
                <w:tab w:val="left" w:pos="720"/>
              </w:tabs>
              <w:autoSpaceDE w:val="0"/>
              <w:autoSpaceDN w:val="0"/>
              <w:adjustRightInd w:val="0"/>
              <w:spacing w:line="240" w:lineRule="auto"/>
              <w:jc w:val="both"/>
              <w:rPr>
                <w:rFonts w:ascii="Times New Roman" w:hAnsi="Times New Roman" w:cs="Times New Roman"/>
                <w:bCs/>
              </w:rPr>
            </w:pPr>
            <w:r w:rsidRPr="00E409C7">
              <w:rPr>
                <w:rFonts w:ascii="Times New Roman" w:hAnsi="Times New Roman" w:cs="Times New Roman"/>
                <w:bCs/>
              </w:rPr>
              <w:t>10.758.718.092</w:t>
            </w:r>
          </w:p>
        </w:tc>
        <w:tc>
          <w:tcPr>
            <w:tcW w:w="2258" w:type="pct"/>
            <w:hideMark/>
          </w:tcPr>
          <w:p w14:paraId="4244FFFA" w14:textId="77777777" w:rsidR="00EA0B2A" w:rsidRPr="00E409C7" w:rsidRDefault="00EA0B2A" w:rsidP="00EA0B2A">
            <w:pPr>
              <w:widowControl w:val="0"/>
              <w:tabs>
                <w:tab w:val="left" w:pos="720"/>
              </w:tabs>
              <w:autoSpaceDE w:val="0"/>
              <w:autoSpaceDN w:val="0"/>
              <w:adjustRightInd w:val="0"/>
              <w:spacing w:line="240" w:lineRule="auto"/>
              <w:jc w:val="both"/>
              <w:rPr>
                <w:rFonts w:ascii="Times New Roman" w:hAnsi="Times New Roman" w:cs="Times New Roman"/>
                <w:bCs/>
              </w:rPr>
            </w:pPr>
            <w:r w:rsidRPr="00E409C7">
              <w:rPr>
                <w:rFonts w:ascii="Times New Roman" w:hAnsi="Times New Roman" w:cs="Times New Roman"/>
                <w:bCs/>
              </w:rPr>
              <w:t>18.366.751.514</w:t>
            </w:r>
          </w:p>
        </w:tc>
      </w:tr>
      <w:tr w:rsidR="00EA0B2A" w:rsidRPr="00E409C7" w14:paraId="2FC042A6" w14:textId="77777777" w:rsidTr="00944A9D">
        <w:trPr>
          <w:trHeight w:val="20"/>
        </w:trPr>
        <w:tc>
          <w:tcPr>
            <w:tcW w:w="696" w:type="pct"/>
            <w:hideMark/>
          </w:tcPr>
          <w:p w14:paraId="2D4F30FB" w14:textId="77777777" w:rsidR="00EA0B2A" w:rsidRPr="00E409C7" w:rsidRDefault="00EA0B2A" w:rsidP="00EA0B2A">
            <w:pPr>
              <w:widowControl w:val="0"/>
              <w:tabs>
                <w:tab w:val="left" w:pos="720"/>
              </w:tabs>
              <w:autoSpaceDE w:val="0"/>
              <w:autoSpaceDN w:val="0"/>
              <w:adjustRightInd w:val="0"/>
              <w:spacing w:line="240" w:lineRule="auto"/>
              <w:jc w:val="both"/>
              <w:rPr>
                <w:rFonts w:ascii="Times New Roman" w:hAnsi="Times New Roman" w:cs="Times New Roman"/>
                <w:bCs/>
              </w:rPr>
            </w:pPr>
            <w:r w:rsidRPr="00E409C7">
              <w:rPr>
                <w:rFonts w:ascii="Times New Roman" w:hAnsi="Times New Roman" w:cs="Times New Roman"/>
                <w:bCs/>
              </w:rPr>
              <w:t>2018</w:t>
            </w:r>
          </w:p>
        </w:tc>
        <w:tc>
          <w:tcPr>
            <w:tcW w:w="2046" w:type="pct"/>
            <w:hideMark/>
          </w:tcPr>
          <w:p w14:paraId="5216E9B8" w14:textId="77777777" w:rsidR="00EA0B2A" w:rsidRPr="00E409C7" w:rsidRDefault="00EA0B2A" w:rsidP="00EA0B2A">
            <w:pPr>
              <w:widowControl w:val="0"/>
              <w:tabs>
                <w:tab w:val="left" w:pos="720"/>
              </w:tabs>
              <w:autoSpaceDE w:val="0"/>
              <w:autoSpaceDN w:val="0"/>
              <w:adjustRightInd w:val="0"/>
              <w:spacing w:line="240" w:lineRule="auto"/>
              <w:jc w:val="both"/>
              <w:rPr>
                <w:rFonts w:ascii="Times New Roman" w:hAnsi="Times New Roman" w:cs="Times New Roman"/>
                <w:bCs/>
              </w:rPr>
            </w:pPr>
            <w:r w:rsidRPr="00E409C7">
              <w:rPr>
                <w:rFonts w:ascii="Times New Roman" w:hAnsi="Times New Roman" w:cs="Times New Roman"/>
                <w:bCs/>
              </w:rPr>
              <w:t>13.512.186.202</w:t>
            </w:r>
          </w:p>
        </w:tc>
        <w:tc>
          <w:tcPr>
            <w:tcW w:w="2258" w:type="pct"/>
            <w:hideMark/>
          </w:tcPr>
          <w:p w14:paraId="54111E32" w14:textId="77777777" w:rsidR="00EA0B2A" w:rsidRPr="00E409C7" w:rsidRDefault="00EA0B2A" w:rsidP="00EA0B2A">
            <w:pPr>
              <w:widowControl w:val="0"/>
              <w:tabs>
                <w:tab w:val="left" w:pos="720"/>
              </w:tabs>
              <w:autoSpaceDE w:val="0"/>
              <w:autoSpaceDN w:val="0"/>
              <w:adjustRightInd w:val="0"/>
              <w:spacing w:line="240" w:lineRule="auto"/>
              <w:jc w:val="both"/>
              <w:rPr>
                <w:rFonts w:ascii="Times New Roman" w:hAnsi="Times New Roman" w:cs="Times New Roman"/>
                <w:bCs/>
              </w:rPr>
            </w:pPr>
            <w:r w:rsidRPr="00E409C7">
              <w:rPr>
                <w:rFonts w:ascii="Times New Roman" w:hAnsi="Times New Roman" w:cs="Times New Roman"/>
                <w:bCs/>
              </w:rPr>
              <w:t>22.070.728.233</w:t>
            </w:r>
          </w:p>
        </w:tc>
      </w:tr>
      <w:tr w:rsidR="00EA0B2A" w:rsidRPr="00E409C7" w14:paraId="68D05D43" w14:textId="77777777" w:rsidTr="00944A9D">
        <w:trPr>
          <w:trHeight w:val="20"/>
        </w:trPr>
        <w:tc>
          <w:tcPr>
            <w:tcW w:w="696" w:type="pct"/>
            <w:hideMark/>
          </w:tcPr>
          <w:p w14:paraId="7DC9B603" w14:textId="77777777" w:rsidR="00EA0B2A" w:rsidRPr="00E409C7" w:rsidRDefault="00EA0B2A" w:rsidP="00EA0B2A">
            <w:pPr>
              <w:widowControl w:val="0"/>
              <w:tabs>
                <w:tab w:val="left" w:pos="720"/>
              </w:tabs>
              <w:autoSpaceDE w:val="0"/>
              <w:autoSpaceDN w:val="0"/>
              <w:adjustRightInd w:val="0"/>
              <w:spacing w:line="240" w:lineRule="auto"/>
              <w:jc w:val="both"/>
              <w:rPr>
                <w:rFonts w:ascii="Times New Roman" w:hAnsi="Times New Roman" w:cs="Times New Roman"/>
                <w:bCs/>
              </w:rPr>
            </w:pPr>
            <w:r w:rsidRPr="00E409C7">
              <w:rPr>
                <w:rFonts w:ascii="Times New Roman" w:hAnsi="Times New Roman" w:cs="Times New Roman"/>
                <w:bCs/>
              </w:rPr>
              <w:t>2019</w:t>
            </w:r>
          </w:p>
        </w:tc>
        <w:tc>
          <w:tcPr>
            <w:tcW w:w="2046" w:type="pct"/>
            <w:hideMark/>
          </w:tcPr>
          <w:p w14:paraId="3E589DE1" w14:textId="77777777" w:rsidR="00EA0B2A" w:rsidRPr="00E409C7" w:rsidRDefault="00EA0B2A" w:rsidP="00EA0B2A">
            <w:pPr>
              <w:widowControl w:val="0"/>
              <w:tabs>
                <w:tab w:val="left" w:pos="720"/>
              </w:tabs>
              <w:autoSpaceDE w:val="0"/>
              <w:autoSpaceDN w:val="0"/>
              <w:adjustRightInd w:val="0"/>
              <w:spacing w:line="240" w:lineRule="auto"/>
              <w:jc w:val="both"/>
              <w:rPr>
                <w:rFonts w:ascii="Times New Roman" w:hAnsi="Times New Roman" w:cs="Times New Roman"/>
                <w:bCs/>
              </w:rPr>
            </w:pPr>
            <w:r w:rsidRPr="00E409C7">
              <w:rPr>
                <w:rFonts w:ascii="Times New Roman" w:hAnsi="Times New Roman" w:cs="Times New Roman"/>
                <w:bCs/>
              </w:rPr>
              <w:t>16.882.412.768</w:t>
            </w:r>
          </w:p>
        </w:tc>
        <w:tc>
          <w:tcPr>
            <w:tcW w:w="2258" w:type="pct"/>
            <w:hideMark/>
          </w:tcPr>
          <w:p w14:paraId="68ADA644" w14:textId="77777777" w:rsidR="00EA0B2A" w:rsidRPr="00E409C7" w:rsidRDefault="00EA0B2A" w:rsidP="00EA0B2A">
            <w:pPr>
              <w:widowControl w:val="0"/>
              <w:tabs>
                <w:tab w:val="left" w:pos="720"/>
              </w:tabs>
              <w:autoSpaceDE w:val="0"/>
              <w:autoSpaceDN w:val="0"/>
              <w:adjustRightInd w:val="0"/>
              <w:spacing w:line="240" w:lineRule="auto"/>
              <w:jc w:val="both"/>
              <w:rPr>
                <w:rFonts w:ascii="Times New Roman" w:hAnsi="Times New Roman" w:cs="Times New Roman"/>
                <w:bCs/>
              </w:rPr>
            </w:pPr>
            <w:r w:rsidRPr="00E409C7">
              <w:rPr>
                <w:rFonts w:ascii="Times New Roman" w:hAnsi="Times New Roman" w:cs="Times New Roman"/>
                <w:bCs/>
              </w:rPr>
              <w:t>25.903.819.973</w:t>
            </w:r>
          </w:p>
        </w:tc>
      </w:tr>
      <w:tr w:rsidR="00EA0B2A" w:rsidRPr="00E409C7" w14:paraId="0681856E" w14:textId="77777777" w:rsidTr="00944A9D">
        <w:trPr>
          <w:trHeight w:val="20"/>
        </w:trPr>
        <w:tc>
          <w:tcPr>
            <w:tcW w:w="696" w:type="pct"/>
            <w:hideMark/>
          </w:tcPr>
          <w:p w14:paraId="1C96B606" w14:textId="77777777" w:rsidR="00EA0B2A" w:rsidRPr="00E409C7" w:rsidRDefault="00EA0B2A" w:rsidP="00EA0B2A">
            <w:pPr>
              <w:widowControl w:val="0"/>
              <w:tabs>
                <w:tab w:val="left" w:pos="720"/>
              </w:tabs>
              <w:autoSpaceDE w:val="0"/>
              <w:autoSpaceDN w:val="0"/>
              <w:adjustRightInd w:val="0"/>
              <w:spacing w:line="240" w:lineRule="auto"/>
              <w:jc w:val="both"/>
              <w:rPr>
                <w:rFonts w:ascii="Times New Roman" w:hAnsi="Times New Roman" w:cs="Times New Roman"/>
                <w:bCs/>
              </w:rPr>
            </w:pPr>
            <w:r w:rsidRPr="00E409C7">
              <w:rPr>
                <w:rFonts w:ascii="Times New Roman" w:hAnsi="Times New Roman" w:cs="Times New Roman"/>
                <w:bCs/>
              </w:rPr>
              <w:t>2020</w:t>
            </w:r>
          </w:p>
        </w:tc>
        <w:tc>
          <w:tcPr>
            <w:tcW w:w="2046" w:type="pct"/>
            <w:hideMark/>
          </w:tcPr>
          <w:p w14:paraId="5CD1C01F" w14:textId="77777777" w:rsidR="00EA0B2A" w:rsidRPr="00E409C7" w:rsidRDefault="00EA0B2A" w:rsidP="00EA0B2A">
            <w:pPr>
              <w:widowControl w:val="0"/>
              <w:tabs>
                <w:tab w:val="left" w:pos="720"/>
              </w:tabs>
              <w:autoSpaceDE w:val="0"/>
              <w:autoSpaceDN w:val="0"/>
              <w:adjustRightInd w:val="0"/>
              <w:spacing w:line="240" w:lineRule="auto"/>
              <w:jc w:val="both"/>
              <w:rPr>
                <w:rFonts w:ascii="Times New Roman" w:hAnsi="Times New Roman" w:cs="Times New Roman"/>
                <w:bCs/>
              </w:rPr>
            </w:pPr>
            <w:r w:rsidRPr="00E409C7">
              <w:rPr>
                <w:rFonts w:ascii="Times New Roman" w:hAnsi="Times New Roman" w:cs="Times New Roman"/>
                <w:bCs/>
              </w:rPr>
              <w:t>8.367.005.789</w:t>
            </w:r>
          </w:p>
        </w:tc>
        <w:tc>
          <w:tcPr>
            <w:tcW w:w="2258" w:type="pct"/>
            <w:hideMark/>
          </w:tcPr>
          <w:p w14:paraId="75C44B16" w14:textId="77777777" w:rsidR="00EA0B2A" w:rsidRPr="00E409C7" w:rsidRDefault="00EA0B2A" w:rsidP="00EA0B2A">
            <w:pPr>
              <w:widowControl w:val="0"/>
              <w:tabs>
                <w:tab w:val="left" w:pos="720"/>
              </w:tabs>
              <w:autoSpaceDE w:val="0"/>
              <w:autoSpaceDN w:val="0"/>
              <w:adjustRightInd w:val="0"/>
              <w:spacing w:line="240" w:lineRule="auto"/>
              <w:jc w:val="both"/>
              <w:rPr>
                <w:rFonts w:ascii="Times New Roman" w:hAnsi="Times New Roman" w:cs="Times New Roman"/>
                <w:bCs/>
              </w:rPr>
            </w:pPr>
            <w:r w:rsidRPr="00E409C7">
              <w:rPr>
                <w:rFonts w:ascii="Times New Roman" w:hAnsi="Times New Roman" w:cs="Times New Roman"/>
                <w:bCs/>
              </w:rPr>
              <w:t>17.253.141.523</w:t>
            </w:r>
          </w:p>
        </w:tc>
      </w:tr>
    </w:tbl>
    <w:p w14:paraId="31E878F2" w14:textId="77777777" w:rsidR="0040231E" w:rsidRPr="00E409C7" w:rsidRDefault="00EA0B2A" w:rsidP="00374143">
      <w:pPr>
        <w:widowControl w:val="0"/>
        <w:tabs>
          <w:tab w:val="left" w:pos="720"/>
        </w:tabs>
        <w:autoSpaceDE w:val="0"/>
        <w:autoSpaceDN w:val="0"/>
        <w:adjustRightInd w:val="0"/>
        <w:spacing w:line="240" w:lineRule="auto"/>
        <w:jc w:val="both"/>
        <w:rPr>
          <w:rFonts w:ascii="Times New Roman" w:hAnsi="Times New Roman" w:cs="Times New Roman"/>
          <w:bCs/>
          <w:lang w:val="en-US"/>
        </w:rPr>
      </w:pPr>
      <w:r w:rsidRPr="00E409C7">
        <w:rPr>
          <w:rFonts w:ascii="Times New Roman" w:hAnsi="Times New Roman" w:cs="Times New Roman"/>
          <w:bCs/>
        </w:rPr>
        <w:t>Sumber Data : Laporan Realisasi Anggaran Badan Perencanaan dan Pembangunan daerah Provinsi Sulawesi Utara</w:t>
      </w:r>
    </w:p>
    <w:p w14:paraId="3E74A74B" w14:textId="77777777" w:rsidR="00EA0B2A" w:rsidRPr="00E409C7" w:rsidRDefault="009158E2" w:rsidP="00EA0B2A">
      <w:pPr>
        <w:widowControl w:val="0"/>
        <w:tabs>
          <w:tab w:val="left" w:pos="720"/>
        </w:tabs>
        <w:autoSpaceDE w:val="0"/>
        <w:autoSpaceDN w:val="0"/>
        <w:adjustRightInd w:val="0"/>
        <w:spacing w:line="240" w:lineRule="auto"/>
        <w:jc w:val="both"/>
        <w:rPr>
          <w:rFonts w:ascii="Times New Roman" w:hAnsi="Times New Roman" w:cs="Times New Roman"/>
          <w:bCs/>
        </w:rPr>
      </w:pPr>
      <w:r w:rsidRPr="00E409C7">
        <w:rPr>
          <w:rFonts w:ascii="Times New Roman" w:hAnsi="Times New Roman" w:cs="Times New Roman"/>
          <w:bCs/>
        </w:rPr>
        <w:tab/>
      </w:r>
      <w:r w:rsidR="00EA0B2A" w:rsidRPr="00E409C7">
        <w:rPr>
          <w:rFonts w:ascii="Times New Roman" w:hAnsi="Times New Roman" w:cs="Times New Roman"/>
          <w:bCs/>
        </w:rPr>
        <w:t>Melalui tabel diatas dapat dilakukan perhitungan efisiensi anggaran belanja sebagai berikut:</w:t>
      </w:r>
    </w:p>
    <w:p w14:paraId="1C42B7BF" w14:textId="77777777" w:rsidR="00EA0B2A" w:rsidRPr="00E409C7" w:rsidRDefault="00EA0B2A" w:rsidP="008A67C9">
      <w:pPr>
        <w:widowControl w:val="0"/>
        <w:numPr>
          <w:ilvl w:val="0"/>
          <w:numId w:val="4"/>
        </w:numPr>
        <w:tabs>
          <w:tab w:val="left" w:pos="720"/>
        </w:tabs>
        <w:autoSpaceDE w:val="0"/>
        <w:autoSpaceDN w:val="0"/>
        <w:adjustRightInd w:val="0"/>
        <w:spacing w:line="240" w:lineRule="auto"/>
        <w:jc w:val="both"/>
        <w:rPr>
          <w:rFonts w:ascii="Times New Roman" w:hAnsi="Times New Roman" w:cs="Times New Roman"/>
          <w:bCs/>
        </w:rPr>
      </w:pPr>
      <m:oMath>
        <m:r>
          <w:rPr>
            <w:rFonts w:ascii="Cambria Math" w:hAnsi="Cambria Math" w:cs="Times New Roman"/>
          </w:rPr>
          <m:t xml:space="preserve">Efisiensi 2017= </m:t>
        </m:r>
        <m:f>
          <m:fPr>
            <m:ctrlPr>
              <w:rPr>
                <w:rFonts w:ascii="Cambria Math" w:hAnsi="Cambria Math" w:cs="Times New Roman"/>
                <w:bCs/>
                <w:lang w:val="en-US"/>
              </w:rPr>
            </m:ctrlPr>
          </m:fPr>
          <m:num>
            <m:r>
              <w:rPr>
                <w:rFonts w:ascii="Cambria Math" w:hAnsi="Cambria Math" w:cs="Times New Roman"/>
              </w:rPr>
              <m:t>10.758.718.092</m:t>
            </m:r>
          </m:num>
          <m:den>
            <m:r>
              <w:rPr>
                <w:rFonts w:ascii="Cambria Math" w:hAnsi="Cambria Math" w:cs="Times New Roman"/>
              </w:rPr>
              <m:t>18.366.751.514</m:t>
            </m:r>
          </m:den>
        </m:f>
        <m:r>
          <w:rPr>
            <w:rFonts w:ascii="Cambria Math" w:hAnsi="Cambria Math" w:cs="Times New Roman"/>
          </w:rPr>
          <m:t xml:space="preserve"> X100%=58,57%</m:t>
        </m:r>
      </m:oMath>
    </w:p>
    <w:p w14:paraId="468FE983" w14:textId="77777777" w:rsidR="00EA0B2A" w:rsidRPr="00E409C7" w:rsidRDefault="00EA0B2A" w:rsidP="008A67C9">
      <w:pPr>
        <w:widowControl w:val="0"/>
        <w:numPr>
          <w:ilvl w:val="0"/>
          <w:numId w:val="4"/>
        </w:numPr>
        <w:tabs>
          <w:tab w:val="left" w:pos="720"/>
        </w:tabs>
        <w:autoSpaceDE w:val="0"/>
        <w:autoSpaceDN w:val="0"/>
        <w:adjustRightInd w:val="0"/>
        <w:spacing w:line="240" w:lineRule="auto"/>
        <w:jc w:val="both"/>
        <w:rPr>
          <w:rFonts w:ascii="Times New Roman" w:hAnsi="Times New Roman" w:cs="Times New Roman"/>
          <w:bCs/>
        </w:rPr>
      </w:pPr>
      <m:oMath>
        <m:r>
          <w:rPr>
            <w:rFonts w:ascii="Cambria Math" w:hAnsi="Cambria Math" w:cs="Times New Roman"/>
          </w:rPr>
          <m:t>Efisiensi 2018=</m:t>
        </m:r>
        <m:f>
          <m:fPr>
            <m:ctrlPr>
              <w:rPr>
                <w:rFonts w:ascii="Cambria Math" w:hAnsi="Cambria Math" w:cs="Times New Roman"/>
                <w:bCs/>
                <w:lang w:val="en-US"/>
              </w:rPr>
            </m:ctrlPr>
          </m:fPr>
          <m:num>
            <m:r>
              <w:rPr>
                <w:rFonts w:ascii="Cambria Math" w:hAnsi="Cambria Math" w:cs="Times New Roman"/>
              </w:rPr>
              <m:t>13.512.186.202</m:t>
            </m:r>
          </m:num>
          <m:den>
            <m:r>
              <w:rPr>
                <w:rFonts w:ascii="Cambria Math" w:hAnsi="Cambria Math" w:cs="Times New Roman"/>
              </w:rPr>
              <m:t>22.070.728.233</m:t>
            </m:r>
          </m:den>
        </m:f>
        <m:r>
          <w:rPr>
            <w:rFonts w:ascii="Cambria Math" w:hAnsi="Cambria Math" w:cs="Times New Roman"/>
          </w:rPr>
          <m:t xml:space="preserve"> X100%=61,22%</m:t>
        </m:r>
      </m:oMath>
    </w:p>
    <w:p w14:paraId="19FE193D" w14:textId="77777777" w:rsidR="00EA0B2A" w:rsidRPr="00E409C7" w:rsidRDefault="00EA0B2A" w:rsidP="008A67C9">
      <w:pPr>
        <w:widowControl w:val="0"/>
        <w:numPr>
          <w:ilvl w:val="0"/>
          <w:numId w:val="4"/>
        </w:numPr>
        <w:tabs>
          <w:tab w:val="left" w:pos="720"/>
        </w:tabs>
        <w:autoSpaceDE w:val="0"/>
        <w:autoSpaceDN w:val="0"/>
        <w:adjustRightInd w:val="0"/>
        <w:spacing w:line="240" w:lineRule="auto"/>
        <w:jc w:val="both"/>
        <w:rPr>
          <w:rFonts w:ascii="Times New Roman" w:hAnsi="Times New Roman" w:cs="Times New Roman"/>
          <w:bCs/>
        </w:rPr>
      </w:pPr>
      <m:oMath>
        <m:r>
          <w:rPr>
            <w:rFonts w:ascii="Cambria Math" w:hAnsi="Cambria Math" w:cs="Times New Roman"/>
          </w:rPr>
          <m:t>Efisiensi 2019=</m:t>
        </m:r>
        <m:f>
          <m:fPr>
            <m:ctrlPr>
              <w:rPr>
                <w:rFonts w:ascii="Cambria Math" w:hAnsi="Cambria Math" w:cs="Times New Roman"/>
                <w:bCs/>
                <w:lang w:val="en-US"/>
              </w:rPr>
            </m:ctrlPr>
          </m:fPr>
          <m:num>
            <m:r>
              <w:rPr>
                <w:rFonts w:ascii="Cambria Math" w:hAnsi="Cambria Math" w:cs="Times New Roman"/>
              </w:rPr>
              <m:t>16.882.412.768</m:t>
            </m:r>
          </m:num>
          <m:den>
            <m:r>
              <w:rPr>
                <w:rFonts w:ascii="Cambria Math" w:hAnsi="Cambria Math" w:cs="Times New Roman"/>
              </w:rPr>
              <m:t>25.903.819.973</m:t>
            </m:r>
          </m:den>
        </m:f>
        <m:r>
          <w:rPr>
            <w:rFonts w:ascii="Cambria Math" w:hAnsi="Cambria Math" w:cs="Times New Roman"/>
          </w:rPr>
          <m:t xml:space="preserve"> X100%=65,17%</m:t>
        </m:r>
      </m:oMath>
    </w:p>
    <w:p w14:paraId="441AFA0C" w14:textId="77777777" w:rsidR="00143933" w:rsidRPr="00E409C7" w:rsidRDefault="00EA0B2A" w:rsidP="008A67C9">
      <w:pPr>
        <w:widowControl w:val="0"/>
        <w:numPr>
          <w:ilvl w:val="0"/>
          <w:numId w:val="4"/>
        </w:numPr>
        <w:tabs>
          <w:tab w:val="left" w:pos="720"/>
        </w:tabs>
        <w:autoSpaceDE w:val="0"/>
        <w:autoSpaceDN w:val="0"/>
        <w:adjustRightInd w:val="0"/>
        <w:spacing w:line="240" w:lineRule="auto"/>
        <w:jc w:val="both"/>
        <w:rPr>
          <w:rFonts w:ascii="Times New Roman" w:hAnsi="Times New Roman" w:cs="Times New Roman"/>
          <w:bCs/>
        </w:rPr>
      </w:pPr>
      <m:oMath>
        <m:r>
          <w:rPr>
            <w:rFonts w:ascii="Cambria Math" w:hAnsi="Cambria Math" w:cs="Times New Roman"/>
          </w:rPr>
          <m:t>Efisiensi 2020=</m:t>
        </m:r>
        <m:f>
          <m:fPr>
            <m:ctrlPr>
              <w:rPr>
                <w:rFonts w:ascii="Cambria Math" w:hAnsi="Cambria Math" w:cs="Times New Roman"/>
                <w:bCs/>
                <w:lang w:val="en-US"/>
              </w:rPr>
            </m:ctrlPr>
          </m:fPr>
          <m:num>
            <m:r>
              <w:rPr>
                <w:rFonts w:ascii="Cambria Math" w:hAnsi="Cambria Math" w:cs="Times New Roman"/>
              </w:rPr>
              <m:t>8.367.005.789</m:t>
            </m:r>
          </m:num>
          <m:den>
            <m:r>
              <w:rPr>
                <w:rFonts w:ascii="Cambria Math" w:hAnsi="Cambria Math" w:cs="Times New Roman"/>
              </w:rPr>
              <m:t>17.253.141.523</m:t>
            </m:r>
          </m:den>
        </m:f>
        <m:r>
          <w:rPr>
            <w:rFonts w:ascii="Cambria Math" w:hAnsi="Cambria Math" w:cs="Times New Roman"/>
          </w:rPr>
          <m:t xml:space="preserve"> X100%=48,49%</m:t>
        </m:r>
      </m:oMath>
    </w:p>
    <w:p w14:paraId="59F783BC" w14:textId="77777777" w:rsidR="00CB1060" w:rsidRPr="00E409C7" w:rsidRDefault="00293310" w:rsidP="00CB1060">
      <w:pPr>
        <w:widowControl w:val="0"/>
        <w:tabs>
          <w:tab w:val="left" w:pos="720"/>
        </w:tabs>
        <w:autoSpaceDE w:val="0"/>
        <w:autoSpaceDN w:val="0"/>
        <w:adjustRightInd w:val="0"/>
        <w:spacing w:line="240" w:lineRule="auto"/>
        <w:jc w:val="both"/>
        <w:rPr>
          <w:rFonts w:ascii="Times New Roman" w:hAnsi="Times New Roman" w:cs="Times New Roman"/>
          <w:b/>
          <w:lang w:val="fi-FI"/>
        </w:rPr>
      </w:pPr>
      <w:r w:rsidRPr="00E409C7">
        <w:rPr>
          <w:rFonts w:ascii="Times New Roman" w:hAnsi="Times New Roman" w:cs="Times New Roman"/>
          <w:b/>
          <w:lang w:val="fi-FI"/>
        </w:rPr>
        <w:t>4.2.</w:t>
      </w:r>
      <w:r w:rsidRPr="00E409C7">
        <w:rPr>
          <w:rFonts w:ascii="Times New Roman" w:hAnsi="Times New Roman" w:cs="Times New Roman"/>
          <w:b/>
          <w:lang w:val="fi-FI"/>
        </w:rPr>
        <w:tab/>
      </w:r>
      <w:r w:rsidR="00FD69D7" w:rsidRPr="00E409C7">
        <w:rPr>
          <w:rFonts w:ascii="Times New Roman" w:hAnsi="Times New Roman" w:cs="Times New Roman"/>
          <w:b/>
          <w:lang w:val="fi-FI"/>
        </w:rPr>
        <w:t>Pembahasan</w:t>
      </w:r>
    </w:p>
    <w:p w14:paraId="0785BA49" w14:textId="77777777" w:rsidR="0063782E" w:rsidRPr="00E409C7" w:rsidRDefault="00EA0B2A" w:rsidP="0063782E">
      <w:pPr>
        <w:widowControl w:val="0"/>
        <w:tabs>
          <w:tab w:val="left" w:pos="720"/>
        </w:tabs>
        <w:overflowPunct w:val="0"/>
        <w:autoSpaceDE w:val="0"/>
        <w:autoSpaceDN w:val="0"/>
        <w:adjustRightInd w:val="0"/>
        <w:spacing w:line="240" w:lineRule="auto"/>
        <w:jc w:val="both"/>
        <w:rPr>
          <w:rFonts w:ascii="Times New Roman" w:hAnsi="Times New Roman" w:cs="Times New Roman"/>
          <w:b/>
          <w:lang w:val="fi-FI"/>
        </w:rPr>
      </w:pPr>
      <w:r w:rsidRPr="00E409C7">
        <w:rPr>
          <w:rFonts w:ascii="Times New Roman" w:hAnsi="Times New Roman" w:cs="Times New Roman"/>
          <w:b/>
          <w:lang w:val="fi-FI"/>
        </w:rPr>
        <w:t>Efektivitas Pelaksanaan Anggaran</w:t>
      </w:r>
      <w:r w:rsidRPr="00E409C7">
        <w:rPr>
          <w:rFonts w:ascii="Times New Roman" w:hAnsi="Times New Roman" w:cs="Times New Roman"/>
          <w:b/>
          <w:lang w:val="fi-FI"/>
        </w:rPr>
        <w:tab/>
        <w:t>Belanja Badan Perencanaan Pembangunan Daerah Provinsi Sulawesi Utara</w:t>
      </w:r>
    </w:p>
    <w:p w14:paraId="30484715" w14:textId="77777777" w:rsidR="00EA0B2A" w:rsidRPr="00E409C7" w:rsidRDefault="00EA0B2A" w:rsidP="00EA0B2A">
      <w:pPr>
        <w:widowControl w:val="0"/>
        <w:tabs>
          <w:tab w:val="left" w:pos="720"/>
        </w:tabs>
        <w:overflowPunct w:val="0"/>
        <w:autoSpaceDE w:val="0"/>
        <w:autoSpaceDN w:val="0"/>
        <w:adjustRightInd w:val="0"/>
        <w:spacing w:line="240" w:lineRule="auto"/>
        <w:jc w:val="both"/>
        <w:rPr>
          <w:rFonts w:ascii="Times New Roman" w:hAnsi="Times New Roman" w:cs="Times New Roman"/>
          <w:lang w:val="fi-FI"/>
        </w:rPr>
      </w:pPr>
      <w:r w:rsidRPr="00E409C7">
        <w:rPr>
          <w:rFonts w:ascii="Times New Roman" w:hAnsi="Times New Roman" w:cs="Times New Roman"/>
          <w:lang w:val="fi-FI"/>
        </w:rPr>
        <w:tab/>
        <w:t>Berikut dibawah ini disajikan tabel berupa data yang diolah mengenai Efektivitas Pelaksanaan Anggaran Belanja dari Tahun 2017-2020.</w:t>
      </w:r>
    </w:p>
    <w:p w14:paraId="5FDBABD2"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Tabel 3</w:t>
      </w:r>
      <w:r w:rsidRPr="00E409C7">
        <w:rPr>
          <w:rFonts w:ascii="Times New Roman" w:hAnsi="Times New Roman" w:cs="Times New Roman"/>
          <w:b/>
          <w:lang w:val="fi-FI"/>
        </w:rPr>
        <w:t xml:space="preserve">. </w:t>
      </w:r>
      <w:r w:rsidRPr="00E409C7">
        <w:rPr>
          <w:rFonts w:ascii="Times New Roman" w:hAnsi="Times New Roman" w:cs="Times New Roman"/>
          <w:b/>
        </w:rPr>
        <w:t>Efektivitas Pelaksanaan Anggaran Belanja Badan Perencanaan Pembangunan Daerah Provinsi Sulawesi Utara Tahun 2017-2020</w:t>
      </w:r>
    </w:p>
    <w:tbl>
      <w:tblPr>
        <w:tblW w:w="5000" w:type="pct"/>
        <w:tblBorders>
          <w:top w:val="single" w:sz="4" w:space="0" w:color="auto"/>
          <w:bottom w:val="single" w:sz="4" w:space="0" w:color="auto"/>
          <w:insideH w:val="single" w:sz="4" w:space="0" w:color="auto"/>
        </w:tblBorders>
        <w:tblLook w:val="0400" w:firstRow="0" w:lastRow="0" w:firstColumn="0" w:lastColumn="0" w:noHBand="0" w:noVBand="1"/>
      </w:tblPr>
      <w:tblGrid>
        <w:gridCol w:w="1898"/>
        <w:gridCol w:w="2065"/>
        <w:gridCol w:w="2065"/>
        <w:gridCol w:w="1943"/>
        <w:gridCol w:w="1272"/>
      </w:tblGrid>
      <w:tr w:rsidR="00944A9D" w:rsidRPr="00E409C7" w14:paraId="77A5C2D3" w14:textId="77777777" w:rsidTr="00944A9D">
        <w:trPr>
          <w:trHeight w:val="20"/>
        </w:trPr>
        <w:tc>
          <w:tcPr>
            <w:tcW w:w="1027" w:type="pct"/>
            <w:hideMark/>
          </w:tcPr>
          <w:p w14:paraId="095B842A"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Tahun</w:t>
            </w:r>
          </w:p>
        </w:tc>
        <w:tc>
          <w:tcPr>
            <w:tcW w:w="1117" w:type="pct"/>
            <w:hideMark/>
          </w:tcPr>
          <w:p w14:paraId="16E9EFD0"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Anggaran</w:t>
            </w:r>
          </w:p>
          <w:p w14:paraId="27A1CD04"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(Rp)</w:t>
            </w:r>
          </w:p>
        </w:tc>
        <w:tc>
          <w:tcPr>
            <w:tcW w:w="1117" w:type="pct"/>
            <w:hideMark/>
          </w:tcPr>
          <w:p w14:paraId="0542CCC0"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Realisasi</w:t>
            </w:r>
          </w:p>
          <w:p w14:paraId="6EB5A15D"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(Rp)</w:t>
            </w:r>
          </w:p>
        </w:tc>
        <w:tc>
          <w:tcPr>
            <w:tcW w:w="1051" w:type="pct"/>
            <w:hideMark/>
          </w:tcPr>
          <w:p w14:paraId="48FC4ECB"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Efektivitas</w:t>
            </w:r>
          </w:p>
          <w:p w14:paraId="12678BB4"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w:t>
            </w:r>
          </w:p>
        </w:tc>
        <w:tc>
          <w:tcPr>
            <w:tcW w:w="688" w:type="pct"/>
            <w:hideMark/>
          </w:tcPr>
          <w:p w14:paraId="29673695"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Kriteria</w:t>
            </w:r>
          </w:p>
        </w:tc>
      </w:tr>
      <w:tr w:rsidR="00944A9D" w:rsidRPr="00E409C7" w14:paraId="00B1E0A0" w14:textId="77777777" w:rsidTr="00944A9D">
        <w:trPr>
          <w:trHeight w:val="20"/>
        </w:trPr>
        <w:tc>
          <w:tcPr>
            <w:tcW w:w="1027" w:type="pct"/>
            <w:hideMark/>
          </w:tcPr>
          <w:p w14:paraId="2D300A8B"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2017</w:t>
            </w:r>
          </w:p>
        </w:tc>
        <w:tc>
          <w:tcPr>
            <w:tcW w:w="1117" w:type="pct"/>
            <w:hideMark/>
          </w:tcPr>
          <w:p w14:paraId="271153EF"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19.455.148.841</w:t>
            </w:r>
          </w:p>
        </w:tc>
        <w:tc>
          <w:tcPr>
            <w:tcW w:w="1117" w:type="pct"/>
            <w:hideMark/>
          </w:tcPr>
          <w:p w14:paraId="5ECDBEB4"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18.366.751.514</w:t>
            </w:r>
          </w:p>
        </w:tc>
        <w:tc>
          <w:tcPr>
            <w:tcW w:w="1051" w:type="pct"/>
            <w:hideMark/>
          </w:tcPr>
          <w:p w14:paraId="1619F927"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94,40</w:t>
            </w:r>
          </w:p>
        </w:tc>
        <w:tc>
          <w:tcPr>
            <w:tcW w:w="688" w:type="pct"/>
            <w:hideMark/>
          </w:tcPr>
          <w:p w14:paraId="7D780702"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Efektif</w:t>
            </w:r>
          </w:p>
        </w:tc>
      </w:tr>
      <w:tr w:rsidR="00944A9D" w:rsidRPr="00E409C7" w14:paraId="19B1C256" w14:textId="77777777" w:rsidTr="00944A9D">
        <w:trPr>
          <w:trHeight w:val="20"/>
        </w:trPr>
        <w:tc>
          <w:tcPr>
            <w:tcW w:w="1027" w:type="pct"/>
            <w:hideMark/>
          </w:tcPr>
          <w:p w14:paraId="43030835"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2018</w:t>
            </w:r>
          </w:p>
        </w:tc>
        <w:tc>
          <w:tcPr>
            <w:tcW w:w="1117" w:type="pct"/>
            <w:hideMark/>
          </w:tcPr>
          <w:p w14:paraId="665EA7EE"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23.458.744.907</w:t>
            </w:r>
          </w:p>
        </w:tc>
        <w:tc>
          <w:tcPr>
            <w:tcW w:w="1117" w:type="pct"/>
            <w:hideMark/>
          </w:tcPr>
          <w:p w14:paraId="585D301F"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22.070.728.233</w:t>
            </w:r>
          </w:p>
        </w:tc>
        <w:tc>
          <w:tcPr>
            <w:tcW w:w="1051" w:type="pct"/>
            <w:hideMark/>
          </w:tcPr>
          <w:p w14:paraId="0A0C0D3A"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94,08</w:t>
            </w:r>
          </w:p>
        </w:tc>
        <w:tc>
          <w:tcPr>
            <w:tcW w:w="688" w:type="pct"/>
            <w:hideMark/>
          </w:tcPr>
          <w:p w14:paraId="0B641622"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Efektif</w:t>
            </w:r>
          </w:p>
        </w:tc>
      </w:tr>
      <w:tr w:rsidR="00944A9D" w:rsidRPr="00E409C7" w14:paraId="5934EE80" w14:textId="77777777" w:rsidTr="00944A9D">
        <w:trPr>
          <w:trHeight w:val="20"/>
        </w:trPr>
        <w:tc>
          <w:tcPr>
            <w:tcW w:w="1027" w:type="pct"/>
            <w:hideMark/>
          </w:tcPr>
          <w:p w14:paraId="5379289F"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2019</w:t>
            </w:r>
          </w:p>
        </w:tc>
        <w:tc>
          <w:tcPr>
            <w:tcW w:w="1117" w:type="pct"/>
            <w:hideMark/>
          </w:tcPr>
          <w:p w14:paraId="6A182B42"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27.238.556.400</w:t>
            </w:r>
          </w:p>
        </w:tc>
        <w:tc>
          <w:tcPr>
            <w:tcW w:w="1117" w:type="pct"/>
            <w:hideMark/>
          </w:tcPr>
          <w:p w14:paraId="3C407877"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25.903.819.973</w:t>
            </w:r>
          </w:p>
        </w:tc>
        <w:tc>
          <w:tcPr>
            <w:tcW w:w="1051" w:type="pct"/>
            <w:hideMark/>
          </w:tcPr>
          <w:p w14:paraId="105A3FE1"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95,09</w:t>
            </w:r>
          </w:p>
        </w:tc>
        <w:tc>
          <w:tcPr>
            <w:tcW w:w="688" w:type="pct"/>
            <w:hideMark/>
          </w:tcPr>
          <w:p w14:paraId="71515BA0"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Efektif</w:t>
            </w:r>
          </w:p>
        </w:tc>
      </w:tr>
      <w:tr w:rsidR="00944A9D" w:rsidRPr="00E409C7" w14:paraId="59E406D2" w14:textId="77777777" w:rsidTr="00944A9D">
        <w:trPr>
          <w:trHeight w:val="20"/>
        </w:trPr>
        <w:tc>
          <w:tcPr>
            <w:tcW w:w="1027" w:type="pct"/>
            <w:hideMark/>
          </w:tcPr>
          <w:p w14:paraId="5EAE9B8F"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2020</w:t>
            </w:r>
          </w:p>
        </w:tc>
        <w:tc>
          <w:tcPr>
            <w:tcW w:w="1117" w:type="pct"/>
            <w:hideMark/>
          </w:tcPr>
          <w:p w14:paraId="6B92AED6"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17.881.145.579</w:t>
            </w:r>
          </w:p>
        </w:tc>
        <w:tc>
          <w:tcPr>
            <w:tcW w:w="1117" w:type="pct"/>
            <w:hideMark/>
          </w:tcPr>
          <w:p w14:paraId="754A4B8A"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17.253.141.523</w:t>
            </w:r>
          </w:p>
        </w:tc>
        <w:tc>
          <w:tcPr>
            <w:tcW w:w="1051" w:type="pct"/>
            <w:hideMark/>
          </w:tcPr>
          <w:p w14:paraId="3E40DA74"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96,48</w:t>
            </w:r>
          </w:p>
        </w:tc>
        <w:tc>
          <w:tcPr>
            <w:tcW w:w="688" w:type="pct"/>
            <w:hideMark/>
          </w:tcPr>
          <w:p w14:paraId="59096E94"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Efektif</w:t>
            </w:r>
          </w:p>
        </w:tc>
      </w:tr>
    </w:tbl>
    <w:p w14:paraId="1BE68513"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lastRenderedPageBreak/>
        <w:t>Sumber data : Laporan Realisasi Anggaran BAPPEDA Provinsi Sulawesi Utara (Data Olahan 2022)</w:t>
      </w:r>
    </w:p>
    <w:p w14:paraId="758BFB1F"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ab/>
        <w:t>Dari tabel 3 diatas dapat dilihat efektivitas anggaran belanja Badan Perencanaan Pembangunan Daerah Provinsi Sulawesi Utara dari tahun 2017-2020 yang berfluktuasi. Pada tahun 2017 tingkat efektivitas 94,40% dapat di kriteriakan efektif. Pada tahun 2018 mengalami penurunan sebesar 0,32% menjadi 94,08% dengan kriteria efektif. Setelah itu mengalami peningkatan pada tahun 2019 sebesar 1,01% menjadi 95,09% dengan kriteria efektif dan terus meningkat pada tahun 2020 sebesar 1,39% menjadi 96,48% dengan kriteria efektif. Anggaran belanja tahun 2017 – 2020 tingkat efektivitasnya masih dalam kategori efektif dari kisaran persentase antara 90% - 100%. Sehingga dapat dikatakan  pengelolaan anggaran belanja Badan Perencanaan dan Pembangunan Daerah Provinsi Sulawesi Utara masih memenuhi syarat efektivitas yaitu semakin besar kontribusi output yang dihasilkan  terhadap pencapaian tujuan atau sasaran yang ditentukan, maka semakin efektif proses kerja suatu unit organisasi.</w:t>
      </w:r>
    </w:p>
    <w:p w14:paraId="162DD092" w14:textId="77777777" w:rsidR="00EA0B2A" w:rsidRPr="00E409C7" w:rsidRDefault="00944A9D" w:rsidP="0063782E">
      <w:pPr>
        <w:widowControl w:val="0"/>
        <w:tabs>
          <w:tab w:val="left" w:pos="720"/>
        </w:tabs>
        <w:overflowPunct w:val="0"/>
        <w:autoSpaceDE w:val="0"/>
        <w:autoSpaceDN w:val="0"/>
        <w:adjustRightInd w:val="0"/>
        <w:spacing w:line="240" w:lineRule="auto"/>
        <w:jc w:val="both"/>
        <w:rPr>
          <w:rFonts w:ascii="Times New Roman" w:hAnsi="Times New Roman" w:cs="Times New Roman"/>
          <w:b/>
          <w:lang w:val="fi-FI"/>
        </w:rPr>
      </w:pPr>
      <w:r w:rsidRPr="00E409C7">
        <w:rPr>
          <w:rFonts w:ascii="Times New Roman" w:hAnsi="Times New Roman" w:cs="Times New Roman"/>
          <w:b/>
          <w:lang w:val="fi-FI"/>
        </w:rPr>
        <w:t>Efisiensi Pelaksanaan Anggaran Belanja Badan Perencanaan Pembangunan Daerah Provinsi Sulawesi Utara</w:t>
      </w:r>
    </w:p>
    <w:p w14:paraId="76A731B3" w14:textId="77777777" w:rsidR="00944A9D" w:rsidRPr="00E409C7" w:rsidRDefault="00944A9D" w:rsidP="0063782E">
      <w:pPr>
        <w:widowControl w:val="0"/>
        <w:tabs>
          <w:tab w:val="left" w:pos="720"/>
        </w:tabs>
        <w:overflowPunct w:val="0"/>
        <w:autoSpaceDE w:val="0"/>
        <w:autoSpaceDN w:val="0"/>
        <w:adjustRightInd w:val="0"/>
        <w:spacing w:line="240" w:lineRule="auto"/>
        <w:jc w:val="both"/>
        <w:rPr>
          <w:rFonts w:ascii="Times New Roman" w:hAnsi="Times New Roman" w:cs="Times New Roman"/>
          <w:lang w:val="fi-FI"/>
        </w:rPr>
      </w:pPr>
      <w:r w:rsidRPr="00E409C7">
        <w:rPr>
          <w:rFonts w:ascii="Times New Roman" w:hAnsi="Times New Roman" w:cs="Times New Roman"/>
          <w:lang w:val="fi-FI"/>
        </w:rPr>
        <w:tab/>
        <w:t>Disajikan  tabel dibawah ini yang  menunjukkan efisiensi  pelaksanaan anggaran belanja Badan Perencanaan Pembangunan Daerah Provinsi Sulawesi Utara:</w:t>
      </w:r>
    </w:p>
    <w:p w14:paraId="072A96DE"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Tabel 4.</w:t>
      </w:r>
      <w:r w:rsidRPr="00E409C7">
        <w:rPr>
          <w:rFonts w:ascii="Times New Roman" w:hAnsi="Times New Roman" w:cs="Times New Roman"/>
          <w:b/>
          <w:lang w:val="fi-FI"/>
        </w:rPr>
        <w:t xml:space="preserve"> </w:t>
      </w:r>
      <w:r w:rsidRPr="00E409C7">
        <w:rPr>
          <w:rFonts w:ascii="Times New Roman" w:hAnsi="Times New Roman" w:cs="Times New Roman"/>
          <w:b/>
        </w:rPr>
        <w:t>Efisiensi Pelaksanaan Anggaran Belanja Badan Perencanaan Pembangunan Daerah Provinsi Sulawesi Utara Tahun 2017-2020</w:t>
      </w:r>
    </w:p>
    <w:tbl>
      <w:tblPr>
        <w:tblW w:w="5000" w:type="pct"/>
        <w:tblBorders>
          <w:top w:val="single" w:sz="4" w:space="0" w:color="auto"/>
          <w:bottom w:val="single" w:sz="4" w:space="0" w:color="auto"/>
          <w:insideH w:val="single" w:sz="4" w:space="0" w:color="auto"/>
        </w:tblBorders>
        <w:tblLook w:val="0400" w:firstRow="0" w:lastRow="0" w:firstColumn="0" w:lastColumn="0" w:noHBand="0" w:noVBand="1"/>
      </w:tblPr>
      <w:tblGrid>
        <w:gridCol w:w="1771"/>
        <w:gridCol w:w="2534"/>
        <w:gridCol w:w="2411"/>
        <w:gridCol w:w="1287"/>
        <w:gridCol w:w="1240"/>
      </w:tblGrid>
      <w:tr w:rsidR="00944A9D" w:rsidRPr="00E409C7" w14:paraId="77E3982A" w14:textId="77777777" w:rsidTr="00944A9D">
        <w:trPr>
          <w:trHeight w:val="20"/>
        </w:trPr>
        <w:tc>
          <w:tcPr>
            <w:tcW w:w="958" w:type="pct"/>
            <w:hideMark/>
          </w:tcPr>
          <w:p w14:paraId="07EA796D"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Tahun</w:t>
            </w:r>
          </w:p>
        </w:tc>
        <w:tc>
          <w:tcPr>
            <w:tcW w:w="1371" w:type="pct"/>
            <w:hideMark/>
          </w:tcPr>
          <w:p w14:paraId="4940F59B"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Realisasi Belanja Langsung</w:t>
            </w:r>
            <w:r w:rsidRPr="00E409C7">
              <w:rPr>
                <w:rFonts w:ascii="Times New Roman" w:hAnsi="Times New Roman" w:cs="Times New Roman"/>
                <w:b/>
                <w:lang w:val="en-US"/>
              </w:rPr>
              <w:t xml:space="preserve"> </w:t>
            </w:r>
            <w:r w:rsidRPr="00E409C7">
              <w:rPr>
                <w:rFonts w:ascii="Times New Roman" w:hAnsi="Times New Roman" w:cs="Times New Roman"/>
                <w:b/>
              </w:rPr>
              <w:t>(Rp)</w:t>
            </w:r>
          </w:p>
        </w:tc>
        <w:tc>
          <w:tcPr>
            <w:tcW w:w="1304" w:type="pct"/>
            <w:hideMark/>
          </w:tcPr>
          <w:p w14:paraId="5C1B1F30"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Realisasi Anggaran Belanja</w:t>
            </w:r>
            <w:r w:rsidRPr="00E409C7">
              <w:rPr>
                <w:rFonts w:ascii="Times New Roman" w:hAnsi="Times New Roman" w:cs="Times New Roman"/>
                <w:b/>
                <w:lang w:val="en-US"/>
              </w:rPr>
              <w:t xml:space="preserve"> </w:t>
            </w:r>
            <w:r w:rsidRPr="00E409C7">
              <w:rPr>
                <w:rFonts w:ascii="Times New Roman" w:hAnsi="Times New Roman" w:cs="Times New Roman"/>
                <w:b/>
              </w:rPr>
              <w:t>(Rp)</w:t>
            </w:r>
          </w:p>
        </w:tc>
        <w:tc>
          <w:tcPr>
            <w:tcW w:w="696" w:type="pct"/>
            <w:hideMark/>
          </w:tcPr>
          <w:p w14:paraId="17885326"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Efisiensi</w:t>
            </w:r>
          </w:p>
          <w:p w14:paraId="63EAA30F"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w:t>
            </w:r>
          </w:p>
        </w:tc>
        <w:tc>
          <w:tcPr>
            <w:tcW w:w="671" w:type="pct"/>
            <w:hideMark/>
          </w:tcPr>
          <w:p w14:paraId="3B7E5083"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Kriteria</w:t>
            </w:r>
          </w:p>
        </w:tc>
      </w:tr>
      <w:tr w:rsidR="00944A9D" w:rsidRPr="00E409C7" w14:paraId="198EF073" w14:textId="77777777" w:rsidTr="00944A9D">
        <w:trPr>
          <w:trHeight w:val="20"/>
        </w:trPr>
        <w:tc>
          <w:tcPr>
            <w:tcW w:w="958" w:type="pct"/>
            <w:hideMark/>
          </w:tcPr>
          <w:p w14:paraId="715176A5"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2017</w:t>
            </w:r>
          </w:p>
        </w:tc>
        <w:tc>
          <w:tcPr>
            <w:tcW w:w="1371" w:type="pct"/>
            <w:hideMark/>
          </w:tcPr>
          <w:p w14:paraId="5D418DA7"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10.758.718.092</w:t>
            </w:r>
          </w:p>
        </w:tc>
        <w:tc>
          <w:tcPr>
            <w:tcW w:w="1304" w:type="pct"/>
            <w:hideMark/>
          </w:tcPr>
          <w:p w14:paraId="36E4274B"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18.366.751.514</w:t>
            </w:r>
          </w:p>
        </w:tc>
        <w:tc>
          <w:tcPr>
            <w:tcW w:w="696" w:type="pct"/>
            <w:hideMark/>
          </w:tcPr>
          <w:p w14:paraId="69C44A1A"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58,57</w:t>
            </w:r>
          </w:p>
        </w:tc>
        <w:tc>
          <w:tcPr>
            <w:tcW w:w="671" w:type="pct"/>
            <w:hideMark/>
          </w:tcPr>
          <w:p w14:paraId="2A5BA9D4"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Sangat Efisien</w:t>
            </w:r>
          </w:p>
        </w:tc>
      </w:tr>
      <w:tr w:rsidR="00944A9D" w:rsidRPr="00E409C7" w14:paraId="5CB4F0A0" w14:textId="77777777" w:rsidTr="00944A9D">
        <w:trPr>
          <w:trHeight w:val="20"/>
        </w:trPr>
        <w:tc>
          <w:tcPr>
            <w:tcW w:w="958" w:type="pct"/>
            <w:hideMark/>
          </w:tcPr>
          <w:p w14:paraId="1BAB3BBA"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2018</w:t>
            </w:r>
          </w:p>
        </w:tc>
        <w:tc>
          <w:tcPr>
            <w:tcW w:w="1371" w:type="pct"/>
            <w:hideMark/>
          </w:tcPr>
          <w:p w14:paraId="131F2125"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13.512.186.202</w:t>
            </w:r>
          </w:p>
        </w:tc>
        <w:tc>
          <w:tcPr>
            <w:tcW w:w="1304" w:type="pct"/>
            <w:hideMark/>
          </w:tcPr>
          <w:p w14:paraId="2C47425D"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22.070.728.233</w:t>
            </w:r>
          </w:p>
        </w:tc>
        <w:tc>
          <w:tcPr>
            <w:tcW w:w="696" w:type="pct"/>
            <w:hideMark/>
          </w:tcPr>
          <w:p w14:paraId="44C9ACEC"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61,22</w:t>
            </w:r>
          </w:p>
        </w:tc>
        <w:tc>
          <w:tcPr>
            <w:tcW w:w="671" w:type="pct"/>
            <w:hideMark/>
          </w:tcPr>
          <w:p w14:paraId="07FBA9FC"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 xml:space="preserve"> Efisien</w:t>
            </w:r>
          </w:p>
        </w:tc>
      </w:tr>
      <w:tr w:rsidR="00944A9D" w:rsidRPr="00E409C7" w14:paraId="7AA9CF4E" w14:textId="77777777" w:rsidTr="00944A9D">
        <w:trPr>
          <w:trHeight w:val="20"/>
        </w:trPr>
        <w:tc>
          <w:tcPr>
            <w:tcW w:w="958" w:type="pct"/>
            <w:hideMark/>
          </w:tcPr>
          <w:p w14:paraId="2480204A"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2019</w:t>
            </w:r>
          </w:p>
        </w:tc>
        <w:tc>
          <w:tcPr>
            <w:tcW w:w="1371" w:type="pct"/>
            <w:hideMark/>
          </w:tcPr>
          <w:p w14:paraId="62637B84"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16.882.412.768</w:t>
            </w:r>
          </w:p>
        </w:tc>
        <w:tc>
          <w:tcPr>
            <w:tcW w:w="1304" w:type="pct"/>
            <w:hideMark/>
          </w:tcPr>
          <w:p w14:paraId="1D865F7B"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25.903.819.973</w:t>
            </w:r>
          </w:p>
        </w:tc>
        <w:tc>
          <w:tcPr>
            <w:tcW w:w="696" w:type="pct"/>
            <w:hideMark/>
          </w:tcPr>
          <w:p w14:paraId="4709B412"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.65,17</w:t>
            </w:r>
          </w:p>
        </w:tc>
        <w:tc>
          <w:tcPr>
            <w:tcW w:w="671" w:type="pct"/>
            <w:hideMark/>
          </w:tcPr>
          <w:p w14:paraId="5A4DEDD4"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 xml:space="preserve"> Efisien</w:t>
            </w:r>
          </w:p>
        </w:tc>
      </w:tr>
      <w:tr w:rsidR="00944A9D" w:rsidRPr="00E409C7" w14:paraId="178EB459" w14:textId="77777777" w:rsidTr="00944A9D">
        <w:trPr>
          <w:trHeight w:val="20"/>
        </w:trPr>
        <w:tc>
          <w:tcPr>
            <w:tcW w:w="958" w:type="pct"/>
            <w:hideMark/>
          </w:tcPr>
          <w:p w14:paraId="5F82D5C0"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2020</w:t>
            </w:r>
          </w:p>
        </w:tc>
        <w:tc>
          <w:tcPr>
            <w:tcW w:w="1371" w:type="pct"/>
            <w:hideMark/>
          </w:tcPr>
          <w:p w14:paraId="394F0EAD"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8.367.005.789</w:t>
            </w:r>
          </w:p>
        </w:tc>
        <w:tc>
          <w:tcPr>
            <w:tcW w:w="1304" w:type="pct"/>
            <w:hideMark/>
          </w:tcPr>
          <w:p w14:paraId="28F2DA37"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17.253.141.523</w:t>
            </w:r>
          </w:p>
        </w:tc>
        <w:tc>
          <w:tcPr>
            <w:tcW w:w="696" w:type="pct"/>
            <w:hideMark/>
          </w:tcPr>
          <w:p w14:paraId="07AA41E1"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48,49</w:t>
            </w:r>
          </w:p>
        </w:tc>
        <w:tc>
          <w:tcPr>
            <w:tcW w:w="671" w:type="pct"/>
            <w:hideMark/>
          </w:tcPr>
          <w:p w14:paraId="29AE1CAC"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Sangat Efisien</w:t>
            </w:r>
          </w:p>
        </w:tc>
      </w:tr>
    </w:tbl>
    <w:p w14:paraId="58A98735"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i/>
        </w:rPr>
      </w:pPr>
      <w:r w:rsidRPr="00E409C7">
        <w:rPr>
          <w:rFonts w:ascii="Times New Roman" w:hAnsi="Times New Roman" w:cs="Times New Roman"/>
          <w:i/>
        </w:rPr>
        <w:t>Sumber : Laporan Realisasi Anggaran BAPPEDA Provinsi Sulawesi Utara (Data Olahan 2022)</w:t>
      </w:r>
    </w:p>
    <w:p w14:paraId="7AB4E407"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ab/>
        <w:t>Melalui tabel  4  diatas  dapat dilihat  efisiensi  pelaksanaan  anggaran belanja Badan Perencanaan Pembangunan Daerah Provinsi Sulawesi Utara tahun 2017-2020 berfluktuasi. Pada tahun 2017 efisiensi anggaran belanja sebesar 58,57% dapat dikategorikan sangat efisien. Pada tahun 2018 mengalami kenaikan persentase sebesar 2,65% menjadi 61,22% dengan kriteria efisien, namun dalam penilaian efisiensi ini dinilai mengalami penurunan. Kemudian untuk tahun 2019 mengalami kenaikan persentase sebesar 3,95% menjadi 65,17% dengan kriteria efisien. Pada tahun 2020 mengalami penurunan persentase sebesar 16,68% menjadi 48,49% dengan kriteria sangat efisien, namun dalam penilaian kriteria efisiensi ini dinilai mengalami kenaikan. Tingkat efisiensi pelaksanaan anggaran belanja Badan Perencanaan dan Pembangunan Daerah Provinsi Sulawesi Utara pada tahun 2017 – 2020, secara keseluruhan sudah diolah secara efisien. Dimana anggaran belanja tahun 2017 dan 2020 dikategorikan sangat efisien, dan pada tahun 2018 dan 2019 dikategorikan efisien. Sehingga dapat dikatakan pengelolaan anggaran belanja Badan Perencanaan dan Pembangunan Daerah Provinsi Sulawesi Utara  masih memenuhi syarat efisiensi yaitu semakin hemat atau sedikit penggunaan sumber daya (dana), maka proses dikatakan semakin efisien.</w:t>
      </w:r>
    </w:p>
    <w:p w14:paraId="089CD057" w14:textId="77777777" w:rsidR="00944A9D" w:rsidRPr="00E409C7" w:rsidRDefault="00944A9D" w:rsidP="0063782E">
      <w:pPr>
        <w:widowControl w:val="0"/>
        <w:tabs>
          <w:tab w:val="left" w:pos="720"/>
        </w:tabs>
        <w:overflowPunct w:val="0"/>
        <w:autoSpaceDE w:val="0"/>
        <w:autoSpaceDN w:val="0"/>
        <w:adjustRightInd w:val="0"/>
        <w:spacing w:line="240" w:lineRule="auto"/>
        <w:jc w:val="both"/>
        <w:rPr>
          <w:rFonts w:ascii="Times New Roman" w:hAnsi="Times New Roman" w:cs="Times New Roman"/>
          <w:b/>
          <w:lang w:val="fi-FI"/>
        </w:rPr>
      </w:pPr>
      <w:r w:rsidRPr="00E409C7">
        <w:rPr>
          <w:rFonts w:ascii="Times New Roman" w:hAnsi="Times New Roman" w:cs="Times New Roman"/>
          <w:b/>
          <w:lang w:val="fi-FI"/>
        </w:rPr>
        <w:t>Rincian Anggaran dan Realisasi Badan Perencanaan Pembangunan Daerah Provinsi Sulawesi Utara Tahun 2017</w:t>
      </w:r>
    </w:p>
    <w:p w14:paraId="02F14D63" w14:textId="77777777" w:rsidR="00944A9D" w:rsidRPr="00E409C7" w:rsidRDefault="00944A9D" w:rsidP="0063782E">
      <w:pPr>
        <w:widowControl w:val="0"/>
        <w:tabs>
          <w:tab w:val="left" w:pos="720"/>
        </w:tabs>
        <w:overflowPunct w:val="0"/>
        <w:autoSpaceDE w:val="0"/>
        <w:autoSpaceDN w:val="0"/>
        <w:adjustRightInd w:val="0"/>
        <w:spacing w:line="240" w:lineRule="auto"/>
        <w:jc w:val="both"/>
        <w:rPr>
          <w:rFonts w:ascii="Times New Roman" w:hAnsi="Times New Roman" w:cs="Times New Roman"/>
          <w:lang w:val="fi-FI"/>
        </w:rPr>
      </w:pPr>
      <w:r w:rsidRPr="00E409C7">
        <w:rPr>
          <w:rFonts w:ascii="Times New Roman" w:hAnsi="Times New Roman" w:cs="Times New Roman"/>
          <w:lang w:val="fi-FI"/>
        </w:rPr>
        <w:tab/>
        <w:t>Rincian Anggaran dan Realisasi Tahun 2017 terbagi atas dua kelompok yaitu belanja tidak langsung pada tabel 5 dan belanja langsung dapat dilihat pada tabel 6 sebagai berikut:</w:t>
      </w:r>
    </w:p>
    <w:p w14:paraId="7E326FC8"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Tabel 5</w:t>
      </w:r>
      <w:r w:rsidRPr="00E409C7">
        <w:rPr>
          <w:rFonts w:ascii="Times New Roman" w:hAnsi="Times New Roman" w:cs="Times New Roman"/>
          <w:b/>
          <w:lang w:val="en-US"/>
        </w:rPr>
        <w:t xml:space="preserve">. </w:t>
      </w:r>
      <w:r w:rsidRPr="00E409C7">
        <w:rPr>
          <w:rFonts w:ascii="Times New Roman" w:hAnsi="Times New Roman" w:cs="Times New Roman"/>
          <w:b/>
        </w:rPr>
        <w:t>Rincian Anggaran dan Realisasi Tahun 2017</w:t>
      </w:r>
      <w:r w:rsidRPr="00E409C7">
        <w:rPr>
          <w:rFonts w:ascii="Times New Roman" w:hAnsi="Times New Roman" w:cs="Times New Roman"/>
          <w:b/>
          <w:lang w:val="en-US"/>
        </w:rPr>
        <w:t xml:space="preserve"> </w:t>
      </w:r>
      <w:r w:rsidRPr="00E409C7">
        <w:rPr>
          <w:rFonts w:ascii="Times New Roman" w:hAnsi="Times New Roman" w:cs="Times New Roman"/>
          <w:b/>
        </w:rPr>
        <w:t>(Realisasi Belanja Tidak Langsung)</w:t>
      </w:r>
    </w:p>
    <w:tbl>
      <w:tblPr>
        <w:tblW w:w="5000" w:type="pct"/>
        <w:tblBorders>
          <w:top w:val="single" w:sz="4" w:space="0" w:color="auto"/>
          <w:bottom w:val="single" w:sz="4" w:space="0" w:color="auto"/>
          <w:insideH w:val="single" w:sz="4" w:space="0" w:color="auto"/>
        </w:tblBorders>
        <w:tblLook w:val="0400" w:firstRow="0" w:lastRow="0" w:firstColumn="0" w:lastColumn="0" w:noHBand="0" w:noVBand="1"/>
      </w:tblPr>
      <w:tblGrid>
        <w:gridCol w:w="613"/>
        <w:gridCol w:w="2828"/>
        <w:gridCol w:w="2350"/>
        <w:gridCol w:w="2350"/>
        <w:gridCol w:w="1102"/>
      </w:tblGrid>
      <w:tr w:rsidR="00944A9D" w:rsidRPr="00E409C7" w14:paraId="7A9C7CD2" w14:textId="77777777" w:rsidTr="00944A9D">
        <w:trPr>
          <w:trHeight w:val="375"/>
        </w:trPr>
        <w:tc>
          <w:tcPr>
            <w:tcW w:w="5000" w:type="pct"/>
            <w:gridSpan w:val="5"/>
            <w:hideMark/>
          </w:tcPr>
          <w:p w14:paraId="6FF73AED"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Realisasi Belanja Tidak Langsung</w:t>
            </w:r>
          </w:p>
        </w:tc>
      </w:tr>
      <w:tr w:rsidR="00944A9D" w:rsidRPr="00E409C7" w14:paraId="28B52B87" w14:textId="77777777" w:rsidTr="00944A9D">
        <w:trPr>
          <w:trHeight w:val="409"/>
        </w:trPr>
        <w:tc>
          <w:tcPr>
            <w:tcW w:w="332" w:type="pct"/>
            <w:hideMark/>
          </w:tcPr>
          <w:p w14:paraId="606D85B0"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No</w:t>
            </w:r>
          </w:p>
        </w:tc>
        <w:tc>
          <w:tcPr>
            <w:tcW w:w="1530" w:type="pct"/>
            <w:hideMark/>
          </w:tcPr>
          <w:p w14:paraId="64AEA573"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Uraian</w:t>
            </w:r>
          </w:p>
        </w:tc>
        <w:tc>
          <w:tcPr>
            <w:tcW w:w="1271" w:type="pct"/>
            <w:hideMark/>
          </w:tcPr>
          <w:p w14:paraId="1B0E17ED"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Anggaran (Rp)</w:t>
            </w:r>
          </w:p>
        </w:tc>
        <w:tc>
          <w:tcPr>
            <w:tcW w:w="1271" w:type="pct"/>
            <w:hideMark/>
          </w:tcPr>
          <w:p w14:paraId="06B8AF33"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Realisasi (Rp)</w:t>
            </w:r>
          </w:p>
        </w:tc>
        <w:tc>
          <w:tcPr>
            <w:tcW w:w="596" w:type="pct"/>
            <w:hideMark/>
          </w:tcPr>
          <w:p w14:paraId="7625F1AB"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w:t>
            </w:r>
          </w:p>
        </w:tc>
      </w:tr>
      <w:tr w:rsidR="00944A9D" w:rsidRPr="00E409C7" w14:paraId="48EB248D" w14:textId="77777777" w:rsidTr="00944A9D">
        <w:trPr>
          <w:trHeight w:val="429"/>
        </w:trPr>
        <w:tc>
          <w:tcPr>
            <w:tcW w:w="332" w:type="pct"/>
            <w:hideMark/>
          </w:tcPr>
          <w:p w14:paraId="49539E01"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w:t>
            </w:r>
          </w:p>
        </w:tc>
        <w:tc>
          <w:tcPr>
            <w:tcW w:w="1530" w:type="pct"/>
            <w:hideMark/>
          </w:tcPr>
          <w:p w14:paraId="27E15C8A"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 xml:space="preserve">Gaji dan Tunjangan </w:t>
            </w:r>
          </w:p>
        </w:tc>
        <w:tc>
          <w:tcPr>
            <w:tcW w:w="1271" w:type="pct"/>
            <w:hideMark/>
          </w:tcPr>
          <w:p w14:paraId="0BA7DB40"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4.312.887.897</w:t>
            </w:r>
          </w:p>
        </w:tc>
        <w:tc>
          <w:tcPr>
            <w:tcW w:w="1271" w:type="pct"/>
            <w:hideMark/>
          </w:tcPr>
          <w:p w14:paraId="4192D3CE"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4.283.567.241</w:t>
            </w:r>
          </w:p>
        </w:tc>
        <w:tc>
          <w:tcPr>
            <w:tcW w:w="596" w:type="pct"/>
            <w:hideMark/>
          </w:tcPr>
          <w:p w14:paraId="38D47076"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99,32%</w:t>
            </w:r>
          </w:p>
        </w:tc>
      </w:tr>
      <w:tr w:rsidR="00944A9D" w:rsidRPr="00E409C7" w14:paraId="4619B85F" w14:textId="77777777" w:rsidTr="00944A9D">
        <w:trPr>
          <w:trHeight w:val="974"/>
        </w:trPr>
        <w:tc>
          <w:tcPr>
            <w:tcW w:w="332" w:type="pct"/>
            <w:hideMark/>
          </w:tcPr>
          <w:p w14:paraId="7FE60C36"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w:t>
            </w:r>
          </w:p>
        </w:tc>
        <w:tc>
          <w:tcPr>
            <w:tcW w:w="1530" w:type="pct"/>
            <w:hideMark/>
          </w:tcPr>
          <w:p w14:paraId="376F6F66"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Tambahan Penghasilan Pegawai Berdasarkan Beban Kerja</w:t>
            </w:r>
          </w:p>
        </w:tc>
        <w:tc>
          <w:tcPr>
            <w:tcW w:w="1271" w:type="pct"/>
            <w:hideMark/>
          </w:tcPr>
          <w:p w14:paraId="49117897"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3.562.321.063</w:t>
            </w:r>
          </w:p>
        </w:tc>
        <w:tc>
          <w:tcPr>
            <w:tcW w:w="1271" w:type="pct"/>
            <w:hideMark/>
          </w:tcPr>
          <w:p w14:paraId="3E4C1F35"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3.324.466.181</w:t>
            </w:r>
          </w:p>
        </w:tc>
        <w:tc>
          <w:tcPr>
            <w:tcW w:w="596" w:type="pct"/>
            <w:hideMark/>
          </w:tcPr>
          <w:p w14:paraId="095612BE"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93,32%</w:t>
            </w:r>
          </w:p>
        </w:tc>
      </w:tr>
      <w:tr w:rsidR="00944A9D" w:rsidRPr="00E409C7" w14:paraId="422C722A" w14:textId="77777777" w:rsidTr="00944A9D">
        <w:trPr>
          <w:trHeight w:val="415"/>
        </w:trPr>
        <w:tc>
          <w:tcPr>
            <w:tcW w:w="1862" w:type="pct"/>
            <w:gridSpan w:val="2"/>
            <w:hideMark/>
          </w:tcPr>
          <w:p w14:paraId="63C2FAF0"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lastRenderedPageBreak/>
              <w:t>JUMLAH</w:t>
            </w:r>
          </w:p>
        </w:tc>
        <w:tc>
          <w:tcPr>
            <w:tcW w:w="1271" w:type="pct"/>
            <w:hideMark/>
          </w:tcPr>
          <w:p w14:paraId="4A21AEA4"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8.128.444.960</w:t>
            </w:r>
          </w:p>
        </w:tc>
        <w:tc>
          <w:tcPr>
            <w:tcW w:w="1271" w:type="pct"/>
            <w:hideMark/>
          </w:tcPr>
          <w:p w14:paraId="0935A12C"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7.827.239.200</w:t>
            </w:r>
          </w:p>
        </w:tc>
        <w:tc>
          <w:tcPr>
            <w:tcW w:w="596" w:type="pct"/>
            <w:hideMark/>
          </w:tcPr>
          <w:p w14:paraId="6974D56C"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96,70%</w:t>
            </w:r>
          </w:p>
        </w:tc>
      </w:tr>
    </w:tbl>
    <w:p w14:paraId="3E249E9C"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Sumber Data : Laporan Kinerja Instansi Pemerintah Badan Perencanaan Pembangunan Daerah Provinsi Sulawesi Utara Tahun 2017</w:t>
      </w:r>
    </w:p>
    <w:p w14:paraId="1DE588FC"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ab/>
        <w:t>Dilihat pada tabel 5 rincian anggaran dan realisasi tahun 2017, untuk realisasi anggaran belanja tidak langsung, semua telah terealisasi dengan total target anggaran Rp. 8.128.444.960 dan realisasi sebesar Rp. 7.827.239.200 dengan persentase 96,70% lewat kriteria penilaian tingkat efektivitas ini dinilai efektif dan untuk tingkat efisiensi dinilai kurang efisien.</w:t>
      </w:r>
    </w:p>
    <w:p w14:paraId="09C4FBE0"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Tabel 6</w:t>
      </w:r>
      <w:r w:rsidRPr="00E409C7">
        <w:rPr>
          <w:rFonts w:ascii="Times New Roman" w:hAnsi="Times New Roman" w:cs="Times New Roman"/>
          <w:b/>
          <w:lang w:val="en-US"/>
        </w:rPr>
        <w:t xml:space="preserve">. </w:t>
      </w:r>
      <w:r w:rsidRPr="00E409C7">
        <w:rPr>
          <w:rFonts w:ascii="Times New Roman" w:hAnsi="Times New Roman" w:cs="Times New Roman"/>
          <w:b/>
        </w:rPr>
        <w:t>Rincian Anggaran dan Realisasi Tahun 2017</w:t>
      </w:r>
      <w:r w:rsidRPr="00E409C7">
        <w:rPr>
          <w:rFonts w:ascii="Times New Roman" w:hAnsi="Times New Roman" w:cs="Times New Roman"/>
          <w:b/>
          <w:lang w:val="en-US"/>
        </w:rPr>
        <w:t xml:space="preserve"> </w:t>
      </w:r>
      <w:r w:rsidRPr="00E409C7">
        <w:rPr>
          <w:rFonts w:ascii="Times New Roman" w:hAnsi="Times New Roman" w:cs="Times New Roman"/>
          <w:b/>
        </w:rPr>
        <w:t xml:space="preserve">(Realisasi Belanja Langsung) </w:t>
      </w:r>
    </w:p>
    <w:tbl>
      <w:tblPr>
        <w:tblW w:w="5000" w:type="pct"/>
        <w:tblBorders>
          <w:top w:val="single" w:sz="4" w:space="0" w:color="auto"/>
          <w:bottom w:val="single" w:sz="4" w:space="0" w:color="auto"/>
          <w:insideH w:val="single" w:sz="4" w:space="0" w:color="auto"/>
        </w:tblBorders>
        <w:tblLook w:val="0400" w:firstRow="0" w:lastRow="0" w:firstColumn="0" w:lastColumn="0" w:noHBand="0" w:noVBand="1"/>
      </w:tblPr>
      <w:tblGrid>
        <w:gridCol w:w="763"/>
        <w:gridCol w:w="3701"/>
        <w:gridCol w:w="2091"/>
        <w:gridCol w:w="1930"/>
        <w:gridCol w:w="758"/>
      </w:tblGrid>
      <w:tr w:rsidR="00944A9D" w:rsidRPr="00E409C7" w14:paraId="356E567E" w14:textId="77777777" w:rsidTr="00944A9D">
        <w:tc>
          <w:tcPr>
            <w:tcW w:w="5000" w:type="pct"/>
            <w:gridSpan w:val="5"/>
            <w:hideMark/>
          </w:tcPr>
          <w:p w14:paraId="64FF690F"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Realisasi Belanja Langsung</w:t>
            </w:r>
          </w:p>
        </w:tc>
      </w:tr>
      <w:tr w:rsidR="00944A9D" w:rsidRPr="00E409C7" w14:paraId="15D96F1B" w14:textId="77777777" w:rsidTr="00944A9D">
        <w:tc>
          <w:tcPr>
            <w:tcW w:w="413" w:type="pct"/>
            <w:hideMark/>
          </w:tcPr>
          <w:p w14:paraId="64F8E4C8"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No</w:t>
            </w:r>
          </w:p>
        </w:tc>
        <w:tc>
          <w:tcPr>
            <w:tcW w:w="2002" w:type="pct"/>
            <w:hideMark/>
          </w:tcPr>
          <w:p w14:paraId="3B6DB1A9"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Uraian</w:t>
            </w:r>
          </w:p>
        </w:tc>
        <w:tc>
          <w:tcPr>
            <w:tcW w:w="1131" w:type="pct"/>
            <w:hideMark/>
          </w:tcPr>
          <w:p w14:paraId="7A457489"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Anggaran (Rp)</w:t>
            </w:r>
          </w:p>
        </w:tc>
        <w:tc>
          <w:tcPr>
            <w:tcW w:w="1044" w:type="pct"/>
            <w:hideMark/>
          </w:tcPr>
          <w:p w14:paraId="5594AB4C"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Realisasi (Rp)</w:t>
            </w:r>
          </w:p>
        </w:tc>
        <w:tc>
          <w:tcPr>
            <w:tcW w:w="410" w:type="pct"/>
            <w:hideMark/>
          </w:tcPr>
          <w:p w14:paraId="437C6271"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w:t>
            </w:r>
          </w:p>
        </w:tc>
      </w:tr>
      <w:tr w:rsidR="00944A9D" w:rsidRPr="00E409C7" w14:paraId="4B57B394" w14:textId="77777777" w:rsidTr="00944A9D">
        <w:tc>
          <w:tcPr>
            <w:tcW w:w="413" w:type="pct"/>
            <w:hideMark/>
          </w:tcPr>
          <w:p w14:paraId="5188216B"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w:t>
            </w:r>
          </w:p>
        </w:tc>
        <w:tc>
          <w:tcPr>
            <w:tcW w:w="2002" w:type="pct"/>
            <w:hideMark/>
          </w:tcPr>
          <w:p w14:paraId="6E76F211"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Pelayanan Administrasi Perkantoran</w:t>
            </w:r>
          </w:p>
        </w:tc>
        <w:tc>
          <w:tcPr>
            <w:tcW w:w="1131" w:type="pct"/>
            <w:hideMark/>
          </w:tcPr>
          <w:p w14:paraId="64315B1A"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2.290.295.187</w:t>
            </w:r>
          </w:p>
        </w:tc>
        <w:tc>
          <w:tcPr>
            <w:tcW w:w="1044" w:type="pct"/>
            <w:hideMark/>
          </w:tcPr>
          <w:p w14:paraId="5480E80F"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2.230.284.702</w:t>
            </w:r>
          </w:p>
        </w:tc>
        <w:tc>
          <w:tcPr>
            <w:tcW w:w="410" w:type="pct"/>
            <w:hideMark/>
          </w:tcPr>
          <w:p w14:paraId="70536BB3"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97,38</w:t>
            </w:r>
          </w:p>
        </w:tc>
      </w:tr>
      <w:tr w:rsidR="00944A9D" w:rsidRPr="00E409C7" w14:paraId="54B625B1" w14:textId="77777777" w:rsidTr="00944A9D">
        <w:tc>
          <w:tcPr>
            <w:tcW w:w="413" w:type="pct"/>
            <w:hideMark/>
          </w:tcPr>
          <w:p w14:paraId="7E9110D9"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w:t>
            </w:r>
          </w:p>
        </w:tc>
        <w:tc>
          <w:tcPr>
            <w:tcW w:w="2002" w:type="pct"/>
            <w:hideMark/>
          </w:tcPr>
          <w:p w14:paraId="1E405E1A"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Peningkatan Sarana dan Prasarana Aparatur</w:t>
            </w:r>
          </w:p>
        </w:tc>
        <w:tc>
          <w:tcPr>
            <w:tcW w:w="1131" w:type="pct"/>
            <w:hideMark/>
          </w:tcPr>
          <w:p w14:paraId="2666DC4B"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1.558.303.750</w:t>
            </w:r>
          </w:p>
        </w:tc>
        <w:tc>
          <w:tcPr>
            <w:tcW w:w="1044" w:type="pct"/>
            <w:hideMark/>
          </w:tcPr>
          <w:p w14:paraId="531E02B6"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1.554.676.217</w:t>
            </w:r>
          </w:p>
        </w:tc>
        <w:tc>
          <w:tcPr>
            <w:tcW w:w="410" w:type="pct"/>
            <w:hideMark/>
          </w:tcPr>
          <w:p w14:paraId="415AD550"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99,77</w:t>
            </w:r>
          </w:p>
        </w:tc>
      </w:tr>
      <w:tr w:rsidR="00944A9D" w:rsidRPr="00E409C7" w14:paraId="3E39D291" w14:textId="77777777" w:rsidTr="00944A9D">
        <w:tc>
          <w:tcPr>
            <w:tcW w:w="413" w:type="pct"/>
            <w:hideMark/>
          </w:tcPr>
          <w:p w14:paraId="6AD0EA04"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3</w:t>
            </w:r>
          </w:p>
        </w:tc>
        <w:tc>
          <w:tcPr>
            <w:tcW w:w="2002" w:type="pct"/>
            <w:hideMark/>
          </w:tcPr>
          <w:p w14:paraId="6BAE78D0"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Peningkatan Disiplin Aparatur</w:t>
            </w:r>
          </w:p>
        </w:tc>
        <w:tc>
          <w:tcPr>
            <w:tcW w:w="1131" w:type="pct"/>
            <w:hideMark/>
          </w:tcPr>
          <w:p w14:paraId="1F5DA9FE"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82.000.000</w:t>
            </w:r>
          </w:p>
        </w:tc>
        <w:tc>
          <w:tcPr>
            <w:tcW w:w="1044" w:type="pct"/>
            <w:hideMark/>
          </w:tcPr>
          <w:p w14:paraId="674F3470"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81.700.000</w:t>
            </w:r>
          </w:p>
        </w:tc>
        <w:tc>
          <w:tcPr>
            <w:tcW w:w="410" w:type="pct"/>
            <w:hideMark/>
          </w:tcPr>
          <w:p w14:paraId="649B8B3F"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99,63</w:t>
            </w:r>
          </w:p>
        </w:tc>
      </w:tr>
      <w:tr w:rsidR="00944A9D" w:rsidRPr="00E409C7" w14:paraId="74916DA2" w14:textId="77777777" w:rsidTr="00944A9D">
        <w:tc>
          <w:tcPr>
            <w:tcW w:w="413" w:type="pct"/>
            <w:hideMark/>
          </w:tcPr>
          <w:p w14:paraId="4B4FE6FB"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4</w:t>
            </w:r>
          </w:p>
        </w:tc>
        <w:tc>
          <w:tcPr>
            <w:tcW w:w="2002" w:type="pct"/>
            <w:hideMark/>
          </w:tcPr>
          <w:p w14:paraId="535D1103"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 xml:space="preserve">Program Peningkatan Kapasitas Sumber Daya Aparatur </w:t>
            </w:r>
          </w:p>
        </w:tc>
        <w:tc>
          <w:tcPr>
            <w:tcW w:w="1131" w:type="pct"/>
            <w:hideMark/>
          </w:tcPr>
          <w:p w14:paraId="34627429"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255.680.000</w:t>
            </w:r>
          </w:p>
        </w:tc>
        <w:tc>
          <w:tcPr>
            <w:tcW w:w="1044" w:type="pct"/>
            <w:hideMark/>
          </w:tcPr>
          <w:p w14:paraId="400F1B17"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240.509.200</w:t>
            </w:r>
          </w:p>
        </w:tc>
        <w:tc>
          <w:tcPr>
            <w:tcW w:w="410" w:type="pct"/>
            <w:hideMark/>
          </w:tcPr>
          <w:p w14:paraId="1E8F252A"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94,07</w:t>
            </w:r>
          </w:p>
        </w:tc>
      </w:tr>
      <w:tr w:rsidR="00944A9D" w:rsidRPr="00E409C7" w14:paraId="2C785C05" w14:textId="77777777" w:rsidTr="00944A9D">
        <w:tc>
          <w:tcPr>
            <w:tcW w:w="413" w:type="pct"/>
            <w:hideMark/>
          </w:tcPr>
          <w:p w14:paraId="0A27D498"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5</w:t>
            </w:r>
          </w:p>
        </w:tc>
        <w:tc>
          <w:tcPr>
            <w:tcW w:w="2002" w:type="pct"/>
            <w:hideMark/>
          </w:tcPr>
          <w:p w14:paraId="35137EB2"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Peningkatan Pengembangan Sistem Pelaporan Capaian Kinerja dan Keuangan</w:t>
            </w:r>
          </w:p>
        </w:tc>
        <w:tc>
          <w:tcPr>
            <w:tcW w:w="1131" w:type="pct"/>
            <w:hideMark/>
          </w:tcPr>
          <w:p w14:paraId="47F04456"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52.891.000</w:t>
            </w:r>
          </w:p>
        </w:tc>
        <w:tc>
          <w:tcPr>
            <w:tcW w:w="1044" w:type="pct"/>
            <w:hideMark/>
          </w:tcPr>
          <w:p w14:paraId="677A70A1"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47.238.716</w:t>
            </w:r>
          </w:p>
        </w:tc>
        <w:tc>
          <w:tcPr>
            <w:tcW w:w="410" w:type="pct"/>
            <w:hideMark/>
          </w:tcPr>
          <w:p w14:paraId="5F3FC513"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89,31</w:t>
            </w:r>
          </w:p>
        </w:tc>
      </w:tr>
      <w:tr w:rsidR="00944A9D" w:rsidRPr="00E409C7" w14:paraId="1A9537D9" w14:textId="77777777" w:rsidTr="00944A9D">
        <w:tc>
          <w:tcPr>
            <w:tcW w:w="413" w:type="pct"/>
            <w:hideMark/>
          </w:tcPr>
          <w:p w14:paraId="206EF7CC"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6</w:t>
            </w:r>
          </w:p>
        </w:tc>
        <w:tc>
          <w:tcPr>
            <w:tcW w:w="2002" w:type="pct"/>
            <w:hideMark/>
          </w:tcPr>
          <w:p w14:paraId="5C2507A1"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Penyelenggaraan Hari-Hari Besar Kenegaraan/Kedaerahan</w:t>
            </w:r>
          </w:p>
        </w:tc>
        <w:tc>
          <w:tcPr>
            <w:tcW w:w="1131" w:type="pct"/>
            <w:hideMark/>
          </w:tcPr>
          <w:p w14:paraId="13A28003"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26.344.000</w:t>
            </w:r>
          </w:p>
        </w:tc>
        <w:tc>
          <w:tcPr>
            <w:tcW w:w="1044" w:type="pct"/>
            <w:hideMark/>
          </w:tcPr>
          <w:p w14:paraId="5C15A25E"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19.704.000</w:t>
            </w:r>
          </w:p>
        </w:tc>
        <w:tc>
          <w:tcPr>
            <w:tcW w:w="410" w:type="pct"/>
            <w:hideMark/>
          </w:tcPr>
          <w:p w14:paraId="4502E197"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74,80</w:t>
            </w:r>
          </w:p>
        </w:tc>
      </w:tr>
      <w:tr w:rsidR="00944A9D" w:rsidRPr="00E409C7" w14:paraId="3F4998F0" w14:textId="77777777" w:rsidTr="00944A9D">
        <w:tc>
          <w:tcPr>
            <w:tcW w:w="413" w:type="pct"/>
            <w:hideMark/>
          </w:tcPr>
          <w:p w14:paraId="698C3913"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7</w:t>
            </w:r>
          </w:p>
        </w:tc>
        <w:tc>
          <w:tcPr>
            <w:tcW w:w="2002" w:type="pct"/>
            <w:hideMark/>
          </w:tcPr>
          <w:p w14:paraId="4376856A"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Perencanaan SKPD</w:t>
            </w:r>
          </w:p>
        </w:tc>
        <w:tc>
          <w:tcPr>
            <w:tcW w:w="1131" w:type="pct"/>
            <w:hideMark/>
          </w:tcPr>
          <w:p w14:paraId="34E9027C"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21.915.000</w:t>
            </w:r>
          </w:p>
        </w:tc>
        <w:tc>
          <w:tcPr>
            <w:tcW w:w="1044" w:type="pct"/>
            <w:hideMark/>
          </w:tcPr>
          <w:p w14:paraId="6A1113C1"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21.796.000</w:t>
            </w:r>
          </w:p>
        </w:tc>
        <w:tc>
          <w:tcPr>
            <w:tcW w:w="410" w:type="pct"/>
            <w:hideMark/>
          </w:tcPr>
          <w:p w14:paraId="2C2FC29C"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99,46</w:t>
            </w:r>
          </w:p>
        </w:tc>
      </w:tr>
      <w:tr w:rsidR="00944A9D" w:rsidRPr="00E409C7" w14:paraId="7AEAE032" w14:textId="77777777" w:rsidTr="00944A9D">
        <w:tc>
          <w:tcPr>
            <w:tcW w:w="413" w:type="pct"/>
            <w:hideMark/>
          </w:tcPr>
          <w:p w14:paraId="057D06DC"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8</w:t>
            </w:r>
          </w:p>
        </w:tc>
        <w:tc>
          <w:tcPr>
            <w:tcW w:w="2002" w:type="pct"/>
            <w:hideMark/>
          </w:tcPr>
          <w:p w14:paraId="287CC6F8"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Perencanaan Pembangunan Ekonomi dan Perdagangan</w:t>
            </w:r>
          </w:p>
        </w:tc>
        <w:tc>
          <w:tcPr>
            <w:tcW w:w="1131" w:type="pct"/>
            <w:hideMark/>
          </w:tcPr>
          <w:p w14:paraId="55E9CF8A"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652.034.000</w:t>
            </w:r>
          </w:p>
        </w:tc>
        <w:tc>
          <w:tcPr>
            <w:tcW w:w="1044" w:type="pct"/>
            <w:hideMark/>
          </w:tcPr>
          <w:p w14:paraId="05CBCADC"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542.357.587</w:t>
            </w:r>
          </w:p>
        </w:tc>
        <w:tc>
          <w:tcPr>
            <w:tcW w:w="410" w:type="pct"/>
            <w:hideMark/>
          </w:tcPr>
          <w:p w14:paraId="763218B5"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83,18</w:t>
            </w:r>
          </w:p>
        </w:tc>
      </w:tr>
      <w:tr w:rsidR="00944A9D" w:rsidRPr="00E409C7" w14:paraId="1C73DA71" w14:textId="77777777" w:rsidTr="00944A9D">
        <w:tc>
          <w:tcPr>
            <w:tcW w:w="413" w:type="pct"/>
            <w:hideMark/>
          </w:tcPr>
          <w:p w14:paraId="1FA7D587"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w:t>
            </w:r>
          </w:p>
        </w:tc>
        <w:tc>
          <w:tcPr>
            <w:tcW w:w="2002" w:type="pct"/>
            <w:hideMark/>
          </w:tcPr>
          <w:p w14:paraId="04B75D29"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Perencanaan Pembangunan Daerah</w:t>
            </w:r>
          </w:p>
        </w:tc>
        <w:tc>
          <w:tcPr>
            <w:tcW w:w="1131" w:type="pct"/>
            <w:hideMark/>
          </w:tcPr>
          <w:p w14:paraId="097D9B74"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2.167.644.594</w:t>
            </w:r>
          </w:p>
        </w:tc>
        <w:tc>
          <w:tcPr>
            <w:tcW w:w="1044" w:type="pct"/>
            <w:hideMark/>
          </w:tcPr>
          <w:p w14:paraId="32C17567"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2.024.454.645</w:t>
            </w:r>
          </w:p>
        </w:tc>
        <w:tc>
          <w:tcPr>
            <w:tcW w:w="410" w:type="pct"/>
            <w:hideMark/>
          </w:tcPr>
          <w:p w14:paraId="42C1B61A"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93,39</w:t>
            </w:r>
          </w:p>
        </w:tc>
      </w:tr>
      <w:tr w:rsidR="00944A9D" w:rsidRPr="00E409C7" w14:paraId="74C76E81" w14:textId="77777777" w:rsidTr="00944A9D">
        <w:tc>
          <w:tcPr>
            <w:tcW w:w="413" w:type="pct"/>
            <w:hideMark/>
          </w:tcPr>
          <w:p w14:paraId="238FD01C"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10</w:t>
            </w:r>
          </w:p>
        </w:tc>
        <w:tc>
          <w:tcPr>
            <w:tcW w:w="2002" w:type="pct"/>
            <w:hideMark/>
          </w:tcPr>
          <w:p w14:paraId="5F2F7858"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Perencanaan Pemerintahan, Sosial dan Budaya</w:t>
            </w:r>
          </w:p>
        </w:tc>
        <w:tc>
          <w:tcPr>
            <w:tcW w:w="1131" w:type="pct"/>
            <w:hideMark/>
          </w:tcPr>
          <w:p w14:paraId="3B28AE52"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1.179.672.000</w:t>
            </w:r>
          </w:p>
        </w:tc>
        <w:tc>
          <w:tcPr>
            <w:tcW w:w="1044" w:type="pct"/>
            <w:hideMark/>
          </w:tcPr>
          <w:p w14:paraId="22B45E47"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1.103.442.456</w:t>
            </w:r>
          </w:p>
        </w:tc>
        <w:tc>
          <w:tcPr>
            <w:tcW w:w="410" w:type="pct"/>
            <w:hideMark/>
          </w:tcPr>
          <w:p w14:paraId="7C917F23"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93,54</w:t>
            </w:r>
          </w:p>
        </w:tc>
      </w:tr>
      <w:tr w:rsidR="00944A9D" w:rsidRPr="00E409C7" w14:paraId="4A96BC6B" w14:textId="77777777" w:rsidTr="00944A9D">
        <w:tc>
          <w:tcPr>
            <w:tcW w:w="413" w:type="pct"/>
            <w:hideMark/>
          </w:tcPr>
          <w:p w14:paraId="21E73065"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11</w:t>
            </w:r>
          </w:p>
        </w:tc>
        <w:tc>
          <w:tcPr>
            <w:tcW w:w="2002" w:type="pct"/>
            <w:hideMark/>
          </w:tcPr>
          <w:p w14:paraId="3D384AF7"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Perencanaan Infrastruktur dan Pengembangan Wilayah</w:t>
            </w:r>
          </w:p>
        </w:tc>
        <w:tc>
          <w:tcPr>
            <w:tcW w:w="1131" w:type="pct"/>
            <w:hideMark/>
          </w:tcPr>
          <w:p w14:paraId="33A0A904"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659.670.000</w:t>
            </w:r>
          </w:p>
        </w:tc>
        <w:tc>
          <w:tcPr>
            <w:tcW w:w="1044" w:type="pct"/>
            <w:hideMark/>
          </w:tcPr>
          <w:p w14:paraId="3580DCA4"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526.241.749</w:t>
            </w:r>
          </w:p>
        </w:tc>
        <w:tc>
          <w:tcPr>
            <w:tcW w:w="410" w:type="pct"/>
            <w:hideMark/>
          </w:tcPr>
          <w:p w14:paraId="2B9D3F6B"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79,77</w:t>
            </w:r>
          </w:p>
        </w:tc>
      </w:tr>
      <w:tr w:rsidR="00944A9D" w:rsidRPr="00E409C7" w14:paraId="16B403BD" w14:textId="77777777" w:rsidTr="00944A9D">
        <w:tc>
          <w:tcPr>
            <w:tcW w:w="413" w:type="pct"/>
            <w:hideMark/>
          </w:tcPr>
          <w:p w14:paraId="13C738D4"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12</w:t>
            </w:r>
          </w:p>
        </w:tc>
        <w:tc>
          <w:tcPr>
            <w:tcW w:w="2002" w:type="pct"/>
            <w:hideMark/>
          </w:tcPr>
          <w:p w14:paraId="5CDBDC54"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Perencanaan Pengembangan Wilayah Strategis dan Cepat</w:t>
            </w:r>
          </w:p>
        </w:tc>
        <w:tc>
          <w:tcPr>
            <w:tcW w:w="1131" w:type="pct"/>
            <w:hideMark/>
          </w:tcPr>
          <w:p w14:paraId="79A06F02"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346.721.000</w:t>
            </w:r>
          </w:p>
        </w:tc>
        <w:tc>
          <w:tcPr>
            <w:tcW w:w="1044" w:type="pct"/>
            <w:hideMark/>
          </w:tcPr>
          <w:p w14:paraId="1ACFA088"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319.172.986</w:t>
            </w:r>
          </w:p>
        </w:tc>
        <w:tc>
          <w:tcPr>
            <w:tcW w:w="410" w:type="pct"/>
            <w:hideMark/>
          </w:tcPr>
          <w:p w14:paraId="2A4E3E2D"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92,05</w:t>
            </w:r>
          </w:p>
        </w:tc>
      </w:tr>
      <w:tr w:rsidR="00944A9D" w:rsidRPr="00E409C7" w14:paraId="73440468" w14:textId="77777777" w:rsidTr="00944A9D">
        <w:tc>
          <w:tcPr>
            <w:tcW w:w="413" w:type="pct"/>
            <w:hideMark/>
          </w:tcPr>
          <w:p w14:paraId="130036C4"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13</w:t>
            </w:r>
          </w:p>
        </w:tc>
        <w:tc>
          <w:tcPr>
            <w:tcW w:w="2002" w:type="pct"/>
            <w:hideMark/>
          </w:tcPr>
          <w:p w14:paraId="0A41AD29"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Perencanaan Pengembangan Perkotaan dan Perdesaan</w:t>
            </w:r>
          </w:p>
        </w:tc>
        <w:tc>
          <w:tcPr>
            <w:tcW w:w="1131" w:type="pct"/>
            <w:hideMark/>
          </w:tcPr>
          <w:p w14:paraId="149CBAF7"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175.202.000</w:t>
            </w:r>
          </w:p>
        </w:tc>
        <w:tc>
          <w:tcPr>
            <w:tcW w:w="1044" w:type="pct"/>
            <w:hideMark/>
          </w:tcPr>
          <w:p w14:paraId="5BBD4AA1"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139.415.500</w:t>
            </w:r>
          </w:p>
        </w:tc>
        <w:tc>
          <w:tcPr>
            <w:tcW w:w="410" w:type="pct"/>
            <w:hideMark/>
          </w:tcPr>
          <w:p w14:paraId="07E4E579"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79,57</w:t>
            </w:r>
          </w:p>
        </w:tc>
      </w:tr>
      <w:tr w:rsidR="00944A9D" w:rsidRPr="00E409C7" w14:paraId="09CD6C4A" w14:textId="77777777" w:rsidTr="00944A9D">
        <w:tc>
          <w:tcPr>
            <w:tcW w:w="413" w:type="pct"/>
            <w:hideMark/>
          </w:tcPr>
          <w:p w14:paraId="136A057E"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14</w:t>
            </w:r>
          </w:p>
        </w:tc>
        <w:tc>
          <w:tcPr>
            <w:tcW w:w="2002" w:type="pct"/>
            <w:hideMark/>
          </w:tcPr>
          <w:p w14:paraId="6561620D"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Monitoring dan Evaluasi Perencanaan Pembangunan Daerah</w:t>
            </w:r>
          </w:p>
        </w:tc>
        <w:tc>
          <w:tcPr>
            <w:tcW w:w="1131" w:type="pct"/>
            <w:hideMark/>
          </w:tcPr>
          <w:p w14:paraId="63FB7E2A"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1.443.074.950</w:t>
            </w:r>
          </w:p>
        </w:tc>
        <w:tc>
          <w:tcPr>
            <w:tcW w:w="1044" w:type="pct"/>
            <w:hideMark/>
          </w:tcPr>
          <w:p w14:paraId="4223EB3F"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1.325.867.864</w:t>
            </w:r>
          </w:p>
        </w:tc>
        <w:tc>
          <w:tcPr>
            <w:tcW w:w="410" w:type="pct"/>
            <w:hideMark/>
          </w:tcPr>
          <w:p w14:paraId="7704AF7E"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91,88</w:t>
            </w:r>
          </w:p>
        </w:tc>
      </w:tr>
      <w:tr w:rsidR="00944A9D" w:rsidRPr="00E409C7" w14:paraId="10CFC5A7" w14:textId="77777777" w:rsidTr="00944A9D">
        <w:tc>
          <w:tcPr>
            <w:tcW w:w="413" w:type="pct"/>
            <w:hideMark/>
          </w:tcPr>
          <w:p w14:paraId="28BFFB92"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15</w:t>
            </w:r>
          </w:p>
        </w:tc>
        <w:tc>
          <w:tcPr>
            <w:tcW w:w="2002" w:type="pct"/>
            <w:hideMark/>
          </w:tcPr>
          <w:p w14:paraId="6822DBB7"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kerjasama Pembangunan</w:t>
            </w:r>
          </w:p>
        </w:tc>
        <w:tc>
          <w:tcPr>
            <w:tcW w:w="1131" w:type="pct"/>
            <w:hideMark/>
          </w:tcPr>
          <w:p w14:paraId="1C53E6DB"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575.597.400</w:t>
            </w:r>
          </w:p>
        </w:tc>
        <w:tc>
          <w:tcPr>
            <w:tcW w:w="1044" w:type="pct"/>
            <w:hideMark/>
          </w:tcPr>
          <w:p w14:paraId="59CC1E33"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518.053.270</w:t>
            </w:r>
          </w:p>
        </w:tc>
        <w:tc>
          <w:tcPr>
            <w:tcW w:w="410" w:type="pct"/>
            <w:hideMark/>
          </w:tcPr>
          <w:p w14:paraId="06AF5EAD"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90,00</w:t>
            </w:r>
          </w:p>
        </w:tc>
      </w:tr>
      <w:tr w:rsidR="00944A9D" w:rsidRPr="00E409C7" w14:paraId="7AA51508" w14:textId="77777777" w:rsidTr="00944A9D">
        <w:tc>
          <w:tcPr>
            <w:tcW w:w="413" w:type="pct"/>
            <w:hideMark/>
          </w:tcPr>
          <w:p w14:paraId="0DDE50FE"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16</w:t>
            </w:r>
          </w:p>
        </w:tc>
        <w:tc>
          <w:tcPr>
            <w:tcW w:w="2002" w:type="pct"/>
            <w:hideMark/>
          </w:tcPr>
          <w:p w14:paraId="24D5D207"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Pengelolaan Batas Negara</w:t>
            </w:r>
          </w:p>
        </w:tc>
        <w:tc>
          <w:tcPr>
            <w:tcW w:w="1131" w:type="pct"/>
            <w:hideMark/>
          </w:tcPr>
          <w:p w14:paraId="39E72166"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92.895.000</w:t>
            </w:r>
          </w:p>
        </w:tc>
        <w:tc>
          <w:tcPr>
            <w:tcW w:w="1044" w:type="pct"/>
            <w:hideMark/>
          </w:tcPr>
          <w:p w14:paraId="72F90B23"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63.803.200</w:t>
            </w:r>
          </w:p>
        </w:tc>
        <w:tc>
          <w:tcPr>
            <w:tcW w:w="410" w:type="pct"/>
            <w:hideMark/>
          </w:tcPr>
          <w:p w14:paraId="572D29AF"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68,68</w:t>
            </w:r>
          </w:p>
        </w:tc>
      </w:tr>
      <w:tr w:rsidR="00944A9D" w:rsidRPr="00E409C7" w14:paraId="59279D66" w14:textId="77777777" w:rsidTr="00944A9D">
        <w:tc>
          <w:tcPr>
            <w:tcW w:w="2415" w:type="pct"/>
            <w:gridSpan w:val="2"/>
            <w:hideMark/>
          </w:tcPr>
          <w:p w14:paraId="2A24DAC7"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JUMLAH</w:t>
            </w:r>
          </w:p>
        </w:tc>
        <w:tc>
          <w:tcPr>
            <w:tcW w:w="1131" w:type="pct"/>
            <w:hideMark/>
          </w:tcPr>
          <w:p w14:paraId="62E9DC55"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11.579.939.881</w:t>
            </w:r>
          </w:p>
        </w:tc>
        <w:tc>
          <w:tcPr>
            <w:tcW w:w="1044" w:type="pct"/>
            <w:hideMark/>
          </w:tcPr>
          <w:p w14:paraId="40B69321"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10.758.718.092</w:t>
            </w:r>
          </w:p>
        </w:tc>
        <w:tc>
          <w:tcPr>
            <w:tcW w:w="410" w:type="pct"/>
            <w:hideMark/>
          </w:tcPr>
          <w:p w14:paraId="37372232"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92,91</w:t>
            </w:r>
          </w:p>
        </w:tc>
      </w:tr>
    </w:tbl>
    <w:p w14:paraId="5FCE2599"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Sumber Data : Laporan Keuangan  Bappeda Prov. Sulut 2017</w:t>
      </w:r>
    </w:p>
    <w:p w14:paraId="02854CBB" w14:textId="77777777" w:rsidR="00944A9D" w:rsidRPr="00E409C7" w:rsidRDefault="00944A9D" w:rsidP="00944A9D">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ab/>
        <w:t>Kemudian pada tabel 6 mengenai kategori belanja langsung pada tahun 2017 terdapat 16 program yang sudah dianggarkan dan terealisasi dengan total anggaran belanja langsung Rp. 11.579.939.881 dengan realisasi sebesar Rp. 10.758.718.092 dengan persentase 92,91% dengan kriteria “efektif” untuk tingkat efektivitas dan “kurang efisien” untuk tingkat efisiensi.</w:t>
      </w:r>
    </w:p>
    <w:p w14:paraId="4EDD55DC" w14:textId="77777777" w:rsidR="00944A9D" w:rsidRPr="00E409C7" w:rsidRDefault="00944A9D" w:rsidP="0063782E">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Rincian Anggaran dan Realisasi Badan Perencanaan Pembangunan Daerah Provinsi Sulawesi Utara Tahun 2018</w:t>
      </w:r>
    </w:p>
    <w:p w14:paraId="1C33AE0C" w14:textId="77777777" w:rsidR="00944A9D" w:rsidRPr="00E409C7" w:rsidRDefault="00944A9D" w:rsidP="0063782E">
      <w:pPr>
        <w:widowControl w:val="0"/>
        <w:tabs>
          <w:tab w:val="left" w:pos="720"/>
        </w:tabs>
        <w:overflowPunct w:val="0"/>
        <w:autoSpaceDE w:val="0"/>
        <w:autoSpaceDN w:val="0"/>
        <w:adjustRightInd w:val="0"/>
        <w:spacing w:line="240" w:lineRule="auto"/>
        <w:jc w:val="both"/>
        <w:rPr>
          <w:rFonts w:ascii="Times New Roman" w:hAnsi="Times New Roman" w:cs="Times New Roman"/>
          <w:lang w:val="fi-FI"/>
        </w:rPr>
      </w:pPr>
      <w:r w:rsidRPr="00E409C7">
        <w:rPr>
          <w:rFonts w:ascii="Times New Roman" w:hAnsi="Times New Roman" w:cs="Times New Roman"/>
          <w:lang w:val="fi-FI"/>
        </w:rPr>
        <w:tab/>
        <w:t>Rincian Anggaran dan Realisasi Tahun 2018 terbagi atas dua kelompok yaitu belanja tidak langsung dan belanja langsung disajikan dalam tabel 7 dan tabel 8 dibawah ini:</w:t>
      </w:r>
    </w:p>
    <w:p w14:paraId="6BF4E2C7" w14:textId="77777777" w:rsidR="002811EA" w:rsidRDefault="002811EA" w:rsidP="00B35628">
      <w:pPr>
        <w:widowControl w:val="0"/>
        <w:tabs>
          <w:tab w:val="left" w:pos="720"/>
        </w:tabs>
        <w:overflowPunct w:val="0"/>
        <w:autoSpaceDE w:val="0"/>
        <w:autoSpaceDN w:val="0"/>
        <w:adjustRightInd w:val="0"/>
        <w:spacing w:line="240" w:lineRule="auto"/>
        <w:jc w:val="both"/>
        <w:rPr>
          <w:rFonts w:ascii="Times New Roman" w:hAnsi="Times New Roman" w:cs="Times New Roman"/>
          <w:b/>
        </w:rPr>
      </w:pPr>
    </w:p>
    <w:p w14:paraId="008F3ABF" w14:textId="77777777" w:rsidR="002811EA" w:rsidRDefault="002811EA" w:rsidP="00B35628">
      <w:pPr>
        <w:widowControl w:val="0"/>
        <w:tabs>
          <w:tab w:val="left" w:pos="720"/>
        </w:tabs>
        <w:overflowPunct w:val="0"/>
        <w:autoSpaceDE w:val="0"/>
        <w:autoSpaceDN w:val="0"/>
        <w:adjustRightInd w:val="0"/>
        <w:spacing w:line="240" w:lineRule="auto"/>
        <w:jc w:val="both"/>
        <w:rPr>
          <w:rFonts w:ascii="Times New Roman" w:hAnsi="Times New Roman" w:cs="Times New Roman"/>
          <w:b/>
        </w:rPr>
      </w:pPr>
    </w:p>
    <w:p w14:paraId="11834E5D" w14:textId="77777777" w:rsidR="002811EA" w:rsidRDefault="002811EA" w:rsidP="00B35628">
      <w:pPr>
        <w:widowControl w:val="0"/>
        <w:tabs>
          <w:tab w:val="left" w:pos="720"/>
        </w:tabs>
        <w:overflowPunct w:val="0"/>
        <w:autoSpaceDE w:val="0"/>
        <w:autoSpaceDN w:val="0"/>
        <w:adjustRightInd w:val="0"/>
        <w:spacing w:line="240" w:lineRule="auto"/>
        <w:jc w:val="both"/>
        <w:rPr>
          <w:rFonts w:ascii="Times New Roman" w:hAnsi="Times New Roman" w:cs="Times New Roman"/>
          <w:b/>
        </w:rPr>
      </w:pPr>
    </w:p>
    <w:p w14:paraId="05A8B3AB" w14:textId="11CD7161" w:rsidR="00B35628" w:rsidRPr="00E409C7" w:rsidRDefault="009158E2" w:rsidP="00B35628">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lastRenderedPageBreak/>
        <w:t xml:space="preserve">Tabel </w:t>
      </w:r>
      <w:r w:rsidR="00B35628" w:rsidRPr="00E409C7">
        <w:rPr>
          <w:rFonts w:ascii="Times New Roman" w:hAnsi="Times New Roman" w:cs="Times New Roman"/>
          <w:b/>
        </w:rPr>
        <w:t>7</w:t>
      </w:r>
    </w:p>
    <w:p w14:paraId="3401482A"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Rincian Anggaran dan Realisasi Tahun 2018</w:t>
      </w:r>
      <w:r w:rsidRPr="00E409C7">
        <w:rPr>
          <w:rFonts w:ascii="Times New Roman" w:hAnsi="Times New Roman" w:cs="Times New Roman"/>
          <w:b/>
          <w:lang w:val="en-US"/>
        </w:rPr>
        <w:t xml:space="preserve"> </w:t>
      </w:r>
      <w:r w:rsidRPr="00E409C7">
        <w:rPr>
          <w:rFonts w:ascii="Times New Roman" w:hAnsi="Times New Roman" w:cs="Times New Roman"/>
          <w:b/>
        </w:rPr>
        <w:t>(Realisasi Belanja Tidak Langsung)</w:t>
      </w:r>
    </w:p>
    <w:tbl>
      <w:tblPr>
        <w:tblW w:w="5000" w:type="pct"/>
        <w:tblBorders>
          <w:top w:val="single" w:sz="4" w:space="0" w:color="auto"/>
          <w:bottom w:val="single" w:sz="4" w:space="0" w:color="auto"/>
          <w:insideH w:val="single" w:sz="4" w:space="0" w:color="auto"/>
        </w:tblBorders>
        <w:tblLook w:val="0400" w:firstRow="0" w:lastRow="0" w:firstColumn="0" w:lastColumn="0" w:noHBand="0" w:noVBand="1"/>
      </w:tblPr>
      <w:tblGrid>
        <w:gridCol w:w="767"/>
        <w:gridCol w:w="2932"/>
        <w:gridCol w:w="2370"/>
        <w:gridCol w:w="2250"/>
        <w:gridCol w:w="924"/>
      </w:tblGrid>
      <w:tr w:rsidR="00B35628" w:rsidRPr="00E409C7" w14:paraId="4844E2E6" w14:textId="77777777" w:rsidTr="00B35628">
        <w:trPr>
          <w:trHeight w:val="350"/>
        </w:trPr>
        <w:tc>
          <w:tcPr>
            <w:tcW w:w="5000" w:type="pct"/>
            <w:gridSpan w:val="5"/>
            <w:hideMark/>
          </w:tcPr>
          <w:p w14:paraId="303A5112" w14:textId="77777777" w:rsidR="00B35628" w:rsidRPr="00E409C7" w:rsidRDefault="00B35628" w:rsidP="00B35628">
            <w:pPr>
              <w:widowControl w:val="0"/>
              <w:tabs>
                <w:tab w:val="left" w:pos="720"/>
              </w:tabs>
              <w:overflowPunct w:val="0"/>
              <w:autoSpaceDE w:val="0"/>
              <w:autoSpaceDN w:val="0"/>
              <w:adjustRightInd w:val="0"/>
              <w:spacing w:line="240" w:lineRule="auto"/>
              <w:rPr>
                <w:rFonts w:ascii="Times New Roman" w:hAnsi="Times New Roman" w:cs="Times New Roman"/>
                <w:b/>
              </w:rPr>
            </w:pPr>
            <w:r w:rsidRPr="00E409C7">
              <w:rPr>
                <w:rFonts w:ascii="Times New Roman" w:hAnsi="Times New Roman" w:cs="Times New Roman"/>
                <w:b/>
              </w:rPr>
              <w:t>Realisasi Belanja Tidak langsung</w:t>
            </w:r>
          </w:p>
        </w:tc>
      </w:tr>
      <w:tr w:rsidR="00B35628" w:rsidRPr="00E409C7" w14:paraId="64420461" w14:textId="77777777" w:rsidTr="00B35628">
        <w:trPr>
          <w:trHeight w:val="403"/>
        </w:trPr>
        <w:tc>
          <w:tcPr>
            <w:tcW w:w="415" w:type="pct"/>
            <w:hideMark/>
          </w:tcPr>
          <w:p w14:paraId="15C176B6"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No</w:t>
            </w:r>
          </w:p>
        </w:tc>
        <w:tc>
          <w:tcPr>
            <w:tcW w:w="1586" w:type="pct"/>
            <w:hideMark/>
          </w:tcPr>
          <w:p w14:paraId="39F3DFD6"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Uraian</w:t>
            </w:r>
          </w:p>
        </w:tc>
        <w:tc>
          <w:tcPr>
            <w:tcW w:w="1282" w:type="pct"/>
            <w:hideMark/>
          </w:tcPr>
          <w:p w14:paraId="5BDEE5AA"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Anggaran (Rp)</w:t>
            </w:r>
          </w:p>
        </w:tc>
        <w:tc>
          <w:tcPr>
            <w:tcW w:w="1217" w:type="pct"/>
            <w:hideMark/>
          </w:tcPr>
          <w:p w14:paraId="111D8B32"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Realisasi (Rp)</w:t>
            </w:r>
          </w:p>
        </w:tc>
        <w:tc>
          <w:tcPr>
            <w:tcW w:w="500" w:type="pct"/>
            <w:hideMark/>
          </w:tcPr>
          <w:p w14:paraId="3571A7E0"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w:t>
            </w:r>
          </w:p>
        </w:tc>
      </w:tr>
      <w:tr w:rsidR="00B35628" w:rsidRPr="00E409C7" w14:paraId="762912C9" w14:textId="77777777" w:rsidTr="00B35628">
        <w:trPr>
          <w:trHeight w:val="325"/>
        </w:trPr>
        <w:tc>
          <w:tcPr>
            <w:tcW w:w="415" w:type="pct"/>
            <w:hideMark/>
          </w:tcPr>
          <w:p w14:paraId="53AEEC6E"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w:t>
            </w:r>
          </w:p>
        </w:tc>
        <w:tc>
          <w:tcPr>
            <w:tcW w:w="1586" w:type="pct"/>
            <w:hideMark/>
          </w:tcPr>
          <w:p w14:paraId="78B12714"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Gaji dan Tunjangan</w:t>
            </w:r>
          </w:p>
        </w:tc>
        <w:tc>
          <w:tcPr>
            <w:tcW w:w="1282" w:type="pct"/>
            <w:hideMark/>
          </w:tcPr>
          <w:p w14:paraId="3F35126B"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4.501.295.000</w:t>
            </w:r>
          </w:p>
        </w:tc>
        <w:tc>
          <w:tcPr>
            <w:tcW w:w="1217" w:type="pct"/>
            <w:hideMark/>
          </w:tcPr>
          <w:p w14:paraId="721058ED"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4.299.848.542</w:t>
            </w:r>
          </w:p>
        </w:tc>
        <w:tc>
          <w:tcPr>
            <w:tcW w:w="500" w:type="pct"/>
            <w:hideMark/>
          </w:tcPr>
          <w:p w14:paraId="783075EE"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95,52</w:t>
            </w:r>
          </w:p>
        </w:tc>
      </w:tr>
      <w:tr w:rsidR="00B35628" w:rsidRPr="00E409C7" w14:paraId="00C532B8" w14:textId="77777777" w:rsidTr="00B35628">
        <w:trPr>
          <w:trHeight w:val="559"/>
        </w:trPr>
        <w:tc>
          <w:tcPr>
            <w:tcW w:w="415" w:type="pct"/>
            <w:hideMark/>
          </w:tcPr>
          <w:p w14:paraId="20C29571"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w:t>
            </w:r>
          </w:p>
        </w:tc>
        <w:tc>
          <w:tcPr>
            <w:tcW w:w="1586" w:type="pct"/>
            <w:hideMark/>
          </w:tcPr>
          <w:p w14:paraId="63EBE398"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Belanja Tambahan Penghasilan PNS</w:t>
            </w:r>
          </w:p>
        </w:tc>
        <w:tc>
          <w:tcPr>
            <w:tcW w:w="1282" w:type="pct"/>
            <w:hideMark/>
          </w:tcPr>
          <w:p w14:paraId="6B872C5C"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3.724.929.000</w:t>
            </w:r>
          </w:p>
        </w:tc>
        <w:tc>
          <w:tcPr>
            <w:tcW w:w="1217" w:type="pct"/>
            <w:hideMark/>
          </w:tcPr>
          <w:p w14:paraId="3BBDC613"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3.674.854.022</w:t>
            </w:r>
          </w:p>
        </w:tc>
        <w:tc>
          <w:tcPr>
            <w:tcW w:w="500" w:type="pct"/>
            <w:hideMark/>
          </w:tcPr>
          <w:p w14:paraId="7A649C18"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93,66</w:t>
            </w:r>
          </w:p>
        </w:tc>
      </w:tr>
      <w:tr w:rsidR="00B35628" w:rsidRPr="00E409C7" w14:paraId="70ABD3B8" w14:textId="77777777" w:rsidTr="00B35628">
        <w:trPr>
          <w:trHeight w:val="397"/>
        </w:trPr>
        <w:tc>
          <w:tcPr>
            <w:tcW w:w="415" w:type="pct"/>
            <w:hideMark/>
          </w:tcPr>
          <w:p w14:paraId="283762D6"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3</w:t>
            </w:r>
          </w:p>
        </w:tc>
        <w:tc>
          <w:tcPr>
            <w:tcW w:w="1586" w:type="pct"/>
            <w:hideMark/>
          </w:tcPr>
          <w:p w14:paraId="6FD762BD"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Belanja Uang Lembur</w:t>
            </w:r>
          </w:p>
        </w:tc>
        <w:tc>
          <w:tcPr>
            <w:tcW w:w="1282" w:type="pct"/>
            <w:hideMark/>
          </w:tcPr>
          <w:p w14:paraId="34F3DE71"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154.816.783</w:t>
            </w:r>
          </w:p>
        </w:tc>
        <w:tc>
          <w:tcPr>
            <w:tcW w:w="1217" w:type="pct"/>
            <w:hideMark/>
          </w:tcPr>
          <w:p w14:paraId="0AA954F8"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140.672.200</w:t>
            </w:r>
          </w:p>
        </w:tc>
        <w:tc>
          <w:tcPr>
            <w:tcW w:w="500" w:type="pct"/>
            <w:hideMark/>
          </w:tcPr>
          <w:p w14:paraId="1D2D5F40"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90,86</w:t>
            </w:r>
          </w:p>
        </w:tc>
      </w:tr>
      <w:tr w:rsidR="00B35628" w:rsidRPr="00E409C7" w14:paraId="6120FA81" w14:textId="77777777" w:rsidTr="00B35628">
        <w:trPr>
          <w:trHeight w:val="429"/>
        </w:trPr>
        <w:tc>
          <w:tcPr>
            <w:tcW w:w="415" w:type="pct"/>
            <w:hideMark/>
          </w:tcPr>
          <w:p w14:paraId="0AE61FE6"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4</w:t>
            </w:r>
          </w:p>
        </w:tc>
        <w:tc>
          <w:tcPr>
            <w:tcW w:w="1586" w:type="pct"/>
            <w:hideMark/>
          </w:tcPr>
          <w:p w14:paraId="39627D51"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Belanja Gaji Ketigabelas</w:t>
            </w:r>
          </w:p>
        </w:tc>
        <w:tc>
          <w:tcPr>
            <w:tcW w:w="1282" w:type="pct"/>
            <w:hideMark/>
          </w:tcPr>
          <w:p w14:paraId="126E6033"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583.849.000</w:t>
            </w:r>
          </w:p>
        </w:tc>
        <w:tc>
          <w:tcPr>
            <w:tcW w:w="1217" w:type="pct"/>
            <w:hideMark/>
          </w:tcPr>
          <w:p w14:paraId="2F6D3ADA"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583.839.467</w:t>
            </w:r>
          </w:p>
        </w:tc>
        <w:tc>
          <w:tcPr>
            <w:tcW w:w="500" w:type="pct"/>
            <w:hideMark/>
          </w:tcPr>
          <w:p w14:paraId="0C778B20"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100</w:t>
            </w:r>
          </w:p>
        </w:tc>
      </w:tr>
      <w:tr w:rsidR="00B35628" w:rsidRPr="00E409C7" w14:paraId="4001BF91" w14:textId="77777777" w:rsidTr="00B35628">
        <w:tc>
          <w:tcPr>
            <w:tcW w:w="2001" w:type="pct"/>
            <w:gridSpan w:val="2"/>
            <w:hideMark/>
          </w:tcPr>
          <w:p w14:paraId="49370353"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JUMLAH</w:t>
            </w:r>
          </w:p>
        </w:tc>
        <w:tc>
          <w:tcPr>
            <w:tcW w:w="1282" w:type="pct"/>
            <w:hideMark/>
          </w:tcPr>
          <w:p w14:paraId="5E876689"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8.964.889.786</w:t>
            </w:r>
          </w:p>
        </w:tc>
        <w:tc>
          <w:tcPr>
            <w:tcW w:w="1217" w:type="pct"/>
            <w:hideMark/>
          </w:tcPr>
          <w:p w14:paraId="0B757861"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8.699.214.231</w:t>
            </w:r>
          </w:p>
        </w:tc>
        <w:tc>
          <w:tcPr>
            <w:tcW w:w="500" w:type="pct"/>
            <w:hideMark/>
          </w:tcPr>
          <w:p w14:paraId="3497D637"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97,04</w:t>
            </w:r>
          </w:p>
        </w:tc>
      </w:tr>
    </w:tbl>
    <w:p w14:paraId="1E1EF160"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Sumber Data : Laporan Keuangan Badan Perencanaan Pembangunan Daerah Provinsi Sulawesi Utara Tahun Anggaran 2018</w:t>
      </w:r>
    </w:p>
    <w:p w14:paraId="4181808D" w14:textId="10B0260A" w:rsidR="009158E2"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ab/>
        <w:t>Berdasarkan rincian anggaran dan realisasi tahun 2018 pada tabel 7 diatas, dimana untuk realisasi belanja semuanya telah terealisasikan dengan total anggaran untuk belanja tidak langsung yaitu Rp.</w:t>
      </w:r>
      <w:r w:rsidRPr="00E409C7">
        <w:rPr>
          <w:rFonts w:ascii="Times New Roman" w:hAnsi="Times New Roman" w:cs="Times New Roman"/>
          <w:b/>
        </w:rPr>
        <w:t xml:space="preserve"> </w:t>
      </w:r>
      <w:r w:rsidRPr="00E409C7">
        <w:rPr>
          <w:rFonts w:ascii="Times New Roman" w:hAnsi="Times New Roman" w:cs="Times New Roman"/>
        </w:rPr>
        <w:t>8.964.889.786 dengan realisasinya Rp. 8.699.214.231</w:t>
      </w:r>
      <w:r w:rsidRPr="00E409C7">
        <w:rPr>
          <w:rFonts w:ascii="Times New Roman" w:hAnsi="Times New Roman" w:cs="Times New Roman"/>
          <w:b/>
        </w:rPr>
        <w:t xml:space="preserve"> </w:t>
      </w:r>
      <w:r w:rsidRPr="00E409C7">
        <w:rPr>
          <w:rFonts w:ascii="Times New Roman" w:hAnsi="Times New Roman" w:cs="Times New Roman"/>
        </w:rPr>
        <w:t>dengan persentase 97,04%, ini dinilai “efektif” untuk tingkat efektivitas dan “kurang efisien” untuk tingkat efisien.</w:t>
      </w:r>
    </w:p>
    <w:p w14:paraId="202D8135"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Tabel 8</w:t>
      </w:r>
      <w:r w:rsidRPr="00E409C7">
        <w:rPr>
          <w:rFonts w:ascii="Times New Roman" w:hAnsi="Times New Roman" w:cs="Times New Roman"/>
          <w:b/>
          <w:lang w:val="en-US"/>
        </w:rPr>
        <w:t xml:space="preserve"> </w:t>
      </w:r>
      <w:r w:rsidRPr="00E409C7">
        <w:rPr>
          <w:rFonts w:ascii="Times New Roman" w:hAnsi="Times New Roman" w:cs="Times New Roman"/>
          <w:b/>
        </w:rPr>
        <w:t>Rincian Anggaran dan Realisasi Tahun 2018</w:t>
      </w:r>
      <w:r w:rsidRPr="00E409C7">
        <w:rPr>
          <w:rFonts w:ascii="Times New Roman" w:hAnsi="Times New Roman" w:cs="Times New Roman"/>
          <w:b/>
          <w:lang w:val="en-US"/>
        </w:rPr>
        <w:t xml:space="preserve"> </w:t>
      </w:r>
      <w:r w:rsidRPr="00E409C7">
        <w:rPr>
          <w:rFonts w:ascii="Times New Roman" w:hAnsi="Times New Roman" w:cs="Times New Roman"/>
          <w:b/>
        </w:rPr>
        <w:t>(Realisasi Belanja Langsung)</w:t>
      </w:r>
    </w:p>
    <w:tbl>
      <w:tblPr>
        <w:tblW w:w="5000" w:type="pct"/>
        <w:tblBorders>
          <w:top w:val="single" w:sz="4" w:space="0" w:color="auto"/>
          <w:bottom w:val="single" w:sz="4" w:space="0" w:color="auto"/>
          <w:insideH w:val="single" w:sz="4" w:space="0" w:color="auto"/>
        </w:tblBorders>
        <w:tblLook w:val="0400" w:firstRow="0" w:lastRow="0" w:firstColumn="0" w:lastColumn="0" w:noHBand="0" w:noVBand="1"/>
      </w:tblPr>
      <w:tblGrid>
        <w:gridCol w:w="681"/>
        <w:gridCol w:w="3461"/>
        <w:gridCol w:w="2091"/>
        <w:gridCol w:w="2091"/>
        <w:gridCol w:w="919"/>
      </w:tblGrid>
      <w:tr w:rsidR="00B35628" w:rsidRPr="00E409C7" w14:paraId="20E2E779" w14:textId="77777777" w:rsidTr="00B35628">
        <w:tc>
          <w:tcPr>
            <w:tcW w:w="5000" w:type="pct"/>
            <w:gridSpan w:val="5"/>
            <w:hideMark/>
          </w:tcPr>
          <w:p w14:paraId="0CC29BE2" w14:textId="77777777" w:rsidR="00B35628" w:rsidRPr="00E409C7" w:rsidRDefault="00B35628" w:rsidP="00B35628">
            <w:pPr>
              <w:widowControl w:val="0"/>
              <w:tabs>
                <w:tab w:val="left" w:pos="720"/>
              </w:tabs>
              <w:overflowPunct w:val="0"/>
              <w:autoSpaceDE w:val="0"/>
              <w:autoSpaceDN w:val="0"/>
              <w:adjustRightInd w:val="0"/>
              <w:spacing w:line="240" w:lineRule="auto"/>
              <w:rPr>
                <w:rFonts w:ascii="Times New Roman" w:hAnsi="Times New Roman" w:cs="Times New Roman"/>
                <w:b/>
              </w:rPr>
            </w:pPr>
            <w:r w:rsidRPr="00E409C7">
              <w:rPr>
                <w:rFonts w:ascii="Times New Roman" w:hAnsi="Times New Roman" w:cs="Times New Roman"/>
                <w:b/>
              </w:rPr>
              <w:t>Realisasi Belanja Langsung</w:t>
            </w:r>
          </w:p>
        </w:tc>
      </w:tr>
      <w:tr w:rsidR="00B35628" w:rsidRPr="00E409C7" w14:paraId="10CF24C8" w14:textId="77777777" w:rsidTr="00B35628">
        <w:tc>
          <w:tcPr>
            <w:tcW w:w="369" w:type="pct"/>
            <w:hideMark/>
          </w:tcPr>
          <w:p w14:paraId="3BD6D38A"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No</w:t>
            </w:r>
          </w:p>
        </w:tc>
        <w:tc>
          <w:tcPr>
            <w:tcW w:w="1872" w:type="pct"/>
            <w:hideMark/>
          </w:tcPr>
          <w:p w14:paraId="3B7E3305"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Uraian</w:t>
            </w:r>
          </w:p>
        </w:tc>
        <w:tc>
          <w:tcPr>
            <w:tcW w:w="1131" w:type="pct"/>
            <w:hideMark/>
          </w:tcPr>
          <w:p w14:paraId="73781124"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Anggaran (Rp)</w:t>
            </w:r>
          </w:p>
        </w:tc>
        <w:tc>
          <w:tcPr>
            <w:tcW w:w="1131" w:type="pct"/>
            <w:hideMark/>
          </w:tcPr>
          <w:p w14:paraId="60369979"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Realisasi (Rp)</w:t>
            </w:r>
          </w:p>
        </w:tc>
        <w:tc>
          <w:tcPr>
            <w:tcW w:w="497" w:type="pct"/>
            <w:hideMark/>
          </w:tcPr>
          <w:p w14:paraId="29AA997D"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w:t>
            </w:r>
          </w:p>
        </w:tc>
      </w:tr>
      <w:tr w:rsidR="00B35628" w:rsidRPr="00E409C7" w14:paraId="7CB75D38" w14:textId="77777777" w:rsidTr="00B35628">
        <w:tc>
          <w:tcPr>
            <w:tcW w:w="369" w:type="pct"/>
            <w:hideMark/>
          </w:tcPr>
          <w:p w14:paraId="75C2D45C"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w:t>
            </w:r>
          </w:p>
        </w:tc>
        <w:tc>
          <w:tcPr>
            <w:tcW w:w="1872" w:type="pct"/>
            <w:hideMark/>
          </w:tcPr>
          <w:p w14:paraId="4E59C71B"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Pelayanan Administrasi Perkantoran</w:t>
            </w:r>
          </w:p>
        </w:tc>
        <w:tc>
          <w:tcPr>
            <w:tcW w:w="1131" w:type="pct"/>
            <w:hideMark/>
          </w:tcPr>
          <w:p w14:paraId="6538300C"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3.391.303.763</w:t>
            </w:r>
          </w:p>
        </w:tc>
        <w:tc>
          <w:tcPr>
            <w:tcW w:w="1131" w:type="pct"/>
            <w:hideMark/>
          </w:tcPr>
          <w:p w14:paraId="37982303"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3.209.866.144</w:t>
            </w:r>
          </w:p>
        </w:tc>
        <w:tc>
          <w:tcPr>
            <w:tcW w:w="497" w:type="pct"/>
            <w:hideMark/>
          </w:tcPr>
          <w:p w14:paraId="6283FE15"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94,65</w:t>
            </w:r>
          </w:p>
        </w:tc>
      </w:tr>
      <w:tr w:rsidR="00B35628" w:rsidRPr="00E409C7" w14:paraId="68D7F93D" w14:textId="77777777" w:rsidTr="00B35628">
        <w:tc>
          <w:tcPr>
            <w:tcW w:w="369" w:type="pct"/>
            <w:hideMark/>
          </w:tcPr>
          <w:p w14:paraId="21801545"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w:t>
            </w:r>
          </w:p>
        </w:tc>
        <w:tc>
          <w:tcPr>
            <w:tcW w:w="1872" w:type="pct"/>
            <w:hideMark/>
          </w:tcPr>
          <w:p w14:paraId="49BCCF82"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peningkatan Sarana dan Prasarana Aparatur</w:t>
            </w:r>
          </w:p>
        </w:tc>
        <w:tc>
          <w:tcPr>
            <w:tcW w:w="1131" w:type="pct"/>
            <w:hideMark/>
          </w:tcPr>
          <w:p w14:paraId="6B718717"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2.238.754.116</w:t>
            </w:r>
          </w:p>
        </w:tc>
        <w:tc>
          <w:tcPr>
            <w:tcW w:w="1131" w:type="pct"/>
            <w:hideMark/>
          </w:tcPr>
          <w:p w14:paraId="7D586787"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2.155.656.997</w:t>
            </w:r>
          </w:p>
        </w:tc>
        <w:tc>
          <w:tcPr>
            <w:tcW w:w="497" w:type="pct"/>
            <w:hideMark/>
          </w:tcPr>
          <w:p w14:paraId="43888EB8"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96,29</w:t>
            </w:r>
          </w:p>
        </w:tc>
      </w:tr>
      <w:tr w:rsidR="00B35628" w:rsidRPr="00E409C7" w14:paraId="2FD0C7D2" w14:textId="77777777" w:rsidTr="00B35628">
        <w:tc>
          <w:tcPr>
            <w:tcW w:w="369" w:type="pct"/>
            <w:hideMark/>
          </w:tcPr>
          <w:p w14:paraId="4081958B"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3</w:t>
            </w:r>
          </w:p>
        </w:tc>
        <w:tc>
          <w:tcPr>
            <w:tcW w:w="1872" w:type="pct"/>
            <w:hideMark/>
          </w:tcPr>
          <w:p w14:paraId="4652BD0D"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Peningkatan Disiplin Aparatur</w:t>
            </w:r>
          </w:p>
        </w:tc>
        <w:tc>
          <w:tcPr>
            <w:tcW w:w="1131" w:type="pct"/>
            <w:hideMark/>
          </w:tcPr>
          <w:p w14:paraId="6F2B8778"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137.450.000</w:t>
            </w:r>
          </w:p>
        </w:tc>
        <w:tc>
          <w:tcPr>
            <w:tcW w:w="1131" w:type="pct"/>
            <w:hideMark/>
          </w:tcPr>
          <w:p w14:paraId="73F8E813"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136.820.000</w:t>
            </w:r>
          </w:p>
        </w:tc>
        <w:tc>
          <w:tcPr>
            <w:tcW w:w="497" w:type="pct"/>
            <w:hideMark/>
          </w:tcPr>
          <w:p w14:paraId="2EEC06E2"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99,54</w:t>
            </w:r>
          </w:p>
        </w:tc>
      </w:tr>
      <w:tr w:rsidR="00B35628" w:rsidRPr="00E409C7" w14:paraId="50F8DEE4" w14:textId="77777777" w:rsidTr="00B35628">
        <w:tc>
          <w:tcPr>
            <w:tcW w:w="369" w:type="pct"/>
            <w:hideMark/>
          </w:tcPr>
          <w:p w14:paraId="778E9435"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4</w:t>
            </w:r>
          </w:p>
        </w:tc>
        <w:tc>
          <w:tcPr>
            <w:tcW w:w="1872" w:type="pct"/>
            <w:hideMark/>
          </w:tcPr>
          <w:p w14:paraId="33D8BC0D"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Peningkatan Kapasitas Sumber Daya Aparatur</w:t>
            </w:r>
          </w:p>
        </w:tc>
        <w:tc>
          <w:tcPr>
            <w:tcW w:w="1131" w:type="pct"/>
            <w:hideMark/>
          </w:tcPr>
          <w:p w14:paraId="1CB30FDF"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207.600,000</w:t>
            </w:r>
          </w:p>
        </w:tc>
        <w:tc>
          <w:tcPr>
            <w:tcW w:w="1131" w:type="pct"/>
            <w:hideMark/>
          </w:tcPr>
          <w:p w14:paraId="1C74ACFD"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205.441.400</w:t>
            </w:r>
          </w:p>
        </w:tc>
        <w:tc>
          <w:tcPr>
            <w:tcW w:w="497" w:type="pct"/>
            <w:hideMark/>
          </w:tcPr>
          <w:p w14:paraId="431D2A9F"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98,96</w:t>
            </w:r>
          </w:p>
        </w:tc>
      </w:tr>
      <w:tr w:rsidR="00B35628" w:rsidRPr="00E409C7" w14:paraId="5956CC3F" w14:textId="77777777" w:rsidTr="00B35628">
        <w:tc>
          <w:tcPr>
            <w:tcW w:w="369" w:type="pct"/>
            <w:hideMark/>
          </w:tcPr>
          <w:p w14:paraId="768BB574"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5</w:t>
            </w:r>
          </w:p>
        </w:tc>
        <w:tc>
          <w:tcPr>
            <w:tcW w:w="1872" w:type="pct"/>
            <w:hideMark/>
          </w:tcPr>
          <w:p w14:paraId="68BD212B"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peningkatan Pengembangan Sistem Pelaporan Capaian Kinerja dan Keuangan</w:t>
            </w:r>
          </w:p>
        </w:tc>
        <w:tc>
          <w:tcPr>
            <w:tcW w:w="1131" w:type="pct"/>
            <w:hideMark/>
          </w:tcPr>
          <w:p w14:paraId="3AAE5C8B"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30.462.000</w:t>
            </w:r>
          </w:p>
        </w:tc>
        <w:tc>
          <w:tcPr>
            <w:tcW w:w="1131" w:type="pct"/>
            <w:hideMark/>
          </w:tcPr>
          <w:p w14:paraId="4E2105E1"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28.921.800</w:t>
            </w:r>
          </w:p>
        </w:tc>
        <w:tc>
          <w:tcPr>
            <w:tcW w:w="497" w:type="pct"/>
            <w:hideMark/>
          </w:tcPr>
          <w:p w14:paraId="63EB6A38"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94,95</w:t>
            </w:r>
          </w:p>
        </w:tc>
      </w:tr>
      <w:tr w:rsidR="00B35628" w:rsidRPr="00E409C7" w14:paraId="1C82761C" w14:textId="77777777" w:rsidTr="00B35628">
        <w:tc>
          <w:tcPr>
            <w:tcW w:w="369" w:type="pct"/>
            <w:hideMark/>
          </w:tcPr>
          <w:p w14:paraId="71E667EC"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6</w:t>
            </w:r>
          </w:p>
        </w:tc>
        <w:tc>
          <w:tcPr>
            <w:tcW w:w="1872" w:type="pct"/>
            <w:hideMark/>
          </w:tcPr>
          <w:p w14:paraId="2F2DBD2D"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Penyelenggaraan Hari-Hari Besar Kenegaraan/Kedaerahan</w:t>
            </w:r>
          </w:p>
        </w:tc>
        <w:tc>
          <w:tcPr>
            <w:tcW w:w="1131" w:type="pct"/>
            <w:hideMark/>
          </w:tcPr>
          <w:p w14:paraId="08BF2551"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64.883.728</w:t>
            </w:r>
          </w:p>
        </w:tc>
        <w:tc>
          <w:tcPr>
            <w:tcW w:w="1131" w:type="pct"/>
            <w:hideMark/>
          </w:tcPr>
          <w:p w14:paraId="28075038"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62.280.490</w:t>
            </w:r>
          </w:p>
        </w:tc>
        <w:tc>
          <w:tcPr>
            <w:tcW w:w="497" w:type="pct"/>
            <w:hideMark/>
          </w:tcPr>
          <w:p w14:paraId="3B9D4C3C"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95,99</w:t>
            </w:r>
          </w:p>
        </w:tc>
      </w:tr>
      <w:tr w:rsidR="00B35628" w:rsidRPr="00E409C7" w14:paraId="47E08843" w14:textId="77777777" w:rsidTr="00B35628">
        <w:tc>
          <w:tcPr>
            <w:tcW w:w="369" w:type="pct"/>
            <w:hideMark/>
          </w:tcPr>
          <w:p w14:paraId="53F9E19E"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7</w:t>
            </w:r>
          </w:p>
        </w:tc>
        <w:tc>
          <w:tcPr>
            <w:tcW w:w="1872" w:type="pct"/>
            <w:hideMark/>
          </w:tcPr>
          <w:p w14:paraId="3451553F"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Perencanaan SKPD</w:t>
            </w:r>
          </w:p>
        </w:tc>
        <w:tc>
          <w:tcPr>
            <w:tcW w:w="1131" w:type="pct"/>
            <w:hideMark/>
          </w:tcPr>
          <w:p w14:paraId="2F402C7A"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20.870.000</w:t>
            </w:r>
          </w:p>
        </w:tc>
        <w:tc>
          <w:tcPr>
            <w:tcW w:w="1131" w:type="pct"/>
            <w:hideMark/>
          </w:tcPr>
          <w:p w14:paraId="4BF70EF3"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16.897.000</w:t>
            </w:r>
          </w:p>
        </w:tc>
        <w:tc>
          <w:tcPr>
            <w:tcW w:w="497" w:type="pct"/>
            <w:hideMark/>
          </w:tcPr>
          <w:p w14:paraId="600556D1"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80,96</w:t>
            </w:r>
          </w:p>
        </w:tc>
      </w:tr>
      <w:tr w:rsidR="00B35628" w:rsidRPr="00E409C7" w14:paraId="5AF0938C" w14:textId="77777777" w:rsidTr="00B35628">
        <w:tc>
          <w:tcPr>
            <w:tcW w:w="369" w:type="pct"/>
            <w:hideMark/>
          </w:tcPr>
          <w:p w14:paraId="0BD8413E"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8</w:t>
            </w:r>
          </w:p>
        </w:tc>
        <w:tc>
          <w:tcPr>
            <w:tcW w:w="1872" w:type="pct"/>
            <w:hideMark/>
          </w:tcPr>
          <w:p w14:paraId="024BA545"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Perencanaan Pembangunan Ekonomi dan Perdagangan</w:t>
            </w:r>
          </w:p>
        </w:tc>
        <w:tc>
          <w:tcPr>
            <w:tcW w:w="1131" w:type="pct"/>
            <w:hideMark/>
          </w:tcPr>
          <w:p w14:paraId="2B0FEEF5"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616.006.100</w:t>
            </w:r>
          </w:p>
        </w:tc>
        <w:tc>
          <w:tcPr>
            <w:tcW w:w="1131" w:type="pct"/>
            <w:hideMark/>
          </w:tcPr>
          <w:p w14:paraId="1D4EEAE6"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511.415.290</w:t>
            </w:r>
          </w:p>
        </w:tc>
        <w:tc>
          <w:tcPr>
            <w:tcW w:w="497" w:type="pct"/>
            <w:hideMark/>
          </w:tcPr>
          <w:p w14:paraId="77964561"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83,02</w:t>
            </w:r>
          </w:p>
        </w:tc>
      </w:tr>
      <w:tr w:rsidR="00B35628" w:rsidRPr="00E409C7" w14:paraId="6074220D" w14:textId="77777777" w:rsidTr="00B35628">
        <w:tc>
          <w:tcPr>
            <w:tcW w:w="369" w:type="pct"/>
            <w:hideMark/>
          </w:tcPr>
          <w:p w14:paraId="5A593EB2"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w:t>
            </w:r>
          </w:p>
        </w:tc>
        <w:tc>
          <w:tcPr>
            <w:tcW w:w="1872" w:type="pct"/>
            <w:hideMark/>
          </w:tcPr>
          <w:p w14:paraId="2CC70E87"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Perencanaan Pembangunan Daerah</w:t>
            </w:r>
          </w:p>
        </w:tc>
        <w:tc>
          <w:tcPr>
            <w:tcW w:w="1131" w:type="pct"/>
            <w:hideMark/>
          </w:tcPr>
          <w:p w14:paraId="6B851F0A"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1.477.488.834</w:t>
            </w:r>
          </w:p>
        </w:tc>
        <w:tc>
          <w:tcPr>
            <w:tcW w:w="1131" w:type="pct"/>
            <w:hideMark/>
          </w:tcPr>
          <w:p w14:paraId="6D04C634"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1.448..320.334</w:t>
            </w:r>
          </w:p>
        </w:tc>
        <w:tc>
          <w:tcPr>
            <w:tcW w:w="497" w:type="pct"/>
            <w:hideMark/>
          </w:tcPr>
          <w:p w14:paraId="6B34B798"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98,03</w:t>
            </w:r>
          </w:p>
        </w:tc>
      </w:tr>
      <w:tr w:rsidR="00B35628" w:rsidRPr="00E409C7" w14:paraId="22E9AEDE" w14:textId="77777777" w:rsidTr="00B35628">
        <w:tc>
          <w:tcPr>
            <w:tcW w:w="369" w:type="pct"/>
            <w:hideMark/>
          </w:tcPr>
          <w:p w14:paraId="624B32D9"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10</w:t>
            </w:r>
          </w:p>
        </w:tc>
        <w:tc>
          <w:tcPr>
            <w:tcW w:w="1872" w:type="pct"/>
            <w:hideMark/>
          </w:tcPr>
          <w:p w14:paraId="79EA9EC6"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Perencanaan Pemerintahan, Sosial dan Budaya</w:t>
            </w:r>
          </w:p>
        </w:tc>
        <w:tc>
          <w:tcPr>
            <w:tcW w:w="1131" w:type="pct"/>
            <w:hideMark/>
          </w:tcPr>
          <w:p w14:paraId="38D9FA01"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1.592.249.900</w:t>
            </w:r>
          </w:p>
        </w:tc>
        <w:tc>
          <w:tcPr>
            <w:tcW w:w="1131" w:type="pct"/>
            <w:hideMark/>
          </w:tcPr>
          <w:p w14:paraId="1D58DDBE"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1.533.601.925</w:t>
            </w:r>
          </w:p>
        </w:tc>
        <w:tc>
          <w:tcPr>
            <w:tcW w:w="497" w:type="pct"/>
            <w:hideMark/>
          </w:tcPr>
          <w:p w14:paraId="753F92A5"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95,32</w:t>
            </w:r>
          </w:p>
        </w:tc>
      </w:tr>
      <w:tr w:rsidR="00B35628" w:rsidRPr="00E409C7" w14:paraId="2B37F74E" w14:textId="77777777" w:rsidTr="00B35628">
        <w:tc>
          <w:tcPr>
            <w:tcW w:w="369" w:type="pct"/>
            <w:hideMark/>
          </w:tcPr>
          <w:p w14:paraId="79E635EA"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11</w:t>
            </w:r>
          </w:p>
        </w:tc>
        <w:tc>
          <w:tcPr>
            <w:tcW w:w="1872" w:type="pct"/>
            <w:hideMark/>
          </w:tcPr>
          <w:p w14:paraId="0FAF45DA"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Perencanaan Infrastruktur dan Pengembangan Wilayah</w:t>
            </w:r>
          </w:p>
        </w:tc>
        <w:tc>
          <w:tcPr>
            <w:tcW w:w="1131" w:type="pct"/>
            <w:hideMark/>
          </w:tcPr>
          <w:p w14:paraId="521768C7"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207.637.200</w:t>
            </w:r>
          </w:p>
        </w:tc>
        <w:tc>
          <w:tcPr>
            <w:tcW w:w="1131" w:type="pct"/>
            <w:hideMark/>
          </w:tcPr>
          <w:p w14:paraId="671B770D"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205.499.268</w:t>
            </w:r>
          </w:p>
        </w:tc>
        <w:tc>
          <w:tcPr>
            <w:tcW w:w="497" w:type="pct"/>
            <w:hideMark/>
          </w:tcPr>
          <w:p w14:paraId="23B328FB"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98,97</w:t>
            </w:r>
          </w:p>
        </w:tc>
      </w:tr>
      <w:tr w:rsidR="00B35628" w:rsidRPr="00E409C7" w14:paraId="24447FED" w14:textId="77777777" w:rsidTr="00B35628">
        <w:tc>
          <w:tcPr>
            <w:tcW w:w="369" w:type="pct"/>
            <w:hideMark/>
          </w:tcPr>
          <w:p w14:paraId="1D17482D"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12</w:t>
            </w:r>
          </w:p>
        </w:tc>
        <w:tc>
          <w:tcPr>
            <w:tcW w:w="1872" w:type="pct"/>
            <w:hideMark/>
          </w:tcPr>
          <w:p w14:paraId="21389BD9"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Perencanaan Pengembangan Perkotaan dan Perdesaan</w:t>
            </w:r>
          </w:p>
        </w:tc>
        <w:tc>
          <w:tcPr>
            <w:tcW w:w="1131" w:type="pct"/>
            <w:hideMark/>
          </w:tcPr>
          <w:p w14:paraId="13BFA1D6"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153.725.000</w:t>
            </w:r>
          </w:p>
        </w:tc>
        <w:tc>
          <w:tcPr>
            <w:tcW w:w="1131" w:type="pct"/>
            <w:hideMark/>
          </w:tcPr>
          <w:p w14:paraId="39B04597"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152.440.700</w:t>
            </w:r>
          </w:p>
        </w:tc>
        <w:tc>
          <w:tcPr>
            <w:tcW w:w="497" w:type="pct"/>
            <w:hideMark/>
          </w:tcPr>
          <w:p w14:paraId="3A6A8A32"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99,16</w:t>
            </w:r>
          </w:p>
        </w:tc>
      </w:tr>
      <w:tr w:rsidR="00B35628" w:rsidRPr="00E409C7" w14:paraId="71D6786F" w14:textId="77777777" w:rsidTr="00B35628">
        <w:tc>
          <w:tcPr>
            <w:tcW w:w="369" w:type="pct"/>
            <w:hideMark/>
          </w:tcPr>
          <w:p w14:paraId="72EC5FD1"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13</w:t>
            </w:r>
          </w:p>
        </w:tc>
        <w:tc>
          <w:tcPr>
            <w:tcW w:w="1872" w:type="pct"/>
            <w:hideMark/>
          </w:tcPr>
          <w:p w14:paraId="7124C205"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Monitoring dan Evaluasi Perencanaan Pembangunan Daerah</w:t>
            </w:r>
          </w:p>
        </w:tc>
        <w:tc>
          <w:tcPr>
            <w:tcW w:w="1131" w:type="pct"/>
            <w:hideMark/>
          </w:tcPr>
          <w:p w14:paraId="2A3425A4"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642.799.400</w:t>
            </w:r>
          </w:p>
        </w:tc>
        <w:tc>
          <w:tcPr>
            <w:tcW w:w="1131" w:type="pct"/>
            <w:hideMark/>
          </w:tcPr>
          <w:p w14:paraId="2D94C6BE"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601.345.226</w:t>
            </w:r>
          </w:p>
        </w:tc>
        <w:tc>
          <w:tcPr>
            <w:tcW w:w="497" w:type="pct"/>
            <w:hideMark/>
          </w:tcPr>
          <w:p w14:paraId="3F992969"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93,55</w:t>
            </w:r>
          </w:p>
        </w:tc>
      </w:tr>
      <w:tr w:rsidR="00B35628" w:rsidRPr="00E409C7" w14:paraId="69DC459A" w14:textId="77777777" w:rsidTr="00B35628">
        <w:tc>
          <w:tcPr>
            <w:tcW w:w="369" w:type="pct"/>
            <w:hideMark/>
          </w:tcPr>
          <w:p w14:paraId="4BD72B9E"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14</w:t>
            </w:r>
          </w:p>
        </w:tc>
        <w:tc>
          <w:tcPr>
            <w:tcW w:w="1872" w:type="pct"/>
            <w:hideMark/>
          </w:tcPr>
          <w:p w14:paraId="18B11874"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Kerjasama Pembangunan</w:t>
            </w:r>
          </w:p>
        </w:tc>
        <w:tc>
          <w:tcPr>
            <w:tcW w:w="1131" w:type="pct"/>
            <w:hideMark/>
          </w:tcPr>
          <w:p w14:paraId="5D03DBA0"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270.950.000</w:t>
            </w:r>
          </w:p>
        </w:tc>
        <w:tc>
          <w:tcPr>
            <w:tcW w:w="1131" w:type="pct"/>
            <w:hideMark/>
          </w:tcPr>
          <w:p w14:paraId="780D7FE2"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158.327.054</w:t>
            </w:r>
          </w:p>
        </w:tc>
        <w:tc>
          <w:tcPr>
            <w:tcW w:w="497" w:type="pct"/>
            <w:hideMark/>
          </w:tcPr>
          <w:p w14:paraId="38EFFD7C"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58,43</w:t>
            </w:r>
          </w:p>
        </w:tc>
      </w:tr>
      <w:tr w:rsidR="00B35628" w:rsidRPr="00E409C7" w14:paraId="46EAC799" w14:textId="77777777" w:rsidTr="00B35628">
        <w:tc>
          <w:tcPr>
            <w:tcW w:w="369" w:type="pct"/>
            <w:hideMark/>
          </w:tcPr>
          <w:p w14:paraId="426710B1"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15</w:t>
            </w:r>
          </w:p>
        </w:tc>
        <w:tc>
          <w:tcPr>
            <w:tcW w:w="1872" w:type="pct"/>
            <w:hideMark/>
          </w:tcPr>
          <w:p w14:paraId="06F837C9"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Perencanaan Tata Ruang</w:t>
            </w:r>
          </w:p>
        </w:tc>
        <w:tc>
          <w:tcPr>
            <w:tcW w:w="1131" w:type="pct"/>
            <w:hideMark/>
          </w:tcPr>
          <w:p w14:paraId="7B80D98E"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193.423.966</w:t>
            </w:r>
          </w:p>
        </w:tc>
        <w:tc>
          <w:tcPr>
            <w:tcW w:w="1131" w:type="pct"/>
            <w:hideMark/>
          </w:tcPr>
          <w:p w14:paraId="19271DFD"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192.232.031</w:t>
            </w:r>
          </w:p>
        </w:tc>
        <w:tc>
          <w:tcPr>
            <w:tcW w:w="497" w:type="pct"/>
            <w:hideMark/>
          </w:tcPr>
          <w:p w14:paraId="0CB64110"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99,90</w:t>
            </w:r>
          </w:p>
        </w:tc>
      </w:tr>
      <w:tr w:rsidR="00B35628" w:rsidRPr="00E409C7" w14:paraId="09065928" w14:textId="77777777" w:rsidTr="00B35628">
        <w:tc>
          <w:tcPr>
            <w:tcW w:w="369" w:type="pct"/>
            <w:hideMark/>
          </w:tcPr>
          <w:p w14:paraId="37F808AE"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16</w:t>
            </w:r>
          </w:p>
        </w:tc>
        <w:tc>
          <w:tcPr>
            <w:tcW w:w="1872" w:type="pct"/>
            <w:hideMark/>
          </w:tcPr>
          <w:p w14:paraId="4171DBB8"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Perencanaan Pembangunan Wilayah Strategis dan Cepat Tumbuh</w:t>
            </w:r>
          </w:p>
        </w:tc>
        <w:tc>
          <w:tcPr>
            <w:tcW w:w="1131" w:type="pct"/>
            <w:hideMark/>
          </w:tcPr>
          <w:p w14:paraId="4806F9E2"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16.500.000</w:t>
            </w:r>
          </w:p>
        </w:tc>
        <w:tc>
          <w:tcPr>
            <w:tcW w:w="1131" w:type="pct"/>
            <w:hideMark/>
          </w:tcPr>
          <w:p w14:paraId="4EAD3D59"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16.078.600</w:t>
            </w:r>
          </w:p>
        </w:tc>
        <w:tc>
          <w:tcPr>
            <w:tcW w:w="497" w:type="pct"/>
            <w:hideMark/>
          </w:tcPr>
          <w:p w14:paraId="67176EE6"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97,45</w:t>
            </w:r>
          </w:p>
        </w:tc>
      </w:tr>
      <w:tr w:rsidR="00B35628" w:rsidRPr="00E409C7" w14:paraId="2D20F5B7" w14:textId="77777777" w:rsidTr="00B35628">
        <w:tc>
          <w:tcPr>
            <w:tcW w:w="369" w:type="pct"/>
            <w:hideMark/>
          </w:tcPr>
          <w:p w14:paraId="539700B6"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lastRenderedPageBreak/>
              <w:t>17</w:t>
            </w:r>
          </w:p>
        </w:tc>
        <w:tc>
          <w:tcPr>
            <w:tcW w:w="1872" w:type="pct"/>
            <w:hideMark/>
          </w:tcPr>
          <w:p w14:paraId="63033443"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Perencanaan Pengembangan  Kota-Kota Menengah dan Besar</w:t>
            </w:r>
          </w:p>
        </w:tc>
        <w:tc>
          <w:tcPr>
            <w:tcW w:w="1131" w:type="pct"/>
            <w:hideMark/>
          </w:tcPr>
          <w:p w14:paraId="0CF8C8A2"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30.750.000</w:t>
            </w:r>
          </w:p>
        </w:tc>
        <w:tc>
          <w:tcPr>
            <w:tcW w:w="1131" w:type="pct"/>
            <w:hideMark/>
          </w:tcPr>
          <w:p w14:paraId="3F359D9B"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30.011.900</w:t>
            </w:r>
          </w:p>
        </w:tc>
        <w:tc>
          <w:tcPr>
            <w:tcW w:w="497" w:type="pct"/>
            <w:hideMark/>
          </w:tcPr>
          <w:p w14:paraId="06EC2A57"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97,60</w:t>
            </w:r>
          </w:p>
        </w:tc>
      </w:tr>
      <w:tr w:rsidR="00B35628" w:rsidRPr="00E409C7" w14:paraId="0F86A64A" w14:textId="77777777" w:rsidTr="00B35628">
        <w:tc>
          <w:tcPr>
            <w:tcW w:w="369" w:type="pct"/>
            <w:hideMark/>
          </w:tcPr>
          <w:p w14:paraId="647F4A77"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18</w:t>
            </w:r>
          </w:p>
        </w:tc>
        <w:tc>
          <w:tcPr>
            <w:tcW w:w="1872" w:type="pct"/>
            <w:hideMark/>
          </w:tcPr>
          <w:p w14:paraId="0258A109"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Pengembangan Wilayah Perbatasan</w:t>
            </w:r>
          </w:p>
        </w:tc>
        <w:tc>
          <w:tcPr>
            <w:tcW w:w="1131" w:type="pct"/>
            <w:hideMark/>
          </w:tcPr>
          <w:p w14:paraId="1D2675AB"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38.625.000</w:t>
            </w:r>
          </w:p>
        </w:tc>
        <w:tc>
          <w:tcPr>
            <w:tcW w:w="1131" w:type="pct"/>
            <w:hideMark/>
          </w:tcPr>
          <w:p w14:paraId="677CD8B8"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36.868.900</w:t>
            </w:r>
          </w:p>
        </w:tc>
        <w:tc>
          <w:tcPr>
            <w:tcW w:w="497" w:type="pct"/>
            <w:hideMark/>
          </w:tcPr>
          <w:p w14:paraId="3B92F325"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95,45</w:t>
            </w:r>
          </w:p>
        </w:tc>
      </w:tr>
      <w:tr w:rsidR="00B35628" w:rsidRPr="00E409C7" w14:paraId="06E04EED" w14:textId="77777777" w:rsidTr="00B35628">
        <w:tc>
          <w:tcPr>
            <w:tcW w:w="369" w:type="pct"/>
            <w:hideMark/>
          </w:tcPr>
          <w:p w14:paraId="3BA6222D"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19</w:t>
            </w:r>
          </w:p>
        </w:tc>
        <w:tc>
          <w:tcPr>
            <w:tcW w:w="1872" w:type="pct"/>
            <w:hideMark/>
          </w:tcPr>
          <w:p w14:paraId="6F79E226"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Program Perencanaan Peningkatan Kinerja Investasi, Pendanaan dan Keuangan Daerah Serta Kerjasama Pembangunan</w:t>
            </w:r>
          </w:p>
        </w:tc>
        <w:tc>
          <w:tcPr>
            <w:tcW w:w="1131" w:type="pct"/>
            <w:hideMark/>
          </w:tcPr>
          <w:p w14:paraId="31E5C8C9"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317.193.900</w:t>
            </w:r>
          </w:p>
        </w:tc>
        <w:tc>
          <w:tcPr>
            <w:tcW w:w="1131" w:type="pct"/>
            <w:hideMark/>
          </w:tcPr>
          <w:p w14:paraId="57549FF5"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2.809.161.143</w:t>
            </w:r>
          </w:p>
        </w:tc>
        <w:tc>
          <w:tcPr>
            <w:tcW w:w="497" w:type="pct"/>
            <w:hideMark/>
          </w:tcPr>
          <w:p w14:paraId="64896B25"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84,68</w:t>
            </w:r>
          </w:p>
        </w:tc>
      </w:tr>
      <w:tr w:rsidR="00B35628" w:rsidRPr="00E409C7" w14:paraId="46C92860" w14:textId="77777777" w:rsidTr="00B35628">
        <w:tc>
          <w:tcPr>
            <w:tcW w:w="2241" w:type="pct"/>
            <w:gridSpan w:val="2"/>
            <w:hideMark/>
          </w:tcPr>
          <w:p w14:paraId="66407D76"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JUMLAH</w:t>
            </w:r>
          </w:p>
        </w:tc>
        <w:tc>
          <w:tcPr>
            <w:tcW w:w="1131" w:type="pct"/>
            <w:hideMark/>
          </w:tcPr>
          <w:p w14:paraId="531A0DE1"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14.648.671.907</w:t>
            </w:r>
          </w:p>
        </w:tc>
        <w:tc>
          <w:tcPr>
            <w:tcW w:w="1131" w:type="pct"/>
            <w:hideMark/>
          </w:tcPr>
          <w:p w14:paraId="29934DCD"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13.512.186,202</w:t>
            </w:r>
          </w:p>
        </w:tc>
        <w:tc>
          <w:tcPr>
            <w:tcW w:w="497" w:type="pct"/>
            <w:hideMark/>
          </w:tcPr>
          <w:p w14:paraId="131C7BE1"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b/>
              </w:rPr>
            </w:pPr>
            <w:r w:rsidRPr="00E409C7">
              <w:rPr>
                <w:rFonts w:ascii="Times New Roman" w:hAnsi="Times New Roman" w:cs="Times New Roman"/>
                <w:b/>
              </w:rPr>
              <w:t>92,24</w:t>
            </w:r>
          </w:p>
        </w:tc>
      </w:tr>
    </w:tbl>
    <w:p w14:paraId="2E1EC936"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Sumber Data : Laporan Keuangan Badan Perencanaan Pembangunan Daerah Provinsi Sulawesi Utara Tahun Anggaran 2018</w:t>
      </w:r>
    </w:p>
    <w:p w14:paraId="6E19EA64" w14:textId="77777777" w:rsidR="00B35628" w:rsidRPr="00E409C7" w:rsidRDefault="00B35628" w:rsidP="00B35628">
      <w:pPr>
        <w:widowControl w:val="0"/>
        <w:tabs>
          <w:tab w:val="left" w:pos="720"/>
        </w:tabs>
        <w:overflowPunct w:val="0"/>
        <w:autoSpaceDE w:val="0"/>
        <w:autoSpaceDN w:val="0"/>
        <w:adjustRightInd w:val="0"/>
        <w:spacing w:line="240" w:lineRule="auto"/>
        <w:jc w:val="both"/>
        <w:rPr>
          <w:rFonts w:ascii="Times New Roman" w:hAnsi="Times New Roman" w:cs="Times New Roman"/>
        </w:rPr>
      </w:pPr>
      <w:r w:rsidRPr="00E409C7">
        <w:rPr>
          <w:rFonts w:ascii="Times New Roman" w:hAnsi="Times New Roman" w:cs="Times New Roman"/>
        </w:rPr>
        <w:tab/>
        <w:t>Selanjutnya pada tabel 8 mengenai kategori belanja langsung pada tahun 2018 terbagi atas 19 program yang telah terealisasi dengan total anggaran Rp. 14.648.671.907</w:t>
      </w:r>
      <w:r w:rsidRPr="00E409C7">
        <w:rPr>
          <w:rFonts w:ascii="Times New Roman" w:hAnsi="Times New Roman" w:cs="Times New Roman"/>
          <w:b/>
        </w:rPr>
        <w:t xml:space="preserve"> </w:t>
      </w:r>
      <w:r w:rsidRPr="00E409C7">
        <w:rPr>
          <w:rFonts w:ascii="Times New Roman" w:hAnsi="Times New Roman" w:cs="Times New Roman"/>
        </w:rPr>
        <w:t>dengan realisasinya Rp. 13.512.186,202 dan persentasenya yaitu 92,24%, sehingga dinilai “efektif” untuk tingkat efektivitas dan “kurang efisien” untuk tingkat efisiensi.</w:t>
      </w:r>
    </w:p>
    <w:p w14:paraId="7341ECFF" w14:textId="77777777" w:rsidR="003E3640" w:rsidRPr="00E409C7" w:rsidRDefault="003E3640" w:rsidP="003E3640">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lang w:val="fi-FI"/>
        </w:rPr>
      </w:pPr>
      <w:r w:rsidRPr="00E409C7">
        <w:rPr>
          <w:rFonts w:ascii="Times New Roman" w:hAnsi="Times New Roman" w:cs="Times New Roman"/>
          <w:b/>
          <w:lang w:val="fi-FI"/>
        </w:rPr>
        <w:t>5.</w:t>
      </w:r>
      <w:r w:rsidRPr="00E409C7">
        <w:rPr>
          <w:rFonts w:ascii="Times New Roman" w:hAnsi="Times New Roman" w:cs="Times New Roman"/>
          <w:b/>
          <w:lang w:val="fi-FI"/>
        </w:rPr>
        <w:tab/>
        <w:t>KESIMPULAN DAN SARAN</w:t>
      </w:r>
    </w:p>
    <w:p w14:paraId="432DD76A" w14:textId="77777777" w:rsidR="003E3640" w:rsidRPr="00E409C7" w:rsidRDefault="003E3640" w:rsidP="003E3640">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lang w:val="fi-FI"/>
        </w:rPr>
      </w:pPr>
      <w:r w:rsidRPr="00E409C7">
        <w:rPr>
          <w:rFonts w:ascii="Times New Roman" w:hAnsi="Times New Roman" w:cs="Times New Roman"/>
          <w:b/>
          <w:lang w:val="fi-FI"/>
        </w:rPr>
        <w:t>5.1.</w:t>
      </w:r>
      <w:r w:rsidRPr="00E409C7">
        <w:rPr>
          <w:rFonts w:ascii="Times New Roman" w:hAnsi="Times New Roman" w:cs="Times New Roman"/>
          <w:b/>
          <w:lang w:val="fi-FI"/>
        </w:rPr>
        <w:tab/>
      </w:r>
      <w:r w:rsidR="00FD69D7" w:rsidRPr="00E409C7">
        <w:rPr>
          <w:rFonts w:ascii="Times New Roman" w:hAnsi="Times New Roman" w:cs="Times New Roman"/>
          <w:b/>
          <w:lang w:val="fi-FI"/>
        </w:rPr>
        <w:t>Kesimpulan</w:t>
      </w:r>
    </w:p>
    <w:p w14:paraId="50ADE32F" w14:textId="77777777" w:rsidR="00B35628" w:rsidRPr="00E409C7" w:rsidRDefault="00B35628" w:rsidP="009158E2">
      <w:pPr>
        <w:spacing w:line="240" w:lineRule="auto"/>
        <w:ind w:firstLine="720"/>
        <w:jc w:val="both"/>
        <w:rPr>
          <w:rFonts w:ascii="Times New Roman" w:hAnsi="Times New Roman" w:cs="Times New Roman"/>
        </w:rPr>
      </w:pPr>
      <w:r w:rsidRPr="00E409C7">
        <w:rPr>
          <w:rFonts w:ascii="Times New Roman" w:hAnsi="Times New Roman" w:cs="Times New Roman"/>
        </w:rPr>
        <w:t>Melalui hasil penelitian dan analisis yang telah dilakukan, maka dapat ditarik kesimpulan yaitu:</w:t>
      </w:r>
    </w:p>
    <w:p w14:paraId="39F16E92" w14:textId="77777777" w:rsidR="00B35628" w:rsidRPr="00E409C7" w:rsidRDefault="00B35628" w:rsidP="008A67C9">
      <w:pPr>
        <w:pStyle w:val="ListParagraph"/>
        <w:numPr>
          <w:ilvl w:val="0"/>
          <w:numId w:val="2"/>
        </w:numPr>
        <w:spacing w:line="240" w:lineRule="auto"/>
        <w:jc w:val="both"/>
        <w:rPr>
          <w:rFonts w:ascii="Times New Roman" w:hAnsi="Times New Roman" w:cs="Times New Roman"/>
        </w:rPr>
      </w:pPr>
      <w:r w:rsidRPr="00E409C7">
        <w:rPr>
          <w:rFonts w:ascii="Times New Roman" w:hAnsi="Times New Roman" w:cs="Times New Roman"/>
        </w:rPr>
        <w:t>Tingkat efektivitas secara keseluruhan dari tahun 2017 sampai tahun 2020 masih dalam kategori efektif dari kisaran persentase antara 90% - 100%. Sehingga dapat dikatakan pengelolaan anggaran belanja Badan Perencanaan dan Pembangunan Daerah Provinsi Sulawesi Utara masih memenuhi syarat efektivitas.</w:t>
      </w:r>
    </w:p>
    <w:p w14:paraId="7E2BB179" w14:textId="77777777" w:rsidR="007006E1" w:rsidRPr="00E409C7" w:rsidRDefault="00B35628" w:rsidP="008A67C9">
      <w:pPr>
        <w:pStyle w:val="ListParagraph"/>
        <w:numPr>
          <w:ilvl w:val="0"/>
          <w:numId w:val="2"/>
        </w:numPr>
        <w:spacing w:line="240" w:lineRule="auto"/>
        <w:jc w:val="both"/>
        <w:rPr>
          <w:rFonts w:ascii="Times New Roman" w:eastAsia="Times New Roman" w:hAnsi="Times New Roman" w:cs="Times New Roman"/>
        </w:rPr>
      </w:pPr>
      <w:r w:rsidRPr="00E409C7">
        <w:rPr>
          <w:rFonts w:ascii="Times New Roman" w:hAnsi="Times New Roman" w:cs="Times New Roman"/>
        </w:rPr>
        <w:t>Tingkat efisiensi pelaksanaan anggaran belanja Badan Perencanaan Pembangunan Daerah Provinsi Sulawesi Utara pada tahun 2017 – 2020, secara keseluruhan sudah diolah secara efisien. Dimana anggaran belanja tahun 2017 dan 2020 dikategorikan sangat efisien, sedangkan pada tahun 2017 dan 2018 dikategorikan efisien. Sehingga dapat dikatakan pengelolaan anggaran belanja Badan Perencanaan dan Pembangunan Daerah Provinsi Sulawesi Utara masih memenuhi syarat efisiensi yaitu penggunaan dana minimum untuk mencapai hasil yang maksimum.</w:t>
      </w:r>
      <w:r w:rsidR="007006E1" w:rsidRPr="00E409C7">
        <w:rPr>
          <w:rFonts w:ascii="Times New Roman" w:eastAsia="Times New Roman" w:hAnsi="Times New Roman" w:cs="Times New Roman"/>
        </w:rPr>
        <w:t xml:space="preserve"> </w:t>
      </w:r>
    </w:p>
    <w:p w14:paraId="6D447860" w14:textId="77777777" w:rsidR="00CB1060" w:rsidRPr="00E409C7" w:rsidRDefault="003E3640" w:rsidP="00CB1060">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rPr>
      </w:pPr>
      <w:r w:rsidRPr="00E409C7">
        <w:rPr>
          <w:rFonts w:ascii="Times New Roman" w:hAnsi="Times New Roman" w:cs="Times New Roman"/>
          <w:b/>
        </w:rPr>
        <w:t>5.2.</w:t>
      </w:r>
      <w:r w:rsidRPr="00E409C7">
        <w:rPr>
          <w:rFonts w:ascii="Times New Roman" w:hAnsi="Times New Roman" w:cs="Times New Roman"/>
          <w:b/>
        </w:rPr>
        <w:tab/>
      </w:r>
      <w:r w:rsidR="00FD69D7" w:rsidRPr="00E409C7">
        <w:rPr>
          <w:rFonts w:ascii="Times New Roman" w:hAnsi="Times New Roman" w:cs="Times New Roman"/>
          <w:b/>
        </w:rPr>
        <w:t>Saran</w:t>
      </w:r>
    </w:p>
    <w:p w14:paraId="76CAD9CE" w14:textId="77777777" w:rsidR="00292676" w:rsidRPr="00E409C7" w:rsidRDefault="00B35628" w:rsidP="00B35628">
      <w:pPr>
        <w:spacing w:line="240" w:lineRule="auto"/>
        <w:ind w:firstLine="720"/>
        <w:jc w:val="both"/>
        <w:rPr>
          <w:rFonts w:ascii="Times New Roman" w:hAnsi="Times New Roman" w:cs="Times New Roman"/>
        </w:rPr>
      </w:pPr>
      <w:r w:rsidRPr="00E409C7">
        <w:rPr>
          <w:rFonts w:ascii="Times New Roman" w:hAnsi="Times New Roman" w:cs="Times New Roman"/>
        </w:rPr>
        <w:t>Badan Perencanaan dan Pembangunan Daerah Provinsi Sulawesi Utara, diharapkan dapat melakukan perencanaan dan pertimbangan yang lebih baik dan matang dalam proses penganggaran agar tidak ada lagi anggaran yang tidak terpakai  sehingga penyerapan anggaran belanja dapat terealisasikan secara menyeluruh. Penerapan anggaran belanja tingkat efektivitas dan efisiensi pada Badan Perencanaan dan Pembangunan Daerah Provinsi Sulawesi Utara tahun 2017 – 2020 sudah sangat baik, dan hanya perlu dipertahankan bahkan ditingkatkan lagi di tahun – tahun selanjutnya.</w:t>
      </w:r>
    </w:p>
    <w:p w14:paraId="5F12B96E" w14:textId="77777777" w:rsidR="00B35628" w:rsidRPr="00E409C7" w:rsidRDefault="00B35628" w:rsidP="002811EA">
      <w:pPr>
        <w:spacing w:line="240" w:lineRule="auto"/>
        <w:jc w:val="both"/>
        <w:rPr>
          <w:rFonts w:ascii="Times New Roman" w:hAnsi="Times New Roman" w:cs="Times New Roman"/>
        </w:rPr>
      </w:pPr>
    </w:p>
    <w:p w14:paraId="6C60AC11" w14:textId="4CA569ED" w:rsidR="009158E2" w:rsidRDefault="009158E2" w:rsidP="00B35628">
      <w:pPr>
        <w:spacing w:line="240" w:lineRule="auto"/>
        <w:ind w:firstLine="720"/>
        <w:jc w:val="both"/>
        <w:rPr>
          <w:rFonts w:ascii="Times New Roman" w:hAnsi="Times New Roman" w:cs="Times New Roman"/>
        </w:rPr>
      </w:pPr>
    </w:p>
    <w:p w14:paraId="00DD8F14" w14:textId="4EC6ADE8" w:rsidR="002811EA" w:rsidRDefault="002811EA" w:rsidP="00B35628">
      <w:pPr>
        <w:spacing w:line="240" w:lineRule="auto"/>
        <w:ind w:firstLine="720"/>
        <w:jc w:val="both"/>
        <w:rPr>
          <w:rFonts w:ascii="Times New Roman" w:hAnsi="Times New Roman" w:cs="Times New Roman"/>
        </w:rPr>
      </w:pPr>
    </w:p>
    <w:p w14:paraId="370A8D9A" w14:textId="2AE7169A" w:rsidR="002811EA" w:rsidRDefault="002811EA" w:rsidP="00B35628">
      <w:pPr>
        <w:spacing w:line="240" w:lineRule="auto"/>
        <w:ind w:firstLine="720"/>
        <w:jc w:val="both"/>
        <w:rPr>
          <w:rFonts w:ascii="Times New Roman" w:hAnsi="Times New Roman" w:cs="Times New Roman"/>
        </w:rPr>
      </w:pPr>
    </w:p>
    <w:p w14:paraId="7E5ADA9F" w14:textId="7E820D4E" w:rsidR="002811EA" w:rsidRDefault="002811EA" w:rsidP="00B35628">
      <w:pPr>
        <w:spacing w:line="240" w:lineRule="auto"/>
        <w:ind w:firstLine="720"/>
        <w:jc w:val="both"/>
        <w:rPr>
          <w:rFonts w:ascii="Times New Roman" w:hAnsi="Times New Roman" w:cs="Times New Roman"/>
        </w:rPr>
      </w:pPr>
    </w:p>
    <w:p w14:paraId="5E4559CD" w14:textId="2593000A" w:rsidR="002811EA" w:rsidRDefault="002811EA" w:rsidP="00B35628">
      <w:pPr>
        <w:spacing w:line="240" w:lineRule="auto"/>
        <w:ind w:firstLine="720"/>
        <w:jc w:val="both"/>
        <w:rPr>
          <w:rFonts w:ascii="Times New Roman" w:hAnsi="Times New Roman" w:cs="Times New Roman"/>
        </w:rPr>
      </w:pPr>
    </w:p>
    <w:p w14:paraId="13754F0F" w14:textId="1666BA9C" w:rsidR="002811EA" w:rsidRDefault="002811EA" w:rsidP="00B35628">
      <w:pPr>
        <w:spacing w:line="240" w:lineRule="auto"/>
        <w:ind w:firstLine="720"/>
        <w:jc w:val="both"/>
        <w:rPr>
          <w:rFonts w:ascii="Times New Roman" w:hAnsi="Times New Roman" w:cs="Times New Roman"/>
        </w:rPr>
      </w:pPr>
    </w:p>
    <w:p w14:paraId="7E11A312" w14:textId="05A9F6C8" w:rsidR="002811EA" w:rsidRDefault="002811EA" w:rsidP="00B35628">
      <w:pPr>
        <w:spacing w:line="240" w:lineRule="auto"/>
        <w:ind w:firstLine="720"/>
        <w:jc w:val="both"/>
        <w:rPr>
          <w:rFonts w:ascii="Times New Roman" w:hAnsi="Times New Roman" w:cs="Times New Roman"/>
        </w:rPr>
      </w:pPr>
    </w:p>
    <w:p w14:paraId="646D1944" w14:textId="486F31E6" w:rsidR="002811EA" w:rsidRDefault="002811EA" w:rsidP="00B35628">
      <w:pPr>
        <w:spacing w:line="240" w:lineRule="auto"/>
        <w:ind w:firstLine="720"/>
        <w:jc w:val="both"/>
        <w:rPr>
          <w:rFonts w:ascii="Times New Roman" w:hAnsi="Times New Roman" w:cs="Times New Roman"/>
        </w:rPr>
      </w:pPr>
    </w:p>
    <w:p w14:paraId="6CDA297B" w14:textId="0876473A" w:rsidR="002811EA" w:rsidRDefault="002811EA" w:rsidP="00B35628">
      <w:pPr>
        <w:spacing w:line="240" w:lineRule="auto"/>
        <w:ind w:firstLine="720"/>
        <w:jc w:val="both"/>
        <w:rPr>
          <w:rFonts w:ascii="Times New Roman" w:hAnsi="Times New Roman" w:cs="Times New Roman"/>
        </w:rPr>
      </w:pPr>
    </w:p>
    <w:p w14:paraId="3C973325" w14:textId="0F91D954" w:rsidR="002811EA" w:rsidRDefault="002811EA" w:rsidP="00B35628">
      <w:pPr>
        <w:spacing w:line="240" w:lineRule="auto"/>
        <w:ind w:firstLine="720"/>
        <w:jc w:val="both"/>
        <w:rPr>
          <w:rFonts w:ascii="Times New Roman" w:hAnsi="Times New Roman" w:cs="Times New Roman"/>
        </w:rPr>
      </w:pPr>
    </w:p>
    <w:p w14:paraId="694B188C" w14:textId="00F99312" w:rsidR="002811EA" w:rsidRDefault="002811EA" w:rsidP="00B35628">
      <w:pPr>
        <w:spacing w:line="240" w:lineRule="auto"/>
        <w:ind w:firstLine="720"/>
        <w:jc w:val="both"/>
        <w:rPr>
          <w:rFonts w:ascii="Times New Roman" w:hAnsi="Times New Roman" w:cs="Times New Roman"/>
        </w:rPr>
      </w:pPr>
    </w:p>
    <w:p w14:paraId="018BD5B6" w14:textId="6C92551F" w:rsidR="002811EA" w:rsidRDefault="002811EA" w:rsidP="00B35628">
      <w:pPr>
        <w:spacing w:line="240" w:lineRule="auto"/>
        <w:ind w:firstLine="720"/>
        <w:jc w:val="both"/>
        <w:rPr>
          <w:rFonts w:ascii="Times New Roman" w:hAnsi="Times New Roman" w:cs="Times New Roman"/>
        </w:rPr>
      </w:pPr>
    </w:p>
    <w:p w14:paraId="44D87FD5" w14:textId="40ACD962" w:rsidR="002811EA" w:rsidRDefault="002811EA" w:rsidP="00B35628">
      <w:pPr>
        <w:spacing w:line="240" w:lineRule="auto"/>
        <w:ind w:firstLine="720"/>
        <w:jc w:val="both"/>
        <w:rPr>
          <w:rFonts w:ascii="Times New Roman" w:hAnsi="Times New Roman" w:cs="Times New Roman"/>
        </w:rPr>
      </w:pPr>
    </w:p>
    <w:p w14:paraId="421C579F" w14:textId="545A527E" w:rsidR="002811EA" w:rsidRDefault="002811EA" w:rsidP="00B35628">
      <w:pPr>
        <w:spacing w:line="240" w:lineRule="auto"/>
        <w:ind w:firstLine="720"/>
        <w:jc w:val="both"/>
        <w:rPr>
          <w:rFonts w:ascii="Times New Roman" w:hAnsi="Times New Roman" w:cs="Times New Roman"/>
        </w:rPr>
      </w:pPr>
    </w:p>
    <w:p w14:paraId="281B7C8C" w14:textId="77777777" w:rsidR="002811EA" w:rsidRPr="00E409C7" w:rsidRDefault="002811EA" w:rsidP="00B35628">
      <w:pPr>
        <w:spacing w:line="240" w:lineRule="auto"/>
        <w:ind w:firstLine="720"/>
        <w:jc w:val="both"/>
        <w:rPr>
          <w:rFonts w:ascii="Times New Roman" w:hAnsi="Times New Roman" w:cs="Times New Roman"/>
        </w:rPr>
      </w:pPr>
    </w:p>
    <w:p w14:paraId="0CD68D73" w14:textId="756206A2" w:rsidR="002811EA" w:rsidRPr="00E409C7" w:rsidRDefault="003E3640" w:rsidP="002811EA">
      <w:pPr>
        <w:spacing w:before="240" w:line="240" w:lineRule="auto"/>
        <w:rPr>
          <w:rFonts w:ascii="Times New Roman" w:hAnsi="Times New Roman" w:cs="Times New Roman"/>
          <w:b/>
        </w:rPr>
      </w:pPr>
      <w:r w:rsidRPr="00E409C7">
        <w:rPr>
          <w:rFonts w:ascii="Times New Roman" w:hAnsi="Times New Roman" w:cs="Times New Roman"/>
          <w:b/>
        </w:rPr>
        <w:t>DAFTAR PUSTAKA</w:t>
      </w:r>
    </w:p>
    <w:p w14:paraId="062D8870" w14:textId="77777777" w:rsidR="009158E2" w:rsidRPr="00E409C7" w:rsidRDefault="009158E2" w:rsidP="002811EA">
      <w:pPr>
        <w:shd w:val="clear" w:color="auto" w:fill="FFFFFF"/>
        <w:tabs>
          <w:tab w:val="left" w:pos="360"/>
        </w:tabs>
        <w:spacing w:before="240" w:line="240" w:lineRule="auto"/>
        <w:ind w:left="1080" w:hanging="990"/>
        <w:jc w:val="both"/>
        <w:rPr>
          <w:rFonts w:ascii="Times New Roman" w:hAnsi="Times New Roman" w:cs="Times New Roman"/>
          <w:lang w:val="id"/>
        </w:rPr>
      </w:pPr>
      <w:r w:rsidRPr="00E409C7">
        <w:rPr>
          <w:rFonts w:ascii="Times New Roman" w:hAnsi="Times New Roman" w:cs="Times New Roman"/>
          <w:lang w:val="id"/>
        </w:rPr>
        <w:lastRenderedPageBreak/>
        <w:t xml:space="preserve">Bappeda. 2022. </w:t>
      </w:r>
      <w:r w:rsidRPr="00E409C7">
        <w:rPr>
          <w:rFonts w:ascii="Times New Roman" w:hAnsi="Times New Roman" w:cs="Times New Roman"/>
          <w:i/>
          <w:lang w:val="id"/>
        </w:rPr>
        <w:t>Laporan Realisasi Anggaran Badan Perencanaan Pembangunan Daerah provinsi Sulawesi Utara Periode Anggaran tahun 2017-2020.</w:t>
      </w:r>
    </w:p>
    <w:p w14:paraId="1BD7F360" w14:textId="77777777" w:rsidR="009158E2" w:rsidRPr="00E409C7" w:rsidRDefault="009158E2" w:rsidP="002811EA">
      <w:pPr>
        <w:shd w:val="clear" w:color="auto" w:fill="FFFFFF"/>
        <w:tabs>
          <w:tab w:val="left" w:pos="360"/>
        </w:tabs>
        <w:spacing w:before="240" w:line="240" w:lineRule="auto"/>
        <w:ind w:left="1080" w:hanging="990"/>
        <w:jc w:val="both"/>
        <w:rPr>
          <w:rFonts w:ascii="Times New Roman" w:hAnsi="Times New Roman" w:cs="Times New Roman"/>
          <w:lang w:val="id"/>
        </w:rPr>
      </w:pPr>
      <w:r w:rsidRPr="00E409C7">
        <w:rPr>
          <w:rFonts w:ascii="Times New Roman" w:hAnsi="Times New Roman" w:cs="Times New Roman"/>
          <w:lang w:val="id"/>
        </w:rPr>
        <w:t xml:space="preserve">Bappeda. 2022. </w:t>
      </w:r>
      <w:r w:rsidRPr="00E409C7">
        <w:rPr>
          <w:rFonts w:ascii="Times New Roman" w:hAnsi="Times New Roman" w:cs="Times New Roman"/>
          <w:i/>
          <w:lang w:val="id"/>
        </w:rPr>
        <w:t>Laporan Keuangan  Badan Perencanaan</w:t>
      </w:r>
      <w:r w:rsidRPr="00E409C7">
        <w:rPr>
          <w:rFonts w:ascii="Times New Roman" w:hAnsi="Times New Roman" w:cs="Times New Roman"/>
          <w:lang w:val="id"/>
        </w:rPr>
        <w:t xml:space="preserve"> </w:t>
      </w:r>
      <w:r w:rsidRPr="00E409C7">
        <w:rPr>
          <w:rFonts w:ascii="Times New Roman" w:hAnsi="Times New Roman" w:cs="Times New Roman"/>
          <w:i/>
          <w:lang w:val="id"/>
        </w:rPr>
        <w:t>Pembangunan Daerah Provinsi Sulawesi Utara Tahun 2017 - 2020.</w:t>
      </w:r>
    </w:p>
    <w:p w14:paraId="46A076AD" w14:textId="77777777" w:rsidR="009158E2" w:rsidRPr="00E409C7" w:rsidRDefault="009158E2" w:rsidP="002811EA">
      <w:pPr>
        <w:shd w:val="clear" w:color="auto" w:fill="FFFFFF"/>
        <w:tabs>
          <w:tab w:val="left" w:pos="360"/>
        </w:tabs>
        <w:spacing w:before="240" w:line="240" w:lineRule="auto"/>
        <w:ind w:left="1080" w:hanging="990"/>
        <w:jc w:val="both"/>
        <w:rPr>
          <w:rFonts w:ascii="Times New Roman" w:hAnsi="Times New Roman" w:cs="Times New Roman"/>
          <w:lang w:val="id"/>
        </w:rPr>
      </w:pPr>
      <w:r w:rsidRPr="00E409C7">
        <w:rPr>
          <w:rFonts w:ascii="Times New Roman" w:hAnsi="Times New Roman" w:cs="Times New Roman"/>
          <w:lang w:val="id"/>
        </w:rPr>
        <w:t>Bahri, S. (2016). Pengantar akuntansi berdasarkan SAK ETAP dan IFRS.</w:t>
      </w:r>
    </w:p>
    <w:p w14:paraId="14F5ABA8" w14:textId="77777777" w:rsidR="009158E2" w:rsidRPr="00E409C7" w:rsidRDefault="009158E2" w:rsidP="002811EA">
      <w:pPr>
        <w:shd w:val="clear" w:color="auto" w:fill="FFFFFF"/>
        <w:tabs>
          <w:tab w:val="left" w:pos="360"/>
        </w:tabs>
        <w:spacing w:before="240" w:line="240" w:lineRule="auto"/>
        <w:ind w:left="1080" w:hanging="990"/>
        <w:jc w:val="both"/>
        <w:rPr>
          <w:rFonts w:ascii="Times New Roman" w:hAnsi="Times New Roman" w:cs="Times New Roman"/>
          <w:lang w:val="id"/>
        </w:rPr>
      </w:pPr>
      <w:r w:rsidRPr="00E409C7">
        <w:rPr>
          <w:rFonts w:ascii="Times New Roman" w:hAnsi="Times New Roman" w:cs="Times New Roman"/>
          <w:lang w:val="id"/>
        </w:rPr>
        <w:t xml:space="preserve">Basariyah, Siti. 2017. </w:t>
      </w:r>
      <w:r w:rsidRPr="00E409C7">
        <w:rPr>
          <w:rFonts w:ascii="Times New Roman" w:hAnsi="Times New Roman" w:cs="Times New Roman"/>
          <w:i/>
          <w:lang w:val="id"/>
        </w:rPr>
        <w:t>Analisis Efektivitas dan Efisiensi Pelaksanaan Anggaran</w:t>
      </w:r>
      <w:r w:rsidRPr="00E409C7">
        <w:rPr>
          <w:rFonts w:ascii="Times New Roman" w:hAnsi="Times New Roman" w:cs="Times New Roman"/>
          <w:lang w:val="id"/>
        </w:rPr>
        <w:t xml:space="preserve"> </w:t>
      </w:r>
      <w:r w:rsidRPr="00E409C7">
        <w:rPr>
          <w:rFonts w:ascii="Times New Roman" w:hAnsi="Times New Roman" w:cs="Times New Roman"/>
          <w:i/>
          <w:lang w:val="id"/>
        </w:rPr>
        <w:t>Belanja pada Badan Pemberdayaan Masyarakat dan Pemerintahan Desa (BPMPD) Daerah Provinsi Sulawesi Tengah</w:t>
      </w:r>
      <w:r w:rsidRPr="00E409C7">
        <w:rPr>
          <w:rFonts w:ascii="Times New Roman" w:hAnsi="Times New Roman" w:cs="Times New Roman"/>
          <w:lang w:val="id"/>
        </w:rPr>
        <w:t>. Jurnal Katalogis, Vol. 5 No.</w:t>
      </w:r>
      <w:r w:rsidRPr="00E409C7">
        <w:rPr>
          <w:rFonts w:ascii="Times New Roman" w:hAnsi="Times New Roman" w:cs="Times New Roman"/>
          <w:i/>
          <w:lang w:val="id"/>
        </w:rPr>
        <w:t xml:space="preserve"> </w:t>
      </w:r>
      <w:r w:rsidRPr="00E409C7">
        <w:rPr>
          <w:rFonts w:ascii="Times New Roman" w:hAnsi="Times New Roman" w:cs="Times New Roman"/>
          <w:lang w:val="id"/>
        </w:rPr>
        <w:t>6, Juni 2017 hlm 63-74 ISSN: 2302-2019.</w:t>
      </w:r>
    </w:p>
    <w:p w14:paraId="2FC71995" w14:textId="77777777" w:rsidR="009158E2" w:rsidRPr="00E409C7" w:rsidRDefault="009158E2" w:rsidP="002811EA">
      <w:pPr>
        <w:shd w:val="clear" w:color="auto" w:fill="FFFFFF"/>
        <w:tabs>
          <w:tab w:val="left" w:pos="360"/>
        </w:tabs>
        <w:spacing w:before="240" w:line="240" w:lineRule="auto"/>
        <w:ind w:left="1080" w:hanging="990"/>
        <w:jc w:val="both"/>
        <w:rPr>
          <w:rFonts w:ascii="Times New Roman" w:hAnsi="Times New Roman" w:cs="Times New Roman"/>
          <w:lang w:val="id"/>
        </w:rPr>
      </w:pPr>
      <w:r w:rsidRPr="00E409C7">
        <w:rPr>
          <w:rFonts w:ascii="Times New Roman" w:hAnsi="Times New Roman" w:cs="Times New Roman"/>
          <w:lang w:val="id"/>
        </w:rPr>
        <w:t xml:space="preserve">Bastian, Indra. 2010. </w:t>
      </w:r>
      <w:r w:rsidRPr="00E409C7">
        <w:rPr>
          <w:rFonts w:ascii="Times New Roman" w:hAnsi="Times New Roman" w:cs="Times New Roman"/>
          <w:i/>
          <w:lang w:val="id"/>
        </w:rPr>
        <w:t>Akuntansi Sektor Publik Suatu Pengantar</w:t>
      </w:r>
      <w:r w:rsidRPr="00E409C7">
        <w:rPr>
          <w:rFonts w:ascii="Times New Roman" w:hAnsi="Times New Roman" w:cs="Times New Roman"/>
          <w:lang w:val="id"/>
        </w:rPr>
        <w:t>. Edisi Ketiga.</w:t>
      </w:r>
    </w:p>
    <w:p w14:paraId="042D42E6" w14:textId="77777777" w:rsidR="009158E2" w:rsidRPr="00E409C7" w:rsidRDefault="009158E2" w:rsidP="002811EA">
      <w:pPr>
        <w:shd w:val="clear" w:color="auto" w:fill="FFFFFF"/>
        <w:tabs>
          <w:tab w:val="left" w:pos="360"/>
        </w:tabs>
        <w:spacing w:before="240" w:line="240" w:lineRule="auto"/>
        <w:ind w:left="1080" w:hanging="990"/>
        <w:jc w:val="both"/>
        <w:rPr>
          <w:rFonts w:ascii="Times New Roman" w:hAnsi="Times New Roman" w:cs="Times New Roman"/>
          <w:lang w:val="id"/>
        </w:rPr>
      </w:pPr>
      <w:r w:rsidRPr="00E409C7">
        <w:rPr>
          <w:rFonts w:ascii="Times New Roman" w:hAnsi="Times New Roman" w:cs="Times New Roman"/>
          <w:lang w:val="id"/>
        </w:rPr>
        <w:t>Penerbit Erlangga: Jakarta.</w:t>
      </w:r>
    </w:p>
    <w:p w14:paraId="576C15E5" w14:textId="77777777" w:rsidR="009158E2" w:rsidRPr="00E409C7" w:rsidRDefault="009158E2" w:rsidP="002811EA">
      <w:pPr>
        <w:shd w:val="clear" w:color="auto" w:fill="FFFFFF"/>
        <w:tabs>
          <w:tab w:val="left" w:pos="360"/>
        </w:tabs>
        <w:spacing w:before="240" w:line="240" w:lineRule="auto"/>
        <w:ind w:left="1080" w:hanging="990"/>
        <w:jc w:val="both"/>
        <w:rPr>
          <w:rFonts w:ascii="Times New Roman" w:hAnsi="Times New Roman" w:cs="Times New Roman"/>
          <w:lang w:val="id"/>
        </w:rPr>
      </w:pPr>
      <w:r w:rsidRPr="00E409C7">
        <w:rPr>
          <w:rFonts w:ascii="Times New Roman" w:hAnsi="Times New Roman" w:cs="Times New Roman"/>
          <w:lang w:val="id"/>
        </w:rPr>
        <w:t>Lasupu, E. Z.,(2021). Analisis Efektivitas dan Efisiensi Pelaksanaan Anggaran Belanja Pada Badan Kesatuan Bangsa dan Politik Kabupaten Tojo Una – Una. </w:t>
      </w:r>
      <w:r w:rsidRPr="00E409C7">
        <w:rPr>
          <w:rFonts w:ascii="Times New Roman" w:hAnsi="Times New Roman" w:cs="Times New Roman"/>
          <w:i/>
          <w:lang w:val="id"/>
        </w:rPr>
        <w:t>Jurnal EMBA: Jurnal Riset Ekonomi, Manajemen, Bisnis dan Akuntansi</w:t>
      </w:r>
      <w:r w:rsidRPr="00E409C7">
        <w:rPr>
          <w:rFonts w:ascii="Times New Roman" w:hAnsi="Times New Roman" w:cs="Times New Roman"/>
          <w:lang w:val="id"/>
        </w:rPr>
        <w:t>, </w:t>
      </w:r>
      <w:r w:rsidRPr="00E409C7">
        <w:rPr>
          <w:rFonts w:ascii="Times New Roman" w:hAnsi="Times New Roman" w:cs="Times New Roman"/>
          <w:i/>
          <w:lang w:val="id"/>
        </w:rPr>
        <w:t>9</w:t>
      </w:r>
      <w:r w:rsidRPr="00E409C7">
        <w:rPr>
          <w:rFonts w:ascii="Times New Roman" w:hAnsi="Times New Roman" w:cs="Times New Roman"/>
          <w:lang w:val="id"/>
        </w:rPr>
        <w:t>(3), 1433-1441.</w:t>
      </w:r>
    </w:p>
    <w:p w14:paraId="6890CFB3" w14:textId="77777777" w:rsidR="009158E2" w:rsidRPr="00E409C7" w:rsidRDefault="009158E2" w:rsidP="002811EA">
      <w:pPr>
        <w:shd w:val="clear" w:color="auto" w:fill="FFFFFF"/>
        <w:tabs>
          <w:tab w:val="left" w:pos="360"/>
        </w:tabs>
        <w:spacing w:before="240" w:line="240" w:lineRule="auto"/>
        <w:ind w:left="1080" w:hanging="990"/>
        <w:jc w:val="both"/>
        <w:rPr>
          <w:rFonts w:ascii="Times New Roman" w:hAnsi="Times New Roman" w:cs="Times New Roman"/>
          <w:lang w:val="id"/>
        </w:rPr>
      </w:pPr>
      <w:r w:rsidRPr="00E409C7">
        <w:rPr>
          <w:rFonts w:ascii="Times New Roman" w:hAnsi="Times New Roman" w:cs="Times New Roman"/>
          <w:lang w:val="id"/>
        </w:rPr>
        <w:t xml:space="preserve">Mahmudi,. 2018. </w:t>
      </w:r>
      <w:r w:rsidRPr="00E409C7">
        <w:rPr>
          <w:rFonts w:ascii="Times New Roman" w:hAnsi="Times New Roman" w:cs="Times New Roman"/>
          <w:i/>
          <w:lang w:val="id"/>
        </w:rPr>
        <w:t>Akuntansi Sektor Publik.</w:t>
      </w:r>
      <w:r w:rsidRPr="00E409C7">
        <w:rPr>
          <w:rFonts w:ascii="Times New Roman" w:hAnsi="Times New Roman" w:cs="Times New Roman"/>
          <w:lang w:val="id"/>
        </w:rPr>
        <w:t xml:space="preserve"> Edisi Revisi, Yogyakarta: UII Press.</w:t>
      </w:r>
    </w:p>
    <w:p w14:paraId="167CFA3E" w14:textId="77777777" w:rsidR="009158E2" w:rsidRPr="00E409C7" w:rsidRDefault="009158E2" w:rsidP="002811EA">
      <w:pPr>
        <w:shd w:val="clear" w:color="auto" w:fill="FFFFFF"/>
        <w:tabs>
          <w:tab w:val="left" w:pos="360"/>
        </w:tabs>
        <w:spacing w:before="240" w:line="240" w:lineRule="auto"/>
        <w:ind w:left="1080" w:hanging="990"/>
        <w:jc w:val="both"/>
        <w:rPr>
          <w:rFonts w:ascii="Times New Roman" w:hAnsi="Times New Roman" w:cs="Times New Roman"/>
          <w:lang w:val="id"/>
        </w:rPr>
      </w:pPr>
      <w:r w:rsidRPr="00E409C7">
        <w:rPr>
          <w:rFonts w:ascii="Times New Roman" w:hAnsi="Times New Roman" w:cs="Times New Roman"/>
          <w:lang w:val="id"/>
        </w:rPr>
        <w:t xml:space="preserve">Mardiasmo, 2018. </w:t>
      </w:r>
      <w:r w:rsidRPr="00E409C7">
        <w:rPr>
          <w:rFonts w:ascii="Times New Roman" w:hAnsi="Times New Roman" w:cs="Times New Roman"/>
          <w:i/>
          <w:lang w:val="id"/>
        </w:rPr>
        <w:t>Akuntansi Sektor Publik</w:t>
      </w:r>
      <w:r w:rsidRPr="00E409C7">
        <w:rPr>
          <w:rFonts w:ascii="Times New Roman" w:hAnsi="Times New Roman" w:cs="Times New Roman"/>
          <w:lang w:val="id"/>
        </w:rPr>
        <w:t>. Edisi Terbaru, Yogyakarta: ANDI.</w:t>
      </w:r>
    </w:p>
    <w:p w14:paraId="5398EBCC" w14:textId="77777777" w:rsidR="009158E2" w:rsidRPr="00E409C7" w:rsidRDefault="009158E2" w:rsidP="002811EA">
      <w:pPr>
        <w:shd w:val="clear" w:color="auto" w:fill="FFFFFF"/>
        <w:tabs>
          <w:tab w:val="left" w:pos="360"/>
        </w:tabs>
        <w:spacing w:before="240" w:line="240" w:lineRule="auto"/>
        <w:ind w:left="1080" w:hanging="990"/>
        <w:jc w:val="both"/>
        <w:rPr>
          <w:rFonts w:ascii="Times New Roman" w:hAnsi="Times New Roman" w:cs="Times New Roman"/>
          <w:lang w:val="id"/>
        </w:rPr>
      </w:pPr>
      <w:r w:rsidRPr="00E409C7">
        <w:rPr>
          <w:rFonts w:ascii="Times New Roman" w:hAnsi="Times New Roman" w:cs="Times New Roman"/>
          <w:lang w:val="id"/>
        </w:rPr>
        <w:t>Mulyadi, 2016. Sistem Akuntansi. Penerbit : Salemba Empat Jakarta Selatan.</w:t>
      </w:r>
    </w:p>
    <w:p w14:paraId="2C9AD1B2" w14:textId="77777777" w:rsidR="009158E2" w:rsidRPr="00E409C7" w:rsidRDefault="009158E2" w:rsidP="002811EA">
      <w:pPr>
        <w:shd w:val="clear" w:color="auto" w:fill="FFFFFF"/>
        <w:tabs>
          <w:tab w:val="left" w:pos="360"/>
        </w:tabs>
        <w:spacing w:before="240" w:line="240" w:lineRule="auto"/>
        <w:ind w:left="1080" w:hanging="990"/>
        <w:jc w:val="both"/>
        <w:rPr>
          <w:rFonts w:ascii="Times New Roman" w:hAnsi="Times New Roman" w:cs="Times New Roman"/>
          <w:lang w:val="id"/>
        </w:rPr>
      </w:pPr>
      <w:r w:rsidRPr="00E409C7">
        <w:rPr>
          <w:rFonts w:ascii="Times New Roman" w:hAnsi="Times New Roman" w:cs="Times New Roman"/>
          <w:lang w:val="id"/>
        </w:rPr>
        <w:t xml:space="preserve">Oktavia, R. 2017. </w:t>
      </w:r>
      <w:r w:rsidRPr="00E409C7">
        <w:rPr>
          <w:rFonts w:ascii="Times New Roman" w:hAnsi="Times New Roman" w:cs="Times New Roman"/>
          <w:i/>
          <w:lang w:val="id"/>
        </w:rPr>
        <w:t>The Impact Of An Implementation Performance Based</w:t>
      </w:r>
      <w:r w:rsidRPr="00E409C7">
        <w:rPr>
          <w:rFonts w:ascii="Times New Roman" w:hAnsi="Times New Roman" w:cs="Times New Roman"/>
          <w:lang w:val="id"/>
        </w:rPr>
        <w:t xml:space="preserve"> </w:t>
      </w:r>
      <w:r w:rsidRPr="00E409C7">
        <w:rPr>
          <w:rFonts w:ascii="Times New Roman" w:hAnsi="Times New Roman" w:cs="Times New Roman"/>
          <w:i/>
          <w:lang w:val="id"/>
        </w:rPr>
        <w:t xml:space="preserve">Budgeting (PBB) On An Efficiency Of Financial Performance On Local Governance In Indonesia. </w:t>
      </w:r>
      <w:r w:rsidRPr="00E409C7">
        <w:rPr>
          <w:rFonts w:ascii="Times New Roman" w:hAnsi="Times New Roman" w:cs="Times New Roman"/>
          <w:lang w:val="id"/>
        </w:rPr>
        <w:t>International Journal of Scientific &amp;</w:t>
      </w:r>
      <w:r w:rsidRPr="00E409C7">
        <w:rPr>
          <w:rFonts w:ascii="Times New Roman" w:hAnsi="Times New Roman" w:cs="Times New Roman"/>
          <w:i/>
          <w:lang w:val="id"/>
        </w:rPr>
        <w:t xml:space="preserve"> </w:t>
      </w:r>
      <w:r w:rsidRPr="00E409C7">
        <w:rPr>
          <w:rFonts w:ascii="Times New Roman" w:hAnsi="Times New Roman" w:cs="Times New Roman"/>
          <w:lang w:val="id"/>
        </w:rPr>
        <w:t>Technology Research Volume 6, Issue 08, August 2017 ISSN 2277-8616.</w:t>
      </w:r>
    </w:p>
    <w:p w14:paraId="4A6B524F" w14:textId="77777777" w:rsidR="009158E2" w:rsidRPr="00E409C7" w:rsidRDefault="009158E2" w:rsidP="002811EA">
      <w:pPr>
        <w:shd w:val="clear" w:color="auto" w:fill="FFFFFF"/>
        <w:tabs>
          <w:tab w:val="left" w:pos="360"/>
        </w:tabs>
        <w:spacing w:before="240" w:line="240" w:lineRule="auto"/>
        <w:ind w:left="1080" w:hanging="990"/>
        <w:jc w:val="both"/>
        <w:rPr>
          <w:rFonts w:ascii="Times New Roman" w:hAnsi="Times New Roman" w:cs="Times New Roman"/>
          <w:lang w:val="id"/>
        </w:rPr>
      </w:pPr>
      <w:r w:rsidRPr="00E409C7">
        <w:rPr>
          <w:rFonts w:ascii="Times New Roman" w:hAnsi="Times New Roman" w:cs="Times New Roman"/>
          <w:lang w:val="id"/>
        </w:rPr>
        <w:t xml:space="preserve">Peraturan Pemerintah Republik Indonesia Nomor 58 tahun 2005 tentang </w:t>
      </w:r>
      <w:r w:rsidRPr="00E409C7">
        <w:rPr>
          <w:rFonts w:ascii="Times New Roman" w:hAnsi="Times New Roman" w:cs="Times New Roman"/>
          <w:i/>
          <w:lang w:val="id"/>
        </w:rPr>
        <w:t>Pengelolaan Keuangan Daerah.</w:t>
      </w:r>
    </w:p>
    <w:p w14:paraId="124186D4" w14:textId="77777777" w:rsidR="009158E2" w:rsidRPr="00E409C7" w:rsidRDefault="009158E2" w:rsidP="002811EA">
      <w:pPr>
        <w:shd w:val="clear" w:color="auto" w:fill="FFFFFF"/>
        <w:tabs>
          <w:tab w:val="left" w:pos="360"/>
        </w:tabs>
        <w:spacing w:before="240" w:line="240" w:lineRule="auto"/>
        <w:ind w:left="1080" w:hanging="990"/>
        <w:jc w:val="both"/>
        <w:rPr>
          <w:rFonts w:ascii="Times New Roman" w:hAnsi="Times New Roman" w:cs="Times New Roman"/>
          <w:lang w:val="id"/>
        </w:rPr>
      </w:pPr>
      <w:r w:rsidRPr="00E409C7">
        <w:rPr>
          <w:rFonts w:ascii="Times New Roman" w:hAnsi="Times New Roman" w:cs="Times New Roman"/>
          <w:lang w:val="id"/>
        </w:rPr>
        <w:t xml:space="preserve">Peraturan Pemerintah Nomor 2 tahun 2018 tentang </w:t>
      </w:r>
      <w:r w:rsidRPr="00E409C7">
        <w:rPr>
          <w:rFonts w:ascii="Times New Roman" w:hAnsi="Times New Roman" w:cs="Times New Roman"/>
          <w:i/>
          <w:lang w:val="id"/>
        </w:rPr>
        <w:t>Standar Pelayanan Minimal.</w:t>
      </w:r>
    </w:p>
    <w:p w14:paraId="76DE3C98" w14:textId="77777777" w:rsidR="009158E2" w:rsidRPr="00E409C7" w:rsidRDefault="009158E2" w:rsidP="002811EA">
      <w:pPr>
        <w:shd w:val="clear" w:color="auto" w:fill="FFFFFF"/>
        <w:tabs>
          <w:tab w:val="left" w:pos="360"/>
        </w:tabs>
        <w:spacing w:before="240" w:line="240" w:lineRule="auto"/>
        <w:ind w:left="1080" w:hanging="990"/>
        <w:jc w:val="both"/>
        <w:rPr>
          <w:rFonts w:ascii="Times New Roman" w:hAnsi="Times New Roman" w:cs="Times New Roman"/>
          <w:lang w:val="id"/>
        </w:rPr>
      </w:pPr>
      <w:r w:rsidRPr="00E409C7">
        <w:rPr>
          <w:rFonts w:ascii="Times New Roman" w:hAnsi="Times New Roman" w:cs="Times New Roman"/>
          <w:lang w:val="id"/>
        </w:rPr>
        <w:t xml:space="preserve">Peraturan Pemerintah Republik Indonesia Nomor 71 tahun 2010 tentang </w:t>
      </w:r>
      <w:r w:rsidRPr="00E409C7">
        <w:rPr>
          <w:rFonts w:ascii="Times New Roman" w:hAnsi="Times New Roman" w:cs="Times New Roman"/>
          <w:i/>
          <w:lang w:val="id"/>
        </w:rPr>
        <w:t>Standar</w:t>
      </w:r>
      <w:r w:rsidRPr="00E409C7">
        <w:rPr>
          <w:rFonts w:ascii="Times New Roman" w:hAnsi="Times New Roman" w:cs="Times New Roman"/>
          <w:lang w:val="id"/>
        </w:rPr>
        <w:t xml:space="preserve"> </w:t>
      </w:r>
      <w:r w:rsidRPr="00E409C7">
        <w:rPr>
          <w:rFonts w:ascii="Times New Roman" w:hAnsi="Times New Roman" w:cs="Times New Roman"/>
          <w:i/>
          <w:lang w:val="id"/>
        </w:rPr>
        <w:t>Akuntansi Pemerintahan.</w:t>
      </w:r>
    </w:p>
    <w:p w14:paraId="46C77B4B" w14:textId="77777777" w:rsidR="009158E2" w:rsidRPr="00E409C7" w:rsidRDefault="009158E2" w:rsidP="002811EA">
      <w:pPr>
        <w:shd w:val="clear" w:color="auto" w:fill="FFFFFF"/>
        <w:tabs>
          <w:tab w:val="left" w:pos="360"/>
        </w:tabs>
        <w:spacing w:before="240" w:line="240" w:lineRule="auto"/>
        <w:ind w:left="1080" w:hanging="990"/>
        <w:jc w:val="both"/>
        <w:rPr>
          <w:rFonts w:ascii="Times New Roman" w:hAnsi="Times New Roman" w:cs="Times New Roman"/>
          <w:lang w:val="id"/>
        </w:rPr>
      </w:pPr>
      <w:r w:rsidRPr="00E409C7">
        <w:rPr>
          <w:rFonts w:ascii="Times New Roman" w:hAnsi="Times New Roman" w:cs="Times New Roman"/>
          <w:lang w:val="id"/>
        </w:rPr>
        <w:t xml:space="preserve">Permendagri Nomor 13 Tahun 2006 tentang </w:t>
      </w:r>
      <w:r w:rsidRPr="00E409C7">
        <w:rPr>
          <w:rFonts w:ascii="Times New Roman" w:hAnsi="Times New Roman" w:cs="Times New Roman"/>
          <w:i/>
          <w:lang w:val="id"/>
        </w:rPr>
        <w:t>Pedoman Pengelolaan Keuangan</w:t>
      </w:r>
      <w:r w:rsidRPr="00E409C7">
        <w:rPr>
          <w:rFonts w:ascii="Times New Roman" w:hAnsi="Times New Roman" w:cs="Times New Roman"/>
          <w:lang w:val="id"/>
        </w:rPr>
        <w:t xml:space="preserve"> </w:t>
      </w:r>
      <w:r w:rsidRPr="00E409C7">
        <w:rPr>
          <w:rFonts w:ascii="Times New Roman" w:hAnsi="Times New Roman" w:cs="Times New Roman"/>
          <w:i/>
          <w:lang w:val="id"/>
        </w:rPr>
        <w:t>Daerah.</w:t>
      </w:r>
    </w:p>
    <w:p w14:paraId="6DD1D19F" w14:textId="77777777" w:rsidR="009158E2" w:rsidRPr="00E409C7" w:rsidRDefault="009158E2" w:rsidP="002811EA">
      <w:pPr>
        <w:shd w:val="clear" w:color="auto" w:fill="FFFFFF"/>
        <w:tabs>
          <w:tab w:val="left" w:pos="360"/>
        </w:tabs>
        <w:spacing w:before="240" w:line="240" w:lineRule="auto"/>
        <w:ind w:left="1080" w:hanging="990"/>
        <w:jc w:val="both"/>
        <w:rPr>
          <w:rFonts w:ascii="Times New Roman" w:hAnsi="Times New Roman" w:cs="Times New Roman"/>
          <w:lang w:val="id"/>
        </w:rPr>
      </w:pPr>
      <w:r w:rsidRPr="00E409C7">
        <w:rPr>
          <w:rFonts w:ascii="Times New Roman" w:hAnsi="Times New Roman" w:cs="Times New Roman"/>
          <w:lang w:val="id"/>
        </w:rPr>
        <w:t xml:space="preserve">Permendagri Nomor 18 tahun 2016 tentang </w:t>
      </w:r>
      <w:r w:rsidRPr="00E409C7">
        <w:rPr>
          <w:rFonts w:ascii="Times New Roman" w:hAnsi="Times New Roman" w:cs="Times New Roman"/>
          <w:i/>
          <w:lang w:val="id"/>
        </w:rPr>
        <w:t>Pedoman Penyusunan, Pengendalian</w:t>
      </w:r>
      <w:r w:rsidRPr="00E409C7">
        <w:rPr>
          <w:rFonts w:ascii="Times New Roman" w:hAnsi="Times New Roman" w:cs="Times New Roman"/>
          <w:lang w:val="id"/>
        </w:rPr>
        <w:t xml:space="preserve"> </w:t>
      </w:r>
      <w:r w:rsidRPr="00E409C7">
        <w:rPr>
          <w:rFonts w:ascii="Times New Roman" w:hAnsi="Times New Roman" w:cs="Times New Roman"/>
          <w:i/>
          <w:lang w:val="id"/>
        </w:rPr>
        <w:t>dan Evaluasi Rencana Kerja Pemerintah Daerah tahun 2017.</w:t>
      </w:r>
    </w:p>
    <w:p w14:paraId="2563B7C0" w14:textId="77777777" w:rsidR="009158E2" w:rsidRPr="00E409C7" w:rsidRDefault="009158E2" w:rsidP="002811EA">
      <w:pPr>
        <w:shd w:val="clear" w:color="auto" w:fill="FFFFFF"/>
        <w:tabs>
          <w:tab w:val="left" w:pos="360"/>
        </w:tabs>
        <w:spacing w:before="240" w:line="240" w:lineRule="auto"/>
        <w:ind w:left="1080" w:hanging="990"/>
        <w:jc w:val="both"/>
        <w:rPr>
          <w:rFonts w:ascii="Times New Roman" w:hAnsi="Times New Roman" w:cs="Times New Roman"/>
          <w:lang w:val="id"/>
        </w:rPr>
      </w:pPr>
      <w:r w:rsidRPr="00E409C7">
        <w:rPr>
          <w:rFonts w:ascii="Times New Roman" w:hAnsi="Times New Roman" w:cs="Times New Roman"/>
          <w:lang w:val="id"/>
        </w:rPr>
        <w:t xml:space="preserve">Permendagri Nomor 21 Tahun 2011 tentang </w:t>
      </w:r>
      <w:r w:rsidRPr="00E409C7">
        <w:rPr>
          <w:rFonts w:ascii="Times New Roman" w:hAnsi="Times New Roman" w:cs="Times New Roman"/>
          <w:i/>
          <w:lang w:val="id"/>
        </w:rPr>
        <w:t>Pedoman Pengelolaan Keuangan</w:t>
      </w:r>
      <w:r w:rsidRPr="00E409C7">
        <w:rPr>
          <w:rFonts w:ascii="Times New Roman" w:hAnsi="Times New Roman" w:cs="Times New Roman"/>
          <w:lang w:val="id"/>
        </w:rPr>
        <w:t xml:space="preserve"> </w:t>
      </w:r>
      <w:r w:rsidRPr="00E409C7">
        <w:rPr>
          <w:rFonts w:ascii="Times New Roman" w:hAnsi="Times New Roman" w:cs="Times New Roman"/>
          <w:i/>
          <w:lang w:val="id"/>
        </w:rPr>
        <w:t>Daerah.</w:t>
      </w:r>
    </w:p>
    <w:p w14:paraId="7D8D054E" w14:textId="77777777" w:rsidR="009158E2" w:rsidRPr="00E409C7" w:rsidRDefault="009158E2" w:rsidP="002811EA">
      <w:pPr>
        <w:shd w:val="clear" w:color="auto" w:fill="FFFFFF"/>
        <w:tabs>
          <w:tab w:val="left" w:pos="360"/>
        </w:tabs>
        <w:spacing w:before="240" w:line="240" w:lineRule="auto"/>
        <w:ind w:left="1080" w:hanging="990"/>
        <w:jc w:val="both"/>
        <w:rPr>
          <w:rFonts w:ascii="Times New Roman" w:hAnsi="Times New Roman" w:cs="Times New Roman"/>
          <w:lang w:val="id"/>
        </w:rPr>
      </w:pPr>
      <w:r w:rsidRPr="00E409C7">
        <w:rPr>
          <w:rFonts w:ascii="Times New Roman" w:hAnsi="Times New Roman" w:cs="Times New Roman"/>
          <w:lang w:val="id"/>
        </w:rPr>
        <w:t xml:space="preserve">Permendagri Nomor 31 tahun 2016 tentang </w:t>
      </w:r>
      <w:r w:rsidRPr="00E409C7">
        <w:rPr>
          <w:rFonts w:ascii="Times New Roman" w:hAnsi="Times New Roman" w:cs="Times New Roman"/>
          <w:i/>
          <w:lang w:val="id"/>
        </w:rPr>
        <w:t>Pedoman Penyusunan Anggaran</w:t>
      </w:r>
      <w:r w:rsidRPr="00E409C7">
        <w:rPr>
          <w:rFonts w:ascii="Times New Roman" w:hAnsi="Times New Roman" w:cs="Times New Roman"/>
          <w:lang w:val="id"/>
        </w:rPr>
        <w:t xml:space="preserve"> </w:t>
      </w:r>
      <w:r w:rsidRPr="00E409C7">
        <w:rPr>
          <w:rFonts w:ascii="Times New Roman" w:hAnsi="Times New Roman" w:cs="Times New Roman"/>
          <w:i/>
          <w:lang w:val="id"/>
        </w:rPr>
        <w:t>Pendapatan dan Belanja Daerah tahun Anggaran 2017.</w:t>
      </w:r>
    </w:p>
    <w:p w14:paraId="26118942" w14:textId="77777777" w:rsidR="009158E2" w:rsidRPr="00E409C7" w:rsidRDefault="009158E2" w:rsidP="002811EA">
      <w:pPr>
        <w:shd w:val="clear" w:color="auto" w:fill="FFFFFF"/>
        <w:tabs>
          <w:tab w:val="left" w:pos="360"/>
        </w:tabs>
        <w:spacing w:before="240" w:line="240" w:lineRule="auto"/>
        <w:ind w:left="1080" w:hanging="990"/>
        <w:jc w:val="both"/>
        <w:rPr>
          <w:rFonts w:ascii="Times New Roman" w:hAnsi="Times New Roman" w:cs="Times New Roman"/>
          <w:lang w:val="id"/>
        </w:rPr>
      </w:pPr>
      <w:r w:rsidRPr="00E409C7">
        <w:rPr>
          <w:rFonts w:ascii="Times New Roman" w:hAnsi="Times New Roman" w:cs="Times New Roman"/>
          <w:lang w:val="id"/>
        </w:rPr>
        <w:t xml:space="preserve">Rampengan, M. 2016. </w:t>
      </w:r>
      <w:r w:rsidRPr="00E409C7">
        <w:rPr>
          <w:rFonts w:ascii="Times New Roman" w:hAnsi="Times New Roman" w:cs="Times New Roman"/>
          <w:i/>
          <w:lang w:val="id"/>
        </w:rPr>
        <w:t>Analisis Efektivitas dan Efisiensi Pelaksanaan Anggaran</w:t>
      </w:r>
      <w:r w:rsidRPr="00E409C7">
        <w:rPr>
          <w:rFonts w:ascii="Times New Roman" w:hAnsi="Times New Roman" w:cs="Times New Roman"/>
          <w:lang w:val="id"/>
        </w:rPr>
        <w:t xml:space="preserve"> </w:t>
      </w:r>
      <w:r w:rsidRPr="00E409C7">
        <w:rPr>
          <w:rFonts w:ascii="Times New Roman" w:hAnsi="Times New Roman" w:cs="Times New Roman"/>
          <w:i/>
          <w:lang w:val="id"/>
        </w:rPr>
        <w:t xml:space="preserve">Belanja Badan Perencanaan Pembangunan Daerah (Bappeda) Kota Manado. </w:t>
      </w:r>
      <w:r w:rsidRPr="00E409C7">
        <w:rPr>
          <w:rFonts w:ascii="Times New Roman" w:hAnsi="Times New Roman" w:cs="Times New Roman"/>
          <w:lang w:val="id"/>
        </w:rPr>
        <w:t>Jurnal Berkala Ilmiah Efisiensi Volume 16 No. 03 Tahun 2016.</w:t>
      </w:r>
    </w:p>
    <w:p w14:paraId="09CB6FA3" w14:textId="77777777" w:rsidR="009158E2" w:rsidRPr="00E409C7" w:rsidRDefault="009158E2" w:rsidP="002811EA">
      <w:pPr>
        <w:shd w:val="clear" w:color="auto" w:fill="FFFFFF"/>
        <w:tabs>
          <w:tab w:val="left" w:pos="360"/>
        </w:tabs>
        <w:spacing w:before="240" w:line="240" w:lineRule="auto"/>
        <w:ind w:left="1080" w:hanging="990"/>
        <w:jc w:val="both"/>
        <w:rPr>
          <w:rFonts w:ascii="Times New Roman" w:hAnsi="Times New Roman" w:cs="Times New Roman"/>
          <w:lang w:val="id"/>
        </w:rPr>
      </w:pPr>
      <w:r w:rsidRPr="00E409C7">
        <w:rPr>
          <w:rFonts w:ascii="Times New Roman" w:hAnsi="Times New Roman" w:cs="Times New Roman"/>
          <w:lang w:val="id"/>
        </w:rPr>
        <w:t xml:space="preserve">Republik Indonesia, Peraturan Menteri Dalam Negeri Nomor 690.900-327 tahun 1996 tentang </w:t>
      </w:r>
      <w:r w:rsidRPr="00E409C7">
        <w:rPr>
          <w:rFonts w:ascii="Times New Roman" w:hAnsi="Times New Roman" w:cs="Times New Roman"/>
          <w:i/>
          <w:lang w:val="id"/>
        </w:rPr>
        <w:t>Kriteria Penilaian dan Kinerja Keuangan.</w:t>
      </w:r>
    </w:p>
    <w:p w14:paraId="5C867EB4" w14:textId="77777777" w:rsidR="009158E2" w:rsidRPr="00E409C7" w:rsidRDefault="009158E2" w:rsidP="002811EA">
      <w:pPr>
        <w:shd w:val="clear" w:color="auto" w:fill="FFFFFF"/>
        <w:tabs>
          <w:tab w:val="left" w:pos="360"/>
        </w:tabs>
        <w:spacing w:before="240" w:line="240" w:lineRule="auto"/>
        <w:ind w:left="1080" w:hanging="990"/>
        <w:jc w:val="both"/>
        <w:rPr>
          <w:rFonts w:ascii="Times New Roman" w:hAnsi="Times New Roman" w:cs="Times New Roman"/>
          <w:lang w:val="id"/>
        </w:rPr>
      </w:pPr>
      <w:r w:rsidRPr="00E409C7">
        <w:rPr>
          <w:rFonts w:ascii="Times New Roman" w:hAnsi="Times New Roman" w:cs="Times New Roman"/>
          <w:lang w:val="id"/>
        </w:rPr>
        <w:lastRenderedPageBreak/>
        <w:t>Sedarmayanti. 2018. Dasar – dasar Pengetahuan tentang Manajemen Perkantoran. Bandung. Mandar Maju.</w:t>
      </w:r>
    </w:p>
    <w:p w14:paraId="2EB7ABF7" w14:textId="77777777" w:rsidR="009158E2" w:rsidRPr="00E409C7" w:rsidRDefault="009158E2" w:rsidP="002811EA">
      <w:pPr>
        <w:shd w:val="clear" w:color="auto" w:fill="FFFFFF"/>
        <w:tabs>
          <w:tab w:val="left" w:pos="360"/>
        </w:tabs>
        <w:spacing w:before="240" w:line="240" w:lineRule="auto"/>
        <w:ind w:left="1080" w:hanging="990"/>
        <w:jc w:val="both"/>
        <w:rPr>
          <w:rFonts w:ascii="Times New Roman" w:hAnsi="Times New Roman" w:cs="Times New Roman"/>
          <w:lang w:val="id"/>
        </w:rPr>
      </w:pPr>
      <w:r w:rsidRPr="00E409C7">
        <w:rPr>
          <w:rFonts w:ascii="Times New Roman" w:hAnsi="Times New Roman" w:cs="Times New Roman"/>
          <w:lang w:val="id"/>
        </w:rPr>
        <w:t xml:space="preserve">Siregar, Baldric, 2017. </w:t>
      </w:r>
      <w:r w:rsidRPr="00E409C7">
        <w:rPr>
          <w:rFonts w:ascii="Times New Roman" w:hAnsi="Times New Roman" w:cs="Times New Roman"/>
          <w:i/>
          <w:lang w:val="id"/>
        </w:rPr>
        <w:t>Akuntansi Sektor Publik</w:t>
      </w:r>
      <w:r w:rsidRPr="00E409C7">
        <w:rPr>
          <w:rFonts w:ascii="Times New Roman" w:hAnsi="Times New Roman" w:cs="Times New Roman"/>
          <w:lang w:val="id"/>
        </w:rPr>
        <w:t>. Edisi kedua, Yogyakarta: UPP STIM YKPN.</w:t>
      </w:r>
    </w:p>
    <w:p w14:paraId="574CDDC6" w14:textId="77777777" w:rsidR="009158E2" w:rsidRPr="00E409C7" w:rsidRDefault="009158E2" w:rsidP="002811EA">
      <w:pPr>
        <w:shd w:val="clear" w:color="auto" w:fill="FFFFFF"/>
        <w:tabs>
          <w:tab w:val="left" w:pos="360"/>
        </w:tabs>
        <w:spacing w:before="240" w:line="240" w:lineRule="auto"/>
        <w:ind w:left="1080" w:hanging="990"/>
        <w:jc w:val="both"/>
        <w:rPr>
          <w:rFonts w:ascii="Times New Roman" w:hAnsi="Times New Roman" w:cs="Times New Roman"/>
          <w:lang w:val="id"/>
        </w:rPr>
      </w:pPr>
      <w:r w:rsidRPr="00E409C7">
        <w:rPr>
          <w:rFonts w:ascii="Times New Roman" w:hAnsi="Times New Roman" w:cs="Times New Roman"/>
          <w:lang w:val="id"/>
        </w:rPr>
        <w:t xml:space="preserve">Undang-undang Nomor 17 tahun 2003 tentang </w:t>
      </w:r>
      <w:r w:rsidRPr="00E409C7">
        <w:rPr>
          <w:rFonts w:ascii="Times New Roman" w:hAnsi="Times New Roman" w:cs="Times New Roman"/>
          <w:i/>
          <w:lang w:val="id"/>
        </w:rPr>
        <w:t>Keuangan Negara.</w:t>
      </w:r>
    </w:p>
    <w:p w14:paraId="3AE4D3DD" w14:textId="77777777" w:rsidR="009158E2" w:rsidRPr="00E409C7" w:rsidRDefault="009158E2" w:rsidP="002811EA">
      <w:pPr>
        <w:shd w:val="clear" w:color="auto" w:fill="FFFFFF"/>
        <w:tabs>
          <w:tab w:val="left" w:pos="360"/>
        </w:tabs>
        <w:spacing w:before="240" w:line="240" w:lineRule="auto"/>
        <w:ind w:left="1080" w:hanging="990"/>
        <w:jc w:val="both"/>
        <w:rPr>
          <w:rFonts w:ascii="Times New Roman" w:hAnsi="Times New Roman" w:cs="Times New Roman"/>
          <w:lang w:val="id"/>
        </w:rPr>
      </w:pPr>
      <w:r w:rsidRPr="00E409C7">
        <w:rPr>
          <w:rFonts w:ascii="Times New Roman" w:hAnsi="Times New Roman" w:cs="Times New Roman"/>
          <w:lang w:val="id"/>
        </w:rPr>
        <w:t xml:space="preserve">Undang-undang Nomor 23 tahun 2014 tentang </w:t>
      </w:r>
      <w:r w:rsidRPr="00E409C7">
        <w:rPr>
          <w:rFonts w:ascii="Times New Roman" w:hAnsi="Times New Roman" w:cs="Times New Roman"/>
          <w:i/>
          <w:lang w:val="id"/>
        </w:rPr>
        <w:t>Pemerintahan Daerah.</w:t>
      </w:r>
    </w:p>
    <w:p w14:paraId="77A0A471" w14:textId="77777777" w:rsidR="00F1060C" w:rsidRPr="00E409C7" w:rsidRDefault="00F1060C" w:rsidP="00F1060C">
      <w:pPr>
        <w:shd w:val="clear" w:color="auto" w:fill="FFFFFF"/>
        <w:tabs>
          <w:tab w:val="left" w:pos="360"/>
        </w:tabs>
        <w:spacing w:line="240" w:lineRule="auto"/>
        <w:ind w:left="1080" w:hanging="990"/>
        <w:jc w:val="both"/>
        <w:rPr>
          <w:rFonts w:ascii="Times New Roman" w:hAnsi="Times New Roman" w:cs="Times New Roman"/>
          <w:lang w:val="en-US"/>
        </w:rPr>
      </w:pPr>
    </w:p>
    <w:p w14:paraId="68D1771D" w14:textId="77777777" w:rsidR="00F1060C" w:rsidRPr="00F1060C" w:rsidRDefault="00F1060C" w:rsidP="00F1060C">
      <w:pPr>
        <w:shd w:val="clear" w:color="auto" w:fill="FFFFFF"/>
        <w:tabs>
          <w:tab w:val="left" w:pos="360"/>
        </w:tabs>
        <w:spacing w:line="240" w:lineRule="auto"/>
        <w:ind w:left="1080" w:hanging="990"/>
        <w:jc w:val="both"/>
        <w:rPr>
          <w:rFonts w:ascii="Times New Roman" w:hAnsi="Times New Roman" w:cs="Times New Roman"/>
          <w:sz w:val="24"/>
          <w:lang w:val="en-US"/>
        </w:rPr>
      </w:pPr>
      <w:r>
        <w:rPr>
          <w:rFonts w:ascii="Times New Roman" w:hAnsi="Times New Roman" w:cs="Times New Roman"/>
          <w:sz w:val="24"/>
          <w:lang w:val="en-US"/>
        </w:rPr>
        <w:tab/>
      </w:r>
    </w:p>
    <w:p w14:paraId="46D37B50" w14:textId="77777777" w:rsidR="00F1060C" w:rsidRDefault="00F1060C" w:rsidP="00A37418">
      <w:pPr>
        <w:shd w:val="clear" w:color="auto" w:fill="FFFFFF"/>
        <w:tabs>
          <w:tab w:val="left" w:pos="360"/>
        </w:tabs>
        <w:spacing w:line="240" w:lineRule="auto"/>
        <w:ind w:left="1080" w:hanging="990"/>
        <w:jc w:val="both"/>
        <w:rPr>
          <w:rFonts w:ascii="Times New Roman" w:hAnsi="Times New Roman" w:cs="Times New Roman"/>
          <w:color w:val="000000" w:themeColor="text1"/>
          <w:sz w:val="24"/>
          <w:szCs w:val="24"/>
        </w:rPr>
      </w:pPr>
    </w:p>
    <w:p w14:paraId="3A2E757E" w14:textId="77777777" w:rsidR="00C66E70" w:rsidRPr="002D3C12" w:rsidRDefault="00493C54" w:rsidP="002D3C12">
      <w:pPr>
        <w:shd w:val="clear" w:color="auto" w:fill="FFFFFF"/>
        <w:tabs>
          <w:tab w:val="left" w:pos="360"/>
        </w:tabs>
        <w:spacing w:line="240" w:lineRule="auto"/>
        <w:ind w:left="1080" w:hanging="1080"/>
        <w:jc w:val="both"/>
        <w:rPr>
          <w:rFonts w:ascii="Times New Roman" w:eastAsia="Times New Roman" w:hAnsi="Times New Roman" w:cs="Times New Roman"/>
          <w:i/>
          <w:noProof w:val="0"/>
          <w:sz w:val="24"/>
          <w:szCs w:val="24"/>
        </w:rPr>
      </w:pPr>
      <w:r>
        <w:rPr>
          <w:rFonts w:ascii="Times New Roman" w:hAnsi="Times New Roman" w:cs="Times New Roman"/>
          <w:color w:val="000000" w:themeColor="text1"/>
          <w:sz w:val="24"/>
          <w:szCs w:val="24"/>
        </w:rPr>
        <w:t xml:space="preserve"> </w:t>
      </w:r>
    </w:p>
    <w:sectPr w:rsidR="00C66E70" w:rsidRPr="002D3C12" w:rsidSect="00642470">
      <w:headerReference w:type="even" r:id="rId14"/>
      <w:headerReference w:type="default" r:id="rId15"/>
      <w:footerReference w:type="even" r:id="rId16"/>
      <w:footerReference w:type="default" r:id="rId17"/>
      <w:pgSz w:w="11907" w:h="1684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B409C" w14:textId="77777777" w:rsidR="00E36DDB" w:rsidRDefault="00E36DDB" w:rsidP="00D762B5">
      <w:pPr>
        <w:spacing w:line="240" w:lineRule="auto"/>
      </w:pPr>
      <w:r>
        <w:separator/>
      </w:r>
    </w:p>
  </w:endnote>
  <w:endnote w:type="continuationSeparator" w:id="0">
    <w:p w14:paraId="1963BA12" w14:textId="77777777" w:rsidR="00E36DDB" w:rsidRDefault="00E36DDB" w:rsidP="00D762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174"/>
      <w:docPartObj>
        <w:docPartGallery w:val="Page Numbers (Bottom of Page)"/>
        <w:docPartUnique/>
      </w:docPartObj>
    </w:sdtPr>
    <w:sdtEndPr/>
    <w:sdtContent>
      <w:p w14:paraId="2F239C9E" w14:textId="77777777" w:rsidR="0040231E" w:rsidRDefault="0040231E">
        <w:pPr>
          <w:pStyle w:val="Footer"/>
          <w:jc w:val="right"/>
        </w:pPr>
        <w:r>
          <w:rPr>
            <w:lang w:val="en-US"/>
          </w:rPr>
          <mc:AlternateContent>
            <mc:Choice Requires="wps">
              <w:drawing>
                <wp:anchor distT="0" distB="0" distL="114300" distR="114300" simplePos="0" relativeHeight="251661312" behindDoc="0" locked="0" layoutInCell="1" allowOverlap="1" wp14:anchorId="7CC5B64F" wp14:editId="47EFDE46">
                  <wp:simplePos x="0" y="0"/>
                  <wp:positionH relativeFrom="column">
                    <wp:posOffset>38100</wp:posOffset>
                  </wp:positionH>
                  <wp:positionV relativeFrom="paragraph">
                    <wp:posOffset>-84455</wp:posOffset>
                  </wp:positionV>
                  <wp:extent cx="5676900" cy="0"/>
                  <wp:effectExtent l="9525" t="10795" r="9525" b="82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10B02B" id="_x0000_t32" coordsize="21600,21600" o:spt="32" o:oned="t" path="m,l21600,21600e" filled="f">
                  <v:path arrowok="t" fillok="f" o:connecttype="none"/>
                  <o:lock v:ext="edit" shapetype="t"/>
                </v:shapetype>
                <v:shape id="AutoShape 5" o:spid="_x0000_s1026" type="#_x0000_t32" style="position:absolute;margin-left:3pt;margin-top:-6.65pt;width:4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B2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"/>
              </w:pict>
            </mc:Fallback>
          </mc:AlternateContent>
        </w:r>
        <w:r>
          <w:fldChar w:fldCharType="begin"/>
        </w:r>
        <w:r>
          <w:instrText xml:space="preserve"> PAGE   \* MERGEFORMAT </w:instrText>
        </w:r>
        <w:r>
          <w:fldChar w:fldCharType="separate"/>
        </w:r>
        <w:r w:rsidR="002974F0">
          <w:t>12</w:t>
        </w:r>
        <w:r>
          <w:fldChar w:fldCharType="end"/>
        </w:r>
      </w:p>
    </w:sdtContent>
  </w:sdt>
  <w:p w14:paraId="043C1C9D" w14:textId="77777777" w:rsidR="0040231E" w:rsidRDefault="004023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175"/>
      <w:docPartObj>
        <w:docPartGallery w:val="Page Numbers (Bottom of Page)"/>
        <w:docPartUnique/>
      </w:docPartObj>
    </w:sdtPr>
    <w:sdtEndPr/>
    <w:sdtContent>
      <w:p w14:paraId="6F5EE5C9" w14:textId="77777777" w:rsidR="0040231E" w:rsidRDefault="0040231E">
        <w:pPr>
          <w:pStyle w:val="Footer"/>
          <w:jc w:val="right"/>
        </w:pPr>
        <w:r>
          <w:rPr>
            <w:lang w:val="en-US"/>
          </w:rPr>
          <mc:AlternateContent>
            <mc:Choice Requires="wps">
              <w:drawing>
                <wp:anchor distT="0" distB="0" distL="114300" distR="114300" simplePos="0" relativeHeight="251662336" behindDoc="0" locked="0" layoutInCell="1" allowOverlap="1" wp14:anchorId="582EFAB8" wp14:editId="1D555623">
                  <wp:simplePos x="0" y="0"/>
                  <wp:positionH relativeFrom="column">
                    <wp:posOffset>9525</wp:posOffset>
                  </wp:positionH>
                  <wp:positionV relativeFrom="paragraph">
                    <wp:posOffset>-84455</wp:posOffset>
                  </wp:positionV>
                  <wp:extent cx="5695950" cy="0"/>
                  <wp:effectExtent l="9525" t="10795" r="9525"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CE6061" id="_x0000_t32" coordsize="21600,21600" o:spt="32" o:oned="t" path="m,l21600,21600e" filled="f">
                  <v:path arrowok="t" fillok="f" o:connecttype="none"/>
                  <o:lock v:ext="edit" shapetype="t"/>
                </v:shapetype>
                <v:shape id="AutoShape 8" o:spid="_x0000_s1026" type="#_x0000_t32" style="position:absolute;margin-left:.75pt;margin-top:-6.65pt;width:44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I+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oswnsG4AqIqtbOhQXpSL+ZZ0+8OKV11RLU8Br+eDeRmISN5kxIuzkCR/fBZM4ghgB9n&#10;dWpsHyBhCugUJTnfJOEnjyh8nM2Xs+UMlKO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"/>
              </w:pict>
            </mc:Fallback>
          </mc:AlternateContent>
        </w:r>
        <w:r>
          <w:fldChar w:fldCharType="begin"/>
        </w:r>
        <w:r>
          <w:instrText xml:space="preserve"> PAGE   \* MERGEFORMAT </w:instrText>
        </w:r>
        <w:r>
          <w:fldChar w:fldCharType="separate"/>
        </w:r>
        <w:r w:rsidR="002974F0">
          <w:t>1</w:t>
        </w:r>
        <w:r>
          <w:fldChar w:fldCharType="end"/>
        </w:r>
      </w:p>
    </w:sdtContent>
  </w:sdt>
  <w:p w14:paraId="26A2468F" w14:textId="77777777" w:rsidR="0040231E" w:rsidRDefault="004023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E7EBA" w14:textId="77777777" w:rsidR="00E36DDB" w:rsidRDefault="00E36DDB" w:rsidP="00D762B5">
      <w:pPr>
        <w:spacing w:line="240" w:lineRule="auto"/>
      </w:pPr>
      <w:r>
        <w:separator/>
      </w:r>
    </w:p>
  </w:footnote>
  <w:footnote w:type="continuationSeparator" w:id="0">
    <w:p w14:paraId="3B1E8540" w14:textId="77777777" w:rsidR="00E36DDB" w:rsidRDefault="00E36DDB" w:rsidP="00D762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69F66" w14:textId="77777777" w:rsidR="0040231E" w:rsidRDefault="0040231E" w:rsidP="00067FCA">
    <w:pPr>
      <w:pStyle w:val="Header"/>
      <w:jc w:val="both"/>
    </w:pPr>
    <w:r>
      <w:rPr>
        <w:rFonts w:ascii="Arial Narrow" w:hAnsi="Arial Narrow"/>
        <w:sz w:val="18"/>
        <w:szCs w:val="18"/>
        <w:lang w:val="en-US"/>
      </w:rPr>
      <mc:AlternateContent>
        <mc:Choice Requires="wps">
          <w:drawing>
            <wp:anchor distT="0" distB="0" distL="114300" distR="114300" simplePos="0" relativeHeight="251664384" behindDoc="0" locked="0" layoutInCell="1" allowOverlap="1" wp14:anchorId="6418BE56" wp14:editId="244AD60A">
              <wp:simplePos x="0" y="0"/>
              <wp:positionH relativeFrom="column">
                <wp:posOffset>-38100</wp:posOffset>
              </wp:positionH>
              <wp:positionV relativeFrom="paragraph">
                <wp:posOffset>409575</wp:posOffset>
              </wp:positionV>
              <wp:extent cx="5695950" cy="0"/>
              <wp:effectExtent l="9525" t="9525" r="9525" b="952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D19DA6" id="_x0000_t32" coordsize="21600,21600" o:spt="32" o:oned="t" path="m,l21600,21600e" filled="f">
              <v:path arrowok="t" fillok="f" o:connecttype="none"/>
              <o:lock v:ext="edit" shapetype="t"/>
            </v:shapetype>
            <v:shape id="AutoShape 14" o:spid="_x0000_s1026" type="#_x0000_t32" style="position:absolute;margin-left:-3pt;margin-top:32.25pt;width:44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yzHw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"/>
          </w:pict>
        </mc:Fallback>
      </mc:AlternateContent>
    </w:r>
    <w:r w:rsidRPr="00E409C7">
      <w:rPr>
        <w:rFonts w:ascii="Arial Narrow" w:hAnsi="Arial Narrow"/>
        <w:sz w:val="18"/>
        <w:szCs w:val="18"/>
        <w:lang w:val="fi-FI"/>
      </w:rPr>
      <w:tab/>
      <w:t>Penulis Pertama, Penulis Kedua, Penulis Ketiga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FD073" w14:textId="77777777" w:rsidR="0040231E" w:rsidRPr="005B6710" w:rsidRDefault="0040231E" w:rsidP="004343B8">
    <w:pPr>
      <w:pStyle w:val="Header"/>
      <w:rPr>
        <w:lang w:val="en-US"/>
      </w:rPr>
    </w:pPr>
    <w:r>
      <w:rPr>
        <w:rFonts w:ascii="Lucida Fax" w:hAnsi="Lucida Fax"/>
        <w:sz w:val="18"/>
        <w:szCs w:val="18"/>
        <w:lang w:val="en-US"/>
      </w:rPr>
      <mc:AlternateContent>
        <mc:Choice Requires="wps">
          <w:drawing>
            <wp:anchor distT="0" distB="0" distL="114300" distR="114300" simplePos="0" relativeHeight="251663360" behindDoc="0" locked="0" layoutInCell="1" allowOverlap="1" wp14:anchorId="66020D94" wp14:editId="77CFDFB2">
              <wp:simplePos x="0" y="0"/>
              <wp:positionH relativeFrom="column">
                <wp:posOffset>9525</wp:posOffset>
              </wp:positionH>
              <wp:positionV relativeFrom="paragraph">
                <wp:posOffset>428625</wp:posOffset>
              </wp:positionV>
              <wp:extent cx="5762625" cy="0"/>
              <wp:effectExtent l="9525" t="9525" r="9525" b="952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A3132C" id="_x0000_t32" coordsize="21600,21600" o:spt="32" o:oned="t" path="m,l21600,21600e" filled="f">
              <v:path arrowok="t" fillok="f" o:connecttype="none"/>
              <o:lock v:ext="edit" shapetype="t"/>
            </v:shapetype>
            <v:shape id="AutoShape 11" o:spid="_x0000_s1026" type="#_x0000_t32" style="position:absolute;margin-left:.75pt;margin-top:33.75pt;width:453.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XX4Hw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"/>
          </w:pict>
        </mc:Fallback>
      </mc:AlternateContent>
    </w:r>
    <w:r>
      <w:rPr>
        <w:rFonts w:ascii="Lucida Fax" w:hAnsi="Lucida Fax" w:cs="Arial"/>
        <w:b/>
        <w:sz w:val="18"/>
        <w:szCs w:val="18"/>
        <w:lang w:val="en-US"/>
      </w:rPr>
      <w:t xml:space="preserve">Going Concern : </w:t>
    </w:r>
    <w:r w:rsidRPr="004343B8">
      <w:rPr>
        <w:rFonts w:ascii="Lucida Fax" w:hAnsi="Lucida Fax" w:cs="Arial"/>
        <w:b/>
        <w:sz w:val="18"/>
        <w:szCs w:val="18"/>
        <w:lang w:val="en-US"/>
      </w:rPr>
      <w:t xml:space="preserve">Jurnal </w:t>
    </w:r>
    <w:r>
      <w:rPr>
        <w:rFonts w:ascii="Lucida Fax" w:hAnsi="Lucida Fax" w:cs="Arial"/>
        <w:b/>
        <w:sz w:val="18"/>
        <w:szCs w:val="18"/>
        <w:lang w:val="en-US"/>
      </w:rPr>
      <w:t xml:space="preserve">Riset Akuntansi XX(X), </w:t>
    </w:r>
    <w:r w:rsidRPr="004343B8">
      <w:rPr>
        <w:rFonts w:ascii="Lucida Fax" w:hAnsi="Lucida Fax" w:cs="Arial"/>
        <w:b/>
        <w:sz w:val="18"/>
        <w:szCs w:val="18"/>
        <w:lang w:val="en-US"/>
      </w:rPr>
      <w:t>20</w:t>
    </w:r>
    <w:r>
      <w:rPr>
        <w:rFonts w:ascii="Lucida Fax" w:hAnsi="Lucida Fax" w:cs="Arial"/>
        <w:b/>
        <w:sz w:val="18"/>
        <w:szCs w:val="18"/>
        <w:lang w:val="en-US"/>
      </w:rPr>
      <w:t>XX</w:t>
    </w:r>
    <w:r w:rsidRPr="004343B8">
      <w:rPr>
        <w:rFonts w:ascii="Lucida Fax" w:hAnsi="Lucida Fax" w:cs="Arial"/>
        <w:b/>
        <w:sz w:val="18"/>
        <w:szCs w:val="18"/>
        <w:lang w:val="en-US"/>
      </w:rPr>
      <w:t>,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2551"/>
    <w:multiLevelType w:val="multilevel"/>
    <w:tmpl w:val="B83A3000"/>
    <w:lvl w:ilvl="0">
      <w:start w:val="1"/>
      <w:numFmt w:val="decimal"/>
      <w:lvlText w:val="%1."/>
      <w:lvlJc w:val="left"/>
      <w:pPr>
        <w:ind w:left="720" w:hanging="360"/>
      </w:pPr>
    </w:lvl>
    <w:lvl w:ilvl="1">
      <w:start w:val="3"/>
      <w:numFmt w:val="decimal"/>
      <w:lvlText w:val="%1.%2"/>
      <w:lvlJc w:val="left"/>
      <w:pPr>
        <w:ind w:left="720" w:hanging="360"/>
      </w:pPr>
    </w:lvl>
    <w:lvl w:ilvl="2">
      <w:start w:val="5"/>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A43698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73F14891"/>
    <w:multiLevelType w:val="multilevel"/>
    <w:tmpl w:val="3070C9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E0435A6"/>
    <w:multiLevelType w:val="hybridMultilevel"/>
    <w:tmpl w:val="A7584C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A2C"/>
    <w:rsid w:val="000056F7"/>
    <w:rsid w:val="000169E7"/>
    <w:rsid w:val="00025B13"/>
    <w:rsid w:val="000300A2"/>
    <w:rsid w:val="00031472"/>
    <w:rsid w:val="00057B87"/>
    <w:rsid w:val="00062246"/>
    <w:rsid w:val="00067FCA"/>
    <w:rsid w:val="00090481"/>
    <w:rsid w:val="00095BA4"/>
    <w:rsid w:val="000A2DC0"/>
    <w:rsid w:val="000A45CB"/>
    <w:rsid w:val="000C19C0"/>
    <w:rsid w:val="000C2C86"/>
    <w:rsid w:val="000C376E"/>
    <w:rsid w:val="000C64E0"/>
    <w:rsid w:val="000C7A55"/>
    <w:rsid w:val="000D721A"/>
    <w:rsid w:val="000E05FC"/>
    <w:rsid w:val="000F2E9D"/>
    <w:rsid w:val="000F3C55"/>
    <w:rsid w:val="000F703D"/>
    <w:rsid w:val="00101361"/>
    <w:rsid w:val="00107197"/>
    <w:rsid w:val="00116019"/>
    <w:rsid w:val="00140F05"/>
    <w:rsid w:val="00143933"/>
    <w:rsid w:val="00145A2C"/>
    <w:rsid w:val="001670EF"/>
    <w:rsid w:val="00180E3D"/>
    <w:rsid w:val="001813BB"/>
    <w:rsid w:val="001A74EE"/>
    <w:rsid w:val="001D3D74"/>
    <w:rsid w:val="001D6CE6"/>
    <w:rsid w:val="001E25CA"/>
    <w:rsid w:val="001F06AD"/>
    <w:rsid w:val="0021766E"/>
    <w:rsid w:val="0023398F"/>
    <w:rsid w:val="002646D8"/>
    <w:rsid w:val="002811EA"/>
    <w:rsid w:val="00292676"/>
    <w:rsid w:val="00292B66"/>
    <w:rsid w:val="00293310"/>
    <w:rsid w:val="002970E2"/>
    <w:rsid w:val="002974F0"/>
    <w:rsid w:val="002A1D41"/>
    <w:rsid w:val="002B48FC"/>
    <w:rsid w:val="002D3C12"/>
    <w:rsid w:val="002D4468"/>
    <w:rsid w:val="002D7CC6"/>
    <w:rsid w:val="002E2144"/>
    <w:rsid w:val="002E295A"/>
    <w:rsid w:val="002F69C5"/>
    <w:rsid w:val="002F7F69"/>
    <w:rsid w:val="00310CD3"/>
    <w:rsid w:val="00314634"/>
    <w:rsid w:val="00332C4D"/>
    <w:rsid w:val="003354BF"/>
    <w:rsid w:val="00351CCB"/>
    <w:rsid w:val="00352469"/>
    <w:rsid w:val="00365B43"/>
    <w:rsid w:val="00366F92"/>
    <w:rsid w:val="00374143"/>
    <w:rsid w:val="00382446"/>
    <w:rsid w:val="00397554"/>
    <w:rsid w:val="003B6485"/>
    <w:rsid w:val="003B71E4"/>
    <w:rsid w:val="003E3640"/>
    <w:rsid w:val="003F3F38"/>
    <w:rsid w:val="00401D2F"/>
    <w:rsid w:val="0040231E"/>
    <w:rsid w:val="0040589C"/>
    <w:rsid w:val="004102DC"/>
    <w:rsid w:val="00420031"/>
    <w:rsid w:val="00433789"/>
    <w:rsid w:val="004343B8"/>
    <w:rsid w:val="0044149A"/>
    <w:rsid w:val="00460E77"/>
    <w:rsid w:val="00461936"/>
    <w:rsid w:val="00493C54"/>
    <w:rsid w:val="004950AB"/>
    <w:rsid w:val="004967BF"/>
    <w:rsid w:val="004A1ACE"/>
    <w:rsid w:val="004B5E9D"/>
    <w:rsid w:val="004D481C"/>
    <w:rsid w:val="004D4E08"/>
    <w:rsid w:val="00544E78"/>
    <w:rsid w:val="00546059"/>
    <w:rsid w:val="00561A2E"/>
    <w:rsid w:val="005629AC"/>
    <w:rsid w:val="005B210D"/>
    <w:rsid w:val="005B4CE6"/>
    <w:rsid w:val="005B6710"/>
    <w:rsid w:val="005C0B67"/>
    <w:rsid w:val="005C1AEE"/>
    <w:rsid w:val="005C75D5"/>
    <w:rsid w:val="005C76D5"/>
    <w:rsid w:val="005E1FAD"/>
    <w:rsid w:val="0060326A"/>
    <w:rsid w:val="00603576"/>
    <w:rsid w:val="00625E24"/>
    <w:rsid w:val="006277B8"/>
    <w:rsid w:val="006301A0"/>
    <w:rsid w:val="0063646F"/>
    <w:rsid w:val="006366BD"/>
    <w:rsid w:val="00636909"/>
    <w:rsid w:val="006374A6"/>
    <w:rsid w:val="0063782E"/>
    <w:rsid w:val="00642470"/>
    <w:rsid w:val="0065187D"/>
    <w:rsid w:val="00677E08"/>
    <w:rsid w:val="006970EF"/>
    <w:rsid w:val="006A220E"/>
    <w:rsid w:val="006A56CE"/>
    <w:rsid w:val="006A6483"/>
    <w:rsid w:val="006F47D2"/>
    <w:rsid w:val="007006E1"/>
    <w:rsid w:val="00711E50"/>
    <w:rsid w:val="00714296"/>
    <w:rsid w:val="00732CBC"/>
    <w:rsid w:val="00742F98"/>
    <w:rsid w:val="00743D39"/>
    <w:rsid w:val="00774600"/>
    <w:rsid w:val="00777A35"/>
    <w:rsid w:val="00780E9B"/>
    <w:rsid w:val="00790BB2"/>
    <w:rsid w:val="007A5FEB"/>
    <w:rsid w:val="007B11EE"/>
    <w:rsid w:val="007C11CE"/>
    <w:rsid w:val="007D1ED3"/>
    <w:rsid w:val="00815444"/>
    <w:rsid w:val="008161AA"/>
    <w:rsid w:val="0084086B"/>
    <w:rsid w:val="00844283"/>
    <w:rsid w:val="00857005"/>
    <w:rsid w:val="00867461"/>
    <w:rsid w:val="0087423E"/>
    <w:rsid w:val="008849F8"/>
    <w:rsid w:val="0088520A"/>
    <w:rsid w:val="00887EE4"/>
    <w:rsid w:val="0089175B"/>
    <w:rsid w:val="00891EEE"/>
    <w:rsid w:val="008950B8"/>
    <w:rsid w:val="008A67C9"/>
    <w:rsid w:val="008A7668"/>
    <w:rsid w:val="008C2C07"/>
    <w:rsid w:val="008C643B"/>
    <w:rsid w:val="008D213F"/>
    <w:rsid w:val="008D3AE3"/>
    <w:rsid w:val="008D52A8"/>
    <w:rsid w:val="008F528C"/>
    <w:rsid w:val="0091537C"/>
    <w:rsid w:val="009158E2"/>
    <w:rsid w:val="0091741E"/>
    <w:rsid w:val="00944A9D"/>
    <w:rsid w:val="00957180"/>
    <w:rsid w:val="009876B6"/>
    <w:rsid w:val="009A407B"/>
    <w:rsid w:val="009B1A27"/>
    <w:rsid w:val="009C0455"/>
    <w:rsid w:val="009C220A"/>
    <w:rsid w:val="009C68A1"/>
    <w:rsid w:val="009D0798"/>
    <w:rsid w:val="009E3B11"/>
    <w:rsid w:val="009F6700"/>
    <w:rsid w:val="00A06AF9"/>
    <w:rsid w:val="00A15F8F"/>
    <w:rsid w:val="00A2777B"/>
    <w:rsid w:val="00A37418"/>
    <w:rsid w:val="00A5346E"/>
    <w:rsid w:val="00A5553C"/>
    <w:rsid w:val="00A55602"/>
    <w:rsid w:val="00A557BF"/>
    <w:rsid w:val="00A662FD"/>
    <w:rsid w:val="00A730A9"/>
    <w:rsid w:val="00A816EE"/>
    <w:rsid w:val="00A853E4"/>
    <w:rsid w:val="00A8737E"/>
    <w:rsid w:val="00A9482B"/>
    <w:rsid w:val="00AA339B"/>
    <w:rsid w:val="00AC1697"/>
    <w:rsid w:val="00AF4424"/>
    <w:rsid w:val="00B049FC"/>
    <w:rsid w:val="00B17F7A"/>
    <w:rsid w:val="00B21687"/>
    <w:rsid w:val="00B3259D"/>
    <w:rsid w:val="00B35628"/>
    <w:rsid w:val="00B36677"/>
    <w:rsid w:val="00B3781F"/>
    <w:rsid w:val="00B5615A"/>
    <w:rsid w:val="00B5742A"/>
    <w:rsid w:val="00B57CA7"/>
    <w:rsid w:val="00B62F3D"/>
    <w:rsid w:val="00B800DD"/>
    <w:rsid w:val="00B810E2"/>
    <w:rsid w:val="00B919BC"/>
    <w:rsid w:val="00B9714F"/>
    <w:rsid w:val="00B977EE"/>
    <w:rsid w:val="00BA2B02"/>
    <w:rsid w:val="00BA7676"/>
    <w:rsid w:val="00BD05E4"/>
    <w:rsid w:val="00BD2565"/>
    <w:rsid w:val="00BD5B6B"/>
    <w:rsid w:val="00BD7F4E"/>
    <w:rsid w:val="00BE6576"/>
    <w:rsid w:val="00C003A3"/>
    <w:rsid w:val="00C17CEE"/>
    <w:rsid w:val="00C638D8"/>
    <w:rsid w:val="00C66B5E"/>
    <w:rsid w:val="00C66E70"/>
    <w:rsid w:val="00CA366A"/>
    <w:rsid w:val="00CA36D7"/>
    <w:rsid w:val="00CB1060"/>
    <w:rsid w:val="00CB1D5B"/>
    <w:rsid w:val="00CC6F9C"/>
    <w:rsid w:val="00CE248E"/>
    <w:rsid w:val="00D04E6F"/>
    <w:rsid w:val="00D149CF"/>
    <w:rsid w:val="00D21FCD"/>
    <w:rsid w:val="00D43FBD"/>
    <w:rsid w:val="00D54E49"/>
    <w:rsid w:val="00D762B5"/>
    <w:rsid w:val="00D80396"/>
    <w:rsid w:val="00D94E61"/>
    <w:rsid w:val="00D94F0E"/>
    <w:rsid w:val="00DA1AE7"/>
    <w:rsid w:val="00DA6E3D"/>
    <w:rsid w:val="00DB0DD5"/>
    <w:rsid w:val="00DE55D3"/>
    <w:rsid w:val="00DF030A"/>
    <w:rsid w:val="00E055E8"/>
    <w:rsid w:val="00E336F5"/>
    <w:rsid w:val="00E36DDB"/>
    <w:rsid w:val="00E409C7"/>
    <w:rsid w:val="00E42401"/>
    <w:rsid w:val="00E45F7C"/>
    <w:rsid w:val="00E612E8"/>
    <w:rsid w:val="00E7382B"/>
    <w:rsid w:val="00E769FB"/>
    <w:rsid w:val="00E826CF"/>
    <w:rsid w:val="00EA0B2A"/>
    <w:rsid w:val="00EA1FEC"/>
    <w:rsid w:val="00EC2B4B"/>
    <w:rsid w:val="00ED2012"/>
    <w:rsid w:val="00F01C10"/>
    <w:rsid w:val="00F1060C"/>
    <w:rsid w:val="00F140C9"/>
    <w:rsid w:val="00F1507F"/>
    <w:rsid w:val="00F23701"/>
    <w:rsid w:val="00F433E2"/>
    <w:rsid w:val="00F43CBA"/>
    <w:rsid w:val="00F71F3F"/>
    <w:rsid w:val="00F77B4B"/>
    <w:rsid w:val="00FA27FA"/>
    <w:rsid w:val="00FB2E11"/>
    <w:rsid w:val="00FD69D7"/>
    <w:rsid w:val="00FE0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2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2C"/>
    <w:pPr>
      <w:spacing w:after="0" w:line="360" w:lineRule="auto"/>
      <w:jc w:val="center"/>
    </w:pPr>
    <w:rPr>
      <w:noProof/>
      <w:lang w:val="id-ID"/>
    </w:rPr>
  </w:style>
  <w:style w:type="paragraph" w:styleId="Heading1">
    <w:name w:val="heading 1"/>
    <w:basedOn w:val="Normal"/>
    <w:next w:val="Normal"/>
    <w:link w:val="Heading1Char"/>
    <w:uiPriority w:val="9"/>
    <w:qFormat/>
    <w:rsid w:val="00BD5B6B"/>
    <w:pPr>
      <w:keepNext/>
      <w:keepLines/>
      <w:numPr>
        <w:numId w:val="1"/>
      </w:numPr>
      <w:spacing w:before="240" w:line="276" w:lineRule="auto"/>
      <w:jc w:val="left"/>
      <w:outlineLvl w:val="0"/>
    </w:pPr>
    <w:rPr>
      <w:rFonts w:asciiTheme="majorHAnsi" w:eastAsiaTheme="majorEastAsia" w:hAnsiTheme="majorHAnsi" w:cstheme="majorBidi"/>
      <w:noProof w:val="0"/>
      <w:color w:val="365F91" w:themeColor="accent1" w:themeShade="BF"/>
      <w:sz w:val="32"/>
      <w:szCs w:val="32"/>
      <w:lang w:val="en-US"/>
    </w:rPr>
  </w:style>
  <w:style w:type="paragraph" w:styleId="Heading2">
    <w:name w:val="heading 2"/>
    <w:basedOn w:val="Normal"/>
    <w:next w:val="Normal"/>
    <w:link w:val="Heading2Char"/>
    <w:uiPriority w:val="9"/>
    <w:unhideWhenUsed/>
    <w:qFormat/>
    <w:rsid w:val="00BD5B6B"/>
    <w:pPr>
      <w:keepNext/>
      <w:keepLines/>
      <w:numPr>
        <w:ilvl w:val="1"/>
        <w:numId w:val="1"/>
      </w:numPr>
      <w:spacing w:before="40" w:line="276" w:lineRule="auto"/>
      <w:jc w:val="left"/>
      <w:outlineLvl w:val="1"/>
    </w:pPr>
    <w:rPr>
      <w:rFonts w:asciiTheme="majorHAnsi" w:eastAsiaTheme="majorEastAsia" w:hAnsiTheme="majorHAnsi" w:cstheme="majorBidi"/>
      <w:noProof w:val="0"/>
      <w:color w:val="365F91" w:themeColor="accent1" w:themeShade="BF"/>
      <w:sz w:val="26"/>
      <w:szCs w:val="26"/>
      <w:lang w:val="en-US"/>
    </w:rPr>
  </w:style>
  <w:style w:type="paragraph" w:styleId="Heading3">
    <w:name w:val="heading 3"/>
    <w:basedOn w:val="Normal"/>
    <w:next w:val="Normal"/>
    <w:link w:val="Heading3Char"/>
    <w:uiPriority w:val="9"/>
    <w:unhideWhenUsed/>
    <w:qFormat/>
    <w:rsid w:val="00BD5B6B"/>
    <w:pPr>
      <w:keepNext/>
      <w:keepLines/>
      <w:numPr>
        <w:ilvl w:val="2"/>
        <w:numId w:val="1"/>
      </w:numPr>
      <w:spacing w:before="40" w:line="276" w:lineRule="auto"/>
      <w:jc w:val="left"/>
      <w:outlineLvl w:val="2"/>
    </w:pPr>
    <w:rPr>
      <w:rFonts w:asciiTheme="majorHAnsi" w:eastAsiaTheme="majorEastAsia" w:hAnsiTheme="majorHAnsi" w:cstheme="majorBidi"/>
      <w:noProof w:val="0"/>
      <w:color w:val="243F60" w:themeColor="accent1" w:themeShade="7F"/>
      <w:sz w:val="24"/>
      <w:szCs w:val="24"/>
      <w:lang w:val="en-US"/>
    </w:rPr>
  </w:style>
  <w:style w:type="paragraph" w:styleId="Heading4">
    <w:name w:val="heading 4"/>
    <w:basedOn w:val="Normal"/>
    <w:next w:val="Normal"/>
    <w:link w:val="Heading4Char"/>
    <w:uiPriority w:val="9"/>
    <w:unhideWhenUsed/>
    <w:qFormat/>
    <w:rsid w:val="00BD5B6B"/>
    <w:pPr>
      <w:keepNext/>
      <w:keepLines/>
      <w:numPr>
        <w:ilvl w:val="3"/>
        <w:numId w:val="1"/>
      </w:numPr>
      <w:spacing w:before="40" w:line="276" w:lineRule="auto"/>
      <w:jc w:val="left"/>
      <w:outlineLvl w:val="3"/>
    </w:pPr>
    <w:rPr>
      <w:rFonts w:asciiTheme="majorHAnsi" w:eastAsiaTheme="majorEastAsia" w:hAnsiTheme="majorHAnsi" w:cstheme="majorBidi"/>
      <w:i/>
      <w:iCs/>
      <w:noProof w:val="0"/>
      <w:color w:val="365F91" w:themeColor="accent1" w:themeShade="BF"/>
      <w:lang w:val="en-US"/>
    </w:rPr>
  </w:style>
  <w:style w:type="paragraph" w:styleId="Heading5">
    <w:name w:val="heading 5"/>
    <w:basedOn w:val="Normal"/>
    <w:next w:val="Normal"/>
    <w:link w:val="Heading5Char"/>
    <w:uiPriority w:val="9"/>
    <w:semiHidden/>
    <w:unhideWhenUsed/>
    <w:qFormat/>
    <w:rsid w:val="00BD5B6B"/>
    <w:pPr>
      <w:keepNext/>
      <w:keepLines/>
      <w:numPr>
        <w:ilvl w:val="4"/>
        <w:numId w:val="1"/>
      </w:numPr>
      <w:spacing w:before="40" w:line="276" w:lineRule="auto"/>
      <w:jc w:val="left"/>
      <w:outlineLvl w:val="4"/>
    </w:pPr>
    <w:rPr>
      <w:rFonts w:asciiTheme="majorHAnsi" w:eastAsiaTheme="majorEastAsia" w:hAnsiTheme="majorHAnsi" w:cstheme="majorBidi"/>
      <w:noProof w:val="0"/>
      <w:color w:val="365F91" w:themeColor="accent1" w:themeShade="BF"/>
      <w:lang w:val="en-US"/>
    </w:rPr>
  </w:style>
  <w:style w:type="paragraph" w:styleId="Heading6">
    <w:name w:val="heading 6"/>
    <w:basedOn w:val="Normal"/>
    <w:next w:val="Normal"/>
    <w:link w:val="Heading6Char"/>
    <w:uiPriority w:val="9"/>
    <w:semiHidden/>
    <w:unhideWhenUsed/>
    <w:qFormat/>
    <w:rsid w:val="00BD5B6B"/>
    <w:pPr>
      <w:keepNext/>
      <w:keepLines/>
      <w:numPr>
        <w:ilvl w:val="5"/>
        <w:numId w:val="1"/>
      </w:numPr>
      <w:spacing w:before="40" w:line="276" w:lineRule="auto"/>
      <w:jc w:val="left"/>
      <w:outlineLvl w:val="5"/>
    </w:pPr>
    <w:rPr>
      <w:rFonts w:asciiTheme="majorHAnsi" w:eastAsiaTheme="majorEastAsia" w:hAnsiTheme="majorHAnsi" w:cstheme="majorBidi"/>
      <w:noProof w:val="0"/>
      <w:color w:val="243F60" w:themeColor="accent1" w:themeShade="7F"/>
      <w:lang w:val="en-US"/>
    </w:rPr>
  </w:style>
  <w:style w:type="paragraph" w:styleId="Heading7">
    <w:name w:val="heading 7"/>
    <w:basedOn w:val="Normal"/>
    <w:next w:val="Normal"/>
    <w:link w:val="Heading7Char"/>
    <w:uiPriority w:val="9"/>
    <w:semiHidden/>
    <w:unhideWhenUsed/>
    <w:qFormat/>
    <w:rsid w:val="00BD5B6B"/>
    <w:pPr>
      <w:keepNext/>
      <w:keepLines/>
      <w:numPr>
        <w:ilvl w:val="6"/>
        <w:numId w:val="1"/>
      </w:numPr>
      <w:spacing w:before="40" w:line="276" w:lineRule="auto"/>
      <w:jc w:val="left"/>
      <w:outlineLvl w:val="6"/>
    </w:pPr>
    <w:rPr>
      <w:rFonts w:asciiTheme="majorHAnsi" w:eastAsiaTheme="majorEastAsia" w:hAnsiTheme="majorHAnsi" w:cstheme="majorBidi"/>
      <w:i/>
      <w:iCs/>
      <w:noProof w:val="0"/>
      <w:color w:val="243F60" w:themeColor="accent1" w:themeShade="7F"/>
      <w:lang w:val="en-US"/>
    </w:rPr>
  </w:style>
  <w:style w:type="paragraph" w:styleId="Heading8">
    <w:name w:val="heading 8"/>
    <w:basedOn w:val="Normal"/>
    <w:next w:val="Normal"/>
    <w:link w:val="Heading8Char"/>
    <w:uiPriority w:val="9"/>
    <w:semiHidden/>
    <w:unhideWhenUsed/>
    <w:qFormat/>
    <w:rsid w:val="00BD5B6B"/>
    <w:pPr>
      <w:keepNext/>
      <w:keepLines/>
      <w:numPr>
        <w:ilvl w:val="7"/>
        <w:numId w:val="1"/>
      </w:numPr>
      <w:spacing w:before="40" w:line="276" w:lineRule="auto"/>
      <w:jc w:val="left"/>
      <w:outlineLvl w:val="7"/>
    </w:pPr>
    <w:rPr>
      <w:rFonts w:asciiTheme="majorHAnsi" w:eastAsiaTheme="majorEastAsia" w:hAnsiTheme="majorHAnsi" w:cstheme="majorBidi"/>
      <w:noProof w:val="0"/>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BD5B6B"/>
    <w:pPr>
      <w:keepNext/>
      <w:keepLines/>
      <w:numPr>
        <w:ilvl w:val="8"/>
        <w:numId w:val="1"/>
      </w:numPr>
      <w:spacing w:before="40" w:line="276" w:lineRule="auto"/>
      <w:jc w:val="left"/>
      <w:outlineLvl w:val="8"/>
    </w:pPr>
    <w:rPr>
      <w:rFonts w:asciiTheme="majorHAnsi" w:eastAsiaTheme="majorEastAsia" w:hAnsiTheme="majorHAnsi" w:cstheme="majorBidi"/>
      <w:i/>
      <w:iCs/>
      <w:noProof w:val="0"/>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145A2C"/>
    <w:pPr>
      <w:ind w:left="720"/>
      <w:contextualSpacing/>
    </w:pPr>
  </w:style>
  <w:style w:type="character" w:styleId="Hyperlink">
    <w:name w:val="Hyperlink"/>
    <w:basedOn w:val="DefaultParagraphFont"/>
    <w:uiPriority w:val="99"/>
    <w:unhideWhenUsed/>
    <w:rsid w:val="00145A2C"/>
    <w:rPr>
      <w:color w:val="0000FF" w:themeColor="hyperlink"/>
      <w:u w:val="single"/>
    </w:rPr>
  </w:style>
  <w:style w:type="paragraph" w:customStyle="1" w:styleId="Default">
    <w:name w:val="Default"/>
    <w:rsid w:val="00145A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145A2C"/>
    <w:pPr>
      <w:spacing w:after="0" w:line="240" w:lineRule="auto"/>
      <w:jc w:val="center"/>
    </w:pPr>
    <w:rPr>
      <w:noProof/>
      <w:lang w:val="id-ID"/>
    </w:rPr>
  </w:style>
  <w:style w:type="character" w:customStyle="1" w:styleId="NoSpacingChar">
    <w:name w:val="No Spacing Char"/>
    <w:link w:val="NoSpacing"/>
    <w:uiPriority w:val="1"/>
    <w:locked/>
    <w:rsid w:val="00145A2C"/>
    <w:rPr>
      <w:noProof/>
      <w:lang w:val="id-ID"/>
    </w:rPr>
  </w:style>
  <w:style w:type="paragraph" w:styleId="NormalWeb">
    <w:name w:val="Normal (Web)"/>
    <w:basedOn w:val="Normal"/>
    <w:uiPriority w:val="99"/>
    <w:unhideWhenUsed/>
    <w:rsid w:val="00857005"/>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table" w:styleId="TableGrid">
    <w:name w:val="Table Grid"/>
    <w:basedOn w:val="TableNormal"/>
    <w:uiPriority w:val="59"/>
    <w:rsid w:val="00857005"/>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23701"/>
    <w:rPr>
      <w:i/>
      <w:iCs/>
    </w:rPr>
  </w:style>
  <w:style w:type="character" w:customStyle="1" w:styleId="st">
    <w:name w:val="st"/>
    <w:basedOn w:val="DefaultParagraphFont"/>
    <w:rsid w:val="00F23701"/>
  </w:style>
  <w:style w:type="paragraph" w:styleId="Header">
    <w:name w:val="header"/>
    <w:basedOn w:val="Normal"/>
    <w:link w:val="HeaderChar"/>
    <w:uiPriority w:val="99"/>
    <w:unhideWhenUsed/>
    <w:rsid w:val="00D762B5"/>
    <w:pPr>
      <w:tabs>
        <w:tab w:val="center" w:pos="4680"/>
        <w:tab w:val="right" w:pos="9360"/>
      </w:tabs>
      <w:spacing w:line="240" w:lineRule="auto"/>
    </w:pPr>
  </w:style>
  <w:style w:type="character" w:customStyle="1" w:styleId="HeaderChar">
    <w:name w:val="Header Char"/>
    <w:basedOn w:val="DefaultParagraphFont"/>
    <w:link w:val="Header"/>
    <w:uiPriority w:val="99"/>
    <w:rsid w:val="00D762B5"/>
    <w:rPr>
      <w:noProof/>
      <w:lang w:val="id-ID"/>
    </w:rPr>
  </w:style>
  <w:style w:type="paragraph" w:styleId="Footer">
    <w:name w:val="footer"/>
    <w:basedOn w:val="Normal"/>
    <w:link w:val="FooterChar"/>
    <w:uiPriority w:val="99"/>
    <w:unhideWhenUsed/>
    <w:rsid w:val="00D762B5"/>
    <w:pPr>
      <w:tabs>
        <w:tab w:val="center" w:pos="4680"/>
        <w:tab w:val="right" w:pos="9360"/>
      </w:tabs>
      <w:spacing w:line="240" w:lineRule="auto"/>
    </w:pPr>
  </w:style>
  <w:style w:type="character" w:customStyle="1" w:styleId="FooterChar">
    <w:name w:val="Footer Char"/>
    <w:basedOn w:val="DefaultParagraphFont"/>
    <w:link w:val="Footer"/>
    <w:uiPriority w:val="99"/>
    <w:rsid w:val="00D762B5"/>
    <w:rPr>
      <w:noProof/>
      <w:lang w:val="id-ID"/>
    </w:rPr>
  </w:style>
  <w:style w:type="paragraph" w:styleId="BalloonText">
    <w:name w:val="Balloon Text"/>
    <w:basedOn w:val="Normal"/>
    <w:link w:val="BalloonTextChar"/>
    <w:uiPriority w:val="99"/>
    <w:semiHidden/>
    <w:unhideWhenUsed/>
    <w:rsid w:val="000056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6F7"/>
    <w:rPr>
      <w:rFonts w:ascii="Tahoma" w:hAnsi="Tahoma" w:cs="Tahoma"/>
      <w:noProof/>
      <w:sz w:val="16"/>
      <w:szCs w:val="16"/>
      <w:lang w:val="id-ID"/>
    </w:rPr>
  </w:style>
  <w:style w:type="character" w:customStyle="1" w:styleId="ListParagraphChar">
    <w:name w:val="List Paragraph Char"/>
    <w:link w:val="ListParagraph"/>
    <w:uiPriority w:val="34"/>
    <w:qFormat/>
    <w:rsid w:val="00BD5B6B"/>
    <w:rPr>
      <w:noProof/>
      <w:lang w:val="id-ID"/>
    </w:rPr>
  </w:style>
  <w:style w:type="character" w:customStyle="1" w:styleId="Heading1Char">
    <w:name w:val="Heading 1 Char"/>
    <w:basedOn w:val="DefaultParagraphFont"/>
    <w:link w:val="Heading1"/>
    <w:uiPriority w:val="9"/>
    <w:rsid w:val="00BD5B6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D5B6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D5B6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D5B6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D5B6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D5B6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D5B6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D5B6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D5B6B"/>
    <w:rPr>
      <w:rFonts w:asciiTheme="majorHAnsi" w:eastAsiaTheme="majorEastAsia" w:hAnsiTheme="majorHAnsi" w:cstheme="majorBidi"/>
      <w:i/>
      <w:iCs/>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2C"/>
    <w:pPr>
      <w:spacing w:after="0" w:line="360" w:lineRule="auto"/>
      <w:jc w:val="center"/>
    </w:pPr>
    <w:rPr>
      <w:noProof/>
      <w:lang w:val="id-ID"/>
    </w:rPr>
  </w:style>
  <w:style w:type="paragraph" w:styleId="Heading1">
    <w:name w:val="heading 1"/>
    <w:basedOn w:val="Normal"/>
    <w:next w:val="Normal"/>
    <w:link w:val="Heading1Char"/>
    <w:uiPriority w:val="9"/>
    <w:qFormat/>
    <w:rsid w:val="00BD5B6B"/>
    <w:pPr>
      <w:keepNext/>
      <w:keepLines/>
      <w:numPr>
        <w:numId w:val="1"/>
      </w:numPr>
      <w:spacing w:before="240" w:line="276" w:lineRule="auto"/>
      <w:jc w:val="left"/>
      <w:outlineLvl w:val="0"/>
    </w:pPr>
    <w:rPr>
      <w:rFonts w:asciiTheme="majorHAnsi" w:eastAsiaTheme="majorEastAsia" w:hAnsiTheme="majorHAnsi" w:cstheme="majorBidi"/>
      <w:noProof w:val="0"/>
      <w:color w:val="365F91" w:themeColor="accent1" w:themeShade="BF"/>
      <w:sz w:val="32"/>
      <w:szCs w:val="32"/>
      <w:lang w:val="en-US"/>
    </w:rPr>
  </w:style>
  <w:style w:type="paragraph" w:styleId="Heading2">
    <w:name w:val="heading 2"/>
    <w:basedOn w:val="Normal"/>
    <w:next w:val="Normal"/>
    <w:link w:val="Heading2Char"/>
    <w:uiPriority w:val="9"/>
    <w:unhideWhenUsed/>
    <w:qFormat/>
    <w:rsid w:val="00BD5B6B"/>
    <w:pPr>
      <w:keepNext/>
      <w:keepLines/>
      <w:numPr>
        <w:ilvl w:val="1"/>
        <w:numId w:val="1"/>
      </w:numPr>
      <w:spacing w:before="40" w:line="276" w:lineRule="auto"/>
      <w:jc w:val="left"/>
      <w:outlineLvl w:val="1"/>
    </w:pPr>
    <w:rPr>
      <w:rFonts w:asciiTheme="majorHAnsi" w:eastAsiaTheme="majorEastAsia" w:hAnsiTheme="majorHAnsi" w:cstheme="majorBidi"/>
      <w:noProof w:val="0"/>
      <w:color w:val="365F91" w:themeColor="accent1" w:themeShade="BF"/>
      <w:sz w:val="26"/>
      <w:szCs w:val="26"/>
      <w:lang w:val="en-US"/>
    </w:rPr>
  </w:style>
  <w:style w:type="paragraph" w:styleId="Heading3">
    <w:name w:val="heading 3"/>
    <w:basedOn w:val="Normal"/>
    <w:next w:val="Normal"/>
    <w:link w:val="Heading3Char"/>
    <w:uiPriority w:val="9"/>
    <w:unhideWhenUsed/>
    <w:qFormat/>
    <w:rsid w:val="00BD5B6B"/>
    <w:pPr>
      <w:keepNext/>
      <w:keepLines/>
      <w:numPr>
        <w:ilvl w:val="2"/>
        <w:numId w:val="1"/>
      </w:numPr>
      <w:spacing w:before="40" w:line="276" w:lineRule="auto"/>
      <w:jc w:val="left"/>
      <w:outlineLvl w:val="2"/>
    </w:pPr>
    <w:rPr>
      <w:rFonts w:asciiTheme="majorHAnsi" w:eastAsiaTheme="majorEastAsia" w:hAnsiTheme="majorHAnsi" w:cstheme="majorBidi"/>
      <w:noProof w:val="0"/>
      <w:color w:val="243F60" w:themeColor="accent1" w:themeShade="7F"/>
      <w:sz w:val="24"/>
      <w:szCs w:val="24"/>
      <w:lang w:val="en-US"/>
    </w:rPr>
  </w:style>
  <w:style w:type="paragraph" w:styleId="Heading4">
    <w:name w:val="heading 4"/>
    <w:basedOn w:val="Normal"/>
    <w:next w:val="Normal"/>
    <w:link w:val="Heading4Char"/>
    <w:uiPriority w:val="9"/>
    <w:unhideWhenUsed/>
    <w:qFormat/>
    <w:rsid w:val="00BD5B6B"/>
    <w:pPr>
      <w:keepNext/>
      <w:keepLines/>
      <w:numPr>
        <w:ilvl w:val="3"/>
        <w:numId w:val="1"/>
      </w:numPr>
      <w:spacing w:before="40" w:line="276" w:lineRule="auto"/>
      <w:jc w:val="left"/>
      <w:outlineLvl w:val="3"/>
    </w:pPr>
    <w:rPr>
      <w:rFonts w:asciiTheme="majorHAnsi" w:eastAsiaTheme="majorEastAsia" w:hAnsiTheme="majorHAnsi" w:cstheme="majorBidi"/>
      <w:i/>
      <w:iCs/>
      <w:noProof w:val="0"/>
      <w:color w:val="365F91" w:themeColor="accent1" w:themeShade="BF"/>
      <w:lang w:val="en-US"/>
    </w:rPr>
  </w:style>
  <w:style w:type="paragraph" w:styleId="Heading5">
    <w:name w:val="heading 5"/>
    <w:basedOn w:val="Normal"/>
    <w:next w:val="Normal"/>
    <w:link w:val="Heading5Char"/>
    <w:uiPriority w:val="9"/>
    <w:semiHidden/>
    <w:unhideWhenUsed/>
    <w:qFormat/>
    <w:rsid w:val="00BD5B6B"/>
    <w:pPr>
      <w:keepNext/>
      <w:keepLines/>
      <w:numPr>
        <w:ilvl w:val="4"/>
        <w:numId w:val="1"/>
      </w:numPr>
      <w:spacing w:before="40" w:line="276" w:lineRule="auto"/>
      <w:jc w:val="left"/>
      <w:outlineLvl w:val="4"/>
    </w:pPr>
    <w:rPr>
      <w:rFonts w:asciiTheme="majorHAnsi" w:eastAsiaTheme="majorEastAsia" w:hAnsiTheme="majorHAnsi" w:cstheme="majorBidi"/>
      <w:noProof w:val="0"/>
      <w:color w:val="365F91" w:themeColor="accent1" w:themeShade="BF"/>
      <w:lang w:val="en-US"/>
    </w:rPr>
  </w:style>
  <w:style w:type="paragraph" w:styleId="Heading6">
    <w:name w:val="heading 6"/>
    <w:basedOn w:val="Normal"/>
    <w:next w:val="Normal"/>
    <w:link w:val="Heading6Char"/>
    <w:uiPriority w:val="9"/>
    <w:semiHidden/>
    <w:unhideWhenUsed/>
    <w:qFormat/>
    <w:rsid w:val="00BD5B6B"/>
    <w:pPr>
      <w:keepNext/>
      <w:keepLines/>
      <w:numPr>
        <w:ilvl w:val="5"/>
        <w:numId w:val="1"/>
      </w:numPr>
      <w:spacing w:before="40" w:line="276" w:lineRule="auto"/>
      <w:jc w:val="left"/>
      <w:outlineLvl w:val="5"/>
    </w:pPr>
    <w:rPr>
      <w:rFonts w:asciiTheme="majorHAnsi" w:eastAsiaTheme="majorEastAsia" w:hAnsiTheme="majorHAnsi" w:cstheme="majorBidi"/>
      <w:noProof w:val="0"/>
      <w:color w:val="243F60" w:themeColor="accent1" w:themeShade="7F"/>
      <w:lang w:val="en-US"/>
    </w:rPr>
  </w:style>
  <w:style w:type="paragraph" w:styleId="Heading7">
    <w:name w:val="heading 7"/>
    <w:basedOn w:val="Normal"/>
    <w:next w:val="Normal"/>
    <w:link w:val="Heading7Char"/>
    <w:uiPriority w:val="9"/>
    <w:semiHidden/>
    <w:unhideWhenUsed/>
    <w:qFormat/>
    <w:rsid w:val="00BD5B6B"/>
    <w:pPr>
      <w:keepNext/>
      <w:keepLines/>
      <w:numPr>
        <w:ilvl w:val="6"/>
        <w:numId w:val="1"/>
      </w:numPr>
      <w:spacing w:before="40" w:line="276" w:lineRule="auto"/>
      <w:jc w:val="left"/>
      <w:outlineLvl w:val="6"/>
    </w:pPr>
    <w:rPr>
      <w:rFonts w:asciiTheme="majorHAnsi" w:eastAsiaTheme="majorEastAsia" w:hAnsiTheme="majorHAnsi" w:cstheme="majorBidi"/>
      <w:i/>
      <w:iCs/>
      <w:noProof w:val="0"/>
      <w:color w:val="243F60" w:themeColor="accent1" w:themeShade="7F"/>
      <w:lang w:val="en-US"/>
    </w:rPr>
  </w:style>
  <w:style w:type="paragraph" w:styleId="Heading8">
    <w:name w:val="heading 8"/>
    <w:basedOn w:val="Normal"/>
    <w:next w:val="Normal"/>
    <w:link w:val="Heading8Char"/>
    <w:uiPriority w:val="9"/>
    <w:semiHidden/>
    <w:unhideWhenUsed/>
    <w:qFormat/>
    <w:rsid w:val="00BD5B6B"/>
    <w:pPr>
      <w:keepNext/>
      <w:keepLines/>
      <w:numPr>
        <w:ilvl w:val="7"/>
        <w:numId w:val="1"/>
      </w:numPr>
      <w:spacing w:before="40" w:line="276" w:lineRule="auto"/>
      <w:jc w:val="left"/>
      <w:outlineLvl w:val="7"/>
    </w:pPr>
    <w:rPr>
      <w:rFonts w:asciiTheme="majorHAnsi" w:eastAsiaTheme="majorEastAsia" w:hAnsiTheme="majorHAnsi" w:cstheme="majorBidi"/>
      <w:noProof w:val="0"/>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BD5B6B"/>
    <w:pPr>
      <w:keepNext/>
      <w:keepLines/>
      <w:numPr>
        <w:ilvl w:val="8"/>
        <w:numId w:val="1"/>
      </w:numPr>
      <w:spacing w:before="40" w:line="276" w:lineRule="auto"/>
      <w:jc w:val="left"/>
      <w:outlineLvl w:val="8"/>
    </w:pPr>
    <w:rPr>
      <w:rFonts w:asciiTheme="majorHAnsi" w:eastAsiaTheme="majorEastAsia" w:hAnsiTheme="majorHAnsi" w:cstheme="majorBidi"/>
      <w:i/>
      <w:iCs/>
      <w:noProof w:val="0"/>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145A2C"/>
    <w:pPr>
      <w:ind w:left="720"/>
      <w:contextualSpacing/>
    </w:pPr>
  </w:style>
  <w:style w:type="character" w:styleId="Hyperlink">
    <w:name w:val="Hyperlink"/>
    <w:basedOn w:val="DefaultParagraphFont"/>
    <w:uiPriority w:val="99"/>
    <w:unhideWhenUsed/>
    <w:rsid w:val="00145A2C"/>
    <w:rPr>
      <w:color w:val="0000FF" w:themeColor="hyperlink"/>
      <w:u w:val="single"/>
    </w:rPr>
  </w:style>
  <w:style w:type="paragraph" w:customStyle="1" w:styleId="Default">
    <w:name w:val="Default"/>
    <w:rsid w:val="00145A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145A2C"/>
    <w:pPr>
      <w:spacing w:after="0" w:line="240" w:lineRule="auto"/>
      <w:jc w:val="center"/>
    </w:pPr>
    <w:rPr>
      <w:noProof/>
      <w:lang w:val="id-ID"/>
    </w:rPr>
  </w:style>
  <w:style w:type="character" w:customStyle="1" w:styleId="NoSpacingChar">
    <w:name w:val="No Spacing Char"/>
    <w:link w:val="NoSpacing"/>
    <w:uiPriority w:val="1"/>
    <w:locked/>
    <w:rsid w:val="00145A2C"/>
    <w:rPr>
      <w:noProof/>
      <w:lang w:val="id-ID"/>
    </w:rPr>
  </w:style>
  <w:style w:type="paragraph" w:styleId="NormalWeb">
    <w:name w:val="Normal (Web)"/>
    <w:basedOn w:val="Normal"/>
    <w:uiPriority w:val="99"/>
    <w:unhideWhenUsed/>
    <w:rsid w:val="00857005"/>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table" w:styleId="TableGrid">
    <w:name w:val="Table Grid"/>
    <w:basedOn w:val="TableNormal"/>
    <w:uiPriority w:val="59"/>
    <w:rsid w:val="00857005"/>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23701"/>
    <w:rPr>
      <w:i/>
      <w:iCs/>
    </w:rPr>
  </w:style>
  <w:style w:type="character" w:customStyle="1" w:styleId="st">
    <w:name w:val="st"/>
    <w:basedOn w:val="DefaultParagraphFont"/>
    <w:rsid w:val="00F23701"/>
  </w:style>
  <w:style w:type="paragraph" w:styleId="Header">
    <w:name w:val="header"/>
    <w:basedOn w:val="Normal"/>
    <w:link w:val="HeaderChar"/>
    <w:uiPriority w:val="99"/>
    <w:unhideWhenUsed/>
    <w:rsid w:val="00D762B5"/>
    <w:pPr>
      <w:tabs>
        <w:tab w:val="center" w:pos="4680"/>
        <w:tab w:val="right" w:pos="9360"/>
      </w:tabs>
      <w:spacing w:line="240" w:lineRule="auto"/>
    </w:pPr>
  </w:style>
  <w:style w:type="character" w:customStyle="1" w:styleId="HeaderChar">
    <w:name w:val="Header Char"/>
    <w:basedOn w:val="DefaultParagraphFont"/>
    <w:link w:val="Header"/>
    <w:uiPriority w:val="99"/>
    <w:rsid w:val="00D762B5"/>
    <w:rPr>
      <w:noProof/>
      <w:lang w:val="id-ID"/>
    </w:rPr>
  </w:style>
  <w:style w:type="paragraph" w:styleId="Footer">
    <w:name w:val="footer"/>
    <w:basedOn w:val="Normal"/>
    <w:link w:val="FooterChar"/>
    <w:uiPriority w:val="99"/>
    <w:unhideWhenUsed/>
    <w:rsid w:val="00D762B5"/>
    <w:pPr>
      <w:tabs>
        <w:tab w:val="center" w:pos="4680"/>
        <w:tab w:val="right" w:pos="9360"/>
      </w:tabs>
      <w:spacing w:line="240" w:lineRule="auto"/>
    </w:pPr>
  </w:style>
  <w:style w:type="character" w:customStyle="1" w:styleId="FooterChar">
    <w:name w:val="Footer Char"/>
    <w:basedOn w:val="DefaultParagraphFont"/>
    <w:link w:val="Footer"/>
    <w:uiPriority w:val="99"/>
    <w:rsid w:val="00D762B5"/>
    <w:rPr>
      <w:noProof/>
      <w:lang w:val="id-ID"/>
    </w:rPr>
  </w:style>
  <w:style w:type="paragraph" w:styleId="BalloonText">
    <w:name w:val="Balloon Text"/>
    <w:basedOn w:val="Normal"/>
    <w:link w:val="BalloonTextChar"/>
    <w:uiPriority w:val="99"/>
    <w:semiHidden/>
    <w:unhideWhenUsed/>
    <w:rsid w:val="000056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6F7"/>
    <w:rPr>
      <w:rFonts w:ascii="Tahoma" w:hAnsi="Tahoma" w:cs="Tahoma"/>
      <w:noProof/>
      <w:sz w:val="16"/>
      <w:szCs w:val="16"/>
      <w:lang w:val="id-ID"/>
    </w:rPr>
  </w:style>
  <w:style w:type="character" w:customStyle="1" w:styleId="ListParagraphChar">
    <w:name w:val="List Paragraph Char"/>
    <w:link w:val="ListParagraph"/>
    <w:uiPriority w:val="34"/>
    <w:qFormat/>
    <w:rsid w:val="00BD5B6B"/>
    <w:rPr>
      <w:noProof/>
      <w:lang w:val="id-ID"/>
    </w:rPr>
  </w:style>
  <w:style w:type="character" w:customStyle="1" w:styleId="Heading1Char">
    <w:name w:val="Heading 1 Char"/>
    <w:basedOn w:val="DefaultParagraphFont"/>
    <w:link w:val="Heading1"/>
    <w:uiPriority w:val="9"/>
    <w:rsid w:val="00BD5B6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D5B6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D5B6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D5B6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D5B6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D5B6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D5B6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D5B6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D5B6B"/>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6777">
      <w:bodyDiv w:val="1"/>
      <w:marLeft w:val="0"/>
      <w:marRight w:val="0"/>
      <w:marTop w:val="0"/>
      <w:marBottom w:val="0"/>
      <w:divBdr>
        <w:top w:val="none" w:sz="0" w:space="0" w:color="auto"/>
        <w:left w:val="none" w:sz="0" w:space="0" w:color="auto"/>
        <w:bottom w:val="none" w:sz="0" w:space="0" w:color="auto"/>
        <w:right w:val="none" w:sz="0" w:space="0" w:color="auto"/>
      </w:divBdr>
    </w:div>
    <w:div w:id="152917659">
      <w:bodyDiv w:val="1"/>
      <w:marLeft w:val="0"/>
      <w:marRight w:val="0"/>
      <w:marTop w:val="0"/>
      <w:marBottom w:val="0"/>
      <w:divBdr>
        <w:top w:val="none" w:sz="0" w:space="0" w:color="auto"/>
        <w:left w:val="none" w:sz="0" w:space="0" w:color="auto"/>
        <w:bottom w:val="none" w:sz="0" w:space="0" w:color="auto"/>
        <w:right w:val="none" w:sz="0" w:space="0" w:color="auto"/>
      </w:divBdr>
    </w:div>
    <w:div w:id="250312473">
      <w:bodyDiv w:val="1"/>
      <w:marLeft w:val="0"/>
      <w:marRight w:val="0"/>
      <w:marTop w:val="0"/>
      <w:marBottom w:val="0"/>
      <w:divBdr>
        <w:top w:val="none" w:sz="0" w:space="0" w:color="auto"/>
        <w:left w:val="none" w:sz="0" w:space="0" w:color="auto"/>
        <w:bottom w:val="none" w:sz="0" w:space="0" w:color="auto"/>
        <w:right w:val="none" w:sz="0" w:space="0" w:color="auto"/>
      </w:divBdr>
    </w:div>
    <w:div w:id="423458118">
      <w:bodyDiv w:val="1"/>
      <w:marLeft w:val="0"/>
      <w:marRight w:val="0"/>
      <w:marTop w:val="0"/>
      <w:marBottom w:val="0"/>
      <w:divBdr>
        <w:top w:val="none" w:sz="0" w:space="0" w:color="auto"/>
        <w:left w:val="none" w:sz="0" w:space="0" w:color="auto"/>
        <w:bottom w:val="none" w:sz="0" w:space="0" w:color="auto"/>
        <w:right w:val="none" w:sz="0" w:space="0" w:color="auto"/>
      </w:divBdr>
    </w:div>
    <w:div w:id="460924767">
      <w:bodyDiv w:val="1"/>
      <w:marLeft w:val="0"/>
      <w:marRight w:val="0"/>
      <w:marTop w:val="0"/>
      <w:marBottom w:val="0"/>
      <w:divBdr>
        <w:top w:val="none" w:sz="0" w:space="0" w:color="auto"/>
        <w:left w:val="none" w:sz="0" w:space="0" w:color="auto"/>
        <w:bottom w:val="none" w:sz="0" w:space="0" w:color="auto"/>
        <w:right w:val="none" w:sz="0" w:space="0" w:color="auto"/>
      </w:divBdr>
    </w:div>
    <w:div w:id="490215177">
      <w:bodyDiv w:val="1"/>
      <w:marLeft w:val="0"/>
      <w:marRight w:val="0"/>
      <w:marTop w:val="0"/>
      <w:marBottom w:val="0"/>
      <w:divBdr>
        <w:top w:val="none" w:sz="0" w:space="0" w:color="auto"/>
        <w:left w:val="none" w:sz="0" w:space="0" w:color="auto"/>
        <w:bottom w:val="none" w:sz="0" w:space="0" w:color="auto"/>
        <w:right w:val="none" w:sz="0" w:space="0" w:color="auto"/>
      </w:divBdr>
    </w:div>
    <w:div w:id="751900758">
      <w:bodyDiv w:val="1"/>
      <w:marLeft w:val="0"/>
      <w:marRight w:val="0"/>
      <w:marTop w:val="0"/>
      <w:marBottom w:val="0"/>
      <w:divBdr>
        <w:top w:val="none" w:sz="0" w:space="0" w:color="auto"/>
        <w:left w:val="none" w:sz="0" w:space="0" w:color="auto"/>
        <w:bottom w:val="none" w:sz="0" w:space="0" w:color="auto"/>
        <w:right w:val="none" w:sz="0" w:space="0" w:color="auto"/>
      </w:divBdr>
    </w:div>
    <w:div w:id="819424117">
      <w:bodyDiv w:val="1"/>
      <w:marLeft w:val="0"/>
      <w:marRight w:val="0"/>
      <w:marTop w:val="0"/>
      <w:marBottom w:val="0"/>
      <w:divBdr>
        <w:top w:val="none" w:sz="0" w:space="0" w:color="auto"/>
        <w:left w:val="none" w:sz="0" w:space="0" w:color="auto"/>
        <w:bottom w:val="none" w:sz="0" w:space="0" w:color="auto"/>
        <w:right w:val="none" w:sz="0" w:space="0" w:color="auto"/>
      </w:divBdr>
    </w:div>
    <w:div w:id="1022779073">
      <w:bodyDiv w:val="1"/>
      <w:marLeft w:val="0"/>
      <w:marRight w:val="0"/>
      <w:marTop w:val="0"/>
      <w:marBottom w:val="0"/>
      <w:divBdr>
        <w:top w:val="none" w:sz="0" w:space="0" w:color="auto"/>
        <w:left w:val="none" w:sz="0" w:space="0" w:color="auto"/>
        <w:bottom w:val="none" w:sz="0" w:space="0" w:color="auto"/>
        <w:right w:val="none" w:sz="0" w:space="0" w:color="auto"/>
      </w:divBdr>
    </w:div>
    <w:div w:id="1195071623">
      <w:bodyDiv w:val="1"/>
      <w:marLeft w:val="0"/>
      <w:marRight w:val="0"/>
      <w:marTop w:val="0"/>
      <w:marBottom w:val="0"/>
      <w:divBdr>
        <w:top w:val="none" w:sz="0" w:space="0" w:color="auto"/>
        <w:left w:val="none" w:sz="0" w:space="0" w:color="auto"/>
        <w:bottom w:val="none" w:sz="0" w:space="0" w:color="auto"/>
        <w:right w:val="none" w:sz="0" w:space="0" w:color="auto"/>
      </w:divBdr>
    </w:div>
    <w:div w:id="1215510933">
      <w:bodyDiv w:val="1"/>
      <w:marLeft w:val="0"/>
      <w:marRight w:val="0"/>
      <w:marTop w:val="0"/>
      <w:marBottom w:val="0"/>
      <w:divBdr>
        <w:top w:val="none" w:sz="0" w:space="0" w:color="auto"/>
        <w:left w:val="none" w:sz="0" w:space="0" w:color="auto"/>
        <w:bottom w:val="none" w:sz="0" w:space="0" w:color="auto"/>
        <w:right w:val="none" w:sz="0" w:space="0" w:color="auto"/>
      </w:divBdr>
    </w:div>
    <w:div w:id="1271428977">
      <w:bodyDiv w:val="1"/>
      <w:marLeft w:val="0"/>
      <w:marRight w:val="0"/>
      <w:marTop w:val="0"/>
      <w:marBottom w:val="0"/>
      <w:divBdr>
        <w:top w:val="none" w:sz="0" w:space="0" w:color="auto"/>
        <w:left w:val="none" w:sz="0" w:space="0" w:color="auto"/>
        <w:bottom w:val="none" w:sz="0" w:space="0" w:color="auto"/>
        <w:right w:val="none" w:sz="0" w:space="0" w:color="auto"/>
      </w:divBdr>
    </w:div>
    <w:div w:id="1271547651">
      <w:bodyDiv w:val="1"/>
      <w:marLeft w:val="0"/>
      <w:marRight w:val="0"/>
      <w:marTop w:val="0"/>
      <w:marBottom w:val="0"/>
      <w:divBdr>
        <w:top w:val="none" w:sz="0" w:space="0" w:color="auto"/>
        <w:left w:val="none" w:sz="0" w:space="0" w:color="auto"/>
        <w:bottom w:val="none" w:sz="0" w:space="0" w:color="auto"/>
        <w:right w:val="none" w:sz="0" w:space="0" w:color="auto"/>
      </w:divBdr>
    </w:div>
    <w:div w:id="1295526123">
      <w:bodyDiv w:val="1"/>
      <w:marLeft w:val="0"/>
      <w:marRight w:val="0"/>
      <w:marTop w:val="0"/>
      <w:marBottom w:val="0"/>
      <w:divBdr>
        <w:top w:val="none" w:sz="0" w:space="0" w:color="auto"/>
        <w:left w:val="none" w:sz="0" w:space="0" w:color="auto"/>
        <w:bottom w:val="none" w:sz="0" w:space="0" w:color="auto"/>
        <w:right w:val="none" w:sz="0" w:space="0" w:color="auto"/>
      </w:divBdr>
    </w:div>
    <w:div w:id="1296064142">
      <w:bodyDiv w:val="1"/>
      <w:marLeft w:val="0"/>
      <w:marRight w:val="0"/>
      <w:marTop w:val="0"/>
      <w:marBottom w:val="0"/>
      <w:divBdr>
        <w:top w:val="none" w:sz="0" w:space="0" w:color="auto"/>
        <w:left w:val="none" w:sz="0" w:space="0" w:color="auto"/>
        <w:bottom w:val="none" w:sz="0" w:space="0" w:color="auto"/>
        <w:right w:val="none" w:sz="0" w:space="0" w:color="auto"/>
      </w:divBdr>
      <w:divsChild>
        <w:div w:id="920677926">
          <w:marLeft w:val="0"/>
          <w:marRight w:val="0"/>
          <w:marTop w:val="0"/>
          <w:marBottom w:val="0"/>
          <w:divBdr>
            <w:top w:val="none" w:sz="0" w:space="0" w:color="auto"/>
            <w:left w:val="none" w:sz="0" w:space="0" w:color="auto"/>
            <w:bottom w:val="none" w:sz="0" w:space="0" w:color="auto"/>
            <w:right w:val="none" w:sz="0" w:space="0" w:color="auto"/>
          </w:divBdr>
        </w:div>
        <w:div w:id="1036351785">
          <w:marLeft w:val="0"/>
          <w:marRight w:val="0"/>
          <w:marTop w:val="0"/>
          <w:marBottom w:val="0"/>
          <w:divBdr>
            <w:top w:val="none" w:sz="0" w:space="0" w:color="auto"/>
            <w:left w:val="none" w:sz="0" w:space="0" w:color="auto"/>
            <w:bottom w:val="none" w:sz="0" w:space="0" w:color="auto"/>
            <w:right w:val="none" w:sz="0" w:space="0" w:color="auto"/>
          </w:divBdr>
        </w:div>
        <w:div w:id="1190755952">
          <w:marLeft w:val="0"/>
          <w:marRight w:val="0"/>
          <w:marTop w:val="0"/>
          <w:marBottom w:val="0"/>
          <w:divBdr>
            <w:top w:val="none" w:sz="0" w:space="0" w:color="auto"/>
            <w:left w:val="none" w:sz="0" w:space="0" w:color="auto"/>
            <w:bottom w:val="none" w:sz="0" w:space="0" w:color="auto"/>
            <w:right w:val="none" w:sz="0" w:space="0" w:color="auto"/>
          </w:divBdr>
        </w:div>
        <w:div w:id="930619993">
          <w:marLeft w:val="0"/>
          <w:marRight w:val="0"/>
          <w:marTop w:val="0"/>
          <w:marBottom w:val="0"/>
          <w:divBdr>
            <w:top w:val="none" w:sz="0" w:space="0" w:color="auto"/>
            <w:left w:val="none" w:sz="0" w:space="0" w:color="auto"/>
            <w:bottom w:val="none" w:sz="0" w:space="0" w:color="auto"/>
            <w:right w:val="none" w:sz="0" w:space="0" w:color="auto"/>
          </w:divBdr>
        </w:div>
        <w:div w:id="1015889639">
          <w:marLeft w:val="0"/>
          <w:marRight w:val="0"/>
          <w:marTop w:val="0"/>
          <w:marBottom w:val="0"/>
          <w:divBdr>
            <w:top w:val="none" w:sz="0" w:space="0" w:color="auto"/>
            <w:left w:val="none" w:sz="0" w:space="0" w:color="auto"/>
            <w:bottom w:val="none" w:sz="0" w:space="0" w:color="auto"/>
            <w:right w:val="none" w:sz="0" w:space="0" w:color="auto"/>
          </w:divBdr>
        </w:div>
        <w:div w:id="981929767">
          <w:marLeft w:val="0"/>
          <w:marRight w:val="0"/>
          <w:marTop w:val="0"/>
          <w:marBottom w:val="0"/>
          <w:divBdr>
            <w:top w:val="none" w:sz="0" w:space="0" w:color="auto"/>
            <w:left w:val="none" w:sz="0" w:space="0" w:color="auto"/>
            <w:bottom w:val="none" w:sz="0" w:space="0" w:color="auto"/>
            <w:right w:val="none" w:sz="0" w:space="0" w:color="auto"/>
          </w:divBdr>
        </w:div>
        <w:div w:id="1191914057">
          <w:marLeft w:val="0"/>
          <w:marRight w:val="0"/>
          <w:marTop w:val="0"/>
          <w:marBottom w:val="0"/>
          <w:divBdr>
            <w:top w:val="none" w:sz="0" w:space="0" w:color="auto"/>
            <w:left w:val="none" w:sz="0" w:space="0" w:color="auto"/>
            <w:bottom w:val="none" w:sz="0" w:space="0" w:color="auto"/>
            <w:right w:val="none" w:sz="0" w:space="0" w:color="auto"/>
          </w:divBdr>
        </w:div>
        <w:div w:id="1330986716">
          <w:marLeft w:val="0"/>
          <w:marRight w:val="0"/>
          <w:marTop w:val="0"/>
          <w:marBottom w:val="0"/>
          <w:divBdr>
            <w:top w:val="none" w:sz="0" w:space="0" w:color="auto"/>
            <w:left w:val="none" w:sz="0" w:space="0" w:color="auto"/>
            <w:bottom w:val="none" w:sz="0" w:space="0" w:color="auto"/>
            <w:right w:val="none" w:sz="0" w:space="0" w:color="auto"/>
          </w:divBdr>
        </w:div>
        <w:div w:id="565452396">
          <w:marLeft w:val="0"/>
          <w:marRight w:val="0"/>
          <w:marTop w:val="0"/>
          <w:marBottom w:val="0"/>
          <w:divBdr>
            <w:top w:val="none" w:sz="0" w:space="0" w:color="auto"/>
            <w:left w:val="none" w:sz="0" w:space="0" w:color="auto"/>
            <w:bottom w:val="none" w:sz="0" w:space="0" w:color="auto"/>
            <w:right w:val="none" w:sz="0" w:space="0" w:color="auto"/>
          </w:divBdr>
        </w:div>
        <w:div w:id="523254678">
          <w:marLeft w:val="0"/>
          <w:marRight w:val="0"/>
          <w:marTop w:val="0"/>
          <w:marBottom w:val="0"/>
          <w:divBdr>
            <w:top w:val="none" w:sz="0" w:space="0" w:color="auto"/>
            <w:left w:val="none" w:sz="0" w:space="0" w:color="auto"/>
            <w:bottom w:val="none" w:sz="0" w:space="0" w:color="auto"/>
            <w:right w:val="none" w:sz="0" w:space="0" w:color="auto"/>
          </w:divBdr>
        </w:div>
        <w:div w:id="195507487">
          <w:marLeft w:val="0"/>
          <w:marRight w:val="0"/>
          <w:marTop w:val="0"/>
          <w:marBottom w:val="0"/>
          <w:divBdr>
            <w:top w:val="none" w:sz="0" w:space="0" w:color="auto"/>
            <w:left w:val="none" w:sz="0" w:space="0" w:color="auto"/>
            <w:bottom w:val="none" w:sz="0" w:space="0" w:color="auto"/>
            <w:right w:val="none" w:sz="0" w:space="0" w:color="auto"/>
          </w:divBdr>
        </w:div>
        <w:div w:id="27490169">
          <w:marLeft w:val="0"/>
          <w:marRight w:val="0"/>
          <w:marTop w:val="0"/>
          <w:marBottom w:val="0"/>
          <w:divBdr>
            <w:top w:val="none" w:sz="0" w:space="0" w:color="auto"/>
            <w:left w:val="none" w:sz="0" w:space="0" w:color="auto"/>
            <w:bottom w:val="none" w:sz="0" w:space="0" w:color="auto"/>
            <w:right w:val="none" w:sz="0" w:space="0" w:color="auto"/>
          </w:divBdr>
        </w:div>
        <w:div w:id="452212644">
          <w:marLeft w:val="0"/>
          <w:marRight w:val="0"/>
          <w:marTop w:val="0"/>
          <w:marBottom w:val="0"/>
          <w:divBdr>
            <w:top w:val="none" w:sz="0" w:space="0" w:color="auto"/>
            <w:left w:val="none" w:sz="0" w:space="0" w:color="auto"/>
            <w:bottom w:val="none" w:sz="0" w:space="0" w:color="auto"/>
            <w:right w:val="none" w:sz="0" w:space="0" w:color="auto"/>
          </w:divBdr>
        </w:div>
        <w:div w:id="609169053">
          <w:marLeft w:val="0"/>
          <w:marRight w:val="0"/>
          <w:marTop w:val="0"/>
          <w:marBottom w:val="0"/>
          <w:divBdr>
            <w:top w:val="none" w:sz="0" w:space="0" w:color="auto"/>
            <w:left w:val="none" w:sz="0" w:space="0" w:color="auto"/>
            <w:bottom w:val="none" w:sz="0" w:space="0" w:color="auto"/>
            <w:right w:val="none" w:sz="0" w:space="0" w:color="auto"/>
          </w:divBdr>
        </w:div>
        <w:div w:id="1609701018">
          <w:marLeft w:val="0"/>
          <w:marRight w:val="0"/>
          <w:marTop w:val="0"/>
          <w:marBottom w:val="0"/>
          <w:divBdr>
            <w:top w:val="none" w:sz="0" w:space="0" w:color="auto"/>
            <w:left w:val="none" w:sz="0" w:space="0" w:color="auto"/>
            <w:bottom w:val="none" w:sz="0" w:space="0" w:color="auto"/>
            <w:right w:val="none" w:sz="0" w:space="0" w:color="auto"/>
          </w:divBdr>
        </w:div>
        <w:div w:id="701588472">
          <w:marLeft w:val="0"/>
          <w:marRight w:val="0"/>
          <w:marTop w:val="0"/>
          <w:marBottom w:val="0"/>
          <w:divBdr>
            <w:top w:val="none" w:sz="0" w:space="0" w:color="auto"/>
            <w:left w:val="none" w:sz="0" w:space="0" w:color="auto"/>
            <w:bottom w:val="none" w:sz="0" w:space="0" w:color="auto"/>
            <w:right w:val="none" w:sz="0" w:space="0" w:color="auto"/>
          </w:divBdr>
        </w:div>
        <w:div w:id="937297330">
          <w:marLeft w:val="0"/>
          <w:marRight w:val="0"/>
          <w:marTop w:val="0"/>
          <w:marBottom w:val="0"/>
          <w:divBdr>
            <w:top w:val="none" w:sz="0" w:space="0" w:color="auto"/>
            <w:left w:val="none" w:sz="0" w:space="0" w:color="auto"/>
            <w:bottom w:val="none" w:sz="0" w:space="0" w:color="auto"/>
            <w:right w:val="none" w:sz="0" w:space="0" w:color="auto"/>
          </w:divBdr>
        </w:div>
        <w:div w:id="104693012">
          <w:marLeft w:val="0"/>
          <w:marRight w:val="0"/>
          <w:marTop w:val="0"/>
          <w:marBottom w:val="0"/>
          <w:divBdr>
            <w:top w:val="none" w:sz="0" w:space="0" w:color="auto"/>
            <w:left w:val="none" w:sz="0" w:space="0" w:color="auto"/>
            <w:bottom w:val="none" w:sz="0" w:space="0" w:color="auto"/>
            <w:right w:val="none" w:sz="0" w:space="0" w:color="auto"/>
          </w:divBdr>
        </w:div>
        <w:div w:id="365716176">
          <w:marLeft w:val="0"/>
          <w:marRight w:val="0"/>
          <w:marTop w:val="0"/>
          <w:marBottom w:val="0"/>
          <w:divBdr>
            <w:top w:val="none" w:sz="0" w:space="0" w:color="auto"/>
            <w:left w:val="none" w:sz="0" w:space="0" w:color="auto"/>
            <w:bottom w:val="none" w:sz="0" w:space="0" w:color="auto"/>
            <w:right w:val="none" w:sz="0" w:space="0" w:color="auto"/>
          </w:divBdr>
        </w:div>
        <w:div w:id="1862084163">
          <w:marLeft w:val="0"/>
          <w:marRight w:val="0"/>
          <w:marTop w:val="0"/>
          <w:marBottom w:val="0"/>
          <w:divBdr>
            <w:top w:val="none" w:sz="0" w:space="0" w:color="auto"/>
            <w:left w:val="none" w:sz="0" w:space="0" w:color="auto"/>
            <w:bottom w:val="none" w:sz="0" w:space="0" w:color="auto"/>
            <w:right w:val="none" w:sz="0" w:space="0" w:color="auto"/>
          </w:divBdr>
        </w:div>
        <w:div w:id="2017606874">
          <w:marLeft w:val="0"/>
          <w:marRight w:val="0"/>
          <w:marTop w:val="0"/>
          <w:marBottom w:val="0"/>
          <w:divBdr>
            <w:top w:val="none" w:sz="0" w:space="0" w:color="auto"/>
            <w:left w:val="none" w:sz="0" w:space="0" w:color="auto"/>
            <w:bottom w:val="none" w:sz="0" w:space="0" w:color="auto"/>
            <w:right w:val="none" w:sz="0" w:space="0" w:color="auto"/>
          </w:divBdr>
        </w:div>
        <w:div w:id="351734571">
          <w:marLeft w:val="0"/>
          <w:marRight w:val="0"/>
          <w:marTop w:val="0"/>
          <w:marBottom w:val="0"/>
          <w:divBdr>
            <w:top w:val="none" w:sz="0" w:space="0" w:color="auto"/>
            <w:left w:val="none" w:sz="0" w:space="0" w:color="auto"/>
            <w:bottom w:val="none" w:sz="0" w:space="0" w:color="auto"/>
            <w:right w:val="none" w:sz="0" w:space="0" w:color="auto"/>
          </w:divBdr>
        </w:div>
        <w:div w:id="197818628">
          <w:marLeft w:val="0"/>
          <w:marRight w:val="0"/>
          <w:marTop w:val="0"/>
          <w:marBottom w:val="0"/>
          <w:divBdr>
            <w:top w:val="none" w:sz="0" w:space="0" w:color="auto"/>
            <w:left w:val="none" w:sz="0" w:space="0" w:color="auto"/>
            <w:bottom w:val="none" w:sz="0" w:space="0" w:color="auto"/>
            <w:right w:val="none" w:sz="0" w:space="0" w:color="auto"/>
          </w:divBdr>
        </w:div>
      </w:divsChild>
    </w:div>
    <w:div w:id="1341735705">
      <w:bodyDiv w:val="1"/>
      <w:marLeft w:val="0"/>
      <w:marRight w:val="0"/>
      <w:marTop w:val="0"/>
      <w:marBottom w:val="0"/>
      <w:divBdr>
        <w:top w:val="none" w:sz="0" w:space="0" w:color="auto"/>
        <w:left w:val="none" w:sz="0" w:space="0" w:color="auto"/>
        <w:bottom w:val="none" w:sz="0" w:space="0" w:color="auto"/>
        <w:right w:val="none" w:sz="0" w:space="0" w:color="auto"/>
      </w:divBdr>
    </w:div>
    <w:div w:id="1501311336">
      <w:bodyDiv w:val="1"/>
      <w:marLeft w:val="0"/>
      <w:marRight w:val="0"/>
      <w:marTop w:val="0"/>
      <w:marBottom w:val="0"/>
      <w:divBdr>
        <w:top w:val="none" w:sz="0" w:space="0" w:color="auto"/>
        <w:left w:val="none" w:sz="0" w:space="0" w:color="auto"/>
        <w:bottom w:val="none" w:sz="0" w:space="0" w:color="auto"/>
        <w:right w:val="none" w:sz="0" w:space="0" w:color="auto"/>
      </w:divBdr>
    </w:div>
    <w:div w:id="1686784816">
      <w:bodyDiv w:val="1"/>
      <w:marLeft w:val="0"/>
      <w:marRight w:val="0"/>
      <w:marTop w:val="0"/>
      <w:marBottom w:val="0"/>
      <w:divBdr>
        <w:top w:val="none" w:sz="0" w:space="0" w:color="auto"/>
        <w:left w:val="none" w:sz="0" w:space="0" w:color="auto"/>
        <w:bottom w:val="none" w:sz="0" w:space="0" w:color="auto"/>
        <w:right w:val="none" w:sz="0" w:space="0" w:color="auto"/>
      </w:divBdr>
    </w:div>
    <w:div w:id="178638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dwardfredriktuju@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4B165-54B1-4BC2-B139-4938190EA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5369</Words>
  <Characters>30604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cp:revision>
  <dcterms:created xsi:type="dcterms:W3CDTF">2022-06-22T16:07:00Z</dcterms:created>
  <dcterms:modified xsi:type="dcterms:W3CDTF">2022-07-07T07:25:00Z</dcterms:modified>
</cp:coreProperties>
</file>