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420" w:rsidRDefault="002E2420" w:rsidP="00412395">
      <w:pPr>
        <w:spacing w:line="240" w:lineRule="auto"/>
        <w:jc w:val="center"/>
        <w:rPr>
          <w:rFonts w:ascii="Times New Roman" w:hAnsi="Times New Roman" w:cs="Times New Roman"/>
          <w:b/>
          <w:sz w:val="28"/>
        </w:rPr>
      </w:pPr>
      <w:r w:rsidRPr="002E2420">
        <w:rPr>
          <w:rFonts w:ascii="Times New Roman" w:hAnsi="Times New Roman" w:cs="Times New Roman"/>
          <w:b/>
          <w:sz w:val="28"/>
        </w:rPr>
        <w:t>Analisis Penerimaan Pajak Penerangan Jalan di Kabupaten Bolaang Mongondow</w:t>
      </w:r>
    </w:p>
    <w:p w:rsidR="002E2420" w:rsidRDefault="002E2420" w:rsidP="00412395">
      <w:pPr>
        <w:spacing w:line="240" w:lineRule="auto"/>
        <w:jc w:val="center"/>
        <w:rPr>
          <w:rFonts w:ascii="Times New Roman" w:hAnsi="Times New Roman" w:cs="Times New Roman"/>
          <w:i/>
          <w:sz w:val="28"/>
        </w:rPr>
      </w:pPr>
      <w:r>
        <w:rPr>
          <w:rFonts w:ascii="Times New Roman" w:hAnsi="Times New Roman" w:cs="Times New Roman"/>
          <w:i/>
          <w:sz w:val="28"/>
        </w:rPr>
        <w:t>Analysis of Street Lighting Tax Revenue in Bolaang Mongondow D</w:t>
      </w:r>
      <w:r w:rsidRPr="002E2420">
        <w:rPr>
          <w:rFonts w:ascii="Times New Roman" w:hAnsi="Times New Roman" w:cs="Times New Roman"/>
          <w:i/>
          <w:sz w:val="28"/>
        </w:rPr>
        <w:t>istrict</w:t>
      </w:r>
    </w:p>
    <w:p w:rsidR="002E2420" w:rsidRDefault="002E2420" w:rsidP="00412395">
      <w:pPr>
        <w:spacing w:after="0" w:line="240" w:lineRule="auto"/>
        <w:ind w:firstLine="3"/>
        <w:jc w:val="center"/>
        <w:rPr>
          <w:rFonts w:ascii="Times New Roman" w:hAnsi="Times New Roman" w:cs="Times New Roman"/>
          <w:b/>
          <w:spacing w:val="1"/>
          <w:sz w:val="24"/>
          <w:szCs w:val="24"/>
        </w:rPr>
      </w:pPr>
      <w:r>
        <w:rPr>
          <w:rFonts w:ascii="Times New Roman" w:hAnsi="Times New Roman" w:cs="Times New Roman"/>
          <w:b/>
          <w:sz w:val="24"/>
          <w:szCs w:val="24"/>
        </w:rPr>
        <w:t>Leidi Diana Hebindatu</w:t>
      </w:r>
      <w:r w:rsidRPr="002E2420">
        <w:rPr>
          <w:rFonts w:ascii="Times New Roman" w:hAnsi="Times New Roman" w:cs="Times New Roman"/>
          <w:b/>
          <w:sz w:val="24"/>
          <w:szCs w:val="24"/>
          <w:vertAlign w:val="superscript"/>
        </w:rPr>
        <w:t>1</w:t>
      </w:r>
      <w:r w:rsidRPr="002E2420">
        <w:rPr>
          <w:rFonts w:ascii="Times New Roman" w:hAnsi="Times New Roman" w:cs="Times New Roman"/>
          <w:b/>
          <w:sz w:val="24"/>
          <w:szCs w:val="24"/>
        </w:rPr>
        <w:t>,</w:t>
      </w:r>
      <w:r w:rsidRPr="002E2420">
        <w:rPr>
          <w:rFonts w:ascii="Times New Roman" w:hAnsi="Times New Roman" w:cs="Times New Roman"/>
          <w:b/>
          <w:spacing w:val="5"/>
          <w:sz w:val="24"/>
          <w:szCs w:val="24"/>
        </w:rPr>
        <w:t xml:space="preserve"> </w:t>
      </w:r>
      <w:r>
        <w:rPr>
          <w:rFonts w:ascii="Times New Roman" w:hAnsi="Times New Roman" w:cs="Times New Roman"/>
          <w:b/>
          <w:sz w:val="24"/>
          <w:szCs w:val="24"/>
        </w:rPr>
        <w:t>Treesje Runtu</w:t>
      </w:r>
      <w:r w:rsidRPr="002E2420">
        <w:rPr>
          <w:rFonts w:ascii="Times New Roman" w:hAnsi="Times New Roman" w:cs="Times New Roman"/>
          <w:b/>
          <w:sz w:val="24"/>
          <w:szCs w:val="24"/>
          <w:vertAlign w:val="superscript"/>
        </w:rPr>
        <w:t>2</w:t>
      </w:r>
      <w:r w:rsidRPr="002E2420">
        <w:rPr>
          <w:rFonts w:ascii="Times New Roman" w:hAnsi="Times New Roman" w:cs="Times New Roman"/>
          <w:b/>
          <w:sz w:val="24"/>
          <w:szCs w:val="24"/>
        </w:rPr>
        <w:t>,</w:t>
      </w:r>
      <w:r>
        <w:rPr>
          <w:rFonts w:ascii="Times New Roman" w:hAnsi="Times New Roman" w:cs="Times New Roman"/>
          <w:b/>
          <w:spacing w:val="4"/>
          <w:sz w:val="24"/>
          <w:szCs w:val="24"/>
        </w:rPr>
        <w:t xml:space="preserve"> Wulan D. Kindangen</w:t>
      </w:r>
      <w:r w:rsidRPr="002E2420">
        <w:rPr>
          <w:rFonts w:ascii="Times New Roman" w:hAnsi="Times New Roman" w:cs="Times New Roman"/>
          <w:b/>
          <w:sz w:val="24"/>
          <w:szCs w:val="24"/>
          <w:vertAlign w:val="superscript"/>
        </w:rPr>
        <w:t>3</w:t>
      </w:r>
    </w:p>
    <w:p w:rsidR="00412395" w:rsidRDefault="002E2420" w:rsidP="00412395">
      <w:pPr>
        <w:tabs>
          <w:tab w:val="left" w:pos="9356"/>
        </w:tabs>
        <w:spacing w:after="0" w:line="240" w:lineRule="auto"/>
        <w:ind w:firstLine="3"/>
        <w:jc w:val="center"/>
        <w:rPr>
          <w:rFonts w:ascii="Times New Roman" w:hAnsi="Times New Roman" w:cs="Times New Roman"/>
          <w:spacing w:val="-57"/>
          <w:sz w:val="24"/>
          <w:szCs w:val="24"/>
        </w:rPr>
      </w:pPr>
      <w:r w:rsidRPr="002E2420">
        <w:rPr>
          <w:rFonts w:ascii="Times New Roman" w:hAnsi="Times New Roman" w:cs="Times New Roman"/>
          <w:sz w:val="24"/>
          <w:szCs w:val="24"/>
          <w:vertAlign w:val="superscript"/>
        </w:rPr>
        <w:t>1,2,3</w:t>
      </w:r>
      <w:r w:rsidRPr="002E2420">
        <w:rPr>
          <w:rFonts w:ascii="Times New Roman" w:hAnsi="Times New Roman" w:cs="Times New Roman"/>
          <w:spacing w:val="-3"/>
          <w:sz w:val="24"/>
          <w:szCs w:val="24"/>
        </w:rPr>
        <w:t xml:space="preserve"> </w:t>
      </w:r>
      <w:r w:rsidRPr="002E2420">
        <w:rPr>
          <w:rFonts w:ascii="Times New Roman" w:hAnsi="Times New Roman" w:cs="Times New Roman"/>
          <w:sz w:val="24"/>
          <w:szCs w:val="24"/>
        </w:rPr>
        <w:t>Jurusan</w:t>
      </w:r>
      <w:r w:rsidRPr="002E2420">
        <w:rPr>
          <w:rFonts w:ascii="Times New Roman" w:hAnsi="Times New Roman" w:cs="Times New Roman"/>
          <w:spacing w:val="-2"/>
          <w:sz w:val="24"/>
          <w:szCs w:val="24"/>
        </w:rPr>
        <w:t xml:space="preserve"> </w:t>
      </w:r>
      <w:r w:rsidRPr="002E2420">
        <w:rPr>
          <w:rFonts w:ascii="Times New Roman" w:hAnsi="Times New Roman" w:cs="Times New Roman"/>
          <w:sz w:val="24"/>
          <w:szCs w:val="24"/>
        </w:rPr>
        <w:t>Akuntansi,</w:t>
      </w:r>
      <w:r w:rsidRPr="002E2420">
        <w:rPr>
          <w:rFonts w:ascii="Times New Roman" w:hAnsi="Times New Roman" w:cs="Times New Roman"/>
          <w:spacing w:val="-1"/>
          <w:sz w:val="24"/>
          <w:szCs w:val="24"/>
        </w:rPr>
        <w:t xml:space="preserve"> </w:t>
      </w:r>
      <w:r w:rsidRPr="002E2420">
        <w:rPr>
          <w:rFonts w:ascii="Times New Roman" w:hAnsi="Times New Roman" w:cs="Times New Roman"/>
          <w:sz w:val="24"/>
          <w:szCs w:val="24"/>
        </w:rPr>
        <w:t>Fakultas</w:t>
      </w:r>
      <w:r w:rsidRPr="002E2420">
        <w:rPr>
          <w:rFonts w:ascii="Times New Roman" w:hAnsi="Times New Roman" w:cs="Times New Roman"/>
          <w:spacing w:val="-1"/>
          <w:sz w:val="24"/>
          <w:szCs w:val="24"/>
        </w:rPr>
        <w:t xml:space="preserve"> </w:t>
      </w:r>
      <w:r w:rsidRPr="002E2420">
        <w:rPr>
          <w:rFonts w:ascii="Times New Roman" w:hAnsi="Times New Roman" w:cs="Times New Roman"/>
          <w:sz w:val="24"/>
          <w:szCs w:val="24"/>
        </w:rPr>
        <w:t>Ekonomi</w:t>
      </w:r>
      <w:r w:rsidRPr="002E2420">
        <w:rPr>
          <w:rFonts w:ascii="Times New Roman" w:hAnsi="Times New Roman" w:cs="Times New Roman"/>
          <w:spacing w:val="-1"/>
          <w:sz w:val="24"/>
          <w:szCs w:val="24"/>
        </w:rPr>
        <w:t xml:space="preserve"> </w:t>
      </w:r>
      <w:r w:rsidRPr="002E2420">
        <w:rPr>
          <w:rFonts w:ascii="Times New Roman" w:hAnsi="Times New Roman" w:cs="Times New Roman"/>
          <w:sz w:val="24"/>
          <w:szCs w:val="24"/>
        </w:rPr>
        <w:t>dan</w:t>
      </w:r>
      <w:r w:rsidRPr="002E2420">
        <w:rPr>
          <w:rFonts w:ascii="Times New Roman" w:hAnsi="Times New Roman" w:cs="Times New Roman"/>
          <w:spacing w:val="-1"/>
          <w:sz w:val="24"/>
          <w:szCs w:val="24"/>
        </w:rPr>
        <w:t xml:space="preserve"> </w:t>
      </w:r>
      <w:r w:rsidRPr="002E2420">
        <w:rPr>
          <w:rFonts w:ascii="Times New Roman" w:hAnsi="Times New Roman" w:cs="Times New Roman"/>
          <w:sz w:val="24"/>
          <w:szCs w:val="24"/>
        </w:rPr>
        <w:t>Bisnis,</w:t>
      </w:r>
      <w:r w:rsidRPr="002E2420">
        <w:rPr>
          <w:rFonts w:ascii="Times New Roman" w:hAnsi="Times New Roman" w:cs="Times New Roman"/>
          <w:spacing w:val="-1"/>
          <w:sz w:val="24"/>
          <w:szCs w:val="24"/>
        </w:rPr>
        <w:t xml:space="preserve"> </w:t>
      </w:r>
      <w:r w:rsidRPr="002E2420">
        <w:rPr>
          <w:rFonts w:ascii="Times New Roman" w:hAnsi="Times New Roman" w:cs="Times New Roman"/>
          <w:sz w:val="24"/>
          <w:szCs w:val="24"/>
        </w:rPr>
        <w:t>Universitas</w:t>
      </w:r>
      <w:r w:rsidRPr="002E2420">
        <w:rPr>
          <w:rFonts w:ascii="Times New Roman" w:hAnsi="Times New Roman" w:cs="Times New Roman"/>
          <w:spacing w:val="-1"/>
          <w:sz w:val="24"/>
          <w:szCs w:val="24"/>
        </w:rPr>
        <w:t xml:space="preserve"> </w:t>
      </w:r>
      <w:r w:rsidRPr="002E2420">
        <w:rPr>
          <w:rFonts w:ascii="Times New Roman" w:hAnsi="Times New Roman" w:cs="Times New Roman"/>
          <w:sz w:val="24"/>
          <w:szCs w:val="24"/>
        </w:rPr>
        <w:t>Sam</w:t>
      </w:r>
      <w:r>
        <w:rPr>
          <w:rFonts w:ascii="Times New Roman" w:hAnsi="Times New Roman" w:cs="Times New Roman"/>
          <w:spacing w:val="-1"/>
          <w:sz w:val="24"/>
          <w:szCs w:val="24"/>
        </w:rPr>
        <w:t xml:space="preserve"> </w:t>
      </w:r>
      <w:r w:rsidRPr="002E2420">
        <w:rPr>
          <w:rFonts w:ascii="Times New Roman" w:hAnsi="Times New Roman" w:cs="Times New Roman"/>
          <w:sz w:val="24"/>
          <w:szCs w:val="24"/>
        </w:rPr>
        <w:t>Ratulangi,</w:t>
      </w:r>
    </w:p>
    <w:p w:rsidR="002E2420" w:rsidRPr="002E2420" w:rsidRDefault="002E2420" w:rsidP="00412395">
      <w:pPr>
        <w:tabs>
          <w:tab w:val="left" w:pos="9356"/>
        </w:tabs>
        <w:spacing w:after="0" w:line="240" w:lineRule="auto"/>
        <w:ind w:firstLine="3"/>
        <w:jc w:val="center"/>
        <w:rPr>
          <w:rFonts w:ascii="Times New Roman" w:hAnsi="Times New Roman" w:cs="Times New Roman"/>
          <w:sz w:val="24"/>
          <w:szCs w:val="24"/>
        </w:rPr>
      </w:pPr>
      <w:r w:rsidRPr="002E2420">
        <w:rPr>
          <w:rFonts w:ascii="Times New Roman" w:hAnsi="Times New Roman" w:cs="Times New Roman"/>
          <w:sz w:val="24"/>
          <w:szCs w:val="24"/>
        </w:rPr>
        <w:t>Jl.</w:t>
      </w:r>
      <w:r w:rsidR="00412395">
        <w:rPr>
          <w:rFonts w:ascii="Times New Roman" w:hAnsi="Times New Roman" w:cs="Times New Roman"/>
          <w:spacing w:val="-1"/>
          <w:sz w:val="24"/>
          <w:szCs w:val="24"/>
        </w:rPr>
        <w:t xml:space="preserve"> </w:t>
      </w:r>
      <w:r w:rsidRPr="002E2420">
        <w:rPr>
          <w:rFonts w:ascii="Times New Roman" w:hAnsi="Times New Roman" w:cs="Times New Roman"/>
          <w:sz w:val="24"/>
          <w:szCs w:val="24"/>
        </w:rPr>
        <w:t>Kampus Bahu, Manado, 95115,</w:t>
      </w:r>
      <w:r w:rsidRPr="002E2420">
        <w:rPr>
          <w:rFonts w:ascii="Times New Roman" w:hAnsi="Times New Roman" w:cs="Times New Roman"/>
          <w:spacing w:val="2"/>
          <w:sz w:val="24"/>
          <w:szCs w:val="24"/>
        </w:rPr>
        <w:t xml:space="preserve"> </w:t>
      </w:r>
      <w:r w:rsidRPr="002E2420">
        <w:rPr>
          <w:rFonts w:ascii="Times New Roman" w:hAnsi="Times New Roman" w:cs="Times New Roman"/>
          <w:sz w:val="24"/>
          <w:szCs w:val="24"/>
        </w:rPr>
        <w:t>Indonesia</w:t>
      </w:r>
    </w:p>
    <w:p w:rsidR="002E2420" w:rsidRPr="008D4713" w:rsidRDefault="002E2420" w:rsidP="00412395">
      <w:pPr>
        <w:spacing w:after="0" w:line="240" w:lineRule="auto"/>
        <w:jc w:val="center"/>
        <w:rPr>
          <w:rFonts w:ascii="Times New Roman" w:hAnsi="Times New Roman" w:cs="Times New Roman"/>
          <w:spacing w:val="-1"/>
          <w:sz w:val="24"/>
          <w:szCs w:val="24"/>
          <w:vertAlign w:val="superscript"/>
        </w:rPr>
      </w:pPr>
      <w:r w:rsidRPr="002E2420">
        <w:rPr>
          <w:rFonts w:ascii="Times New Roman" w:hAnsi="Times New Roman" w:cs="Times New Roman"/>
          <w:sz w:val="24"/>
          <w:szCs w:val="24"/>
        </w:rPr>
        <w:t>Email</w:t>
      </w:r>
      <w:r w:rsidRPr="002E2420">
        <w:rPr>
          <w:rFonts w:ascii="Times New Roman" w:hAnsi="Times New Roman" w:cs="Times New Roman"/>
          <w:spacing w:val="-2"/>
          <w:sz w:val="24"/>
          <w:szCs w:val="24"/>
        </w:rPr>
        <w:t xml:space="preserve"> </w:t>
      </w:r>
      <w:r w:rsidRPr="002E2420">
        <w:rPr>
          <w:rFonts w:ascii="Times New Roman" w:hAnsi="Times New Roman" w:cs="Times New Roman"/>
          <w:sz w:val="24"/>
          <w:szCs w:val="24"/>
        </w:rPr>
        <w:t>:</w:t>
      </w:r>
      <w:r w:rsidR="008D4713">
        <w:rPr>
          <w:rFonts w:ascii="Times New Roman" w:hAnsi="Times New Roman" w:cs="Times New Roman"/>
          <w:sz w:val="24"/>
          <w:szCs w:val="24"/>
        </w:rPr>
        <w:t xml:space="preserve"> </w:t>
      </w:r>
      <w:hyperlink r:id="rId6" w:history="1">
        <w:r w:rsidR="008D4713" w:rsidRPr="00CB503F">
          <w:rPr>
            <w:rStyle w:val="Hyperlink"/>
            <w:rFonts w:ascii="Times New Roman" w:hAnsi="Times New Roman" w:cs="Times New Roman"/>
            <w:sz w:val="24"/>
            <w:szCs w:val="24"/>
          </w:rPr>
          <w:t>leidihebindatu97@gmail.com</w:t>
        </w:r>
        <w:r w:rsidR="008D4713" w:rsidRPr="00CB503F">
          <w:rPr>
            <w:rStyle w:val="Hyperlink"/>
            <w:rFonts w:ascii="Times New Roman" w:hAnsi="Times New Roman" w:cs="Times New Roman"/>
            <w:sz w:val="24"/>
            <w:szCs w:val="24"/>
            <w:vertAlign w:val="superscript"/>
          </w:rPr>
          <w:t>1</w:t>
        </w:r>
      </w:hyperlink>
      <w:r w:rsidR="008D4713">
        <w:rPr>
          <w:rFonts w:ascii="Times New Roman" w:hAnsi="Times New Roman" w:cs="Times New Roman"/>
          <w:sz w:val="24"/>
          <w:szCs w:val="24"/>
        </w:rPr>
        <w:t xml:space="preserve">, </w:t>
      </w:r>
      <w:hyperlink r:id="rId7" w:history="1">
        <w:r w:rsidR="008D4713" w:rsidRPr="00CB503F">
          <w:rPr>
            <w:rStyle w:val="Hyperlink"/>
            <w:rFonts w:ascii="Times New Roman" w:hAnsi="Times New Roman" w:cs="Times New Roman"/>
            <w:sz w:val="24"/>
            <w:szCs w:val="24"/>
          </w:rPr>
          <w:t>truntu@gmail.com</w:t>
        </w:r>
        <w:r w:rsidR="008D4713" w:rsidRPr="00CB503F">
          <w:rPr>
            <w:rStyle w:val="Hyperlink"/>
            <w:rFonts w:ascii="Times New Roman" w:hAnsi="Times New Roman" w:cs="Times New Roman"/>
            <w:sz w:val="24"/>
            <w:szCs w:val="24"/>
            <w:vertAlign w:val="superscript"/>
          </w:rPr>
          <w:t>2</w:t>
        </w:r>
      </w:hyperlink>
      <w:r w:rsidR="008D4713">
        <w:rPr>
          <w:rFonts w:ascii="Times New Roman" w:hAnsi="Times New Roman" w:cs="Times New Roman"/>
          <w:sz w:val="24"/>
          <w:szCs w:val="24"/>
        </w:rPr>
        <w:t xml:space="preserve">, </w:t>
      </w:r>
      <w:hyperlink r:id="rId8" w:history="1">
        <w:r w:rsidR="008D4713" w:rsidRPr="00CB503F">
          <w:rPr>
            <w:rStyle w:val="Hyperlink"/>
            <w:rFonts w:ascii="Times New Roman" w:hAnsi="Times New Roman" w:cs="Times New Roman"/>
            <w:sz w:val="24"/>
            <w:szCs w:val="24"/>
          </w:rPr>
          <w:t>wulankindangen@gmail.com</w:t>
        </w:r>
        <w:r w:rsidR="008D4713" w:rsidRPr="00CB503F">
          <w:rPr>
            <w:rStyle w:val="Hyperlink"/>
            <w:rFonts w:ascii="Times New Roman" w:hAnsi="Times New Roman" w:cs="Times New Roman"/>
            <w:sz w:val="24"/>
            <w:szCs w:val="24"/>
            <w:vertAlign w:val="superscript"/>
          </w:rPr>
          <w:t>3</w:t>
        </w:r>
      </w:hyperlink>
      <w:r w:rsidR="008D4713">
        <w:rPr>
          <w:rFonts w:ascii="Times New Roman" w:hAnsi="Times New Roman" w:cs="Times New Roman"/>
          <w:sz w:val="24"/>
          <w:szCs w:val="24"/>
          <w:vertAlign w:val="superscript"/>
        </w:rPr>
        <w:t xml:space="preserve"> </w:t>
      </w:r>
    </w:p>
    <w:p w:rsidR="00412395" w:rsidRDefault="00412395" w:rsidP="002E2420">
      <w:pPr>
        <w:spacing w:after="0" w:line="240" w:lineRule="auto"/>
        <w:jc w:val="center"/>
        <w:rPr>
          <w:rFonts w:ascii="Times New Roman" w:hAnsi="Times New Roman" w:cs="Times New Roman"/>
          <w:spacing w:val="-1"/>
          <w:sz w:val="24"/>
          <w:szCs w:val="24"/>
        </w:rPr>
      </w:pPr>
    </w:p>
    <w:p w:rsidR="00412395" w:rsidRPr="00412395" w:rsidRDefault="00412395" w:rsidP="00412395">
      <w:pPr>
        <w:spacing w:after="0" w:line="240" w:lineRule="auto"/>
        <w:jc w:val="both"/>
        <w:rPr>
          <w:rFonts w:ascii="Times New Roman" w:hAnsi="Times New Roman" w:cs="Times New Roman"/>
          <w:sz w:val="20"/>
        </w:rPr>
      </w:pPr>
      <w:r w:rsidRPr="00412395">
        <w:rPr>
          <w:rFonts w:ascii="Times New Roman" w:hAnsi="Times New Roman" w:cs="Times New Roman"/>
          <w:b/>
          <w:sz w:val="20"/>
        </w:rPr>
        <w:t>Abstrak :</w:t>
      </w:r>
      <w:r w:rsidRPr="00412395">
        <w:rPr>
          <w:rFonts w:ascii="Times New Roman" w:hAnsi="Times New Roman" w:cs="Times New Roman"/>
          <w:sz w:val="20"/>
        </w:rPr>
        <w:t xml:space="preserve"> Menghadapi kondisi pembangunan antara pusat dan daerah maka pemerintah pusat memberikan sebuah kebijakan yaitu suatu wewenang berupa otonomi daerah kepada setiap daerah-daerah di Indonesia. Dengan adanya otonomi daerah maka pemerintah daerah dapat mengurus perekonomiannya sendiri serta lebih mandiri sehingga bisa mengelola sumber-sumber daerah yang dimaksud berupa pajak daerah dan pendapatan daerah. Salah satu pendapatan daerah di Kabupaten Bolaang Mongondow adalah pajak penerangan jalan. Tujuan penelitian ini adalah untuk mengetahui besarnya efektivitas dan kontribusi pajak penerangan jalanterhadap Pendapatan Asli Daerah Kabupaten Bolaang Mongondow. Metode analisis yang digunakan yaitu deskriptif kualitatif. Hasil penelitian yang diperoleh bahwa tingkat efektivitas Pajak Penerangan Jalan Kabupaten Bolaang Mongondow dari tahun 2017-2021 sangat efektif dengan rata-rata persentase sebesar 134,50% dan kontribusi Pajak Penerangan Jalan terhadap Pendapatan AsliDaerah di Kabupaten Bolaang Mongondow Kurang Berkontribusi dengan rata- rata persentase sebesar 10,33% </w:t>
      </w:r>
    </w:p>
    <w:p w:rsidR="00412395" w:rsidRDefault="00412395" w:rsidP="00412395">
      <w:pPr>
        <w:spacing w:after="0" w:line="240" w:lineRule="auto"/>
        <w:jc w:val="both"/>
        <w:rPr>
          <w:rFonts w:ascii="Times New Roman" w:hAnsi="Times New Roman" w:cs="Times New Roman"/>
          <w:sz w:val="20"/>
        </w:rPr>
      </w:pPr>
    </w:p>
    <w:p w:rsidR="00412395" w:rsidRDefault="00412395" w:rsidP="00412395">
      <w:pPr>
        <w:spacing w:after="0" w:line="240" w:lineRule="auto"/>
        <w:jc w:val="both"/>
        <w:rPr>
          <w:rFonts w:ascii="Times New Roman" w:hAnsi="Times New Roman" w:cs="Times New Roman"/>
          <w:b/>
          <w:sz w:val="20"/>
        </w:rPr>
      </w:pPr>
      <w:r w:rsidRPr="00412395">
        <w:rPr>
          <w:rFonts w:ascii="Times New Roman" w:hAnsi="Times New Roman" w:cs="Times New Roman"/>
          <w:b/>
          <w:sz w:val="20"/>
        </w:rPr>
        <w:t>Kata Kunci : Efektivitas, Kontribusi, Pajak Penerangan Jalan, dan Pendapatan Asli Daerah.</w:t>
      </w:r>
    </w:p>
    <w:p w:rsidR="00412395" w:rsidRDefault="00412395" w:rsidP="00412395">
      <w:pPr>
        <w:spacing w:after="0" w:line="240" w:lineRule="auto"/>
        <w:jc w:val="both"/>
        <w:rPr>
          <w:rFonts w:ascii="Times New Roman" w:hAnsi="Times New Roman" w:cs="Times New Roman"/>
          <w:b/>
          <w:sz w:val="20"/>
        </w:rPr>
      </w:pPr>
    </w:p>
    <w:p w:rsidR="00412395" w:rsidRPr="00412395" w:rsidRDefault="00412395" w:rsidP="00412395">
      <w:pPr>
        <w:spacing w:after="0" w:line="240" w:lineRule="auto"/>
        <w:jc w:val="both"/>
        <w:rPr>
          <w:rFonts w:ascii="Times New Roman" w:hAnsi="Times New Roman" w:cs="Times New Roman"/>
          <w:sz w:val="20"/>
        </w:rPr>
      </w:pPr>
      <w:r w:rsidRPr="00412395">
        <w:rPr>
          <w:rFonts w:ascii="Times New Roman" w:hAnsi="Times New Roman" w:cs="Times New Roman"/>
          <w:b/>
          <w:i/>
          <w:sz w:val="20"/>
        </w:rPr>
        <w:t>Abstract :</w:t>
      </w:r>
      <w:r w:rsidRPr="00412395">
        <w:rPr>
          <w:rFonts w:ascii="Times New Roman" w:hAnsi="Times New Roman" w:cs="Times New Roman"/>
          <w:sz w:val="20"/>
        </w:rPr>
        <w:t xml:space="preserve"> Facing the conditions of development between the center and the regions, the central government provides a policy, namely an authority in the from of regional autonomy to every regional area in indonesia. Area and local income. One of the regional income in bolaang mongondow regency is the street lighting tax. The purpose of this study was to determine the effectiveness and contribution of street lighting tax to the regional original revenue of bolaang mongondow regency. The analytical method used was descriptive qualitative. The results obtained that the level of effectiveness of the road lighting tax in bolaang mongondow regency from 2017-2021is very effective with an average percentage of 134.50% and the contribution of the road lighting tax to local ravenue in bolaang mongondow regency is less contributing with an average. </w:t>
      </w:r>
    </w:p>
    <w:p w:rsidR="00412395" w:rsidRDefault="00412395" w:rsidP="00412395">
      <w:pPr>
        <w:spacing w:after="0" w:line="240" w:lineRule="auto"/>
        <w:jc w:val="both"/>
      </w:pPr>
    </w:p>
    <w:p w:rsidR="00412395" w:rsidRDefault="00412395" w:rsidP="00412395">
      <w:pPr>
        <w:spacing w:after="0" w:line="240" w:lineRule="auto"/>
        <w:jc w:val="both"/>
        <w:rPr>
          <w:rFonts w:ascii="Times New Roman" w:hAnsi="Times New Roman" w:cs="Times New Roman"/>
          <w:b/>
          <w:i/>
          <w:sz w:val="20"/>
        </w:rPr>
      </w:pPr>
      <w:r w:rsidRPr="00412395">
        <w:rPr>
          <w:rFonts w:ascii="Times New Roman" w:hAnsi="Times New Roman" w:cs="Times New Roman"/>
          <w:b/>
          <w:i/>
          <w:sz w:val="20"/>
        </w:rPr>
        <w:t>Key Words : Effectiveness, Contribution, Street Lighting Tax, and Local Revenue.</w:t>
      </w:r>
    </w:p>
    <w:p w:rsidR="00412395" w:rsidRDefault="00412395" w:rsidP="00412395">
      <w:pPr>
        <w:spacing w:after="0" w:line="240" w:lineRule="auto"/>
        <w:jc w:val="both"/>
        <w:rPr>
          <w:rFonts w:ascii="Times New Roman" w:hAnsi="Times New Roman" w:cs="Times New Roman"/>
          <w:b/>
          <w:i/>
          <w:sz w:val="20"/>
        </w:rPr>
      </w:pPr>
    </w:p>
    <w:p w:rsidR="00412395" w:rsidRDefault="00412395" w:rsidP="00412395">
      <w:pPr>
        <w:spacing w:after="0" w:line="240" w:lineRule="auto"/>
        <w:jc w:val="both"/>
        <w:rPr>
          <w:rFonts w:ascii="Times New Roman" w:hAnsi="Times New Roman" w:cs="Times New Roman"/>
          <w:b/>
          <w:i/>
          <w:sz w:val="20"/>
        </w:rPr>
      </w:pPr>
    </w:p>
    <w:p w:rsidR="00412395" w:rsidRDefault="00412395" w:rsidP="00412395">
      <w:pPr>
        <w:spacing w:after="0" w:line="240" w:lineRule="auto"/>
        <w:jc w:val="both"/>
        <w:rPr>
          <w:rFonts w:ascii="Times New Roman" w:hAnsi="Times New Roman" w:cs="Times New Roman"/>
          <w:b/>
        </w:rPr>
      </w:pPr>
      <w:r w:rsidRPr="00412395">
        <w:rPr>
          <w:rFonts w:ascii="Times New Roman" w:hAnsi="Times New Roman" w:cs="Times New Roman"/>
          <w:b/>
        </w:rPr>
        <w:t>PENDAHULUAN</w:t>
      </w:r>
    </w:p>
    <w:p w:rsidR="00412395" w:rsidRDefault="00412395" w:rsidP="00412395">
      <w:pPr>
        <w:spacing w:after="0" w:line="240" w:lineRule="auto"/>
        <w:ind w:firstLine="567"/>
        <w:jc w:val="both"/>
        <w:rPr>
          <w:rFonts w:ascii="Times New Roman" w:hAnsi="Times New Roman" w:cs="Times New Roman"/>
        </w:rPr>
      </w:pPr>
      <w:r w:rsidRPr="00412395">
        <w:rPr>
          <w:rFonts w:ascii="Times New Roman" w:hAnsi="Times New Roman" w:cs="Times New Roman"/>
        </w:rPr>
        <w:t>Listrik merupakan bagian penting dari aktivitas kehidupan di era serba elektronik. Ini pun sejalan dengan motto yang pegang oleh penguasa listrik di Indonesia PT PLN Persero, yaitu “Listrik untuk Kehidupan yang Lebih Baik” Pada tahun 1980-an, kita membutuhkan listrik hanya untuk penerangan dan sedikit untuk menghidupkan televisi yang berwarna hitam dan putih. Sejalan dengan perkembangan zaman dan teknologi, kebutuhan listrik tidak hanya sekedar untuk penerangan dan menghidupkan televisi melainkan seakan untuk menopang seluruh aktivitas manusia mulai dari bangun tidur sampai tidur lelap pun membutuhkan listrik. Bisa dibayangkan, sehari saja listrik tidak tersalurkan ke rumah ke tempat kerja seolah-olah aktivitas terhenti.</w:t>
      </w:r>
      <w:r>
        <w:rPr>
          <w:rFonts w:ascii="Times New Roman" w:hAnsi="Times New Roman" w:cs="Times New Roman"/>
        </w:rPr>
        <w:t xml:space="preserve"> </w:t>
      </w:r>
    </w:p>
    <w:p w:rsidR="00412395" w:rsidRDefault="00412395" w:rsidP="00412395">
      <w:pPr>
        <w:spacing w:after="0" w:line="240" w:lineRule="auto"/>
        <w:ind w:firstLine="567"/>
        <w:jc w:val="both"/>
        <w:rPr>
          <w:rFonts w:ascii="Times New Roman" w:hAnsi="Times New Roman" w:cs="Times New Roman"/>
        </w:rPr>
      </w:pPr>
      <w:r w:rsidRPr="00412395">
        <w:rPr>
          <w:rFonts w:ascii="Times New Roman" w:hAnsi="Times New Roman" w:cs="Times New Roman"/>
        </w:rPr>
        <w:t xml:space="preserve">Istilah Pajak Penerangan Jalan muncul dalam Undang-Undang Pajak dan Retribusi Daerah Nomor 18 Tahun 1997. Pada Pasal 2 Ayat (2) huruf d Undang- Undang tersebut didefinisikan Pajak Penerangan Jalan adalah pajak ataspenggunaan tenaga listrik, dengan ketentuan bahwa daerah tersebut tersedia penerangan jalan yang rekeningnya dibayar oleh pemerintah daerah. Kemudian dengan nama yang sama Pajak Penerangan Jalan definisi tersebut diubah menjadi Pajak Atas Penggunaan Tenaga Listrik, baik yang dihasilkan sendiri maupun diperoleh dari sumber lain. Dengan demikian, Pajak Penerangan Jalan bukan untuk pihak PT PLN melainkan untuk Pemerintah Daerah setempat. PT PLN hanya bertindak </w:t>
      </w:r>
      <w:r w:rsidRPr="00412395">
        <w:rPr>
          <w:rFonts w:ascii="Times New Roman" w:hAnsi="Times New Roman" w:cs="Times New Roman"/>
        </w:rPr>
        <w:lastRenderedPageBreak/>
        <w:t>sebagai pihak yang membantu pemungutan Pajak Penerangan Jalan, karna PT PLN merupakan penyedia tenaga listrik yang dikenakan pajak atas pemungutan oleh pelanggannya. Hasil penerimaan pajak penerangan jalan sepenuhnya disetorkan oleh pihak PT PLN ke kas umum daerah setempat. Secara aturan, sebagaimana dijelaskan dalam penjelasan Undang-Undang Nomor 28 Tahun 2009 Pajak Penerangan Jalan yang telah terkumpul di rekening Kas Pemerintah Daerah di mana sebagian dialokasikan untuk membiayai penerangan Jalan. Pada Kota Manado No. 7 Tahun 2012 tentang pajak daerah, dalam pasal</w:t>
      </w:r>
      <w:r w:rsidR="00CD6654">
        <w:rPr>
          <w:rFonts w:ascii="Times New Roman" w:hAnsi="Times New Roman" w:cs="Times New Roman"/>
        </w:rPr>
        <w:t xml:space="preserve"> </w:t>
      </w:r>
      <w:r w:rsidRPr="00412395">
        <w:rPr>
          <w:rFonts w:ascii="Times New Roman" w:hAnsi="Times New Roman" w:cs="Times New Roman"/>
        </w:rPr>
        <w:t>30 menyatakan bahwa Pajak Penerangan Jalan dipungut dari pajak atas setiap pembangunan tenaga listrik baik yang dihasilkan sendiri maupun yang diperoleh dari sumber lain. Subjek pajak dalam pemungutan Pajak Penerangan Jalan adalah orang pribadi atau badan yang menggunakan tenaga listrik. Pelanggan yaitu pemakai listrik yang berasal dari PLN dan pengguna tenaga listrik biasanya merupakan pengguna tenaga listrik yang berasal bukan dari PLN.</w:t>
      </w:r>
      <w:r>
        <w:rPr>
          <w:rFonts w:ascii="Times New Roman" w:hAnsi="Times New Roman" w:cs="Times New Roman"/>
        </w:rPr>
        <w:t xml:space="preserve"> </w:t>
      </w:r>
    </w:p>
    <w:p w:rsidR="00412395" w:rsidRDefault="00412395" w:rsidP="00412395">
      <w:pPr>
        <w:spacing w:after="0" w:line="240" w:lineRule="auto"/>
        <w:ind w:firstLine="567"/>
        <w:jc w:val="both"/>
        <w:rPr>
          <w:rFonts w:ascii="Times New Roman" w:hAnsi="Times New Roman" w:cs="Times New Roman"/>
          <w:b/>
        </w:rPr>
      </w:pPr>
      <w:r w:rsidRPr="00412395">
        <w:rPr>
          <w:rFonts w:ascii="Times New Roman" w:hAnsi="Times New Roman" w:cs="Times New Roman"/>
        </w:rPr>
        <w:t xml:space="preserve">Kabupaten Bolaang Mongondow adalah kota yang saat ini sedang berkembang, dan tentunya perekonomian Kabupaten Bolaang Mongondow juga ikut berkembang dengan adanya beberapa pendapatan yang dikelola di Kabupaten Bolaang Mongondow. Kabupaten Bolaang Mongondow juga merupakan salah satu kota yang mengelola pajak penerangan jalan. Badan Keuangan Daerah berfungsi untuk mengatur kegiatan yang berhubungan dengan pajak, penagihan dan penerimaan pajak daerah yang berasal dari pajak daerah dan retribusi daerah. Dengan demikian Badan Keuangan Daerah merupakan sumber informasi mengenai tata kerja yang berkaitan dengan pemungutan, pengumpulan, dan penerimaan daerah. Karna pentingnya pajak bagi suatu daerah, maka pajak menjadi faktor utama bagi suatu daerah dalam pembangunan daerah tersebut. Berdasarkan latar belakang di atas maka penulis tertarik untuk melakukan penelitian tentang </w:t>
      </w:r>
      <w:r w:rsidRPr="00412395">
        <w:rPr>
          <w:rFonts w:ascii="Times New Roman" w:hAnsi="Times New Roman" w:cs="Times New Roman"/>
          <w:b/>
        </w:rPr>
        <w:t>“Analisis Penerimaan Pajak Penerangan Jalan di Kabupaten Bolaang Mongondow</w:t>
      </w:r>
      <w:r>
        <w:rPr>
          <w:rFonts w:ascii="Times New Roman" w:hAnsi="Times New Roman" w:cs="Times New Roman"/>
          <w:b/>
        </w:rPr>
        <w:t>.</w:t>
      </w:r>
      <w:r w:rsidRPr="00412395">
        <w:rPr>
          <w:rFonts w:ascii="Times New Roman" w:hAnsi="Times New Roman" w:cs="Times New Roman"/>
          <w:b/>
        </w:rPr>
        <w:t>”</w:t>
      </w:r>
    </w:p>
    <w:p w:rsidR="00412395" w:rsidRDefault="00412395" w:rsidP="00412395">
      <w:pPr>
        <w:spacing w:after="0" w:line="240" w:lineRule="auto"/>
        <w:ind w:firstLine="567"/>
        <w:jc w:val="both"/>
        <w:rPr>
          <w:rFonts w:ascii="Times New Roman" w:hAnsi="Times New Roman" w:cs="Times New Roman"/>
          <w:b/>
        </w:rPr>
      </w:pPr>
    </w:p>
    <w:p w:rsidR="00412395" w:rsidRDefault="00412395" w:rsidP="00412395">
      <w:pPr>
        <w:pStyle w:val="ListParagraph"/>
        <w:numPr>
          <w:ilvl w:val="0"/>
          <w:numId w:val="1"/>
        </w:numPr>
        <w:spacing w:after="0" w:line="240" w:lineRule="auto"/>
        <w:ind w:left="567" w:hanging="567"/>
        <w:jc w:val="both"/>
        <w:rPr>
          <w:rFonts w:ascii="Times New Roman" w:hAnsi="Times New Roman" w:cs="Times New Roman"/>
          <w:b/>
        </w:rPr>
      </w:pPr>
      <w:r>
        <w:rPr>
          <w:rFonts w:ascii="Times New Roman" w:hAnsi="Times New Roman" w:cs="Times New Roman"/>
          <w:b/>
        </w:rPr>
        <w:t>Pengertian Akuntansi</w:t>
      </w:r>
    </w:p>
    <w:p w:rsidR="00412395" w:rsidRDefault="00412395" w:rsidP="00412395">
      <w:pPr>
        <w:pStyle w:val="ListParagraph"/>
        <w:spacing w:after="0" w:line="240" w:lineRule="auto"/>
        <w:ind w:left="0" w:firstLine="567"/>
        <w:jc w:val="both"/>
        <w:rPr>
          <w:rFonts w:ascii="Times New Roman" w:hAnsi="Times New Roman" w:cs="Times New Roman"/>
        </w:rPr>
      </w:pPr>
      <w:r w:rsidRPr="00412395">
        <w:rPr>
          <w:rFonts w:ascii="Times New Roman" w:hAnsi="Times New Roman" w:cs="Times New Roman"/>
        </w:rPr>
        <w:t>Menurut Supriyono (2018:4) Akuntansi merupakan sesuatu yang dapat dilihat sebagai sistem infomasi dan bahasa bisnis. Akuntansi sebagai sistem informasi memiliki fungsi untuk memproses data dari lingkungannya dengan cara mengukur dan mencatat, dan meringkasnya menjadi sebuah informasi dan menyajikannya dalam bentuk informasi atau laporan keuangan atau non keuangan pada pihak-pihak internal dan eksternal.</w:t>
      </w:r>
    </w:p>
    <w:p w:rsidR="00412395" w:rsidRPr="00412395" w:rsidRDefault="00412395" w:rsidP="00412395">
      <w:pPr>
        <w:pStyle w:val="ListParagraph"/>
        <w:spacing w:after="0" w:line="240" w:lineRule="auto"/>
        <w:ind w:left="0" w:firstLine="567"/>
        <w:jc w:val="both"/>
        <w:rPr>
          <w:rFonts w:ascii="Times New Roman" w:hAnsi="Times New Roman" w:cs="Times New Roman"/>
          <w:b/>
        </w:rPr>
      </w:pPr>
    </w:p>
    <w:p w:rsidR="00412395" w:rsidRDefault="00F74ECA" w:rsidP="00412395">
      <w:pPr>
        <w:pStyle w:val="ListParagraph"/>
        <w:numPr>
          <w:ilvl w:val="0"/>
          <w:numId w:val="1"/>
        </w:numPr>
        <w:spacing w:after="0" w:line="240" w:lineRule="auto"/>
        <w:ind w:left="567" w:hanging="567"/>
        <w:jc w:val="both"/>
        <w:rPr>
          <w:rFonts w:ascii="Times New Roman" w:hAnsi="Times New Roman" w:cs="Times New Roman"/>
          <w:b/>
        </w:rPr>
      </w:pPr>
      <w:r>
        <w:rPr>
          <w:rFonts w:ascii="Times New Roman" w:hAnsi="Times New Roman" w:cs="Times New Roman"/>
          <w:b/>
        </w:rPr>
        <w:t>Akuntansi Pajak</w:t>
      </w:r>
    </w:p>
    <w:p w:rsidR="00F74ECA" w:rsidRDefault="00F74ECA" w:rsidP="00F74ECA">
      <w:pPr>
        <w:pStyle w:val="ListParagraph"/>
        <w:spacing w:after="0" w:line="240" w:lineRule="auto"/>
        <w:ind w:left="0" w:firstLine="567"/>
        <w:jc w:val="both"/>
        <w:rPr>
          <w:rFonts w:ascii="Times New Roman" w:hAnsi="Times New Roman" w:cs="Times New Roman"/>
        </w:rPr>
      </w:pPr>
      <w:r w:rsidRPr="00F74ECA">
        <w:rPr>
          <w:rFonts w:ascii="Times New Roman" w:hAnsi="Times New Roman" w:cs="Times New Roman"/>
        </w:rPr>
        <w:t>Akuntansi pajak, merupakan bagian dalam akuntansi yang timbul dari unsur spesialisasi yang menuntut keahlian dalam bidang tertentu. Akuntansi pajak tercipta karena adanya suatu prinsip dasar yang diatur dalam UU perpajakan dan pembukuannya terpengaruh oleh fungsi perpajakan dalam mengimplementasikan sebagai kebijakan pemerintah. Tujuan dari akuntansi pajak adalah menetapkan besarannya pajak terutang berdasarkan laporan keuangan yang disusun oleh perusahaan.</w:t>
      </w:r>
    </w:p>
    <w:p w:rsidR="00F74ECA" w:rsidRPr="00F74ECA" w:rsidRDefault="00F74ECA" w:rsidP="00F74ECA">
      <w:pPr>
        <w:pStyle w:val="ListParagraph"/>
        <w:spacing w:after="0" w:line="240" w:lineRule="auto"/>
        <w:ind w:left="0" w:firstLine="567"/>
        <w:jc w:val="both"/>
        <w:rPr>
          <w:rFonts w:ascii="Times New Roman" w:hAnsi="Times New Roman" w:cs="Times New Roman"/>
          <w:b/>
        </w:rPr>
      </w:pPr>
    </w:p>
    <w:p w:rsidR="00F74ECA" w:rsidRDefault="00F74ECA" w:rsidP="00412395">
      <w:pPr>
        <w:pStyle w:val="ListParagraph"/>
        <w:numPr>
          <w:ilvl w:val="0"/>
          <w:numId w:val="1"/>
        </w:numPr>
        <w:spacing w:after="0" w:line="240" w:lineRule="auto"/>
        <w:ind w:left="567" w:hanging="567"/>
        <w:jc w:val="both"/>
        <w:rPr>
          <w:rFonts w:ascii="Times New Roman" w:hAnsi="Times New Roman" w:cs="Times New Roman"/>
          <w:b/>
        </w:rPr>
      </w:pPr>
      <w:r>
        <w:rPr>
          <w:rFonts w:ascii="Times New Roman" w:hAnsi="Times New Roman" w:cs="Times New Roman"/>
          <w:b/>
        </w:rPr>
        <w:t>Pengertian Pajak</w:t>
      </w:r>
    </w:p>
    <w:p w:rsidR="00F74ECA" w:rsidRDefault="00F74ECA" w:rsidP="00F74ECA">
      <w:pPr>
        <w:pStyle w:val="ListParagraph"/>
        <w:spacing w:after="0" w:line="240" w:lineRule="auto"/>
        <w:ind w:left="0" w:firstLine="567"/>
        <w:jc w:val="both"/>
        <w:rPr>
          <w:rFonts w:ascii="Times New Roman" w:hAnsi="Times New Roman" w:cs="Times New Roman"/>
        </w:rPr>
      </w:pPr>
      <w:r w:rsidRPr="00F74ECA">
        <w:rPr>
          <w:rFonts w:ascii="Times New Roman" w:hAnsi="Times New Roman" w:cs="Times New Roman"/>
        </w:rPr>
        <w:t>Menurut Mardiasmo (2016:3) Pajak merupakan kewajiban yang harus dibayarkan oleh masyarakat kepada negara yang masuk dalam kas negara yang dilaksanakan menurut undang-undang dan pelaksanaannya dapat dipaksa tanpa adanya balas jasa. Iuran tersebut akan digunakan oleh negara untuk melakukan pembayaran atas kepentingan umum.</w:t>
      </w:r>
    </w:p>
    <w:p w:rsidR="00F74ECA" w:rsidRPr="00F74ECA" w:rsidRDefault="00F74ECA" w:rsidP="00F74ECA">
      <w:pPr>
        <w:pStyle w:val="ListParagraph"/>
        <w:spacing w:after="0" w:line="240" w:lineRule="auto"/>
        <w:ind w:left="0" w:firstLine="567"/>
        <w:jc w:val="both"/>
        <w:rPr>
          <w:rFonts w:ascii="Times New Roman" w:hAnsi="Times New Roman" w:cs="Times New Roman"/>
          <w:b/>
        </w:rPr>
      </w:pPr>
    </w:p>
    <w:p w:rsidR="00F74ECA" w:rsidRDefault="00F74ECA" w:rsidP="00412395">
      <w:pPr>
        <w:pStyle w:val="ListParagraph"/>
        <w:numPr>
          <w:ilvl w:val="0"/>
          <w:numId w:val="1"/>
        </w:numPr>
        <w:spacing w:after="0" w:line="240" w:lineRule="auto"/>
        <w:ind w:left="567" w:hanging="567"/>
        <w:jc w:val="both"/>
        <w:rPr>
          <w:rFonts w:ascii="Times New Roman" w:hAnsi="Times New Roman" w:cs="Times New Roman"/>
          <w:b/>
        </w:rPr>
      </w:pPr>
      <w:r>
        <w:rPr>
          <w:rFonts w:ascii="Times New Roman" w:hAnsi="Times New Roman" w:cs="Times New Roman"/>
          <w:b/>
        </w:rPr>
        <w:t>Penggolongan dan Jenis Pajak</w:t>
      </w:r>
    </w:p>
    <w:p w:rsidR="00F74ECA" w:rsidRPr="00F74ECA" w:rsidRDefault="00F74ECA" w:rsidP="00F74ECA">
      <w:pPr>
        <w:pStyle w:val="ListParagraph"/>
        <w:spacing w:after="0" w:line="240" w:lineRule="auto"/>
        <w:ind w:left="567"/>
        <w:jc w:val="both"/>
        <w:rPr>
          <w:rFonts w:ascii="Times New Roman" w:hAnsi="Times New Roman" w:cs="Times New Roman"/>
        </w:rPr>
      </w:pPr>
      <w:r w:rsidRPr="00F74ECA">
        <w:rPr>
          <w:rFonts w:ascii="Times New Roman" w:hAnsi="Times New Roman" w:cs="Times New Roman"/>
        </w:rPr>
        <w:t>Sistem pemungutan pajak di Indonesia sesuai dengan asas pemungu</w:t>
      </w:r>
      <w:r>
        <w:rPr>
          <w:rFonts w:ascii="Times New Roman" w:hAnsi="Times New Roman" w:cs="Times New Roman"/>
        </w:rPr>
        <w:t>tan pajak adalah sebagi berikut</w:t>
      </w:r>
      <w:r w:rsidRPr="00F74ECA">
        <w:rPr>
          <w:rFonts w:ascii="Times New Roman" w:hAnsi="Times New Roman" w:cs="Times New Roman"/>
        </w:rPr>
        <w:t xml:space="preserve">: </w:t>
      </w:r>
    </w:p>
    <w:p w:rsidR="00F74ECA" w:rsidRPr="00F74ECA" w:rsidRDefault="00F74ECA" w:rsidP="00F74ECA">
      <w:pPr>
        <w:pStyle w:val="ListParagraph"/>
        <w:numPr>
          <w:ilvl w:val="0"/>
          <w:numId w:val="2"/>
        </w:numPr>
        <w:spacing w:after="0" w:line="240" w:lineRule="auto"/>
        <w:jc w:val="both"/>
        <w:rPr>
          <w:rFonts w:ascii="Times New Roman" w:hAnsi="Times New Roman" w:cs="Times New Roman"/>
          <w:b/>
        </w:rPr>
      </w:pPr>
      <w:r w:rsidRPr="00F74ECA">
        <w:rPr>
          <w:rFonts w:ascii="Times New Roman" w:hAnsi="Times New Roman" w:cs="Times New Roman"/>
        </w:rPr>
        <w:t xml:space="preserve">Official Assessment system Sistem ini merupakan sistem pemungutan pajak yang memberi wewenang kepada pemerintah (fiskus) untuk menentukan besarnya pajak yang terutang. </w:t>
      </w:r>
    </w:p>
    <w:p w:rsidR="00F74ECA" w:rsidRPr="00F74ECA" w:rsidRDefault="00F74ECA" w:rsidP="00F74ECA">
      <w:pPr>
        <w:pStyle w:val="ListParagraph"/>
        <w:numPr>
          <w:ilvl w:val="0"/>
          <w:numId w:val="2"/>
        </w:numPr>
        <w:spacing w:after="0" w:line="240" w:lineRule="auto"/>
        <w:jc w:val="both"/>
        <w:rPr>
          <w:rFonts w:ascii="Times New Roman" w:hAnsi="Times New Roman" w:cs="Times New Roman"/>
          <w:b/>
        </w:rPr>
      </w:pPr>
      <w:r w:rsidRPr="00F74ECA">
        <w:rPr>
          <w:rFonts w:ascii="Times New Roman" w:hAnsi="Times New Roman" w:cs="Times New Roman"/>
        </w:rPr>
        <w:t xml:space="preserve">Self Assessment system Sistem ini merupakan pemungutan pajak yang memberi wewenang, kepercayaan, tanggung jawab kepada wajib pajak untuk menghitung, memperhitungkan, membayar, dan melaporkan sendiri besarnya pajak yang harus dibayar. </w:t>
      </w:r>
    </w:p>
    <w:p w:rsidR="00F74ECA" w:rsidRPr="00F74ECA" w:rsidRDefault="00F74ECA" w:rsidP="00F74ECA">
      <w:pPr>
        <w:pStyle w:val="ListParagraph"/>
        <w:numPr>
          <w:ilvl w:val="0"/>
          <w:numId w:val="2"/>
        </w:numPr>
        <w:spacing w:after="0" w:line="240" w:lineRule="auto"/>
        <w:jc w:val="both"/>
        <w:rPr>
          <w:rFonts w:ascii="Times New Roman" w:hAnsi="Times New Roman" w:cs="Times New Roman"/>
          <w:b/>
        </w:rPr>
      </w:pPr>
      <w:r w:rsidRPr="00F74ECA">
        <w:rPr>
          <w:rFonts w:ascii="Times New Roman" w:hAnsi="Times New Roman" w:cs="Times New Roman"/>
        </w:rPr>
        <w:lastRenderedPageBreak/>
        <w:t>Witholding System Sistem ini merupakan sistem pemungutan pajak yang memberi wewenang kepada pihak ketiga untuk memotong atau memungut besarnya pajak yang terutang oleh wajib pajak.</w:t>
      </w:r>
    </w:p>
    <w:p w:rsidR="00F74ECA" w:rsidRPr="00F74ECA" w:rsidRDefault="00F74ECA" w:rsidP="00F74ECA">
      <w:pPr>
        <w:pStyle w:val="ListParagraph"/>
        <w:spacing w:after="0" w:line="240" w:lineRule="auto"/>
        <w:ind w:left="927"/>
        <w:jc w:val="both"/>
        <w:rPr>
          <w:rFonts w:ascii="Times New Roman" w:hAnsi="Times New Roman" w:cs="Times New Roman"/>
          <w:b/>
        </w:rPr>
      </w:pPr>
    </w:p>
    <w:p w:rsidR="00F74ECA" w:rsidRDefault="00F74ECA" w:rsidP="00412395">
      <w:pPr>
        <w:pStyle w:val="ListParagraph"/>
        <w:numPr>
          <w:ilvl w:val="0"/>
          <w:numId w:val="1"/>
        </w:numPr>
        <w:spacing w:after="0" w:line="240" w:lineRule="auto"/>
        <w:ind w:left="567" w:hanging="567"/>
        <w:jc w:val="both"/>
        <w:rPr>
          <w:rFonts w:ascii="Times New Roman" w:hAnsi="Times New Roman" w:cs="Times New Roman"/>
          <w:b/>
        </w:rPr>
      </w:pPr>
      <w:r>
        <w:rPr>
          <w:rFonts w:ascii="Times New Roman" w:hAnsi="Times New Roman" w:cs="Times New Roman"/>
          <w:b/>
        </w:rPr>
        <w:t>Tarif Pajak</w:t>
      </w:r>
    </w:p>
    <w:p w:rsidR="00F74ECA" w:rsidRDefault="00F74ECA" w:rsidP="00F74ECA">
      <w:pPr>
        <w:pStyle w:val="ListParagraph"/>
        <w:spacing w:after="0" w:line="240" w:lineRule="auto"/>
        <w:ind w:left="0" w:firstLine="567"/>
        <w:jc w:val="both"/>
        <w:rPr>
          <w:rFonts w:ascii="Times New Roman" w:hAnsi="Times New Roman" w:cs="Times New Roman"/>
        </w:rPr>
      </w:pPr>
      <w:r w:rsidRPr="00F74ECA">
        <w:rPr>
          <w:rFonts w:ascii="Times New Roman" w:hAnsi="Times New Roman" w:cs="Times New Roman"/>
        </w:rPr>
        <w:t>Salah satu unsur perhitungan pajak yang akan menentukan besarnya pajak terutang yang harus dibayar oleh wajib pajak adalah tarif pajak sehingga penentuang besarnya tarif pajak yang diberlakukan pada setiap jenis pajak daerah memegang peran penting.</w:t>
      </w:r>
    </w:p>
    <w:p w:rsidR="00F74ECA" w:rsidRDefault="00F74ECA" w:rsidP="00F74ECA">
      <w:pPr>
        <w:pStyle w:val="ListParagraph"/>
        <w:spacing w:after="0" w:line="240" w:lineRule="auto"/>
        <w:ind w:left="0"/>
        <w:jc w:val="center"/>
        <w:rPr>
          <w:rFonts w:ascii="Times New Roman" w:hAnsi="Times New Roman" w:cs="Times New Roman"/>
          <w:b/>
        </w:rPr>
      </w:pPr>
      <w:r>
        <w:rPr>
          <w:rFonts w:ascii="Times New Roman" w:hAnsi="Times New Roman" w:cs="Times New Roman"/>
          <w:b/>
        </w:rPr>
        <w:t>Tabel 1. Tarif Pajak</w:t>
      </w:r>
    </w:p>
    <w:tbl>
      <w:tblPr>
        <w:tblStyle w:val="TableGrid"/>
        <w:tblW w:w="7513" w:type="dxa"/>
        <w:tblInd w:w="817" w:type="dxa"/>
        <w:tblBorders>
          <w:insideV w:val="none" w:sz="0" w:space="0" w:color="auto"/>
        </w:tblBorders>
        <w:tblLayout w:type="fixed"/>
        <w:tblLook w:val="04A0" w:firstRow="1" w:lastRow="0" w:firstColumn="1" w:lastColumn="0" w:noHBand="0" w:noVBand="1"/>
      </w:tblPr>
      <w:tblGrid>
        <w:gridCol w:w="566"/>
        <w:gridCol w:w="5246"/>
        <w:gridCol w:w="1701"/>
      </w:tblGrid>
      <w:tr w:rsidR="00F74ECA" w:rsidRPr="005D4D3B" w:rsidTr="00F40A2E">
        <w:tc>
          <w:tcPr>
            <w:tcW w:w="566" w:type="dxa"/>
          </w:tcPr>
          <w:p w:rsidR="00F74ECA" w:rsidRPr="005D4D3B" w:rsidRDefault="005D4D3B" w:rsidP="00F74ECA">
            <w:pPr>
              <w:pStyle w:val="ListParagraph"/>
              <w:ind w:left="0"/>
              <w:jc w:val="center"/>
              <w:rPr>
                <w:rFonts w:ascii="Times New Roman" w:hAnsi="Times New Roman" w:cs="Times New Roman"/>
                <w:b/>
              </w:rPr>
            </w:pPr>
            <w:r w:rsidRPr="005D4D3B">
              <w:rPr>
                <w:rFonts w:ascii="Times New Roman" w:hAnsi="Times New Roman" w:cs="Times New Roman"/>
                <w:b/>
              </w:rPr>
              <w:t>No</w:t>
            </w:r>
          </w:p>
        </w:tc>
        <w:tc>
          <w:tcPr>
            <w:tcW w:w="5246" w:type="dxa"/>
          </w:tcPr>
          <w:p w:rsidR="00F74ECA" w:rsidRPr="005D4D3B" w:rsidRDefault="005D4D3B" w:rsidP="00F74ECA">
            <w:pPr>
              <w:pStyle w:val="ListParagraph"/>
              <w:ind w:left="0"/>
              <w:jc w:val="center"/>
              <w:rPr>
                <w:rFonts w:ascii="Times New Roman" w:hAnsi="Times New Roman" w:cs="Times New Roman"/>
                <w:b/>
              </w:rPr>
            </w:pPr>
            <w:r w:rsidRPr="005D4D3B">
              <w:rPr>
                <w:rFonts w:ascii="Times New Roman" w:hAnsi="Times New Roman" w:cs="Times New Roman"/>
                <w:b/>
              </w:rPr>
              <w:t>Pajak Kabupaten/Kota</w:t>
            </w:r>
          </w:p>
        </w:tc>
        <w:tc>
          <w:tcPr>
            <w:tcW w:w="1701" w:type="dxa"/>
          </w:tcPr>
          <w:p w:rsidR="00F74ECA" w:rsidRPr="005D4D3B" w:rsidRDefault="005D4D3B" w:rsidP="00F74ECA">
            <w:pPr>
              <w:pStyle w:val="ListParagraph"/>
              <w:ind w:left="0"/>
              <w:jc w:val="center"/>
              <w:rPr>
                <w:rFonts w:ascii="Times New Roman" w:hAnsi="Times New Roman" w:cs="Times New Roman"/>
                <w:b/>
              </w:rPr>
            </w:pPr>
            <w:r w:rsidRPr="005D4D3B">
              <w:rPr>
                <w:rFonts w:ascii="Times New Roman" w:hAnsi="Times New Roman" w:cs="Times New Roman"/>
                <w:b/>
              </w:rPr>
              <w:t>Tarif</w:t>
            </w:r>
          </w:p>
        </w:tc>
      </w:tr>
      <w:tr w:rsidR="00F74ECA" w:rsidRPr="00CD6654" w:rsidTr="00F40A2E">
        <w:tc>
          <w:tcPr>
            <w:tcW w:w="566" w:type="dxa"/>
          </w:tcPr>
          <w:p w:rsidR="00F74ECA" w:rsidRPr="00CD6654" w:rsidRDefault="005D4D3B" w:rsidP="005D4D3B">
            <w:pPr>
              <w:pStyle w:val="ListParagraph"/>
              <w:ind w:left="0"/>
              <w:jc w:val="center"/>
              <w:rPr>
                <w:rFonts w:ascii="Times New Roman" w:hAnsi="Times New Roman" w:cs="Times New Roman"/>
              </w:rPr>
            </w:pPr>
            <w:r w:rsidRPr="00CD6654">
              <w:rPr>
                <w:rFonts w:ascii="Times New Roman" w:hAnsi="Times New Roman" w:cs="Times New Roman"/>
              </w:rPr>
              <w:t>1</w:t>
            </w:r>
          </w:p>
        </w:tc>
        <w:tc>
          <w:tcPr>
            <w:tcW w:w="5246" w:type="dxa"/>
          </w:tcPr>
          <w:p w:rsidR="00F74ECA" w:rsidRPr="00CD6654" w:rsidRDefault="005D4D3B" w:rsidP="00F40A2E">
            <w:pPr>
              <w:pStyle w:val="ListParagraph"/>
              <w:ind w:left="0"/>
              <w:jc w:val="center"/>
              <w:rPr>
                <w:rFonts w:ascii="Times New Roman" w:hAnsi="Times New Roman" w:cs="Times New Roman"/>
              </w:rPr>
            </w:pPr>
            <w:r w:rsidRPr="00CD6654">
              <w:rPr>
                <w:rFonts w:ascii="Times New Roman" w:hAnsi="Times New Roman" w:cs="Times New Roman"/>
              </w:rPr>
              <w:t>PBB Perdesaan dan Perkotaan</w:t>
            </w:r>
          </w:p>
        </w:tc>
        <w:tc>
          <w:tcPr>
            <w:tcW w:w="1701" w:type="dxa"/>
          </w:tcPr>
          <w:p w:rsidR="00F74ECA" w:rsidRPr="00CD6654" w:rsidRDefault="005D4D3B" w:rsidP="005D4D3B">
            <w:pPr>
              <w:pStyle w:val="ListParagraph"/>
              <w:ind w:left="0"/>
              <w:jc w:val="center"/>
              <w:rPr>
                <w:rFonts w:ascii="Times New Roman" w:hAnsi="Times New Roman" w:cs="Times New Roman"/>
              </w:rPr>
            </w:pPr>
            <w:r w:rsidRPr="00CD6654">
              <w:rPr>
                <w:rFonts w:ascii="Times New Roman" w:hAnsi="Times New Roman" w:cs="Times New Roman"/>
              </w:rPr>
              <w:t>0,3%</w:t>
            </w:r>
          </w:p>
        </w:tc>
      </w:tr>
      <w:tr w:rsidR="00F74ECA" w:rsidRPr="00CD6654" w:rsidTr="00F40A2E">
        <w:tc>
          <w:tcPr>
            <w:tcW w:w="566" w:type="dxa"/>
          </w:tcPr>
          <w:p w:rsidR="00F74ECA" w:rsidRPr="00CD6654" w:rsidRDefault="005D4D3B" w:rsidP="005D4D3B">
            <w:pPr>
              <w:pStyle w:val="ListParagraph"/>
              <w:ind w:left="0"/>
              <w:jc w:val="center"/>
              <w:rPr>
                <w:rFonts w:ascii="Times New Roman" w:hAnsi="Times New Roman" w:cs="Times New Roman"/>
              </w:rPr>
            </w:pPr>
            <w:r w:rsidRPr="00CD6654">
              <w:rPr>
                <w:rFonts w:ascii="Times New Roman" w:hAnsi="Times New Roman" w:cs="Times New Roman"/>
              </w:rPr>
              <w:t>2</w:t>
            </w:r>
          </w:p>
        </w:tc>
        <w:tc>
          <w:tcPr>
            <w:tcW w:w="5246" w:type="dxa"/>
          </w:tcPr>
          <w:p w:rsidR="00F74ECA" w:rsidRPr="00CD6654" w:rsidRDefault="005D4D3B" w:rsidP="00F40A2E">
            <w:pPr>
              <w:pStyle w:val="ListParagraph"/>
              <w:ind w:left="0"/>
              <w:jc w:val="center"/>
              <w:rPr>
                <w:rFonts w:ascii="Times New Roman" w:hAnsi="Times New Roman" w:cs="Times New Roman"/>
              </w:rPr>
            </w:pPr>
            <w:r w:rsidRPr="00CD6654">
              <w:rPr>
                <w:rFonts w:ascii="Times New Roman" w:hAnsi="Times New Roman" w:cs="Times New Roman"/>
              </w:rPr>
              <w:t>Bea Perolehan atas Tanah dan Bangunan (BPHTB)</w:t>
            </w:r>
          </w:p>
        </w:tc>
        <w:tc>
          <w:tcPr>
            <w:tcW w:w="1701" w:type="dxa"/>
          </w:tcPr>
          <w:p w:rsidR="00F74ECA" w:rsidRPr="00CD6654" w:rsidRDefault="005D4D3B" w:rsidP="005D4D3B">
            <w:pPr>
              <w:pStyle w:val="ListParagraph"/>
              <w:ind w:left="0"/>
              <w:jc w:val="center"/>
              <w:rPr>
                <w:rFonts w:ascii="Times New Roman" w:hAnsi="Times New Roman" w:cs="Times New Roman"/>
              </w:rPr>
            </w:pPr>
            <w:r w:rsidRPr="00CD6654">
              <w:rPr>
                <w:rFonts w:ascii="Times New Roman" w:hAnsi="Times New Roman" w:cs="Times New Roman"/>
              </w:rPr>
              <w:t>5%</w:t>
            </w:r>
          </w:p>
        </w:tc>
      </w:tr>
      <w:tr w:rsidR="00F74ECA" w:rsidRPr="00CD6654" w:rsidTr="00F40A2E">
        <w:tc>
          <w:tcPr>
            <w:tcW w:w="566" w:type="dxa"/>
          </w:tcPr>
          <w:p w:rsidR="00F74ECA" w:rsidRPr="00CD6654" w:rsidRDefault="005D4D3B" w:rsidP="005D4D3B">
            <w:pPr>
              <w:pStyle w:val="ListParagraph"/>
              <w:ind w:left="0"/>
              <w:jc w:val="center"/>
              <w:rPr>
                <w:rFonts w:ascii="Times New Roman" w:hAnsi="Times New Roman" w:cs="Times New Roman"/>
              </w:rPr>
            </w:pPr>
            <w:r w:rsidRPr="00CD6654">
              <w:rPr>
                <w:rFonts w:ascii="Times New Roman" w:hAnsi="Times New Roman" w:cs="Times New Roman"/>
              </w:rPr>
              <w:t>3</w:t>
            </w:r>
          </w:p>
        </w:tc>
        <w:tc>
          <w:tcPr>
            <w:tcW w:w="5246" w:type="dxa"/>
          </w:tcPr>
          <w:p w:rsidR="00F74ECA" w:rsidRPr="00CD6654" w:rsidRDefault="005D4D3B" w:rsidP="00F40A2E">
            <w:pPr>
              <w:pStyle w:val="ListParagraph"/>
              <w:ind w:left="0"/>
              <w:jc w:val="center"/>
              <w:rPr>
                <w:rFonts w:ascii="Times New Roman" w:hAnsi="Times New Roman" w:cs="Times New Roman"/>
              </w:rPr>
            </w:pPr>
            <w:r w:rsidRPr="00CD6654">
              <w:rPr>
                <w:rFonts w:ascii="Times New Roman" w:hAnsi="Times New Roman" w:cs="Times New Roman"/>
              </w:rPr>
              <w:t>Pajak Barang dan Jasa Tertentu (PBJT)</w:t>
            </w:r>
          </w:p>
        </w:tc>
        <w:tc>
          <w:tcPr>
            <w:tcW w:w="1701" w:type="dxa"/>
          </w:tcPr>
          <w:p w:rsidR="00F74ECA" w:rsidRPr="00CD6654" w:rsidRDefault="005D4D3B" w:rsidP="005D4D3B">
            <w:pPr>
              <w:pStyle w:val="ListParagraph"/>
              <w:ind w:left="0"/>
              <w:jc w:val="center"/>
              <w:rPr>
                <w:rFonts w:ascii="Times New Roman" w:hAnsi="Times New Roman" w:cs="Times New Roman"/>
              </w:rPr>
            </w:pPr>
            <w:r w:rsidRPr="00CD6654">
              <w:rPr>
                <w:rFonts w:ascii="Times New Roman" w:hAnsi="Times New Roman" w:cs="Times New Roman"/>
              </w:rPr>
              <w:t>10%</w:t>
            </w:r>
          </w:p>
        </w:tc>
      </w:tr>
      <w:tr w:rsidR="00F74ECA" w:rsidRPr="00CD6654" w:rsidTr="00F40A2E">
        <w:tc>
          <w:tcPr>
            <w:tcW w:w="566" w:type="dxa"/>
          </w:tcPr>
          <w:p w:rsidR="00F74ECA" w:rsidRPr="00CD6654" w:rsidRDefault="005D4D3B" w:rsidP="005D4D3B">
            <w:pPr>
              <w:pStyle w:val="ListParagraph"/>
              <w:ind w:left="0"/>
              <w:jc w:val="center"/>
              <w:rPr>
                <w:rFonts w:ascii="Times New Roman" w:hAnsi="Times New Roman" w:cs="Times New Roman"/>
              </w:rPr>
            </w:pPr>
            <w:r w:rsidRPr="00CD6654">
              <w:rPr>
                <w:rFonts w:ascii="Times New Roman" w:hAnsi="Times New Roman" w:cs="Times New Roman"/>
              </w:rPr>
              <w:t>4</w:t>
            </w:r>
          </w:p>
        </w:tc>
        <w:tc>
          <w:tcPr>
            <w:tcW w:w="5246" w:type="dxa"/>
          </w:tcPr>
          <w:p w:rsidR="00F74ECA" w:rsidRPr="00CD6654" w:rsidRDefault="005D4D3B" w:rsidP="00F40A2E">
            <w:pPr>
              <w:pStyle w:val="ListParagraph"/>
              <w:ind w:left="0"/>
              <w:jc w:val="center"/>
              <w:rPr>
                <w:rFonts w:ascii="Times New Roman" w:hAnsi="Times New Roman" w:cs="Times New Roman"/>
              </w:rPr>
            </w:pPr>
            <w:r w:rsidRPr="00CD6654">
              <w:rPr>
                <w:rFonts w:ascii="Times New Roman" w:hAnsi="Times New Roman" w:cs="Times New Roman"/>
              </w:rPr>
              <w:t>Pajak Reklame</w:t>
            </w:r>
          </w:p>
        </w:tc>
        <w:tc>
          <w:tcPr>
            <w:tcW w:w="1701" w:type="dxa"/>
          </w:tcPr>
          <w:p w:rsidR="00F74ECA" w:rsidRPr="00CD6654" w:rsidRDefault="005D4D3B" w:rsidP="005D4D3B">
            <w:pPr>
              <w:pStyle w:val="ListParagraph"/>
              <w:ind w:left="0"/>
              <w:jc w:val="center"/>
              <w:rPr>
                <w:rFonts w:ascii="Times New Roman" w:hAnsi="Times New Roman" w:cs="Times New Roman"/>
              </w:rPr>
            </w:pPr>
            <w:r w:rsidRPr="00CD6654">
              <w:rPr>
                <w:rFonts w:ascii="Times New Roman" w:hAnsi="Times New Roman" w:cs="Times New Roman"/>
              </w:rPr>
              <w:t>25%</w:t>
            </w:r>
          </w:p>
        </w:tc>
      </w:tr>
      <w:tr w:rsidR="00F74ECA" w:rsidRPr="00CD6654" w:rsidTr="00F40A2E">
        <w:tc>
          <w:tcPr>
            <w:tcW w:w="566" w:type="dxa"/>
          </w:tcPr>
          <w:p w:rsidR="00F74ECA" w:rsidRPr="00CD6654" w:rsidRDefault="005D4D3B" w:rsidP="005D4D3B">
            <w:pPr>
              <w:pStyle w:val="ListParagraph"/>
              <w:ind w:left="0"/>
              <w:jc w:val="center"/>
              <w:rPr>
                <w:rFonts w:ascii="Times New Roman" w:hAnsi="Times New Roman" w:cs="Times New Roman"/>
              </w:rPr>
            </w:pPr>
            <w:r w:rsidRPr="00CD6654">
              <w:rPr>
                <w:rFonts w:ascii="Times New Roman" w:hAnsi="Times New Roman" w:cs="Times New Roman"/>
              </w:rPr>
              <w:t>5</w:t>
            </w:r>
          </w:p>
        </w:tc>
        <w:tc>
          <w:tcPr>
            <w:tcW w:w="5246" w:type="dxa"/>
          </w:tcPr>
          <w:p w:rsidR="00F74ECA" w:rsidRPr="00CD6654" w:rsidRDefault="005D4D3B" w:rsidP="00F40A2E">
            <w:pPr>
              <w:pStyle w:val="ListParagraph"/>
              <w:ind w:left="0"/>
              <w:jc w:val="center"/>
              <w:rPr>
                <w:rFonts w:ascii="Times New Roman" w:hAnsi="Times New Roman" w:cs="Times New Roman"/>
              </w:rPr>
            </w:pPr>
            <w:r w:rsidRPr="00CD6654">
              <w:rPr>
                <w:rFonts w:ascii="Times New Roman" w:hAnsi="Times New Roman" w:cs="Times New Roman"/>
              </w:rPr>
              <w:t>Pajak Air Tanah</w:t>
            </w:r>
          </w:p>
        </w:tc>
        <w:tc>
          <w:tcPr>
            <w:tcW w:w="1701" w:type="dxa"/>
          </w:tcPr>
          <w:p w:rsidR="00F74ECA" w:rsidRPr="00CD6654" w:rsidRDefault="00CD6654" w:rsidP="005D4D3B">
            <w:pPr>
              <w:pStyle w:val="ListParagraph"/>
              <w:ind w:left="0"/>
              <w:jc w:val="center"/>
              <w:rPr>
                <w:rFonts w:ascii="Times New Roman" w:hAnsi="Times New Roman" w:cs="Times New Roman"/>
              </w:rPr>
            </w:pPr>
            <w:r w:rsidRPr="00CD6654">
              <w:rPr>
                <w:rFonts w:ascii="Times New Roman" w:hAnsi="Times New Roman" w:cs="Times New Roman"/>
              </w:rPr>
              <w:t>20%</w:t>
            </w:r>
          </w:p>
        </w:tc>
      </w:tr>
      <w:tr w:rsidR="00F74ECA" w:rsidRPr="00CD6654" w:rsidTr="00F40A2E">
        <w:tc>
          <w:tcPr>
            <w:tcW w:w="566" w:type="dxa"/>
          </w:tcPr>
          <w:p w:rsidR="00F74ECA" w:rsidRPr="00CD6654" w:rsidRDefault="005D4D3B" w:rsidP="005D4D3B">
            <w:pPr>
              <w:pStyle w:val="ListParagraph"/>
              <w:ind w:left="0"/>
              <w:jc w:val="center"/>
              <w:rPr>
                <w:rFonts w:ascii="Times New Roman" w:hAnsi="Times New Roman" w:cs="Times New Roman"/>
              </w:rPr>
            </w:pPr>
            <w:r w:rsidRPr="00CD6654">
              <w:rPr>
                <w:rFonts w:ascii="Times New Roman" w:hAnsi="Times New Roman" w:cs="Times New Roman"/>
              </w:rPr>
              <w:t>6</w:t>
            </w:r>
          </w:p>
        </w:tc>
        <w:tc>
          <w:tcPr>
            <w:tcW w:w="5246" w:type="dxa"/>
          </w:tcPr>
          <w:p w:rsidR="00F74ECA" w:rsidRPr="00CD6654" w:rsidRDefault="005D4D3B" w:rsidP="00F40A2E">
            <w:pPr>
              <w:pStyle w:val="ListParagraph"/>
              <w:ind w:left="0"/>
              <w:jc w:val="center"/>
              <w:rPr>
                <w:rFonts w:ascii="Times New Roman" w:hAnsi="Times New Roman" w:cs="Times New Roman"/>
              </w:rPr>
            </w:pPr>
            <w:r w:rsidRPr="00CD6654">
              <w:rPr>
                <w:rFonts w:ascii="Times New Roman" w:hAnsi="Times New Roman" w:cs="Times New Roman"/>
              </w:rPr>
              <w:t>Pajak Mineral Bukan Logam dan Batuan</w:t>
            </w:r>
          </w:p>
        </w:tc>
        <w:tc>
          <w:tcPr>
            <w:tcW w:w="1701" w:type="dxa"/>
          </w:tcPr>
          <w:p w:rsidR="00F74ECA" w:rsidRPr="00CD6654" w:rsidRDefault="00CD6654" w:rsidP="005D4D3B">
            <w:pPr>
              <w:pStyle w:val="ListParagraph"/>
              <w:ind w:left="0"/>
              <w:jc w:val="center"/>
              <w:rPr>
                <w:rFonts w:ascii="Times New Roman" w:hAnsi="Times New Roman" w:cs="Times New Roman"/>
              </w:rPr>
            </w:pPr>
            <w:r w:rsidRPr="00CD6654">
              <w:rPr>
                <w:rFonts w:ascii="Times New Roman" w:hAnsi="Times New Roman" w:cs="Times New Roman"/>
              </w:rPr>
              <w:t>25%</w:t>
            </w:r>
          </w:p>
        </w:tc>
      </w:tr>
      <w:tr w:rsidR="00F74ECA" w:rsidRPr="00CD6654" w:rsidTr="00F40A2E">
        <w:tc>
          <w:tcPr>
            <w:tcW w:w="566" w:type="dxa"/>
          </w:tcPr>
          <w:p w:rsidR="00F74ECA" w:rsidRPr="00CD6654" w:rsidRDefault="005D4D3B" w:rsidP="005D4D3B">
            <w:pPr>
              <w:pStyle w:val="ListParagraph"/>
              <w:ind w:left="0"/>
              <w:jc w:val="center"/>
              <w:rPr>
                <w:rFonts w:ascii="Times New Roman" w:hAnsi="Times New Roman" w:cs="Times New Roman"/>
              </w:rPr>
            </w:pPr>
            <w:r w:rsidRPr="00CD6654">
              <w:rPr>
                <w:rFonts w:ascii="Times New Roman" w:hAnsi="Times New Roman" w:cs="Times New Roman"/>
              </w:rPr>
              <w:t>7</w:t>
            </w:r>
          </w:p>
        </w:tc>
        <w:tc>
          <w:tcPr>
            <w:tcW w:w="5246" w:type="dxa"/>
          </w:tcPr>
          <w:p w:rsidR="00F74ECA" w:rsidRPr="00CD6654" w:rsidRDefault="005D4D3B" w:rsidP="00F40A2E">
            <w:pPr>
              <w:pStyle w:val="ListParagraph"/>
              <w:ind w:left="0"/>
              <w:jc w:val="center"/>
              <w:rPr>
                <w:rFonts w:ascii="Times New Roman" w:hAnsi="Times New Roman" w:cs="Times New Roman"/>
              </w:rPr>
            </w:pPr>
            <w:r w:rsidRPr="00CD6654">
              <w:rPr>
                <w:rFonts w:ascii="Times New Roman" w:hAnsi="Times New Roman" w:cs="Times New Roman"/>
              </w:rPr>
              <w:t>Pajak Sarang Burung Walet</w:t>
            </w:r>
          </w:p>
        </w:tc>
        <w:tc>
          <w:tcPr>
            <w:tcW w:w="1701" w:type="dxa"/>
          </w:tcPr>
          <w:p w:rsidR="00F74ECA" w:rsidRPr="00CD6654" w:rsidRDefault="00CD6654" w:rsidP="005D4D3B">
            <w:pPr>
              <w:pStyle w:val="ListParagraph"/>
              <w:ind w:left="0"/>
              <w:jc w:val="center"/>
              <w:rPr>
                <w:rFonts w:ascii="Times New Roman" w:hAnsi="Times New Roman" w:cs="Times New Roman"/>
              </w:rPr>
            </w:pPr>
            <w:r w:rsidRPr="00CD6654">
              <w:rPr>
                <w:rFonts w:ascii="Times New Roman" w:hAnsi="Times New Roman" w:cs="Times New Roman"/>
              </w:rPr>
              <w:t>10%</w:t>
            </w:r>
          </w:p>
        </w:tc>
      </w:tr>
      <w:tr w:rsidR="005D4D3B" w:rsidRPr="00CD6654" w:rsidTr="00F40A2E">
        <w:tc>
          <w:tcPr>
            <w:tcW w:w="566" w:type="dxa"/>
          </w:tcPr>
          <w:p w:rsidR="005D4D3B" w:rsidRPr="00CD6654" w:rsidRDefault="005D4D3B" w:rsidP="005D4D3B">
            <w:pPr>
              <w:pStyle w:val="ListParagraph"/>
              <w:ind w:left="0"/>
              <w:jc w:val="center"/>
              <w:rPr>
                <w:rFonts w:ascii="Times New Roman" w:hAnsi="Times New Roman" w:cs="Times New Roman"/>
              </w:rPr>
            </w:pPr>
            <w:r w:rsidRPr="00CD6654">
              <w:rPr>
                <w:rFonts w:ascii="Times New Roman" w:hAnsi="Times New Roman" w:cs="Times New Roman"/>
              </w:rPr>
              <w:t>8</w:t>
            </w:r>
          </w:p>
        </w:tc>
        <w:tc>
          <w:tcPr>
            <w:tcW w:w="5246" w:type="dxa"/>
          </w:tcPr>
          <w:p w:rsidR="005D4D3B" w:rsidRPr="00CD6654" w:rsidRDefault="005D4D3B" w:rsidP="00F40A2E">
            <w:pPr>
              <w:pStyle w:val="ListParagraph"/>
              <w:ind w:left="0"/>
              <w:jc w:val="center"/>
              <w:rPr>
                <w:rFonts w:ascii="Times New Roman" w:hAnsi="Times New Roman" w:cs="Times New Roman"/>
              </w:rPr>
            </w:pPr>
            <w:r w:rsidRPr="00CD6654">
              <w:rPr>
                <w:rFonts w:ascii="Times New Roman" w:hAnsi="Times New Roman" w:cs="Times New Roman"/>
              </w:rPr>
              <w:t>Opsen Pajak Kendaraan Bermotor (PKB)</w:t>
            </w:r>
          </w:p>
        </w:tc>
        <w:tc>
          <w:tcPr>
            <w:tcW w:w="1701" w:type="dxa"/>
          </w:tcPr>
          <w:p w:rsidR="005D4D3B" w:rsidRPr="00CD6654" w:rsidRDefault="00CD6654" w:rsidP="005D4D3B">
            <w:pPr>
              <w:pStyle w:val="ListParagraph"/>
              <w:ind w:left="0"/>
              <w:jc w:val="center"/>
              <w:rPr>
                <w:rFonts w:ascii="Times New Roman" w:hAnsi="Times New Roman" w:cs="Times New Roman"/>
              </w:rPr>
            </w:pPr>
            <w:r w:rsidRPr="00CD6654">
              <w:rPr>
                <w:rFonts w:ascii="Times New Roman" w:hAnsi="Times New Roman" w:cs="Times New Roman"/>
              </w:rPr>
              <w:t>5%</w:t>
            </w:r>
          </w:p>
        </w:tc>
      </w:tr>
      <w:tr w:rsidR="005D4D3B" w:rsidRPr="00CD6654" w:rsidTr="00F40A2E">
        <w:tc>
          <w:tcPr>
            <w:tcW w:w="566" w:type="dxa"/>
          </w:tcPr>
          <w:p w:rsidR="005D4D3B" w:rsidRPr="00CD6654" w:rsidRDefault="005D4D3B" w:rsidP="005D4D3B">
            <w:pPr>
              <w:pStyle w:val="ListParagraph"/>
              <w:ind w:left="0"/>
              <w:jc w:val="center"/>
              <w:rPr>
                <w:rFonts w:ascii="Times New Roman" w:hAnsi="Times New Roman" w:cs="Times New Roman"/>
              </w:rPr>
            </w:pPr>
            <w:r w:rsidRPr="00CD6654">
              <w:rPr>
                <w:rFonts w:ascii="Times New Roman" w:hAnsi="Times New Roman" w:cs="Times New Roman"/>
              </w:rPr>
              <w:t>9</w:t>
            </w:r>
          </w:p>
        </w:tc>
        <w:tc>
          <w:tcPr>
            <w:tcW w:w="5246" w:type="dxa"/>
          </w:tcPr>
          <w:p w:rsidR="005D4D3B" w:rsidRPr="00CD6654" w:rsidRDefault="005D4D3B" w:rsidP="00F40A2E">
            <w:pPr>
              <w:pStyle w:val="ListParagraph"/>
              <w:ind w:left="0"/>
              <w:jc w:val="center"/>
              <w:rPr>
                <w:rFonts w:ascii="Times New Roman" w:hAnsi="Times New Roman" w:cs="Times New Roman"/>
              </w:rPr>
            </w:pPr>
            <w:r w:rsidRPr="00CD6654">
              <w:rPr>
                <w:rFonts w:ascii="Times New Roman" w:hAnsi="Times New Roman" w:cs="Times New Roman"/>
              </w:rPr>
              <w:t>Opsen Bea Balik Nama Kendaraan Bermotor (BBNKB)</w:t>
            </w:r>
          </w:p>
        </w:tc>
        <w:tc>
          <w:tcPr>
            <w:tcW w:w="1701" w:type="dxa"/>
          </w:tcPr>
          <w:p w:rsidR="005D4D3B" w:rsidRPr="00CD6654" w:rsidRDefault="00CD6654" w:rsidP="005D4D3B">
            <w:pPr>
              <w:pStyle w:val="ListParagraph"/>
              <w:ind w:left="0"/>
              <w:jc w:val="center"/>
              <w:rPr>
                <w:rFonts w:ascii="Times New Roman" w:hAnsi="Times New Roman" w:cs="Times New Roman"/>
              </w:rPr>
            </w:pPr>
            <w:r w:rsidRPr="00CD6654">
              <w:rPr>
                <w:rFonts w:ascii="Times New Roman" w:hAnsi="Times New Roman" w:cs="Times New Roman"/>
              </w:rPr>
              <w:t>5%</w:t>
            </w:r>
          </w:p>
        </w:tc>
      </w:tr>
    </w:tbl>
    <w:p w:rsidR="00F74ECA" w:rsidRDefault="005D4D3B" w:rsidP="00CD6654">
      <w:pPr>
        <w:pStyle w:val="ListParagraph"/>
        <w:tabs>
          <w:tab w:val="left" w:pos="851"/>
        </w:tabs>
        <w:spacing w:after="0" w:line="240" w:lineRule="auto"/>
        <w:ind w:left="0"/>
        <w:jc w:val="both"/>
        <w:rPr>
          <w:rFonts w:ascii="Times New Roman" w:hAnsi="Times New Roman" w:cs="Times New Roman"/>
          <w:i/>
        </w:rPr>
      </w:pPr>
      <w:r w:rsidRPr="005D4D3B">
        <w:rPr>
          <w:rFonts w:ascii="Times New Roman" w:hAnsi="Times New Roman" w:cs="Times New Roman"/>
          <w:b/>
        </w:rPr>
        <w:tab/>
      </w:r>
      <w:r w:rsidRPr="00CD6654">
        <w:rPr>
          <w:rFonts w:ascii="Times New Roman" w:hAnsi="Times New Roman" w:cs="Times New Roman"/>
          <w:i/>
        </w:rPr>
        <w:t>Sumber : Anggoro, (2017:66-67)</w:t>
      </w:r>
    </w:p>
    <w:p w:rsidR="00CD6654" w:rsidRPr="00CD6654" w:rsidRDefault="00CD6654" w:rsidP="00CD6654">
      <w:pPr>
        <w:pStyle w:val="ListParagraph"/>
        <w:tabs>
          <w:tab w:val="left" w:pos="851"/>
        </w:tabs>
        <w:spacing w:after="0" w:line="240" w:lineRule="auto"/>
        <w:ind w:left="0"/>
        <w:jc w:val="both"/>
        <w:rPr>
          <w:rFonts w:ascii="Times New Roman" w:hAnsi="Times New Roman" w:cs="Times New Roman"/>
          <w:b/>
          <w:i/>
        </w:rPr>
      </w:pPr>
    </w:p>
    <w:p w:rsidR="00F74ECA" w:rsidRDefault="00CD6654" w:rsidP="00412395">
      <w:pPr>
        <w:pStyle w:val="ListParagraph"/>
        <w:numPr>
          <w:ilvl w:val="0"/>
          <w:numId w:val="1"/>
        </w:numPr>
        <w:spacing w:after="0" w:line="240" w:lineRule="auto"/>
        <w:ind w:left="567" w:hanging="567"/>
        <w:jc w:val="both"/>
        <w:rPr>
          <w:rFonts w:ascii="Times New Roman" w:hAnsi="Times New Roman" w:cs="Times New Roman"/>
          <w:b/>
        </w:rPr>
      </w:pPr>
      <w:r>
        <w:rPr>
          <w:rFonts w:ascii="Times New Roman" w:hAnsi="Times New Roman" w:cs="Times New Roman"/>
          <w:b/>
        </w:rPr>
        <w:t>Pendapatan Asli Daerah (PAD)</w:t>
      </w:r>
    </w:p>
    <w:p w:rsidR="00CD6654" w:rsidRPr="00CD6654" w:rsidRDefault="00CD6654" w:rsidP="00CD6654">
      <w:pPr>
        <w:pStyle w:val="ListParagraph"/>
        <w:spacing w:after="0" w:line="240" w:lineRule="auto"/>
        <w:ind w:left="0" w:firstLine="567"/>
        <w:jc w:val="both"/>
        <w:rPr>
          <w:rFonts w:ascii="Times New Roman" w:hAnsi="Times New Roman" w:cs="Times New Roman"/>
        </w:rPr>
      </w:pPr>
      <w:r w:rsidRPr="00CD6654">
        <w:rPr>
          <w:rFonts w:ascii="Times New Roman" w:hAnsi="Times New Roman" w:cs="Times New Roman"/>
        </w:rPr>
        <w:t>Anggoro (2017:18) Pendapatan Asli Daerah merupakan pendapatan yang diperoleh pemerintah daerah atas pelaksanaan kegiatan pemerintahan dan pelayanan kepada masyarakat, serta pemanfaatan sumber daya yang dimiliki pemerintah daerah. Sumber-sumber yang bisa dikembangkan daerah dalam meningkatkan Pendapatan Asli Daerah (PAD) adalah :</w:t>
      </w:r>
    </w:p>
    <w:p w:rsidR="00CD6654" w:rsidRPr="00CD6654" w:rsidRDefault="00CD6654" w:rsidP="00CD6654">
      <w:pPr>
        <w:pStyle w:val="ListParagraph"/>
        <w:numPr>
          <w:ilvl w:val="0"/>
          <w:numId w:val="3"/>
        </w:numPr>
        <w:spacing w:after="0" w:line="240" w:lineRule="auto"/>
        <w:jc w:val="both"/>
        <w:rPr>
          <w:rFonts w:ascii="Times New Roman" w:hAnsi="Times New Roman" w:cs="Times New Roman"/>
          <w:b/>
        </w:rPr>
      </w:pPr>
      <w:r w:rsidRPr="00CD6654">
        <w:rPr>
          <w:rFonts w:ascii="Times New Roman" w:hAnsi="Times New Roman" w:cs="Times New Roman"/>
        </w:rPr>
        <w:t>Pajak Daerah</w:t>
      </w:r>
    </w:p>
    <w:p w:rsidR="00CD6654" w:rsidRPr="00CD6654" w:rsidRDefault="00CD6654" w:rsidP="00CD6654">
      <w:pPr>
        <w:pStyle w:val="ListParagraph"/>
        <w:numPr>
          <w:ilvl w:val="0"/>
          <w:numId w:val="3"/>
        </w:numPr>
        <w:spacing w:after="0" w:line="240" w:lineRule="auto"/>
        <w:jc w:val="both"/>
        <w:rPr>
          <w:rFonts w:ascii="Times New Roman" w:hAnsi="Times New Roman" w:cs="Times New Roman"/>
          <w:b/>
        </w:rPr>
      </w:pPr>
      <w:r w:rsidRPr="00CD6654">
        <w:rPr>
          <w:rFonts w:ascii="Times New Roman" w:hAnsi="Times New Roman" w:cs="Times New Roman"/>
        </w:rPr>
        <w:t>Retribusi Daerah</w:t>
      </w:r>
    </w:p>
    <w:p w:rsidR="00CD6654" w:rsidRPr="00CD6654" w:rsidRDefault="00CD6654" w:rsidP="00CD6654">
      <w:pPr>
        <w:pStyle w:val="ListParagraph"/>
        <w:numPr>
          <w:ilvl w:val="0"/>
          <w:numId w:val="3"/>
        </w:numPr>
        <w:spacing w:after="0" w:line="240" w:lineRule="auto"/>
        <w:jc w:val="both"/>
        <w:rPr>
          <w:rFonts w:ascii="Times New Roman" w:hAnsi="Times New Roman" w:cs="Times New Roman"/>
          <w:b/>
        </w:rPr>
      </w:pPr>
      <w:r w:rsidRPr="00CD6654">
        <w:rPr>
          <w:rFonts w:ascii="Times New Roman" w:hAnsi="Times New Roman" w:cs="Times New Roman"/>
        </w:rPr>
        <w:t>Hasil Pengelolaan Kekayaan Daerah yang Dipisahkan</w:t>
      </w:r>
    </w:p>
    <w:p w:rsidR="00CD6654" w:rsidRPr="00CD6654" w:rsidRDefault="00CD6654" w:rsidP="00CD6654">
      <w:pPr>
        <w:pStyle w:val="ListParagraph"/>
        <w:numPr>
          <w:ilvl w:val="0"/>
          <w:numId w:val="3"/>
        </w:numPr>
        <w:spacing w:after="0" w:line="240" w:lineRule="auto"/>
        <w:jc w:val="both"/>
        <w:rPr>
          <w:rFonts w:ascii="Times New Roman" w:hAnsi="Times New Roman" w:cs="Times New Roman"/>
          <w:b/>
        </w:rPr>
      </w:pPr>
      <w:r w:rsidRPr="00CD6654">
        <w:rPr>
          <w:rFonts w:ascii="Times New Roman" w:hAnsi="Times New Roman" w:cs="Times New Roman"/>
        </w:rPr>
        <w:t>Lain-lain PAD yang Sah</w:t>
      </w:r>
    </w:p>
    <w:p w:rsidR="00CD6654" w:rsidRPr="00CD6654" w:rsidRDefault="00CD6654" w:rsidP="00CD6654">
      <w:pPr>
        <w:pStyle w:val="ListParagraph"/>
        <w:spacing w:after="0" w:line="240" w:lineRule="auto"/>
        <w:ind w:left="927"/>
        <w:jc w:val="both"/>
        <w:rPr>
          <w:rFonts w:ascii="Times New Roman" w:hAnsi="Times New Roman" w:cs="Times New Roman"/>
          <w:b/>
        </w:rPr>
      </w:pPr>
    </w:p>
    <w:p w:rsidR="00CD6654" w:rsidRDefault="00CD6654" w:rsidP="00CD6654">
      <w:pPr>
        <w:pStyle w:val="ListParagraph"/>
        <w:numPr>
          <w:ilvl w:val="0"/>
          <w:numId w:val="1"/>
        </w:numPr>
        <w:spacing w:after="0" w:line="240" w:lineRule="auto"/>
        <w:ind w:left="567" w:hanging="567"/>
        <w:jc w:val="both"/>
        <w:rPr>
          <w:rFonts w:ascii="Times New Roman" w:hAnsi="Times New Roman" w:cs="Times New Roman"/>
          <w:b/>
        </w:rPr>
      </w:pPr>
      <w:r>
        <w:rPr>
          <w:rFonts w:ascii="Times New Roman" w:hAnsi="Times New Roman" w:cs="Times New Roman"/>
          <w:b/>
        </w:rPr>
        <w:t xml:space="preserve">Pajak Daerah </w:t>
      </w:r>
    </w:p>
    <w:p w:rsidR="007D5D49" w:rsidRPr="007D5D49" w:rsidRDefault="00CD6654" w:rsidP="00CD6654">
      <w:pPr>
        <w:pStyle w:val="ListParagraph"/>
        <w:spacing w:after="0" w:line="240" w:lineRule="auto"/>
        <w:ind w:left="0" w:firstLine="567"/>
        <w:jc w:val="both"/>
        <w:rPr>
          <w:rFonts w:ascii="Times New Roman" w:hAnsi="Times New Roman" w:cs="Times New Roman"/>
        </w:rPr>
      </w:pPr>
      <w:r w:rsidRPr="007D5D49">
        <w:rPr>
          <w:rFonts w:ascii="Times New Roman" w:hAnsi="Times New Roman" w:cs="Times New Roman"/>
        </w:rPr>
        <w:t xml:space="preserve">Kontribusi kepada daerah yang terutang oleh orang pribadi atau badanyang bersifat memaksa berdasarkan Undang-Undang, dengan tidak mendapatkan imbalan secara langsung dan di gunakan untuk keperluan Daerah bagi sebesar- besarnya kemakmuran rakyat (UU No. 28 tahun 2009 Tentang Pajak Daerah dan Retribusi Daerah). Jenis-Jenis Pajak Daerah berdasarkan Undang-Undang Nomor 1 Tahun 2022 tentang Hubungan Keuangan antara Pemerintah Pusat </w:t>
      </w:r>
      <w:r w:rsidR="007D5D49" w:rsidRPr="007D5D49">
        <w:rPr>
          <w:rFonts w:ascii="Times New Roman" w:hAnsi="Times New Roman" w:cs="Times New Roman"/>
        </w:rPr>
        <w:t xml:space="preserve">dan Pemerintah Daerah (HKPD) </w:t>
      </w:r>
    </w:p>
    <w:p w:rsidR="007D5D49" w:rsidRPr="007D5D49" w:rsidRDefault="00CD6654" w:rsidP="007D5D49">
      <w:pPr>
        <w:pStyle w:val="ListParagraph"/>
        <w:numPr>
          <w:ilvl w:val="0"/>
          <w:numId w:val="4"/>
        </w:numPr>
        <w:spacing w:after="0" w:line="240" w:lineRule="auto"/>
        <w:jc w:val="both"/>
        <w:rPr>
          <w:rFonts w:ascii="Times New Roman" w:hAnsi="Times New Roman" w:cs="Times New Roman"/>
          <w:b/>
        </w:rPr>
      </w:pPr>
      <w:r w:rsidRPr="007D5D49">
        <w:rPr>
          <w:rFonts w:ascii="Times New Roman" w:hAnsi="Times New Roman" w:cs="Times New Roman"/>
        </w:rPr>
        <w:t>Pa</w:t>
      </w:r>
      <w:r w:rsidR="007D5D49" w:rsidRPr="007D5D49">
        <w:rPr>
          <w:rFonts w:ascii="Times New Roman" w:hAnsi="Times New Roman" w:cs="Times New Roman"/>
        </w:rPr>
        <w:t xml:space="preserve">jak Provinsi, terdiri dari : Pajak Kendaraan Bermotor, </w:t>
      </w:r>
      <w:r w:rsidRPr="007D5D49">
        <w:rPr>
          <w:rFonts w:ascii="Times New Roman" w:hAnsi="Times New Roman" w:cs="Times New Roman"/>
        </w:rPr>
        <w:t>Pajak Bea Balik N</w:t>
      </w:r>
      <w:r w:rsidR="007D5D49" w:rsidRPr="007D5D49">
        <w:rPr>
          <w:rFonts w:ascii="Times New Roman" w:hAnsi="Times New Roman" w:cs="Times New Roman"/>
        </w:rPr>
        <w:t xml:space="preserve">ama Kendaraan Bermotor, </w:t>
      </w:r>
      <w:r w:rsidRPr="007D5D49">
        <w:rPr>
          <w:rFonts w:ascii="Times New Roman" w:hAnsi="Times New Roman" w:cs="Times New Roman"/>
        </w:rPr>
        <w:t>Pajak</w:t>
      </w:r>
      <w:r w:rsidR="007D5D49" w:rsidRPr="007D5D49">
        <w:rPr>
          <w:rFonts w:ascii="Times New Roman" w:hAnsi="Times New Roman" w:cs="Times New Roman"/>
        </w:rPr>
        <w:t xml:space="preserve"> Bahan Bakar Kendaraan Bermotor, Pajak Air Permukaan, Pajak Rokok, Pajak Alat Berat, </w:t>
      </w:r>
      <w:r w:rsidRPr="007D5D49">
        <w:rPr>
          <w:rFonts w:ascii="Times New Roman" w:hAnsi="Times New Roman" w:cs="Times New Roman"/>
        </w:rPr>
        <w:t>Opsen Pajak Mineral Bukan Logam dan Batuan</w:t>
      </w:r>
      <w:r w:rsidR="007D5D49" w:rsidRPr="007D5D49">
        <w:rPr>
          <w:rFonts w:ascii="Times New Roman" w:hAnsi="Times New Roman" w:cs="Times New Roman"/>
        </w:rPr>
        <w:t xml:space="preserve">, </w:t>
      </w:r>
    </w:p>
    <w:p w:rsidR="00CD6654" w:rsidRPr="007D5D49" w:rsidRDefault="00CD6654" w:rsidP="007D5D49">
      <w:pPr>
        <w:pStyle w:val="ListParagraph"/>
        <w:numPr>
          <w:ilvl w:val="0"/>
          <w:numId w:val="4"/>
        </w:numPr>
        <w:spacing w:after="0" w:line="240" w:lineRule="auto"/>
        <w:jc w:val="both"/>
        <w:rPr>
          <w:rFonts w:ascii="Times New Roman" w:hAnsi="Times New Roman" w:cs="Times New Roman"/>
          <w:b/>
        </w:rPr>
      </w:pPr>
      <w:r w:rsidRPr="007D5D49">
        <w:rPr>
          <w:rFonts w:ascii="Times New Roman" w:hAnsi="Times New Roman" w:cs="Times New Roman"/>
        </w:rPr>
        <w:t xml:space="preserve">Pajak Kabupaten/Kota diantaranya : Pajak Bumi dan Bangunan Perdesaan dan Perkotaan </w:t>
      </w:r>
      <w:r w:rsidR="007D5D49" w:rsidRPr="007D5D49">
        <w:rPr>
          <w:rFonts w:ascii="Times New Roman" w:hAnsi="Times New Roman" w:cs="Times New Roman"/>
        </w:rPr>
        <w:t xml:space="preserve">(PBB-P2), </w:t>
      </w:r>
      <w:r w:rsidRPr="007D5D49">
        <w:rPr>
          <w:rFonts w:ascii="Times New Roman" w:hAnsi="Times New Roman" w:cs="Times New Roman"/>
        </w:rPr>
        <w:t>Bea Perolehan atas Tanah dan Bangunan (BPHTB)</w:t>
      </w:r>
      <w:r w:rsidR="007D5D49" w:rsidRPr="007D5D49">
        <w:rPr>
          <w:rFonts w:ascii="Times New Roman" w:hAnsi="Times New Roman" w:cs="Times New Roman"/>
        </w:rPr>
        <w:t xml:space="preserve">, </w:t>
      </w:r>
      <w:r w:rsidRPr="007D5D49">
        <w:rPr>
          <w:rFonts w:ascii="Times New Roman" w:hAnsi="Times New Roman" w:cs="Times New Roman"/>
        </w:rPr>
        <w:t xml:space="preserve"> Pajak Barang dan Jasa Tertentu (PBJT)</w:t>
      </w:r>
      <w:r w:rsidR="007D5D49">
        <w:rPr>
          <w:rFonts w:ascii="Times New Roman" w:hAnsi="Times New Roman" w:cs="Times New Roman"/>
        </w:rPr>
        <w:t xml:space="preserve"> </w:t>
      </w:r>
      <w:r w:rsidR="007D5D49" w:rsidRPr="007D5D49">
        <w:rPr>
          <w:rFonts w:ascii="Times New Roman" w:hAnsi="Times New Roman" w:cs="Times New Roman"/>
        </w:rPr>
        <w:t>Pajak Reklame, Pajak Air Tahan (PAT), Pajak Mineral Bukan Logam dan Batuan (MBLB), Pajak Sarang Burung Walet</w:t>
      </w:r>
      <w:r w:rsidR="007D5D49">
        <w:rPr>
          <w:rFonts w:ascii="Times New Roman" w:hAnsi="Times New Roman" w:cs="Times New Roman"/>
        </w:rPr>
        <w:t xml:space="preserve">, </w:t>
      </w:r>
      <w:r w:rsidR="007D5D49" w:rsidRPr="007D5D49">
        <w:rPr>
          <w:rFonts w:ascii="Times New Roman" w:hAnsi="Times New Roman" w:cs="Times New Roman"/>
        </w:rPr>
        <w:t>Opsen Pajak Kendaraan Bermotor (PKB), Opsen Bea Balik Nama Kendaraan Bermotor (BBNKB)</w:t>
      </w:r>
    </w:p>
    <w:p w:rsidR="007D5D49" w:rsidRPr="007D5D49" w:rsidRDefault="007D5D49" w:rsidP="007D5D49">
      <w:pPr>
        <w:pStyle w:val="ListParagraph"/>
        <w:spacing w:after="0" w:line="240" w:lineRule="auto"/>
        <w:ind w:left="927"/>
        <w:jc w:val="both"/>
        <w:rPr>
          <w:rFonts w:ascii="Times New Roman" w:hAnsi="Times New Roman" w:cs="Times New Roman"/>
          <w:b/>
        </w:rPr>
      </w:pPr>
    </w:p>
    <w:p w:rsidR="00CD6654" w:rsidRDefault="007D5D49" w:rsidP="00CD6654">
      <w:pPr>
        <w:pStyle w:val="ListParagraph"/>
        <w:numPr>
          <w:ilvl w:val="0"/>
          <w:numId w:val="1"/>
        </w:numPr>
        <w:spacing w:after="0" w:line="240" w:lineRule="auto"/>
        <w:ind w:left="567" w:hanging="567"/>
        <w:jc w:val="both"/>
        <w:rPr>
          <w:rFonts w:ascii="Times New Roman" w:hAnsi="Times New Roman" w:cs="Times New Roman"/>
          <w:b/>
        </w:rPr>
      </w:pPr>
      <w:r>
        <w:rPr>
          <w:rFonts w:ascii="Times New Roman" w:hAnsi="Times New Roman" w:cs="Times New Roman"/>
          <w:b/>
        </w:rPr>
        <w:t>Pajak Penerangan Jalan (PPJ)</w:t>
      </w:r>
    </w:p>
    <w:p w:rsidR="007D5D49" w:rsidRDefault="007D5D49" w:rsidP="007D5D49">
      <w:pPr>
        <w:pStyle w:val="ListParagraph"/>
        <w:spacing w:after="0" w:line="240" w:lineRule="auto"/>
        <w:ind w:left="0" w:firstLine="567"/>
        <w:jc w:val="both"/>
        <w:rPr>
          <w:rFonts w:ascii="Times New Roman" w:hAnsi="Times New Roman" w:cs="Times New Roman"/>
        </w:rPr>
      </w:pPr>
      <w:r w:rsidRPr="007D5D49">
        <w:rPr>
          <w:rFonts w:ascii="Times New Roman" w:hAnsi="Times New Roman" w:cs="Times New Roman"/>
        </w:rPr>
        <w:t xml:space="preserve">Pajak penerangan jalan (PPJ) adalah pajak atas penggunaan tenaga listrik, baik yang dihasilkan sendiri maupun diperoleh dari sumber lain. Yang dimaksud dari sumber lain adalah konsumen memperoleh tenaga listrik yang didistribusikan dari penyedia tenaga listrik, di antaranya yaitu PLN. </w:t>
      </w:r>
      <w:r w:rsidRPr="007D5D49">
        <w:rPr>
          <w:rFonts w:ascii="Times New Roman" w:hAnsi="Times New Roman" w:cs="Times New Roman"/>
        </w:rPr>
        <w:lastRenderedPageBreak/>
        <w:t>Sedangkan yang dimaksud dengan tenaga listrik diperoleh dari sumber sendiri pengguna tenaga listrik yang berasal dari pembangkit listrik yang dimiliki dan dioperasikan secara mandiri oleh pengguna tenaga listrik. Contohnya : Pusat perbelanjaan, tokoh swalayan, mal, rumah sakit, hotel, dan gedung-gedung yang bisa dikunjungi masyarakat luas dan menggunakan generator set (genset) sebagai sumber listrik cadangan saat pemadaman listrik terjadi. Objek pajak penerangan jalan adalah penggunaan tenaga listrik, diwilayah daerah yang tersedia penerangan jalan yang rekeningnya dibayar oleh pemerintah daerah. Dalam hal tenaga listrik disediakan oleh PLN maka pemungutan pajak penerangan jalan di lakukan oleh PLN. Dalam hal pajak penerangan jalan dipungut oleh PLN maka besarnya pokok pajak terutang dihitung berdasarkan jumlah rekening listrik yang dibayar oleh pelanggan PLN. Setu Setyawan (2020:11</w:t>
      </w:r>
      <w:r>
        <w:rPr>
          <w:rFonts w:ascii="Times New Roman" w:hAnsi="Times New Roman" w:cs="Times New Roman"/>
        </w:rPr>
        <w:t xml:space="preserve">). </w:t>
      </w:r>
      <w:r w:rsidRPr="007D5D49">
        <w:rPr>
          <w:rFonts w:ascii="Times New Roman" w:hAnsi="Times New Roman" w:cs="Times New Roman"/>
        </w:rPr>
        <w:t>Subjek pajak penerangan jalan adalah orang pribadi atau badan yang dapat menggunakan tenaga listrik, sedangkan wajib pajak penerangan jalan adalah orang pribadi atau badan yang menggunakan tenaga listrik.</w:t>
      </w:r>
      <w:r>
        <w:rPr>
          <w:rFonts w:ascii="Times New Roman" w:hAnsi="Times New Roman" w:cs="Times New Roman"/>
        </w:rPr>
        <w:t xml:space="preserve"> </w:t>
      </w:r>
      <w:r w:rsidR="0058273B" w:rsidRPr="0058273B">
        <w:rPr>
          <w:rFonts w:ascii="Times New Roman" w:hAnsi="Times New Roman" w:cs="Times New Roman"/>
        </w:rPr>
        <w:t>Menurut Damas Dwi Anggoro (2017 : 69) besaran pokok pajak dihitung dengan cara mengalikan tarif pajak dengan dasar pengenaan pajak.</w:t>
      </w:r>
    </w:p>
    <w:p w:rsidR="007D5D49" w:rsidRPr="0058273B" w:rsidRDefault="007D5D49" w:rsidP="007D5D49">
      <w:pPr>
        <w:pStyle w:val="ListParagraph"/>
        <w:spacing w:after="0" w:line="240" w:lineRule="auto"/>
        <w:ind w:left="0" w:firstLine="567"/>
        <w:jc w:val="both"/>
        <w:rPr>
          <w:rFonts w:ascii="Times New Roman" w:hAnsi="Times New Roman" w:cs="Times New Roman"/>
        </w:rPr>
      </w:pPr>
      <w:r w:rsidRPr="0058273B">
        <w:rPr>
          <w:rFonts w:ascii="Times New Roman" w:hAnsi="Times New Roman" w:cs="Times New Roman"/>
        </w:rPr>
        <w:t xml:space="preserve">Dasar pengenaan Pajak Penerangan Jalan adalah Nilai Jual Tenaga Listrik (NJTL) Nilai Jual Tenaga Listrik ditetapkan : </w:t>
      </w:r>
    </w:p>
    <w:p w:rsidR="007D5D49" w:rsidRPr="0058273B" w:rsidRDefault="007D5D49" w:rsidP="007D5D49">
      <w:pPr>
        <w:pStyle w:val="ListParagraph"/>
        <w:numPr>
          <w:ilvl w:val="0"/>
          <w:numId w:val="5"/>
        </w:numPr>
        <w:spacing w:after="0" w:line="240" w:lineRule="auto"/>
        <w:jc w:val="both"/>
        <w:rPr>
          <w:rFonts w:ascii="Times New Roman" w:hAnsi="Times New Roman" w:cs="Times New Roman"/>
        </w:rPr>
      </w:pPr>
      <w:r w:rsidRPr="0058273B">
        <w:rPr>
          <w:rFonts w:ascii="Times New Roman" w:hAnsi="Times New Roman" w:cs="Times New Roman"/>
        </w:rPr>
        <w:t xml:space="preserve">Dalam hal tenaga listrik berasal dari sumber lain dengan pembayaran, nilai jual tenaga listrik adalah jumlah tagihan biaya beban atau tetap ditambah dengan biaya pemakaian kWh atau variabel yang ditagihkan dalam rekening listrik </w:t>
      </w:r>
    </w:p>
    <w:p w:rsidR="0058273B" w:rsidRPr="0058273B" w:rsidRDefault="007D5D49" w:rsidP="007D5D49">
      <w:pPr>
        <w:pStyle w:val="ListParagraph"/>
        <w:numPr>
          <w:ilvl w:val="0"/>
          <w:numId w:val="5"/>
        </w:numPr>
        <w:spacing w:after="0" w:line="240" w:lineRule="auto"/>
        <w:jc w:val="both"/>
        <w:rPr>
          <w:rFonts w:ascii="Times New Roman" w:hAnsi="Times New Roman" w:cs="Times New Roman"/>
        </w:rPr>
      </w:pPr>
      <w:r w:rsidRPr="0058273B">
        <w:rPr>
          <w:rFonts w:ascii="Times New Roman" w:hAnsi="Times New Roman" w:cs="Times New Roman"/>
        </w:rPr>
        <w:t>Dalam hal tenaga listrik dihasilkan sendiri, nilai jual tenaga listrik dihitung berdasarkan kapasitas tersedia, tingkat penggunaan listrik, jangka waktu pemakaian listrik, dan harga satuan listrik yang berlaku di wila</w:t>
      </w:r>
      <w:r w:rsidR="0058273B" w:rsidRPr="0058273B">
        <w:rPr>
          <w:rFonts w:ascii="Times New Roman" w:hAnsi="Times New Roman" w:cs="Times New Roman"/>
        </w:rPr>
        <w:t xml:space="preserve">yah daerah yang bersangkutan. </w:t>
      </w:r>
    </w:p>
    <w:p w:rsidR="0058273B" w:rsidRPr="0058273B" w:rsidRDefault="007D5D49" w:rsidP="007D5D49">
      <w:pPr>
        <w:pStyle w:val="ListParagraph"/>
        <w:numPr>
          <w:ilvl w:val="0"/>
          <w:numId w:val="5"/>
        </w:numPr>
        <w:spacing w:after="0" w:line="240" w:lineRule="auto"/>
        <w:jc w:val="both"/>
        <w:rPr>
          <w:rFonts w:ascii="Times New Roman" w:hAnsi="Times New Roman" w:cs="Times New Roman"/>
        </w:rPr>
      </w:pPr>
      <w:r w:rsidRPr="0058273B">
        <w:rPr>
          <w:rFonts w:ascii="Times New Roman" w:hAnsi="Times New Roman" w:cs="Times New Roman"/>
        </w:rPr>
        <w:t xml:space="preserve">Tarif pajak penerangan jalan paling tinggi </w:t>
      </w:r>
      <w:r w:rsidR="0058273B" w:rsidRPr="0058273B">
        <w:rPr>
          <w:rFonts w:ascii="Times New Roman" w:hAnsi="Times New Roman" w:cs="Times New Roman"/>
        </w:rPr>
        <w:t xml:space="preserve">sebesar 10% (sepuluhpersen). </w:t>
      </w:r>
    </w:p>
    <w:p w:rsidR="007D5D49" w:rsidRDefault="007D5D49" w:rsidP="007D5D49">
      <w:pPr>
        <w:pStyle w:val="ListParagraph"/>
        <w:numPr>
          <w:ilvl w:val="0"/>
          <w:numId w:val="5"/>
        </w:numPr>
        <w:spacing w:after="0" w:line="240" w:lineRule="auto"/>
        <w:jc w:val="both"/>
        <w:rPr>
          <w:rFonts w:ascii="Times New Roman" w:hAnsi="Times New Roman" w:cs="Times New Roman"/>
        </w:rPr>
      </w:pPr>
      <w:r w:rsidRPr="0058273B">
        <w:rPr>
          <w:rFonts w:ascii="Times New Roman" w:hAnsi="Times New Roman" w:cs="Times New Roman"/>
        </w:rPr>
        <w:t>Jalan</w:t>
      </w:r>
      <w:r w:rsidR="0058273B" w:rsidRPr="0058273B">
        <w:rPr>
          <w:rFonts w:ascii="Times New Roman" w:hAnsi="Times New Roman" w:cs="Times New Roman"/>
        </w:rPr>
        <w:t xml:space="preserve"> </w:t>
      </w:r>
      <w:r w:rsidRPr="0058273B">
        <w:rPr>
          <w:rFonts w:ascii="Times New Roman" w:hAnsi="Times New Roman" w:cs="Times New Roman"/>
        </w:rPr>
        <w:t>ditetapkan paling tinggi sebesar 1,5% (satu koma lima persen)</w:t>
      </w:r>
    </w:p>
    <w:p w:rsidR="0058273B" w:rsidRPr="0058273B" w:rsidRDefault="0058273B" w:rsidP="0058273B">
      <w:pPr>
        <w:pStyle w:val="ListParagraph"/>
        <w:spacing w:after="0" w:line="240" w:lineRule="auto"/>
        <w:ind w:left="927"/>
        <w:jc w:val="both"/>
        <w:rPr>
          <w:rFonts w:ascii="Times New Roman" w:hAnsi="Times New Roman" w:cs="Times New Roman"/>
        </w:rPr>
      </w:pPr>
    </w:p>
    <w:p w:rsidR="0058273B" w:rsidRDefault="0058273B" w:rsidP="0058273B">
      <w:pPr>
        <w:pStyle w:val="ListParagraph"/>
        <w:numPr>
          <w:ilvl w:val="0"/>
          <w:numId w:val="1"/>
        </w:numPr>
        <w:spacing w:after="0" w:line="240" w:lineRule="auto"/>
        <w:ind w:left="567" w:hanging="567"/>
        <w:jc w:val="both"/>
        <w:rPr>
          <w:rFonts w:ascii="Times New Roman" w:hAnsi="Times New Roman" w:cs="Times New Roman"/>
          <w:b/>
        </w:rPr>
      </w:pPr>
      <w:r>
        <w:rPr>
          <w:rFonts w:ascii="Times New Roman" w:hAnsi="Times New Roman" w:cs="Times New Roman"/>
          <w:b/>
        </w:rPr>
        <w:t>Efektivitas</w:t>
      </w:r>
    </w:p>
    <w:p w:rsidR="0058273B" w:rsidRDefault="0058273B" w:rsidP="0058273B">
      <w:pPr>
        <w:pStyle w:val="ListParagraph"/>
        <w:spacing w:after="0" w:line="240" w:lineRule="auto"/>
        <w:ind w:left="0" w:firstLine="567"/>
        <w:jc w:val="both"/>
        <w:rPr>
          <w:rFonts w:ascii="Times New Roman" w:hAnsi="Times New Roman" w:cs="Times New Roman"/>
        </w:rPr>
      </w:pPr>
      <w:r w:rsidRPr="0058273B">
        <w:rPr>
          <w:rFonts w:ascii="Times New Roman" w:hAnsi="Times New Roman" w:cs="Times New Roman"/>
        </w:rPr>
        <w:t>(Beni 2016:69) menyatakan efektivitas adalah ukuran antara hasil output dengan hasil pungut suatu pajak dengan potensi pajak itu sendiri. Efektivitas juga berhubugan dengan derajat kebersihan suatu operasi pada sektor publik sehingga suatu kegiatan dinyatakan efektif jika kegiatan tersebut mempunyai pengaruh besar terhadap kemampuan menyediakan pelayanan masyarakat merupakan sasaran yang telah ditentukan.</w:t>
      </w:r>
    </w:p>
    <w:p w:rsidR="0058273B" w:rsidRPr="0058273B" w:rsidRDefault="0058273B" w:rsidP="0058273B">
      <w:pPr>
        <w:pStyle w:val="ListParagraph"/>
        <w:spacing w:after="0" w:line="240" w:lineRule="auto"/>
        <w:ind w:left="0" w:firstLine="567"/>
        <w:jc w:val="both"/>
        <w:rPr>
          <w:rFonts w:ascii="Times New Roman" w:hAnsi="Times New Roman" w:cs="Times New Roman"/>
          <w:b/>
        </w:rPr>
      </w:pPr>
    </w:p>
    <w:p w:rsidR="0058273B" w:rsidRDefault="0058273B" w:rsidP="0058273B">
      <w:pPr>
        <w:pStyle w:val="ListParagraph"/>
        <w:numPr>
          <w:ilvl w:val="0"/>
          <w:numId w:val="1"/>
        </w:numPr>
        <w:spacing w:after="0" w:line="240" w:lineRule="auto"/>
        <w:ind w:left="567" w:hanging="567"/>
        <w:jc w:val="both"/>
        <w:rPr>
          <w:rFonts w:ascii="Times New Roman" w:hAnsi="Times New Roman" w:cs="Times New Roman"/>
          <w:b/>
        </w:rPr>
      </w:pPr>
      <w:r>
        <w:rPr>
          <w:rFonts w:ascii="Times New Roman" w:hAnsi="Times New Roman" w:cs="Times New Roman"/>
          <w:b/>
        </w:rPr>
        <w:t>Kontribusi</w:t>
      </w:r>
    </w:p>
    <w:p w:rsidR="0058273B" w:rsidRDefault="0058273B" w:rsidP="0058273B">
      <w:pPr>
        <w:pStyle w:val="ListParagraph"/>
        <w:spacing w:after="0" w:line="240" w:lineRule="auto"/>
        <w:ind w:left="0" w:firstLine="567"/>
        <w:jc w:val="both"/>
        <w:rPr>
          <w:rFonts w:ascii="Times New Roman" w:hAnsi="Times New Roman" w:cs="Times New Roman"/>
        </w:rPr>
      </w:pPr>
      <w:r w:rsidRPr="0058273B">
        <w:rPr>
          <w:rFonts w:ascii="Times New Roman" w:hAnsi="Times New Roman" w:cs="Times New Roman"/>
        </w:rPr>
        <w:t>Manuputty (2019) Kontribusi adalah suatu hal yang diberikan bersama- sama dengan pihak lain untuk tujuan biaya atau kerugian tertentu. Kontribusi pajak daerah adalah perkiraan hasil/jumlah yang diperoleh dari sektor pajak disuatu daerah dibandingkan dengan jumlah total pendapatan asli daerah. Kontribusi adalah sumbangan atau pemasukan terhadap suatu perkumpulan atau suatu usaha yang dijalankan.</w:t>
      </w:r>
    </w:p>
    <w:p w:rsidR="009314BE" w:rsidRDefault="009314BE" w:rsidP="0058273B">
      <w:pPr>
        <w:pStyle w:val="ListParagraph"/>
        <w:spacing w:after="0" w:line="240" w:lineRule="auto"/>
        <w:ind w:left="0" w:firstLine="567"/>
        <w:jc w:val="both"/>
        <w:rPr>
          <w:rFonts w:ascii="Times New Roman" w:hAnsi="Times New Roman" w:cs="Times New Roman"/>
        </w:rPr>
      </w:pPr>
    </w:p>
    <w:p w:rsidR="009314BE" w:rsidRPr="009314BE" w:rsidRDefault="009314BE" w:rsidP="009314BE">
      <w:pPr>
        <w:pStyle w:val="ListParagraph"/>
        <w:numPr>
          <w:ilvl w:val="0"/>
          <w:numId w:val="1"/>
        </w:numPr>
        <w:spacing w:after="0" w:line="240" w:lineRule="auto"/>
        <w:ind w:left="567" w:hanging="567"/>
        <w:jc w:val="both"/>
        <w:rPr>
          <w:rFonts w:ascii="Times New Roman" w:hAnsi="Times New Roman" w:cs="Times New Roman"/>
        </w:rPr>
      </w:pPr>
      <w:r>
        <w:rPr>
          <w:rFonts w:ascii="Times New Roman" w:hAnsi="Times New Roman" w:cs="Times New Roman"/>
          <w:b/>
        </w:rPr>
        <w:t>Kajian Penelitian Terdahulu</w:t>
      </w:r>
    </w:p>
    <w:p w:rsidR="009314BE" w:rsidRPr="009314BE" w:rsidRDefault="009314BE" w:rsidP="009314BE">
      <w:pPr>
        <w:pStyle w:val="ListParagraph"/>
        <w:numPr>
          <w:ilvl w:val="0"/>
          <w:numId w:val="16"/>
        </w:numPr>
        <w:spacing w:after="0" w:line="240" w:lineRule="auto"/>
        <w:jc w:val="both"/>
        <w:rPr>
          <w:rFonts w:ascii="Times New Roman" w:hAnsi="Times New Roman" w:cs="Times New Roman"/>
          <w:b/>
        </w:rPr>
      </w:pPr>
      <w:r w:rsidRPr="009314BE">
        <w:rPr>
          <w:rFonts w:ascii="Times New Roman" w:hAnsi="Times New Roman" w:cs="Times New Roman"/>
          <w:spacing w:val="-2"/>
        </w:rPr>
        <w:t xml:space="preserve">Jivanam </w:t>
      </w:r>
      <w:r w:rsidRPr="009314BE">
        <w:rPr>
          <w:rFonts w:ascii="Times New Roman" w:hAnsi="Times New Roman" w:cs="Times New Roman"/>
          <w:spacing w:val="-57"/>
        </w:rPr>
        <w:t xml:space="preserve"> </w:t>
      </w:r>
      <w:r w:rsidRPr="009314BE">
        <w:rPr>
          <w:rFonts w:ascii="Times New Roman" w:hAnsi="Times New Roman" w:cs="Times New Roman"/>
        </w:rPr>
        <w:t>(2018) dengan judul penelitian Analisis pertumbuhan</w:t>
      </w:r>
      <w:r w:rsidRPr="009314BE">
        <w:rPr>
          <w:rFonts w:ascii="Times New Roman" w:hAnsi="Times New Roman" w:cs="Times New Roman"/>
          <w:spacing w:val="1"/>
        </w:rPr>
        <w:t xml:space="preserve"> </w:t>
      </w:r>
      <w:r w:rsidRPr="009314BE">
        <w:rPr>
          <w:rFonts w:ascii="Times New Roman" w:hAnsi="Times New Roman" w:cs="Times New Roman"/>
        </w:rPr>
        <w:t>potensi penerimaan,</w:t>
      </w:r>
      <w:r w:rsidRPr="009314BE">
        <w:rPr>
          <w:rFonts w:ascii="Times New Roman" w:hAnsi="Times New Roman" w:cs="Times New Roman"/>
          <w:spacing w:val="1"/>
        </w:rPr>
        <w:t xml:space="preserve"> </w:t>
      </w:r>
      <w:r w:rsidRPr="009314BE">
        <w:rPr>
          <w:rFonts w:ascii="Times New Roman" w:hAnsi="Times New Roman" w:cs="Times New Roman"/>
        </w:rPr>
        <w:t>efektivitas pajak</w:t>
      </w:r>
      <w:r w:rsidRPr="009314BE">
        <w:rPr>
          <w:rFonts w:ascii="Times New Roman" w:hAnsi="Times New Roman" w:cs="Times New Roman"/>
          <w:spacing w:val="1"/>
        </w:rPr>
        <w:t xml:space="preserve"> </w:t>
      </w:r>
      <w:r w:rsidRPr="009314BE">
        <w:rPr>
          <w:rFonts w:ascii="Times New Roman" w:hAnsi="Times New Roman" w:cs="Times New Roman"/>
        </w:rPr>
        <w:t>penerangan</w:t>
      </w:r>
      <w:r w:rsidRPr="009314BE">
        <w:rPr>
          <w:rFonts w:ascii="Times New Roman" w:hAnsi="Times New Roman" w:cs="Times New Roman"/>
          <w:spacing w:val="1"/>
        </w:rPr>
        <w:t xml:space="preserve"> </w:t>
      </w:r>
      <w:r w:rsidRPr="009314BE">
        <w:rPr>
          <w:rFonts w:ascii="Times New Roman" w:hAnsi="Times New Roman" w:cs="Times New Roman"/>
        </w:rPr>
        <w:t>jalan,</w:t>
      </w:r>
      <w:r w:rsidRPr="009314BE">
        <w:rPr>
          <w:rFonts w:ascii="Times New Roman" w:hAnsi="Times New Roman" w:cs="Times New Roman"/>
          <w:spacing w:val="1"/>
        </w:rPr>
        <w:t xml:space="preserve"> </w:t>
      </w:r>
      <w:r w:rsidRPr="009314BE">
        <w:rPr>
          <w:rFonts w:ascii="Times New Roman" w:hAnsi="Times New Roman" w:cs="Times New Roman"/>
        </w:rPr>
        <w:t>kontribusi pajak</w:t>
      </w:r>
      <w:r w:rsidRPr="009314BE">
        <w:rPr>
          <w:rFonts w:ascii="Times New Roman" w:hAnsi="Times New Roman" w:cs="Times New Roman"/>
          <w:spacing w:val="1"/>
        </w:rPr>
        <w:t xml:space="preserve"> </w:t>
      </w:r>
      <w:r w:rsidRPr="009314BE">
        <w:rPr>
          <w:rFonts w:ascii="Times New Roman" w:hAnsi="Times New Roman" w:cs="Times New Roman"/>
        </w:rPr>
        <w:t>penerangan</w:t>
      </w:r>
      <w:r w:rsidRPr="009314BE">
        <w:rPr>
          <w:rFonts w:ascii="Times New Roman" w:hAnsi="Times New Roman" w:cs="Times New Roman"/>
          <w:spacing w:val="-9"/>
        </w:rPr>
        <w:t xml:space="preserve"> </w:t>
      </w:r>
      <w:r w:rsidRPr="009314BE">
        <w:rPr>
          <w:rFonts w:ascii="Times New Roman" w:hAnsi="Times New Roman" w:cs="Times New Roman"/>
        </w:rPr>
        <w:t>jalan</w:t>
      </w:r>
      <w:r w:rsidRPr="009314BE">
        <w:rPr>
          <w:rFonts w:ascii="Times New Roman" w:hAnsi="Times New Roman" w:cs="Times New Roman"/>
          <w:spacing w:val="-12"/>
        </w:rPr>
        <w:t xml:space="preserve"> </w:t>
      </w:r>
      <w:r w:rsidRPr="009314BE">
        <w:rPr>
          <w:rFonts w:ascii="Times New Roman" w:hAnsi="Times New Roman" w:cs="Times New Roman"/>
        </w:rPr>
        <w:t>terhadap</w:t>
      </w:r>
      <w:r w:rsidRPr="009314BE">
        <w:rPr>
          <w:rFonts w:ascii="Times New Roman" w:hAnsi="Times New Roman" w:cs="Times New Roman"/>
          <w:spacing w:val="-57"/>
        </w:rPr>
        <w:t xml:space="preserve"> </w:t>
      </w:r>
      <w:r w:rsidRPr="009314BE">
        <w:rPr>
          <w:rFonts w:ascii="Times New Roman" w:hAnsi="Times New Roman" w:cs="Times New Roman"/>
        </w:rPr>
        <w:t>pendapatan asli daerah</w:t>
      </w:r>
      <w:r w:rsidRPr="009314BE">
        <w:rPr>
          <w:rFonts w:ascii="Times New Roman" w:hAnsi="Times New Roman" w:cs="Times New Roman"/>
          <w:spacing w:val="1"/>
        </w:rPr>
        <w:t xml:space="preserve"> </w:t>
      </w:r>
      <w:r w:rsidRPr="009314BE">
        <w:rPr>
          <w:rFonts w:ascii="Times New Roman" w:hAnsi="Times New Roman" w:cs="Times New Roman"/>
        </w:rPr>
        <w:t>Kota</w:t>
      </w:r>
      <w:r w:rsidRPr="009314BE">
        <w:rPr>
          <w:rFonts w:ascii="Times New Roman" w:hAnsi="Times New Roman" w:cs="Times New Roman"/>
          <w:spacing w:val="-1"/>
        </w:rPr>
        <w:t xml:space="preserve"> </w:t>
      </w:r>
      <w:r w:rsidRPr="009314BE">
        <w:rPr>
          <w:rFonts w:ascii="Times New Roman" w:hAnsi="Times New Roman" w:cs="Times New Roman"/>
        </w:rPr>
        <w:t>Palembang</w:t>
      </w:r>
      <w:r w:rsidRPr="009314BE">
        <w:rPr>
          <w:rFonts w:ascii="Times New Roman" w:hAnsi="Times New Roman" w:cs="Times New Roman"/>
          <w:spacing w:val="1"/>
        </w:rPr>
        <w:t xml:space="preserve"> </w:t>
      </w:r>
      <w:r w:rsidRPr="009314BE">
        <w:rPr>
          <w:rFonts w:ascii="Times New Roman" w:hAnsi="Times New Roman" w:cs="Times New Roman"/>
        </w:rPr>
        <w:t>tahun</w:t>
      </w:r>
      <w:r w:rsidRPr="009314BE">
        <w:rPr>
          <w:rFonts w:ascii="Times New Roman" w:hAnsi="Times New Roman" w:cs="Times New Roman"/>
          <w:spacing w:val="1"/>
        </w:rPr>
        <w:t xml:space="preserve"> </w:t>
      </w:r>
      <w:r w:rsidRPr="009314BE">
        <w:rPr>
          <w:rFonts w:ascii="Times New Roman" w:hAnsi="Times New Roman" w:cs="Times New Roman"/>
        </w:rPr>
        <w:t>2014-2018. Hasil penelitian menunjukkan Tingkat pertumbuhan potensi</w:t>
      </w:r>
      <w:r w:rsidRPr="009314BE">
        <w:rPr>
          <w:rFonts w:ascii="Times New Roman" w:hAnsi="Times New Roman" w:cs="Times New Roman"/>
          <w:spacing w:val="-57"/>
        </w:rPr>
        <w:t xml:space="preserve"> </w:t>
      </w:r>
      <w:r w:rsidRPr="009314BE">
        <w:rPr>
          <w:rFonts w:ascii="Times New Roman" w:hAnsi="Times New Roman" w:cs="Times New Roman"/>
        </w:rPr>
        <w:t>penerimaan</w:t>
      </w:r>
      <w:r w:rsidRPr="009314BE">
        <w:rPr>
          <w:rFonts w:ascii="Times New Roman" w:hAnsi="Times New Roman" w:cs="Times New Roman"/>
          <w:spacing w:val="-11"/>
        </w:rPr>
        <w:t xml:space="preserve"> </w:t>
      </w:r>
      <w:r w:rsidRPr="009314BE">
        <w:rPr>
          <w:rFonts w:ascii="Times New Roman" w:hAnsi="Times New Roman" w:cs="Times New Roman"/>
        </w:rPr>
        <w:t>pajak</w:t>
      </w:r>
      <w:r w:rsidRPr="009314BE">
        <w:rPr>
          <w:rFonts w:ascii="Times New Roman" w:hAnsi="Times New Roman" w:cs="Times New Roman"/>
          <w:spacing w:val="-6"/>
        </w:rPr>
        <w:t xml:space="preserve"> </w:t>
      </w:r>
      <w:r w:rsidRPr="009314BE">
        <w:rPr>
          <w:rFonts w:ascii="Times New Roman" w:hAnsi="Times New Roman" w:cs="Times New Roman"/>
        </w:rPr>
        <w:t>penerangan</w:t>
      </w:r>
      <w:r w:rsidRPr="009314BE">
        <w:rPr>
          <w:rFonts w:ascii="Times New Roman" w:hAnsi="Times New Roman" w:cs="Times New Roman"/>
          <w:spacing w:val="-57"/>
        </w:rPr>
        <w:t xml:space="preserve"> </w:t>
      </w:r>
      <w:r w:rsidRPr="009314BE">
        <w:rPr>
          <w:rFonts w:ascii="Times New Roman" w:hAnsi="Times New Roman" w:cs="Times New Roman"/>
        </w:rPr>
        <w:t>jalan dengan rata-rata sebesar</w:t>
      </w:r>
      <w:r w:rsidRPr="009314BE">
        <w:rPr>
          <w:rFonts w:ascii="Times New Roman" w:hAnsi="Times New Roman" w:cs="Times New Roman"/>
          <w:spacing w:val="-57"/>
        </w:rPr>
        <w:t xml:space="preserve"> </w:t>
      </w:r>
      <w:r w:rsidRPr="009314BE">
        <w:rPr>
          <w:rFonts w:ascii="Times New Roman" w:hAnsi="Times New Roman" w:cs="Times New Roman"/>
        </w:rPr>
        <w:t>10%.</w:t>
      </w:r>
      <w:r w:rsidRPr="009314BE">
        <w:rPr>
          <w:rFonts w:ascii="Times New Roman" w:hAnsi="Times New Roman" w:cs="Times New Roman"/>
          <w:spacing w:val="-3"/>
        </w:rPr>
        <w:t xml:space="preserve"> </w:t>
      </w:r>
      <w:r w:rsidRPr="009314BE">
        <w:rPr>
          <w:rFonts w:ascii="Times New Roman" w:hAnsi="Times New Roman" w:cs="Times New Roman"/>
        </w:rPr>
        <w:t>Tingkat</w:t>
      </w:r>
      <w:r w:rsidRPr="009314BE">
        <w:rPr>
          <w:rFonts w:ascii="Times New Roman" w:hAnsi="Times New Roman" w:cs="Times New Roman"/>
          <w:spacing w:val="6"/>
        </w:rPr>
        <w:t xml:space="preserve"> </w:t>
      </w:r>
      <w:r w:rsidRPr="009314BE">
        <w:rPr>
          <w:rFonts w:ascii="Times New Roman" w:hAnsi="Times New Roman" w:cs="Times New Roman"/>
        </w:rPr>
        <w:t>efektivitas</w:t>
      </w:r>
      <w:r w:rsidRPr="009314BE">
        <w:rPr>
          <w:rFonts w:ascii="Times New Roman" w:hAnsi="Times New Roman" w:cs="Times New Roman"/>
          <w:spacing w:val="1"/>
        </w:rPr>
        <w:t xml:space="preserve"> </w:t>
      </w:r>
      <w:r w:rsidRPr="009314BE">
        <w:rPr>
          <w:rFonts w:ascii="Times New Roman" w:hAnsi="Times New Roman" w:cs="Times New Roman"/>
        </w:rPr>
        <w:t>pajak penerangan jalan terdiri</w:t>
      </w:r>
      <w:r w:rsidRPr="009314BE">
        <w:rPr>
          <w:rFonts w:ascii="Times New Roman" w:hAnsi="Times New Roman" w:cs="Times New Roman"/>
          <w:spacing w:val="-57"/>
        </w:rPr>
        <w:t xml:space="preserve"> </w:t>
      </w:r>
      <w:r w:rsidRPr="009314BE">
        <w:rPr>
          <w:rFonts w:ascii="Times New Roman" w:hAnsi="Times New Roman" w:cs="Times New Roman"/>
        </w:rPr>
        <w:t>atas pajak penerangan jalan</w:t>
      </w:r>
      <w:r w:rsidRPr="009314BE">
        <w:rPr>
          <w:rFonts w:ascii="Times New Roman" w:hAnsi="Times New Roman" w:cs="Times New Roman"/>
          <w:spacing w:val="1"/>
        </w:rPr>
        <w:t xml:space="preserve"> </w:t>
      </w:r>
      <w:r w:rsidRPr="009314BE">
        <w:rPr>
          <w:rFonts w:ascii="Times New Roman" w:hAnsi="Times New Roman" w:cs="Times New Roman"/>
        </w:rPr>
        <w:t>yang dihasilkan PLN sebesar</w:t>
      </w:r>
      <w:r w:rsidRPr="009314BE">
        <w:rPr>
          <w:rFonts w:ascii="Times New Roman" w:hAnsi="Times New Roman" w:cs="Times New Roman"/>
          <w:spacing w:val="1"/>
        </w:rPr>
        <w:t xml:space="preserve"> </w:t>
      </w:r>
      <w:r w:rsidRPr="009314BE">
        <w:rPr>
          <w:rFonts w:ascii="Times New Roman" w:hAnsi="Times New Roman" w:cs="Times New Roman"/>
        </w:rPr>
        <w:t>104,82%</w:t>
      </w:r>
      <w:r w:rsidRPr="009314BE">
        <w:rPr>
          <w:rFonts w:ascii="Times New Roman" w:hAnsi="Times New Roman" w:cs="Times New Roman"/>
          <w:spacing w:val="1"/>
        </w:rPr>
        <w:t xml:space="preserve"> </w:t>
      </w:r>
      <w:r w:rsidRPr="009314BE">
        <w:rPr>
          <w:rFonts w:ascii="Times New Roman" w:hAnsi="Times New Roman" w:cs="Times New Roman"/>
        </w:rPr>
        <w:t>yang tergolong</w:t>
      </w:r>
      <w:r w:rsidRPr="009314BE">
        <w:rPr>
          <w:rFonts w:ascii="Times New Roman" w:hAnsi="Times New Roman" w:cs="Times New Roman"/>
          <w:spacing w:val="1"/>
        </w:rPr>
        <w:t xml:space="preserve"> </w:t>
      </w:r>
      <w:r w:rsidRPr="009314BE">
        <w:rPr>
          <w:rFonts w:ascii="Times New Roman" w:hAnsi="Times New Roman" w:cs="Times New Roman"/>
        </w:rPr>
        <w:t>sangat efektif, sedangkan non</w:t>
      </w:r>
      <w:r w:rsidRPr="009314BE">
        <w:rPr>
          <w:rFonts w:ascii="Times New Roman" w:hAnsi="Times New Roman" w:cs="Times New Roman"/>
          <w:spacing w:val="-57"/>
        </w:rPr>
        <w:t xml:space="preserve"> </w:t>
      </w:r>
      <w:r w:rsidRPr="009314BE">
        <w:rPr>
          <w:rFonts w:ascii="Times New Roman" w:hAnsi="Times New Roman" w:cs="Times New Roman"/>
        </w:rPr>
        <w:t>PLN sebesar 115,75% masih</w:t>
      </w:r>
      <w:r w:rsidRPr="009314BE">
        <w:rPr>
          <w:rFonts w:ascii="Times New Roman" w:hAnsi="Times New Roman" w:cs="Times New Roman"/>
          <w:spacing w:val="1"/>
        </w:rPr>
        <w:t xml:space="preserve"> </w:t>
      </w:r>
      <w:r w:rsidRPr="009314BE">
        <w:rPr>
          <w:rFonts w:ascii="Times New Roman" w:hAnsi="Times New Roman" w:cs="Times New Roman"/>
        </w:rPr>
        <w:t>tergolong</w:t>
      </w:r>
      <w:r w:rsidRPr="009314BE">
        <w:rPr>
          <w:rFonts w:ascii="Times New Roman" w:hAnsi="Times New Roman" w:cs="Times New Roman"/>
          <w:spacing w:val="-1"/>
        </w:rPr>
        <w:t xml:space="preserve"> </w:t>
      </w:r>
      <w:r w:rsidRPr="009314BE">
        <w:rPr>
          <w:rFonts w:ascii="Times New Roman" w:hAnsi="Times New Roman" w:cs="Times New Roman"/>
        </w:rPr>
        <w:t>sangat</w:t>
      </w:r>
      <w:r w:rsidRPr="009314BE">
        <w:rPr>
          <w:rFonts w:ascii="Times New Roman" w:hAnsi="Times New Roman" w:cs="Times New Roman"/>
          <w:spacing w:val="4"/>
        </w:rPr>
        <w:t xml:space="preserve"> </w:t>
      </w:r>
      <w:r w:rsidRPr="009314BE">
        <w:rPr>
          <w:rFonts w:ascii="Times New Roman" w:hAnsi="Times New Roman" w:cs="Times New Roman"/>
        </w:rPr>
        <w:t>efektif.</w:t>
      </w:r>
    </w:p>
    <w:p w:rsidR="0058273B" w:rsidRPr="009314BE" w:rsidRDefault="009314BE" w:rsidP="009314BE">
      <w:pPr>
        <w:pStyle w:val="ListParagraph"/>
        <w:numPr>
          <w:ilvl w:val="0"/>
          <w:numId w:val="16"/>
        </w:numPr>
        <w:spacing w:after="0" w:line="240" w:lineRule="auto"/>
        <w:jc w:val="both"/>
        <w:rPr>
          <w:rFonts w:ascii="Times New Roman" w:hAnsi="Times New Roman" w:cs="Times New Roman"/>
          <w:b/>
        </w:rPr>
      </w:pPr>
      <w:r w:rsidRPr="009314BE">
        <w:rPr>
          <w:rFonts w:ascii="Times New Roman" w:hAnsi="Times New Roman" w:cs="Times New Roman"/>
        </w:rPr>
        <w:t xml:space="preserve">Syaiful  </w:t>
      </w:r>
      <w:r w:rsidRPr="009314BE">
        <w:rPr>
          <w:rFonts w:ascii="Times New Roman" w:hAnsi="Times New Roman" w:cs="Times New Roman"/>
          <w:spacing w:val="-1"/>
        </w:rPr>
        <w:t>Amri</w:t>
      </w:r>
      <w:r w:rsidRPr="009314BE">
        <w:rPr>
          <w:rFonts w:ascii="Times New Roman" w:hAnsi="Times New Roman" w:cs="Times New Roman"/>
          <w:spacing w:val="-47"/>
        </w:rPr>
        <w:t xml:space="preserve">   </w:t>
      </w:r>
      <w:r w:rsidRPr="009314BE">
        <w:rPr>
          <w:rFonts w:ascii="Times New Roman" w:hAnsi="Times New Roman" w:cs="Times New Roman"/>
        </w:rPr>
        <w:t xml:space="preserve"> (2017) ) dengan judul penelitian Analisis Efektivitas dan</w:t>
      </w:r>
      <w:r w:rsidRPr="009314BE">
        <w:rPr>
          <w:rFonts w:ascii="Times New Roman" w:hAnsi="Times New Roman" w:cs="Times New Roman"/>
          <w:spacing w:val="1"/>
        </w:rPr>
        <w:t xml:space="preserve"> </w:t>
      </w:r>
      <w:r w:rsidRPr="009314BE">
        <w:rPr>
          <w:rFonts w:ascii="Times New Roman" w:hAnsi="Times New Roman" w:cs="Times New Roman"/>
        </w:rPr>
        <w:t>Kontribusi Pajak</w:t>
      </w:r>
      <w:r w:rsidRPr="009314BE">
        <w:rPr>
          <w:rFonts w:ascii="Times New Roman" w:hAnsi="Times New Roman" w:cs="Times New Roman"/>
          <w:spacing w:val="1"/>
        </w:rPr>
        <w:t xml:space="preserve"> </w:t>
      </w:r>
      <w:r w:rsidRPr="009314BE">
        <w:rPr>
          <w:rFonts w:ascii="Times New Roman" w:hAnsi="Times New Roman" w:cs="Times New Roman"/>
        </w:rPr>
        <w:t>Penerangan Jalan</w:t>
      </w:r>
      <w:r w:rsidRPr="009314BE">
        <w:rPr>
          <w:rFonts w:ascii="Times New Roman" w:hAnsi="Times New Roman" w:cs="Times New Roman"/>
          <w:spacing w:val="1"/>
        </w:rPr>
        <w:t xml:space="preserve"> </w:t>
      </w:r>
      <w:r w:rsidRPr="009314BE">
        <w:rPr>
          <w:rFonts w:ascii="Times New Roman" w:hAnsi="Times New Roman" w:cs="Times New Roman"/>
        </w:rPr>
        <w:t>terhadap</w:t>
      </w:r>
      <w:r w:rsidRPr="009314BE">
        <w:rPr>
          <w:rFonts w:ascii="Times New Roman" w:hAnsi="Times New Roman" w:cs="Times New Roman"/>
          <w:spacing w:val="-12"/>
        </w:rPr>
        <w:t xml:space="preserve"> </w:t>
      </w:r>
      <w:r w:rsidRPr="009314BE">
        <w:rPr>
          <w:rFonts w:ascii="Times New Roman" w:hAnsi="Times New Roman" w:cs="Times New Roman"/>
        </w:rPr>
        <w:t>Pendapatan</w:t>
      </w:r>
      <w:r w:rsidRPr="009314BE">
        <w:rPr>
          <w:rFonts w:ascii="Times New Roman" w:hAnsi="Times New Roman" w:cs="Times New Roman"/>
          <w:spacing w:val="-6"/>
        </w:rPr>
        <w:t xml:space="preserve"> </w:t>
      </w:r>
      <w:r w:rsidRPr="009314BE">
        <w:rPr>
          <w:rFonts w:ascii="Times New Roman" w:hAnsi="Times New Roman" w:cs="Times New Roman"/>
        </w:rPr>
        <w:t>Asli</w:t>
      </w:r>
      <w:r w:rsidRPr="009314BE">
        <w:rPr>
          <w:rFonts w:ascii="Times New Roman" w:hAnsi="Times New Roman" w:cs="Times New Roman"/>
          <w:spacing w:val="-52"/>
        </w:rPr>
        <w:t xml:space="preserve"> </w:t>
      </w:r>
      <w:r w:rsidRPr="009314BE">
        <w:rPr>
          <w:rFonts w:ascii="Times New Roman" w:hAnsi="Times New Roman" w:cs="Times New Roman"/>
        </w:rPr>
        <w:t>Daerah</w:t>
      </w:r>
      <w:r w:rsidRPr="009314BE">
        <w:rPr>
          <w:rFonts w:ascii="Times New Roman" w:hAnsi="Times New Roman" w:cs="Times New Roman"/>
          <w:spacing w:val="-6"/>
        </w:rPr>
        <w:t xml:space="preserve"> </w:t>
      </w:r>
      <w:r w:rsidRPr="009314BE">
        <w:rPr>
          <w:rFonts w:ascii="Times New Roman" w:hAnsi="Times New Roman" w:cs="Times New Roman"/>
        </w:rPr>
        <w:t>Kota</w:t>
      </w:r>
      <w:r w:rsidRPr="009314BE">
        <w:rPr>
          <w:rFonts w:ascii="Times New Roman" w:hAnsi="Times New Roman" w:cs="Times New Roman"/>
          <w:spacing w:val="-5"/>
        </w:rPr>
        <w:t xml:space="preserve"> </w:t>
      </w:r>
      <w:r w:rsidRPr="009314BE">
        <w:rPr>
          <w:rFonts w:ascii="Times New Roman" w:hAnsi="Times New Roman" w:cs="Times New Roman"/>
        </w:rPr>
        <w:t>Pekalongan. Hasil penelitian menunjukkan penelitian dengan menggunakan</w:t>
      </w:r>
      <w:r w:rsidRPr="009314BE">
        <w:rPr>
          <w:rFonts w:ascii="Times New Roman" w:hAnsi="Times New Roman" w:cs="Times New Roman"/>
          <w:spacing w:val="-47"/>
        </w:rPr>
        <w:t xml:space="preserve"> </w:t>
      </w:r>
      <w:r w:rsidRPr="009314BE">
        <w:rPr>
          <w:rFonts w:ascii="Times New Roman" w:hAnsi="Times New Roman" w:cs="Times New Roman"/>
        </w:rPr>
        <w:t>analisis rasio efektivitas, pajak</w:t>
      </w:r>
      <w:r w:rsidRPr="009314BE">
        <w:rPr>
          <w:rFonts w:ascii="Times New Roman" w:hAnsi="Times New Roman" w:cs="Times New Roman"/>
          <w:spacing w:val="1"/>
        </w:rPr>
        <w:t xml:space="preserve"> </w:t>
      </w:r>
      <w:r w:rsidRPr="009314BE">
        <w:rPr>
          <w:rFonts w:ascii="Times New Roman" w:hAnsi="Times New Roman" w:cs="Times New Roman"/>
        </w:rPr>
        <w:t>penerangan jalan selalu berjalan</w:t>
      </w:r>
      <w:r w:rsidRPr="009314BE">
        <w:rPr>
          <w:rFonts w:ascii="Times New Roman" w:hAnsi="Times New Roman" w:cs="Times New Roman"/>
          <w:spacing w:val="-47"/>
        </w:rPr>
        <w:t xml:space="preserve"> </w:t>
      </w:r>
      <w:r w:rsidRPr="009314BE">
        <w:rPr>
          <w:rFonts w:ascii="Times New Roman" w:hAnsi="Times New Roman" w:cs="Times New Roman"/>
        </w:rPr>
        <w:t>sangat efektif karena realisasi</w:t>
      </w:r>
      <w:r w:rsidRPr="009314BE">
        <w:rPr>
          <w:rFonts w:ascii="Times New Roman" w:hAnsi="Times New Roman" w:cs="Times New Roman"/>
          <w:spacing w:val="1"/>
        </w:rPr>
        <w:t xml:space="preserve"> </w:t>
      </w:r>
      <w:r w:rsidRPr="009314BE">
        <w:rPr>
          <w:rFonts w:ascii="Times New Roman" w:hAnsi="Times New Roman" w:cs="Times New Roman"/>
        </w:rPr>
        <w:t>selalu lebih besar dari target</w:t>
      </w:r>
      <w:r w:rsidRPr="009314BE">
        <w:rPr>
          <w:rFonts w:ascii="Times New Roman" w:hAnsi="Times New Roman" w:cs="Times New Roman"/>
          <w:spacing w:val="1"/>
        </w:rPr>
        <w:t xml:space="preserve"> </w:t>
      </w:r>
      <w:r w:rsidRPr="009314BE">
        <w:rPr>
          <w:rFonts w:ascii="Times New Roman" w:hAnsi="Times New Roman" w:cs="Times New Roman"/>
        </w:rPr>
        <w:t>yang</w:t>
      </w:r>
      <w:r w:rsidRPr="009314BE">
        <w:rPr>
          <w:rFonts w:ascii="Times New Roman" w:hAnsi="Times New Roman" w:cs="Times New Roman"/>
          <w:spacing w:val="-2"/>
        </w:rPr>
        <w:t xml:space="preserve"> </w:t>
      </w:r>
      <w:r w:rsidRPr="009314BE">
        <w:rPr>
          <w:rFonts w:ascii="Times New Roman" w:hAnsi="Times New Roman" w:cs="Times New Roman"/>
        </w:rPr>
        <w:t>ditetapkan</w:t>
      </w:r>
      <w:r w:rsidRPr="009314BE">
        <w:rPr>
          <w:rFonts w:ascii="Times New Roman" w:hAnsi="Times New Roman" w:cs="Times New Roman"/>
          <w:spacing w:val="-3"/>
        </w:rPr>
        <w:t xml:space="preserve"> </w:t>
      </w:r>
      <w:r w:rsidRPr="009314BE">
        <w:rPr>
          <w:rFonts w:ascii="Times New Roman" w:hAnsi="Times New Roman" w:cs="Times New Roman"/>
        </w:rPr>
        <w:t>dari</w:t>
      </w:r>
      <w:r w:rsidRPr="009314BE">
        <w:rPr>
          <w:rFonts w:ascii="Times New Roman" w:hAnsi="Times New Roman" w:cs="Times New Roman"/>
          <w:spacing w:val="-1"/>
        </w:rPr>
        <w:t xml:space="preserve"> </w:t>
      </w:r>
      <w:r w:rsidRPr="009314BE">
        <w:rPr>
          <w:rFonts w:ascii="Times New Roman" w:hAnsi="Times New Roman" w:cs="Times New Roman"/>
        </w:rPr>
        <w:lastRenderedPageBreak/>
        <w:t>tahun 2011-2015, sedangkan untuk</w:t>
      </w:r>
      <w:r w:rsidRPr="009314BE">
        <w:rPr>
          <w:rFonts w:ascii="Times New Roman" w:hAnsi="Times New Roman" w:cs="Times New Roman"/>
          <w:spacing w:val="1"/>
        </w:rPr>
        <w:t xml:space="preserve"> </w:t>
      </w:r>
      <w:r w:rsidRPr="009314BE">
        <w:rPr>
          <w:rFonts w:ascii="Times New Roman" w:hAnsi="Times New Roman" w:cs="Times New Roman"/>
        </w:rPr>
        <w:t>kontribusi pajak penerangan</w:t>
      </w:r>
      <w:r w:rsidRPr="009314BE">
        <w:rPr>
          <w:rFonts w:ascii="Times New Roman" w:hAnsi="Times New Roman" w:cs="Times New Roman"/>
          <w:spacing w:val="1"/>
        </w:rPr>
        <w:t xml:space="preserve"> </w:t>
      </w:r>
      <w:r w:rsidRPr="009314BE">
        <w:rPr>
          <w:rFonts w:ascii="Times New Roman" w:hAnsi="Times New Roman" w:cs="Times New Roman"/>
        </w:rPr>
        <w:t>jalan</w:t>
      </w:r>
      <w:r w:rsidRPr="009314BE">
        <w:rPr>
          <w:rFonts w:ascii="Times New Roman" w:hAnsi="Times New Roman" w:cs="Times New Roman"/>
          <w:spacing w:val="-5"/>
        </w:rPr>
        <w:t xml:space="preserve"> </w:t>
      </w:r>
      <w:r w:rsidRPr="009314BE">
        <w:rPr>
          <w:rFonts w:ascii="Times New Roman" w:hAnsi="Times New Roman" w:cs="Times New Roman"/>
        </w:rPr>
        <w:t>memiliki</w:t>
      </w:r>
      <w:r w:rsidRPr="009314BE">
        <w:rPr>
          <w:rFonts w:ascii="Times New Roman" w:hAnsi="Times New Roman" w:cs="Times New Roman"/>
          <w:spacing w:val="-2"/>
        </w:rPr>
        <w:t xml:space="preserve"> </w:t>
      </w:r>
      <w:r w:rsidRPr="009314BE">
        <w:rPr>
          <w:rFonts w:ascii="Times New Roman" w:hAnsi="Times New Roman" w:cs="Times New Roman"/>
        </w:rPr>
        <w:t>kriteria</w:t>
      </w:r>
      <w:r w:rsidRPr="009314BE">
        <w:rPr>
          <w:rFonts w:ascii="Times New Roman" w:hAnsi="Times New Roman" w:cs="Times New Roman"/>
          <w:spacing w:val="-4"/>
        </w:rPr>
        <w:t xml:space="preserve"> </w:t>
      </w:r>
      <w:r w:rsidRPr="009314BE">
        <w:rPr>
          <w:rFonts w:ascii="Times New Roman" w:hAnsi="Times New Roman" w:cs="Times New Roman"/>
        </w:rPr>
        <w:t>kontribusi yang</w:t>
      </w:r>
      <w:r w:rsidRPr="009314BE">
        <w:rPr>
          <w:rFonts w:ascii="Times New Roman" w:hAnsi="Times New Roman" w:cs="Times New Roman"/>
          <w:spacing w:val="-1"/>
        </w:rPr>
        <w:t xml:space="preserve"> </w:t>
      </w:r>
      <w:r w:rsidRPr="009314BE">
        <w:rPr>
          <w:rFonts w:ascii="Times New Roman" w:hAnsi="Times New Roman" w:cs="Times New Roman"/>
        </w:rPr>
        <w:t>kurang.</w:t>
      </w:r>
    </w:p>
    <w:p w:rsidR="009314BE" w:rsidRDefault="009314BE" w:rsidP="009314BE">
      <w:pPr>
        <w:spacing w:after="0" w:line="240" w:lineRule="auto"/>
        <w:jc w:val="both"/>
        <w:rPr>
          <w:rFonts w:ascii="Times New Roman" w:hAnsi="Times New Roman" w:cs="Times New Roman"/>
          <w:b/>
        </w:rPr>
      </w:pPr>
    </w:p>
    <w:p w:rsidR="009314BE" w:rsidRPr="009314BE" w:rsidRDefault="009314BE" w:rsidP="009314BE">
      <w:pPr>
        <w:spacing w:after="0" w:line="240" w:lineRule="auto"/>
        <w:jc w:val="both"/>
        <w:rPr>
          <w:rFonts w:ascii="Times New Roman" w:hAnsi="Times New Roman" w:cs="Times New Roman"/>
          <w:b/>
        </w:rPr>
      </w:pPr>
    </w:p>
    <w:p w:rsidR="0058273B" w:rsidRDefault="0058273B" w:rsidP="0058273B">
      <w:pPr>
        <w:spacing w:after="0" w:line="240" w:lineRule="auto"/>
        <w:jc w:val="both"/>
        <w:rPr>
          <w:rFonts w:ascii="Times New Roman" w:hAnsi="Times New Roman" w:cs="Times New Roman"/>
          <w:b/>
        </w:rPr>
      </w:pPr>
      <w:r>
        <w:rPr>
          <w:rFonts w:ascii="Times New Roman" w:hAnsi="Times New Roman" w:cs="Times New Roman"/>
          <w:b/>
        </w:rPr>
        <w:t>METODE PENELITIAN</w:t>
      </w:r>
    </w:p>
    <w:p w:rsidR="0058273B" w:rsidRDefault="0058273B" w:rsidP="0058273B">
      <w:pPr>
        <w:pStyle w:val="ListParagraph"/>
        <w:numPr>
          <w:ilvl w:val="0"/>
          <w:numId w:val="6"/>
        </w:numPr>
        <w:spacing w:after="0" w:line="240" w:lineRule="auto"/>
        <w:ind w:left="567" w:hanging="567"/>
        <w:jc w:val="both"/>
        <w:rPr>
          <w:rFonts w:ascii="Times New Roman" w:hAnsi="Times New Roman" w:cs="Times New Roman"/>
          <w:b/>
        </w:rPr>
      </w:pPr>
      <w:r>
        <w:rPr>
          <w:rFonts w:ascii="Times New Roman" w:hAnsi="Times New Roman" w:cs="Times New Roman"/>
          <w:b/>
        </w:rPr>
        <w:t>Jenis Penelitian</w:t>
      </w:r>
    </w:p>
    <w:p w:rsidR="0058273B" w:rsidRDefault="0058273B" w:rsidP="0058273B">
      <w:pPr>
        <w:pStyle w:val="ListParagraph"/>
        <w:spacing w:after="0" w:line="240" w:lineRule="auto"/>
        <w:ind w:left="0" w:firstLine="567"/>
        <w:jc w:val="both"/>
        <w:rPr>
          <w:rFonts w:ascii="Times New Roman" w:hAnsi="Times New Roman" w:cs="Times New Roman"/>
        </w:rPr>
      </w:pPr>
      <w:r w:rsidRPr="0058273B">
        <w:rPr>
          <w:rFonts w:ascii="Times New Roman" w:hAnsi="Times New Roman" w:cs="Times New Roman"/>
        </w:rPr>
        <w:t>Jenis penelitian yang digunakan dalam penelitian ini deskriptif kualititatif, yaitu menganalisis, menggambarkan, dan meringkas berbagai kondisi, situasi dari berbagai data yang dikumpulkan berupa hasil wawancara atau pengamatan yang diteliti yang terjadi di lapangan yaitu di objek Badan Keuangan Daerah (BKD) Kabupaten Bolaang Mongondow.</w:t>
      </w:r>
    </w:p>
    <w:p w:rsidR="0058273B" w:rsidRPr="0058273B" w:rsidRDefault="0058273B" w:rsidP="0058273B">
      <w:pPr>
        <w:pStyle w:val="ListParagraph"/>
        <w:spacing w:after="0" w:line="240" w:lineRule="auto"/>
        <w:ind w:left="0" w:firstLine="567"/>
        <w:jc w:val="both"/>
        <w:rPr>
          <w:rFonts w:ascii="Times New Roman" w:hAnsi="Times New Roman" w:cs="Times New Roman"/>
          <w:b/>
        </w:rPr>
      </w:pPr>
    </w:p>
    <w:p w:rsidR="0058273B" w:rsidRDefault="0058273B" w:rsidP="0058273B">
      <w:pPr>
        <w:pStyle w:val="ListParagraph"/>
        <w:numPr>
          <w:ilvl w:val="0"/>
          <w:numId w:val="6"/>
        </w:numPr>
        <w:spacing w:after="0" w:line="240" w:lineRule="auto"/>
        <w:ind w:left="567" w:hanging="567"/>
        <w:jc w:val="both"/>
        <w:rPr>
          <w:rFonts w:ascii="Times New Roman" w:hAnsi="Times New Roman" w:cs="Times New Roman"/>
          <w:b/>
        </w:rPr>
      </w:pPr>
      <w:r>
        <w:rPr>
          <w:rFonts w:ascii="Times New Roman" w:hAnsi="Times New Roman" w:cs="Times New Roman"/>
          <w:b/>
        </w:rPr>
        <w:t>Tempat dan Waktu Penelitian</w:t>
      </w:r>
    </w:p>
    <w:p w:rsidR="0058273B" w:rsidRDefault="0058273B" w:rsidP="0058273B">
      <w:pPr>
        <w:pStyle w:val="ListParagraph"/>
        <w:spacing w:after="0" w:line="240" w:lineRule="auto"/>
        <w:ind w:left="0" w:firstLine="567"/>
        <w:jc w:val="both"/>
        <w:rPr>
          <w:rFonts w:ascii="Times New Roman" w:hAnsi="Times New Roman" w:cs="Times New Roman"/>
        </w:rPr>
      </w:pPr>
      <w:r w:rsidRPr="0058273B">
        <w:rPr>
          <w:rFonts w:ascii="Times New Roman" w:hAnsi="Times New Roman" w:cs="Times New Roman"/>
        </w:rPr>
        <w:t>Lokasi penelitian ini dilaksanakan pada Badan Keuangan Daerah Kabupaten Bolaang Mongondow yang berlokasi pada Jalan Trans Sulawesi Desa Lalow, Kecamatan Lolak, Kabupaten Bolaang Mongondow. Waktu penelitian yaitu pada bulan April 2022 sampai selesai.</w:t>
      </w:r>
    </w:p>
    <w:p w:rsidR="0058273B" w:rsidRPr="0058273B" w:rsidRDefault="0058273B" w:rsidP="0058273B">
      <w:pPr>
        <w:pStyle w:val="ListParagraph"/>
        <w:spacing w:after="0" w:line="240" w:lineRule="auto"/>
        <w:ind w:left="0" w:firstLine="567"/>
        <w:jc w:val="both"/>
        <w:rPr>
          <w:rFonts w:ascii="Times New Roman" w:hAnsi="Times New Roman" w:cs="Times New Roman"/>
          <w:b/>
        </w:rPr>
      </w:pPr>
    </w:p>
    <w:p w:rsidR="0058273B" w:rsidRDefault="0058273B" w:rsidP="0058273B">
      <w:pPr>
        <w:pStyle w:val="ListParagraph"/>
        <w:numPr>
          <w:ilvl w:val="0"/>
          <w:numId w:val="6"/>
        </w:numPr>
        <w:spacing w:after="0" w:line="240" w:lineRule="auto"/>
        <w:ind w:left="567" w:hanging="567"/>
        <w:jc w:val="both"/>
        <w:rPr>
          <w:rFonts w:ascii="Times New Roman" w:hAnsi="Times New Roman" w:cs="Times New Roman"/>
          <w:b/>
        </w:rPr>
      </w:pPr>
      <w:r>
        <w:rPr>
          <w:rFonts w:ascii="Times New Roman" w:hAnsi="Times New Roman" w:cs="Times New Roman"/>
          <w:b/>
        </w:rPr>
        <w:t>Jenis dan Sumber Data</w:t>
      </w:r>
    </w:p>
    <w:p w:rsidR="0058273B" w:rsidRPr="0058273B" w:rsidRDefault="0058273B" w:rsidP="0058273B">
      <w:pPr>
        <w:pStyle w:val="ListParagraph"/>
        <w:spacing w:after="0" w:line="240" w:lineRule="auto"/>
        <w:ind w:left="0" w:firstLine="567"/>
        <w:jc w:val="both"/>
        <w:rPr>
          <w:rFonts w:ascii="Times New Roman" w:hAnsi="Times New Roman" w:cs="Times New Roman"/>
        </w:rPr>
      </w:pPr>
      <w:r w:rsidRPr="0058273B">
        <w:rPr>
          <w:rFonts w:ascii="Times New Roman" w:hAnsi="Times New Roman" w:cs="Times New Roman"/>
        </w:rPr>
        <w:t>Jenis data yang digunakan dalam penelitian ini meliputi data kualitatif berupa sejarah singkat Kabupaten Bolaang Mongondow, gambaran umum Badan Keuangan Daerah Kabupaten Bolaang Mongondow dan data kuantitatif berupa laporan keuangan yang menyajikan target dan realisasi pajak penerangan jalan dan penerimaan pendapatan asli daerah pada tahun 2017-2021. Sumber data dalam penelitian ini yaitu: Data primer adalah data yang diperoleh peneliti secara langsung di Badan Pengelolaan Keuangan dan Pendapatan Daerah Kota Tomohon. Data diperoleh langsung dari hasil wawancara kepada narasumber ataupun informasi yang dianggap relevan dan berpotensi untuk digunakan. Data Sekunder adalah informasi yang dukumpulkan peneliti dari sumber-sumber yang dianggap relevan, yang berupa media atau catatan yang dipublikasikan secara umum.</w:t>
      </w:r>
    </w:p>
    <w:p w:rsidR="0058273B" w:rsidRPr="0058273B" w:rsidRDefault="0058273B" w:rsidP="0058273B">
      <w:pPr>
        <w:pStyle w:val="ListParagraph"/>
        <w:spacing w:after="0" w:line="240" w:lineRule="auto"/>
        <w:ind w:left="0" w:firstLine="567"/>
        <w:jc w:val="both"/>
        <w:rPr>
          <w:rFonts w:ascii="Times New Roman" w:hAnsi="Times New Roman" w:cs="Times New Roman"/>
          <w:b/>
        </w:rPr>
      </w:pPr>
    </w:p>
    <w:p w:rsidR="0058273B" w:rsidRDefault="0058273B" w:rsidP="0058273B">
      <w:pPr>
        <w:pStyle w:val="ListParagraph"/>
        <w:numPr>
          <w:ilvl w:val="0"/>
          <w:numId w:val="6"/>
        </w:numPr>
        <w:spacing w:after="0" w:line="240" w:lineRule="auto"/>
        <w:ind w:left="567" w:hanging="567"/>
        <w:jc w:val="both"/>
        <w:rPr>
          <w:rFonts w:ascii="Times New Roman" w:hAnsi="Times New Roman" w:cs="Times New Roman"/>
          <w:b/>
        </w:rPr>
      </w:pPr>
      <w:r>
        <w:rPr>
          <w:rFonts w:ascii="Times New Roman" w:hAnsi="Times New Roman" w:cs="Times New Roman"/>
          <w:b/>
        </w:rPr>
        <w:t>Metode Pengumpulan Data</w:t>
      </w:r>
    </w:p>
    <w:p w:rsidR="00C40BC9" w:rsidRPr="00C40BC9" w:rsidRDefault="0058273B" w:rsidP="0058273B">
      <w:pPr>
        <w:pStyle w:val="ListParagraph"/>
        <w:spacing w:after="0" w:line="240" w:lineRule="auto"/>
        <w:ind w:left="0" w:firstLine="567"/>
        <w:jc w:val="both"/>
        <w:rPr>
          <w:rFonts w:ascii="Times New Roman" w:hAnsi="Times New Roman" w:cs="Times New Roman"/>
        </w:rPr>
      </w:pPr>
      <w:r w:rsidRPr="00C40BC9">
        <w:rPr>
          <w:rFonts w:ascii="Times New Roman" w:hAnsi="Times New Roman" w:cs="Times New Roman"/>
        </w:rPr>
        <w:t>Metode pengumpulan data dalam penelitian ini meliputi :</w:t>
      </w:r>
    </w:p>
    <w:p w:rsidR="00C40BC9" w:rsidRPr="00C40BC9" w:rsidRDefault="0058273B" w:rsidP="00C40BC9">
      <w:pPr>
        <w:pStyle w:val="ListParagraph"/>
        <w:numPr>
          <w:ilvl w:val="0"/>
          <w:numId w:val="7"/>
        </w:numPr>
        <w:spacing w:after="0" w:line="240" w:lineRule="auto"/>
        <w:jc w:val="both"/>
        <w:rPr>
          <w:rFonts w:ascii="Times New Roman" w:hAnsi="Times New Roman" w:cs="Times New Roman"/>
          <w:b/>
        </w:rPr>
      </w:pPr>
      <w:r w:rsidRPr="00C40BC9">
        <w:rPr>
          <w:rFonts w:ascii="Times New Roman" w:hAnsi="Times New Roman" w:cs="Times New Roman"/>
        </w:rPr>
        <w:t xml:space="preserve">Wawancara Pengumpulan data ini dilakukan dengan melakukan wawancara secara langsung ke Badan Keuangan Daerah Kabupaten Bolaang Mongondow baik dengan pimpinan atau dengan pegawai untuk mendapatkan informasi lebih jelas tentang pajak penerangan jalan dan Pendapatan Asli Daerah (PAD). </w:t>
      </w:r>
    </w:p>
    <w:p w:rsidR="0058273B" w:rsidRPr="00C40BC9" w:rsidRDefault="0058273B" w:rsidP="00C40BC9">
      <w:pPr>
        <w:pStyle w:val="ListParagraph"/>
        <w:numPr>
          <w:ilvl w:val="0"/>
          <w:numId w:val="7"/>
        </w:numPr>
        <w:spacing w:after="0" w:line="240" w:lineRule="auto"/>
        <w:jc w:val="both"/>
        <w:rPr>
          <w:rFonts w:ascii="Times New Roman" w:hAnsi="Times New Roman" w:cs="Times New Roman"/>
          <w:b/>
        </w:rPr>
      </w:pPr>
      <w:r w:rsidRPr="00C40BC9">
        <w:rPr>
          <w:rFonts w:ascii="Times New Roman" w:hAnsi="Times New Roman" w:cs="Times New Roman"/>
        </w:rPr>
        <w:t>Dokumentasi Mengumpulkan dokumen atau catatan yang berkaitan dengan masalah yang akan dibahas dalam penelitian ini yakni target dan realisasi Pajak Penerangan Jalan dan data penerimaan Pendapatan Asli Daerah (PAD) untuk mengetahui tingkat efektivitas dan kontribusi pajak penerangan jalan.</w:t>
      </w:r>
    </w:p>
    <w:p w:rsidR="00C40BC9" w:rsidRPr="00C40BC9" w:rsidRDefault="00C40BC9" w:rsidP="00C40BC9">
      <w:pPr>
        <w:pStyle w:val="ListParagraph"/>
        <w:spacing w:after="0" w:line="240" w:lineRule="auto"/>
        <w:ind w:left="927"/>
        <w:jc w:val="both"/>
        <w:rPr>
          <w:rFonts w:ascii="Times New Roman" w:hAnsi="Times New Roman" w:cs="Times New Roman"/>
          <w:b/>
        </w:rPr>
      </w:pPr>
    </w:p>
    <w:p w:rsidR="0058273B" w:rsidRDefault="00C40BC9" w:rsidP="0058273B">
      <w:pPr>
        <w:pStyle w:val="ListParagraph"/>
        <w:numPr>
          <w:ilvl w:val="0"/>
          <w:numId w:val="6"/>
        </w:numPr>
        <w:spacing w:after="0" w:line="240" w:lineRule="auto"/>
        <w:ind w:left="567" w:hanging="567"/>
        <w:jc w:val="both"/>
        <w:rPr>
          <w:rFonts w:ascii="Times New Roman" w:hAnsi="Times New Roman" w:cs="Times New Roman"/>
          <w:b/>
        </w:rPr>
      </w:pPr>
      <w:r>
        <w:rPr>
          <w:rFonts w:ascii="Times New Roman" w:hAnsi="Times New Roman" w:cs="Times New Roman"/>
          <w:b/>
        </w:rPr>
        <w:t>Metode dan Proses Analisis Data</w:t>
      </w:r>
    </w:p>
    <w:p w:rsidR="00C40BC9" w:rsidRPr="00C40BC9" w:rsidRDefault="00C40BC9" w:rsidP="00C40BC9">
      <w:pPr>
        <w:pStyle w:val="ListParagraph"/>
        <w:spacing w:after="0" w:line="240" w:lineRule="auto"/>
        <w:ind w:left="567"/>
        <w:jc w:val="both"/>
        <w:rPr>
          <w:rFonts w:ascii="Times New Roman" w:hAnsi="Times New Roman" w:cs="Times New Roman"/>
        </w:rPr>
      </w:pPr>
      <w:r w:rsidRPr="00C40BC9">
        <w:rPr>
          <w:rFonts w:ascii="Times New Roman" w:hAnsi="Times New Roman" w:cs="Times New Roman"/>
        </w:rPr>
        <w:t>Metode analisis yang digunakan dalam penelitian yaitu menggunakan metode analisis data deskriptif kualitatif dalam hal ini menganalisis data laporan keuangan atas pencapaian target dan realisasi Pajak Penerangan Jalan dan data penerimaan Pendapatan Asli Daerah (PAD). Prosedur analisis data dalam penelitian ini berdasarkan masalah yang diteliti. Beberapa tahap yang akan dilakukan yaitu :</w:t>
      </w:r>
    </w:p>
    <w:p w:rsidR="00C40BC9" w:rsidRPr="00C40BC9" w:rsidRDefault="00C40BC9" w:rsidP="00C40BC9">
      <w:pPr>
        <w:pStyle w:val="ListParagraph"/>
        <w:numPr>
          <w:ilvl w:val="0"/>
          <w:numId w:val="8"/>
        </w:numPr>
        <w:spacing w:after="0" w:line="240" w:lineRule="auto"/>
        <w:jc w:val="both"/>
        <w:rPr>
          <w:rFonts w:ascii="Times New Roman" w:hAnsi="Times New Roman" w:cs="Times New Roman"/>
          <w:b/>
        </w:rPr>
      </w:pPr>
      <w:r w:rsidRPr="00C40BC9">
        <w:rPr>
          <w:rFonts w:ascii="Times New Roman" w:hAnsi="Times New Roman" w:cs="Times New Roman"/>
        </w:rPr>
        <w:t>Menentukan objek penelitian</w:t>
      </w:r>
    </w:p>
    <w:p w:rsidR="00C40BC9" w:rsidRPr="00C40BC9" w:rsidRDefault="00C40BC9" w:rsidP="00C40BC9">
      <w:pPr>
        <w:pStyle w:val="ListParagraph"/>
        <w:numPr>
          <w:ilvl w:val="0"/>
          <w:numId w:val="8"/>
        </w:numPr>
        <w:spacing w:after="0" w:line="240" w:lineRule="auto"/>
        <w:jc w:val="both"/>
        <w:rPr>
          <w:rFonts w:ascii="Times New Roman" w:hAnsi="Times New Roman" w:cs="Times New Roman"/>
          <w:b/>
        </w:rPr>
      </w:pPr>
      <w:r w:rsidRPr="00C40BC9">
        <w:rPr>
          <w:rFonts w:ascii="Times New Roman" w:hAnsi="Times New Roman" w:cs="Times New Roman"/>
        </w:rPr>
        <w:t>Membuat surat izin penelitian</w:t>
      </w:r>
    </w:p>
    <w:p w:rsidR="00C40BC9" w:rsidRPr="00C40BC9" w:rsidRDefault="00C40BC9" w:rsidP="00C40BC9">
      <w:pPr>
        <w:pStyle w:val="ListParagraph"/>
        <w:numPr>
          <w:ilvl w:val="0"/>
          <w:numId w:val="8"/>
        </w:numPr>
        <w:spacing w:after="0" w:line="240" w:lineRule="auto"/>
        <w:jc w:val="both"/>
        <w:rPr>
          <w:rFonts w:ascii="Times New Roman" w:hAnsi="Times New Roman" w:cs="Times New Roman"/>
          <w:b/>
        </w:rPr>
      </w:pPr>
      <w:r w:rsidRPr="00C40BC9">
        <w:rPr>
          <w:rFonts w:ascii="Times New Roman" w:hAnsi="Times New Roman" w:cs="Times New Roman"/>
        </w:rPr>
        <w:t>Mengumpulkan data yang akan digunakan dalam penelitian ini berupa gambaran umum Kabupaten Bolaang Mongondow, Badan Keuangan Daerah Kabupaten Bolaang Mongondow serta laporan realisasi penerimaan pajak penerangan jalan, dan pendapatan asli daerah.</w:t>
      </w:r>
    </w:p>
    <w:p w:rsidR="00C40BC9" w:rsidRPr="00C40BC9" w:rsidRDefault="00C40BC9" w:rsidP="00C40BC9">
      <w:pPr>
        <w:pStyle w:val="ListParagraph"/>
        <w:numPr>
          <w:ilvl w:val="0"/>
          <w:numId w:val="8"/>
        </w:numPr>
        <w:spacing w:after="0" w:line="240" w:lineRule="auto"/>
        <w:jc w:val="both"/>
        <w:rPr>
          <w:rFonts w:ascii="Times New Roman" w:hAnsi="Times New Roman" w:cs="Times New Roman"/>
          <w:b/>
        </w:rPr>
      </w:pPr>
      <w:r w:rsidRPr="00C40BC9">
        <w:rPr>
          <w:rFonts w:ascii="Times New Roman" w:hAnsi="Times New Roman" w:cs="Times New Roman"/>
        </w:rPr>
        <w:lastRenderedPageBreak/>
        <w:t>Menjelaskan sejarah singkat Kabupaten Bolaang Mongondow, dan Badan Keuangan Daerah Kabupaten Bolaang Mongondow. Berdasarkan data-data yang didapatkan dilakukan perhitungan dan analisis</w:t>
      </w:r>
      <w:r>
        <w:rPr>
          <w:rFonts w:ascii="Times New Roman" w:hAnsi="Times New Roman" w:cs="Times New Roman"/>
        </w:rPr>
        <w:t>.</w:t>
      </w:r>
    </w:p>
    <w:p w:rsidR="00C40BC9" w:rsidRPr="00F40A2E" w:rsidRDefault="00C40BC9" w:rsidP="00C40BC9">
      <w:pPr>
        <w:pStyle w:val="ListParagraph"/>
        <w:numPr>
          <w:ilvl w:val="0"/>
          <w:numId w:val="9"/>
        </w:numPr>
        <w:spacing w:after="0" w:line="240" w:lineRule="auto"/>
        <w:jc w:val="both"/>
        <w:rPr>
          <w:rFonts w:ascii="Times New Roman" w:hAnsi="Times New Roman" w:cs="Times New Roman"/>
        </w:rPr>
      </w:pPr>
      <w:r w:rsidRPr="00F40A2E">
        <w:rPr>
          <w:rFonts w:ascii="Times New Roman" w:hAnsi="Times New Roman" w:cs="Times New Roman"/>
        </w:rPr>
        <w:t>Rumus menghitung tingkat efektivitas pajak penerangan jalan:</w:t>
      </w:r>
    </w:p>
    <w:p w:rsidR="00C40BC9" w:rsidRPr="00F40A2E" w:rsidRDefault="00F40A2E" w:rsidP="00C40BC9">
      <w:pPr>
        <w:pStyle w:val="ListParagraph"/>
        <w:spacing w:after="0" w:line="240" w:lineRule="auto"/>
        <w:ind w:left="1287"/>
        <w:jc w:val="both"/>
        <w:rPr>
          <w:rFonts w:ascii="Times New Roman" w:hAnsi="Times New Roman" w:cs="Times New Roman"/>
        </w:rPr>
      </w:pPr>
      <w:r w:rsidRPr="00F40A2E">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837C3D3" wp14:editId="5E601951">
                <wp:simplePos x="0" y="0"/>
                <wp:positionH relativeFrom="column">
                  <wp:posOffset>1647824</wp:posOffset>
                </wp:positionH>
                <wp:positionV relativeFrom="paragraph">
                  <wp:posOffset>156210</wp:posOffset>
                </wp:positionV>
                <wp:extent cx="30575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30575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75pt,12.3pt" to="37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" strokecolor="black [3213]"/>
            </w:pict>
          </mc:Fallback>
        </mc:AlternateContent>
      </w:r>
      <w:r w:rsidR="00C40BC9" w:rsidRPr="00F40A2E">
        <w:rPr>
          <w:rFonts w:ascii="Cambria Math" w:hAnsi="Cambria Math" w:cs="Cambria Math"/>
        </w:rPr>
        <w:t>𝐸𝑓𝑒𝑘𝑡𝑖</w:t>
      </w:r>
      <w:r w:rsidR="00C40BC9" w:rsidRPr="00F40A2E">
        <w:rPr>
          <w:rFonts w:ascii="Times New Roman" w:hAnsi="Times New Roman" w:cs="Times New Roman"/>
        </w:rPr>
        <w:t>v</w:t>
      </w:r>
      <w:r w:rsidR="00C40BC9" w:rsidRPr="00F40A2E">
        <w:rPr>
          <w:rFonts w:ascii="Cambria Math" w:hAnsi="Cambria Math" w:cs="Cambria Math"/>
        </w:rPr>
        <w:t>𝑖𝑡𝑎𝑠</w:t>
      </w:r>
      <w:r w:rsidR="00C40BC9" w:rsidRPr="00F40A2E">
        <w:rPr>
          <w:rFonts w:ascii="Times New Roman" w:hAnsi="Times New Roman" w:cs="Times New Roman"/>
        </w:rPr>
        <w:t xml:space="preserve"> = </w:t>
      </w:r>
      <w:r w:rsidR="00C40BC9" w:rsidRPr="00F40A2E">
        <w:rPr>
          <w:rFonts w:ascii="Cambria Math" w:hAnsi="Cambria Math" w:cs="Cambria Math"/>
        </w:rPr>
        <w:t>𝑅𝑒𝑎𝑙𝑖𝑠𝑎𝑠𝑖</w:t>
      </w:r>
      <w:r w:rsidR="00C40BC9" w:rsidRPr="00F40A2E">
        <w:rPr>
          <w:rFonts w:ascii="Times New Roman" w:hAnsi="Times New Roman" w:cs="Times New Roman"/>
        </w:rPr>
        <w:t xml:space="preserve"> </w:t>
      </w:r>
      <w:r w:rsidR="00C40BC9" w:rsidRPr="00F40A2E">
        <w:rPr>
          <w:rFonts w:ascii="Cambria Math" w:hAnsi="Cambria Math" w:cs="Cambria Math"/>
        </w:rPr>
        <w:t>𝑃𝑒𝑛𝑒𝑟𝑖𝑚𝑎𝑎𝑛</w:t>
      </w:r>
      <w:r w:rsidR="00C40BC9" w:rsidRPr="00F40A2E">
        <w:rPr>
          <w:rFonts w:ascii="Times New Roman" w:hAnsi="Times New Roman" w:cs="Times New Roman"/>
        </w:rPr>
        <w:t xml:space="preserve"> </w:t>
      </w:r>
      <w:r w:rsidR="00C40BC9" w:rsidRPr="00F40A2E">
        <w:rPr>
          <w:rFonts w:ascii="Cambria Math" w:hAnsi="Cambria Math" w:cs="Cambria Math"/>
        </w:rPr>
        <w:t>𝑃𝑎𝑗𝑎𝑘</w:t>
      </w:r>
      <w:r w:rsidR="00C40BC9" w:rsidRPr="00F40A2E">
        <w:rPr>
          <w:rFonts w:ascii="Times New Roman" w:hAnsi="Times New Roman" w:cs="Times New Roman"/>
        </w:rPr>
        <w:t xml:space="preserve"> </w:t>
      </w:r>
      <w:r w:rsidR="00C40BC9" w:rsidRPr="00F40A2E">
        <w:rPr>
          <w:rFonts w:ascii="Cambria Math" w:hAnsi="Cambria Math" w:cs="Cambria Math"/>
        </w:rPr>
        <w:t>𝑃𝑒𝑛𝑒𝑟𝑎𝑛𝑔𝑎𝑛</w:t>
      </w:r>
      <w:r w:rsidR="00C40BC9" w:rsidRPr="00F40A2E">
        <w:rPr>
          <w:rFonts w:ascii="Times New Roman" w:hAnsi="Times New Roman" w:cs="Times New Roman"/>
        </w:rPr>
        <w:t xml:space="preserve"> </w:t>
      </w:r>
      <w:r w:rsidR="00C40BC9" w:rsidRPr="00F40A2E">
        <w:rPr>
          <w:rFonts w:ascii="Cambria Math" w:hAnsi="Cambria Math" w:cs="Cambria Math"/>
        </w:rPr>
        <w:t>𝐽𝑎𝑙𝑎𝑛</w:t>
      </w:r>
      <w:r w:rsidR="00C40BC9" w:rsidRPr="00F40A2E">
        <w:rPr>
          <w:rFonts w:ascii="Times New Roman" w:hAnsi="Times New Roman" w:cs="Times New Roman"/>
        </w:rPr>
        <w:t xml:space="preserve"> </w:t>
      </w:r>
      <w:r w:rsidRPr="00F40A2E">
        <w:rPr>
          <w:rFonts w:ascii="Times New Roman" w:hAnsi="Times New Roman" w:cs="Times New Roman"/>
        </w:rPr>
        <w:t xml:space="preserve">  </w:t>
      </w:r>
      <w:r w:rsidRPr="00F40A2E">
        <w:rPr>
          <w:rFonts w:ascii="Cambria Math" w:hAnsi="Cambria Math" w:cs="Cambria Math"/>
        </w:rPr>
        <w:t>𝑥</w:t>
      </w:r>
      <w:r w:rsidRPr="00F40A2E">
        <w:rPr>
          <w:rFonts w:ascii="Times New Roman" w:hAnsi="Times New Roman" w:cs="Times New Roman"/>
        </w:rPr>
        <w:t xml:space="preserve"> 100%</w:t>
      </w:r>
    </w:p>
    <w:p w:rsidR="00C40BC9" w:rsidRPr="00F40A2E" w:rsidRDefault="00F40A2E" w:rsidP="00F40A2E">
      <w:pPr>
        <w:pStyle w:val="ListParagraph"/>
        <w:tabs>
          <w:tab w:val="left" w:pos="3119"/>
        </w:tabs>
        <w:spacing w:after="0" w:line="240" w:lineRule="auto"/>
        <w:ind w:left="1287"/>
        <w:jc w:val="both"/>
        <w:rPr>
          <w:rFonts w:ascii="Times New Roman" w:hAnsi="Times New Roman" w:cs="Times New Roman"/>
        </w:rPr>
      </w:pPr>
      <w:r w:rsidRPr="00F40A2E">
        <w:rPr>
          <w:rFonts w:ascii="Times New Roman" w:hAnsi="Times New Roman" w:cs="Times New Roman"/>
        </w:rPr>
        <w:tab/>
      </w:r>
      <w:r w:rsidR="00C40BC9" w:rsidRPr="00F40A2E">
        <w:rPr>
          <w:rFonts w:ascii="Cambria Math" w:hAnsi="Cambria Math" w:cs="Cambria Math"/>
        </w:rPr>
        <w:t>𝑇𝑎𝑟𝑔𝑒𝑡</w:t>
      </w:r>
      <w:r w:rsidR="00C40BC9" w:rsidRPr="00F40A2E">
        <w:rPr>
          <w:rFonts w:ascii="Times New Roman" w:hAnsi="Times New Roman" w:cs="Times New Roman"/>
        </w:rPr>
        <w:t xml:space="preserve"> </w:t>
      </w:r>
      <w:r w:rsidR="00C40BC9" w:rsidRPr="00F40A2E">
        <w:rPr>
          <w:rFonts w:ascii="Cambria Math" w:hAnsi="Cambria Math" w:cs="Cambria Math"/>
        </w:rPr>
        <w:t>𝑃𝑎𝑗𝑎𝑘</w:t>
      </w:r>
      <w:r w:rsidR="00C40BC9" w:rsidRPr="00F40A2E">
        <w:rPr>
          <w:rFonts w:ascii="Times New Roman" w:hAnsi="Times New Roman" w:cs="Times New Roman"/>
        </w:rPr>
        <w:t xml:space="preserve"> </w:t>
      </w:r>
      <w:r w:rsidR="00C40BC9" w:rsidRPr="00F40A2E">
        <w:rPr>
          <w:rFonts w:ascii="Cambria Math" w:hAnsi="Cambria Math" w:cs="Cambria Math"/>
        </w:rPr>
        <w:t>𝑃𝑒𝑛𝑒𝑟𝑎𝑛𝑔𝑎𝑛</w:t>
      </w:r>
      <w:r w:rsidR="00C40BC9" w:rsidRPr="00F40A2E">
        <w:rPr>
          <w:rFonts w:ascii="Times New Roman" w:hAnsi="Times New Roman" w:cs="Times New Roman"/>
        </w:rPr>
        <w:t xml:space="preserve"> </w:t>
      </w:r>
      <w:r w:rsidR="00C40BC9" w:rsidRPr="00F40A2E">
        <w:rPr>
          <w:rFonts w:ascii="Cambria Math" w:hAnsi="Cambria Math" w:cs="Cambria Math"/>
        </w:rPr>
        <w:t>𝐽𝑎𝑙𝑎𝑛</w:t>
      </w:r>
      <w:r w:rsidR="00C40BC9" w:rsidRPr="00F40A2E">
        <w:rPr>
          <w:rFonts w:ascii="Times New Roman" w:hAnsi="Times New Roman" w:cs="Times New Roman"/>
        </w:rPr>
        <w:t xml:space="preserve"> </w:t>
      </w:r>
      <w:r w:rsidRPr="00F40A2E">
        <w:rPr>
          <w:rFonts w:ascii="Times New Roman" w:hAnsi="Times New Roman" w:cs="Times New Roman"/>
        </w:rPr>
        <w:t xml:space="preserve">                      </w:t>
      </w:r>
    </w:p>
    <w:p w:rsidR="00C40BC9" w:rsidRDefault="00C40BC9" w:rsidP="00C40BC9">
      <w:pPr>
        <w:pStyle w:val="ListParagraph"/>
        <w:spacing w:after="0" w:line="240" w:lineRule="auto"/>
        <w:ind w:left="1287"/>
        <w:jc w:val="both"/>
        <w:rPr>
          <w:rFonts w:ascii="Times New Roman" w:hAnsi="Times New Roman" w:cs="Times New Roman"/>
        </w:rPr>
      </w:pPr>
      <w:r w:rsidRPr="00F40A2E">
        <w:rPr>
          <w:rFonts w:ascii="Times New Roman" w:hAnsi="Times New Roman" w:cs="Times New Roman"/>
        </w:rPr>
        <w:t>Tingkat kriteria presentase kontribusi sebagai berikut :</w:t>
      </w:r>
    </w:p>
    <w:p w:rsidR="00F40A2E" w:rsidRPr="00F40A2E" w:rsidRDefault="00F40A2E" w:rsidP="00C40BC9">
      <w:pPr>
        <w:pStyle w:val="ListParagraph"/>
        <w:spacing w:after="0" w:line="240" w:lineRule="auto"/>
        <w:ind w:left="1287"/>
        <w:jc w:val="both"/>
        <w:rPr>
          <w:rFonts w:ascii="Times New Roman" w:hAnsi="Times New Roman" w:cs="Times New Roman"/>
          <w:b/>
        </w:rPr>
      </w:pPr>
      <w:r>
        <w:rPr>
          <w:rFonts w:ascii="Times New Roman" w:hAnsi="Times New Roman" w:cs="Times New Roman"/>
          <w:b/>
        </w:rPr>
        <w:t>Tabel 2. Tingkat Efektivitas</w:t>
      </w:r>
    </w:p>
    <w:tbl>
      <w:tblPr>
        <w:tblStyle w:val="TableGrid"/>
        <w:tblW w:w="0" w:type="auto"/>
        <w:tblInd w:w="1384" w:type="dxa"/>
        <w:tblBorders>
          <w:insideV w:val="none" w:sz="0" w:space="0" w:color="auto"/>
        </w:tblBorders>
        <w:tblLook w:val="04A0" w:firstRow="1" w:lastRow="0" w:firstColumn="1" w:lastColumn="0" w:noHBand="0" w:noVBand="1"/>
      </w:tblPr>
      <w:tblGrid>
        <w:gridCol w:w="2365"/>
        <w:gridCol w:w="2410"/>
      </w:tblGrid>
      <w:tr w:rsidR="00F40A2E" w:rsidRPr="00F40A2E" w:rsidTr="00F40A2E">
        <w:tc>
          <w:tcPr>
            <w:tcW w:w="2365" w:type="dxa"/>
          </w:tcPr>
          <w:p w:rsidR="00F40A2E" w:rsidRPr="00F40A2E" w:rsidRDefault="00F40A2E" w:rsidP="00F40A2E">
            <w:pPr>
              <w:pStyle w:val="ListParagraph"/>
              <w:ind w:left="0"/>
              <w:jc w:val="center"/>
              <w:rPr>
                <w:rFonts w:ascii="Times New Roman" w:hAnsi="Times New Roman" w:cs="Times New Roman"/>
                <w:b/>
              </w:rPr>
            </w:pPr>
            <w:r w:rsidRPr="00F40A2E">
              <w:rPr>
                <w:rFonts w:ascii="Times New Roman" w:hAnsi="Times New Roman" w:cs="Times New Roman"/>
                <w:b/>
              </w:rPr>
              <w:t>Persentase</w:t>
            </w:r>
          </w:p>
        </w:tc>
        <w:tc>
          <w:tcPr>
            <w:tcW w:w="2410" w:type="dxa"/>
          </w:tcPr>
          <w:p w:rsidR="00F40A2E" w:rsidRPr="00F40A2E" w:rsidRDefault="00F40A2E" w:rsidP="00F40A2E">
            <w:pPr>
              <w:pStyle w:val="ListParagraph"/>
              <w:ind w:left="0"/>
              <w:jc w:val="center"/>
              <w:rPr>
                <w:rFonts w:ascii="Times New Roman" w:hAnsi="Times New Roman" w:cs="Times New Roman"/>
                <w:b/>
              </w:rPr>
            </w:pPr>
            <w:r w:rsidRPr="00F40A2E">
              <w:rPr>
                <w:rFonts w:ascii="Times New Roman" w:hAnsi="Times New Roman" w:cs="Times New Roman"/>
                <w:b/>
              </w:rPr>
              <w:t>Kriteria</w:t>
            </w:r>
          </w:p>
        </w:tc>
      </w:tr>
      <w:tr w:rsidR="00F40A2E" w:rsidTr="00F40A2E">
        <w:tc>
          <w:tcPr>
            <w:tcW w:w="2365" w:type="dxa"/>
          </w:tcPr>
          <w:p w:rsidR="00F40A2E" w:rsidRDefault="00F40A2E" w:rsidP="00F40A2E">
            <w:pPr>
              <w:pStyle w:val="ListParagraph"/>
              <w:ind w:left="0"/>
              <w:jc w:val="center"/>
              <w:rPr>
                <w:rFonts w:ascii="Times New Roman" w:hAnsi="Times New Roman" w:cs="Times New Roman"/>
              </w:rPr>
            </w:pPr>
            <w:r>
              <w:rPr>
                <w:rFonts w:ascii="Times New Roman" w:hAnsi="Times New Roman" w:cs="Times New Roman"/>
              </w:rPr>
              <w:t>&gt;100%</w:t>
            </w:r>
          </w:p>
        </w:tc>
        <w:tc>
          <w:tcPr>
            <w:tcW w:w="2410" w:type="dxa"/>
          </w:tcPr>
          <w:p w:rsidR="00F40A2E" w:rsidRDefault="00F40A2E" w:rsidP="00F40A2E">
            <w:pPr>
              <w:pStyle w:val="ListParagraph"/>
              <w:ind w:left="0"/>
              <w:jc w:val="center"/>
              <w:rPr>
                <w:rFonts w:ascii="Times New Roman" w:hAnsi="Times New Roman" w:cs="Times New Roman"/>
              </w:rPr>
            </w:pPr>
            <w:r>
              <w:rPr>
                <w:rFonts w:ascii="Times New Roman" w:hAnsi="Times New Roman" w:cs="Times New Roman"/>
              </w:rPr>
              <w:t>Sangat Efektif</w:t>
            </w:r>
          </w:p>
        </w:tc>
      </w:tr>
      <w:tr w:rsidR="00F40A2E" w:rsidTr="00F40A2E">
        <w:tc>
          <w:tcPr>
            <w:tcW w:w="2365" w:type="dxa"/>
          </w:tcPr>
          <w:p w:rsidR="00F40A2E" w:rsidRDefault="00F40A2E" w:rsidP="00F40A2E">
            <w:pPr>
              <w:pStyle w:val="ListParagraph"/>
              <w:ind w:left="0"/>
              <w:jc w:val="center"/>
              <w:rPr>
                <w:rFonts w:ascii="Times New Roman" w:hAnsi="Times New Roman" w:cs="Times New Roman"/>
              </w:rPr>
            </w:pPr>
            <w:r>
              <w:rPr>
                <w:rFonts w:ascii="Times New Roman" w:hAnsi="Times New Roman" w:cs="Times New Roman"/>
              </w:rPr>
              <w:t>90% - 100%</w:t>
            </w:r>
          </w:p>
        </w:tc>
        <w:tc>
          <w:tcPr>
            <w:tcW w:w="2410" w:type="dxa"/>
          </w:tcPr>
          <w:p w:rsidR="00F40A2E" w:rsidRDefault="00F40A2E" w:rsidP="00F40A2E">
            <w:pPr>
              <w:pStyle w:val="ListParagraph"/>
              <w:ind w:left="0"/>
              <w:jc w:val="center"/>
              <w:rPr>
                <w:rFonts w:ascii="Times New Roman" w:hAnsi="Times New Roman" w:cs="Times New Roman"/>
              </w:rPr>
            </w:pPr>
            <w:r>
              <w:rPr>
                <w:rFonts w:ascii="Times New Roman" w:hAnsi="Times New Roman" w:cs="Times New Roman"/>
              </w:rPr>
              <w:t>Efektif</w:t>
            </w:r>
          </w:p>
        </w:tc>
      </w:tr>
      <w:tr w:rsidR="00F40A2E" w:rsidTr="00F40A2E">
        <w:tc>
          <w:tcPr>
            <w:tcW w:w="2365" w:type="dxa"/>
          </w:tcPr>
          <w:p w:rsidR="00F40A2E" w:rsidRDefault="00F40A2E" w:rsidP="00F40A2E">
            <w:pPr>
              <w:pStyle w:val="ListParagraph"/>
              <w:ind w:left="0"/>
              <w:jc w:val="center"/>
              <w:rPr>
                <w:rFonts w:ascii="Times New Roman" w:hAnsi="Times New Roman" w:cs="Times New Roman"/>
              </w:rPr>
            </w:pPr>
            <w:r>
              <w:rPr>
                <w:rFonts w:ascii="Times New Roman" w:hAnsi="Times New Roman" w:cs="Times New Roman"/>
              </w:rPr>
              <w:t>80% - 90%</w:t>
            </w:r>
          </w:p>
        </w:tc>
        <w:tc>
          <w:tcPr>
            <w:tcW w:w="2410" w:type="dxa"/>
          </w:tcPr>
          <w:p w:rsidR="00F40A2E" w:rsidRDefault="00F40A2E" w:rsidP="00F40A2E">
            <w:pPr>
              <w:pStyle w:val="ListParagraph"/>
              <w:ind w:left="0"/>
              <w:jc w:val="center"/>
              <w:rPr>
                <w:rFonts w:ascii="Times New Roman" w:hAnsi="Times New Roman" w:cs="Times New Roman"/>
              </w:rPr>
            </w:pPr>
            <w:r>
              <w:rPr>
                <w:rFonts w:ascii="Times New Roman" w:hAnsi="Times New Roman" w:cs="Times New Roman"/>
              </w:rPr>
              <w:t>Cukup Efektif</w:t>
            </w:r>
          </w:p>
        </w:tc>
      </w:tr>
      <w:tr w:rsidR="00F40A2E" w:rsidTr="00F40A2E">
        <w:tc>
          <w:tcPr>
            <w:tcW w:w="2365" w:type="dxa"/>
          </w:tcPr>
          <w:p w:rsidR="00F40A2E" w:rsidRDefault="00F40A2E" w:rsidP="00F40A2E">
            <w:pPr>
              <w:pStyle w:val="ListParagraph"/>
              <w:ind w:left="0"/>
              <w:jc w:val="center"/>
              <w:rPr>
                <w:rFonts w:ascii="Times New Roman" w:hAnsi="Times New Roman" w:cs="Times New Roman"/>
              </w:rPr>
            </w:pPr>
            <w:r>
              <w:rPr>
                <w:rFonts w:ascii="Times New Roman" w:hAnsi="Times New Roman" w:cs="Times New Roman"/>
              </w:rPr>
              <w:t>60% - 80%</w:t>
            </w:r>
          </w:p>
        </w:tc>
        <w:tc>
          <w:tcPr>
            <w:tcW w:w="2410" w:type="dxa"/>
          </w:tcPr>
          <w:p w:rsidR="00F40A2E" w:rsidRDefault="00F40A2E" w:rsidP="00F40A2E">
            <w:pPr>
              <w:pStyle w:val="ListParagraph"/>
              <w:ind w:left="0"/>
              <w:jc w:val="center"/>
              <w:rPr>
                <w:rFonts w:ascii="Times New Roman" w:hAnsi="Times New Roman" w:cs="Times New Roman"/>
              </w:rPr>
            </w:pPr>
            <w:r>
              <w:rPr>
                <w:rFonts w:ascii="Times New Roman" w:hAnsi="Times New Roman" w:cs="Times New Roman"/>
              </w:rPr>
              <w:t>Kurang Efektif</w:t>
            </w:r>
          </w:p>
        </w:tc>
      </w:tr>
      <w:tr w:rsidR="00F40A2E" w:rsidTr="00F40A2E">
        <w:tc>
          <w:tcPr>
            <w:tcW w:w="2365" w:type="dxa"/>
          </w:tcPr>
          <w:p w:rsidR="00F40A2E" w:rsidRDefault="00F40A2E" w:rsidP="00F40A2E">
            <w:pPr>
              <w:pStyle w:val="ListParagraph"/>
              <w:ind w:left="0"/>
              <w:jc w:val="center"/>
              <w:rPr>
                <w:rFonts w:ascii="Times New Roman" w:hAnsi="Times New Roman" w:cs="Times New Roman"/>
              </w:rPr>
            </w:pPr>
            <w:r>
              <w:rPr>
                <w:rFonts w:ascii="Times New Roman" w:hAnsi="Times New Roman" w:cs="Times New Roman"/>
              </w:rPr>
              <w:t>&lt;60%</w:t>
            </w:r>
          </w:p>
        </w:tc>
        <w:tc>
          <w:tcPr>
            <w:tcW w:w="2410" w:type="dxa"/>
          </w:tcPr>
          <w:p w:rsidR="00F40A2E" w:rsidRDefault="00F40A2E" w:rsidP="00F40A2E">
            <w:pPr>
              <w:pStyle w:val="ListParagraph"/>
              <w:ind w:left="0"/>
              <w:jc w:val="center"/>
              <w:rPr>
                <w:rFonts w:ascii="Times New Roman" w:hAnsi="Times New Roman" w:cs="Times New Roman"/>
              </w:rPr>
            </w:pPr>
            <w:r>
              <w:rPr>
                <w:rFonts w:ascii="Times New Roman" w:hAnsi="Times New Roman" w:cs="Times New Roman"/>
              </w:rPr>
              <w:t>Tidak Efektif</w:t>
            </w:r>
          </w:p>
        </w:tc>
      </w:tr>
    </w:tbl>
    <w:p w:rsidR="00F40A2E" w:rsidRPr="009314BE" w:rsidRDefault="00F40A2E" w:rsidP="009314BE">
      <w:pPr>
        <w:pStyle w:val="ListParagraph"/>
        <w:spacing w:after="0" w:line="240" w:lineRule="auto"/>
        <w:ind w:left="1287"/>
        <w:jc w:val="both"/>
        <w:rPr>
          <w:rFonts w:ascii="Times New Roman" w:hAnsi="Times New Roman" w:cs="Times New Roman"/>
          <w:i/>
        </w:rPr>
      </w:pPr>
      <w:r w:rsidRPr="00F40A2E">
        <w:rPr>
          <w:rFonts w:ascii="Times New Roman" w:hAnsi="Times New Roman" w:cs="Times New Roman"/>
          <w:i/>
        </w:rPr>
        <w:t>Sumber :Mahmudi, 2015</w:t>
      </w:r>
    </w:p>
    <w:p w:rsidR="00F40A2E" w:rsidRDefault="00F40A2E" w:rsidP="00F40A2E">
      <w:pPr>
        <w:pStyle w:val="ListParagraph"/>
        <w:spacing w:after="0" w:line="240" w:lineRule="auto"/>
        <w:ind w:left="1287"/>
        <w:jc w:val="both"/>
        <w:rPr>
          <w:rFonts w:ascii="Times New Roman" w:hAnsi="Times New Roman" w:cs="Times New Roman"/>
          <w:i/>
        </w:rPr>
      </w:pPr>
    </w:p>
    <w:p w:rsidR="00F40A2E" w:rsidRDefault="00F40A2E" w:rsidP="00F40A2E">
      <w:pPr>
        <w:pStyle w:val="ListParagraph"/>
        <w:numPr>
          <w:ilvl w:val="0"/>
          <w:numId w:val="9"/>
        </w:numPr>
        <w:spacing w:after="0" w:line="240" w:lineRule="auto"/>
        <w:jc w:val="both"/>
        <w:rPr>
          <w:rFonts w:ascii="Times New Roman" w:hAnsi="Times New Roman" w:cs="Times New Roman"/>
        </w:rPr>
      </w:pPr>
      <w:r w:rsidRPr="00F40A2E">
        <w:rPr>
          <w:rFonts w:ascii="Times New Roman" w:hAnsi="Times New Roman" w:cs="Times New Roman"/>
        </w:rPr>
        <w:t xml:space="preserve">Rumus menghitung kontribusi Pajak Penerangan Jalan </w:t>
      </w:r>
    </w:p>
    <w:p w:rsidR="00F40A2E" w:rsidRDefault="00AF33AD" w:rsidP="00F40A2E">
      <w:pPr>
        <w:pStyle w:val="ListParagraph"/>
        <w:spacing w:after="0" w:line="240" w:lineRule="auto"/>
        <w:ind w:left="1287"/>
        <w:jc w:val="both"/>
        <w:rPr>
          <w:rFonts w:ascii="Times New Roman" w:hAnsi="Times New Roman" w:cs="Times New Roman"/>
        </w:rPr>
      </w:pPr>
      <w:r w:rsidRPr="00F40A2E">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CB69C5C" wp14:editId="44994A3E">
                <wp:simplePos x="0" y="0"/>
                <wp:positionH relativeFrom="column">
                  <wp:posOffset>1609090</wp:posOffset>
                </wp:positionH>
                <wp:positionV relativeFrom="paragraph">
                  <wp:posOffset>153035</wp:posOffset>
                </wp:positionV>
                <wp:extent cx="30575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0575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6.7pt,12.05pt" to="367.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" strokecolor="black [3213]"/>
            </w:pict>
          </mc:Fallback>
        </mc:AlternateContent>
      </w:r>
      <w:r w:rsidR="00F40A2E" w:rsidRPr="00F40A2E">
        <w:rPr>
          <w:rFonts w:ascii="Cambria Math" w:hAnsi="Cambria Math" w:cs="Cambria Math"/>
        </w:rPr>
        <w:t>𝐾𝑜𝑛𝑡𝑟𝑖𝑏𝑢𝑠𝑖</w:t>
      </w:r>
      <w:r w:rsidR="00F40A2E" w:rsidRPr="00F40A2E">
        <w:rPr>
          <w:rFonts w:ascii="Times New Roman" w:hAnsi="Times New Roman" w:cs="Times New Roman"/>
        </w:rPr>
        <w:t xml:space="preserve">= </w:t>
      </w:r>
      <w:r w:rsidR="00F40A2E" w:rsidRPr="00F40A2E">
        <w:rPr>
          <w:rFonts w:ascii="Cambria Math" w:hAnsi="Cambria Math" w:cs="Cambria Math"/>
        </w:rPr>
        <w:t>𝑅𝑒𝑎𝑙𝑖𝑠𝑎𝑠𝑖</w:t>
      </w:r>
      <w:r w:rsidR="00F40A2E" w:rsidRPr="00F40A2E">
        <w:rPr>
          <w:rFonts w:ascii="Times New Roman" w:hAnsi="Times New Roman" w:cs="Times New Roman"/>
        </w:rPr>
        <w:t xml:space="preserve"> </w:t>
      </w:r>
      <w:r w:rsidR="00F40A2E" w:rsidRPr="00F40A2E">
        <w:rPr>
          <w:rFonts w:ascii="Cambria Math" w:hAnsi="Cambria Math" w:cs="Cambria Math"/>
        </w:rPr>
        <w:t>𝑃𝑒𝑛𝑒𝑟𝑖𝑚𝑎𝑎𝑛</w:t>
      </w:r>
      <w:r w:rsidR="00F40A2E" w:rsidRPr="00F40A2E">
        <w:rPr>
          <w:rFonts w:ascii="Times New Roman" w:hAnsi="Times New Roman" w:cs="Times New Roman"/>
        </w:rPr>
        <w:t xml:space="preserve"> </w:t>
      </w:r>
      <w:r w:rsidR="00F40A2E" w:rsidRPr="00F40A2E">
        <w:rPr>
          <w:rFonts w:ascii="Cambria Math" w:hAnsi="Cambria Math" w:cs="Cambria Math"/>
        </w:rPr>
        <w:t>𝑃𝑎𝑗𝑎𝑘</w:t>
      </w:r>
      <w:r w:rsidR="00F40A2E" w:rsidRPr="00F40A2E">
        <w:rPr>
          <w:rFonts w:ascii="Times New Roman" w:hAnsi="Times New Roman" w:cs="Times New Roman"/>
        </w:rPr>
        <w:t xml:space="preserve"> </w:t>
      </w:r>
      <w:r w:rsidR="00F40A2E" w:rsidRPr="00F40A2E">
        <w:rPr>
          <w:rFonts w:ascii="Cambria Math" w:hAnsi="Cambria Math" w:cs="Cambria Math"/>
        </w:rPr>
        <w:t>𝑃𝑒𝑛𝑒𝑟𝑎𝑛𝑔𝑎𝑛</w:t>
      </w:r>
      <w:r w:rsidR="00F40A2E" w:rsidRPr="00F40A2E">
        <w:rPr>
          <w:rFonts w:ascii="Times New Roman" w:hAnsi="Times New Roman" w:cs="Times New Roman"/>
        </w:rPr>
        <w:t xml:space="preserve"> </w:t>
      </w:r>
      <w:r w:rsidR="00F40A2E" w:rsidRPr="00F40A2E">
        <w:rPr>
          <w:rFonts w:ascii="Cambria Math" w:hAnsi="Cambria Math" w:cs="Cambria Math"/>
        </w:rPr>
        <w:t>𝐽𝑎𝑙𝑎𝑛</w:t>
      </w:r>
      <w:r>
        <w:rPr>
          <w:rFonts w:ascii="Cambria Math" w:hAnsi="Cambria Math" w:cs="Cambria Math"/>
        </w:rPr>
        <w:t xml:space="preserve">  </w:t>
      </w:r>
      <w:r w:rsidR="00F40A2E">
        <w:rPr>
          <w:rFonts w:ascii="Cambria Math" w:hAnsi="Cambria Math" w:cs="Cambria Math"/>
        </w:rPr>
        <w:t xml:space="preserve"> </w:t>
      </w:r>
      <w:r w:rsidR="00F40A2E" w:rsidRPr="00F40A2E">
        <w:rPr>
          <w:rFonts w:ascii="Cambria Math" w:hAnsi="Cambria Math" w:cs="Cambria Math"/>
        </w:rPr>
        <w:t>𝑥</w:t>
      </w:r>
      <w:r w:rsidR="00F40A2E" w:rsidRPr="00F40A2E">
        <w:rPr>
          <w:rFonts w:ascii="Times New Roman" w:hAnsi="Times New Roman" w:cs="Times New Roman"/>
        </w:rPr>
        <w:t xml:space="preserve"> 100%  </w:t>
      </w:r>
    </w:p>
    <w:p w:rsidR="00F40A2E" w:rsidRDefault="00AF33AD" w:rsidP="00AF33AD">
      <w:pPr>
        <w:pStyle w:val="ListParagraph"/>
        <w:tabs>
          <w:tab w:val="left" w:pos="3686"/>
        </w:tabs>
        <w:spacing w:after="0" w:line="240" w:lineRule="auto"/>
        <w:ind w:left="1287"/>
        <w:jc w:val="both"/>
        <w:rPr>
          <w:rFonts w:ascii="Times New Roman" w:hAnsi="Times New Roman" w:cs="Times New Roman"/>
        </w:rPr>
      </w:pPr>
      <w:r>
        <w:rPr>
          <w:rFonts w:ascii="Cambria Math" w:hAnsi="Cambria Math" w:cs="Cambria Math"/>
        </w:rPr>
        <w:tab/>
      </w:r>
      <w:r w:rsidR="00F40A2E" w:rsidRPr="00F40A2E">
        <w:rPr>
          <w:rFonts w:ascii="Cambria Math" w:hAnsi="Cambria Math" w:cs="Cambria Math"/>
        </w:rPr>
        <w:t>𝑅𝑒𝑎𝑙𝑖𝑠𝑎𝑠𝑖</w:t>
      </w:r>
      <w:r w:rsidR="00F40A2E" w:rsidRPr="00F40A2E">
        <w:rPr>
          <w:rFonts w:ascii="Times New Roman" w:hAnsi="Times New Roman" w:cs="Times New Roman"/>
        </w:rPr>
        <w:t xml:space="preserve"> </w:t>
      </w:r>
      <w:r w:rsidR="00F40A2E" w:rsidRPr="00F40A2E">
        <w:rPr>
          <w:rFonts w:ascii="Cambria Math" w:hAnsi="Cambria Math" w:cs="Cambria Math"/>
        </w:rPr>
        <w:t>𝑃𝑒𝑛𝑒𝑟𝑖𝑚𝑎𝑎𝑛</w:t>
      </w:r>
      <w:r w:rsidR="00F40A2E" w:rsidRPr="00F40A2E">
        <w:rPr>
          <w:rFonts w:ascii="Times New Roman" w:hAnsi="Times New Roman" w:cs="Times New Roman"/>
        </w:rPr>
        <w:t xml:space="preserve"> </w:t>
      </w:r>
      <w:r w:rsidR="00F40A2E" w:rsidRPr="00F40A2E">
        <w:rPr>
          <w:rFonts w:ascii="Cambria Math" w:hAnsi="Cambria Math" w:cs="Cambria Math"/>
        </w:rPr>
        <w:t>𝑃𝐴𝐷</w:t>
      </w:r>
      <w:r w:rsidR="00F40A2E" w:rsidRPr="00F40A2E">
        <w:rPr>
          <w:rFonts w:ascii="Times New Roman" w:hAnsi="Times New Roman" w:cs="Times New Roman"/>
        </w:rPr>
        <w:t xml:space="preserve"> </w:t>
      </w:r>
    </w:p>
    <w:p w:rsidR="00F40A2E" w:rsidRDefault="00F40A2E" w:rsidP="00F40A2E">
      <w:pPr>
        <w:pStyle w:val="ListParagraph"/>
        <w:spacing w:after="0" w:line="240" w:lineRule="auto"/>
        <w:ind w:left="1287"/>
        <w:jc w:val="both"/>
        <w:rPr>
          <w:rFonts w:ascii="Times New Roman" w:hAnsi="Times New Roman" w:cs="Times New Roman"/>
        </w:rPr>
      </w:pPr>
      <w:r w:rsidRPr="00F40A2E">
        <w:rPr>
          <w:rFonts w:ascii="Times New Roman" w:hAnsi="Times New Roman" w:cs="Times New Roman"/>
        </w:rPr>
        <w:t>Tingkat kriteria presentase kontribusi sebagai berikut</w:t>
      </w:r>
      <w:r w:rsidR="00AF33AD">
        <w:rPr>
          <w:rFonts w:ascii="Times New Roman" w:hAnsi="Times New Roman" w:cs="Times New Roman"/>
        </w:rPr>
        <w:t xml:space="preserve"> :</w:t>
      </w:r>
    </w:p>
    <w:p w:rsidR="00AF33AD" w:rsidRDefault="00AF33AD" w:rsidP="00F40A2E">
      <w:pPr>
        <w:pStyle w:val="ListParagraph"/>
        <w:spacing w:after="0" w:line="240" w:lineRule="auto"/>
        <w:ind w:left="1287"/>
        <w:jc w:val="both"/>
        <w:rPr>
          <w:rFonts w:ascii="Times New Roman" w:hAnsi="Times New Roman" w:cs="Times New Roman"/>
          <w:b/>
        </w:rPr>
      </w:pPr>
      <w:r w:rsidRPr="00AF33AD">
        <w:rPr>
          <w:rFonts w:ascii="Times New Roman" w:hAnsi="Times New Roman" w:cs="Times New Roman"/>
          <w:b/>
        </w:rPr>
        <w:t>Tabel 3. Tingkat Kontribusi</w:t>
      </w:r>
    </w:p>
    <w:tbl>
      <w:tblPr>
        <w:tblStyle w:val="TableGrid"/>
        <w:tblW w:w="0" w:type="auto"/>
        <w:tblInd w:w="1384" w:type="dxa"/>
        <w:tblBorders>
          <w:insideV w:val="none" w:sz="0" w:space="0" w:color="auto"/>
        </w:tblBorders>
        <w:tblLook w:val="04A0" w:firstRow="1" w:lastRow="0" w:firstColumn="1" w:lastColumn="0" w:noHBand="0" w:noVBand="1"/>
      </w:tblPr>
      <w:tblGrid>
        <w:gridCol w:w="2365"/>
        <w:gridCol w:w="2410"/>
      </w:tblGrid>
      <w:tr w:rsidR="00AF33AD" w:rsidRPr="00F40A2E" w:rsidTr="00641153">
        <w:tc>
          <w:tcPr>
            <w:tcW w:w="2365" w:type="dxa"/>
          </w:tcPr>
          <w:p w:rsidR="00AF33AD" w:rsidRPr="00F40A2E" w:rsidRDefault="00AF33AD" w:rsidP="00641153">
            <w:pPr>
              <w:pStyle w:val="ListParagraph"/>
              <w:ind w:left="0"/>
              <w:jc w:val="center"/>
              <w:rPr>
                <w:rFonts w:ascii="Times New Roman" w:hAnsi="Times New Roman" w:cs="Times New Roman"/>
                <w:b/>
              </w:rPr>
            </w:pPr>
            <w:r w:rsidRPr="00F40A2E">
              <w:rPr>
                <w:rFonts w:ascii="Times New Roman" w:hAnsi="Times New Roman" w:cs="Times New Roman"/>
                <w:b/>
              </w:rPr>
              <w:t>Persentase</w:t>
            </w:r>
          </w:p>
        </w:tc>
        <w:tc>
          <w:tcPr>
            <w:tcW w:w="2410" w:type="dxa"/>
          </w:tcPr>
          <w:p w:rsidR="00AF33AD" w:rsidRPr="00F40A2E" w:rsidRDefault="00AF33AD" w:rsidP="00641153">
            <w:pPr>
              <w:pStyle w:val="ListParagraph"/>
              <w:ind w:left="0"/>
              <w:jc w:val="center"/>
              <w:rPr>
                <w:rFonts w:ascii="Times New Roman" w:hAnsi="Times New Roman" w:cs="Times New Roman"/>
                <w:b/>
              </w:rPr>
            </w:pPr>
            <w:r w:rsidRPr="00F40A2E">
              <w:rPr>
                <w:rFonts w:ascii="Times New Roman" w:hAnsi="Times New Roman" w:cs="Times New Roman"/>
                <w:b/>
              </w:rPr>
              <w:t>Kriteria</w:t>
            </w:r>
          </w:p>
        </w:tc>
      </w:tr>
      <w:tr w:rsidR="00AF33AD" w:rsidTr="00641153">
        <w:tc>
          <w:tcPr>
            <w:tcW w:w="2365" w:type="dxa"/>
          </w:tcPr>
          <w:p w:rsidR="00AF33AD" w:rsidRDefault="00AF33AD" w:rsidP="00641153">
            <w:pPr>
              <w:pStyle w:val="ListParagraph"/>
              <w:ind w:left="0"/>
              <w:jc w:val="center"/>
              <w:rPr>
                <w:rFonts w:ascii="Times New Roman" w:hAnsi="Times New Roman" w:cs="Times New Roman"/>
              </w:rPr>
            </w:pPr>
            <w:r>
              <w:rPr>
                <w:rFonts w:ascii="Times New Roman" w:hAnsi="Times New Roman" w:cs="Times New Roman"/>
              </w:rPr>
              <w:t>0,00% - 10%</w:t>
            </w:r>
          </w:p>
        </w:tc>
        <w:tc>
          <w:tcPr>
            <w:tcW w:w="2410" w:type="dxa"/>
          </w:tcPr>
          <w:p w:rsidR="00AF33AD" w:rsidRDefault="00AF33AD" w:rsidP="00AF33AD">
            <w:pPr>
              <w:pStyle w:val="ListParagraph"/>
              <w:ind w:left="0"/>
              <w:jc w:val="center"/>
              <w:rPr>
                <w:rFonts w:ascii="Times New Roman" w:hAnsi="Times New Roman" w:cs="Times New Roman"/>
              </w:rPr>
            </w:pPr>
            <w:r>
              <w:rPr>
                <w:rFonts w:ascii="Times New Roman" w:hAnsi="Times New Roman" w:cs="Times New Roman"/>
              </w:rPr>
              <w:t>Sangat Kurang</w:t>
            </w:r>
          </w:p>
        </w:tc>
      </w:tr>
      <w:tr w:rsidR="00AF33AD" w:rsidTr="00641153">
        <w:tc>
          <w:tcPr>
            <w:tcW w:w="2365" w:type="dxa"/>
          </w:tcPr>
          <w:p w:rsidR="00AF33AD" w:rsidRDefault="00AF33AD" w:rsidP="00641153">
            <w:pPr>
              <w:pStyle w:val="ListParagraph"/>
              <w:ind w:left="0"/>
              <w:jc w:val="center"/>
              <w:rPr>
                <w:rFonts w:ascii="Times New Roman" w:hAnsi="Times New Roman" w:cs="Times New Roman"/>
              </w:rPr>
            </w:pPr>
            <w:r>
              <w:rPr>
                <w:rFonts w:ascii="Times New Roman" w:hAnsi="Times New Roman" w:cs="Times New Roman"/>
              </w:rPr>
              <w:t>10,10% - 20%</w:t>
            </w:r>
          </w:p>
        </w:tc>
        <w:tc>
          <w:tcPr>
            <w:tcW w:w="2410" w:type="dxa"/>
          </w:tcPr>
          <w:p w:rsidR="00AF33AD" w:rsidRDefault="00AF33AD" w:rsidP="00641153">
            <w:pPr>
              <w:pStyle w:val="ListParagraph"/>
              <w:ind w:left="0"/>
              <w:jc w:val="center"/>
              <w:rPr>
                <w:rFonts w:ascii="Times New Roman" w:hAnsi="Times New Roman" w:cs="Times New Roman"/>
              </w:rPr>
            </w:pPr>
            <w:r>
              <w:rPr>
                <w:rFonts w:ascii="Times New Roman" w:hAnsi="Times New Roman" w:cs="Times New Roman"/>
              </w:rPr>
              <w:t>Kurang</w:t>
            </w:r>
          </w:p>
        </w:tc>
      </w:tr>
      <w:tr w:rsidR="00AF33AD" w:rsidTr="00641153">
        <w:tc>
          <w:tcPr>
            <w:tcW w:w="2365" w:type="dxa"/>
          </w:tcPr>
          <w:p w:rsidR="00AF33AD" w:rsidRDefault="00AF33AD" w:rsidP="00641153">
            <w:pPr>
              <w:pStyle w:val="ListParagraph"/>
              <w:ind w:left="0"/>
              <w:jc w:val="center"/>
              <w:rPr>
                <w:rFonts w:ascii="Times New Roman" w:hAnsi="Times New Roman" w:cs="Times New Roman"/>
              </w:rPr>
            </w:pPr>
            <w:r>
              <w:rPr>
                <w:rFonts w:ascii="Times New Roman" w:hAnsi="Times New Roman" w:cs="Times New Roman"/>
              </w:rPr>
              <w:t>20,10% - 30%</w:t>
            </w:r>
          </w:p>
        </w:tc>
        <w:tc>
          <w:tcPr>
            <w:tcW w:w="2410" w:type="dxa"/>
          </w:tcPr>
          <w:p w:rsidR="00AF33AD" w:rsidRDefault="00AF33AD" w:rsidP="00641153">
            <w:pPr>
              <w:pStyle w:val="ListParagraph"/>
              <w:ind w:left="0"/>
              <w:jc w:val="center"/>
              <w:rPr>
                <w:rFonts w:ascii="Times New Roman" w:hAnsi="Times New Roman" w:cs="Times New Roman"/>
              </w:rPr>
            </w:pPr>
            <w:r>
              <w:rPr>
                <w:rFonts w:ascii="Times New Roman" w:hAnsi="Times New Roman" w:cs="Times New Roman"/>
              </w:rPr>
              <w:t>Sedang</w:t>
            </w:r>
          </w:p>
        </w:tc>
      </w:tr>
      <w:tr w:rsidR="00AF33AD" w:rsidTr="00641153">
        <w:tc>
          <w:tcPr>
            <w:tcW w:w="2365" w:type="dxa"/>
          </w:tcPr>
          <w:p w:rsidR="00AF33AD" w:rsidRDefault="00AF33AD" w:rsidP="00641153">
            <w:pPr>
              <w:pStyle w:val="ListParagraph"/>
              <w:ind w:left="0"/>
              <w:jc w:val="center"/>
              <w:rPr>
                <w:rFonts w:ascii="Times New Roman" w:hAnsi="Times New Roman" w:cs="Times New Roman"/>
              </w:rPr>
            </w:pPr>
            <w:r>
              <w:rPr>
                <w:rFonts w:ascii="Times New Roman" w:hAnsi="Times New Roman" w:cs="Times New Roman"/>
              </w:rPr>
              <w:t>30,10% - 40%</w:t>
            </w:r>
          </w:p>
        </w:tc>
        <w:tc>
          <w:tcPr>
            <w:tcW w:w="2410" w:type="dxa"/>
          </w:tcPr>
          <w:p w:rsidR="00AF33AD" w:rsidRDefault="00AF33AD" w:rsidP="00641153">
            <w:pPr>
              <w:pStyle w:val="ListParagraph"/>
              <w:ind w:left="0"/>
              <w:jc w:val="center"/>
              <w:rPr>
                <w:rFonts w:ascii="Times New Roman" w:hAnsi="Times New Roman" w:cs="Times New Roman"/>
              </w:rPr>
            </w:pPr>
            <w:r>
              <w:rPr>
                <w:rFonts w:ascii="Times New Roman" w:hAnsi="Times New Roman" w:cs="Times New Roman"/>
              </w:rPr>
              <w:t>Cukup Baik</w:t>
            </w:r>
          </w:p>
        </w:tc>
      </w:tr>
      <w:tr w:rsidR="00AF33AD" w:rsidTr="00641153">
        <w:tc>
          <w:tcPr>
            <w:tcW w:w="2365" w:type="dxa"/>
          </w:tcPr>
          <w:p w:rsidR="00AF33AD" w:rsidRDefault="00AF33AD" w:rsidP="00641153">
            <w:pPr>
              <w:pStyle w:val="ListParagraph"/>
              <w:ind w:left="0"/>
              <w:jc w:val="center"/>
              <w:rPr>
                <w:rFonts w:ascii="Times New Roman" w:hAnsi="Times New Roman" w:cs="Times New Roman"/>
              </w:rPr>
            </w:pPr>
            <w:r>
              <w:rPr>
                <w:rFonts w:ascii="Times New Roman" w:hAnsi="Times New Roman" w:cs="Times New Roman"/>
              </w:rPr>
              <w:t>40,10 – 50%</w:t>
            </w:r>
          </w:p>
        </w:tc>
        <w:tc>
          <w:tcPr>
            <w:tcW w:w="2410" w:type="dxa"/>
          </w:tcPr>
          <w:p w:rsidR="00AF33AD" w:rsidRDefault="00AF33AD" w:rsidP="00641153">
            <w:pPr>
              <w:pStyle w:val="ListParagraph"/>
              <w:ind w:left="0"/>
              <w:jc w:val="center"/>
              <w:rPr>
                <w:rFonts w:ascii="Times New Roman" w:hAnsi="Times New Roman" w:cs="Times New Roman"/>
              </w:rPr>
            </w:pPr>
            <w:r>
              <w:rPr>
                <w:rFonts w:ascii="Times New Roman" w:hAnsi="Times New Roman" w:cs="Times New Roman"/>
              </w:rPr>
              <w:t>Baik</w:t>
            </w:r>
          </w:p>
        </w:tc>
      </w:tr>
      <w:tr w:rsidR="00AF33AD" w:rsidTr="00641153">
        <w:tc>
          <w:tcPr>
            <w:tcW w:w="2365" w:type="dxa"/>
          </w:tcPr>
          <w:p w:rsidR="00AF33AD" w:rsidRDefault="00AF33AD" w:rsidP="00641153">
            <w:pPr>
              <w:pStyle w:val="ListParagraph"/>
              <w:ind w:left="0"/>
              <w:jc w:val="center"/>
              <w:rPr>
                <w:rFonts w:ascii="Times New Roman" w:hAnsi="Times New Roman" w:cs="Times New Roman"/>
              </w:rPr>
            </w:pPr>
            <w:r>
              <w:rPr>
                <w:rFonts w:ascii="Times New Roman" w:hAnsi="Times New Roman" w:cs="Times New Roman"/>
              </w:rPr>
              <w:t>50%≤</w:t>
            </w:r>
          </w:p>
        </w:tc>
        <w:tc>
          <w:tcPr>
            <w:tcW w:w="2410" w:type="dxa"/>
          </w:tcPr>
          <w:p w:rsidR="00AF33AD" w:rsidRDefault="00AF33AD" w:rsidP="00641153">
            <w:pPr>
              <w:pStyle w:val="ListParagraph"/>
              <w:ind w:left="0"/>
              <w:jc w:val="center"/>
              <w:rPr>
                <w:rFonts w:ascii="Times New Roman" w:hAnsi="Times New Roman" w:cs="Times New Roman"/>
              </w:rPr>
            </w:pPr>
          </w:p>
        </w:tc>
      </w:tr>
    </w:tbl>
    <w:p w:rsidR="00AF33AD" w:rsidRDefault="00AF33AD" w:rsidP="00F40A2E">
      <w:pPr>
        <w:pStyle w:val="ListParagraph"/>
        <w:spacing w:after="0" w:line="240" w:lineRule="auto"/>
        <w:ind w:left="1287"/>
        <w:jc w:val="both"/>
        <w:rPr>
          <w:rFonts w:ascii="Times New Roman" w:hAnsi="Times New Roman" w:cs="Times New Roman"/>
          <w:i/>
        </w:rPr>
      </w:pPr>
      <w:r w:rsidRPr="00AF33AD">
        <w:rPr>
          <w:rFonts w:ascii="Times New Roman" w:hAnsi="Times New Roman" w:cs="Times New Roman"/>
          <w:i/>
        </w:rPr>
        <w:t>Sumber :Kepmendagri, No.690.900.327 (dalam Putri, 2016)</w:t>
      </w:r>
    </w:p>
    <w:p w:rsidR="00AF33AD" w:rsidRPr="00AF33AD" w:rsidRDefault="00AF33AD" w:rsidP="00AF33AD">
      <w:pPr>
        <w:pStyle w:val="ListParagraph"/>
        <w:numPr>
          <w:ilvl w:val="0"/>
          <w:numId w:val="8"/>
        </w:numPr>
        <w:spacing w:after="0" w:line="240" w:lineRule="auto"/>
        <w:jc w:val="both"/>
        <w:rPr>
          <w:rFonts w:ascii="Times New Roman" w:hAnsi="Times New Roman" w:cs="Times New Roman"/>
          <w:b/>
        </w:rPr>
      </w:pPr>
      <w:r w:rsidRPr="00AF33AD">
        <w:rPr>
          <w:rFonts w:ascii="Times New Roman" w:hAnsi="Times New Roman" w:cs="Times New Roman"/>
        </w:rPr>
        <w:t>Peneliti akan memeriksa kembali semua data yang telah diolah dengan hasil analisis data dengan meninjau apabila masih ada kekurangan dalam hasil analisis data tersebut. Penulis akan menarik kesimpulan berdasarkan hasil penelitian yang dilakukan serta memberikan saran bagi kemajuan dan perkembangan Badan Keuangan Daerah (BKD) Kabupaten Bolaang Mongondow</w:t>
      </w:r>
    </w:p>
    <w:p w:rsidR="00AF33AD" w:rsidRDefault="00AF33AD" w:rsidP="00AF33AD">
      <w:pPr>
        <w:spacing w:after="0" w:line="240" w:lineRule="auto"/>
        <w:jc w:val="both"/>
        <w:rPr>
          <w:rFonts w:ascii="Times New Roman" w:hAnsi="Times New Roman" w:cs="Times New Roman"/>
          <w:b/>
        </w:rPr>
      </w:pPr>
    </w:p>
    <w:p w:rsidR="00AF33AD" w:rsidRDefault="00AF33AD" w:rsidP="00AF33AD">
      <w:pPr>
        <w:spacing w:after="0" w:line="240" w:lineRule="auto"/>
        <w:jc w:val="both"/>
        <w:rPr>
          <w:rFonts w:ascii="Times New Roman" w:hAnsi="Times New Roman" w:cs="Times New Roman"/>
          <w:b/>
        </w:rPr>
      </w:pPr>
    </w:p>
    <w:p w:rsidR="00AF33AD" w:rsidRDefault="00AF33AD" w:rsidP="00AF33AD">
      <w:pPr>
        <w:spacing w:after="0" w:line="240" w:lineRule="auto"/>
        <w:jc w:val="both"/>
        <w:rPr>
          <w:rFonts w:ascii="Times New Roman" w:hAnsi="Times New Roman" w:cs="Times New Roman"/>
          <w:b/>
        </w:rPr>
      </w:pPr>
      <w:r>
        <w:rPr>
          <w:rFonts w:ascii="Times New Roman" w:hAnsi="Times New Roman" w:cs="Times New Roman"/>
          <w:b/>
        </w:rPr>
        <w:t>HASIL DAN PEMBAHASA</w:t>
      </w:r>
    </w:p>
    <w:p w:rsidR="00AF33AD" w:rsidRPr="00D221E6" w:rsidRDefault="00AF33AD" w:rsidP="00AF33AD">
      <w:pPr>
        <w:pStyle w:val="ListParagraph"/>
        <w:numPr>
          <w:ilvl w:val="0"/>
          <w:numId w:val="10"/>
        </w:numPr>
        <w:spacing w:after="0" w:line="240" w:lineRule="auto"/>
        <w:ind w:left="567" w:hanging="567"/>
        <w:jc w:val="both"/>
        <w:rPr>
          <w:rFonts w:ascii="Times New Roman" w:hAnsi="Times New Roman" w:cs="Times New Roman"/>
          <w:b/>
        </w:rPr>
      </w:pPr>
      <w:r w:rsidRPr="00D221E6">
        <w:rPr>
          <w:rFonts w:ascii="Times New Roman" w:hAnsi="Times New Roman" w:cs="Times New Roman"/>
          <w:b/>
        </w:rPr>
        <w:t>Hasil Penelitian</w:t>
      </w:r>
    </w:p>
    <w:p w:rsidR="00AF33AD" w:rsidRPr="00D221E6" w:rsidRDefault="00AF33AD" w:rsidP="00AF33AD">
      <w:pPr>
        <w:pStyle w:val="ListParagraph"/>
        <w:numPr>
          <w:ilvl w:val="0"/>
          <w:numId w:val="11"/>
        </w:numPr>
        <w:spacing w:after="0" w:line="240" w:lineRule="auto"/>
        <w:ind w:left="567" w:hanging="567"/>
        <w:jc w:val="both"/>
        <w:rPr>
          <w:rFonts w:ascii="Times New Roman" w:hAnsi="Times New Roman" w:cs="Times New Roman"/>
          <w:b/>
        </w:rPr>
      </w:pPr>
      <w:r w:rsidRPr="00D221E6">
        <w:rPr>
          <w:rFonts w:ascii="Times New Roman" w:hAnsi="Times New Roman" w:cs="Times New Roman"/>
          <w:b/>
        </w:rPr>
        <w:t>Wawancara Dan Dokumentasi Pajak Penerangan Jalan Di Kabupaten Bolaang Mongondow</w:t>
      </w:r>
    </w:p>
    <w:p w:rsidR="00AF33AD" w:rsidRPr="00D221E6" w:rsidRDefault="00AF33AD" w:rsidP="00AF33AD">
      <w:pPr>
        <w:pStyle w:val="ListParagraph"/>
        <w:spacing w:after="0" w:line="240" w:lineRule="auto"/>
        <w:ind w:left="0" w:firstLine="567"/>
        <w:jc w:val="both"/>
        <w:rPr>
          <w:rFonts w:ascii="Times New Roman" w:hAnsi="Times New Roman" w:cs="Times New Roman"/>
        </w:rPr>
      </w:pPr>
      <w:r w:rsidRPr="00D221E6">
        <w:rPr>
          <w:rFonts w:ascii="Times New Roman" w:hAnsi="Times New Roman" w:cs="Times New Roman"/>
        </w:rPr>
        <w:t xml:space="preserve">Berdasarkan hasil wawancara denga Ibu. Ria Rafika Manoppo, SIP Selaku KABID. Penagihan dan Keberatan Di Badan Keuangan Daerah KabupatenBolaang Mongondow bahwa pajak penerangan jalan di Kabupaten Bolaang Mongondow diatur dalam Peraturan Daerah (PERDA) Nomor 1 Tahun 2011, WajibPajak Badan Keuangan Daerah di Kabupaten Bolaang Mongondow yaitu PLN dan PT CONS. Sistem pemungutan pajak yang digunakan adalah With Holding System yaitu sistem pengenaan pajak yang memberi wewenang kepada pihak ketiga (bukan pemerintah dan bukan wajib pajak yang bersangkutan) untuk menentukan besarnya pajak yang terutang oleh wajib pajak sesuai perundang-undangan perpajakan yang berlaku. Tarif Pajak Penerangan Jalan di Kabupaten Bolaang Mongondow untuk PT CONS sebesar 1,5% dan untuk PLN sebesar 10%. Yang membuat target pajak penerangan jalan di Kabupaten Bolaang Mongondow yaitu Badan Keuangan Daerah Kabupaten Bolaang Mongondow tetapi dimusyawarakan bersama dengan Dewan Perwakilan Rakyat (DPR) kemudian diputuskan bersama. </w:t>
      </w:r>
    </w:p>
    <w:p w:rsidR="00AF33AD" w:rsidRPr="00D221E6" w:rsidRDefault="00D221E6" w:rsidP="00AF33AD">
      <w:pPr>
        <w:pStyle w:val="ListParagraph"/>
        <w:spacing w:after="0" w:line="240" w:lineRule="auto"/>
        <w:ind w:left="0" w:firstLine="567"/>
        <w:jc w:val="both"/>
        <w:rPr>
          <w:rFonts w:ascii="Times New Roman" w:hAnsi="Times New Roman" w:cs="Times New Roman"/>
        </w:rPr>
      </w:pPr>
      <w:r w:rsidRPr="00D221E6">
        <w:rPr>
          <w:rFonts w:ascii="Times New Roman" w:hAnsi="Times New Roman" w:cs="Times New Roman"/>
        </w:rPr>
        <w:lastRenderedPageBreak/>
        <w:t>D</w:t>
      </w:r>
      <w:r w:rsidR="00AF33AD" w:rsidRPr="00D221E6">
        <w:rPr>
          <w:rFonts w:ascii="Times New Roman" w:hAnsi="Times New Roman" w:cs="Times New Roman"/>
        </w:rPr>
        <w:t>ari tahun ke tahun penerimaan pajak penerangan jalan di Kabupaten Bolaang Mongondow dari segi target selalu mengalami kenaikan dan selalu capai target. Dari tahun 2017, 2018, 2019, 2020 dan 2021 penerimaan pajak penerangan jalan selalu capai target. Pada tahun 2017 target yang ditetapkan sebesar Rp3.200.000.000.00 dan terealisasi sebesar Rp4.050.596.718.00 , pada tahun 2018 target naik sebesar Rp4.050.596.718.00, dan terealisasi sebesar Rp4,672,905,998.00, tahun 2019 target yang ditetapkan sebesar Rp4,050,596,700.00 dan terealisasi sebesar Rp7,386,374,160.00, tahun 2020 target kembali naik sebesar Rp5,550,596,700.00 dan terealisasi sebesar Rp7,245,888,330.00 dan tahun 2021 target ditetapkan sebesar Rp.5,550,596,700.00 dan terealisasi sebesar Rp7,555,002,443.00.</w:t>
      </w:r>
      <w:r w:rsidRPr="00D221E6">
        <w:rPr>
          <w:rFonts w:ascii="Times New Roman" w:hAnsi="Times New Roman" w:cs="Times New Roman"/>
        </w:rPr>
        <w:t xml:space="preserve"> </w:t>
      </w:r>
    </w:p>
    <w:p w:rsidR="00D221E6" w:rsidRDefault="00D221E6" w:rsidP="00AF33AD">
      <w:pPr>
        <w:pStyle w:val="ListParagraph"/>
        <w:spacing w:after="0" w:line="240" w:lineRule="auto"/>
        <w:ind w:left="0" w:firstLine="567"/>
        <w:jc w:val="both"/>
        <w:rPr>
          <w:rFonts w:ascii="Times New Roman" w:hAnsi="Times New Roman" w:cs="Times New Roman"/>
          <w:b/>
        </w:rPr>
      </w:pPr>
    </w:p>
    <w:p w:rsidR="00641153" w:rsidRDefault="00D221E6" w:rsidP="00641153">
      <w:pPr>
        <w:pStyle w:val="ListParagraph"/>
        <w:numPr>
          <w:ilvl w:val="0"/>
          <w:numId w:val="11"/>
        </w:numPr>
        <w:spacing w:after="0" w:line="240" w:lineRule="auto"/>
        <w:ind w:left="567" w:hanging="567"/>
        <w:jc w:val="both"/>
        <w:rPr>
          <w:rFonts w:ascii="Times New Roman" w:hAnsi="Times New Roman" w:cs="Times New Roman"/>
          <w:b/>
        </w:rPr>
      </w:pPr>
      <w:r w:rsidRPr="00D221E6">
        <w:rPr>
          <w:rFonts w:ascii="Times New Roman" w:hAnsi="Times New Roman" w:cs="Times New Roman"/>
          <w:b/>
        </w:rPr>
        <w:t>Pendapatan Asli Daerah Kabupaten Bolaang Mongondow 2017-2021</w:t>
      </w:r>
    </w:p>
    <w:p w:rsidR="00641153" w:rsidRDefault="00641153" w:rsidP="00641153">
      <w:pPr>
        <w:pStyle w:val="ListParagraph"/>
        <w:spacing w:after="0" w:line="240" w:lineRule="auto"/>
        <w:ind w:left="0" w:firstLine="567"/>
        <w:jc w:val="both"/>
        <w:rPr>
          <w:rFonts w:ascii="Times New Roman" w:hAnsi="Times New Roman" w:cs="Times New Roman"/>
        </w:rPr>
      </w:pPr>
      <w:r w:rsidRPr="00641153">
        <w:rPr>
          <w:rFonts w:ascii="Times New Roman" w:hAnsi="Times New Roman" w:cs="Times New Roman"/>
        </w:rPr>
        <w:t>Pendapatan asli daerah merupakan sumber penerimaan daerah Kabupaten</w:t>
      </w:r>
      <w:r w:rsidRPr="00641153">
        <w:rPr>
          <w:rFonts w:ascii="Times New Roman" w:hAnsi="Times New Roman" w:cs="Times New Roman"/>
          <w:spacing w:val="1"/>
        </w:rPr>
        <w:t xml:space="preserve"> </w:t>
      </w:r>
      <w:r w:rsidRPr="00641153">
        <w:rPr>
          <w:rFonts w:ascii="Times New Roman" w:hAnsi="Times New Roman" w:cs="Times New Roman"/>
        </w:rPr>
        <w:t>Bolaang Mongondow yang diperoleh pemerintah daerah melalui pajak daerah,</w:t>
      </w:r>
      <w:r w:rsidRPr="00641153">
        <w:rPr>
          <w:rFonts w:ascii="Times New Roman" w:hAnsi="Times New Roman" w:cs="Times New Roman"/>
          <w:spacing w:val="1"/>
        </w:rPr>
        <w:t xml:space="preserve"> </w:t>
      </w:r>
      <w:r w:rsidRPr="00641153">
        <w:rPr>
          <w:rFonts w:ascii="Times New Roman" w:hAnsi="Times New Roman" w:cs="Times New Roman"/>
        </w:rPr>
        <w:t>retribusi daerah, hasil pengelolaan kekayaan daerah yang dipisahkan dan lain-lain</w:t>
      </w:r>
      <w:r w:rsidRPr="00641153">
        <w:rPr>
          <w:rFonts w:ascii="Times New Roman" w:hAnsi="Times New Roman" w:cs="Times New Roman"/>
          <w:spacing w:val="1"/>
        </w:rPr>
        <w:t xml:space="preserve"> </w:t>
      </w:r>
      <w:r w:rsidRPr="00641153">
        <w:rPr>
          <w:rFonts w:ascii="Times New Roman" w:hAnsi="Times New Roman" w:cs="Times New Roman"/>
        </w:rPr>
        <w:t>pendapatan</w:t>
      </w:r>
      <w:r w:rsidRPr="00641153">
        <w:rPr>
          <w:rFonts w:ascii="Times New Roman" w:hAnsi="Times New Roman" w:cs="Times New Roman"/>
          <w:spacing w:val="1"/>
        </w:rPr>
        <w:t xml:space="preserve"> </w:t>
      </w:r>
      <w:r w:rsidRPr="00641153">
        <w:rPr>
          <w:rFonts w:ascii="Times New Roman" w:hAnsi="Times New Roman" w:cs="Times New Roman"/>
        </w:rPr>
        <w:t>asli</w:t>
      </w:r>
      <w:r w:rsidRPr="00641153">
        <w:rPr>
          <w:rFonts w:ascii="Times New Roman" w:hAnsi="Times New Roman" w:cs="Times New Roman"/>
          <w:spacing w:val="-2"/>
        </w:rPr>
        <w:t xml:space="preserve"> </w:t>
      </w:r>
      <w:r w:rsidRPr="00641153">
        <w:rPr>
          <w:rFonts w:ascii="Times New Roman" w:hAnsi="Times New Roman" w:cs="Times New Roman"/>
        </w:rPr>
        <w:t>daerah</w:t>
      </w:r>
      <w:r w:rsidRPr="00641153">
        <w:rPr>
          <w:rFonts w:ascii="Times New Roman" w:hAnsi="Times New Roman" w:cs="Times New Roman"/>
          <w:spacing w:val="6"/>
        </w:rPr>
        <w:t xml:space="preserve"> </w:t>
      </w:r>
      <w:r w:rsidRPr="00641153">
        <w:rPr>
          <w:rFonts w:ascii="Times New Roman" w:hAnsi="Times New Roman" w:cs="Times New Roman"/>
        </w:rPr>
        <w:t>yang</w:t>
      </w:r>
      <w:r w:rsidRPr="00641153">
        <w:rPr>
          <w:rFonts w:ascii="Times New Roman" w:hAnsi="Times New Roman" w:cs="Times New Roman"/>
          <w:spacing w:val="6"/>
        </w:rPr>
        <w:t xml:space="preserve"> </w:t>
      </w:r>
      <w:r w:rsidRPr="00641153">
        <w:rPr>
          <w:rFonts w:ascii="Times New Roman" w:hAnsi="Times New Roman" w:cs="Times New Roman"/>
        </w:rPr>
        <w:t>sah.</w:t>
      </w:r>
      <w:r w:rsidRPr="00641153">
        <w:rPr>
          <w:rFonts w:ascii="Times New Roman" w:hAnsi="Times New Roman" w:cs="Times New Roman"/>
          <w:spacing w:val="9"/>
        </w:rPr>
        <w:t xml:space="preserve"> </w:t>
      </w:r>
      <w:r w:rsidRPr="00641153">
        <w:rPr>
          <w:rFonts w:ascii="Times New Roman" w:hAnsi="Times New Roman" w:cs="Times New Roman"/>
        </w:rPr>
        <w:t>Berdasarkan</w:t>
      </w:r>
      <w:r w:rsidRPr="00641153">
        <w:rPr>
          <w:rFonts w:ascii="Times New Roman" w:hAnsi="Times New Roman" w:cs="Times New Roman"/>
          <w:spacing w:val="2"/>
        </w:rPr>
        <w:t xml:space="preserve"> </w:t>
      </w:r>
      <w:r w:rsidRPr="00641153">
        <w:rPr>
          <w:rFonts w:ascii="Times New Roman" w:hAnsi="Times New Roman" w:cs="Times New Roman"/>
        </w:rPr>
        <w:t>hasil</w:t>
      </w:r>
      <w:r w:rsidRPr="00641153">
        <w:rPr>
          <w:rFonts w:ascii="Times New Roman" w:hAnsi="Times New Roman" w:cs="Times New Roman"/>
          <w:spacing w:val="2"/>
        </w:rPr>
        <w:t xml:space="preserve"> </w:t>
      </w:r>
      <w:r w:rsidRPr="00641153">
        <w:rPr>
          <w:rFonts w:ascii="Times New Roman" w:hAnsi="Times New Roman" w:cs="Times New Roman"/>
        </w:rPr>
        <w:t>penelitian</w:t>
      </w:r>
      <w:r w:rsidRPr="00641153">
        <w:rPr>
          <w:rFonts w:ascii="Times New Roman" w:hAnsi="Times New Roman" w:cs="Times New Roman"/>
          <w:spacing w:val="2"/>
        </w:rPr>
        <w:t xml:space="preserve"> </w:t>
      </w:r>
      <w:r w:rsidRPr="00641153">
        <w:rPr>
          <w:rFonts w:ascii="Times New Roman" w:hAnsi="Times New Roman" w:cs="Times New Roman"/>
        </w:rPr>
        <w:t>di</w:t>
      </w:r>
      <w:r w:rsidRPr="00641153">
        <w:rPr>
          <w:rFonts w:ascii="Times New Roman" w:hAnsi="Times New Roman" w:cs="Times New Roman"/>
          <w:spacing w:val="-3"/>
        </w:rPr>
        <w:t xml:space="preserve"> </w:t>
      </w:r>
      <w:r w:rsidRPr="00641153">
        <w:rPr>
          <w:rFonts w:ascii="Times New Roman" w:hAnsi="Times New Roman" w:cs="Times New Roman"/>
        </w:rPr>
        <w:t>Badan</w:t>
      </w:r>
      <w:r w:rsidRPr="00641153">
        <w:rPr>
          <w:rFonts w:ascii="Times New Roman" w:hAnsi="Times New Roman" w:cs="Times New Roman"/>
          <w:spacing w:val="6"/>
        </w:rPr>
        <w:t xml:space="preserve"> </w:t>
      </w:r>
      <w:r w:rsidRPr="00641153">
        <w:rPr>
          <w:rFonts w:ascii="Times New Roman" w:hAnsi="Times New Roman" w:cs="Times New Roman"/>
        </w:rPr>
        <w:t>Keuangan Daerah</w:t>
      </w:r>
      <w:r w:rsidRPr="00641153">
        <w:rPr>
          <w:rFonts w:ascii="Times New Roman" w:hAnsi="Times New Roman" w:cs="Times New Roman"/>
          <w:spacing w:val="33"/>
        </w:rPr>
        <w:t xml:space="preserve"> </w:t>
      </w:r>
      <w:r w:rsidRPr="00641153">
        <w:rPr>
          <w:rFonts w:ascii="Times New Roman" w:hAnsi="Times New Roman" w:cs="Times New Roman"/>
        </w:rPr>
        <w:t>Kabupaten</w:t>
      </w:r>
      <w:r w:rsidRPr="00641153">
        <w:rPr>
          <w:rFonts w:ascii="Times New Roman" w:hAnsi="Times New Roman" w:cs="Times New Roman"/>
          <w:spacing w:val="28"/>
        </w:rPr>
        <w:t xml:space="preserve"> </w:t>
      </w:r>
      <w:r w:rsidRPr="00641153">
        <w:rPr>
          <w:rFonts w:ascii="Times New Roman" w:hAnsi="Times New Roman" w:cs="Times New Roman"/>
        </w:rPr>
        <w:t>Bolaang</w:t>
      </w:r>
      <w:r w:rsidRPr="00641153">
        <w:rPr>
          <w:rFonts w:ascii="Times New Roman" w:hAnsi="Times New Roman" w:cs="Times New Roman"/>
          <w:spacing w:val="34"/>
        </w:rPr>
        <w:t xml:space="preserve"> </w:t>
      </w:r>
      <w:r w:rsidRPr="00641153">
        <w:rPr>
          <w:rFonts w:ascii="Times New Roman" w:hAnsi="Times New Roman" w:cs="Times New Roman"/>
        </w:rPr>
        <w:t>Mongondow</w:t>
      </w:r>
      <w:r w:rsidRPr="00641153">
        <w:rPr>
          <w:rFonts w:ascii="Times New Roman" w:hAnsi="Times New Roman" w:cs="Times New Roman"/>
          <w:spacing w:val="37"/>
        </w:rPr>
        <w:t xml:space="preserve"> </w:t>
      </w:r>
      <w:r w:rsidRPr="00641153">
        <w:rPr>
          <w:rFonts w:ascii="Times New Roman" w:hAnsi="Times New Roman" w:cs="Times New Roman"/>
        </w:rPr>
        <w:t>berupa</w:t>
      </w:r>
      <w:r w:rsidRPr="00641153">
        <w:rPr>
          <w:rFonts w:ascii="Times New Roman" w:hAnsi="Times New Roman" w:cs="Times New Roman"/>
          <w:spacing w:val="32"/>
        </w:rPr>
        <w:t xml:space="preserve"> </w:t>
      </w:r>
      <w:r w:rsidRPr="00641153">
        <w:rPr>
          <w:rFonts w:ascii="Times New Roman" w:hAnsi="Times New Roman" w:cs="Times New Roman"/>
        </w:rPr>
        <w:t>target</w:t>
      </w:r>
      <w:r w:rsidRPr="00641153">
        <w:rPr>
          <w:rFonts w:ascii="Times New Roman" w:hAnsi="Times New Roman" w:cs="Times New Roman"/>
          <w:spacing w:val="35"/>
        </w:rPr>
        <w:t xml:space="preserve"> </w:t>
      </w:r>
      <w:r w:rsidRPr="00641153">
        <w:rPr>
          <w:rFonts w:ascii="Times New Roman" w:hAnsi="Times New Roman" w:cs="Times New Roman"/>
        </w:rPr>
        <w:t>dan</w:t>
      </w:r>
      <w:r w:rsidRPr="00641153">
        <w:rPr>
          <w:rFonts w:ascii="Times New Roman" w:hAnsi="Times New Roman" w:cs="Times New Roman"/>
          <w:spacing w:val="28"/>
        </w:rPr>
        <w:t xml:space="preserve"> </w:t>
      </w:r>
      <w:r w:rsidRPr="00641153">
        <w:rPr>
          <w:rFonts w:ascii="Times New Roman" w:hAnsi="Times New Roman" w:cs="Times New Roman"/>
        </w:rPr>
        <w:t>realisasi</w:t>
      </w:r>
      <w:r w:rsidRPr="00641153">
        <w:rPr>
          <w:rFonts w:ascii="Times New Roman" w:hAnsi="Times New Roman" w:cs="Times New Roman"/>
          <w:spacing w:val="30"/>
        </w:rPr>
        <w:t xml:space="preserve"> </w:t>
      </w:r>
      <w:r w:rsidRPr="00641153">
        <w:rPr>
          <w:rFonts w:ascii="Times New Roman" w:hAnsi="Times New Roman" w:cs="Times New Roman"/>
        </w:rPr>
        <w:t>pendapatan</w:t>
      </w:r>
      <w:r w:rsidRPr="00641153">
        <w:rPr>
          <w:rFonts w:ascii="Times New Roman" w:hAnsi="Times New Roman" w:cs="Times New Roman"/>
          <w:spacing w:val="-57"/>
        </w:rPr>
        <w:t xml:space="preserve"> </w:t>
      </w:r>
      <w:r w:rsidRPr="00641153">
        <w:rPr>
          <w:rFonts w:ascii="Times New Roman" w:hAnsi="Times New Roman" w:cs="Times New Roman"/>
        </w:rPr>
        <w:t>asli</w:t>
      </w:r>
      <w:r w:rsidRPr="00641153">
        <w:rPr>
          <w:rFonts w:ascii="Times New Roman" w:hAnsi="Times New Roman" w:cs="Times New Roman"/>
          <w:spacing w:val="-5"/>
        </w:rPr>
        <w:t xml:space="preserve"> </w:t>
      </w:r>
      <w:r w:rsidRPr="00641153">
        <w:rPr>
          <w:rFonts w:ascii="Times New Roman" w:hAnsi="Times New Roman" w:cs="Times New Roman"/>
        </w:rPr>
        <w:t>daerah</w:t>
      </w:r>
      <w:r w:rsidRPr="00641153">
        <w:rPr>
          <w:rFonts w:ascii="Times New Roman" w:hAnsi="Times New Roman" w:cs="Times New Roman"/>
          <w:spacing w:val="-5"/>
        </w:rPr>
        <w:t xml:space="preserve"> </w:t>
      </w:r>
      <w:r w:rsidRPr="00641153">
        <w:rPr>
          <w:rFonts w:ascii="Times New Roman" w:hAnsi="Times New Roman" w:cs="Times New Roman"/>
        </w:rPr>
        <w:t>tahun</w:t>
      </w:r>
      <w:r w:rsidRPr="00641153">
        <w:rPr>
          <w:rFonts w:ascii="Times New Roman" w:hAnsi="Times New Roman" w:cs="Times New Roman"/>
          <w:spacing w:val="-5"/>
        </w:rPr>
        <w:t xml:space="preserve"> </w:t>
      </w:r>
      <w:r w:rsidRPr="00641153">
        <w:rPr>
          <w:rFonts w:ascii="Times New Roman" w:hAnsi="Times New Roman" w:cs="Times New Roman"/>
        </w:rPr>
        <w:t>2017-2021,</w:t>
      </w:r>
      <w:r w:rsidRPr="00641153">
        <w:rPr>
          <w:rFonts w:ascii="Times New Roman" w:hAnsi="Times New Roman" w:cs="Times New Roman"/>
          <w:spacing w:val="1"/>
        </w:rPr>
        <w:t xml:space="preserve"> </w:t>
      </w:r>
      <w:r w:rsidRPr="00641153">
        <w:rPr>
          <w:rFonts w:ascii="Times New Roman" w:hAnsi="Times New Roman" w:cs="Times New Roman"/>
        </w:rPr>
        <w:t>untuk</w:t>
      </w:r>
      <w:r w:rsidRPr="00641153">
        <w:rPr>
          <w:rFonts w:ascii="Times New Roman" w:hAnsi="Times New Roman" w:cs="Times New Roman"/>
          <w:spacing w:val="-5"/>
        </w:rPr>
        <w:t xml:space="preserve"> </w:t>
      </w:r>
      <w:r w:rsidRPr="00641153">
        <w:rPr>
          <w:rFonts w:ascii="Times New Roman" w:hAnsi="Times New Roman" w:cs="Times New Roman"/>
        </w:rPr>
        <w:t>lebih</w:t>
      </w:r>
      <w:r w:rsidRPr="00641153">
        <w:rPr>
          <w:rFonts w:ascii="Times New Roman" w:hAnsi="Times New Roman" w:cs="Times New Roman"/>
          <w:spacing w:val="4"/>
        </w:rPr>
        <w:t xml:space="preserve"> </w:t>
      </w:r>
      <w:r w:rsidRPr="00641153">
        <w:rPr>
          <w:rFonts w:ascii="Times New Roman" w:hAnsi="Times New Roman" w:cs="Times New Roman"/>
        </w:rPr>
        <w:t>jelas</w:t>
      </w:r>
      <w:r w:rsidRPr="00641153">
        <w:rPr>
          <w:rFonts w:ascii="Times New Roman" w:hAnsi="Times New Roman" w:cs="Times New Roman"/>
          <w:spacing w:val="-2"/>
        </w:rPr>
        <w:t xml:space="preserve"> </w:t>
      </w:r>
      <w:r w:rsidRPr="00641153">
        <w:rPr>
          <w:rFonts w:ascii="Times New Roman" w:hAnsi="Times New Roman" w:cs="Times New Roman"/>
        </w:rPr>
        <w:t>dapat</w:t>
      </w:r>
      <w:r w:rsidRPr="00641153">
        <w:rPr>
          <w:rFonts w:ascii="Times New Roman" w:hAnsi="Times New Roman" w:cs="Times New Roman"/>
          <w:spacing w:val="5"/>
        </w:rPr>
        <w:t xml:space="preserve"> </w:t>
      </w:r>
      <w:r w:rsidRPr="00641153">
        <w:rPr>
          <w:rFonts w:ascii="Times New Roman" w:hAnsi="Times New Roman" w:cs="Times New Roman"/>
        </w:rPr>
        <w:t>dilihat</w:t>
      </w:r>
      <w:r w:rsidRPr="00641153">
        <w:rPr>
          <w:rFonts w:ascii="Times New Roman" w:hAnsi="Times New Roman" w:cs="Times New Roman"/>
          <w:spacing w:val="5"/>
        </w:rPr>
        <w:t xml:space="preserve"> </w:t>
      </w:r>
      <w:r w:rsidRPr="00641153">
        <w:rPr>
          <w:rFonts w:ascii="Times New Roman" w:hAnsi="Times New Roman" w:cs="Times New Roman"/>
        </w:rPr>
        <w:t>pada</w:t>
      </w:r>
      <w:r w:rsidRPr="00641153">
        <w:rPr>
          <w:rFonts w:ascii="Times New Roman" w:hAnsi="Times New Roman" w:cs="Times New Roman"/>
          <w:spacing w:val="-2"/>
        </w:rPr>
        <w:t xml:space="preserve"> </w:t>
      </w:r>
      <w:r w:rsidRPr="00641153">
        <w:rPr>
          <w:rFonts w:ascii="Times New Roman" w:hAnsi="Times New Roman" w:cs="Times New Roman"/>
        </w:rPr>
        <w:t>tabel</w:t>
      </w:r>
      <w:r w:rsidRPr="00641153">
        <w:rPr>
          <w:rFonts w:ascii="Times New Roman" w:hAnsi="Times New Roman" w:cs="Times New Roman"/>
          <w:spacing w:val="-8"/>
        </w:rPr>
        <w:t xml:space="preserve"> </w:t>
      </w:r>
      <w:r w:rsidRPr="00641153">
        <w:rPr>
          <w:rFonts w:ascii="Times New Roman" w:hAnsi="Times New Roman" w:cs="Times New Roman"/>
        </w:rPr>
        <w:t>bawah</w:t>
      </w:r>
      <w:r w:rsidRPr="00641153">
        <w:rPr>
          <w:rFonts w:ascii="Times New Roman" w:hAnsi="Times New Roman" w:cs="Times New Roman"/>
          <w:spacing w:val="-1"/>
        </w:rPr>
        <w:t xml:space="preserve"> </w:t>
      </w:r>
      <w:r w:rsidRPr="00641153">
        <w:rPr>
          <w:rFonts w:ascii="Times New Roman" w:hAnsi="Times New Roman" w:cs="Times New Roman"/>
        </w:rPr>
        <w:t>ini</w:t>
      </w:r>
      <w:r w:rsidRPr="00641153">
        <w:rPr>
          <w:rFonts w:ascii="Times New Roman" w:hAnsi="Times New Roman" w:cs="Times New Roman"/>
          <w:spacing w:val="-4"/>
        </w:rPr>
        <w:t xml:space="preserve"> </w:t>
      </w:r>
      <w:r w:rsidRPr="00641153">
        <w:rPr>
          <w:rFonts w:ascii="Times New Roman" w:hAnsi="Times New Roman" w:cs="Times New Roman"/>
        </w:rPr>
        <w:t>:</w:t>
      </w:r>
    </w:p>
    <w:p w:rsidR="00641153" w:rsidRDefault="00641153" w:rsidP="00641153">
      <w:pPr>
        <w:pStyle w:val="ListParagraph"/>
        <w:spacing w:after="0" w:line="240" w:lineRule="auto"/>
        <w:ind w:left="0" w:firstLine="567"/>
        <w:jc w:val="both"/>
        <w:rPr>
          <w:rFonts w:ascii="Times New Roman" w:hAnsi="Times New Roman" w:cs="Times New Roman"/>
        </w:rPr>
      </w:pPr>
    </w:p>
    <w:p w:rsidR="00641153" w:rsidRDefault="00641153" w:rsidP="00641153">
      <w:pPr>
        <w:spacing w:after="0" w:line="240" w:lineRule="auto"/>
        <w:ind w:left="567" w:right="4"/>
        <w:jc w:val="both"/>
        <w:rPr>
          <w:rFonts w:ascii="Times New Roman" w:hAnsi="Times New Roman" w:cs="Times New Roman"/>
          <w:b/>
        </w:rPr>
      </w:pPr>
      <w:r w:rsidRPr="00641153">
        <w:rPr>
          <w:rFonts w:ascii="Times New Roman" w:hAnsi="Times New Roman" w:cs="Times New Roman"/>
          <w:b/>
        </w:rPr>
        <w:t>Tabel 4. Target</w:t>
      </w:r>
      <w:r w:rsidRPr="00641153">
        <w:rPr>
          <w:rFonts w:ascii="Times New Roman" w:hAnsi="Times New Roman" w:cs="Times New Roman"/>
          <w:b/>
          <w:spacing w:val="-3"/>
        </w:rPr>
        <w:t xml:space="preserve"> </w:t>
      </w:r>
      <w:r w:rsidRPr="00641153">
        <w:rPr>
          <w:rFonts w:ascii="Times New Roman" w:hAnsi="Times New Roman" w:cs="Times New Roman"/>
          <w:b/>
        </w:rPr>
        <w:t>dan</w:t>
      </w:r>
      <w:r w:rsidRPr="00641153">
        <w:rPr>
          <w:rFonts w:ascii="Times New Roman" w:hAnsi="Times New Roman" w:cs="Times New Roman"/>
          <w:b/>
          <w:spacing w:val="-3"/>
        </w:rPr>
        <w:t xml:space="preserve"> </w:t>
      </w:r>
      <w:r w:rsidRPr="00641153">
        <w:rPr>
          <w:rFonts w:ascii="Times New Roman" w:hAnsi="Times New Roman" w:cs="Times New Roman"/>
          <w:b/>
        </w:rPr>
        <w:t>Realisasi</w:t>
      </w:r>
      <w:r w:rsidRPr="00641153">
        <w:rPr>
          <w:rFonts w:ascii="Times New Roman" w:hAnsi="Times New Roman" w:cs="Times New Roman"/>
          <w:b/>
          <w:spacing w:val="-3"/>
        </w:rPr>
        <w:t xml:space="preserve"> </w:t>
      </w:r>
      <w:r w:rsidRPr="00641153">
        <w:rPr>
          <w:rFonts w:ascii="Times New Roman" w:hAnsi="Times New Roman" w:cs="Times New Roman"/>
          <w:b/>
        </w:rPr>
        <w:t>Pendapatan</w:t>
      </w:r>
      <w:r w:rsidRPr="00641153">
        <w:rPr>
          <w:rFonts w:ascii="Times New Roman" w:hAnsi="Times New Roman" w:cs="Times New Roman"/>
          <w:b/>
          <w:spacing w:val="-3"/>
        </w:rPr>
        <w:t xml:space="preserve"> </w:t>
      </w:r>
      <w:r w:rsidRPr="00641153">
        <w:rPr>
          <w:rFonts w:ascii="Times New Roman" w:hAnsi="Times New Roman" w:cs="Times New Roman"/>
          <w:b/>
        </w:rPr>
        <w:t>Asli</w:t>
      </w:r>
      <w:r w:rsidRPr="00641153">
        <w:rPr>
          <w:rFonts w:ascii="Times New Roman" w:hAnsi="Times New Roman" w:cs="Times New Roman"/>
          <w:b/>
          <w:spacing w:val="-3"/>
        </w:rPr>
        <w:t xml:space="preserve"> </w:t>
      </w:r>
      <w:r w:rsidRPr="00641153">
        <w:rPr>
          <w:rFonts w:ascii="Times New Roman" w:hAnsi="Times New Roman" w:cs="Times New Roman"/>
          <w:b/>
        </w:rPr>
        <w:t>Daerah</w:t>
      </w:r>
      <w:r w:rsidRPr="00641153">
        <w:rPr>
          <w:rFonts w:ascii="Times New Roman" w:hAnsi="Times New Roman" w:cs="Times New Roman"/>
          <w:b/>
          <w:spacing w:val="-4"/>
        </w:rPr>
        <w:t xml:space="preserve"> </w:t>
      </w:r>
      <w:r w:rsidRPr="00641153">
        <w:rPr>
          <w:rFonts w:ascii="Times New Roman" w:hAnsi="Times New Roman" w:cs="Times New Roman"/>
          <w:b/>
        </w:rPr>
        <w:t>(PAD)</w:t>
      </w:r>
      <w:r w:rsidRPr="00641153">
        <w:rPr>
          <w:rFonts w:ascii="Times New Roman" w:hAnsi="Times New Roman" w:cs="Times New Roman"/>
          <w:b/>
          <w:spacing w:val="-57"/>
        </w:rPr>
        <w:t xml:space="preserve"> </w:t>
      </w:r>
      <w:r w:rsidRPr="00641153">
        <w:rPr>
          <w:rFonts w:ascii="Times New Roman" w:hAnsi="Times New Roman" w:cs="Times New Roman"/>
          <w:b/>
        </w:rPr>
        <w:t>Kabupaten</w:t>
      </w:r>
      <w:r w:rsidRPr="00641153">
        <w:rPr>
          <w:rFonts w:ascii="Times New Roman" w:hAnsi="Times New Roman" w:cs="Times New Roman"/>
          <w:b/>
          <w:spacing w:val="-3"/>
        </w:rPr>
        <w:t xml:space="preserve"> </w:t>
      </w:r>
      <w:r w:rsidRPr="00641153">
        <w:rPr>
          <w:rFonts w:ascii="Times New Roman" w:hAnsi="Times New Roman" w:cs="Times New Roman"/>
          <w:b/>
        </w:rPr>
        <w:t>Bolaang</w:t>
      </w:r>
      <w:r w:rsidRPr="00641153">
        <w:rPr>
          <w:rFonts w:ascii="Times New Roman" w:hAnsi="Times New Roman" w:cs="Times New Roman"/>
          <w:b/>
          <w:spacing w:val="-3"/>
        </w:rPr>
        <w:t xml:space="preserve"> </w:t>
      </w:r>
      <w:r w:rsidRPr="00641153">
        <w:rPr>
          <w:rFonts w:ascii="Times New Roman" w:hAnsi="Times New Roman" w:cs="Times New Roman"/>
          <w:b/>
        </w:rPr>
        <w:t>Mongondow</w:t>
      </w:r>
      <w:r w:rsidRPr="00641153">
        <w:rPr>
          <w:rFonts w:ascii="Times New Roman" w:hAnsi="Times New Roman" w:cs="Times New Roman"/>
          <w:b/>
          <w:spacing w:val="-4"/>
        </w:rPr>
        <w:t xml:space="preserve"> </w:t>
      </w:r>
      <w:r w:rsidRPr="00641153">
        <w:rPr>
          <w:rFonts w:ascii="Times New Roman" w:hAnsi="Times New Roman" w:cs="Times New Roman"/>
          <w:b/>
        </w:rPr>
        <w:t>Tahun</w:t>
      </w:r>
      <w:r w:rsidRPr="00641153">
        <w:rPr>
          <w:rFonts w:ascii="Times New Roman" w:hAnsi="Times New Roman" w:cs="Times New Roman"/>
          <w:b/>
          <w:spacing w:val="-2"/>
        </w:rPr>
        <w:t xml:space="preserve"> </w:t>
      </w:r>
      <w:r w:rsidRPr="00641153">
        <w:rPr>
          <w:rFonts w:ascii="Times New Roman" w:hAnsi="Times New Roman" w:cs="Times New Roman"/>
          <w:b/>
        </w:rPr>
        <w:t>2017-2021</w:t>
      </w: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78"/>
        <w:gridCol w:w="2978"/>
      </w:tblGrid>
      <w:tr w:rsidR="00641153" w:rsidTr="00641153">
        <w:trPr>
          <w:trHeight w:val="20"/>
        </w:trPr>
        <w:tc>
          <w:tcPr>
            <w:tcW w:w="1844" w:type="dxa"/>
          </w:tcPr>
          <w:p w:rsidR="00641153" w:rsidRDefault="00641153" w:rsidP="00641153">
            <w:pPr>
              <w:pStyle w:val="TableParagraph"/>
              <w:spacing w:before="59"/>
              <w:ind w:left="560" w:right="553"/>
              <w:jc w:val="center"/>
              <w:rPr>
                <w:b/>
                <w:sz w:val="24"/>
              </w:rPr>
            </w:pPr>
            <w:r>
              <w:rPr>
                <w:b/>
                <w:sz w:val="24"/>
              </w:rPr>
              <w:t>Tahun</w:t>
            </w:r>
          </w:p>
        </w:tc>
        <w:tc>
          <w:tcPr>
            <w:tcW w:w="2978" w:type="dxa"/>
          </w:tcPr>
          <w:p w:rsidR="00641153" w:rsidRDefault="00641153" w:rsidP="00641153">
            <w:pPr>
              <w:pStyle w:val="TableParagraph"/>
              <w:spacing w:before="59"/>
              <w:ind w:left="564" w:right="555"/>
              <w:jc w:val="center"/>
              <w:rPr>
                <w:b/>
                <w:sz w:val="24"/>
              </w:rPr>
            </w:pPr>
            <w:r>
              <w:rPr>
                <w:b/>
                <w:sz w:val="24"/>
              </w:rPr>
              <w:t>Target</w:t>
            </w:r>
            <w:r>
              <w:rPr>
                <w:b/>
                <w:spacing w:val="1"/>
                <w:sz w:val="24"/>
              </w:rPr>
              <w:t xml:space="preserve"> </w:t>
            </w:r>
            <w:r>
              <w:rPr>
                <w:b/>
                <w:sz w:val="24"/>
              </w:rPr>
              <w:t>(Rp)</w:t>
            </w:r>
          </w:p>
        </w:tc>
        <w:tc>
          <w:tcPr>
            <w:tcW w:w="2978" w:type="dxa"/>
          </w:tcPr>
          <w:p w:rsidR="00641153" w:rsidRDefault="00641153" w:rsidP="00641153">
            <w:pPr>
              <w:pStyle w:val="TableParagraph"/>
              <w:spacing w:before="59"/>
              <w:ind w:left="564" w:right="555"/>
              <w:jc w:val="center"/>
              <w:rPr>
                <w:b/>
                <w:sz w:val="24"/>
              </w:rPr>
            </w:pPr>
            <w:r>
              <w:rPr>
                <w:b/>
                <w:sz w:val="24"/>
              </w:rPr>
              <w:t>Realisasi</w:t>
            </w:r>
            <w:r>
              <w:rPr>
                <w:b/>
                <w:spacing w:val="-1"/>
                <w:sz w:val="24"/>
              </w:rPr>
              <w:t xml:space="preserve"> </w:t>
            </w:r>
            <w:r>
              <w:rPr>
                <w:b/>
                <w:sz w:val="24"/>
              </w:rPr>
              <w:t>(Rp)</w:t>
            </w:r>
          </w:p>
        </w:tc>
      </w:tr>
      <w:tr w:rsidR="00641153" w:rsidTr="00641153">
        <w:trPr>
          <w:trHeight w:val="20"/>
        </w:trPr>
        <w:tc>
          <w:tcPr>
            <w:tcW w:w="1844" w:type="dxa"/>
          </w:tcPr>
          <w:p w:rsidR="00641153" w:rsidRDefault="00641153" w:rsidP="00641153">
            <w:pPr>
              <w:pStyle w:val="TableParagraph"/>
              <w:spacing w:before="54"/>
              <w:ind w:left="560" w:right="551"/>
              <w:jc w:val="center"/>
              <w:rPr>
                <w:sz w:val="24"/>
              </w:rPr>
            </w:pPr>
            <w:r>
              <w:rPr>
                <w:sz w:val="24"/>
              </w:rPr>
              <w:t>2017</w:t>
            </w:r>
          </w:p>
        </w:tc>
        <w:tc>
          <w:tcPr>
            <w:tcW w:w="2978" w:type="dxa"/>
          </w:tcPr>
          <w:p w:rsidR="00641153" w:rsidRDefault="00641153" w:rsidP="00641153">
            <w:pPr>
              <w:pStyle w:val="TableParagraph"/>
              <w:spacing w:before="54"/>
              <w:ind w:left="571" w:right="553"/>
              <w:jc w:val="center"/>
              <w:rPr>
                <w:sz w:val="24"/>
              </w:rPr>
            </w:pPr>
            <w:r>
              <w:rPr>
                <w:sz w:val="24"/>
              </w:rPr>
              <w:t>69.884.540.030.50</w:t>
            </w:r>
          </w:p>
        </w:tc>
        <w:tc>
          <w:tcPr>
            <w:tcW w:w="2978" w:type="dxa"/>
          </w:tcPr>
          <w:p w:rsidR="00641153" w:rsidRDefault="00641153" w:rsidP="00641153">
            <w:pPr>
              <w:pStyle w:val="TableParagraph"/>
              <w:spacing w:before="54"/>
              <w:ind w:left="569" w:right="555"/>
              <w:jc w:val="center"/>
              <w:rPr>
                <w:sz w:val="24"/>
              </w:rPr>
            </w:pPr>
            <w:r>
              <w:rPr>
                <w:sz w:val="24"/>
              </w:rPr>
              <w:t>68.669.558.555.78</w:t>
            </w:r>
          </w:p>
        </w:tc>
      </w:tr>
      <w:tr w:rsidR="00641153" w:rsidTr="00641153">
        <w:trPr>
          <w:trHeight w:val="20"/>
        </w:trPr>
        <w:tc>
          <w:tcPr>
            <w:tcW w:w="1844" w:type="dxa"/>
          </w:tcPr>
          <w:p w:rsidR="00641153" w:rsidRDefault="00641153" w:rsidP="00641153">
            <w:pPr>
              <w:pStyle w:val="TableParagraph"/>
              <w:spacing w:before="54"/>
              <w:ind w:left="560" w:right="551"/>
              <w:jc w:val="center"/>
              <w:rPr>
                <w:sz w:val="24"/>
              </w:rPr>
            </w:pPr>
            <w:r>
              <w:rPr>
                <w:sz w:val="24"/>
              </w:rPr>
              <w:t>2018</w:t>
            </w:r>
          </w:p>
        </w:tc>
        <w:tc>
          <w:tcPr>
            <w:tcW w:w="2978" w:type="dxa"/>
          </w:tcPr>
          <w:p w:rsidR="00641153" w:rsidRDefault="00641153" w:rsidP="00641153">
            <w:pPr>
              <w:pStyle w:val="TableParagraph"/>
              <w:spacing w:before="54"/>
              <w:ind w:left="571" w:right="554"/>
              <w:jc w:val="center"/>
              <w:rPr>
                <w:sz w:val="24"/>
              </w:rPr>
            </w:pPr>
            <w:r>
              <w:rPr>
                <w:sz w:val="24"/>
              </w:rPr>
              <w:t>41.528.276.611.00</w:t>
            </w:r>
          </w:p>
        </w:tc>
        <w:tc>
          <w:tcPr>
            <w:tcW w:w="2978" w:type="dxa"/>
          </w:tcPr>
          <w:p w:rsidR="00641153" w:rsidRDefault="00641153" w:rsidP="00641153">
            <w:pPr>
              <w:pStyle w:val="TableParagraph"/>
              <w:spacing w:before="54"/>
              <w:ind w:left="569" w:right="555"/>
              <w:jc w:val="center"/>
              <w:rPr>
                <w:sz w:val="24"/>
              </w:rPr>
            </w:pPr>
            <w:r>
              <w:rPr>
                <w:sz w:val="24"/>
              </w:rPr>
              <w:t>43.651.374.144.00</w:t>
            </w:r>
          </w:p>
        </w:tc>
      </w:tr>
      <w:tr w:rsidR="00641153" w:rsidTr="00641153">
        <w:trPr>
          <w:trHeight w:val="20"/>
        </w:trPr>
        <w:tc>
          <w:tcPr>
            <w:tcW w:w="1844" w:type="dxa"/>
          </w:tcPr>
          <w:p w:rsidR="00641153" w:rsidRDefault="00641153" w:rsidP="00641153">
            <w:pPr>
              <w:pStyle w:val="TableParagraph"/>
              <w:spacing w:before="49"/>
              <w:ind w:left="560" w:right="551"/>
              <w:jc w:val="center"/>
              <w:rPr>
                <w:sz w:val="24"/>
              </w:rPr>
            </w:pPr>
            <w:r>
              <w:rPr>
                <w:sz w:val="24"/>
              </w:rPr>
              <w:t>2019</w:t>
            </w:r>
          </w:p>
        </w:tc>
        <w:tc>
          <w:tcPr>
            <w:tcW w:w="2978" w:type="dxa"/>
          </w:tcPr>
          <w:p w:rsidR="00641153" w:rsidRDefault="00641153" w:rsidP="00641153">
            <w:pPr>
              <w:pStyle w:val="TableParagraph"/>
              <w:spacing w:before="49"/>
              <w:ind w:left="571" w:right="555"/>
              <w:jc w:val="center"/>
              <w:rPr>
                <w:sz w:val="24"/>
              </w:rPr>
            </w:pPr>
            <w:r>
              <w:rPr>
                <w:sz w:val="24"/>
              </w:rPr>
              <w:t>52.326.417.054.26</w:t>
            </w:r>
          </w:p>
        </w:tc>
        <w:tc>
          <w:tcPr>
            <w:tcW w:w="2978" w:type="dxa"/>
          </w:tcPr>
          <w:p w:rsidR="00641153" w:rsidRDefault="00641153" w:rsidP="00641153">
            <w:pPr>
              <w:pStyle w:val="TableParagraph"/>
              <w:spacing w:before="49"/>
              <w:ind w:left="569" w:right="555"/>
              <w:jc w:val="center"/>
              <w:rPr>
                <w:sz w:val="24"/>
              </w:rPr>
            </w:pPr>
            <w:r>
              <w:rPr>
                <w:sz w:val="24"/>
              </w:rPr>
              <w:t>64.108.478.949.26</w:t>
            </w:r>
          </w:p>
        </w:tc>
      </w:tr>
      <w:tr w:rsidR="00641153" w:rsidTr="00641153">
        <w:trPr>
          <w:trHeight w:val="20"/>
        </w:trPr>
        <w:tc>
          <w:tcPr>
            <w:tcW w:w="1844" w:type="dxa"/>
          </w:tcPr>
          <w:p w:rsidR="00641153" w:rsidRDefault="00641153" w:rsidP="00641153">
            <w:pPr>
              <w:pStyle w:val="TableParagraph"/>
              <w:spacing w:before="54"/>
              <w:ind w:left="560" w:right="551"/>
              <w:jc w:val="center"/>
              <w:rPr>
                <w:sz w:val="24"/>
              </w:rPr>
            </w:pPr>
            <w:r>
              <w:rPr>
                <w:sz w:val="24"/>
              </w:rPr>
              <w:t>2020</w:t>
            </w:r>
          </w:p>
        </w:tc>
        <w:tc>
          <w:tcPr>
            <w:tcW w:w="2978" w:type="dxa"/>
          </w:tcPr>
          <w:p w:rsidR="00641153" w:rsidRDefault="00641153" w:rsidP="00641153">
            <w:pPr>
              <w:pStyle w:val="TableParagraph"/>
              <w:spacing w:before="54"/>
              <w:ind w:left="571" w:right="555"/>
              <w:jc w:val="center"/>
              <w:rPr>
                <w:sz w:val="24"/>
              </w:rPr>
            </w:pPr>
            <w:r>
              <w:rPr>
                <w:sz w:val="24"/>
              </w:rPr>
              <w:t>54.039.337.132.00</w:t>
            </w:r>
          </w:p>
        </w:tc>
        <w:tc>
          <w:tcPr>
            <w:tcW w:w="2978" w:type="dxa"/>
          </w:tcPr>
          <w:p w:rsidR="00641153" w:rsidRDefault="00641153" w:rsidP="00641153">
            <w:pPr>
              <w:pStyle w:val="TableParagraph"/>
              <w:spacing w:before="54"/>
              <w:ind w:left="569" w:right="555"/>
              <w:jc w:val="center"/>
              <w:rPr>
                <w:sz w:val="24"/>
              </w:rPr>
            </w:pPr>
            <w:r>
              <w:rPr>
                <w:sz w:val="24"/>
              </w:rPr>
              <w:t>65.627.494.286.00</w:t>
            </w:r>
          </w:p>
        </w:tc>
      </w:tr>
      <w:tr w:rsidR="00641153" w:rsidTr="00641153">
        <w:trPr>
          <w:trHeight w:val="20"/>
        </w:trPr>
        <w:tc>
          <w:tcPr>
            <w:tcW w:w="1844" w:type="dxa"/>
          </w:tcPr>
          <w:p w:rsidR="00641153" w:rsidRDefault="00641153" w:rsidP="00641153">
            <w:pPr>
              <w:pStyle w:val="TableParagraph"/>
              <w:spacing w:before="54"/>
              <w:ind w:left="560" w:right="551"/>
              <w:jc w:val="center"/>
              <w:rPr>
                <w:sz w:val="24"/>
              </w:rPr>
            </w:pPr>
            <w:r>
              <w:rPr>
                <w:sz w:val="24"/>
              </w:rPr>
              <w:t>2021</w:t>
            </w:r>
          </w:p>
        </w:tc>
        <w:tc>
          <w:tcPr>
            <w:tcW w:w="2978" w:type="dxa"/>
          </w:tcPr>
          <w:p w:rsidR="00641153" w:rsidRDefault="00641153" w:rsidP="00641153">
            <w:pPr>
              <w:pStyle w:val="TableParagraph"/>
              <w:spacing w:before="54"/>
              <w:ind w:left="571" w:right="555"/>
              <w:jc w:val="center"/>
              <w:rPr>
                <w:sz w:val="24"/>
              </w:rPr>
            </w:pPr>
            <w:r>
              <w:rPr>
                <w:sz w:val="24"/>
              </w:rPr>
              <w:t>65.448.871.522.00</w:t>
            </w:r>
          </w:p>
        </w:tc>
        <w:tc>
          <w:tcPr>
            <w:tcW w:w="2978" w:type="dxa"/>
          </w:tcPr>
          <w:p w:rsidR="00641153" w:rsidRDefault="00641153" w:rsidP="00641153">
            <w:pPr>
              <w:pStyle w:val="TableParagraph"/>
              <w:spacing w:before="54"/>
              <w:ind w:left="569" w:right="555"/>
              <w:jc w:val="center"/>
              <w:rPr>
                <w:sz w:val="24"/>
              </w:rPr>
            </w:pPr>
            <w:r>
              <w:rPr>
                <w:sz w:val="24"/>
              </w:rPr>
              <w:t>60.400.517.984.41</w:t>
            </w:r>
          </w:p>
        </w:tc>
      </w:tr>
    </w:tbl>
    <w:p w:rsidR="00641153" w:rsidRPr="00641153" w:rsidRDefault="00641153" w:rsidP="00641153">
      <w:pPr>
        <w:spacing w:after="0" w:line="240" w:lineRule="auto"/>
        <w:jc w:val="both"/>
        <w:rPr>
          <w:rFonts w:ascii="Times New Roman" w:hAnsi="Times New Roman" w:cs="Times New Roman"/>
          <w:b/>
        </w:rPr>
      </w:pPr>
    </w:p>
    <w:p w:rsidR="00D221E6" w:rsidRPr="00D221E6" w:rsidRDefault="00D221E6" w:rsidP="00D221E6">
      <w:pPr>
        <w:pStyle w:val="ListParagraph"/>
        <w:spacing w:after="0" w:line="240" w:lineRule="auto"/>
        <w:ind w:left="0" w:firstLine="567"/>
        <w:jc w:val="both"/>
        <w:rPr>
          <w:rFonts w:ascii="Times New Roman" w:hAnsi="Times New Roman" w:cs="Times New Roman"/>
          <w:b/>
        </w:rPr>
      </w:pPr>
      <w:r w:rsidRPr="00D221E6">
        <w:rPr>
          <w:rFonts w:ascii="Times New Roman" w:hAnsi="Times New Roman" w:cs="Times New Roman"/>
        </w:rPr>
        <w:t>Dari tahun 2017 dan tahun 2021 penerimaan pendapatan asli daerah Kabuapaten Bolaang Mongondow tidak capai target. Pada tahun 2017 target sebesar Rp69.884.540.030.50 dan hanya terealisasi sebesar Rp68.669.558.555.78, pada tahun 2018 target diturunkan sebesar Rp41.528.276.611.00 dan terealisasi sebesar Rp43.651.374.144.00, dan pada tahun 2019 target kembali naik dengan jumlah Rp52.326.417.054.26, dan realisasi sebesar Rp64.108.478.949.26, dan tahun 2020 target dinaikan lagi sebesar Rp54.039.337.132.00 dan terealisasi sebesar Rp65.627.494.286.00, dan tahun 2021 target terus naik sebesar Rp65.448.871.522.00 dan hanya terealisasi sebesar Rp60.400.517.984.41</w:t>
      </w:r>
      <w:r>
        <w:rPr>
          <w:rFonts w:ascii="Times New Roman" w:hAnsi="Times New Roman" w:cs="Times New Roman"/>
        </w:rPr>
        <w:t>.</w:t>
      </w:r>
    </w:p>
    <w:p w:rsidR="00D221E6" w:rsidRDefault="00D221E6" w:rsidP="00D221E6">
      <w:pPr>
        <w:spacing w:after="0" w:line="240" w:lineRule="auto"/>
        <w:jc w:val="both"/>
        <w:rPr>
          <w:rFonts w:ascii="Times New Roman" w:hAnsi="Times New Roman" w:cs="Times New Roman"/>
          <w:b/>
        </w:rPr>
      </w:pPr>
    </w:p>
    <w:p w:rsidR="00D221E6" w:rsidRDefault="00D221E6" w:rsidP="00D221E6">
      <w:pPr>
        <w:pStyle w:val="ListParagraph"/>
        <w:numPr>
          <w:ilvl w:val="0"/>
          <w:numId w:val="10"/>
        </w:numPr>
        <w:spacing w:after="0" w:line="240" w:lineRule="auto"/>
        <w:ind w:left="567" w:hanging="567"/>
        <w:jc w:val="both"/>
        <w:rPr>
          <w:rFonts w:ascii="Times New Roman" w:hAnsi="Times New Roman" w:cs="Times New Roman"/>
          <w:b/>
        </w:rPr>
      </w:pPr>
      <w:r>
        <w:rPr>
          <w:rFonts w:ascii="Times New Roman" w:hAnsi="Times New Roman" w:cs="Times New Roman"/>
          <w:b/>
        </w:rPr>
        <w:t>Pembahasan</w:t>
      </w:r>
    </w:p>
    <w:p w:rsidR="00D221E6" w:rsidRDefault="00D221E6" w:rsidP="00D221E6">
      <w:pPr>
        <w:pStyle w:val="ListParagraph"/>
        <w:numPr>
          <w:ilvl w:val="0"/>
          <w:numId w:val="12"/>
        </w:numPr>
        <w:spacing w:after="0" w:line="240" w:lineRule="auto"/>
        <w:ind w:left="567" w:hanging="567"/>
        <w:jc w:val="both"/>
        <w:rPr>
          <w:rFonts w:ascii="Times New Roman" w:hAnsi="Times New Roman" w:cs="Times New Roman"/>
          <w:b/>
        </w:rPr>
      </w:pPr>
      <w:r w:rsidRPr="00D221E6">
        <w:rPr>
          <w:rFonts w:ascii="Times New Roman" w:hAnsi="Times New Roman" w:cs="Times New Roman"/>
          <w:b/>
        </w:rPr>
        <w:t>Analisis Penerimaan Pajak Penerangan Jalan Di Kabupaten Bolaang Mongondow Tahun 2017-2022</w:t>
      </w:r>
    </w:p>
    <w:p w:rsidR="00D221E6" w:rsidRDefault="00D221E6" w:rsidP="00D221E6">
      <w:pPr>
        <w:pStyle w:val="ListParagraph"/>
        <w:spacing w:after="0" w:line="240" w:lineRule="auto"/>
        <w:ind w:left="0" w:firstLine="567"/>
        <w:jc w:val="both"/>
        <w:rPr>
          <w:rFonts w:ascii="Times New Roman" w:hAnsi="Times New Roman" w:cs="Times New Roman"/>
        </w:rPr>
      </w:pPr>
      <w:r w:rsidRPr="00D221E6">
        <w:rPr>
          <w:rFonts w:ascii="Times New Roman" w:hAnsi="Times New Roman" w:cs="Times New Roman"/>
        </w:rPr>
        <w:t>Analisis ini digunakan untuk mengetahui seberapa besar tingkat efektivitas Pajak Penerangn Jalan terhadap Pendapatan Asli Daerah Kabupaten Bolaang Mongondow. Membandingkan antara realisasi dan target yang telah ditetapkan terhadap Pajak Penerangan Jalan merupakan cara menghitung tingkat efektivitas pajak penerangan jalan.</w:t>
      </w:r>
      <w:r>
        <w:rPr>
          <w:rFonts w:ascii="Times New Roman" w:hAnsi="Times New Roman" w:cs="Times New Roman"/>
        </w:rPr>
        <w:t xml:space="preserve"> </w:t>
      </w:r>
    </w:p>
    <w:p w:rsidR="00D221E6" w:rsidRPr="00D221E6" w:rsidRDefault="00D221E6" w:rsidP="004B3D8B">
      <w:pPr>
        <w:pStyle w:val="BodyText"/>
        <w:spacing w:before="2"/>
        <w:ind w:left="567"/>
        <w:jc w:val="both"/>
        <w:rPr>
          <w:sz w:val="22"/>
        </w:rPr>
      </w:pPr>
      <m:oMath>
        <m:r>
          <w:rPr>
            <w:rFonts w:ascii="Cambria Math" w:hAnsi="Cambria Math"/>
            <w:sz w:val="22"/>
          </w:rPr>
          <m:t xml:space="preserve">Tahun 2017= </m:t>
        </m:r>
        <m:f>
          <m:fPr>
            <m:ctrlPr>
              <w:rPr>
                <w:rFonts w:ascii="Cambria Math" w:hAnsi="Cambria Math"/>
                <w:i/>
                <w:sz w:val="22"/>
              </w:rPr>
            </m:ctrlPr>
          </m:fPr>
          <m:num>
            <m:r>
              <w:rPr>
                <w:rFonts w:ascii="Cambria Math" w:hAnsi="Cambria Math"/>
                <w:sz w:val="22"/>
              </w:rPr>
              <m:t>Rp.4.050.596.718,00</m:t>
            </m:r>
          </m:num>
          <m:den>
            <m:r>
              <w:rPr>
                <w:rFonts w:ascii="Cambria Math" w:hAnsi="Cambria Math"/>
                <w:sz w:val="22"/>
              </w:rPr>
              <m:t>Rp.3.200.000.000,00</m:t>
            </m:r>
          </m:den>
        </m:f>
      </m:oMath>
      <w:r w:rsidRPr="00D221E6">
        <w:rPr>
          <w:sz w:val="22"/>
        </w:rPr>
        <w:t xml:space="preserve"> x 100% = 126,58%</w:t>
      </w:r>
    </w:p>
    <w:p w:rsidR="00D221E6" w:rsidRPr="004B3D8B" w:rsidRDefault="00D221E6" w:rsidP="004B3D8B">
      <w:pPr>
        <w:pStyle w:val="BodyText"/>
        <w:spacing w:before="2"/>
        <w:ind w:left="567"/>
        <w:jc w:val="both"/>
        <w:rPr>
          <w:sz w:val="22"/>
        </w:rPr>
      </w:pPr>
      <m:oMath>
        <m:r>
          <w:rPr>
            <w:rFonts w:ascii="Cambria Math" w:hAnsi="Cambria Math"/>
            <w:sz w:val="22"/>
          </w:rPr>
          <m:t xml:space="preserve">Tahun 2018= </m:t>
        </m:r>
        <m:f>
          <m:fPr>
            <m:ctrlPr>
              <w:rPr>
                <w:rFonts w:ascii="Cambria Math" w:hAnsi="Cambria Math"/>
                <w:i/>
                <w:sz w:val="22"/>
              </w:rPr>
            </m:ctrlPr>
          </m:fPr>
          <m:num>
            <m:r>
              <w:rPr>
                <w:rFonts w:ascii="Cambria Math" w:hAnsi="Cambria Math"/>
                <w:sz w:val="22"/>
              </w:rPr>
              <m:t>Rp.4.672.905.998,00</m:t>
            </m:r>
          </m:num>
          <m:den>
            <m:r>
              <w:rPr>
                <w:rFonts w:ascii="Cambria Math" w:hAnsi="Cambria Math"/>
                <w:sz w:val="22"/>
              </w:rPr>
              <m:t>Rp.4.050.596.718,00</m:t>
            </m:r>
          </m:den>
        </m:f>
      </m:oMath>
      <w:r w:rsidRPr="004B3D8B">
        <w:rPr>
          <w:sz w:val="22"/>
        </w:rPr>
        <w:t xml:space="preserve"> x 100% = 115,36%</w:t>
      </w:r>
    </w:p>
    <w:p w:rsidR="00D221E6" w:rsidRPr="00D221E6" w:rsidRDefault="00D221E6" w:rsidP="004B3D8B">
      <w:pPr>
        <w:pStyle w:val="BodyText"/>
        <w:spacing w:before="2"/>
        <w:ind w:left="567"/>
        <w:jc w:val="both"/>
        <w:rPr>
          <w:sz w:val="22"/>
        </w:rPr>
      </w:pPr>
      <m:oMath>
        <m:r>
          <w:rPr>
            <w:rFonts w:ascii="Cambria Math" w:hAnsi="Cambria Math"/>
            <w:sz w:val="22"/>
          </w:rPr>
          <m:t xml:space="preserve">Tahun 2019= </m:t>
        </m:r>
        <m:f>
          <m:fPr>
            <m:ctrlPr>
              <w:rPr>
                <w:rFonts w:ascii="Cambria Math" w:hAnsi="Cambria Math"/>
                <w:i/>
                <w:sz w:val="22"/>
              </w:rPr>
            </m:ctrlPr>
          </m:fPr>
          <m:num>
            <m:r>
              <w:rPr>
                <w:rFonts w:ascii="Cambria Math" w:hAnsi="Cambria Math"/>
                <w:sz w:val="22"/>
              </w:rPr>
              <m:t>Rp.7.386.374.160,00</m:t>
            </m:r>
          </m:num>
          <m:den>
            <m:r>
              <w:rPr>
                <w:rFonts w:ascii="Cambria Math" w:hAnsi="Cambria Math"/>
                <w:sz w:val="22"/>
              </w:rPr>
              <m:t>Rp.4.050.596.700,00</m:t>
            </m:r>
          </m:den>
        </m:f>
      </m:oMath>
      <w:r w:rsidRPr="004B3D8B">
        <w:rPr>
          <w:sz w:val="22"/>
        </w:rPr>
        <w:t xml:space="preserve"> </w:t>
      </w:r>
      <w:r w:rsidRPr="00D221E6">
        <w:rPr>
          <w:sz w:val="22"/>
        </w:rPr>
        <w:t>x 100% = 163,93%</w:t>
      </w:r>
    </w:p>
    <w:p w:rsidR="00D221E6" w:rsidRPr="00D221E6" w:rsidRDefault="00D221E6" w:rsidP="004B3D8B">
      <w:pPr>
        <w:pStyle w:val="BodyText"/>
        <w:spacing w:before="2"/>
        <w:ind w:left="567"/>
        <w:jc w:val="both"/>
        <w:rPr>
          <w:sz w:val="22"/>
        </w:rPr>
      </w:pPr>
      <m:oMath>
        <m:r>
          <w:rPr>
            <w:rFonts w:ascii="Cambria Math" w:hAnsi="Cambria Math"/>
            <w:sz w:val="22"/>
          </w:rPr>
          <m:t xml:space="preserve">Tahun 2020= </m:t>
        </m:r>
        <m:f>
          <m:fPr>
            <m:ctrlPr>
              <w:rPr>
                <w:rFonts w:ascii="Cambria Math" w:hAnsi="Cambria Math"/>
                <w:i/>
                <w:sz w:val="22"/>
              </w:rPr>
            </m:ctrlPr>
          </m:fPr>
          <m:num>
            <m:r>
              <w:rPr>
                <w:rFonts w:ascii="Cambria Math" w:hAnsi="Cambria Math"/>
                <w:sz w:val="22"/>
              </w:rPr>
              <m:t>Rp.7.245.888.330,00</m:t>
            </m:r>
          </m:num>
          <m:den>
            <m:r>
              <w:rPr>
                <w:rFonts w:ascii="Cambria Math" w:hAnsi="Cambria Math"/>
                <w:sz w:val="22"/>
              </w:rPr>
              <m:t>Rp5.550.596.700,00</m:t>
            </m:r>
          </m:den>
        </m:f>
      </m:oMath>
      <w:r w:rsidRPr="00D221E6">
        <w:rPr>
          <w:sz w:val="22"/>
        </w:rPr>
        <w:t xml:space="preserve"> x 100% = 130,54%</w:t>
      </w:r>
    </w:p>
    <w:p w:rsidR="00D221E6" w:rsidRDefault="00D221E6" w:rsidP="004B3D8B">
      <w:pPr>
        <w:pStyle w:val="BodyText"/>
        <w:spacing w:before="2"/>
        <w:ind w:left="567"/>
        <w:jc w:val="both"/>
        <w:rPr>
          <w:sz w:val="22"/>
        </w:rPr>
      </w:pPr>
      <m:oMath>
        <m:r>
          <w:rPr>
            <w:rFonts w:ascii="Cambria Math" w:hAnsi="Cambria Math"/>
            <w:sz w:val="22"/>
          </w:rPr>
          <m:t xml:space="preserve">Tahun 2021= </m:t>
        </m:r>
        <m:f>
          <m:fPr>
            <m:ctrlPr>
              <w:rPr>
                <w:rFonts w:ascii="Cambria Math" w:hAnsi="Cambria Math"/>
                <w:i/>
                <w:sz w:val="22"/>
              </w:rPr>
            </m:ctrlPr>
          </m:fPr>
          <m:num>
            <m:r>
              <w:rPr>
                <w:rFonts w:ascii="Cambria Math" w:hAnsi="Cambria Math"/>
                <w:sz w:val="22"/>
              </w:rPr>
              <m:t>Rp.7.555.002.443,00</m:t>
            </m:r>
          </m:num>
          <m:den>
            <m:r>
              <w:rPr>
                <w:rFonts w:ascii="Cambria Math" w:hAnsi="Cambria Math"/>
                <w:sz w:val="22"/>
              </w:rPr>
              <m:t>Rp.5.550.596.700,00</m:t>
            </m:r>
          </m:den>
        </m:f>
      </m:oMath>
      <w:r w:rsidRPr="00D221E6">
        <w:rPr>
          <w:sz w:val="22"/>
        </w:rPr>
        <w:t xml:space="preserve"> x 100% = 136,11%</w:t>
      </w:r>
    </w:p>
    <w:p w:rsidR="004B3D8B" w:rsidRPr="001D3D54" w:rsidRDefault="004B3D8B" w:rsidP="001D3D54">
      <w:pPr>
        <w:pStyle w:val="Heading3"/>
        <w:spacing w:before="98"/>
        <w:ind w:left="580" w:right="219"/>
        <w:rPr>
          <w:sz w:val="22"/>
          <w:szCs w:val="22"/>
        </w:rPr>
      </w:pPr>
      <w:r w:rsidRPr="001D3D54">
        <w:rPr>
          <w:sz w:val="22"/>
          <w:szCs w:val="22"/>
        </w:rPr>
        <w:lastRenderedPageBreak/>
        <w:t>Tabel</w:t>
      </w:r>
      <w:r w:rsidRPr="001D3D54">
        <w:rPr>
          <w:spacing w:val="-4"/>
          <w:sz w:val="22"/>
          <w:szCs w:val="22"/>
        </w:rPr>
        <w:t xml:space="preserve"> </w:t>
      </w:r>
      <w:bookmarkStart w:id="0" w:name="Efektivitas_Pajak_Penerangan_Jalan_terha"/>
      <w:bookmarkEnd w:id="0"/>
      <w:r w:rsidR="00641153">
        <w:rPr>
          <w:sz w:val="22"/>
          <w:szCs w:val="22"/>
        </w:rPr>
        <w:t>5.</w:t>
      </w:r>
      <w:r w:rsidR="001D3D54" w:rsidRPr="001D3D54">
        <w:rPr>
          <w:sz w:val="22"/>
          <w:szCs w:val="22"/>
        </w:rPr>
        <w:t xml:space="preserve"> </w:t>
      </w:r>
      <w:r w:rsidRPr="001D3D54">
        <w:rPr>
          <w:sz w:val="22"/>
          <w:szCs w:val="22"/>
        </w:rPr>
        <w:t>Efektivitas Pajak Penerangan Jalan terhadap</w:t>
      </w:r>
      <w:r w:rsidRPr="001D3D54">
        <w:rPr>
          <w:spacing w:val="1"/>
          <w:sz w:val="22"/>
          <w:szCs w:val="22"/>
        </w:rPr>
        <w:t xml:space="preserve"> </w:t>
      </w:r>
      <w:r w:rsidRPr="001D3D54">
        <w:rPr>
          <w:sz w:val="22"/>
          <w:szCs w:val="22"/>
        </w:rPr>
        <w:t>Pendapatan</w:t>
      </w:r>
      <w:r w:rsidRPr="001D3D54">
        <w:rPr>
          <w:spacing w:val="-2"/>
          <w:sz w:val="22"/>
          <w:szCs w:val="22"/>
        </w:rPr>
        <w:t xml:space="preserve"> </w:t>
      </w:r>
      <w:r w:rsidRPr="001D3D54">
        <w:rPr>
          <w:sz w:val="22"/>
          <w:szCs w:val="22"/>
        </w:rPr>
        <w:t>Asli</w:t>
      </w:r>
      <w:r w:rsidRPr="001D3D54">
        <w:rPr>
          <w:spacing w:val="-2"/>
          <w:sz w:val="22"/>
          <w:szCs w:val="22"/>
        </w:rPr>
        <w:t xml:space="preserve"> </w:t>
      </w:r>
      <w:r w:rsidRPr="001D3D54">
        <w:rPr>
          <w:sz w:val="22"/>
          <w:szCs w:val="22"/>
        </w:rPr>
        <w:t>Daerah</w:t>
      </w:r>
      <w:r w:rsidRPr="001D3D54">
        <w:rPr>
          <w:spacing w:val="-1"/>
          <w:sz w:val="22"/>
          <w:szCs w:val="22"/>
        </w:rPr>
        <w:t xml:space="preserve"> </w:t>
      </w:r>
      <w:r w:rsidRPr="001D3D54">
        <w:rPr>
          <w:sz w:val="22"/>
          <w:szCs w:val="22"/>
        </w:rPr>
        <w:t xml:space="preserve">Kabupaten </w:t>
      </w:r>
      <w:r w:rsidRPr="001D3D54">
        <w:rPr>
          <w:spacing w:val="-10"/>
          <w:sz w:val="22"/>
          <w:szCs w:val="22"/>
        </w:rPr>
        <w:t xml:space="preserve"> </w:t>
      </w:r>
      <w:r w:rsidRPr="001D3D54">
        <w:rPr>
          <w:sz w:val="22"/>
          <w:szCs w:val="22"/>
        </w:rPr>
        <w:t>Bolaang</w:t>
      </w:r>
      <w:r w:rsidRPr="001D3D54">
        <w:rPr>
          <w:spacing w:val="-2"/>
          <w:sz w:val="22"/>
          <w:szCs w:val="22"/>
        </w:rPr>
        <w:t xml:space="preserve"> </w:t>
      </w:r>
      <w:r w:rsidRPr="001D3D54">
        <w:rPr>
          <w:sz w:val="22"/>
          <w:szCs w:val="22"/>
        </w:rPr>
        <w:t>Mongondow</w:t>
      </w:r>
      <w:bookmarkStart w:id="1" w:name="Pada_Tahun_2017-2021"/>
      <w:bookmarkEnd w:id="1"/>
      <w:r w:rsidRPr="001D3D54">
        <w:rPr>
          <w:sz w:val="22"/>
          <w:szCs w:val="22"/>
        </w:rPr>
        <w:t xml:space="preserve"> Pada Tahun</w:t>
      </w:r>
      <w:r w:rsidRPr="001D3D54">
        <w:rPr>
          <w:spacing w:val="1"/>
          <w:sz w:val="22"/>
          <w:szCs w:val="22"/>
        </w:rPr>
        <w:t xml:space="preserve"> </w:t>
      </w:r>
      <w:r w:rsidRPr="001D3D54">
        <w:rPr>
          <w:sz w:val="22"/>
          <w:szCs w:val="22"/>
        </w:rPr>
        <w:t>2017-2021</w:t>
      </w: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2017"/>
        <w:gridCol w:w="2152"/>
        <w:gridCol w:w="1374"/>
        <w:gridCol w:w="2329"/>
      </w:tblGrid>
      <w:tr w:rsidR="004B3D8B" w:rsidRPr="001D3D54" w:rsidTr="004B3D8B">
        <w:trPr>
          <w:trHeight w:val="551"/>
        </w:trPr>
        <w:tc>
          <w:tcPr>
            <w:tcW w:w="898" w:type="dxa"/>
          </w:tcPr>
          <w:p w:rsidR="004B3D8B" w:rsidRPr="001D3D54" w:rsidRDefault="004B3D8B" w:rsidP="00641153">
            <w:pPr>
              <w:pStyle w:val="TableParagraph"/>
              <w:spacing w:before="135"/>
              <w:ind w:left="89" w:right="77"/>
              <w:jc w:val="center"/>
              <w:rPr>
                <w:b/>
              </w:rPr>
            </w:pPr>
            <w:r w:rsidRPr="001D3D54">
              <w:rPr>
                <w:b/>
              </w:rPr>
              <w:t>Tahun</w:t>
            </w:r>
          </w:p>
        </w:tc>
        <w:tc>
          <w:tcPr>
            <w:tcW w:w="2017" w:type="dxa"/>
          </w:tcPr>
          <w:p w:rsidR="004B3D8B" w:rsidRPr="001D3D54" w:rsidRDefault="004B3D8B" w:rsidP="00641153">
            <w:pPr>
              <w:pStyle w:val="TableParagraph"/>
              <w:spacing w:line="273" w:lineRule="exact"/>
              <w:ind w:left="82" w:right="75"/>
              <w:jc w:val="center"/>
              <w:rPr>
                <w:b/>
              </w:rPr>
            </w:pPr>
            <w:r w:rsidRPr="001D3D54">
              <w:rPr>
                <w:b/>
              </w:rPr>
              <w:t>Target</w:t>
            </w:r>
            <w:r w:rsidRPr="001D3D54">
              <w:rPr>
                <w:b/>
                <w:spacing w:val="-2"/>
              </w:rPr>
              <w:t xml:space="preserve"> </w:t>
            </w:r>
            <w:r w:rsidRPr="001D3D54">
              <w:rPr>
                <w:b/>
              </w:rPr>
              <w:t>PPJ</w:t>
            </w:r>
          </w:p>
          <w:p w:rsidR="004B3D8B" w:rsidRPr="001D3D54" w:rsidRDefault="004B3D8B" w:rsidP="00641153">
            <w:pPr>
              <w:pStyle w:val="TableParagraph"/>
              <w:spacing w:before="2" w:line="257" w:lineRule="exact"/>
              <w:ind w:left="148" w:right="75"/>
              <w:jc w:val="center"/>
              <w:rPr>
                <w:b/>
              </w:rPr>
            </w:pPr>
            <w:r w:rsidRPr="001D3D54">
              <w:rPr>
                <w:b/>
              </w:rPr>
              <w:t>(Rp)</w:t>
            </w:r>
          </w:p>
        </w:tc>
        <w:tc>
          <w:tcPr>
            <w:tcW w:w="2152" w:type="dxa"/>
          </w:tcPr>
          <w:p w:rsidR="004B3D8B" w:rsidRPr="001D3D54" w:rsidRDefault="004B3D8B" w:rsidP="00641153">
            <w:pPr>
              <w:pStyle w:val="TableParagraph"/>
              <w:spacing w:line="273" w:lineRule="exact"/>
              <w:ind w:left="323" w:right="316"/>
              <w:jc w:val="center"/>
              <w:rPr>
                <w:b/>
              </w:rPr>
            </w:pPr>
            <w:r w:rsidRPr="001D3D54">
              <w:rPr>
                <w:b/>
              </w:rPr>
              <w:t>Realisasi</w:t>
            </w:r>
            <w:r w:rsidRPr="001D3D54">
              <w:rPr>
                <w:b/>
                <w:spacing w:val="-5"/>
              </w:rPr>
              <w:t xml:space="preserve"> </w:t>
            </w:r>
            <w:r w:rsidRPr="001D3D54">
              <w:rPr>
                <w:b/>
              </w:rPr>
              <w:t>PPJ</w:t>
            </w:r>
          </w:p>
          <w:p w:rsidR="004B3D8B" w:rsidRPr="001D3D54" w:rsidRDefault="004B3D8B" w:rsidP="00641153">
            <w:pPr>
              <w:pStyle w:val="TableParagraph"/>
              <w:spacing w:before="2" w:line="257" w:lineRule="exact"/>
              <w:ind w:left="329" w:right="314"/>
              <w:jc w:val="center"/>
              <w:rPr>
                <w:b/>
              </w:rPr>
            </w:pPr>
            <w:r w:rsidRPr="001D3D54">
              <w:rPr>
                <w:b/>
              </w:rPr>
              <w:t>(Rp)</w:t>
            </w:r>
          </w:p>
        </w:tc>
        <w:tc>
          <w:tcPr>
            <w:tcW w:w="1374" w:type="dxa"/>
          </w:tcPr>
          <w:p w:rsidR="004B3D8B" w:rsidRPr="001D3D54" w:rsidRDefault="004B3D8B" w:rsidP="00641153">
            <w:pPr>
              <w:pStyle w:val="TableParagraph"/>
              <w:spacing w:line="273" w:lineRule="exact"/>
              <w:ind w:left="116" w:right="115"/>
              <w:jc w:val="center"/>
              <w:rPr>
                <w:b/>
              </w:rPr>
            </w:pPr>
            <w:r w:rsidRPr="001D3D54">
              <w:rPr>
                <w:b/>
              </w:rPr>
              <w:t>Presentase</w:t>
            </w:r>
          </w:p>
          <w:p w:rsidR="004B3D8B" w:rsidRPr="001D3D54" w:rsidRDefault="004B3D8B" w:rsidP="00641153">
            <w:pPr>
              <w:pStyle w:val="TableParagraph"/>
              <w:spacing w:before="2" w:line="257" w:lineRule="exact"/>
              <w:ind w:left="116" w:right="49"/>
              <w:jc w:val="center"/>
              <w:rPr>
                <w:b/>
              </w:rPr>
            </w:pPr>
            <w:r w:rsidRPr="001D3D54">
              <w:rPr>
                <w:b/>
              </w:rPr>
              <w:t>(%)</w:t>
            </w:r>
          </w:p>
        </w:tc>
        <w:tc>
          <w:tcPr>
            <w:tcW w:w="2329" w:type="dxa"/>
          </w:tcPr>
          <w:p w:rsidR="004B3D8B" w:rsidRPr="001D3D54" w:rsidRDefault="004B3D8B" w:rsidP="00641153">
            <w:pPr>
              <w:pStyle w:val="TableParagraph"/>
              <w:spacing w:line="273" w:lineRule="exact"/>
              <w:ind w:left="97" w:right="89"/>
              <w:jc w:val="center"/>
              <w:rPr>
                <w:b/>
              </w:rPr>
            </w:pPr>
            <w:r w:rsidRPr="001D3D54">
              <w:rPr>
                <w:b/>
              </w:rPr>
              <w:t>Kriteria</w:t>
            </w:r>
          </w:p>
          <w:p w:rsidR="004B3D8B" w:rsidRPr="001D3D54" w:rsidRDefault="004B3D8B" w:rsidP="00641153">
            <w:pPr>
              <w:pStyle w:val="TableParagraph"/>
              <w:spacing w:before="2" w:line="257" w:lineRule="exact"/>
              <w:ind w:left="96" w:right="95"/>
              <w:jc w:val="center"/>
              <w:rPr>
                <w:b/>
              </w:rPr>
            </w:pPr>
            <w:r w:rsidRPr="001D3D54">
              <w:rPr>
                <w:b/>
              </w:rPr>
              <w:t>Efektivitas</w:t>
            </w:r>
          </w:p>
        </w:tc>
      </w:tr>
      <w:tr w:rsidR="004B3D8B" w:rsidRPr="001D3D54" w:rsidTr="004B3D8B">
        <w:trPr>
          <w:trHeight w:val="20"/>
        </w:trPr>
        <w:tc>
          <w:tcPr>
            <w:tcW w:w="898" w:type="dxa"/>
            <w:vAlign w:val="center"/>
          </w:tcPr>
          <w:p w:rsidR="004B3D8B" w:rsidRPr="001D3D54" w:rsidRDefault="004B3D8B" w:rsidP="004B3D8B">
            <w:pPr>
              <w:pStyle w:val="TableParagraph"/>
              <w:ind w:left="89" w:right="75"/>
              <w:jc w:val="center"/>
            </w:pPr>
            <w:r w:rsidRPr="001D3D54">
              <w:t>2017</w:t>
            </w:r>
          </w:p>
        </w:tc>
        <w:tc>
          <w:tcPr>
            <w:tcW w:w="2017" w:type="dxa"/>
            <w:vAlign w:val="center"/>
          </w:tcPr>
          <w:p w:rsidR="004B3D8B" w:rsidRPr="001D3D54" w:rsidRDefault="004B3D8B" w:rsidP="004B3D8B">
            <w:pPr>
              <w:pStyle w:val="TableParagraph"/>
              <w:ind w:left="76" w:right="75"/>
              <w:jc w:val="both"/>
            </w:pPr>
            <w:r w:rsidRPr="001D3D54">
              <w:t>3.200.000.000,00</w:t>
            </w:r>
          </w:p>
        </w:tc>
        <w:tc>
          <w:tcPr>
            <w:tcW w:w="2152" w:type="dxa"/>
            <w:vAlign w:val="center"/>
          </w:tcPr>
          <w:p w:rsidR="004B3D8B" w:rsidRPr="001D3D54" w:rsidRDefault="004B3D8B" w:rsidP="004B3D8B">
            <w:pPr>
              <w:pStyle w:val="TableParagraph"/>
              <w:ind w:right="86"/>
              <w:jc w:val="both"/>
            </w:pPr>
            <w:r w:rsidRPr="001D3D54">
              <w:t>4.050.596.718,00</w:t>
            </w:r>
          </w:p>
        </w:tc>
        <w:tc>
          <w:tcPr>
            <w:tcW w:w="1374" w:type="dxa"/>
            <w:vAlign w:val="center"/>
          </w:tcPr>
          <w:p w:rsidR="004B3D8B" w:rsidRPr="001D3D54" w:rsidRDefault="004B3D8B" w:rsidP="004B3D8B">
            <w:pPr>
              <w:pStyle w:val="TableParagraph"/>
              <w:ind w:left="17"/>
              <w:jc w:val="center"/>
            </w:pPr>
            <w:r w:rsidRPr="001D3D54">
              <w:t>126,58</w:t>
            </w:r>
          </w:p>
        </w:tc>
        <w:tc>
          <w:tcPr>
            <w:tcW w:w="2329" w:type="dxa"/>
            <w:vAlign w:val="center"/>
          </w:tcPr>
          <w:p w:rsidR="004B3D8B" w:rsidRPr="001D3D54" w:rsidRDefault="004B3D8B" w:rsidP="004B3D8B">
            <w:pPr>
              <w:pStyle w:val="TableParagraph"/>
              <w:spacing w:line="268" w:lineRule="exact"/>
              <w:ind w:left="61"/>
              <w:jc w:val="center"/>
            </w:pPr>
            <w:r w:rsidRPr="001D3D54">
              <w:t>Sangat Efektif</w:t>
            </w:r>
          </w:p>
        </w:tc>
      </w:tr>
      <w:tr w:rsidR="004B3D8B" w:rsidRPr="001D3D54" w:rsidTr="004B3D8B">
        <w:trPr>
          <w:trHeight w:val="20"/>
        </w:trPr>
        <w:tc>
          <w:tcPr>
            <w:tcW w:w="898" w:type="dxa"/>
            <w:vAlign w:val="center"/>
          </w:tcPr>
          <w:p w:rsidR="004B3D8B" w:rsidRPr="001D3D54" w:rsidRDefault="004B3D8B" w:rsidP="004B3D8B">
            <w:pPr>
              <w:pStyle w:val="TableParagraph"/>
              <w:ind w:left="89" w:right="75"/>
              <w:jc w:val="center"/>
            </w:pPr>
            <w:r w:rsidRPr="001D3D54">
              <w:t>2018</w:t>
            </w:r>
          </w:p>
        </w:tc>
        <w:tc>
          <w:tcPr>
            <w:tcW w:w="2017" w:type="dxa"/>
            <w:vAlign w:val="center"/>
          </w:tcPr>
          <w:p w:rsidR="004B3D8B" w:rsidRPr="001D3D54" w:rsidRDefault="004B3D8B" w:rsidP="004B3D8B">
            <w:pPr>
              <w:pStyle w:val="TableParagraph"/>
              <w:ind w:left="76" w:right="75"/>
              <w:jc w:val="both"/>
            </w:pPr>
            <w:r w:rsidRPr="001D3D54">
              <w:t>4.050.596.718,00</w:t>
            </w:r>
          </w:p>
        </w:tc>
        <w:tc>
          <w:tcPr>
            <w:tcW w:w="2152" w:type="dxa"/>
            <w:vAlign w:val="center"/>
          </w:tcPr>
          <w:p w:rsidR="004B3D8B" w:rsidRPr="001D3D54" w:rsidRDefault="004B3D8B" w:rsidP="004B3D8B">
            <w:pPr>
              <w:pStyle w:val="TableParagraph"/>
              <w:ind w:right="86"/>
              <w:jc w:val="both"/>
            </w:pPr>
            <w:r w:rsidRPr="001D3D54">
              <w:t>4.672.905.998,00</w:t>
            </w:r>
          </w:p>
        </w:tc>
        <w:tc>
          <w:tcPr>
            <w:tcW w:w="1374" w:type="dxa"/>
            <w:vAlign w:val="center"/>
          </w:tcPr>
          <w:p w:rsidR="004B3D8B" w:rsidRPr="001D3D54" w:rsidRDefault="004B3D8B" w:rsidP="004B3D8B">
            <w:pPr>
              <w:pStyle w:val="TableParagraph"/>
              <w:ind w:left="17"/>
              <w:jc w:val="center"/>
            </w:pPr>
            <w:r w:rsidRPr="001D3D54">
              <w:t>115,36</w:t>
            </w:r>
          </w:p>
        </w:tc>
        <w:tc>
          <w:tcPr>
            <w:tcW w:w="2329" w:type="dxa"/>
            <w:vAlign w:val="center"/>
          </w:tcPr>
          <w:p w:rsidR="004B3D8B" w:rsidRPr="001D3D54" w:rsidRDefault="004B3D8B" w:rsidP="004B3D8B">
            <w:pPr>
              <w:pStyle w:val="TableParagraph"/>
              <w:ind w:left="61"/>
              <w:jc w:val="center"/>
            </w:pPr>
            <w:r w:rsidRPr="001D3D54">
              <w:t>Sangat Efektif</w:t>
            </w:r>
          </w:p>
        </w:tc>
      </w:tr>
      <w:tr w:rsidR="004B3D8B" w:rsidRPr="001D3D54" w:rsidTr="004B3D8B">
        <w:trPr>
          <w:trHeight w:val="20"/>
        </w:trPr>
        <w:tc>
          <w:tcPr>
            <w:tcW w:w="898" w:type="dxa"/>
            <w:vAlign w:val="center"/>
          </w:tcPr>
          <w:p w:rsidR="004B3D8B" w:rsidRPr="001D3D54" w:rsidRDefault="004B3D8B" w:rsidP="004B3D8B">
            <w:pPr>
              <w:pStyle w:val="TableParagraph"/>
              <w:ind w:left="89" w:right="75"/>
              <w:jc w:val="center"/>
            </w:pPr>
            <w:r w:rsidRPr="001D3D54">
              <w:t>2019</w:t>
            </w:r>
          </w:p>
        </w:tc>
        <w:tc>
          <w:tcPr>
            <w:tcW w:w="2017" w:type="dxa"/>
            <w:vAlign w:val="center"/>
          </w:tcPr>
          <w:p w:rsidR="004B3D8B" w:rsidRPr="001D3D54" w:rsidRDefault="004B3D8B" w:rsidP="004B3D8B">
            <w:pPr>
              <w:pStyle w:val="TableParagraph"/>
              <w:ind w:left="76" w:right="75"/>
              <w:jc w:val="both"/>
            </w:pPr>
            <w:r w:rsidRPr="001D3D54">
              <w:t>4.050.596.700,00</w:t>
            </w:r>
          </w:p>
        </w:tc>
        <w:tc>
          <w:tcPr>
            <w:tcW w:w="2152" w:type="dxa"/>
            <w:vAlign w:val="center"/>
          </w:tcPr>
          <w:p w:rsidR="004B3D8B" w:rsidRPr="001D3D54" w:rsidRDefault="004B3D8B" w:rsidP="004B3D8B">
            <w:pPr>
              <w:pStyle w:val="TableParagraph"/>
              <w:ind w:right="86"/>
              <w:jc w:val="both"/>
            </w:pPr>
            <w:r w:rsidRPr="001D3D54">
              <w:t>7.386.374.160,00</w:t>
            </w:r>
          </w:p>
        </w:tc>
        <w:tc>
          <w:tcPr>
            <w:tcW w:w="1374" w:type="dxa"/>
            <w:vAlign w:val="center"/>
          </w:tcPr>
          <w:p w:rsidR="004B3D8B" w:rsidRPr="001D3D54" w:rsidRDefault="004B3D8B" w:rsidP="004B3D8B">
            <w:pPr>
              <w:pStyle w:val="TableParagraph"/>
              <w:ind w:left="17"/>
              <w:jc w:val="center"/>
            </w:pPr>
            <w:r w:rsidRPr="001D3D54">
              <w:t>163,93</w:t>
            </w:r>
          </w:p>
        </w:tc>
        <w:tc>
          <w:tcPr>
            <w:tcW w:w="2329" w:type="dxa"/>
            <w:vAlign w:val="center"/>
          </w:tcPr>
          <w:p w:rsidR="004B3D8B" w:rsidRPr="001D3D54" w:rsidRDefault="004B3D8B" w:rsidP="004B3D8B">
            <w:pPr>
              <w:pStyle w:val="TableParagraph"/>
              <w:ind w:left="61"/>
              <w:jc w:val="center"/>
            </w:pPr>
            <w:r w:rsidRPr="001D3D54">
              <w:t>Sangat Efektif</w:t>
            </w:r>
          </w:p>
        </w:tc>
      </w:tr>
      <w:tr w:rsidR="004B3D8B" w:rsidRPr="001D3D54" w:rsidTr="004B3D8B">
        <w:trPr>
          <w:trHeight w:val="20"/>
        </w:trPr>
        <w:tc>
          <w:tcPr>
            <w:tcW w:w="898" w:type="dxa"/>
            <w:vAlign w:val="center"/>
          </w:tcPr>
          <w:p w:rsidR="004B3D8B" w:rsidRPr="001D3D54" w:rsidRDefault="004B3D8B" w:rsidP="004B3D8B">
            <w:pPr>
              <w:pStyle w:val="TableParagraph"/>
              <w:ind w:left="89" w:right="75"/>
              <w:jc w:val="center"/>
            </w:pPr>
            <w:r w:rsidRPr="001D3D54">
              <w:t>2020</w:t>
            </w:r>
          </w:p>
        </w:tc>
        <w:tc>
          <w:tcPr>
            <w:tcW w:w="2017" w:type="dxa"/>
            <w:vAlign w:val="center"/>
          </w:tcPr>
          <w:p w:rsidR="004B3D8B" w:rsidRPr="001D3D54" w:rsidRDefault="004B3D8B" w:rsidP="004B3D8B">
            <w:pPr>
              <w:pStyle w:val="TableParagraph"/>
              <w:ind w:left="76" w:right="75"/>
              <w:jc w:val="both"/>
            </w:pPr>
            <w:r w:rsidRPr="001D3D54">
              <w:t>5.550.596.700,00</w:t>
            </w:r>
          </w:p>
        </w:tc>
        <w:tc>
          <w:tcPr>
            <w:tcW w:w="2152" w:type="dxa"/>
            <w:vAlign w:val="center"/>
          </w:tcPr>
          <w:p w:rsidR="004B3D8B" w:rsidRPr="001D3D54" w:rsidRDefault="004B3D8B" w:rsidP="004B3D8B">
            <w:pPr>
              <w:pStyle w:val="TableParagraph"/>
              <w:ind w:right="86"/>
              <w:jc w:val="both"/>
            </w:pPr>
            <w:r w:rsidRPr="001D3D54">
              <w:t>7.245.888.330,00</w:t>
            </w:r>
          </w:p>
        </w:tc>
        <w:tc>
          <w:tcPr>
            <w:tcW w:w="1374" w:type="dxa"/>
            <w:vAlign w:val="center"/>
          </w:tcPr>
          <w:p w:rsidR="004B3D8B" w:rsidRPr="001D3D54" w:rsidRDefault="004B3D8B" w:rsidP="004B3D8B">
            <w:pPr>
              <w:pStyle w:val="TableParagraph"/>
              <w:ind w:left="17"/>
              <w:jc w:val="center"/>
            </w:pPr>
            <w:r w:rsidRPr="001D3D54">
              <w:t>130,54</w:t>
            </w:r>
          </w:p>
        </w:tc>
        <w:tc>
          <w:tcPr>
            <w:tcW w:w="2329" w:type="dxa"/>
            <w:vAlign w:val="center"/>
          </w:tcPr>
          <w:p w:rsidR="004B3D8B" w:rsidRPr="001D3D54" w:rsidRDefault="004B3D8B" w:rsidP="004B3D8B">
            <w:pPr>
              <w:pStyle w:val="TableParagraph"/>
              <w:ind w:left="61"/>
              <w:jc w:val="center"/>
            </w:pPr>
            <w:r w:rsidRPr="001D3D54">
              <w:t>Sangat Efektif</w:t>
            </w:r>
          </w:p>
        </w:tc>
      </w:tr>
      <w:tr w:rsidR="004B3D8B" w:rsidRPr="001D3D54" w:rsidTr="004B3D8B">
        <w:trPr>
          <w:trHeight w:val="20"/>
        </w:trPr>
        <w:tc>
          <w:tcPr>
            <w:tcW w:w="898" w:type="dxa"/>
          </w:tcPr>
          <w:p w:rsidR="004B3D8B" w:rsidRPr="001D3D54" w:rsidRDefault="004B3D8B" w:rsidP="004B3D8B">
            <w:pPr>
              <w:pStyle w:val="TableParagraph"/>
              <w:ind w:left="89" w:right="75"/>
              <w:jc w:val="center"/>
            </w:pPr>
            <w:r w:rsidRPr="001D3D54">
              <w:t>2021</w:t>
            </w:r>
          </w:p>
        </w:tc>
        <w:tc>
          <w:tcPr>
            <w:tcW w:w="2017" w:type="dxa"/>
          </w:tcPr>
          <w:p w:rsidR="004B3D8B" w:rsidRPr="001D3D54" w:rsidRDefault="004B3D8B" w:rsidP="004B3D8B">
            <w:pPr>
              <w:pStyle w:val="TableParagraph"/>
              <w:ind w:left="76" w:right="75"/>
              <w:jc w:val="both"/>
            </w:pPr>
            <w:r w:rsidRPr="001D3D54">
              <w:t>5.550.596.700,00</w:t>
            </w:r>
          </w:p>
        </w:tc>
        <w:tc>
          <w:tcPr>
            <w:tcW w:w="2152" w:type="dxa"/>
          </w:tcPr>
          <w:p w:rsidR="004B3D8B" w:rsidRPr="001D3D54" w:rsidRDefault="004B3D8B" w:rsidP="004B3D8B">
            <w:pPr>
              <w:pStyle w:val="TableParagraph"/>
              <w:ind w:right="86"/>
              <w:jc w:val="both"/>
            </w:pPr>
            <w:r w:rsidRPr="001D3D54">
              <w:t>7.555.002.443,00</w:t>
            </w:r>
          </w:p>
        </w:tc>
        <w:tc>
          <w:tcPr>
            <w:tcW w:w="1374" w:type="dxa"/>
            <w:vAlign w:val="center"/>
          </w:tcPr>
          <w:p w:rsidR="004B3D8B" w:rsidRPr="001D3D54" w:rsidRDefault="004B3D8B" w:rsidP="004B3D8B">
            <w:pPr>
              <w:pStyle w:val="TableParagraph"/>
              <w:ind w:left="17"/>
              <w:jc w:val="center"/>
            </w:pPr>
            <w:r w:rsidRPr="001D3D54">
              <w:t>136,11</w:t>
            </w:r>
          </w:p>
        </w:tc>
        <w:tc>
          <w:tcPr>
            <w:tcW w:w="2329" w:type="dxa"/>
          </w:tcPr>
          <w:p w:rsidR="004B3D8B" w:rsidRPr="001D3D54" w:rsidRDefault="004B3D8B" w:rsidP="004B3D8B">
            <w:pPr>
              <w:pStyle w:val="TableParagraph"/>
              <w:ind w:left="61"/>
              <w:jc w:val="center"/>
            </w:pPr>
            <w:r w:rsidRPr="001D3D54">
              <w:t>Sangat Efektif</w:t>
            </w:r>
          </w:p>
        </w:tc>
      </w:tr>
      <w:tr w:rsidR="004B3D8B" w:rsidRPr="001D3D54" w:rsidTr="004B3D8B">
        <w:trPr>
          <w:trHeight w:val="20"/>
        </w:trPr>
        <w:tc>
          <w:tcPr>
            <w:tcW w:w="5067" w:type="dxa"/>
            <w:gridSpan w:val="3"/>
            <w:vAlign w:val="center"/>
          </w:tcPr>
          <w:p w:rsidR="004B3D8B" w:rsidRPr="001D3D54" w:rsidRDefault="004B3D8B" w:rsidP="004B3D8B">
            <w:pPr>
              <w:pStyle w:val="TableParagraph"/>
              <w:ind w:right="86"/>
              <w:jc w:val="center"/>
            </w:pPr>
            <w:r w:rsidRPr="001D3D54">
              <w:t>Rata – Rata</w:t>
            </w:r>
          </w:p>
        </w:tc>
        <w:tc>
          <w:tcPr>
            <w:tcW w:w="1374" w:type="dxa"/>
            <w:vAlign w:val="center"/>
          </w:tcPr>
          <w:p w:rsidR="004B3D8B" w:rsidRPr="001D3D54" w:rsidRDefault="001D3D54" w:rsidP="001D3D54">
            <w:pPr>
              <w:pStyle w:val="TableParagraph"/>
              <w:ind w:left="17"/>
              <w:jc w:val="center"/>
            </w:pPr>
            <w:r w:rsidRPr="001D3D54">
              <w:t>134,50</w:t>
            </w:r>
          </w:p>
        </w:tc>
        <w:tc>
          <w:tcPr>
            <w:tcW w:w="2329" w:type="dxa"/>
          </w:tcPr>
          <w:p w:rsidR="004B3D8B" w:rsidRPr="001D3D54" w:rsidRDefault="001D3D54" w:rsidP="004B3D8B">
            <w:pPr>
              <w:pStyle w:val="TableParagraph"/>
              <w:ind w:left="61"/>
              <w:jc w:val="center"/>
            </w:pPr>
            <w:r w:rsidRPr="001D3D54">
              <w:t>Sangat Efektif</w:t>
            </w:r>
          </w:p>
        </w:tc>
      </w:tr>
    </w:tbl>
    <w:p w:rsidR="004B3D8B" w:rsidRPr="004B3D8B" w:rsidRDefault="004B3D8B" w:rsidP="004B3D8B">
      <w:pPr>
        <w:ind w:left="586"/>
        <w:rPr>
          <w:rFonts w:ascii="Times New Roman" w:hAnsi="Times New Roman" w:cs="Times New Roman"/>
          <w:i/>
        </w:rPr>
      </w:pPr>
      <w:r w:rsidRPr="004B3D8B">
        <w:rPr>
          <w:rFonts w:ascii="Times New Roman" w:hAnsi="Times New Roman" w:cs="Times New Roman"/>
          <w:i/>
        </w:rPr>
        <w:t>Sumber</w:t>
      </w:r>
      <w:r w:rsidRPr="004B3D8B">
        <w:rPr>
          <w:rFonts w:ascii="Times New Roman" w:hAnsi="Times New Roman" w:cs="Times New Roman"/>
          <w:i/>
          <w:spacing w:val="-1"/>
        </w:rPr>
        <w:t xml:space="preserve"> </w:t>
      </w:r>
      <w:r w:rsidRPr="004B3D8B">
        <w:rPr>
          <w:rFonts w:ascii="Times New Roman" w:hAnsi="Times New Roman" w:cs="Times New Roman"/>
          <w:i/>
        </w:rPr>
        <w:t>:</w:t>
      </w:r>
      <w:r w:rsidRPr="004B3D8B">
        <w:rPr>
          <w:rFonts w:ascii="Times New Roman" w:hAnsi="Times New Roman" w:cs="Times New Roman"/>
          <w:i/>
          <w:spacing w:val="3"/>
        </w:rPr>
        <w:t xml:space="preserve"> </w:t>
      </w:r>
      <w:r w:rsidRPr="004B3D8B">
        <w:rPr>
          <w:rFonts w:ascii="Times New Roman" w:hAnsi="Times New Roman" w:cs="Times New Roman"/>
          <w:i/>
        </w:rPr>
        <w:t>Data</w:t>
      </w:r>
      <w:r w:rsidRPr="004B3D8B">
        <w:rPr>
          <w:rFonts w:ascii="Times New Roman" w:hAnsi="Times New Roman" w:cs="Times New Roman"/>
          <w:i/>
          <w:spacing w:val="1"/>
        </w:rPr>
        <w:t xml:space="preserve"> </w:t>
      </w:r>
      <w:r w:rsidRPr="004B3D8B">
        <w:rPr>
          <w:rFonts w:ascii="Times New Roman" w:hAnsi="Times New Roman" w:cs="Times New Roman"/>
          <w:i/>
        </w:rPr>
        <w:t>olahan</w:t>
      </w:r>
      <w:r w:rsidRPr="004B3D8B">
        <w:rPr>
          <w:rFonts w:ascii="Times New Roman" w:hAnsi="Times New Roman" w:cs="Times New Roman"/>
          <w:i/>
          <w:spacing w:val="-4"/>
        </w:rPr>
        <w:t xml:space="preserve"> </w:t>
      </w:r>
      <w:r w:rsidRPr="004B3D8B">
        <w:rPr>
          <w:rFonts w:ascii="Times New Roman" w:hAnsi="Times New Roman" w:cs="Times New Roman"/>
          <w:i/>
        </w:rPr>
        <w:t>(2022)</w:t>
      </w:r>
    </w:p>
    <w:p w:rsidR="001D3D54" w:rsidRDefault="001D3D54" w:rsidP="00641153">
      <w:pPr>
        <w:pStyle w:val="BodyText"/>
        <w:ind w:right="4" w:firstLine="567"/>
        <w:jc w:val="both"/>
        <w:rPr>
          <w:sz w:val="22"/>
          <w:szCs w:val="22"/>
        </w:rPr>
      </w:pPr>
      <w:r>
        <w:rPr>
          <w:sz w:val="22"/>
          <w:szCs w:val="22"/>
        </w:rPr>
        <w:t>D</w:t>
      </w:r>
      <w:r w:rsidRPr="001D3D54">
        <w:rPr>
          <w:sz w:val="22"/>
          <w:szCs w:val="22"/>
        </w:rPr>
        <w:t>apat dilihat rata-rata Efektivitas Pajak Penerangan</w:t>
      </w:r>
      <w:r w:rsidRPr="001D3D54">
        <w:rPr>
          <w:spacing w:val="1"/>
          <w:sz w:val="22"/>
          <w:szCs w:val="22"/>
        </w:rPr>
        <w:t xml:space="preserve"> </w:t>
      </w:r>
      <w:r w:rsidRPr="001D3D54">
        <w:rPr>
          <w:sz w:val="22"/>
          <w:szCs w:val="22"/>
        </w:rPr>
        <w:t>Jalan Kabupaten Bolaang Mongondow sebesar 134,50% setiap tahunnya maka hal</w:t>
      </w:r>
      <w:r>
        <w:rPr>
          <w:sz w:val="22"/>
          <w:szCs w:val="22"/>
        </w:rPr>
        <w:t xml:space="preserve"> </w:t>
      </w:r>
      <w:r w:rsidRPr="001D3D54">
        <w:rPr>
          <w:spacing w:val="-57"/>
          <w:sz w:val="22"/>
          <w:szCs w:val="22"/>
        </w:rPr>
        <w:t xml:space="preserve"> </w:t>
      </w:r>
      <w:r w:rsidRPr="001D3D54">
        <w:rPr>
          <w:sz w:val="22"/>
          <w:szCs w:val="22"/>
        </w:rPr>
        <w:t>ini memperlihatkan bahwa kinerja terhadap pemungutan pajak penerangan jalan</w:t>
      </w:r>
      <w:r w:rsidRPr="001D3D54">
        <w:rPr>
          <w:spacing w:val="1"/>
          <w:sz w:val="22"/>
          <w:szCs w:val="22"/>
        </w:rPr>
        <w:t xml:space="preserve"> </w:t>
      </w:r>
      <w:r w:rsidRPr="001D3D54">
        <w:rPr>
          <w:sz w:val="22"/>
          <w:szCs w:val="22"/>
        </w:rPr>
        <w:t>dalam</w:t>
      </w:r>
      <w:r w:rsidRPr="001D3D54">
        <w:rPr>
          <w:spacing w:val="1"/>
          <w:sz w:val="22"/>
          <w:szCs w:val="22"/>
        </w:rPr>
        <w:t xml:space="preserve"> </w:t>
      </w:r>
      <w:r w:rsidRPr="001D3D54">
        <w:rPr>
          <w:sz w:val="22"/>
          <w:szCs w:val="22"/>
        </w:rPr>
        <w:t>keadaan</w:t>
      </w:r>
      <w:r w:rsidRPr="001D3D54">
        <w:rPr>
          <w:spacing w:val="1"/>
          <w:sz w:val="22"/>
          <w:szCs w:val="22"/>
        </w:rPr>
        <w:t xml:space="preserve"> </w:t>
      </w:r>
      <w:r w:rsidRPr="001D3D54">
        <w:rPr>
          <w:sz w:val="22"/>
          <w:szCs w:val="22"/>
        </w:rPr>
        <w:t>sangat</w:t>
      </w:r>
      <w:r w:rsidRPr="001D3D54">
        <w:rPr>
          <w:spacing w:val="1"/>
          <w:sz w:val="22"/>
          <w:szCs w:val="22"/>
        </w:rPr>
        <w:t xml:space="preserve"> </w:t>
      </w:r>
      <w:r w:rsidRPr="001D3D54">
        <w:rPr>
          <w:sz w:val="22"/>
          <w:szCs w:val="22"/>
        </w:rPr>
        <w:t>baik,</w:t>
      </w:r>
      <w:r w:rsidRPr="001D3D54">
        <w:rPr>
          <w:spacing w:val="1"/>
          <w:sz w:val="22"/>
          <w:szCs w:val="22"/>
        </w:rPr>
        <w:t xml:space="preserve"> </w:t>
      </w:r>
      <w:r w:rsidRPr="001D3D54">
        <w:rPr>
          <w:sz w:val="22"/>
          <w:szCs w:val="22"/>
        </w:rPr>
        <w:t>karena</w:t>
      </w:r>
      <w:r w:rsidRPr="001D3D54">
        <w:rPr>
          <w:spacing w:val="1"/>
          <w:sz w:val="22"/>
          <w:szCs w:val="22"/>
        </w:rPr>
        <w:t xml:space="preserve"> </w:t>
      </w:r>
      <w:r w:rsidRPr="001D3D54">
        <w:rPr>
          <w:sz w:val="22"/>
          <w:szCs w:val="22"/>
        </w:rPr>
        <w:t>pada</w:t>
      </w:r>
      <w:r w:rsidRPr="001D3D54">
        <w:rPr>
          <w:spacing w:val="1"/>
          <w:sz w:val="22"/>
          <w:szCs w:val="22"/>
        </w:rPr>
        <w:t xml:space="preserve"> </w:t>
      </w:r>
      <w:r w:rsidRPr="001D3D54">
        <w:rPr>
          <w:sz w:val="22"/>
          <w:szCs w:val="22"/>
        </w:rPr>
        <w:t>umumnya</w:t>
      </w:r>
      <w:r w:rsidRPr="001D3D54">
        <w:rPr>
          <w:spacing w:val="1"/>
          <w:sz w:val="22"/>
          <w:szCs w:val="22"/>
        </w:rPr>
        <w:t xml:space="preserve"> </w:t>
      </w:r>
      <w:r w:rsidRPr="001D3D54">
        <w:rPr>
          <w:sz w:val="22"/>
          <w:szCs w:val="22"/>
        </w:rPr>
        <w:t>setiap</w:t>
      </w:r>
      <w:r w:rsidRPr="001D3D54">
        <w:rPr>
          <w:spacing w:val="1"/>
          <w:sz w:val="22"/>
          <w:szCs w:val="22"/>
        </w:rPr>
        <w:t xml:space="preserve"> </w:t>
      </w:r>
      <w:r w:rsidRPr="001D3D54">
        <w:rPr>
          <w:sz w:val="22"/>
          <w:szCs w:val="22"/>
        </w:rPr>
        <w:t>tahun</w:t>
      </w:r>
      <w:r w:rsidRPr="001D3D54">
        <w:rPr>
          <w:spacing w:val="1"/>
          <w:sz w:val="22"/>
          <w:szCs w:val="22"/>
        </w:rPr>
        <w:t xml:space="preserve"> </w:t>
      </w:r>
      <w:r w:rsidRPr="001D3D54">
        <w:rPr>
          <w:sz w:val="22"/>
          <w:szCs w:val="22"/>
        </w:rPr>
        <w:t>realisasi</w:t>
      </w:r>
      <w:r w:rsidRPr="001D3D54">
        <w:rPr>
          <w:spacing w:val="1"/>
          <w:sz w:val="22"/>
          <w:szCs w:val="22"/>
        </w:rPr>
        <w:t xml:space="preserve"> </w:t>
      </w:r>
      <w:r w:rsidRPr="001D3D54">
        <w:rPr>
          <w:sz w:val="22"/>
          <w:szCs w:val="22"/>
        </w:rPr>
        <w:t>penerimaan pajak penerangan jalan melebihi target yang ditetapkan oleh Badan</w:t>
      </w:r>
      <w:r w:rsidRPr="001D3D54">
        <w:rPr>
          <w:spacing w:val="1"/>
          <w:sz w:val="22"/>
          <w:szCs w:val="22"/>
        </w:rPr>
        <w:t xml:space="preserve"> </w:t>
      </w:r>
      <w:r w:rsidRPr="001D3D54">
        <w:rPr>
          <w:sz w:val="22"/>
          <w:szCs w:val="22"/>
        </w:rPr>
        <w:t>Keuangan</w:t>
      </w:r>
      <w:r w:rsidRPr="001D3D54">
        <w:rPr>
          <w:spacing w:val="1"/>
          <w:sz w:val="22"/>
          <w:szCs w:val="22"/>
        </w:rPr>
        <w:t xml:space="preserve"> </w:t>
      </w:r>
      <w:r w:rsidRPr="001D3D54">
        <w:rPr>
          <w:sz w:val="22"/>
          <w:szCs w:val="22"/>
        </w:rPr>
        <w:t>Daerah</w:t>
      </w:r>
      <w:r w:rsidRPr="001D3D54">
        <w:rPr>
          <w:spacing w:val="1"/>
          <w:sz w:val="22"/>
          <w:szCs w:val="22"/>
        </w:rPr>
        <w:t xml:space="preserve"> </w:t>
      </w:r>
      <w:r w:rsidRPr="001D3D54">
        <w:rPr>
          <w:sz w:val="22"/>
          <w:szCs w:val="22"/>
        </w:rPr>
        <w:t>(BKD)</w:t>
      </w:r>
      <w:r w:rsidRPr="001D3D54">
        <w:rPr>
          <w:spacing w:val="1"/>
          <w:sz w:val="22"/>
          <w:szCs w:val="22"/>
        </w:rPr>
        <w:t xml:space="preserve"> </w:t>
      </w:r>
      <w:r w:rsidRPr="001D3D54">
        <w:rPr>
          <w:sz w:val="22"/>
          <w:szCs w:val="22"/>
        </w:rPr>
        <w:t>Kabupaten</w:t>
      </w:r>
      <w:r w:rsidRPr="001D3D54">
        <w:rPr>
          <w:spacing w:val="1"/>
          <w:sz w:val="22"/>
          <w:szCs w:val="22"/>
        </w:rPr>
        <w:t xml:space="preserve"> </w:t>
      </w:r>
      <w:r w:rsidRPr="001D3D54">
        <w:rPr>
          <w:sz w:val="22"/>
          <w:szCs w:val="22"/>
        </w:rPr>
        <w:t>Bolaang</w:t>
      </w:r>
      <w:r w:rsidRPr="001D3D54">
        <w:rPr>
          <w:spacing w:val="1"/>
          <w:sz w:val="22"/>
          <w:szCs w:val="22"/>
        </w:rPr>
        <w:t xml:space="preserve"> </w:t>
      </w:r>
      <w:r w:rsidRPr="001D3D54">
        <w:rPr>
          <w:sz w:val="22"/>
          <w:szCs w:val="22"/>
        </w:rPr>
        <w:t>Mongondow.</w:t>
      </w:r>
      <w:r w:rsidRPr="001D3D54">
        <w:rPr>
          <w:spacing w:val="1"/>
          <w:sz w:val="22"/>
          <w:szCs w:val="22"/>
        </w:rPr>
        <w:t xml:space="preserve"> </w:t>
      </w:r>
      <w:r w:rsidRPr="001D3D54">
        <w:rPr>
          <w:sz w:val="22"/>
          <w:szCs w:val="22"/>
        </w:rPr>
        <w:t>Pada tahun</w:t>
      </w:r>
      <w:r w:rsidRPr="001D3D54">
        <w:rPr>
          <w:spacing w:val="1"/>
          <w:sz w:val="22"/>
          <w:szCs w:val="22"/>
        </w:rPr>
        <w:t xml:space="preserve"> </w:t>
      </w:r>
      <w:r w:rsidRPr="001D3D54">
        <w:rPr>
          <w:sz w:val="22"/>
          <w:szCs w:val="22"/>
        </w:rPr>
        <w:t>2017</w:t>
      </w:r>
      <w:r w:rsidRPr="001D3D54">
        <w:rPr>
          <w:spacing w:val="1"/>
          <w:sz w:val="22"/>
          <w:szCs w:val="22"/>
        </w:rPr>
        <w:t xml:space="preserve"> </w:t>
      </w:r>
      <w:r w:rsidRPr="001D3D54">
        <w:rPr>
          <w:sz w:val="22"/>
          <w:szCs w:val="22"/>
        </w:rPr>
        <w:t>tingkat keefektifitasnya sangat efektif sebesar 126,58% melebihi dari 100% batas</w:t>
      </w:r>
      <w:r w:rsidRPr="001D3D54">
        <w:rPr>
          <w:spacing w:val="1"/>
          <w:sz w:val="22"/>
          <w:szCs w:val="22"/>
        </w:rPr>
        <w:t xml:space="preserve"> </w:t>
      </w:r>
      <w:r w:rsidRPr="001D3D54">
        <w:rPr>
          <w:sz w:val="22"/>
          <w:szCs w:val="22"/>
        </w:rPr>
        <w:t>standar efektifitasnya, Kabupaten Bolaang Mongondow menetapkan target yang</w:t>
      </w:r>
      <w:r w:rsidRPr="001D3D54">
        <w:rPr>
          <w:spacing w:val="1"/>
          <w:sz w:val="22"/>
          <w:szCs w:val="22"/>
        </w:rPr>
        <w:t xml:space="preserve"> </w:t>
      </w:r>
      <w:r w:rsidRPr="001D3D54">
        <w:rPr>
          <w:sz w:val="22"/>
          <w:szCs w:val="22"/>
        </w:rPr>
        <w:t>harus diraih pada tahun 2017 sebesar Rp3.200.000.000,00 dan realisasi pajak</w:t>
      </w:r>
      <w:r w:rsidRPr="001D3D54">
        <w:rPr>
          <w:spacing w:val="1"/>
          <w:sz w:val="22"/>
          <w:szCs w:val="22"/>
        </w:rPr>
        <w:t xml:space="preserve"> </w:t>
      </w:r>
      <w:r w:rsidRPr="001D3D54">
        <w:rPr>
          <w:sz w:val="22"/>
          <w:szCs w:val="22"/>
        </w:rPr>
        <w:t>penerangan</w:t>
      </w:r>
      <w:r w:rsidRPr="001D3D54">
        <w:rPr>
          <w:spacing w:val="1"/>
          <w:sz w:val="22"/>
          <w:szCs w:val="22"/>
        </w:rPr>
        <w:t xml:space="preserve"> </w:t>
      </w:r>
      <w:r w:rsidRPr="001D3D54">
        <w:rPr>
          <w:sz w:val="22"/>
          <w:szCs w:val="22"/>
        </w:rPr>
        <w:t>jalan</w:t>
      </w:r>
      <w:r w:rsidRPr="001D3D54">
        <w:rPr>
          <w:spacing w:val="1"/>
          <w:sz w:val="22"/>
          <w:szCs w:val="22"/>
        </w:rPr>
        <w:t xml:space="preserve"> </w:t>
      </w:r>
      <w:r w:rsidRPr="001D3D54">
        <w:rPr>
          <w:sz w:val="22"/>
          <w:szCs w:val="22"/>
        </w:rPr>
        <w:t>yang</w:t>
      </w:r>
      <w:r w:rsidRPr="001D3D54">
        <w:rPr>
          <w:spacing w:val="1"/>
          <w:sz w:val="22"/>
          <w:szCs w:val="22"/>
        </w:rPr>
        <w:t xml:space="preserve"> </w:t>
      </w:r>
      <w:r w:rsidRPr="001D3D54">
        <w:rPr>
          <w:sz w:val="22"/>
          <w:szCs w:val="22"/>
        </w:rPr>
        <w:t>diperoleh</w:t>
      </w:r>
      <w:r w:rsidRPr="001D3D54">
        <w:rPr>
          <w:spacing w:val="1"/>
          <w:sz w:val="22"/>
          <w:szCs w:val="22"/>
        </w:rPr>
        <w:t xml:space="preserve"> </w:t>
      </w:r>
      <w:r w:rsidRPr="001D3D54">
        <w:rPr>
          <w:sz w:val="22"/>
          <w:szCs w:val="22"/>
        </w:rPr>
        <w:t>sebesar</w:t>
      </w:r>
      <w:r w:rsidRPr="001D3D54">
        <w:rPr>
          <w:spacing w:val="1"/>
          <w:sz w:val="22"/>
          <w:szCs w:val="22"/>
        </w:rPr>
        <w:t xml:space="preserve"> </w:t>
      </w:r>
      <w:r w:rsidRPr="001D3D54">
        <w:rPr>
          <w:sz w:val="22"/>
          <w:szCs w:val="22"/>
        </w:rPr>
        <w:t>Rp4.050.596.718,00.</w:t>
      </w:r>
      <w:r w:rsidRPr="001D3D54">
        <w:rPr>
          <w:spacing w:val="1"/>
          <w:sz w:val="22"/>
          <w:szCs w:val="22"/>
        </w:rPr>
        <w:t xml:space="preserve"> </w:t>
      </w:r>
      <w:r w:rsidRPr="001D3D54">
        <w:rPr>
          <w:sz w:val="22"/>
          <w:szCs w:val="22"/>
        </w:rPr>
        <w:t>Pada</w:t>
      </w:r>
      <w:r w:rsidRPr="001D3D54">
        <w:rPr>
          <w:spacing w:val="1"/>
          <w:sz w:val="22"/>
          <w:szCs w:val="22"/>
        </w:rPr>
        <w:t xml:space="preserve"> </w:t>
      </w:r>
      <w:r w:rsidRPr="001D3D54">
        <w:rPr>
          <w:sz w:val="22"/>
          <w:szCs w:val="22"/>
        </w:rPr>
        <w:t>tahun</w:t>
      </w:r>
      <w:r w:rsidRPr="001D3D54">
        <w:rPr>
          <w:spacing w:val="1"/>
          <w:sz w:val="22"/>
          <w:szCs w:val="22"/>
        </w:rPr>
        <w:t xml:space="preserve"> </w:t>
      </w:r>
      <w:r w:rsidRPr="001D3D54">
        <w:rPr>
          <w:sz w:val="22"/>
          <w:szCs w:val="22"/>
        </w:rPr>
        <w:t>selanjutnya 2018, pemerintah menaikan target pajak yang harus dicapai sebesar</w:t>
      </w:r>
      <w:r w:rsidRPr="001D3D54">
        <w:rPr>
          <w:spacing w:val="1"/>
          <w:sz w:val="22"/>
          <w:szCs w:val="22"/>
        </w:rPr>
        <w:t xml:space="preserve"> </w:t>
      </w:r>
      <w:r w:rsidRPr="001D3D54">
        <w:rPr>
          <w:sz w:val="22"/>
          <w:szCs w:val="22"/>
        </w:rPr>
        <w:t>Rp4.050.596.718,00.</w:t>
      </w:r>
      <w:r w:rsidRPr="001D3D54">
        <w:rPr>
          <w:spacing w:val="8"/>
          <w:sz w:val="22"/>
          <w:szCs w:val="22"/>
        </w:rPr>
        <w:t xml:space="preserve"> </w:t>
      </w:r>
      <w:r w:rsidRPr="001D3D54">
        <w:rPr>
          <w:sz w:val="22"/>
          <w:szCs w:val="22"/>
        </w:rPr>
        <w:t>karna</w:t>
      </w:r>
      <w:r w:rsidRPr="001D3D54">
        <w:rPr>
          <w:spacing w:val="3"/>
          <w:sz w:val="22"/>
          <w:szCs w:val="22"/>
        </w:rPr>
        <w:t xml:space="preserve"> </w:t>
      </w:r>
      <w:r w:rsidRPr="001D3D54">
        <w:rPr>
          <w:sz w:val="22"/>
          <w:szCs w:val="22"/>
        </w:rPr>
        <w:t>pemerintah</w:t>
      </w:r>
      <w:r w:rsidRPr="001D3D54">
        <w:rPr>
          <w:spacing w:val="4"/>
          <w:sz w:val="22"/>
          <w:szCs w:val="22"/>
        </w:rPr>
        <w:t xml:space="preserve"> </w:t>
      </w:r>
      <w:r w:rsidRPr="001D3D54">
        <w:rPr>
          <w:sz w:val="22"/>
          <w:szCs w:val="22"/>
        </w:rPr>
        <w:t>menggangap</w:t>
      </w:r>
      <w:r w:rsidRPr="001D3D54">
        <w:rPr>
          <w:spacing w:val="4"/>
          <w:sz w:val="22"/>
          <w:szCs w:val="22"/>
        </w:rPr>
        <w:t xml:space="preserve"> </w:t>
      </w:r>
      <w:r w:rsidRPr="001D3D54">
        <w:rPr>
          <w:sz w:val="22"/>
          <w:szCs w:val="22"/>
        </w:rPr>
        <w:t>pada</w:t>
      </w:r>
      <w:r w:rsidRPr="001D3D54">
        <w:rPr>
          <w:spacing w:val="3"/>
          <w:sz w:val="22"/>
          <w:szCs w:val="22"/>
        </w:rPr>
        <w:t xml:space="preserve"> </w:t>
      </w:r>
      <w:r w:rsidRPr="001D3D54">
        <w:rPr>
          <w:sz w:val="22"/>
          <w:szCs w:val="22"/>
        </w:rPr>
        <w:t>tahun</w:t>
      </w:r>
      <w:r w:rsidRPr="001D3D54">
        <w:rPr>
          <w:spacing w:val="58"/>
          <w:sz w:val="22"/>
          <w:szCs w:val="22"/>
        </w:rPr>
        <w:t xml:space="preserve"> </w:t>
      </w:r>
      <w:r w:rsidRPr="001D3D54">
        <w:rPr>
          <w:sz w:val="22"/>
          <w:szCs w:val="22"/>
        </w:rPr>
        <w:t>tersebut</w:t>
      </w:r>
      <w:r w:rsidRPr="001D3D54">
        <w:rPr>
          <w:spacing w:val="9"/>
          <w:sz w:val="22"/>
          <w:szCs w:val="22"/>
        </w:rPr>
        <w:t xml:space="preserve"> </w:t>
      </w:r>
      <w:r w:rsidRPr="001D3D54">
        <w:rPr>
          <w:sz w:val="22"/>
          <w:szCs w:val="22"/>
        </w:rPr>
        <w:t>bisa untuk melebihi tahun sebelumnya, realisasi pajak penerangan jalan yang didapat</w:t>
      </w:r>
      <w:r w:rsidRPr="001D3D54">
        <w:rPr>
          <w:spacing w:val="1"/>
          <w:sz w:val="22"/>
          <w:szCs w:val="22"/>
        </w:rPr>
        <w:t xml:space="preserve"> </w:t>
      </w:r>
      <w:r w:rsidRPr="001D3D54">
        <w:rPr>
          <w:sz w:val="22"/>
          <w:szCs w:val="22"/>
        </w:rPr>
        <w:t>sebesar Rp4.672.905.998,00</w:t>
      </w:r>
      <w:r w:rsidRPr="001D3D54">
        <w:rPr>
          <w:spacing w:val="1"/>
          <w:sz w:val="22"/>
          <w:szCs w:val="22"/>
        </w:rPr>
        <w:t xml:space="preserve"> </w:t>
      </w:r>
      <w:r w:rsidRPr="001D3D54">
        <w:rPr>
          <w:sz w:val="22"/>
          <w:szCs w:val="22"/>
        </w:rPr>
        <w:t>mengalami peningkatan dari realisasi pajak tahun</w:t>
      </w:r>
      <w:r w:rsidRPr="001D3D54">
        <w:rPr>
          <w:spacing w:val="1"/>
          <w:sz w:val="22"/>
          <w:szCs w:val="22"/>
        </w:rPr>
        <w:t xml:space="preserve"> </w:t>
      </w:r>
      <w:r w:rsidRPr="001D3D54">
        <w:rPr>
          <w:sz w:val="22"/>
          <w:szCs w:val="22"/>
        </w:rPr>
        <w:t>sebelumnya. Tahun 2019 tingkat efektivitas pajak penerangan jalan Kabupaten</w:t>
      </w:r>
      <w:r w:rsidRPr="001D3D54">
        <w:rPr>
          <w:spacing w:val="1"/>
          <w:sz w:val="22"/>
          <w:szCs w:val="22"/>
        </w:rPr>
        <w:t xml:space="preserve"> </w:t>
      </w:r>
      <w:r w:rsidRPr="001D3D54">
        <w:rPr>
          <w:sz w:val="22"/>
          <w:szCs w:val="22"/>
        </w:rPr>
        <w:t>Bolaang</w:t>
      </w:r>
      <w:r w:rsidRPr="001D3D54">
        <w:rPr>
          <w:spacing w:val="1"/>
          <w:sz w:val="22"/>
          <w:szCs w:val="22"/>
        </w:rPr>
        <w:t xml:space="preserve"> </w:t>
      </w:r>
      <w:r w:rsidRPr="001D3D54">
        <w:rPr>
          <w:sz w:val="22"/>
          <w:szCs w:val="22"/>
        </w:rPr>
        <w:t>Mongondow</w:t>
      </w:r>
      <w:r w:rsidRPr="001D3D54">
        <w:rPr>
          <w:spacing w:val="1"/>
          <w:sz w:val="22"/>
          <w:szCs w:val="22"/>
        </w:rPr>
        <w:t xml:space="preserve"> </w:t>
      </w:r>
      <w:r w:rsidRPr="001D3D54">
        <w:rPr>
          <w:sz w:val="22"/>
          <w:szCs w:val="22"/>
        </w:rPr>
        <w:t>kembali</w:t>
      </w:r>
      <w:r w:rsidRPr="001D3D54">
        <w:rPr>
          <w:spacing w:val="1"/>
          <w:sz w:val="22"/>
          <w:szCs w:val="22"/>
        </w:rPr>
        <w:t xml:space="preserve"> </w:t>
      </w:r>
      <w:r w:rsidRPr="001D3D54">
        <w:rPr>
          <w:sz w:val="22"/>
          <w:szCs w:val="22"/>
        </w:rPr>
        <w:t>sangat</w:t>
      </w:r>
      <w:r w:rsidRPr="001D3D54">
        <w:rPr>
          <w:spacing w:val="1"/>
          <w:sz w:val="22"/>
          <w:szCs w:val="22"/>
        </w:rPr>
        <w:t xml:space="preserve"> </w:t>
      </w:r>
      <w:r w:rsidRPr="001D3D54">
        <w:rPr>
          <w:sz w:val="22"/>
          <w:szCs w:val="22"/>
        </w:rPr>
        <w:t>efektif,</w:t>
      </w:r>
      <w:r w:rsidRPr="001D3D54">
        <w:rPr>
          <w:spacing w:val="1"/>
          <w:sz w:val="22"/>
          <w:szCs w:val="22"/>
        </w:rPr>
        <w:t xml:space="preserve"> </w:t>
      </w:r>
      <w:r w:rsidRPr="001D3D54">
        <w:rPr>
          <w:sz w:val="22"/>
          <w:szCs w:val="22"/>
        </w:rPr>
        <w:t>skala</w:t>
      </w:r>
      <w:r w:rsidRPr="001D3D54">
        <w:rPr>
          <w:spacing w:val="1"/>
          <w:sz w:val="22"/>
          <w:szCs w:val="22"/>
        </w:rPr>
        <w:t xml:space="preserve"> </w:t>
      </w:r>
      <w:r w:rsidRPr="001D3D54">
        <w:rPr>
          <w:sz w:val="22"/>
          <w:szCs w:val="22"/>
        </w:rPr>
        <w:t>persentasenya</w:t>
      </w:r>
      <w:r w:rsidRPr="001D3D54">
        <w:rPr>
          <w:spacing w:val="61"/>
          <w:sz w:val="22"/>
          <w:szCs w:val="22"/>
        </w:rPr>
        <w:t xml:space="preserve"> </w:t>
      </w:r>
      <w:r w:rsidRPr="001D3D54">
        <w:rPr>
          <w:sz w:val="22"/>
          <w:szCs w:val="22"/>
        </w:rPr>
        <w:t>sebesar</w:t>
      </w:r>
      <w:r w:rsidRPr="001D3D54">
        <w:rPr>
          <w:spacing w:val="1"/>
          <w:sz w:val="22"/>
          <w:szCs w:val="22"/>
        </w:rPr>
        <w:t xml:space="preserve"> </w:t>
      </w:r>
      <w:r w:rsidRPr="001D3D54">
        <w:rPr>
          <w:sz w:val="22"/>
          <w:szCs w:val="22"/>
        </w:rPr>
        <w:t>163,93%</w:t>
      </w:r>
      <w:r w:rsidRPr="001D3D54">
        <w:rPr>
          <w:spacing w:val="1"/>
          <w:sz w:val="22"/>
          <w:szCs w:val="22"/>
        </w:rPr>
        <w:t xml:space="preserve"> </w:t>
      </w:r>
      <w:r w:rsidRPr="001D3D54">
        <w:rPr>
          <w:sz w:val="22"/>
          <w:szCs w:val="22"/>
        </w:rPr>
        <w:t>dengan</w:t>
      </w:r>
      <w:r w:rsidRPr="001D3D54">
        <w:rPr>
          <w:spacing w:val="1"/>
          <w:sz w:val="22"/>
          <w:szCs w:val="22"/>
        </w:rPr>
        <w:t xml:space="preserve"> </w:t>
      </w:r>
      <w:r w:rsidRPr="001D3D54">
        <w:rPr>
          <w:sz w:val="22"/>
          <w:szCs w:val="22"/>
        </w:rPr>
        <w:t>target</w:t>
      </w:r>
      <w:r w:rsidRPr="001D3D54">
        <w:rPr>
          <w:spacing w:val="1"/>
          <w:sz w:val="22"/>
          <w:szCs w:val="22"/>
        </w:rPr>
        <w:t xml:space="preserve"> </w:t>
      </w:r>
      <w:r w:rsidRPr="001D3D54">
        <w:rPr>
          <w:sz w:val="22"/>
          <w:szCs w:val="22"/>
        </w:rPr>
        <w:t>sebesar</w:t>
      </w:r>
      <w:r w:rsidRPr="001D3D54">
        <w:rPr>
          <w:spacing w:val="1"/>
          <w:sz w:val="22"/>
          <w:szCs w:val="22"/>
        </w:rPr>
        <w:t xml:space="preserve"> </w:t>
      </w:r>
      <w:r w:rsidRPr="001D3D54">
        <w:rPr>
          <w:sz w:val="22"/>
          <w:szCs w:val="22"/>
        </w:rPr>
        <w:t>Rp4.050.596.700,00</w:t>
      </w:r>
      <w:r w:rsidRPr="001D3D54">
        <w:rPr>
          <w:spacing w:val="1"/>
          <w:sz w:val="22"/>
          <w:szCs w:val="22"/>
        </w:rPr>
        <w:t xml:space="preserve"> </w:t>
      </w:r>
      <w:r w:rsidRPr="001D3D54">
        <w:rPr>
          <w:sz w:val="22"/>
          <w:szCs w:val="22"/>
        </w:rPr>
        <w:t>dan</w:t>
      </w:r>
      <w:r w:rsidRPr="001D3D54">
        <w:rPr>
          <w:spacing w:val="1"/>
          <w:sz w:val="22"/>
          <w:szCs w:val="22"/>
        </w:rPr>
        <w:t xml:space="preserve"> </w:t>
      </w:r>
      <w:r w:rsidRPr="001D3D54">
        <w:rPr>
          <w:sz w:val="22"/>
          <w:szCs w:val="22"/>
        </w:rPr>
        <w:t>terealisasi</w:t>
      </w:r>
      <w:r w:rsidRPr="001D3D54">
        <w:rPr>
          <w:spacing w:val="1"/>
          <w:sz w:val="22"/>
          <w:szCs w:val="22"/>
        </w:rPr>
        <w:t xml:space="preserve"> </w:t>
      </w:r>
      <w:r w:rsidRPr="001D3D54">
        <w:rPr>
          <w:sz w:val="22"/>
          <w:szCs w:val="22"/>
        </w:rPr>
        <w:t>sebesar</w:t>
      </w:r>
      <w:r w:rsidRPr="001D3D54">
        <w:rPr>
          <w:spacing w:val="1"/>
          <w:sz w:val="22"/>
          <w:szCs w:val="22"/>
        </w:rPr>
        <w:t xml:space="preserve"> </w:t>
      </w:r>
      <w:r w:rsidRPr="001D3D54">
        <w:rPr>
          <w:sz w:val="22"/>
          <w:szCs w:val="22"/>
        </w:rPr>
        <w:t>Rp7.386.374.160,00.</w:t>
      </w:r>
      <w:r w:rsidRPr="001D3D54">
        <w:rPr>
          <w:spacing w:val="1"/>
          <w:sz w:val="22"/>
          <w:szCs w:val="22"/>
        </w:rPr>
        <w:t xml:space="preserve"> </w:t>
      </w:r>
      <w:r w:rsidRPr="001D3D54">
        <w:rPr>
          <w:sz w:val="22"/>
          <w:szCs w:val="22"/>
        </w:rPr>
        <w:t>Pada</w:t>
      </w:r>
      <w:r w:rsidRPr="001D3D54">
        <w:rPr>
          <w:spacing w:val="1"/>
          <w:sz w:val="22"/>
          <w:szCs w:val="22"/>
        </w:rPr>
        <w:t xml:space="preserve"> </w:t>
      </w:r>
      <w:r w:rsidRPr="001D3D54">
        <w:rPr>
          <w:sz w:val="22"/>
          <w:szCs w:val="22"/>
        </w:rPr>
        <w:t>tahun</w:t>
      </w:r>
      <w:r w:rsidRPr="001D3D54">
        <w:rPr>
          <w:spacing w:val="1"/>
          <w:sz w:val="22"/>
          <w:szCs w:val="22"/>
        </w:rPr>
        <w:t xml:space="preserve"> </w:t>
      </w:r>
      <w:r w:rsidRPr="001D3D54">
        <w:rPr>
          <w:sz w:val="22"/>
          <w:szCs w:val="22"/>
        </w:rPr>
        <w:t>2020</w:t>
      </w:r>
      <w:r w:rsidRPr="001D3D54">
        <w:rPr>
          <w:spacing w:val="1"/>
          <w:sz w:val="22"/>
          <w:szCs w:val="22"/>
        </w:rPr>
        <w:t xml:space="preserve"> </w:t>
      </w:r>
      <w:r w:rsidRPr="001D3D54">
        <w:rPr>
          <w:sz w:val="22"/>
          <w:szCs w:val="22"/>
        </w:rPr>
        <w:t>Badan</w:t>
      </w:r>
      <w:r w:rsidRPr="001D3D54">
        <w:rPr>
          <w:spacing w:val="1"/>
          <w:sz w:val="22"/>
          <w:szCs w:val="22"/>
        </w:rPr>
        <w:t xml:space="preserve"> </w:t>
      </w:r>
      <w:r w:rsidRPr="001D3D54">
        <w:rPr>
          <w:sz w:val="22"/>
          <w:szCs w:val="22"/>
        </w:rPr>
        <w:t>Keuangan</w:t>
      </w:r>
      <w:r w:rsidRPr="001D3D54">
        <w:rPr>
          <w:spacing w:val="1"/>
          <w:sz w:val="22"/>
          <w:szCs w:val="22"/>
        </w:rPr>
        <w:t xml:space="preserve"> </w:t>
      </w:r>
      <w:r w:rsidRPr="001D3D54">
        <w:rPr>
          <w:sz w:val="22"/>
          <w:szCs w:val="22"/>
        </w:rPr>
        <w:t>Daerah</w:t>
      </w:r>
      <w:r w:rsidRPr="001D3D54">
        <w:rPr>
          <w:spacing w:val="1"/>
          <w:sz w:val="22"/>
          <w:szCs w:val="22"/>
        </w:rPr>
        <w:t xml:space="preserve"> </w:t>
      </w:r>
      <w:r w:rsidRPr="001D3D54">
        <w:rPr>
          <w:sz w:val="22"/>
          <w:szCs w:val="22"/>
        </w:rPr>
        <w:t>Kabupaten</w:t>
      </w:r>
      <w:r w:rsidRPr="001D3D54">
        <w:rPr>
          <w:spacing w:val="1"/>
          <w:sz w:val="22"/>
          <w:szCs w:val="22"/>
        </w:rPr>
        <w:t xml:space="preserve"> </w:t>
      </w:r>
      <w:r w:rsidRPr="001D3D54">
        <w:rPr>
          <w:sz w:val="22"/>
          <w:szCs w:val="22"/>
        </w:rPr>
        <w:t>Bolaang Mongondow kembali meningkatkan target sebesar Rp5.550.596.700,00,</w:t>
      </w:r>
      <w:r w:rsidRPr="001D3D54">
        <w:rPr>
          <w:spacing w:val="1"/>
          <w:sz w:val="22"/>
          <w:szCs w:val="22"/>
        </w:rPr>
        <w:t xml:space="preserve"> </w:t>
      </w:r>
      <w:r w:rsidRPr="001D3D54">
        <w:rPr>
          <w:sz w:val="22"/>
          <w:szCs w:val="22"/>
        </w:rPr>
        <w:t>dan realisasi mencapai Rp7.245.888.330,00 tingkat efektifnya 130,54% termasuk</w:t>
      </w:r>
      <w:r w:rsidRPr="001D3D54">
        <w:rPr>
          <w:spacing w:val="1"/>
          <w:sz w:val="22"/>
          <w:szCs w:val="22"/>
        </w:rPr>
        <w:t xml:space="preserve"> </w:t>
      </w:r>
      <w:r w:rsidRPr="001D3D54">
        <w:rPr>
          <w:sz w:val="22"/>
          <w:szCs w:val="22"/>
        </w:rPr>
        <w:t>kategori sangat</w:t>
      </w:r>
      <w:r w:rsidRPr="001D3D54">
        <w:rPr>
          <w:spacing w:val="1"/>
          <w:sz w:val="22"/>
          <w:szCs w:val="22"/>
        </w:rPr>
        <w:t xml:space="preserve"> </w:t>
      </w:r>
      <w:r w:rsidRPr="001D3D54">
        <w:rPr>
          <w:sz w:val="22"/>
          <w:szCs w:val="22"/>
        </w:rPr>
        <w:t>efektif,</w:t>
      </w:r>
      <w:r w:rsidRPr="001D3D54">
        <w:rPr>
          <w:spacing w:val="1"/>
          <w:sz w:val="22"/>
          <w:szCs w:val="22"/>
        </w:rPr>
        <w:t xml:space="preserve"> </w:t>
      </w:r>
      <w:r w:rsidRPr="001D3D54">
        <w:rPr>
          <w:sz w:val="22"/>
          <w:szCs w:val="22"/>
        </w:rPr>
        <w:t>dan pada tahun 2021 target masih sama</w:t>
      </w:r>
      <w:r w:rsidRPr="001D3D54">
        <w:rPr>
          <w:spacing w:val="1"/>
          <w:sz w:val="22"/>
          <w:szCs w:val="22"/>
        </w:rPr>
        <w:t xml:space="preserve"> </w:t>
      </w:r>
      <w:r w:rsidRPr="001D3D54">
        <w:rPr>
          <w:sz w:val="22"/>
          <w:szCs w:val="22"/>
        </w:rPr>
        <w:t>seperti tahun</w:t>
      </w:r>
      <w:r w:rsidRPr="001D3D54">
        <w:rPr>
          <w:spacing w:val="1"/>
          <w:sz w:val="22"/>
          <w:szCs w:val="22"/>
        </w:rPr>
        <w:t xml:space="preserve"> </w:t>
      </w:r>
      <w:r w:rsidRPr="001D3D54">
        <w:rPr>
          <w:sz w:val="22"/>
          <w:szCs w:val="22"/>
        </w:rPr>
        <w:t>sebelumnya</w:t>
      </w:r>
      <w:r w:rsidRPr="001D3D54">
        <w:rPr>
          <w:spacing w:val="1"/>
          <w:sz w:val="22"/>
          <w:szCs w:val="22"/>
        </w:rPr>
        <w:t xml:space="preserve"> </w:t>
      </w:r>
      <w:r w:rsidRPr="001D3D54">
        <w:rPr>
          <w:sz w:val="22"/>
          <w:szCs w:val="22"/>
        </w:rPr>
        <w:t>sebesar</w:t>
      </w:r>
      <w:r w:rsidRPr="001D3D54">
        <w:rPr>
          <w:spacing w:val="1"/>
          <w:sz w:val="22"/>
          <w:szCs w:val="22"/>
        </w:rPr>
        <w:t xml:space="preserve"> </w:t>
      </w:r>
      <w:r w:rsidRPr="001D3D54">
        <w:rPr>
          <w:sz w:val="22"/>
          <w:szCs w:val="22"/>
        </w:rPr>
        <w:t>Rp5.550.596.700,00,</w:t>
      </w:r>
      <w:r w:rsidRPr="001D3D54">
        <w:rPr>
          <w:spacing w:val="1"/>
          <w:sz w:val="22"/>
          <w:szCs w:val="22"/>
        </w:rPr>
        <w:t xml:space="preserve"> </w:t>
      </w:r>
      <w:r w:rsidRPr="001D3D54">
        <w:rPr>
          <w:sz w:val="22"/>
          <w:szCs w:val="22"/>
        </w:rPr>
        <w:t>dan</w:t>
      </w:r>
      <w:r w:rsidRPr="001D3D54">
        <w:rPr>
          <w:spacing w:val="1"/>
          <w:sz w:val="22"/>
          <w:szCs w:val="22"/>
        </w:rPr>
        <w:t xml:space="preserve"> </w:t>
      </w:r>
      <w:r w:rsidRPr="001D3D54">
        <w:rPr>
          <w:sz w:val="22"/>
          <w:szCs w:val="22"/>
        </w:rPr>
        <w:t>terealisasi</w:t>
      </w:r>
      <w:r w:rsidRPr="001D3D54">
        <w:rPr>
          <w:spacing w:val="1"/>
          <w:sz w:val="22"/>
          <w:szCs w:val="22"/>
        </w:rPr>
        <w:t xml:space="preserve"> </w:t>
      </w:r>
      <w:r w:rsidRPr="001D3D54">
        <w:rPr>
          <w:sz w:val="22"/>
          <w:szCs w:val="22"/>
        </w:rPr>
        <w:t>sebesar</w:t>
      </w:r>
      <w:r w:rsidRPr="001D3D54">
        <w:rPr>
          <w:spacing w:val="1"/>
          <w:sz w:val="22"/>
          <w:szCs w:val="22"/>
        </w:rPr>
        <w:t xml:space="preserve"> </w:t>
      </w:r>
      <w:r w:rsidRPr="001D3D54">
        <w:rPr>
          <w:sz w:val="22"/>
          <w:szCs w:val="22"/>
        </w:rPr>
        <w:t>Rp7.555.002.443,00. Nilai rasio yang dilihat pada lima tahun terakhir merupakan</w:t>
      </w:r>
      <w:r w:rsidRPr="001D3D54">
        <w:rPr>
          <w:spacing w:val="1"/>
          <w:sz w:val="22"/>
          <w:szCs w:val="22"/>
        </w:rPr>
        <w:t xml:space="preserve"> </w:t>
      </w:r>
      <w:r w:rsidRPr="001D3D54">
        <w:rPr>
          <w:sz w:val="22"/>
          <w:szCs w:val="22"/>
        </w:rPr>
        <w:t>suatu</w:t>
      </w:r>
      <w:r w:rsidRPr="001D3D54">
        <w:rPr>
          <w:spacing w:val="1"/>
          <w:sz w:val="22"/>
          <w:szCs w:val="22"/>
        </w:rPr>
        <w:t xml:space="preserve"> </w:t>
      </w:r>
      <w:r w:rsidRPr="001D3D54">
        <w:rPr>
          <w:sz w:val="22"/>
          <w:szCs w:val="22"/>
        </w:rPr>
        <w:t>kinerja</w:t>
      </w:r>
      <w:r w:rsidRPr="001D3D54">
        <w:rPr>
          <w:spacing w:val="1"/>
          <w:sz w:val="22"/>
          <w:szCs w:val="22"/>
        </w:rPr>
        <w:t xml:space="preserve"> </w:t>
      </w:r>
      <w:r w:rsidRPr="001D3D54">
        <w:rPr>
          <w:sz w:val="22"/>
          <w:szCs w:val="22"/>
        </w:rPr>
        <w:t>yang</w:t>
      </w:r>
      <w:r w:rsidRPr="001D3D54">
        <w:rPr>
          <w:spacing w:val="1"/>
          <w:sz w:val="22"/>
          <w:szCs w:val="22"/>
        </w:rPr>
        <w:t xml:space="preserve"> </w:t>
      </w:r>
      <w:r w:rsidRPr="001D3D54">
        <w:rPr>
          <w:sz w:val="22"/>
          <w:szCs w:val="22"/>
        </w:rPr>
        <w:t>sangat</w:t>
      </w:r>
      <w:r w:rsidRPr="001D3D54">
        <w:rPr>
          <w:spacing w:val="1"/>
          <w:sz w:val="22"/>
          <w:szCs w:val="22"/>
        </w:rPr>
        <w:t xml:space="preserve"> </w:t>
      </w:r>
      <w:r w:rsidRPr="001D3D54">
        <w:rPr>
          <w:sz w:val="22"/>
          <w:szCs w:val="22"/>
        </w:rPr>
        <w:t>baik.</w:t>
      </w:r>
    </w:p>
    <w:p w:rsidR="001D3D54" w:rsidRDefault="001D3D54" w:rsidP="001D3D54">
      <w:pPr>
        <w:pStyle w:val="BodyText"/>
        <w:ind w:right="4" w:firstLine="567"/>
        <w:jc w:val="both"/>
        <w:rPr>
          <w:sz w:val="22"/>
          <w:szCs w:val="22"/>
        </w:rPr>
      </w:pPr>
    </w:p>
    <w:p w:rsidR="001D3D54" w:rsidRDefault="001D3D54" w:rsidP="001D3D54">
      <w:pPr>
        <w:pStyle w:val="Heading3"/>
        <w:numPr>
          <w:ilvl w:val="0"/>
          <w:numId w:val="12"/>
        </w:numPr>
        <w:tabs>
          <w:tab w:val="left" w:pos="-3969"/>
        </w:tabs>
        <w:ind w:left="567" w:right="522" w:hanging="567"/>
        <w:rPr>
          <w:sz w:val="22"/>
        </w:rPr>
      </w:pPr>
      <w:r w:rsidRPr="001D3D54">
        <w:rPr>
          <w:sz w:val="22"/>
        </w:rPr>
        <w:t>Analisis Kontribusi Pajak Penerangan Jalan di Kabupaten Bolaang</w:t>
      </w:r>
      <w:r w:rsidRPr="001D3D54">
        <w:rPr>
          <w:spacing w:val="-58"/>
          <w:sz w:val="22"/>
        </w:rPr>
        <w:t xml:space="preserve"> </w:t>
      </w:r>
      <w:r w:rsidRPr="001D3D54">
        <w:rPr>
          <w:sz w:val="22"/>
        </w:rPr>
        <w:t>Mongondow</w:t>
      </w:r>
      <w:r w:rsidRPr="001D3D54">
        <w:rPr>
          <w:spacing w:val="-4"/>
          <w:sz w:val="22"/>
        </w:rPr>
        <w:t xml:space="preserve"> </w:t>
      </w:r>
      <w:r w:rsidRPr="001D3D54">
        <w:rPr>
          <w:sz w:val="22"/>
        </w:rPr>
        <w:t>Tahun</w:t>
      </w:r>
      <w:r w:rsidRPr="001D3D54">
        <w:rPr>
          <w:spacing w:val="-2"/>
          <w:sz w:val="22"/>
        </w:rPr>
        <w:t xml:space="preserve"> </w:t>
      </w:r>
      <w:r w:rsidRPr="001D3D54">
        <w:rPr>
          <w:sz w:val="22"/>
        </w:rPr>
        <w:t>2017-2021</w:t>
      </w:r>
    </w:p>
    <w:p w:rsidR="001D3D54" w:rsidRDefault="001D3D54" w:rsidP="001D3D54">
      <w:pPr>
        <w:spacing w:after="0" w:line="240" w:lineRule="auto"/>
        <w:ind w:firstLine="567"/>
        <w:jc w:val="both"/>
        <w:rPr>
          <w:rFonts w:ascii="Times New Roman" w:hAnsi="Times New Roman" w:cs="Times New Roman"/>
        </w:rPr>
      </w:pPr>
      <w:r w:rsidRPr="001D3D54">
        <w:rPr>
          <w:rFonts w:ascii="Times New Roman" w:hAnsi="Times New Roman" w:cs="Times New Roman"/>
        </w:rPr>
        <w:t>Kontribusi</w:t>
      </w:r>
      <w:r w:rsidRPr="001D3D54">
        <w:rPr>
          <w:rFonts w:ascii="Times New Roman" w:hAnsi="Times New Roman" w:cs="Times New Roman"/>
          <w:spacing w:val="1"/>
        </w:rPr>
        <w:t xml:space="preserve"> </w:t>
      </w:r>
      <w:r w:rsidRPr="001D3D54">
        <w:rPr>
          <w:rFonts w:ascii="Times New Roman" w:hAnsi="Times New Roman" w:cs="Times New Roman"/>
        </w:rPr>
        <w:t>adalah</w:t>
      </w:r>
      <w:r w:rsidRPr="001D3D54">
        <w:rPr>
          <w:rFonts w:ascii="Times New Roman" w:hAnsi="Times New Roman" w:cs="Times New Roman"/>
          <w:spacing w:val="1"/>
        </w:rPr>
        <w:t xml:space="preserve"> </w:t>
      </w:r>
      <w:r w:rsidRPr="001D3D54">
        <w:rPr>
          <w:rFonts w:ascii="Times New Roman" w:hAnsi="Times New Roman" w:cs="Times New Roman"/>
        </w:rPr>
        <w:t>suatu</w:t>
      </w:r>
      <w:r w:rsidRPr="001D3D54">
        <w:rPr>
          <w:rFonts w:ascii="Times New Roman" w:hAnsi="Times New Roman" w:cs="Times New Roman"/>
          <w:spacing w:val="1"/>
        </w:rPr>
        <w:t xml:space="preserve"> </w:t>
      </w:r>
      <w:r w:rsidRPr="001D3D54">
        <w:rPr>
          <w:rFonts w:ascii="Times New Roman" w:hAnsi="Times New Roman" w:cs="Times New Roman"/>
        </w:rPr>
        <w:t>ukuran</w:t>
      </w:r>
      <w:r w:rsidRPr="001D3D54">
        <w:rPr>
          <w:rFonts w:ascii="Times New Roman" w:hAnsi="Times New Roman" w:cs="Times New Roman"/>
          <w:spacing w:val="1"/>
        </w:rPr>
        <w:t xml:space="preserve"> </w:t>
      </w:r>
      <w:r w:rsidRPr="001D3D54">
        <w:rPr>
          <w:rFonts w:ascii="Times New Roman" w:hAnsi="Times New Roman" w:cs="Times New Roman"/>
        </w:rPr>
        <w:t>yang</w:t>
      </w:r>
      <w:r w:rsidRPr="001D3D54">
        <w:rPr>
          <w:rFonts w:ascii="Times New Roman" w:hAnsi="Times New Roman" w:cs="Times New Roman"/>
          <w:spacing w:val="1"/>
        </w:rPr>
        <w:t xml:space="preserve"> </w:t>
      </w:r>
      <w:r w:rsidRPr="001D3D54">
        <w:rPr>
          <w:rFonts w:ascii="Times New Roman" w:hAnsi="Times New Roman" w:cs="Times New Roman"/>
        </w:rPr>
        <w:t>digunakan</w:t>
      </w:r>
      <w:r w:rsidRPr="001D3D54">
        <w:rPr>
          <w:rFonts w:ascii="Times New Roman" w:hAnsi="Times New Roman" w:cs="Times New Roman"/>
          <w:spacing w:val="1"/>
        </w:rPr>
        <w:t xml:space="preserve"> </w:t>
      </w:r>
      <w:r w:rsidRPr="001D3D54">
        <w:rPr>
          <w:rFonts w:ascii="Times New Roman" w:hAnsi="Times New Roman" w:cs="Times New Roman"/>
        </w:rPr>
        <w:t>untuk</w:t>
      </w:r>
      <w:r w:rsidRPr="001D3D54">
        <w:rPr>
          <w:rFonts w:ascii="Times New Roman" w:hAnsi="Times New Roman" w:cs="Times New Roman"/>
          <w:spacing w:val="61"/>
        </w:rPr>
        <w:t xml:space="preserve"> </w:t>
      </w:r>
      <w:r w:rsidRPr="001D3D54">
        <w:rPr>
          <w:rFonts w:ascii="Times New Roman" w:hAnsi="Times New Roman" w:cs="Times New Roman"/>
        </w:rPr>
        <w:t>mengetahui</w:t>
      </w:r>
      <w:r w:rsidRPr="001D3D54">
        <w:rPr>
          <w:rFonts w:ascii="Times New Roman" w:hAnsi="Times New Roman" w:cs="Times New Roman"/>
          <w:spacing w:val="1"/>
        </w:rPr>
        <w:t xml:space="preserve"> </w:t>
      </w:r>
      <w:r w:rsidRPr="001D3D54">
        <w:rPr>
          <w:rFonts w:ascii="Times New Roman" w:hAnsi="Times New Roman" w:cs="Times New Roman"/>
        </w:rPr>
        <w:t>seberapa</w:t>
      </w:r>
      <w:r w:rsidRPr="001D3D54">
        <w:rPr>
          <w:rFonts w:ascii="Times New Roman" w:hAnsi="Times New Roman" w:cs="Times New Roman"/>
          <w:spacing w:val="1"/>
        </w:rPr>
        <w:t xml:space="preserve"> </w:t>
      </w:r>
      <w:r w:rsidRPr="001D3D54">
        <w:rPr>
          <w:rFonts w:ascii="Times New Roman" w:hAnsi="Times New Roman" w:cs="Times New Roman"/>
        </w:rPr>
        <w:t>besar</w:t>
      </w:r>
      <w:r w:rsidRPr="001D3D54">
        <w:rPr>
          <w:rFonts w:ascii="Times New Roman" w:hAnsi="Times New Roman" w:cs="Times New Roman"/>
          <w:spacing w:val="1"/>
        </w:rPr>
        <w:t xml:space="preserve"> </w:t>
      </w:r>
      <w:r w:rsidRPr="001D3D54">
        <w:rPr>
          <w:rFonts w:ascii="Times New Roman" w:hAnsi="Times New Roman" w:cs="Times New Roman"/>
        </w:rPr>
        <w:t>sumbangan</w:t>
      </w:r>
      <w:r w:rsidRPr="001D3D54">
        <w:rPr>
          <w:rFonts w:ascii="Times New Roman" w:hAnsi="Times New Roman" w:cs="Times New Roman"/>
          <w:spacing w:val="1"/>
        </w:rPr>
        <w:t xml:space="preserve"> </w:t>
      </w:r>
      <w:r w:rsidRPr="001D3D54">
        <w:rPr>
          <w:rFonts w:ascii="Times New Roman" w:hAnsi="Times New Roman" w:cs="Times New Roman"/>
        </w:rPr>
        <w:t>pajak</w:t>
      </w:r>
      <w:r w:rsidRPr="001D3D54">
        <w:rPr>
          <w:rFonts w:ascii="Times New Roman" w:hAnsi="Times New Roman" w:cs="Times New Roman"/>
          <w:spacing w:val="1"/>
        </w:rPr>
        <w:t xml:space="preserve"> </w:t>
      </w:r>
      <w:r w:rsidRPr="001D3D54">
        <w:rPr>
          <w:rFonts w:ascii="Times New Roman" w:hAnsi="Times New Roman" w:cs="Times New Roman"/>
        </w:rPr>
        <w:t>daerah</w:t>
      </w:r>
      <w:r w:rsidRPr="001D3D54">
        <w:rPr>
          <w:rFonts w:ascii="Times New Roman" w:hAnsi="Times New Roman" w:cs="Times New Roman"/>
          <w:spacing w:val="1"/>
        </w:rPr>
        <w:t xml:space="preserve"> </w:t>
      </w:r>
      <w:r w:rsidRPr="001D3D54">
        <w:rPr>
          <w:rFonts w:ascii="Times New Roman" w:hAnsi="Times New Roman" w:cs="Times New Roman"/>
        </w:rPr>
        <w:t>dalam</w:t>
      </w:r>
      <w:r w:rsidRPr="001D3D54">
        <w:rPr>
          <w:rFonts w:ascii="Times New Roman" w:hAnsi="Times New Roman" w:cs="Times New Roman"/>
          <w:spacing w:val="1"/>
        </w:rPr>
        <w:t xml:space="preserve"> </w:t>
      </w:r>
      <w:r w:rsidRPr="001D3D54">
        <w:rPr>
          <w:rFonts w:ascii="Times New Roman" w:hAnsi="Times New Roman" w:cs="Times New Roman"/>
        </w:rPr>
        <w:t>meningkatkan</w:t>
      </w:r>
      <w:r w:rsidRPr="001D3D54">
        <w:rPr>
          <w:rFonts w:ascii="Times New Roman" w:hAnsi="Times New Roman" w:cs="Times New Roman"/>
          <w:spacing w:val="1"/>
        </w:rPr>
        <w:t xml:space="preserve"> </w:t>
      </w:r>
      <w:r w:rsidRPr="001D3D54">
        <w:rPr>
          <w:rFonts w:ascii="Times New Roman" w:hAnsi="Times New Roman" w:cs="Times New Roman"/>
        </w:rPr>
        <w:t>pendapatan</w:t>
      </w:r>
      <w:r w:rsidRPr="001D3D54">
        <w:rPr>
          <w:rFonts w:ascii="Times New Roman" w:hAnsi="Times New Roman" w:cs="Times New Roman"/>
          <w:spacing w:val="1"/>
        </w:rPr>
        <w:t xml:space="preserve"> </w:t>
      </w:r>
      <w:r w:rsidRPr="001D3D54">
        <w:rPr>
          <w:rFonts w:ascii="Times New Roman" w:hAnsi="Times New Roman" w:cs="Times New Roman"/>
        </w:rPr>
        <w:t>asli</w:t>
      </w:r>
      <w:r w:rsidRPr="001D3D54">
        <w:rPr>
          <w:rFonts w:ascii="Times New Roman" w:hAnsi="Times New Roman" w:cs="Times New Roman"/>
          <w:spacing w:val="-57"/>
        </w:rPr>
        <w:t xml:space="preserve"> </w:t>
      </w:r>
      <w:r w:rsidRPr="001D3D54">
        <w:rPr>
          <w:rFonts w:ascii="Times New Roman" w:hAnsi="Times New Roman" w:cs="Times New Roman"/>
        </w:rPr>
        <w:t>daerah. Untuk mengetahui besar kontribusi pajak penerangan jalan</w:t>
      </w:r>
      <w:r w:rsidRPr="001D3D54">
        <w:rPr>
          <w:rFonts w:ascii="Times New Roman" w:hAnsi="Times New Roman" w:cs="Times New Roman"/>
          <w:spacing w:val="1"/>
        </w:rPr>
        <w:t xml:space="preserve"> </w:t>
      </w:r>
      <w:r w:rsidRPr="001D3D54">
        <w:rPr>
          <w:rFonts w:ascii="Times New Roman" w:hAnsi="Times New Roman" w:cs="Times New Roman"/>
        </w:rPr>
        <w:t>di Kabupaten</w:t>
      </w:r>
      <w:r w:rsidRPr="001D3D54">
        <w:rPr>
          <w:rFonts w:ascii="Times New Roman" w:hAnsi="Times New Roman" w:cs="Times New Roman"/>
          <w:spacing w:val="1"/>
        </w:rPr>
        <w:t xml:space="preserve"> </w:t>
      </w:r>
      <w:r w:rsidRPr="001D3D54">
        <w:rPr>
          <w:rFonts w:ascii="Times New Roman" w:hAnsi="Times New Roman" w:cs="Times New Roman"/>
        </w:rPr>
        <w:t>Bolaang Mongondow dapat dihitung dengan cara membandingkan antara realisasi</w:t>
      </w:r>
      <w:r w:rsidRPr="001D3D54">
        <w:rPr>
          <w:rFonts w:ascii="Times New Roman" w:hAnsi="Times New Roman" w:cs="Times New Roman"/>
          <w:spacing w:val="-57"/>
        </w:rPr>
        <w:t xml:space="preserve"> </w:t>
      </w:r>
      <w:r w:rsidRPr="001D3D54">
        <w:rPr>
          <w:rFonts w:ascii="Times New Roman" w:hAnsi="Times New Roman" w:cs="Times New Roman"/>
        </w:rPr>
        <w:t>penerimaan pajak penerangan jalan dengan realisasi pendapatan asli daerah</w:t>
      </w:r>
      <w:r>
        <w:rPr>
          <w:rFonts w:ascii="Times New Roman" w:hAnsi="Times New Roman" w:cs="Times New Roman"/>
        </w:rPr>
        <w:t>.</w:t>
      </w:r>
    </w:p>
    <w:p w:rsidR="001D3D54" w:rsidRPr="001D3D54" w:rsidRDefault="001D3D54" w:rsidP="001D3D54">
      <w:pPr>
        <w:tabs>
          <w:tab w:val="left" w:pos="-5387"/>
          <w:tab w:val="left" w:pos="567"/>
        </w:tabs>
        <w:spacing w:after="0" w:line="240" w:lineRule="auto"/>
        <w:jc w:val="both"/>
        <w:rPr>
          <w:rFonts w:ascii="Times New Roman" w:eastAsiaTheme="minorEastAsia" w:hAnsi="Times New Roman" w:cs="Times New Roman"/>
        </w:rPr>
      </w:pPr>
      <w:r>
        <w:rPr>
          <w:rFonts w:ascii="Times New Roman" w:hAnsi="Times New Roman" w:cs="Times New Roman"/>
        </w:rPr>
        <w:tab/>
      </w:r>
      <w:r w:rsidRPr="001D3D54">
        <w:rPr>
          <w:rFonts w:ascii="Times New Roman" w:hAnsi="Times New Roman" w:cs="Times New Roman"/>
        </w:rPr>
        <w:t>Tahun 2017</w:t>
      </w:r>
      <w:r w:rsidRPr="001D3D54">
        <w:rPr>
          <w:rFonts w:ascii="Times New Roman" w:hAnsi="Times New Roman" w:cs="Times New Roman"/>
        </w:rPr>
        <w:tab/>
        <w:t xml:space="preserve">= </w:t>
      </w:r>
      <m:oMath>
        <m:r>
          <w:rPr>
            <w:rFonts w:ascii="Cambria Math"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Rp4.050.596.718,00</m:t>
            </m:r>
          </m:num>
          <m:den>
            <m:r>
              <w:rPr>
                <w:rFonts w:ascii="Cambria Math" w:eastAsiaTheme="minorEastAsia" w:hAnsi="Cambria Math" w:cs="Times New Roman"/>
              </w:rPr>
              <m:t>Rp68.669.558.555,78</m:t>
            </m:r>
          </m:den>
        </m:f>
        <m:r>
          <w:rPr>
            <w:rFonts w:ascii="Cambria Math" w:eastAsiaTheme="minorEastAsia" w:hAnsi="Cambria Math" w:cs="Times New Roman"/>
          </w:rPr>
          <m:t xml:space="preserve"> x 100%</m:t>
        </m:r>
      </m:oMath>
      <w:r w:rsidRPr="001D3D54">
        <w:rPr>
          <w:rFonts w:ascii="Times New Roman" w:eastAsiaTheme="minorEastAsia" w:hAnsi="Times New Roman" w:cs="Times New Roman"/>
        </w:rPr>
        <w:t xml:space="preserve"> = 5,89%</w:t>
      </w:r>
    </w:p>
    <w:p w:rsidR="001D3D54" w:rsidRPr="001D3D54" w:rsidRDefault="001D3D54" w:rsidP="001D3D54">
      <w:pPr>
        <w:tabs>
          <w:tab w:val="left" w:pos="-5387"/>
          <w:tab w:val="left" w:pos="567"/>
        </w:tabs>
        <w:spacing w:after="0" w:line="240" w:lineRule="auto"/>
        <w:jc w:val="both"/>
        <w:rPr>
          <w:rFonts w:ascii="Times New Roman" w:eastAsiaTheme="minorEastAsia" w:hAnsi="Times New Roman" w:cs="Times New Roman"/>
        </w:rPr>
      </w:pPr>
      <w:r w:rsidRPr="001D3D54">
        <w:rPr>
          <w:rFonts w:ascii="Times New Roman" w:eastAsiaTheme="minorEastAsia" w:hAnsi="Times New Roman" w:cs="Times New Roman"/>
        </w:rPr>
        <w:tab/>
        <w:t>Tahun 2018</w:t>
      </w:r>
      <w:r w:rsidRPr="001D3D54">
        <w:rPr>
          <w:rFonts w:ascii="Times New Roman" w:eastAsiaTheme="minorEastAsia"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Rp4.672.905.998,00</m:t>
            </m:r>
          </m:num>
          <m:den>
            <m:r>
              <w:rPr>
                <w:rFonts w:ascii="Cambria Math" w:eastAsiaTheme="minorEastAsia" w:hAnsi="Cambria Math" w:cs="Times New Roman"/>
              </w:rPr>
              <m:t>Rp43.651.374.144,00</m:t>
            </m:r>
          </m:den>
        </m:f>
        <m:r>
          <w:rPr>
            <w:rFonts w:ascii="Cambria Math" w:eastAsiaTheme="minorEastAsia" w:hAnsi="Cambria Math" w:cs="Times New Roman"/>
          </w:rPr>
          <m:t xml:space="preserve"> x 100%</m:t>
        </m:r>
      </m:oMath>
      <w:r w:rsidRPr="001D3D54">
        <w:rPr>
          <w:rFonts w:ascii="Times New Roman" w:eastAsiaTheme="minorEastAsia" w:hAnsi="Times New Roman" w:cs="Times New Roman"/>
        </w:rPr>
        <w:t xml:space="preserve"> = 10,70%</w:t>
      </w:r>
    </w:p>
    <w:p w:rsidR="001D3D54" w:rsidRPr="001D3D54" w:rsidRDefault="001D3D54" w:rsidP="001D3D54">
      <w:pPr>
        <w:tabs>
          <w:tab w:val="left" w:pos="-5387"/>
          <w:tab w:val="left" w:pos="567"/>
        </w:tabs>
        <w:spacing w:after="0" w:line="240" w:lineRule="auto"/>
        <w:ind w:firstLine="567"/>
        <w:jc w:val="both"/>
        <w:rPr>
          <w:rFonts w:ascii="Times New Roman" w:eastAsiaTheme="minorEastAsia" w:hAnsi="Times New Roman" w:cs="Times New Roman"/>
        </w:rPr>
      </w:pPr>
      <w:r w:rsidRPr="001D3D54">
        <w:rPr>
          <w:rFonts w:ascii="Times New Roman" w:eastAsiaTheme="minorEastAsia" w:hAnsi="Times New Roman" w:cs="Times New Roman"/>
        </w:rPr>
        <w:t>Tahun 2019</w:t>
      </w:r>
      <w:r w:rsidRPr="001D3D54">
        <w:rPr>
          <w:rFonts w:ascii="Times New Roman" w:eastAsiaTheme="minorEastAsia"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Rp7.386.374.160,00</m:t>
            </m:r>
          </m:num>
          <m:den>
            <m:r>
              <w:rPr>
                <w:rFonts w:ascii="Cambria Math" w:eastAsiaTheme="minorEastAsia" w:hAnsi="Cambria Math" w:cs="Times New Roman"/>
              </w:rPr>
              <m:t>Rp64.108.478.949,26</m:t>
            </m:r>
          </m:den>
        </m:f>
        <m:r>
          <w:rPr>
            <w:rFonts w:ascii="Cambria Math" w:eastAsiaTheme="minorEastAsia" w:hAnsi="Cambria Math" w:cs="Times New Roman"/>
          </w:rPr>
          <m:t xml:space="preserve"> x 100%</m:t>
        </m:r>
      </m:oMath>
      <w:r w:rsidRPr="001D3D54">
        <w:rPr>
          <w:rFonts w:ascii="Times New Roman" w:eastAsiaTheme="minorEastAsia" w:hAnsi="Times New Roman" w:cs="Times New Roman"/>
        </w:rPr>
        <w:t xml:space="preserve"> = 11,52%</w:t>
      </w:r>
    </w:p>
    <w:p w:rsidR="001D3D54" w:rsidRPr="001D3D54" w:rsidRDefault="001D3D54" w:rsidP="001D3D54">
      <w:pPr>
        <w:tabs>
          <w:tab w:val="left" w:pos="-5387"/>
          <w:tab w:val="left" w:pos="567"/>
        </w:tabs>
        <w:spacing w:after="0" w:line="240" w:lineRule="auto"/>
        <w:ind w:firstLine="567"/>
        <w:jc w:val="both"/>
        <w:rPr>
          <w:rFonts w:ascii="Times New Roman" w:eastAsiaTheme="minorEastAsia" w:hAnsi="Times New Roman" w:cs="Times New Roman"/>
        </w:rPr>
      </w:pPr>
      <w:r w:rsidRPr="001D3D54">
        <w:rPr>
          <w:rFonts w:ascii="Times New Roman" w:eastAsiaTheme="minorEastAsia" w:hAnsi="Times New Roman" w:cs="Times New Roman"/>
        </w:rPr>
        <w:t>Tahun 2020</w:t>
      </w:r>
      <w:r w:rsidRPr="001D3D54">
        <w:rPr>
          <w:rFonts w:ascii="Times New Roman" w:eastAsiaTheme="minorEastAsia" w:hAnsi="Times New Roman" w:cs="Times New Roman"/>
        </w:rPr>
        <w:tab/>
      </w:r>
      <m:oMath>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Rp7.245.888.330,00</m:t>
            </m:r>
          </m:num>
          <m:den>
            <m:r>
              <w:rPr>
                <w:rFonts w:ascii="Cambria Math" w:eastAsiaTheme="minorEastAsia" w:hAnsi="Cambria Math" w:cs="Times New Roman"/>
              </w:rPr>
              <m:t>Rp65.627.494.286,00</m:t>
            </m:r>
          </m:den>
        </m:f>
        <m:r>
          <w:rPr>
            <w:rFonts w:ascii="Cambria Math" w:eastAsiaTheme="minorEastAsia" w:hAnsi="Cambria Math" w:cs="Times New Roman"/>
          </w:rPr>
          <m:t xml:space="preserve"> x 100%</m:t>
        </m:r>
      </m:oMath>
      <w:r w:rsidRPr="001D3D54">
        <w:rPr>
          <w:rFonts w:ascii="Times New Roman" w:eastAsiaTheme="minorEastAsia" w:hAnsi="Times New Roman" w:cs="Times New Roman"/>
        </w:rPr>
        <w:t xml:space="preserve"> = 11,04%</w:t>
      </w:r>
    </w:p>
    <w:p w:rsidR="001D3D54" w:rsidRDefault="001D3D54" w:rsidP="001D3D54">
      <w:pPr>
        <w:tabs>
          <w:tab w:val="left" w:pos="-5387"/>
          <w:tab w:val="left" w:pos="567"/>
        </w:tabs>
        <w:spacing w:after="0" w:line="240" w:lineRule="auto"/>
        <w:ind w:firstLine="567"/>
        <w:jc w:val="both"/>
        <w:rPr>
          <w:rFonts w:ascii="Times New Roman" w:eastAsiaTheme="minorEastAsia" w:hAnsi="Times New Roman" w:cs="Times New Roman"/>
        </w:rPr>
      </w:pPr>
      <w:r w:rsidRPr="001D3D54">
        <w:rPr>
          <w:rFonts w:ascii="Times New Roman" w:eastAsiaTheme="minorEastAsia" w:hAnsi="Times New Roman" w:cs="Times New Roman"/>
        </w:rPr>
        <w:t>Tahun 2021</w:t>
      </w:r>
      <w:r w:rsidRPr="001D3D54">
        <w:rPr>
          <w:rFonts w:ascii="Times New Roman" w:eastAsiaTheme="minorEastAsia"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Rp7.555.002.443,00</m:t>
            </m:r>
          </m:num>
          <m:den>
            <m:r>
              <w:rPr>
                <w:rFonts w:ascii="Cambria Math" w:eastAsiaTheme="minorEastAsia" w:hAnsi="Cambria Math" w:cs="Times New Roman"/>
              </w:rPr>
              <m:t>Rp60.400.517.984,41</m:t>
            </m:r>
          </m:den>
        </m:f>
        <m:r>
          <w:rPr>
            <w:rFonts w:ascii="Cambria Math" w:eastAsiaTheme="minorEastAsia" w:hAnsi="Cambria Math" w:cs="Times New Roman"/>
          </w:rPr>
          <m:t xml:space="preserve"> x 100%</m:t>
        </m:r>
      </m:oMath>
      <w:r w:rsidRPr="001D3D54">
        <w:rPr>
          <w:rFonts w:ascii="Times New Roman" w:eastAsiaTheme="minorEastAsia" w:hAnsi="Times New Roman" w:cs="Times New Roman"/>
        </w:rPr>
        <w:t xml:space="preserve"> = 12,50%</w:t>
      </w:r>
    </w:p>
    <w:p w:rsidR="009314BE" w:rsidRDefault="009314BE" w:rsidP="001D3D54">
      <w:pPr>
        <w:tabs>
          <w:tab w:val="left" w:pos="-5387"/>
        </w:tabs>
        <w:spacing w:after="0" w:line="240" w:lineRule="auto"/>
        <w:ind w:left="567"/>
        <w:jc w:val="both"/>
        <w:rPr>
          <w:rFonts w:ascii="Times New Roman" w:eastAsiaTheme="minorEastAsia" w:hAnsi="Times New Roman" w:cs="Times New Roman"/>
          <w:b/>
        </w:rPr>
      </w:pPr>
    </w:p>
    <w:p w:rsidR="009314BE" w:rsidRDefault="009314BE" w:rsidP="001D3D54">
      <w:pPr>
        <w:tabs>
          <w:tab w:val="left" w:pos="-5387"/>
        </w:tabs>
        <w:spacing w:after="0" w:line="240" w:lineRule="auto"/>
        <w:ind w:left="567"/>
        <w:jc w:val="both"/>
        <w:rPr>
          <w:rFonts w:ascii="Times New Roman" w:eastAsiaTheme="minorEastAsia" w:hAnsi="Times New Roman" w:cs="Times New Roman"/>
          <w:b/>
        </w:rPr>
      </w:pPr>
    </w:p>
    <w:p w:rsidR="009314BE" w:rsidRDefault="009314BE" w:rsidP="001D3D54">
      <w:pPr>
        <w:tabs>
          <w:tab w:val="left" w:pos="-5387"/>
        </w:tabs>
        <w:spacing w:after="0" w:line="240" w:lineRule="auto"/>
        <w:ind w:left="567"/>
        <w:jc w:val="both"/>
        <w:rPr>
          <w:rFonts w:ascii="Times New Roman" w:eastAsiaTheme="minorEastAsia" w:hAnsi="Times New Roman" w:cs="Times New Roman"/>
          <w:b/>
        </w:rPr>
      </w:pPr>
    </w:p>
    <w:p w:rsidR="009314BE" w:rsidRDefault="009314BE" w:rsidP="001D3D54">
      <w:pPr>
        <w:tabs>
          <w:tab w:val="left" w:pos="-5387"/>
        </w:tabs>
        <w:spacing w:after="0" w:line="240" w:lineRule="auto"/>
        <w:ind w:left="567"/>
        <w:jc w:val="both"/>
        <w:rPr>
          <w:rFonts w:ascii="Times New Roman" w:eastAsiaTheme="minorEastAsia" w:hAnsi="Times New Roman" w:cs="Times New Roman"/>
          <w:b/>
        </w:rPr>
      </w:pPr>
    </w:p>
    <w:p w:rsidR="001D3D54" w:rsidRDefault="00641153" w:rsidP="001D3D54">
      <w:pPr>
        <w:tabs>
          <w:tab w:val="left" w:pos="-5387"/>
        </w:tabs>
        <w:spacing w:after="0" w:line="240" w:lineRule="auto"/>
        <w:ind w:left="567"/>
        <w:jc w:val="both"/>
        <w:rPr>
          <w:rFonts w:ascii="Times New Roman" w:hAnsi="Times New Roman" w:cs="Times New Roman"/>
          <w:b/>
        </w:rPr>
      </w:pPr>
      <w:r>
        <w:rPr>
          <w:rFonts w:ascii="Times New Roman" w:eastAsiaTheme="minorEastAsia" w:hAnsi="Times New Roman" w:cs="Times New Roman"/>
          <w:b/>
        </w:rPr>
        <w:lastRenderedPageBreak/>
        <w:t>Tabel 6</w:t>
      </w:r>
      <w:r w:rsidR="001D3D54" w:rsidRPr="001D3D54">
        <w:rPr>
          <w:rFonts w:ascii="Times New Roman" w:eastAsiaTheme="minorEastAsia" w:hAnsi="Times New Roman" w:cs="Times New Roman"/>
          <w:b/>
        </w:rPr>
        <w:t xml:space="preserve">. </w:t>
      </w:r>
      <w:r w:rsidR="001D3D54" w:rsidRPr="001D3D54">
        <w:rPr>
          <w:rFonts w:ascii="Times New Roman" w:hAnsi="Times New Roman" w:cs="Times New Roman"/>
          <w:b/>
        </w:rPr>
        <w:t>Kontribusi Pajak Penerangan Jalan terhadap</w:t>
      </w:r>
      <w:r w:rsidR="001D3D54" w:rsidRPr="001D3D54">
        <w:rPr>
          <w:rFonts w:ascii="Times New Roman" w:hAnsi="Times New Roman" w:cs="Times New Roman"/>
          <w:b/>
          <w:spacing w:val="1"/>
        </w:rPr>
        <w:t xml:space="preserve"> </w:t>
      </w:r>
      <w:r w:rsidR="001D3D54" w:rsidRPr="001D3D54">
        <w:rPr>
          <w:rFonts w:ascii="Times New Roman" w:hAnsi="Times New Roman" w:cs="Times New Roman"/>
          <w:b/>
        </w:rPr>
        <w:t>Pendapatan</w:t>
      </w:r>
      <w:r w:rsidR="001D3D54" w:rsidRPr="001D3D54">
        <w:rPr>
          <w:rFonts w:ascii="Times New Roman" w:hAnsi="Times New Roman" w:cs="Times New Roman"/>
          <w:b/>
          <w:spacing w:val="-2"/>
        </w:rPr>
        <w:t xml:space="preserve"> </w:t>
      </w:r>
      <w:r w:rsidR="001D3D54" w:rsidRPr="001D3D54">
        <w:rPr>
          <w:rFonts w:ascii="Times New Roman" w:hAnsi="Times New Roman" w:cs="Times New Roman"/>
          <w:b/>
        </w:rPr>
        <w:t>Asli</w:t>
      </w:r>
      <w:r w:rsidR="001D3D54" w:rsidRPr="001D3D54">
        <w:rPr>
          <w:rFonts w:ascii="Times New Roman" w:hAnsi="Times New Roman" w:cs="Times New Roman"/>
          <w:b/>
          <w:spacing w:val="-2"/>
        </w:rPr>
        <w:t xml:space="preserve"> </w:t>
      </w:r>
      <w:r w:rsidR="001D3D54" w:rsidRPr="001D3D54">
        <w:rPr>
          <w:rFonts w:ascii="Times New Roman" w:hAnsi="Times New Roman" w:cs="Times New Roman"/>
          <w:b/>
        </w:rPr>
        <w:t>Daerah</w:t>
      </w:r>
      <w:r w:rsidR="001D3D54" w:rsidRPr="001D3D54">
        <w:rPr>
          <w:rFonts w:ascii="Times New Roman" w:hAnsi="Times New Roman" w:cs="Times New Roman"/>
          <w:b/>
          <w:spacing w:val="-1"/>
        </w:rPr>
        <w:t xml:space="preserve"> </w:t>
      </w:r>
      <w:r w:rsidR="001D3D54" w:rsidRPr="001D3D54">
        <w:rPr>
          <w:rFonts w:ascii="Times New Roman" w:hAnsi="Times New Roman" w:cs="Times New Roman"/>
          <w:b/>
        </w:rPr>
        <w:t xml:space="preserve">Kabupaten </w:t>
      </w:r>
      <w:r w:rsidR="001D3D54" w:rsidRPr="001D3D54">
        <w:rPr>
          <w:rFonts w:ascii="Times New Roman" w:hAnsi="Times New Roman" w:cs="Times New Roman"/>
          <w:b/>
          <w:spacing w:val="-10"/>
        </w:rPr>
        <w:t xml:space="preserve"> </w:t>
      </w:r>
      <w:r w:rsidR="001D3D54" w:rsidRPr="001D3D54">
        <w:rPr>
          <w:rFonts w:ascii="Times New Roman" w:hAnsi="Times New Roman" w:cs="Times New Roman"/>
          <w:b/>
        </w:rPr>
        <w:t>Bolaang</w:t>
      </w:r>
      <w:r w:rsidR="001D3D54" w:rsidRPr="001D3D54">
        <w:rPr>
          <w:rFonts w:ascii="Times New Roman" w:hAnsi="Times New Roman" w:cs="Times New Roman"/>
          <w:b/>
          <w:spacing w:val="-2"/>
        </w:rPr>
        <w:t xml:space="preserve"> </w:t>
      </w:r>
      <w:r w:rsidR="001D3D54" w:rsidRPr="001D3D54">
        <w:rPr>
          <w:rFonts w:ascii="Times New Roman" w:hAnsi="Times New Roman" w:cs="Times New Roman"/>
          <w:b/>
        </w:rPr>
        <w:t>Mongondow Pada Tahun</w:t>
      </w:r>
      <w:r w:rsidR="001D3D54" w:rsidRPr="001D3D54">
        <w:rPr>
          <w:rFonts w:ascii="Times New Roman" w:hAnsi="Times New Roman" w:cs="Times New Roman"/>
          <w:b/>
          <w:spacing w:val="1"/>
        </w:rPr>
        <w:t xml:space="preserve"> </w:t>
      </w:r>
      <w:r w:rsidR="001D3D54" w:rsidRPr="001D3D54">
        <w:rPr>
          <w:rFonts w:ascii="Times New Roman" w:hAnsi="Times New Roman" w:cs="Times New Roman"/>
          <w:b/>
        </w:rPr>
        <w:t>2017-2021</w:t>
      </w: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2017"/>
        <w:gridCol w:w="2152"/>
        <w:gridCol w:w="1374"/>
        <w:gridCol w:w="2187"/>
      </w:tblGrid>
      <w:tr w:rsidR="001D3D54" w:rsidRPr="001D3D54" w:rsidTr="001D3D54">
        <w:trPr>
          <w:trHeight w:val="20"/>
        </w:trPr>
        <w:tc>
          <w:tcPr>
            <w:tcW w:w="898" w:type="dxa"/>
            <w:vAlign w:val="center"/>
          </w:tcPr>
          <w:p w:rsidR="001D3D54" w:rsidRPr="001D3D54" w:rsidRDefault="001D3D54" w:rsidP="001D3D54">
            <w:pPr>
              <w:pStyle w:val="TableParagraph"/>
              <w:ind w:left="89" w:right="77"/>
              <w:jc w:val="center"/>
              <w:rPr>
                <w:b/>
              </w:rPr>
            </w:pPr>
            <w:r w:rsidRPr="001D3D54">
              <w:rPr>
                <w:b/>
              </w:rPr>
              <w:t>Tahun</w:t>
            </w:r>
          </w:p>
        </w:tc>
        <w:tc>
          <w:tcPr>
            <w:tcW w:w="2017" w:type="dxa"/>
            <w:vAlign w:val="center"/>
          </w:tcPr>
          <w:p w:rsidR="001D3D54" w:rsidRPr="001D3D54" w:rsidRDefault="001D3D54" w:rsidP="001D3D54">
            <w:pPr>
              <w:pStyle w:val="TableParagraph"/>
              <w:ind w:left="82" w:right="75"/>
              <w:jc w:val="center"/>
              <w:rPr>
                <w:b/>
              </w:rPr>
            </w:pPr>
            <w:r w:rsidRPr="001D3D54">
              <w:rPr>
                <w:b/>
              </w:rPr>
              <w:t>Target</w:t>
            </w:r>
            <w:r w:rsidRPr="001D3D54">
              <w:rPr>
                <w:b/>
                <w:spacing w:val="-2"/>
              </w:rPr>
              <w:t xml:space="preserve"> </w:t>
            </w:r>
            <w:r w:rsidRPr="001D3D54">
              <w:rPr>
                <w:b/>
              </w:rPr>
              <w:t>PPJ</w:t>
            </w:r>
          </w:p>
          <w:p w:rsidR="001D3D54" w:rsidRPr="001D3D54" w:rsidRDefault="001D3D54" w:rsidP="001D3D54">
            <w:pPr>
              <w:pStyle w:val="TableParagraph"/>
              <w:ind w:left="148" w:right="75"/>
              <w:jc w:val="center"/>
              <w:rPr>
                <w:b/>
              </w:rPr>
            </w:pPr>
            <w:r w:rsidRPr="001D3D54">
              <w:rPr>
                <w:b/>
              </w:rPr>
              <w:t>(Rp)</w:t>
            </w:r>
          </w:p>
        </w:tc>
        <w:tc>
          <w:tcPr>
            <w:tcW w:w="2152" w:type="dxa"/>
            <w:vAlign w:val="center"/>
          </w:tcPr>
          <w:p w:rsidR="001D3D54" w:rsidRPr="001D3D54" w:rsidRDefault="001D3D54" w:rsidP="001D3D54">
            <w:pPr>
              <w:pStyle w:val="TableParagraph"/>
              <w:ind w:left="323" w:right="316"/>
              <w:jc w:val="center"/>
              <w:rPr>
                <w:b/>
              </w:rPr>
            </w:pPr>
            <w:r w:rsidRPr="001D3D54">
              <w:rPr>
                <w:b/>
              </w:rPr>
              <w:t>Realisasi</w:t>
            </w:r>
            <w:r w:rsidRPr="001D3D54">
              <w:rPr>
                <w:b/>
                <w:spacing w:val="-5"/>
              </w:rPr>
              <w:t xml:space="preserve"> </w:t>
            </w:r>
            <w:r w:rsidRPr="001D3D54">
              <w:rPr>
                <w:b/>
              </w:rPr>
              <w:t>PPJ</w:t>
            </w:r>
          </w:p>
          <w:p w:rsidR="001D3D54" w:rsidRPr="001D3D54" w:rsidRDefault="001D3D54" w:rsidP="001D3D54">
            <w:pPr>
              <w:pStyle w:val="TableParagraph"/>
              <w:ind w:left="329" w:right="314"/>
              <w:jc w:val="center"/>
              <w:rPr>
                <w:b/>
              </w:rPr>
            </w:pPr>
            <w:r w:rsidRPr="001D3D54">
              <w:rPr>
                <w:b/>
              </w:rPr>
              <w:t>(Rp)</w:t>
            </w:r>
          </w:p>
        </w:tc>
        <w:tc>
          <w:tcPr>
            <w:tcW w:w="1374" w:type="dxa"/>
            <w:vAlign w:val="center"/>
          </w:tcPr>
          <w:p w:rsidR="001D3D54" w:rsidRPr="001D3D54" w:rsidRDefault="001D3D54" w:rsidP="001D3D54">
            <w:pPr>
              <w:pStyle w:val="TableParagraph"/>
              <w:ind w:left="116" w:right="115"/>
              <w:jc w:val="center"/>
              <w:rPr>
                <w:b/>
              </w:rPr>
            </w:pPr>
            <w:r w:rsidRPr="001D3D54">
              <w:rPr>
                <w:b/>
              </w:rPr>
              <w:t>Presentase</w:t>
            </w:r>
          </w:p>
          <w:p w:rsidR="001D3D54" w:rsidRPr="001D3D54" w:rsidRDefault="001D3D54" w:rsidP="001D3D54">
            <w:pPr>
              <w:pStyle w:val="TableParagraph"/>
              <w:ind w:left="116" w:right="49"/>
              <w:jc w:val="center"/>
              <w:rPr>
                <w:b/>
              </w:rPr>
            </w:pPr>
            <w:r w:rsidRPr="001D3D54">
              <w:rPr>
                <w:b/>
              </w:rPr>
              <w:t>(%)</w:t>
            </w:r>
          </w:p>
        </w:tc>
        <w:tc>
          <w:tcPr>
            <w:tcW w:w="2187" w:type="dxa"/>
            <w:vAlign w:val="center"/>
          </w:tcPr>
          <w:p w:rsidR="001D3D54" w:rsidRPr="001D3D54" w:rsidRDefault="001D3D54" w:rsidP="001D3D54">
            <w:pPr>
              <w:pStyle w:val="TableParagraph"/>
              <w:ind w:left="97" w:right="89"/>
              <w:jc w:val="center"/>
              <w:rPr>
                <w:b/>
              </w:rPr>
            </w:pPr>
            <w:r w:rsidRPr="001D3D54">
              <w:rPr>
                <w:b/>
              </w:rPr>
              <w:t>Kriteria</w:t>
            </w:r>
          </w:p>
          <w:p w:rsidR="001D3D54" w:rsidRPr="001D3D54" w:rsidRDefault="001D3D54" w:rsidP="001D3D54">
            <w:pPr>
              <w:pStyle w:val="TableParagraph"/>
              <w:ind w:left="96" w:right="95"/>
              <w:jc w:val="center"/>
              <w:rPr>
                <w:b/>
              </w:rPr>
            </w:pPr>
            <w:r w:rsidRPr="001D3D54">
              <w:rPr>
                <w:b/>
              </w:rPr>
              <w:t>Efektivitas</w:t>
            </w:r>
          </w:p>
        </w:tc>
      </w:tr>
      <w:tr w:rsidR="001D3D54" w:rsidRPr="001D3D54" w:rsidTr="001D3D54">
        <w:trPr>
          <w:trHeight w:val="20"/>
        </w:trPr>
        <w:tc>
          <w:tcPr>
            <w:tcW w:w="898" w:type="dxa"/>
            <w:tcBorders>
              <w:bottom w:val="single" w:sz="6" w:space="0" w:color="000000"/>
            </w:tcBorders>
            <w:vAlign w:val="center"/>
          </w:tcPr>
          <w:p w:rsidR="001D3D54" w:rsidRPr="001D3D54" w:rsidRDefault="001D3D54" w:rsidP="001D3D54">
            <w:pPr>
              <w:pStyle w:val="TableParagraph"/>
              <w:ind w:left="89" w:right="75"/>
              <w:jc w:val="center"/>
            </w:pPr>
            <w:r w:rsidRPr="001D3D54">
              <w:t>2017</w:t>
            </w:r>
          </w:p>
        </w:tc>
        <w:tc>
          <w:tcPr>
            <w:tcW w:w="2017" w:type="dxa"/>
            <w:tcBorders>
              <w:bottom w:val="single" w:sz="6" w:space="0" w:color="000000"/>
            </w:tcBorders>
            <w:vAlign w:val="center"/>
          </w:tcPr>
          <w:p w:rsidR="001D3D54" w:rsidRPr="001D3D54" w:rsidRDefault="001D3D54" w:rsidP="001D3D54">
            <w:pPr>
              <w:pStyle w:val="TableParagraph"/>
              <w:ind w:left="212" w:right="75"/>
              <w:jc w:val="center"/>
            </w:pPr>
            <w:r w:rsidRPr="001D3D54">
              <w:t>3.200.000.000,00</w:t>
            </w:r>
          </w:p>
        </w:tc>
        <w:tc>
          <w:tcPr>
            <w:tcW w:w="2152" w:type="dxa"/>
            <w:tcBorders>
              <w:bottom w:val="single" w:sz="6" w:space="0" w:color="000000"/>
            </w:tcBorders>
            <w:vAlign w:val="center"/>
          </w:tcPr>
          <w:p w:rsidR="001D3D54" w:rsidRPr="001D3D54" w:rsidRDefault="001D3D54" w:rsidP="001D3D54">
            <w:pPr>
              <w:pStyle w:val="TableParagraph"/>
              <w:ind w:right="86"/>
              <w:jc w:val="center"/>
            </w:pPr>
            <w:r w:rsidRPr="001D3D54">
              <w:t>4.050.596.718,00</w:t>
            </w:r>
          </w:p>
        </w:tc>
        <w:tc>
          <w:tcPr>
            <w:tcW w:w="1374" w:type="dxa"/>
            <w:tcBorders>
              <w:bottom w:val="single" w:sz="6" w:space="0" w:color="000000"/>
            </w:tcBorders>
            <w:vAlign w:val="center"/>
          </w:tcPr>
          <w:p w:rsidR="001D3D54" w:rsidRPr="001D3D54" w:rsidRDefault="001D3D54" w:rsidP="001D3D54">
            <w:pPr>
              <w:pStyle w:val="TableParagraph"/>
              <w:ind w:left="353"/>
              <w:jc w:val="center"/>
            </w:pPr>
            <w:r w:rsidRPr="001D3D54">
              <w:t>126,58</w:t>
            </w:r>
          </w:p>
        </w:tc>
        <w:tc>
          <w:tcPr>
            <w:tcW w:w="2187" w:type="dxa"/>
            <w:tcBorders>
              <w:bottom w:val="single" w:sz="6" w:space="0" w:color="000000"/>
            </w:tcBorders>
            <w:vAlign w:val="center"/>
          </w:tcPr>
          <w:p w:rsidR="001D3D54" w:rsidRPr="001D3D54" w:rsidRDefault="001D3D54" w:rsidP="00641153">
            <w:pPr>
              <w:pStyle w:val="TableParagraph"/>
              <w:ind w:left="61"/>
              <w:jc w:val="center"/>
            </w:pPr>
            <w:r w:rsidRPr="001D3D54">
              <w:t>Sangat Efektif</w:t>
            </w:r>
          </w:p>
        </w:tc>
      </w:tr>
      <w:tr w:rsidR="001D3D54" w:rsidRPr="001D3D54" w:rsidTr="001D3D54">
        <w:trPr>
          <w:trHeight w:val="20"/>
        </w:trPr>
        <w:tc>
          <w:tcPr>
            <w:tcW w:w="898" w:type="dxa"/>
            <w:tcBorders>
              <w:top w:val="single" w:sz="6" w:space="0" w:color="000000"/>
            </w:tcBorders>
            <w:vAlign w:val="center"/>
          </w:tcPr>
          <w:p w:rsidR="001D3D54" w:rsidRPr="001D3D54" w:rsidRDefault="001D3D54" w:rsidP="001D3D54">
            <w:pPr>
              <w:pStyle w:val="TableParagraph"/>
              <w:ind w:left="89" w:right="75"/>
              <w:jc w:val="center"/>
            </w:pPr>
            <w:r w:rsidRPr="001D3D54">
              <w:t>2018</w:t>
            </w:r>
          </w:p>
        </w:tc>
        <w:tc>
          <w:tcPr>
            <w:tcW w:w="2017" w:type="dxa"/>
            <w:tcBorders>
              <w:top w:val="single" w:sz="6" w:space="0" w:color="000000"/>
            </w:tcBorders>
            <w:vAlign w:val="center"/>
          </w:tcPr>
          <w:p w:rsidR="001D3D54" w:rsidRPr="001D3D54" w:rsidRDefault="001D3D54" w:rsidP="001D3D54">
            <w:pPr>
              <w:pStyle w:val="TableParagraph"/>
              <w:ind w:left="212" w:right="75"/>
              <w:jc w:val="center"/>
            </w:pPr>
            <w:r w:rsidRPr="001D3D54">
              <w:t>4.050.596.718,00</w:t>
            </w:r>
          </w:p>
        </w:tc>
        <w:tc>
          <w:tcPr>
            <w:tcW w:w="2152" w:type="dxa"/>
            <w:tcBorders>
              <w:top w:val="single" w:sz="6" w:space="0" w:color="000000"/>
            </w:tcBorders>
            <w:vAlign w:val="center"/>
          </w:tcPr>
          <w:p w:rsidR="001D3D54" w:rsidRPr="001D3D54" w:rsidRDefault="001D3D54" w:rsidP="001D3D54">
            <w:pPr>
              <w:pStyle w:val="TableParagraph"/>
              <w:ind w:right="86"/>
              <w:jc w:val="center"/>
            </w:pPr>
            <w:r w:rsidRPr="001D3D54">
              <w:t>4.672.905.998,00</w:t>
            </w:r>
          </w:p>
        </w:tc>
        <w:tc>
          <w:tcPr>
            <w:tcW w:w="1374" w:type="dxa"/>
            <w:tcBorders>
              <w:top w:val="single" w:sz="6" w:space="0" w:color="000000"/>
            </w:tcBorders>
            <w:vAlign w:val="center"/>
          </w:tcPr>
          <w:p w:rsidR="001D3D54" w:rsidRPr="001D3D54" w:rsidRDefault="001D3D54" w:rsidP="001D3D54">
            <w:pPr>
              <w:pStyle w:val="TableParagraph"/>
              <w:ind w:left="353"/>
              <w:jc w:val="center"/>
            </w:pPr>
            <w:r w:rsidRPr="001D3D54">
              <w:t>115,36</w:t>
            </w:r>
          </w:p>
        </w:tc>
        <w:tc>
          <w:tcPr>
            <w:tcW w:w="2187" w:type="dxa"/>
            <w:tcBorders>
              <w:top w:val="single" w:sz="6" w:space="0" w:color="000000"/>
            </w:tcBorders>
            <w:vAlign w:val="center"/>
          </w:tcPr>
          <w:p w:rsidR="001D3D54" w:rsidRPr="001D3D54" w:rsidRDefault="001D3D54" w:rsidP="00641153">
            <w:pPr>
              <w:pStyle w:val="TableParagraph"/>
              <w:ind w:left="61"/>
              <w:jc w:val="center"/>
            </w:pPr>
            <w:r w:rsidRPr="001D3D54">
              <w:t>Sangat Efektif</w:t>
            </w:r>
          </w:p>
        </w:tc>
      </w:tr>
      <w:tr w:rsidR="001D3D54" w:rsidRPr="001D3D54" w:rsidTr="001D3D54">
        <w:trPr>
          <w:trHeight w:val="20"/>
        </w:trPr>
        <w:tc>
          <w:tcPr>
            <w:tcW w:w="898" w:type="dxa"/>
            <w:vAlign w:val="center"/>
          </w:tcPr>
          <w:p w:rsidR="001D3D54" w:rsidRPr="001D3D54" w:rsidRDefault="001D3D54" w:rsidP="001D3D54">
            <w:pPr>
              <w:pStyle w:val="TableParagraph"/>
              <w:ind w:left="89" w:right="75"/>
              <w:jc w:val="center"/>
            </w:pPr>
            <w:r w:rsidRPr="001D3D54">
              <w:t>2019</w:t>
            </w:r>
          </w:p>
        </w:tc>
        <w:tc>
          <w:tcPr>
            <w:tcW w:w="2017" w:type="dxa"/>
            <w:vAlign w:val="center"/>
          </w:tcPr>
          <w:p w:rsidR="001D3D54" w:rsidRPr="001D3D54" w:rsidRDefault="001D3D54" w:rsidP="001D3D54">
            <w:pPr>
              <w:pStyle w:val="TableParagraph"/>
              <w:ind w:left="212" w:right="75"/>
              <w:jc w:val="center"/>
            </w:pPr>
            <w:r w:rsidRPr="001D3D54">
              <w:t>4.050.596.700,00</w:t>
            </w:r>
          </w:p>
        </w:tc>
        <w:tc>
          <w:tcPr>
            <w:tcW w:w="2152" w:type="dxa"/>
            <w:vAlign w:val="center"/>
          </w:tcPr>
          <w:p w:rsidR="001D3D54" w:rsidRPr="001D3D54" w:rsidRDefault="001D3D54" w:rsidP="001D3D54">
            <w:pPr>
              <w:pStyle w:val="TableParagraph"/>
              <w:ind w:right="86"/>
              <w:jc w:val="center"/>
            </w:pPr>
            <w:r w:rsidRPr="001D3D54">
              <w:t>7.386.374.160,00</w:t>
            </w:r>
          </w:p>
        </w:tc>
        <w:tc>
          <w:tcPr>
            <w:tcW w:w="1374" w:type="dxa"/>
            <w:vAlign w:val="center"/>
          </w:tcPr>
          <w:p w:rsidR="001D3D54" w:rsidRPr="001D3D54" w:rsidRDefault="001D3D54" w:rsidP="001D3D54">
            <w:pPr>
              <w:pStyle w:val="TableParagraph"/>
              <w:ind w:left="353"/>
              <w:jc w:val="center"/>
            </w:pPr>
            <w:r w:rsidRPr="001D3D54">
              <w:t>163,93</w:t>
            </w:r>
          </w:p>
        </w:tc>
        <w:tc>
          <w:tcPr>
            <w:tcW w:w="2187" w:type="dxa"/>
            <w:vAlign w:val="center"/>
          </w:tcPr>
          <w:p w:rsidR="001D3D54" w:rsidRPr="001D3D54" w:rsidRDefault="001D3D54" w:rsidP="00641153">
            <w:pPr>
              <w:pStyle w:val="TableParagraph"/>
              <w:ind w:left="61"/>
              <w:jc w:val="center"/>
            </w:pPr>
            <w:r w:rsidRPr="001D3D54">
              <w:t>Sangat Efektif</w:t>
            </w:r>
          </w:p>
        </w:tc>
      </w:tr>
      <w:tr w:rsidR="001D3D54" w:rsidRPr="001D3D54" w:rsidTr="001D3D54">
        <w:trPr>
          <w:trHeight w:val="20"/>
        </w:trPr>
        <w:tc>
          <w:tcPr>
            <w:tcW w:w="898" w:type="dxa"/>
            <w:vAlign w:val="center"/>
          </w:tcPr>
          <w:p w:rsidR="001D3D54" w:rsidRPr="001D3D54" w:rsidRDefault="001D3D54" w:rsidP="001D3D54">
            <w:pPr>
              <w:pStyle w:val="TableParagraph"/>
              <w:ind w:left="89" w:right="75"/>
              <w:jc w:val="center"/>
            </w:pPr>
            <w:r w:rsidRPr="001D3D54">
              <w:t>2020</w:t>
            </w:r>
          </w:p>
        </w:tc>
        <w:tc>
          <w:tcPr>
            <w:tcW w:w="2017" w:type="dxa"/>
            <w:vAlign w:val="center"/>
          </w:tcPr>
          <w:p w:rsidR="001D3D54" w:rsidRPr="001D3D54" w:rsidRDefault="001D3D54" w:rsidP="001D3D54">
            <w:pPr>
              <w:pStyle w:val="TableParagraph"/>
              <w:ind w:left="212" w:right="75"/>
              <w:jc w:val="center"/>
            </w:pPr>
            <w:r w:rsidRPr="001D3D54">
              <w:t>5.550.596.700,00</w:t>
            </w:r>
          </w:p>
        </w:tc>
        <w:tc>
          <w:tcPr>
            <w:tcW w:w="2152" w:type="dxa"/>
            <w:vAlign w:val="center"/>
          </w:tcPr>
          <w:p w:rsidR="001D3D54" w:rsidRPr="001D3D54" w:rsidRDefault="001D3D54" w:rsidP="001D3D54">
            <w:pPr>
              <w:pStyle w:val="TableParagraph"/>
              <w:ind w:right="86"/>
              <w:jc w:val="center"/>
            </w:pPr>
            <w:r w:rsidRPr="001D3D54">
              <w:t>7.245.888.330,00</w:t>
            </w:r>
          </w:p>
        </w:tc>
        <w:tc>
          <w:tcPr>
            <w:tcW w:w="1374" w:type="dxa"/>
            <w:vAlign w:val="center"/>
          </w:tcPr>
          <w:p w:rsidR="001D3D54" w:rsidRPr="001D3D54" w:rsidRDefault="001D3D54" w:rsidP="001D3D54">
            <w:pPr>
              <w:pStyle w:val="TableParagraph"/>
              <w:ind w:left="353"/>
              <w:jc w:val="center"/>
            </w:pPr>
            <w:r w:rsidRPr="001D3D54">
              <w:t>130,54</w:t>
            </w:r>
          </w:p>
        </w:tc>
        <w:tc>
          <w:tcPr>
            <w:tcW w:w="2187" w:type="dxa"/>
            <w:vAlign w:val="center"/>
          </w:tcPr>
          <w:p w:rsidR="001D3D54" w:rsidRPr="001D3D54" w:rsidRDefault="001D3D54" w:rsidP="00641153">
            <w:pPr>
              <w:pStyle w:val="TableParagraph"/>
              <w:ind w:left="61"/>
              <w:jc w:val="center"/>
            </w:pPr>
            <w:r w:rsidRPr="001D3D54">
              <w:t>Sangat Efektif</w:t>
            </w:r>
          </w:p>
        </w:tc>
      </w:tr>
      <w:tr w:rsidR="001D3D54" w:rsidRPr="001D3D54" w:rsidTr="001D3D54">
        <w:trPr>
          <w:trHeight w:val="20"/>
        </w:trPr>
        <w:tc>
          <w:tcPr>
            <w:tcW w:w="898" w:type="dxa"/>
            <w:vAlign w:val="center"/>
          </w:tcPr>
          <w:p w:rsidR="001D3D54" w:rsidRPr="001D3D54" w:rsidRDefault="001D3D54" w:rsidP="001D3D54">
            <w:pPr>
              <w:pStyle w:val="TableParagraph"/>
              <w:ind w:left="89" w:right="75"/>
              <w:jc w:val="center"/>
            </w:pPr>
            <w:r w:rsidRPr="001D3D54">
              <w:t>2021</w:t>
            </w:r>
          </w:p>
        </w:tc>
        <w:tc>
          <w:tcPr>
            <w:tcW w:w="2017" w:type="dxa"/>
            <w:vAlign w:val="center"/>
          </w:tcPr>
          <w:p w:rsidR="001D3D54" w:rsidRPr="001D3D54" w:rsidRDefault="001D3D54" w:rsidP="001D3D54">
            <w:pPr>
              <w:pStyle w:val="TableParagraph"/>
              <w:ind w:left="212" w:right="75"/>
              <w:jc w:val="center"/>
            </w:pPr>
            <w:r w:rsidRPr="001D3D54">
              <w:t>5.550.596.700,00</w:t>
            </w:r>
          </w:p>
        </w:tc>
        <w:tc>
          <w:tcPr>
            <w:tcW w:w="2152" w:type="dxa"/>
            <w:vAlign w:val="center"/>
          </w:tcPr>
          <w:p w:rsidR="001D3D54" w:rsidRPr="001D3D54" w:rsidRDefault="001D3D54" w:rsidP="001D3D54">
            <w:pPr>
              <w:pStyle w:val="TableParagraph"/>
              <w:ind w:right="86"/>
              <w:jc w:val="center"/>
            </w:pPr>
            <w:r w:rsidRPr="001D3D54">
              <w:t>7.555.002.443,00</w:t>
            </w:r>
          </w:p>
        </w:tc>
        <w:tc>
          <w:tcPr>
            <w:tcW w:w="1374" w:type="dxa"/>
            <w:vAlign w:val="center"/>
          </w:tcPr>
          <w:p w:rsidR="001D3D54" w:rsidRPr="001D3D54" w:rsidRDefault="001D3D54" w:rsidP="001D3D54">
            <w:pPr>
              <w:pStyle w:val="TableParagraph"/>
              <w:ind w:left="353"/>
              <w:jc w:val="center"/>
            </w:pPr>
            <w:r w:rsidRPr="001D3D54">
              <w:t>136,11</w:t>
            </w:r>
          </w:p>
        </w:tc>
        <w:tc>
          <w:tcPr>
            <w:tcW w:w="2187" w:type="dxa"/>
            <w:vAlign w:val="center"/>
          </w:tcPr>
          <w:p w:rsidR="001D3D54" w:rsidRPr="001D3D54" w:rsidRDefault="001D3D54" w:rsidP="00641153">
            <w:pPr>
              <w:pStyle w:val="TableParagraph"/>
              <w:ind w:left="61"/>
              <w:jc w:val="center"/>
            </w:pPr>
            <w:r w:rsidRPr="001D3D54">
              <w:t>Sangat Efektif</w:t>
            </w:r>
          </w:p>
        </w:tc>
      </w:tr>
      <w:tr w:rsidR="001D3D54" w:rsidRPr="001D3D54" w:rsidTr="001D3D54">
        <w:trPr>
          <w:trHeight w:val="20"/>
        </w:trPr>
        <w:tc>
          <w:tcPr>
            <w:tcW w:w="5067" w:type="dxa"/>
            <w:gridSpan w:val="3"/>
            <w:vAlign w:val="center"/>
          </w:tcPr>
          <w:p w:rsidR="001D3D54" w:rsidRPr="001D3D54" w:rsidRDefault="001D3D54" w:rsidP="001D3D54">
            <w:pPr>
              <w:pStyle w:val="TableParagraph"/>
              <w:ind w:left="2037" w:right="2019"/>
              <w:jc w:val="center"/>
            </w:pPr>
            <w:r w:rsidRPr="001D3D54">
              <w:t>Rata-Rata</w:t>
            </w:r>
          </w:p>
        </w:tc>
        <w:tc>
          <w:tcPr>
            <w:tcW w:w="1374" w:type="dxa"/>
            <w:vAlign w:val="center"/>
          </w:tcPr>
          <w:p w:rsidR="001D3D54" w:rsidRPr="001D3D54" w:rsidRDefault="001D3D54" w:rsidP="001D3D54">
            <w:pPr>
              <w:pStyle w:val="TableParagraph"/>
              <w:ind w:left="353"/>
              <w:jc w:val="center"/>
            </w:pPr>
            <w:r w:rsidRPr="001D3D54">
              <w:t>134,50</w:t>
            </w:r>
          </w:p>
        </w:tc>
        <w:tc>
          <w:tcPr>
            <w:tcW w:w="2187" w:type="dxa"/>
            <w:vAlign w:val="center"/>
          </w:tcPr>
          <w:p w:rsidR="001D3D54" w:rsidRPr="001D3D54" w:rsidRDefault="001D3D54" w:rsidP="00641153">
            <w:pPr>
              <w:pStyle w:val="TableParagraph"/>
              <w:ind w:left="61"/>
              <w:jc w:val="center"/>
            </w:pPr>
            <w:r w:rsidRPr="001D3D54">
              <w:t>Sangat Efektif</w:t>
            </w:r>
          </w:p>
        </w:tc>
      </w:tr>
    </w:tbl>
    <w:p w:rsidR="00641153" w:rsidRPr="004B3D8B" w:rsidRDefault="00641153" w:rsidP="00641153">
      <w:pPr>
        <w:ind w:left="586"/>
        <w:rPr>
          <w:rFonts w:ascii="Times New Roman" w:hAnsi="Times New Roman" w:cs="Times New Roman"/>
          <w:i/>
        </w:rPr>
      </w:pPr>
      <w:r w:rsidRPr="004B3D8B">
        <w:rPr>
          <w:rFonts w:ascii="Times New Roman" w:hAnsi="Times New Roman" w:cs="Times New Roman"/>
          <w:i/>
        </w:rPr>
        <w:t>Sumber</w:t>
      </w:r>
      <w:r w:rsidRPr="004B3D8B">
        <w:rPr>
          <w:rFonts w:ascii="Times New Roman" w:hAnsi="Times New Roman" w:cs="Times New Roman"/>
          <w:i/>
          <w:spacing w:val="-1"/>
        </w:rPr>
        <w:t xml:space="preserve"> </w:t>
      </w:r>
      <w:r w:rsidRPr="004B3D8B">
        <w:rPr>
          <w:rFonts w:ascii="Times New Roman" w:hAnsi="Times New Roman" w:cs="Times New Roman"/>
          <w:i/>
        </w:rPr>
        <w:t>:</w:t>
      </w:r>
      <w:r w:rsidRPr="004B3D8B">
        <w:rPr>
          <w:rFonts w:ascii="Times New Roman" w:hAnsi="Times New Roman" w:cs="Times New Roman"/>
          <w:i/>
          <w:spacing w:val="3"/>
        </w:rPr>
        <w:t xml:space="preserve"> </w:t>
      </w:r>
      <w:r w:rsidRPr="004B3D8B">
        <w:rPr>
          <w:rFonts w:ascii="Times New Roman" w:hAnsi="Times New Roman" w:cs="Times New Roman"/>
          <w:i/>
        </w:rPr>
        <w:t>Data</w:t>
      </w:r>
      <w:r w:rsidRPr="004B3D8B">
        <w:rPr>
          <w:rFonts w:ascii="Times New Roman" w:hAnsi="Times New Roman" w:cs="Times New Roman"/>
          <w:i/>
          <w:spacing w:val="1"/>
        </w:rPr>
        <w:t xml:space="preserve"> </w:t>
      </w:r>
      <w:r w:rsidRPr="004B3D8B">
        <w:rPr>
          <w:rFonts w:ascii="Times New Roman" w:hAnsi="Times New Roman" w:cs="Times New Roman"/>
          <w:i/>
        </w:rPr>
        <w:t>olahan</w:t>
      </w:r>
      <w:r w:rsidRPr="004B3D8B">
        <w:rPr>
          <w:rFonts w:ascii="Times New Roman" w:hAnsi="Times New Roman" w:cs="Times New Roman"/>
          <w:i/>
          <w:spacing w:val="-4"/>
        </w:rPr>
        <w:t xml:space="preserve"> </w:t>
      </w:r>
      <w:r w:rsidRPr="004B3D8B">
        <w:rPr>
          <w:rFonts w:ascii="Times New Roman" w:hAnsi="Times New Roman" w:cs="Times New Roman"/>
          <w:i/>
        </w:rPr>
        <w:t>(2022)</w:t>
      </w:r>
    </w:p>
    <w:p w:rsidR="00641153" w:rsidRDefault="00641153" w:rsidP="00641153">
      <w:pPr>
        <w:pStyle w:val="BodyText"/>
        <w:ind w:right="4" w:firstLine="586"/>
        <w:jc w:val="both"/>
        <w:rPr>
          <w:sz w:val="22"/>
        </w:rPr>
      </w:pPr>
      <w:r>
        <w:rPr>
          <w:sz w:val="22"/>
        </w:rPr>
        <w:t>D</w:t>
      </w:r>
      <w:r w:rsidRPr="00641153">
        <w:rPr>
          <w:sz w:val="22"/>
        </w:rPr>
        <w:t>apat diketahui bahwa kontribusi pajak penerangan</w:t>
      </w:r>
      <w:r w:rsidRPr="00641153">
        <w:rPr>
          <w:spacing w:val="1"/>
          <w:sz w:val="22"/>
        </w:rPr>
        <w:t xml:space="preserve"> </w:t>
      </w:r>
      <w:r w:rsidRPr="00641153">
        <w:rPr>
          <w:sz w:val="22"/>
        </w:rPr>
        <w:t>jalan terhadap pendapatan asli daerah di Kabupaten Bolaang Mongondow dari</w:t>
      </w:r>
      <w:r w:rsidRPr="00641153">
        <w:rPr>
          <w:spacing w:val="1"/>
          <w:sz w:val="22"/>
        </w:rPr>
        <w:t xml:space="preserve"> </w:t>
      </w:r>
      <w:r w:rsidRPr="00641153">
        <w:rPr>
          <w:sz w:val="22"/>
        </w:rPr>
        <w:t>tahun</w:t>
      </w:r>
      <w:r w:rsidRPr="00641153">
        <w:rPr>
          <w:spacing w:val="1"/>
          <w:sz w:val="22"/>
        </w:rPr>
        <w:t xml:space="preserve"> </w:t>
      </w:r>
      <w:r w:rsidRPr="00641153">
        <w:rPr>
          <w:sz w:val="22"/>
        </w:rPr>
        <w:t>2017-2021</w:t>
      </w:r>
      <w:r w:rsidRPr="00641153">
        <w:rPr>
          <w:spacing w:val="1"/>
          <w:sz w:val="22"/>
        </w:rPr>
        <w:t xml:space="preserve"> </w:t>
      </w:r>
      <w:r w:rsidRPr="00641153">
        <w:rPr>
          <w:sz w:val="22"/>
        </w:rPr>
        <w:t>bervariasi</w:t>
      </w:r>
      <w:r w:rsidRPr="00641153">
        <w:rPr>
          <w:spacing w:val="1"/>
          <w:sz w:val="22"/>
        </w:rPr>
        <w:t xml:space="preserve"> </w:t>
      </w:r>
      <w:r w:rsidRPr="00641153">
        <w:rPr>
          <w:sz w:val="22"/>
        </w:rPr>
        <w:t>yakni</w:t>
      </w:r>
      <w:r w:rsidRPr="00641153">
        <w:rPr>
          <w:spacing w:val="1"/>
          <w:sz w:val="22"/>
        </w:rPr>
        <w:t xml:space="preserve"> </w:t>
      </w:r>
      <w:r w:rsidRPr="00641153">
        <w:rPr>
          <w:sz w:val="22"/>
        </w:rPr>
        <w:t>antara</w:t>
      </w:r>
      <w:r w:rsidRPr="00641153">
        <w:rPr>
          <w:spacing w:val="1"/>
          <w:sz w:val="22"/>
        </w:rPr>
        <w:t xml:space="preserve"> </w:t>
      </w:r>
      <w:r w:rsidRPr="00641153">
        <w:rPr>
          <w:sz w:val="22"/>
        </w:rPr>
        <w:t>5,89%</w:t>
      </w:r>
      <w:r w:rsidRPr="00641153">
        <w:rPr>
          <w:spacing w:val="1"/>
          <w:sz w:val="22"/>
        </w:rPr>
        <w:t xml:space="preserve"> </w:t>
      </w:r>
      <w:r w:rsidRPr="00641153">
        <w:rPr>
          <w:sz w:val="22"/>
        </w:rPr>
        <w:t>sampai</w:t>
      </w:r>
      <w:r w:rsidRPr="00641153">
        <w:rPr>
          <w:spacing w:val="1"/>
          <w:sz w:val="22"/>
        </w:rPr>
        <w:t xml:space="preserve"> </w:t>
      </w:r>
      <w:r w:rsidRPr="00641153">
        <w:rPr>
          <w:sz w:val="22"/>
        </w:rPr>
        <w:t>dengan</w:t>
      </w:r>
      <w:r w:rsidRPr="00641153">
        <w:rPr>
          <w:spacing w:val="1"/>
          <w:sz w:val="22"/>
        </w:rPr>
        <w:t xml:space="preserve"> </w:t>
      </w:r>
      <w:r w:rsidRPr="00641153">
        <w:rPr>
          <w:sz w:val="22"/>
        </w:rPr>
        <w:t>12,50%</w:t>
      </w:r>
      <w:r w:rsidRPr="00641153">
        <w:rPr>
          <w:spacing w:val="60"/>
          <w:sz w:val="22"/>
        </w:rPr>
        <w:t xml:space="preserve"> </w:t>
      </w:r>
      <w:r w:rsidRPr="00641153">
        <w:rPr>
          <w:sz w:val="22"/>
        </w:rPr>
        <w:t>atau</w:t>
      </w:r>
      <w:r w:rsidRPr="00641153">
        <w:rPr>
          <w:spacing w:val="1"/>
          <w:sz w:val="22"/>
        </w:rPr>
        <w:t xml:space="preserve"> </w:t>
      </w:r>
      <w:r w:rsidRPr="00641153">
        <w:rPr>
          <w:sz w:val="22"/>
        </w:rPr>
        <w:t>dengan rata-rata 10,33% dengan kriteria kurang berkontribusi. Kontribusi terbesar</w:t>
      </w:r>
      <w:r w:rsidRPr="00641153">
        <w:rPr>
          <w:spacing w:val="-57"/>
          <w:sz w:val="22"/>
        </w:rPr>
        <w:t xml:space="preserve"> </w:t>
      </w:r>
      <w:r w:rsidRPr="00641153">
        <w:rPr>
          <w:sz w:val="22"/>
        </w:rPr>
        <w:t>terhadap Pendapatan Asli Daerah terjadi pada tahun 2021 yaitu sebesar 12,50%.</w:t>
      </w:r>
      <w:r w:rsidRPr="00641153">
        <w:rPr>
          <w:spacing w:val="1"/>
          <w:sz w:val="22"/>
        </w:rPr>
        <w:t xml:space="preserve"> </w:t>
      </w:r>
      <w:r w:rsidRPr="00641153">
        <w:rPr>
          <w:sz w:val="22"/>
        </w:rPr>
        <w:t>Kontribusi terkecil terhadap Pendapatan Asli Daeah terjadi pada tahun 2017 yaitu</w:t>
      </w:r>
      <w:r w:rsidRPr="00641153">
        <w:rPr>
          <w:spacing w:val="1"/>
          <w:sz w:val="22"/>
        </w:rPr>
        <w:t xml:space="preserve"> </w:t>
      </w:r>
      <w:r w:rsidRPr="00641153">
        <w:rPr>
          <w:sz w:val="22"/>
        </w:rPr>
        <w:t>sebesar 5,89%. Pada tahun 2017 sumbangan yang diberikan pajak penerangan</w:t>
      </w:r>
      <w:r w:rsidRPr="00641153">
        <w:rPr>
          <w:spacing w:val="1"/>
          <w:sz w:val="22"/>
        </w:rPr>
        <w:t xml:space="preserve"> </w:t>
      </w:r>
      <w:r w:rsidRPr="00641153">
        <w:rPr>
          <w:sz w:val="22"/>
        </w:rPr>
        <w:t>jalan terhadap pendapatan asli daerah</w:t>
      </w:r>
      <w:r w:rsidRPr="00641153">
        <w:rPr>
          <w:spacing w:val="1"/>
          <w:sz w:val="22"/>
        </w:rPr>
        <w:t xml:space="preserve"> </w:t>
      </w:r>
      <w:r w:rsidRPr="00641153">
        <w:rPr>
          <w:sz w:val="22"/>
        </w:rPr>
        <w:t>adalah sebesar 5,89% sedangkan pada</w:t>
      </w:r>
      <w:r w:rsidRPr="00641153">
        <w:rPr>
          <w:spacing w:val="1"/>
          <w:sz w:val="22"/>
        </w:rPr>
        <w:t xml:space="preserve"> </w:t>
      </w:r>
      <w:r w:rsidRPr="00641153">
        <w:rPr>
          <w:sz w:val="22"/>
        </w:rPr>
        <w:t>tahun 2018 naik sebesar 10,70% atau kenaikannya sebesar 4,81%. Kemudian pada</w:t>
      </w:r>
      <w:r w:rsidRPr="00641153">
        <w:rPr>
          <w:spacing w:val="-57"/>
          <w:sz w:val="22"/>
        </w:rPr>
        <w:t xml:space="preserve"> </w:t>
      </w:r>
      <w:r w:rsidRPr="00641153">
        <w:rPr>
          <w:sz w:val="22"/>
        </w:rPr>
        <w:t>tahun 2019 pajak penerangan jalan memberikan kontribusi sebesar 11,52%, hal</w:t>
      </w:r>
      <w:r w:rsidRPr="00641153">
        <w:rPr>
          <w:spacing w:val="1"/>
          <w:sz w:val="22"/>
        </w:rPr>
        <w:t xml:space="preserve"> </w:t>
      </w:r>
      <w:r w:rsidRPr="00641153">
        <w:rPr>
          <w:sz w:val="22"/>
        </w:rPr>
        <w:t>tersebut tentu juga mengalami kenaikan. Selanjutnya, pada tahun 2020 mengalami</w:t>
      </w:r>
      <w:r w:rsidRPr="00641153">
        <w:rPr>
          <w:spacing w:val="-57"/>
          <w:sz w:val="22"/>
        </w:rPr>
        <w:t xml:space="preserve"> </w:t>
      </w:r>
      <w:r w:rsidRPr="00641153">
        <w:rPr>
          <w:sz w:val="22"/>
        </w:rPr>
        <w:t>penurunan</w:t>
      </w:r>
      <w:r w:rsidRPr="00641153">
        <w:rPr>
          <w:spacing w:val="13"/>
          <w:sz w:val="22"/>
        </w:rPr>
        <w:t xml:space="preserve"> </w:t>
      </w:r>
      <w:r w:rsidRPr="00641153">
        <w:rPr>
          <w:sz w:val="22"/>
        </w:rPr>
        <w:t>tetapi</w:t>
      </w:r>
      <w:r w:rsidRPr="00641153">
        <w:rPr>
          <w:spacing w:val="8"/>
          <w:sz w:val="22"/>
        </w:rPr>
        <w:t xml:space="preserve"> </w:t>
      </w:r>
      <w:r w:rsidRPr="00641153">
        <w:rPr>
          <w:sz w:val="22"/>
        </w:rPr>
        <w:t>hanya</w:t>
      </w:r>
      <w:r w:rsidRPr="00641153">
        <w:rPr>
          <w:spacing w:val="17"/>
          <w:sz w:val="22"/>
        </w:rPr>
        <w:t xml:space="preserve"> </w:t>
      </w:r>
      <w:r w:rsidRPr="00641153">
        <w:rPr>
          <w:sz w:val="22"/>
        </w:rPr>
        <w:t>turun</w:t>
      </w:r>
      <w:r w:rsidRPr="00641153">
        <w:rPr>
          <w:spacing w:val="13"/>
          <w:sz w:val="22"/>
        </w:rPr>
        <w:t xml:space="preserve"> </w:t>
      </w:r>
      <w:r w:rsidRPr="00641153">
        <w:rPr>
          <w:sz w:val="22"/>
        </w:rPr>
        <w:t>sedikit</w:t>
      </w:r>
      <w:r w:rsidRPr="00641153">
        <w:rPr>
          <w:spacing w:val="23"/>
          <w:sz w:val="22"/>
        </w:rPr>
        <w:t xml:space="preserve"> </w:t>
      </w:r>
      <w:r w:rsidRPr="00641153">
        <w:rPr>
          <w:sz w:val="22"/>
        </w:rPr>
        <w:t>sebesar</w:t>
      </w:r>
      <w:r w:rsidRPr="00641153">
        <w:rPr>
          <w:spacing w:val="19"/>
          <w:sz w:val="22"/>
        </w:rPr>
        <w:t xml:space="preserve"> </w:t>
      </w:r>
      <w:r w:rsidRPr="00641153">
        <w:rPr>
          <w:sz w:val="22"/>
        </w:rPr>
        <w:t>11,04%.</w:t>
      </w:r>
      <w:r w:rsidRPr="00641153">
        <w:rPr>
          <w:spacing w:val="15"/>
          <w:sz w:val="22"/>
        </w:rPr>
        <w:t xml:space="preserve"> </w:t>
      </w:r>
      <w:r w:rsidRPr="00641153">
        <w:rPr>
          <w:sz w:val="22"/>
        </w:rPr>
        <w:t>Pada</w:t>
      </w:r>
      <w:r w:rsidRPr="00641153">
        <w:rPr>
          <w:spacing w:val="17"/>
          <w:sz w:val="22"/>
        </w:rPr>
        <w:t xml:space="preserve"> </w:t>
      </w:r>
      <w:r w:rsidRPr="00641153">
        <w:rPr>
          <w:sz w:val="22"/>
        </w:rPr>
        <w:t>tahun</w:t>
      </w:r>
      <w:r w:rsidRPr="00641153">
        <w:rPr>
          <w:spacing w:val="13"/>
          <w:sz w:val="22"/>
        </w:rPr>
        <w:t xml:space="preserve"> </w:t>
      </w:r>
      <w:r w:rsidRPr="00641153">
        <w:rPr>
          <w:sz w:val="22"/>
        </w:rPr>
        <w:t>2021 mengalami kenaikan</w:t>
      </w:r>
      <w:r w:rsidRPr="00641153">
        <w:rPr>
          <w:spacing w:val="1"/>
          <w:sz w:val="22"/>
        </w:rPr>
        <w:t xml:space="preserve"> </w:t>
      </w:r>
      <w:r w:rsidRPr="00641153">
        <w:rPr>
          <w:sz w:val="22"/>
        </w:rPr>
        <w:t>sebesar</w:t>
      </w:r>
      <w:r w:rsidRPr="00641153">
        <w:rPr>
          <w:spacing w:val="1"/>
          <w:sz w:val="22"/>
        </w:rPr>
        <w:t xml:space="preserve"> </w:t>
      </w:r>
      <w:r w:rsidRPr="00641153">
        <w:rPr>
          <w:sz w:val="22"/>
        </w:rPr>
        <w:t>1,46%</w:t>
      </w:r>
      <w:r w:rsidRPr="00641153">
        <w:rPr>
          <w:spacing w:val="1"/>
          <w:sz w:val="22"/>
        </w:rPr>
        <w:t xml:space="preserve"> </w:t>
      </w:r>
      <w:r w:rsidRPr="00641153">
        <w:rPr>
          <w:sz w:val="22"/>
        </w:rPr>
        <w:t>dari</w:t>
      </w:r>
      <w:r w:rsidRPr="00641153">
        <w:rPr>
          <w:spacing w:val="1"/>
          <w:sz w:val="22"/>
        </w:rPr>
        <w:t xml:space="preserve"> </w:t>
      </w:r>
      <w:r w:rsidRPr="00641153">
        <w:rPr>
          <w:sz w:val="22"/>
        </w:rPr>
        <w:t>tahun</w:t>
      </w:r>
      <w:r w:rsidRPr="00641153">
        <w:rPr>
          <w:spacing w:val="1"/>
          <w:sz w:val="22"/>
        </w:rPr>
        <w:t xml:space="preserve"> </w:t>
      </w:r>
      <w:r w:rsidRPr="00641153">
        <w:rPr>
          <w:sz w:val="22"/>
        </w:rPr>
        <w:t>sebelumnya,</w:t>
      </w:r>
      <w:r w:rsidRPr="00641153">
        <w:rPr>
          <w:spacing w:val="1"/>
          <w:sz w:val="22"/>
        </w:rPr>
        <w:t xml:space="preserve"> </w:t>
      </w:r>
      <w:r w:rsidRPr="00641153">
        <w:rPr>
          <w:sz w:val="22"/>
        </w:rPr>
        <w:t>menjadi</w:t>
      </w:r>
      <w:r w:rsidRPr="00641153">
        <w:rPr>
          <w:spacing w:val="1"/>
          <w:sz w:val="22"/>
        </w:rPr>
        <w:t xml:space="preserve"> </w:t>
      </w:r>
      <w:r w:rsidRPr="00641153">
        <w:rPr>
          <w:sz w:val="22"/>
        </w:rPr>
        <w:t>12,50%</w:t>
      </w:r>
      <w:r w:rsidRPr="00641153">
        <w:rPr>
          <w:spacing w:val="1"/>
          <w:sz w:val="22"/>
        </w:rPr>
        <w:t xml:space="preserve"> </w:t>
      </w:r>
      <w:r w:rsidRPr="00641153">
        <w:rPr>
          <w:sz w:val="22"/>
        </w:rPr>
        <w:t>terhadap</w:t>
      </w:r>
      <w:r w:rsidRPr="00641153">
        <w:rPr>
          <w:spacing w:val="1"/>
          <w:sz w:val="22"/>
        </w:rPr>
        <w:t xml:space="preserve"> </w:t>
      </w:r>
      <w:r w:rsidRPr="00641153">
        <w:rPr>
          <w:sz w:val="22"/>
        </w:rPr>
        <w:t>pendapatan</w:t>
      </w:r>
      <w:r w:rsidRPr="00641153">
        <w:rPr>
          <w:spacing w:val="-3"/>
          <w:sz w:val="22"/>
        </w:rPr>
        <w:t xml:space="preserve"> </w:t>
      </w:r>
      <w:r w:rsidRPr="00641153">
        <w:rPr>
          <w:sz w:val="22"/>
        </w:rPr>
        <w:t>asli</w:t>
      </w:r>
      <w:r w:rsidRPr="00641153">
        <w:rPr>
          <w:spacing w:val="-2"/>
          <w:sz w:val="22"/>
        </w:rPr>
        <w:t xml:space="preserve"> </w:t>
      </w:r>
      <w:r w:rsidRPr="00641153">
        <w:rPr>
          <w:sz w:val="22"/>
        </w:rPr>
        <w:t>daerah.</w:t>
      </w:r>
    </w:p>
    <w:p w:rsidR="00641153" w:rsidRDefault="00641153" w:rsidP="00641153">
      <w:pPr>
        <w:pStyle w:val="BodyText"/>
        <w:ind w:right="4" w:firstLine="586"/>
        <w:jc w:val="both"/>
        <w:rPr>
          <w:sz w:val="22"/>
        </w:rPr>
      </w:pPr>
      <w:r w:rsidRPr="00641153">
        <w:rPr>
          <w:sz w:val="22"/>
        </w:rPr>
        <w:t>Yang</w:t>
      </w:r>
      <w:r w:rsidRPr="00641153">
        <w:rPr>
          <w:spacing w:val="1"/>
          <w:sz w:val="22"/>
        </w:rPr>
        <w:t xml:space="preserve"> </w:t>
      </w:r>
      <w:r w:rsidRPr="00641153">
        <w:rPr>
          <w:sz w:val="22"/>
        </w:rPr>
        <w:t>menyebabkan</w:t>
      </w:r>
      <w:r w:rsidRPr="00641153">
        <w:rPr>
          <w:spacing w:val="1"/>
          <w:sz w:val="22"/>
        </w:rPr>
        <w:t xml:space="preserve"> </w:t>
      </w:r>
      <w:r w:rsidRPr="00641153">
        <w:rPr>
          <w:sz w:val="22"/>
        </w:rPr>
        <w:t>pajak</w:t>
      </w:r>
      <w:r w:rsidRPr="00641153">
        <w:rPr>
          <w:spacing w:val="1"/>
          <w:sz w:val="22"/>
        </w:rPr>
        <w:t xml:space="preserve"> </w:t>
      </w:r>
      <w:r w:rsidRPr="00641153">
        <w:rPr>
          <w:sz w:val="22"/>
        </w:rPr>
        <w:t>penerangan</w:t>
      </w:r>
      <w:r w:rsidRPr="00641153">
        <w:rPr>
          <w:spacing w:val="1"/>
          <w:sz w:val="22"/>
        </w:rPr>
        <w:t xml:space="preserve"> </w:t>
      </w:r>
      <w:r w:rsidRPr="00641153">
        <w:rPr>
          <w:sz w:val="22"/>
        </w:rPr>
        <w:t>jalan</w:t>
      </w:r>
      <w:r w:rsidRPr="00641153">
        <w:rPr>
          <w:spacing w:val="1"/>
          <w:sz w:val="22"/>
        </w:rPr>
        <w:t xml:space="preserve"> </w:t>
      </w:r>
      <w:r w:rsidRPr="00641153">
        <w:rPr>
          <w:sz w:val="22"/>
        </w:rPr>
        <w:t>di</w:t>
      </w:r>
      <w:r w:rsidRPr="00641153">
        <w:rPr>
          <w:spacing w:val="1"/>
          <w:sz w:val="22"/>
        </w:rPr>
        <w:t xml:space="preserve"> </w:t>
      </w:r>
      <w:r w:rsidRPr="00641153">
        <w:rPr>
          <w:sz w:val="22"/>
        </w:rPr>
        <w:t>Kabupaten</w:t>
      </w:r>
      <w:r w:rsidRPr="00641153">
        <w:rPr>
          <w:spacing w:val="1"/>
          <w:sz w:val="22"/>
        </w:rPr>
        <w:t xml:space="preserve"> </w:t>
      </w:r>
      <w:r w:rsidRPr="00641153">
        <w:rPr>
          <w:sz w:val="22"/>
        </w:rPr>
        <w:t>Bolaang</w:t>
      </w:r>
      <w:r w:rsidRPr="00641153">
        <w:rPr>
          <w:spacing w:val="1"/>
          <w:sz w:val="22"/>
        </w:rPr>
        <w:t xml:space="preserve"> </w:t>
      </w:r>
      <w:r w:rsidRPr="00641153">
        <w:rPr>
          <w:sz w:val="22"/>
        </w:rPr>
        <w:t>Mongondow tahun 2017 masuk kriteria tidak berkontibusi dan pada tahun 2018</w:t>
      </w:r>
      <w:r w:rsidRPr="00641153">
        <w:rPr>
          <w:spacing w:val="1"/>
          <w:sz w:val="22"/>
        </w:rPr>
        <w:t xml:space="preserve"> </w:t>
      </w:r>
      <w:r w:rsidRPr="00641153">
        <w:rPr>
          <w:sz w:val="22"/>
        </w:rPr>
        <w:t>sampai tahun 2021 masuk kriteria kurang berkontribusi yaitu realisasi penerimaan</w:t>
      </w:r>
      <w:r w:rsidRPr="00641153">
        <w:rPr>
          <w:spacing w:val="1"/>
          <w:sz w:val="22"/>
        </w:rPr>
        <w:t xml:space="preserve"> </w:t>
      </w:r>
      <w:r w:rsidRPr="00641153">
        <w:rPr>
          <w:sz w:val="22"/>
        </w:rPr>
        <w:t>yang diterima oleh pendapatan asli daerah yang ada di Badan Keuangan Daerah</w:t>
      </w:r>
      <w:r w:rsidRPr="00641153">
        <w:rPr>
          <w:spacing w:val="1"/>
          <w:sz w:val="22"/>
        </w:rPr>
        <w:t xml:space="preserve"> </w:t>
      </w:r>
      <w:r w:rsidRPr="00641153">
        <w:rPr>
          <w:sz w:val="22"/>
        </w:rPr>
        <w:t>Kabupaten Bolaang Mongondow cukup tinggi</w:t>
      </w:r>
      <w:r w:rsidRPr="00641153">
        <w:rPr>
          <w:spacing w:val="61"/>
          <w:sz w:val="22"/>
        </w:rPr>
        <w:t xml:space="preserve"> </w:t>
      </w:r>
      <w:r w:rsidRPr="00641153">
        <w:rPr>
          <w:sz w:val="22"/>
        </w:rPr>
        <w:t>karena tidak hanya dari sektor</w:t>
      </w:r>
      <w:r w:rsidRPr="00641153">
        <w:rPr>
          <w:spacing w:val="1"/>
          <w:sz w:val="22"/>
        </w:rPr>
        <w:t xml:space="preserve"> </w:t>
      </w:r>
      <w:r w:rsidRPr="00641153">
        <w:rPr>
          <w:sz w:val="22"/>
        </w:rPr>
        <w:t>pajak</w:t>
      </w:r>
      <w:r w:rsidRPr="00641153">
        <w:rPr>
          <w:spacing w:val="1"/>
          <w:sz w:val="22"/>
        </w:rPr>
        <w:t xml:space="preserve"> </w:t>
      </w:r>
      <w:r w:rsidRPr="00641153">
        <w:rPr>
          <w:sz w:val="22"/>
        </w:rPr>
        <w:t>penerangan</w:t>
      </w:r>
      <w:r w:rsidRPr="00641153">
        <w:rPr>
          <w:spacing w:val="1"/>
          <w:sz w:val="22"/>
        </w:rPr>
        <w:t xml:space="preserve"> </w:t>
      </w:r>
      <w:r w:rsidRPr="00641153">
        <w:rPr>
          <w:sz w:val="22"/>
        </w:rPr>
        <w:t>jalan.</w:t>
      </w:r>
      <w:r w:rsidRPr="00641153">
        <w:rPr>
          <w:spacing w:val="1"/>
          <w:sz w:val="22"/>
        </w:rPr>
        <w:t xml:space="preserve"> </w:t>
      </w:r>
      <w:r w:rsidRPr="00641153">
        <w:rPr>
          <w:sz w:val="22"/>
        </w:rPr>
        <w:t>Realisasi</w:t>
      </w:r>
      <w:r w:rsidRPr="00641153">
        <w:rPr>
          <w:spacing w:val="1"/>
          <w:sz w:val="22"/>
        </w:rPr>
        <w:t xml:space="preserve"> </w:t>
      </w:r>
      <w:r w:rsidRPr="00641153">
        <w:rPr>
          <w:sz w:val="22"/>
        </w:rPr>
        <w:t>penerimaan</w:t>
      </w:r>
      <w:r w:rsidRPr="00641153">
        <w:rPr>
          <w:spacing w:val="1"/>
          <w:sz w:val="22"/>
        </w:rPr>
        <w:t xml:space="preserve"> </w:t>
      </w:r>
      <w:r w:rsidRPr="00641153">
        <w:rPr>
          <w:sz w:val="22"/>
        </w:rPr>
        <w:t>pendapatan</w:t>
      </w:r>
      <w:r w:rsidRPr="00641153">
        <w:rPr>
          <w:spacing w:val="1"/>
          <w:sz w:val="22"/>
        </w:rPr>
        <w:t xml:space="preserve"> </w:t>
      </w:r>
      <w:r w:rsidRPr="00641153">
        <w:rPr>
          <w:sz w:val="22"/>
        </w:rPr>
        <w:t>asli</w:t>
      </w:r>
      <w:r w:rsidRPr="00641153">
        <w:rPr>
          <w:spacing w:val="1"/>
          <w:sz w:val="22"/>
        </w:rPr>
        <w:t xml:space="preserve"> </w:t>
      </w:r>
      <w:r w:rsidRPr="00641153">
        <w:rPr>
          <w:sz w:val="22"/>
        </w:rPr>
        <w:t>daerah</w:t>
      </w:r>
      <w:r w:rsidRPr="00641153">
        <w:rPr>
          <w:spacing w:val="1"/>
          <w:sz w:val="22"/>
        </w:rPr>
        <w:t xml:space="preserve"> </w:t>
      </w:r>
      <w:r w:rsidRPr="00641153">
        <w:rPr>
          <w:sz w:val="22"/>
        </w:rPr>
        <w:t>yang</w:t>
      </w:r>
      <w:r w:rsidRPr="00641153">
        <w:rPr>
          <w:spacing w:val="1"/>
          <w:sz w:val="22"/>
        </w:rPr>
        <w:t xml:space="preserve"> </w:t>
      </w:r>
      <w:r w:rsidRPr="00641153">
        <w:rPr>
          <w:sz w:val="22"/>
        </w:rPr>
        <w:t>diterima oleh Badan Keuangan Daerah Kabupaten Bolaang Mongondow</w:t>
      </w:r>
      <w:r w:rsidRPr="00641153">
        <w:rPr>
          <w:spacing w:val="1"/>
          <w:sz w:val="22"/>
        </w:rPr>
        <w:t xml:space="preserve"> </w:t>
      </w:r>
      <w:r w:rsidRPr="00641153">
        <w:rPr>
          <w:sz w:val="22"/>
        </w:rPr>
        <w:t>yaitu</w:t>
      </w:r>
      <w:r w:rsidRPr="00641153">
        <w:rPr>
          <w:spacing w:val="1"/>
          <w:sz w:val="22"/>
        </w:rPr>
        <w:t xml:space="preserve"> </w:t>
      </w:r>
      <w:r w:rsidRPr="00641153">
        <w:rPr>
          <w:sz w:val="22"/>
        </w:rPr>
        <w:t>realisasi</w:t>
      </w:r>
      <w:r w:rsidRPr="00641153">
        <w:rPr>
          <w:spacing w:val="1"/>
          <w:sz w:val="22"/>
        </w:rPr>
        <w:t xml:space="preserve"> </w:t>
      </w:r>
      <w:r w:rsidRPr="00641153">
        <w:rPr>
          <w:sz w:val="22"/>
        </w:rPr>
        <w:t>pajak</w:t>
      </w:r>
      <w:r w:rsidRPr="00641153">
        <w:rPr>
          <w:spacing w:val="1"/>
          <w:sz w:val="22"/>
        </w:rPr>
        <w:t xml:space="preserve"> </w:t>
      </w:r>
      <w:r w:rsidRPr="00641153">
        <w:rPr>
          <w:sz w:val="22"/>
        </w:rPr>
        <w:t>daerah,</w:t>
      </w:r>
      <w:r w:rsidRPr="00641153">
        <w:rPr>
          <w:spacing w:val="1"/>
          <w:sz w:val="22"/>
        </w:rPr>
        <w:t xml:space="preserve"> </w:t>
      </w:r>
      <w:r w:rsidRPr="00641153">
        <w:rPr>
          <w:sz w:val="22"/>
        </w:rPr>
        <w:t>realisasi</w:t>
      </w:r>
      <w:r w:rsidRPr="00641153">
        <w:rPr>
          <w:spacing w:val="1"/>
          <w:sz w:val="22"/>
        </w:rPr>
        <w:t xml:space="preserve"> </w:t>
      </w:r>
      <w:r w:rsidRPr="00641153">
        <w:rPr>
          <w:sz w:val="22"/>
        </w:rPr>
        <w:t>retribusi</w:t>
      </w:r>
      <w:r w:rsidRPr="00641153">
        <w:rPr>
          <w:spacing w:val="1"/>
          <w:sz w:val="22"/>
        </w:rPr>
        <w:t xml:space="preserve"> </w:t>
      </w:r>
      <w:r w:rsidRPr="00641153">
        <w:rPr>
          <w:sz w:val="22"/>
        </w:rPr>
        <w:t>daerah,</w:t>
      </w:r>
      <w:r w:rsidRPr="00641153">
        <w:rPr>
          <w:spacing w:val="1"/>
          <w:sz w:val="22"/>
        </w:rPr>
        <w:t xml:space="preserve"> </w:t>
      </w:r>
      <w:r w:rsidRPr="00641153">
        <w:rPr>
          <w:sz w:val="22"/>
        </w:rPr>
        <w:t>realisasi</w:t>
      </w:r>
      <w:r w:rsidRPr="00641153">
        <w:rPr>
          <w:spacing w:val="1"/>
          <w:sz w:val="22"/>
        </w:rPr>
        <w:t xml:space="preserve"> </w:t>
      </w:r>
      <w:r w:rsidRPr="00641153">
        <w:rPr>
          <w:sz w:val="22"/>
        </w:rPr>
        <w:t>hasil</w:t>
      </w:r>
      <w:r w:rsidRPr="00641153">
        <w:rPr>
          <w:spacing w:val="1"/>
          <w:sz w:val="22"/>
        </w:rPr>
        <w:t xml:space="preserve"> </w:t>
      </w:r>
      <w:r w:rsidRPr="00641153">
        <w:rPr>
          <w:sz w:val="22"/>
        </w:rPr>
        <w:t>pengelolaan</w:t>
      </w:r>
      <w:r w:rsidRPr="00641153">
        <w:rPr>
          <w:spacing w:val="1"/>
          <w:sz w:val="22"/>
        </w:rPr>
        <w:t xml:space="preserve"> </w:t>
      </w:r>
      <w:r w:rsidRPr="00641153">
        <w:rPr>
          <w:sz w:val="22"/>
        </w:rPr>
        <w:t>kekayaan daerah yang dipisahkan, dan realisasi lain-lain pendapatan daerah yang</w:t>
      </w:r>
      <w:r w:rsidRPr="00641153">
        <w:rPr>
          <w:spacing w:val="1"/>
          <w:sz w:val="22"/>
        </w:rPr>
        <w:t xml:space="preserve"> </w:t>
      </w:r>
      <w:r w:rsidRPr="00641153">
        <w:rPr>
          <w:sz w:val="22"/>
        </w:rPr>
        <w:t>sah.</w:t>
      </w:r>
    </w:p>
    <w:p w:rsidR="00641153" w:rsidRDefault="00641153" w:rsidP="00641153">
      <w:pPr>
        <w:pStyle w:val="BodyText"/>
        <w:ind w:right="4" w:firstLine="586"/>
        <w:jc w:val="both"/>
        <w:rPr>
          <w:sz w:val="22"/>
        </w:rPr>
      </w:pPr>
    </w:p>
    <w:p w:rsidR="00641153" w:rsidRDefault="00641153" w:rsidP="00641153">
      <w:pPr>
        <w:pStyle w:val="BodyText"/>
        <w:ind w:right="4" w:firstLine="586"/>
        <w:jc w:val="both"/>
        <w:rPr>
          <w:sz w:val="22"/>
        </w:rPr>
      </w:pPr>
    </w:p>
    <w:p w:rsidR="00641153" w:rsidRDefault="00641153" w:rsidP="00641153">
      <w:pPr>
        <w:pStyle w:val="BodyText"/>
        <w:ind w:right="4"/>
        <w:jc w:val="both"/>
        <w:rPr>
          <w:b/>
          <w:sz w:val="22"/>
        </w:rPr>
      </w:pPr>
      <w:r>
        <w:rPr>
          <w:b/>
          <w:sz w:val="22"/>
        </w:rPr>
        <w:t>PENUTUP</w:t>
      </w:r>
    </w:p>
    <w:p w:rsidR="00641153" w:rsidRDefault="00641153" w:rsidP="00641153">
      <w:pPr>
        <w:pStyle w:val="BodyText"/>
        <w:ind w:right="4"/>
        <w:jc w:val="both"/>
        <w:rPr>
          <w:b/>
          <w:sz w:val="22"/>
        </w:rPr>
      </w:pPr>
      <w:r>
        <w:rPr>
          <w:b/>
          <w:sz w:val="22"/>
        </w:rPr>
        <w:t>Kesimpulan</w:t>
      </w:r>
    </w:p>
    <w:p w:rsidR="00641153" w:rsidRPr="00641153" w:rsidRDefault="00641153" w:rsidP="00641153">
      <w:pPr>
        <w:pStyle w:val="BodyText"/>
        <w:ind w:right="4" w:firstLine="567"/>
        <w:jc w:val="both"/>
        <w:rPr>
          <w:b/>
          <w:sz w:val="22"/>
        </w:rPr>
      </w:pPr>
      <w:r w:rsidRPr="00641153">
        <w:rPr>
          <w:sz w:val="22"/>
        </w:rPr>
        <w:t>Berdasarkan</w:t>
      </w:r>
      <w:r w:rsidRPr="00641153">
        <w:rPr>
          <w:spacing w:val="-6"/>
          <w:sz w:val="22"/>
        </w:rPr>
        <w:t xml:space="preserve"> </w:t>
      </w:r>
      <w:r w:rsidRPr="00641153">
        <w:rPr>
          <w:sz w:val="22"/>
        </w:rPr>
        <w:t>hasil</w:t>
      </w:r>
      <w:r w:rsidRPr="00641153">
        <w:rPr>
          <w:spacing w:val="-9"/>
          <w:sz w:val="22"/>
        </w:rPr>
        <w:t xml:space="preserve"> </w:t>
      </w:r>
      <w:r w:rsidRPr="00641153">
        <w:rPr>
          <w:sz w:val="22"/>
        </w:rPr>
        <w:t>penelitian</w:t>
      </w:r>
      <w:r w:rsidRPr="00641153">
        <w:rPr>
          <w:spacing w:val="-5"/>
          <w:sz w:val="22"/>
        </w:rPr>
        <w:t xml:space="preserve"> </w:t>
      </w:r>
      <w:r w:rsidRPr="00641153">
        <w:rPr>
          <w:sz w:val="22"/>
        </w:rPr>
        <w:t>dan</w:t>
      </w:r>
      <w:r w:rsidRPr="00641153">
        <w:rPr>
          <w:spacing w:val="-5"/>
          <w:sz w:val="22"/>
        </w:rPr>
        <w:t xml:space="preserve"> </w:t>
      </w:r>
      <w:r w:rsidRPr="00641153">
        <w:rPr>
          <w:sz w:val="22"/>
        </w:rPr>
        <w:t>pembahasan</w:t>
      </w:r>
      <w:r w:rsidRPr="00641153">
        <w:rPr>
          <w:spacing w:val="-5"/>
          <w:sz w:val="22"/>
        </w:rPr>
        <w:t xml:space="preserve"> </w:t>
      </w:r>
      <w:r w:rsidRPr="00641153">
        <w:rPr>
          <w:sz w:val="22"/>
        </w:rPr>
        <w:t>pada</w:t>
      </w:r>
      <w:r w:rsidRPr="00641153">
        <w:rPr>
          <w:spacing w:val="-2"/>
          <w:sz w:val="22"/>
        </w:rPr>
        <w:t xml:space="preserve"> </w:t>
      </w:r>
      <w:r w:rsidRPr="00641153">
        <w:rPr>
          <w:sz w:val="22"/>
        </w:rPr>
        <w:t>penelitian ini,</w:t>
      </w:r>
      <w:r w:rsidRPr="00641153">
        <w:rPr>
          <w:spacing w:val="1"/>
          <w:sz w:val="22"/>
        </w:rPr>
        <w:t xml:space="preserve"> </w:t>
      </w:r>
      <w:r>
        <w:rPr>
          <w:spacing w:val="1"/>
          <w:sz w:val="22"/>
        </w:rPr>
        <w:t xml:space="preserve">maka </w:t>
      </w:r>
      <w:r w:rsidRPr="00641153">
        <w:rPr>
          <w:sz w:val="22"/>
        </w:rPr>
        <w:t>dapat</w:t>
      </w:r>
      <w:r>
        <w:rPr>
          <w:sz w:val="22"/>
        </w:rPr>
        <w:t xml:space="preserve"> </w:t>
      </w:r>
      <w:r w:rsidRPr="00641153">
        <w:rPr>
          <w:spacing w:val="-57"/>
          <w:sz w:val="22"/>
        </w:rPr>
        <w:t xml:space="preserve"> </w:t>
      </w:r>
      <w:r w:rsidRPr="00641153">
        <w:rPr>
          <w:sz w:val="22"/>
        </w:rPr>
        <w:t>ditarik</w:t>
      </w:r>
      <w:r w:rsidRPr="00641153">
        <w:rPr>
          <w:spacing w:val="2"/>
          <w:sz w:val="22"/>
        </w:rPr>
        <w:t xml:space="preserve"> </w:t>
      </w:r>
      <w:r w:rsidRPr="00641153">
        <w:rPr>
          <w:sz w:val="22"/>
        </w:rPr>
        <w:t>kesimpulan</w:t>
      </w:r>
      <w:r w:rsidRPr="00641153">
        <w:rPr>
          <w:spacing w:val="3"/>
          <w:sz w:val="22"/>
        </w:rPr>
        <w:t xml:space="preserve"> </w:t>
      </w:r>
      <w:r w:rsidRPr="00641153">
        <w:rPr>
          <w:sz w:val="22"/>
        </w:rPr>
        <w:t>bahwa :</w:t>
      </w:r>
    </w:p>
    <w:p w:rsidR="00641153" w:rsidRDefault="00641153" w:rsidP="00641153">
      <w:pPr>
        <w:pStyle w:val="ListParagraph"/>
        <w:widowControl w:val="0"/>
        <w:numPr>
          <w:ilvl w:val="0"/>
          <w:numId w:val="14"/>
        </w:numPr>
        <w:tabs>
          <w:tab w:val="left" w:pos="-5529"/>
        </w:tabs>
        <w:autoSpaceDE w:val="0"/>
        <w:autoSpaceDN w:val="0"/>
        <w:spacing w:after="0" w:line="240" w:lineRule="auto"/>
        <w:ind w:left="851" w:right="214" w:hanging="265"/>
        <w:contextualSpacing w:val="0"/>
        <w:jc w:val="both"/>
        <w:rPr>
          <w:rFonts w:ascii="Times New Roman" w:hAnsi="Times New Roman" w:cs="Times New Roman"/>
        </w:rPr>
      </w:pPr>
      <w:r w:rsidRPr="00641153">
        <w:rPr>
          <w:rFonts w:ascii="Times New Roman" w:hAnsi="Times New Roman" w:cs="Times New Roman"/>
        </w:rPr>
        <w:t>Tingkat</w:t>
      </w:r>
      <w:r w:rsidRPr="00641153">
        <w:rPr>
          <w:rFonts w:ascii="Times New Roman" w:hAnsi="Times New Roman" w:cs="Times New Roman"/>
          <w:spacing w:val="1"/>
        </w:rPr>
        <w:t xml:space="preserve"> </w:t>
      </w:r>
      <w:r w:rsidRPr="00641153">
        <w:rPr>
          <w:rFonts w:ascii="Times New Roman" w:hAnsi="Times New Roman" w:cs="Times New Roman"/>
        </w:rPr>
        <w:t>Efektivitas</w:t>
      </w:r>
      <w:r w:rsidRPr="00641153">
        <w:rPr>
          <w:rFonts w:ascii="Times New Roman" w:hAnsi="Times New Roman" w:cs="Times New Roman"/>
          <w:spacing w:val="1"/>
        </w:rPr>
        <w:t xml:space="preserve"> </w:t>
      </w:r>
      <w:r w:rsidRPr="00641153">
        <w:rPr>
          <w:rFonts w:ascii="Times New Roman" w:hAnsi="Times New Roman" w:cs="Times New Roman"/>
        </w:rPr>
        <w:t>pajak</w:t>
      </w:r>
      <w:r w:rsidRPr="00641153">
        <w:rPr>
          <w:rFonts w:ascii="Times New Roman" w:hAnsi="Times New Roman" w:cs="Times New Roman"/>
          <w:spacing w:val="1"/>
        </w:rPr>
        <w:t xml:space="preserve"> </w:t>
      </w:r>
      <w:r w:rsidRPr="00641153">
        <w:rPr>
          <w:rFonts w:ascii="Times New Roman" w:hAnsi="Times New Roman" w:cs="Times New Roman"/>
        </w:rPr>
        <w:t>penerangan</w:t>
      </w:r>
      <w:r w:rsidRPr="00641153">
        <w:rPr>
          <w:rFonts w:ascii="Times New Roman" w:hAnsi="Times New Roman" w:cs="Times New Roman"/>
          <w:spacing w:val="1"/>
        </w:rPr>
        <w:t xml:space="preserve"> </w:t>
      </w:r>
      <w:r w:rsidRPr="00641153">
        <w:rPr>
          <w:rFonts w:ascii="Times New Roman" w:hAnsi="Times New Roman" w:cs="Times New Roman"/>
        </w:rPr>
        <w:t>jalan</w:t>
      </w:r>
      <w:r w:rsidRPr="00641153">
        <w:rPr>
          <w:rFonts w:ascii="Times New Roman" w:hAnsi="Times New Roman" w:cs="Times New Roman"/>
          <w:spacing w:val="1"/>
        </w:rPr>
        <w:t xml:space="preserve"> </w:t>
      </w:r>
      <w:r w:rsidRPr="00641153">
        <w:rPr>
          <w:rFonts w:ascii="Times New Roman" w:hAnsi="Times New Roman" w:cs="Times New Roman"/>
        </w:rPr>
        <w:t>terhadap</w:t>
      </w:r>
      <w:r w:rsidRPr="00641153">
        <w:rPr>
          <w:rFonts w:ascii="Times New Roman" w:hAnsi="Times New Roman" w:cs="Times New Roman"/>
          <w:spacing w:val="1"/>
        </w:rPr>
        <w:t xml:space="preserve"> </w:t>
      </w:r>
      <w:r w:rsidRPr="00641153">
        <w:rPr>
          <w:rFonts w:ascii="Times New Roman" w:hAnsi="Times New Roman" w:cs="Times New Roman"/>
        </w:rPr>
        <w:t>pendapatan</w:t>
      </w:r>
      <w:r w:rsidRPr="00641153">
        <w:rPr>
          <w:rFonts w:ascii="Times New Roman" w:hAnsi="Times New Roman" w:cs="Times New Roman"/>
          <w:spacing w:val="60"/>
        </w:rPr>
        <w:t xml:space="preserve"> </w:t>
      </w:r>
      <w:r w:rsidRPr="00641153">
        <w:rPr>
          <w:rFonts w:ascii="Times New Roman" w:hAnsi="Times New Roman" w:cs="Times New Roman"/>
        </w:rPr>
        <w:t>asli</w:t>
      </w:r>
      <w:r w:rsidRPr="00641153">
        <w:rPr>
          <w:rFonts w:ascii="Times New Roman" w:hAnsi="Times New Roman" w:cs="Times New Roman"/>
          <w:spacing w:val="1"/>
        </w:rPr>
        <w:t xml:space="preserve"> </w:t>
      </w:r>
      <w:r w:rsidRPr="00641153">
        <w:rPr>
          <w:rFonts w:ascii="Times New Roman" w:hAnsi="Times New Roman" w:cs="Times New Roman"/>
        </w:rPr>
        <w:t>daerah</w:t>
      </w:r>
      <w:r w:rsidRPr="00641153">
        <w:rPr>
          <w:rFonts w:ascii="Times New Roman" w:hAnsi="Times New Roman" w:cs="Times New Roman"/>
          <w:spacing w:val="1"/>
        </w:rPr>
        <w:t xml:space="preserve"> </w:t>
      </w:r>
      <w:r w:rsidRPr="00641153">
        <w:rPr>
          <w:rFonts w:ascii="Times New Roman" w:hAnsi="Times New Roman" w:cs="Times New Roman"/>
        </w:rPr>
        <w:t>Kabupaten</w:t>
      </w:r>
      <w:r w:rsidRPr="00641153">
        <w:rPr>
          <w:rFonts w:ascii="Times New Roman" w:hAnsi="Times New Roman" w:cs="Times New Roman"/>
          <w:spacing w:val="1"/>
        </w:rPr>
        <w:t xml:space="preserve"> </w:t>
      </w:r>
      <w:r w:rsidRPr="00641153">
        <w:rPr>
          <w:rFonts w:ascii="Times New Roman" w:hAnsi="Times New Roman" w:cs="Times New Roman"/>
        </w:rPr>
        <w:t>Bolaang</w:t>
      </w:r>
      <w:r w:rsidRPr="00641153">
        <w:rPr>
          <w:rFonts w:ascii="Times New Roman" w:hAnsi="Times New Roman" w:cs="Times New Roman"/>
          <w:spacing w:val="1"/>
        </w:rPr>
        <w:t xml:space="preserve"> </w:t>
      </w:r>
      <w:r w:rsidRPr="00641153">
        <w:rPr>
          <w:rFonts w:ascii="Times New Roman" w:hAnsi="Times New Roman" w:cs="Times New Roman"/>
        </w:rPr>
        <w:t>Mongondow</w:t>
      </w:r>
      <w:r w:rsidRPr="00641153">
        <w:rPr>
          <w:rFonts w:ascii="Times New Roman" w:hAnsi="Times New Roman" w:cs="Times New Roman"/>
          <w:spacing w:val="1"/>
        </w:rPr>
        <w:t xml:space="preserve"> </w:t>
      </w:r>
      <w:r w:rsidRPr="00641153">
        <w:rPr>
          <w:rFonts w:ascii="Times New Roman" w:hAnsi="Times New Roman" w:cs="Times New Roman"/>
        </w:rPr>
        <w:t>tahun</w:t>
      </w:r>
      <w:r w:rsidRPr="00641153">
        <w:rPr>
          <w:rFonts w:ascii="Times New Roman" w:hAnsi="Times New Roman" w:cs="Times New Roman"/>
          <w:spacing w:val="1"/>
        </w:rPr>
        <w:t xml:space="preserve"> </w:t>
      </w:r>
      <w:r w:rsidRPr="00641153">
        <w:rPr>
          <w:rFonts w:ascii="Times New Roman" w:hAnsi="Times New Roman" w:cs="Times New Roman"/>
        </w:rPr>
        <w:t>2017-2021</w:t>
      </w:r>
      <w:r w:rsidRPr="00641153">
        <w:rPr>
          <w:rFonts w:ascii="Times New Roman" w:hAnsi="Times New Roman" w:cs="Times New Roman"/>
          <w:spacing w:val="1"/>
        </w:rPr>
        <w:t xml:space="preserve"> </w:t>
      </w:r>
      <w:r w:rsidRPr="00641153">
        <w:rPr>
          <w:rFonts w:ascii="Times New Roman" w:hAnsi="Times New Roman" w:cs="Times New Roman"/>
        </w:rPr>
        <w:t>rata-rata</w:t>
      </w:r>
      <w:r w:rsidRPr="00641153">
        <w:rPr>
          <w:rFonts w:ascii="Times New Roman" w:hAnsi="Times New Roman" w:cs="Times New Roman"/>
          <w:spacing w:val="1"/>
        </w:rPr>
        <w:t xml:space="preserve"> </w:t>
      </w:r>
      <w:r w:rsidRPr="00641153">
        <w:rPr>
          <w:rFonts w:ascii="Times New Roman" w:hAnsi="Times New Roman" w:cs="Times New Roman"/>
        </w:rPr>
        <w:t>efektivitasnya yaitu 134,50%, dengan kriteria efektivitasnya rata-rata rasio efektivitas pajak penerangan jalan tergolong sangat efektif</w:t>
      </w:r>
      <w:r w:rsidRPr="00641153">
        <w:rPr>
          <w:rFonts w:ascii="Times New Roman" w:hAnsi="Times New Roman" w:cs="Times New Roman"/>
          <w:spacing w:val="1"/>
        </w:rPr>
        <w:t xml:space="preserve"> </w:t>
      </w:r>
      <w:r w:rsidRPr="00641153">
        <w:rPr>
          <w:rFonts w:ascii="Times New Roman" w:hAnsi="Times New Roman" w:cs="Times New Roman"/>
        </w:rPr>
        <w:t>karena</w:t>
      </w:r>
      <w:r w:rsidRPr="00641153">
        <w:rPr>
          <w:rFonts w:ascii="Times New Roman" w:hAnsi="Times New Roman" w:cs="Times New Roman"/>
          <w:spacing w:val="5"/>
        </w:rPr>
        <w:t xml:space="preserve"> </w:t>
      </w:r>
      <w:r w:rsidRPr="00641153">
        <w:rPr>
          <w:rFonts w:ascii="Times New Roman" w:hAnsi="Times New Roman" w:cs="Times New Roman"/>
        </w:rPr>
        <w:t>menunjukkan</w:t>
      </w:r>
      <w:r w:rsidRPr="00641153">
        <w:rPr>
          <w:rFonts w:ascii="Times New Roman" w:hAnsi="Times New Roman" w:cs="Times New Roman"/>
          <w:spacing w:val="-3"/>
        </w:rPr>
        <w:t xml:space="preserve"> </w:t>
      </w:r>
      <w:r w:rsidRPr="00641153">
        <w:rPr>
          <w:rFonts w:ascii="Times New Roman" w:hAnsi="Times New Roman" w:cs="Times New Roman"/>
        </w:rPr>
        <w:t>nilai</w:t>
      </w:r>
      <w:r w:rsidRPr="00641153">
        <w:rPr>
          <w:rFonts w:ascii="Times New Roman" w:hAnsi="Times New Roman" w:cs="Times New Roman"/>
          <w:spacing w:val="-4"/>
        </w:rPr>
        <w:t xml:space="preserve"> </w:t>
      </w:r>
      <w:r w:rsidRPr="00641153">
        <w:rPr>
          <w:rFonts w:ascii="Times New Roman" w:hAnsi="Times New Roman" w:cs="Times New Roman"/>
        </w:rPr>
        <w:t>rasio</w:t>
      </w:r>
      <w:r w:rsidRPr="00641153">
        <w:rPr>
          <w:rFonts w:ascii="Times New Roman" w:hAnsi="Times New Roman" w:cs="Times New Roman"/>
          <w:spacing w:val="6"/>
        </w:rPr>
        <w:t xml:space="preserve"> </w:t>
      </w:r>
      <w:r w:rsidRPr="00641153">
        <w:rPr>
          <w:rFonts w:ascii="Times New Roman" w:hAnsi="Times New Roman" w:cs="Times New Roman"/>
        </w:rPr>
        <w:t>di atas 100%.</w:t>
      </w:r>
    </w:p>
    <w:p w:rsidR="00641153" w:rsidRPr="00641153" w:rsidRDefault="00641153" w:rsidP="00641153">
      <w:pPr>
        <w:pStyle w:val="ListParagraph"/>
        <w:widowControl w:val="0"/>
        <w:numPr>
          <w:ilvl w:val="0"/>
          <w:numId w:val="14"/>
        </w:numPr>
        <w:tabs>
          <w:tab w:val="left" w:pos="-5529"/>
        </w:tabs>
        <w:autoSpaceDE w:val="0"/>
        <w:autoSpaceDN w:val="0"/>
        <w:spacing w:after="0" w:line="240" w:lineRule="auto"/>
        <w:ind w:left="851" w:right="214" w:hanging="265"/>
        <w:contextualSpacing w:val="0"/>
        <w:jc w:val="both"/>
        <w:rPr>
          <w:rFonts w:ascii="Times New Roman" w:hAnsi="Times New Roman" w:cs="Times New Roman"/>
        </w:rPr>
      </w:pPr>
      <w:r w:rsidRPr="00641153">
        <w:rPr>
          <w:rFonts w:ascii="Times New Roman" w:hAnsi="Times New Roman" w:cs="Times New Roman"/>
        </w:rPr>
        <w:t>Kontribusi</w:t>
      </w:r>
      <w:r w:rsidRPr="00641153">
        <w:rPr>
          <w:rFonts w:ascii="Times New Roman" w:hAnsi="Times New Roman" w:cs="Times New Roman"/>
          <w:spacing w:val="1"/>
        </w:rPr>
        <w:t xml:space="preserve"> </w:t>
      </w:r>
      <w:r w:rsidRPr="00641153">
        <w:rPr>
          <w:rFonts w:ascii="Times New Roman" w:hAnsi="Times New Roman" w:cs="Times New Roman"/>
        </w:rPr>
        <w:t>pajak</w:t>
      </w:r>
      <w:r w:rsidRPr="00641153">
        <w:rPr>
          <w:rFonts w:ascii="Times New Roman" w:hAnsi="Times New Roman" w:cs="Times New Roman"/>
          <w:spacing w:val="1"/>
        </w:rPr>
        <w:t xml:space="preserve"> </w:t>
      </w:r>
      <w:r w:rsidRPr="00641153">
        <w:rPr>
          <w:rFonts w:ascii="Times New Roman" w:hAnsi="Times New Roman" w:cs="Times New Roman"/>
        </w:rPr>
        <w:t>penerangan</w:t>
      </w:r>
      <w:r w:rsidRPr="00641153">
        <w:rPr>
          <w:rFonts w:ascii="Times New Roman" w:hAnsi="Times New Roman" w:cs="Times New Roman"/>
          <w:spacing w:val="1"/>
        </w:rPr>
        <w:t xml:space="preserve"> </w:t>
      </w:r>
      <w:r w:rsidRPr="00641153">
        <w:rPr>
          <w:rFonts w:ascii="Times New Roman" w:hAnsi="Times New Roman" w:cs="Times New Roman"/>
        </w:rPr>
        <w:t>jalan</w:t>
      </w:r>
      <w:r w:rsidRPr="00641153">
        <w:rPr>
          <w:rFonts w:ascii="Times New Roman" w:hAnsi="Times New Roman" w:cs="Times New Roman"/>
          <w:spacing w:val="1"/>
        </w:rPr>
        <w:t xml:space="preserve"> </w:t>
      </w:r>
      <w:r w:rsidRPr="00641153">
        <w:rPr>
          <w:rFonts w:ascii="Times New Roman" w:hAnsi="Times New Roman" w:cs="Times New Roman"/>
        </w:rPr>
        <w:t>terhadap</w:t>
      </w:r>
      <w:r w:rsidRPr="00641153">
        <w:rPr>
          <w:rFonts w:ascii="Times New Roman" w:hAnsi="Times New Roman" w:cs="Times New Roman"/>
          <w:spacing w:val="1"/>
        </w:rPr>
        <w:t xml:space="preserve"> </w:t>
      </w:r>
      <w:r w:rsidRPr="00641153">
        <w:rPr>
          <w:rFonts w:ascii="Times New Roman" w:hAnsi="Times New Roman" w:cs="Times New Roman"/>
        </w:rPr>
        <w:t>pendapatan</w:t>
      </w:r>
      <w:r w:rsidRPr="00641153">
        <w:rPr>
          <w:rFonts w:ascii="Times New Roman" w:hAnsi="Times New Roman" w:cs="Times New Roman"/>
          <w:spacing w:val="1"/>
        </w:rPr>
        <w:t xml:space="preserve"> </w:t>
      </w:r>
      <w:r w:rsidRPr="00641153">
        <w:rPr>
          <w:rFonts w:ascii="Times New Roman" w:hAnsi="Times New Roman" w:cs="Times New Roman"/>
        </w:rPr>
        <w:t>asli</w:t>
      </w:r>
      <w:r w:rsidRPr="00641153">
        <w:rPr>
          <w:rFonts w:ascii="Times New Roman" w:hAnsi="Times New Roman" w:cs="Times New Roman"/>
          <w:spacing w:val="1"/>
        </w:rPr>
        <w:t xml:space="preserve"> </w:t>
      </w:r>
      <w:r w:rsidRPr="00641153">
        <w:rPr>
          <w:rFonts w:ascii="Times New Roman" w:hAnsi="Times New Roman" w:cs="Times New Roman"/>
        </w:rPr>
        <w:t>daerah</w:t>
      </w:r>
      <w:r w:rsidRPr="00641153">
        <w:rPr>
          <w:rFonts w:ascii="Times New Roman" w:hAnsi="Times New Roman" w:cs="Times New Roman"/>
          <w:spacing w:val="1"/>
        </w:rPr>
        <w:t xml:space="preserve"> </w:t>
      </w:r>
      <w:r w:rsidRPr="00641153">
        <w:rPr>
          <w:rFonts w:ascii="Times New Roman" w:hAnsi="Times New Roman" w:cs="Times New Roman"/>
        </w:rPr>
        <w:t>Kabupaten Bolaang Mongondow pada tahun 2017 sampai dengan 2021</w:t>
      </w:r>
      <w:r w:rsidRPr="00641153">
        <w:rPr>
          <w:rFonts w:ascii="Times New Roman" w:hAnsi="Times New Roman" w:cs="Times New Roman"/>
          <w:spacing w:val="1"/>
        </w:rPr>
        <w:t xml:space="preserve"> </w:t>
      </w:r>
      <w:r w:rsidRPr="00641153">
        <w:rPr>
          <w:rFonts w:ascii="Times New Roman" w:hAnsi="Times New Roman" w:cs="Times New Roman"/>
        </w:rPr>
        <w:t>berkisar</w:t>
      </w:r>
      <w:r w:rsidRPr="00641153">
        <w:rPr>
          <w:rFonts w:ascii="Times New Roman" w:hAnsi="Times New Roman" w:cs="Times New Roman"/>
          <w:spacing w:val="1"/>
        </w:rPr>
        <w:t xml:space="preserve"> </w:t>
      </w:r>
      <w:r w:rsidRPr="00641153">
        <w:rPr>
          <w:rFonts w:ascii="Times New Roman" w:hAnsi="Times New Roman" w:cs="Times New Roman"/>
        </w:rPr>
        <w:t>pada</w:t>
      </w:r>
      <w:r w:rsidRPr="00641153">
        <w:rPr>
          <w:rFonts w:ascii="Times New Roman" w:hAnsi="Times New Roman" w:cs="Times New Roman"/>
          <w:spacing w:val="1"/>
        </w:rPr>
        <w:t xml:space="preserve"> </w:t>
      </w:r>
      <w:r w:rsidRPr="00641153">
        <w:rPr>
          <w:rFonts w:ascii="Times New Roman" w:hAnsi="Times New Roman" w:cs="Times New Roman"/>
        </w:rPr>
        <w:t>5,89%</w:t>
      </w:r>
      <w:r w:rsidRPr="00641153">
        <w:rPr>
          <w:rFonts w:ascii="Times New Roman" w:hAnsi="Times New Roman" w:cs="Times New Roman"/>
          <w:spacing w:val="1"/>
        </w:rPr>
        <w:t xml:space="preserve"> </w:t>
      </w:r>
      <w:r w:rsidRPr="00641153">
        <w:rPr>
          <w:rFonts w:ascii="Times New Roman" w:hAnsi="Times New Roman" w:cs="Times New Roman"/>
        </w:rPr>
        <w:t>hingga</w:t>
      </w:r>
      <w:r w:rsidRPr="00641153">
        <w:rPr>
          <w:rFonts w:ascii="Times New Roman" w:hAnsi="Times New Roman" w:cs="Times New Roman"/>
          <w:spacing w:val="1"/>
        </w:rPr>
        <w:t xml:space="preserve"> </w:t>
      </w:r>
      <w:r w:rsidRPr="00641153">
        <w:rPr>
          <w:rFonts w:ascii="Times New Roman" w:hAnsi="Times New Roman" w:cs="Times New Roman"/>
        </w:rPr>
        <w:t>12,50%</w:t>
      </w:r>
      <w:r w:rsidRPr="00641153">
        <w:rPr>
          <w:rFonts w:ascii="Times New Roman" w:hAnsi="Times New Roman" w:cs="Times New Roman"/>
          <w:spacing w:val="1"/>
        </w:rPr>
        <w:t xml:space="preserve"> </w:t>
      </w:r>
      <w:r w:rsidRPr="00641153">
        <w:rPr>
          <w:rFonts w:ascii="Times New Roman" w:hAnsi="Times New Roman" w:cs="Times New Roman"/>
        </w:rPr>
        <w:t>dengan</w:t>
      </w:r>
      <w:r w:rsidRPr="00641153">
        <w:rPr>
          <w:rFonts w:ascii="Times New Roman" w:hAnsi="Times New Roman" w:cs="Times New Roman"/>
          <w:spacing w:val="1"/>
        </w:rPr>
        <w:t xml:space="preserve"> </w:t>
      </w:r>
      <w:r w:rsidRPr="00641153">
        <w:rPr>
          <w:rFonts w:ascii="Times New Roman" w:hAnsi="Times New Roman" w:cs="Times New Roman"/>
        </w:rPr>
        <w:t>rata-rata</w:t>
      </w:r>
      <w:r w:rsidRPr="00641153">
        <w:rPr>
          <w:rFonts w:ascii="Times New Roman" w:hAnsi="Times New Roman" w:cs="Times New Roman"/>
          <w:spacing w:val="1"/>
        </w:rPr>
        <w:t xml:space="preserve"> </w:t>
      </w:r>
      <w:r w:rsidRPr="00641153">
        <w:rPr>
          <w:rFonts w:ascii="Times New Roman" w:hAnsi="Times New Roman" w:cs="Times New Roman"/>
        </w:rPr>
        <w:t>kontribusi</w:t>
      </w:r>
      <w:r w:rsidRPr="00641153">
        <w:rPr>
          <w:rFonts w:ascii="Times New Roman" w:hAnsi="Times New Roman" w:cs="Times New Roman"/>
          <w:spacing w:val="1"/>
        </w:rPr>
        <w:t xml:space="preserve"> </w:t>
      </w:r>
      <w:r w:rsidRPr="00641153">
        <w:rPr>
          <w:rFonts w:ascii="Times New Roman" w:hAnsi="Times New Roman" w:cs="Times New Roman"/>
        </w:rPr>
        <w:t>pajak</w:t>
      </w:r>
      <w:r w:rsidRPr="00641153">
        <w:rPr>
          <w:rFonts w:ascii="Times New Roman" w:hAnsi="Times New Roman" w:cs="Times New Roman"/>
          <w:spacing w:val="-57"/>
        </w:rPr>
        <w:t xml:space="preserve"> </w:t>
      </w:r>
      <w:r w:rsidRPr="00641153">
        <w:rPr>
          <w:rFonts w:ascii="Times New Roman" w:hAnsi="Times New Roman" w:cs="Times New Roman"/>
        </w:rPr>
        <w:t>penerangan</w:t>
      </w:r>
      <w:r w:rsidRPr="00641153">
        <w:rPr>
          <w:rFonts w:ascii="Times New Roman" w:hAnsi="Times New Roman" w:cs="Times New Roman"/>
          <w:spacing w:val="1"/>
        </w:rPr>
        <w:t xml:space="preserve"> </w:t>
      </w:r>
      <w:r w:rsidRPr="00641153">
        <w:rPr>
          <w:rFonts w:ascii="Times New Roman" w:hAnsi="Times New Roman" w:cs="Times New Roman"/>
        </w:rPr>
        <w:t>jalan</w:t>
      </w:r>
      <w:r w:rsidRPr="00641153">
        <w:rPr>
          <w:rFonts w:ascii="Times New Roman" w:hAnsi="Times New Roman" w:cs="Times New Roman"/>
          <w:spacing w:val="1"/>
        </w:rPr>
        <w:t xml:space="preserve"> </w:t>
      </w:r>
      <w:r w:rsidRPr="00641153">
        <w:rPr>
          <w:rFonts w:ascii="Times New Roman" w:hAnsi="Times New Roman" w:cs="Times New Roman"/>
        </w:rPr>
        <w:t>sebesar</w:t>
      </w:r>
      <w:r w:rsidRPr="00641153">
        <w:rPr>
          <w:rFonts w:ascii="Times New Roman" w:hAnsi="Times New Roman" w:cs="Times New Roman"/>
          <w:spacing w:val="1"/>
        </w:rPr>
        <w:t xml:space="preserve"> </w:t>
      </w:r>
      <w:r w:rsidRPr="00641153">
        <w:rPr>
          <w:rFonts w:ascii="Times New Roman" w:hAnsi="Times New Roman" w:cs="Times New Roman"/>
        </w:rPr>
        <w:t>10,33%</w:t>
      </w:r>
      <w:r w:rsidRPr="00641153">
        <w:rPr>
          <w:rFonts w:ascii="Times New Roman" w:hAnsi="Times New Roman" w:cs="Times New Roman"/>
          <w:spacing w:val="1"/>
        </w:rPr>
        <w:t xml:space="preserve"> </w:t>
      </w:r>
      <w:r w:rsidRPr="00641153">
        <w:rPr>
          <w:rFonts w:ascii="Times New Roman" w:hAnsi="Times New Roman" w:cs="Times New Roman"/>
        </w:rPr>
        <w:t>yang</w:t>
      </w:r>
      <w:r w:rsidRPr="00641153">
        <w:rPr>
          <w:rFonts w:ascii="Times New Roman" w:hAnsi="Times New Roman" w:cs="Times New Roman"/>
          <w:spacing w:val="1"/>
        </w:rPr>
        <w:t xml:space="preserve"> </w:t>
      </w:r>
      <w:r w:rsidRPr="00641153">
        <w:rPr>
          <w:rFonts w:ascii="Times New Roman" w:hAnsi="Times New Roman" w:cs="Times New Roman"/>
        </w:rPr>
        <w:t>berarti</w:t>
      </w:r>
      <w:r w:rsidRPr="00641153">
        <w:rPr>
          <w:rFonts w:ascii="Times New Roman" w:hAnsi="Times New Roman" w:cs="Times New Roman"/>
          <w:spacing w:val="1"/>
        </w:rPr>
        <w:t xml:space="preserve"> </w:t>
      </w:r>
      <w:r w:rsidRPr="00641153">
        <w:rPr>
          <w:rFonts w:ascii="Times New Roman" w:hAnsi="Times New Roman" w:cs="Times New Roman"/>
        </w:rPr>
        <w:t>kurang</w:t>
      </w:r>
      <w:r w:rsidRPr="00641153">
        <w:rPr>
          <w:rFonts w:ascii="Times New Roman" w:hAnsi="Times New Roman" w:cs="Times New Roman"/>
          <w:spacing w:val="1"/>
        </w:rPr>
        <w:t xml:space="preserve"> </w:t>
      </w:r>
      <w:r w:rsidRPr="00641153">
        <w:rPr>
          <w:rFonts w:ascii="Times New Roman" w:hAnsi="Times New Roman" w:cs="Times New Roman"/>
        </w:rPr>
        <w:t>berkontribusi</w:t>
      </w:r>
      <w:r w:rsidRPr="00641153">
        <w:rPr>
          <w:rFonts w:ascii="Times New Roman" w:hAnsi="Times New Roman" w:cs="Times New Roman"/>
          <w:spacing w:val="1"/>
        </w:rPr>
        <w:t xml:space="preserve"> </w:t>
      </w:r>
      <w:r w:rsidRPr="00641153">
        <w:rPr>
          <w:rFonts w:ascii="Times New Roman" w:hAnsi="Times New Roman" w:cs="Times New Roman"/>
        </w:rPr>
        <w:t>terhadap</w:t>
      </w:r>
      <w:r w:rsidRPr="00641153">
        <w:rPr>
          <w:rFonts w:ascii="Times New Roman" w:hAnsi="Times New Roman" w:cs="Times New Roman"/>
          <w:spacing w:val="1"/>
        </w:rPr>
        <w:t xml:space="preserve"> </w:t>
      </w:r>
      <w:r w:rsidRPr="00641153">
        <w:rPr>
          <w:rFonts w:ascii="Times New Roman" w:hAnsi="Times New Roman" w:cs="Times New Roman"/>
        </w:rPr>
        <w:t>pendapatan</w:t>
      </w:r>
      <w:r w:rsidRPr="00641153">
        <w:rPr>
          <w:rFonts w:ascii="Times New Roman" w:hAnsi="Times New Roman" w:cs="Times New Roman"/>
          <w:spacing w:val="-3"/>
        </w:rPr>
        <w:t xml:space="preserve"> </w:t>
      </w:r>
      <w:r w:rsidRPr="00641153">
        <w:rPr>
          <w:rFonts w:ascii="Times New Roman" w:hAnsi="Times New Roman" w:cs="Times New Roman"/>
        </w:rPr>
        <w:t>asli</w:t>
      </w:r>
      <w:r w:rsidRPr="00641153">
        <w:rPr>
          <w:rFonts w:ascii="Times New Roman" w:hAnsi="Times New Roman" w:cs="Times New Roman"/>
          <w:spacing w:val="-2"/>
        </w:rPr>
        <w:t xml:space="preserve"> </w:t>
      </w:r>
      <w:r w:rsidRPr="00641153">
        <w:rPr>
          <w:rFonts w:ascii="Times New Roman" w:hAnsi="Times New Roman" w:cs="Times New Roman"/>
        </w:rPr>
        <w:t>daerah.</w:t>
      </w:r>
    </w:p>
    <w:p w:rsidR="00641153" w:rsidRDefault="00641153" w:rsidP="00641153">
      <w:pPr>
        <w:pStyle w:val="BodyText"/>
        <w:ind w:right="4"/>
        <w:jc w:val="both"/>
        <w:rPr>
          <w:b/>
          <w:sz w:val="22"/>
        </w:rPr>
      </w:pPr>
    </w:p>
    <w:p w:rsidR="00641153" w:rsidRPr="00641153" w:rsidRDefault="00641153" w:rsidP="00641153">
      <w:pPr>
        <w:pStyle w:val="BodyText"/>
        <w:ind w:right="4"/>
        <w:jc w:val="both"/>
        <w:rPr>
          <w:b/>
          <w:sz w:val="22"/>
        </w:rPr>
      </w:pPr>
      <w:r>
        <w:rPr>
          <w:b/>
          <w:sz w:val="22"/>
        </w:rPr>
        <w:t>Saran</w:t>
      </w:r>
    </w:p>
    <w:p w:rsidR="00641153" w:rsidRDefault="00641153" w:rsidP="00641153">
      <w:pPr>
        <w:pStyle w:val="BodyText"/>
        <w:ind w:right="298" w:firstLine="567"/>
        <w:jc w:val="both"/>
        <w:rPr>
          <w:sz w:val="22"/>
          <w:szCs w:val="22"/>
        </w:rPr>
      </w:pPr>
      <w:r w:rsidRPr="00641153">
        <w:rPr>
          <w:sz w:val="22"/>
          <w:szCs w:val="22"/>
        </w:rPr>
        <w:t>Berdasarkan kesimpulan yang telah dikemukakan, maka peneliti</w:t>
      </w:r>
      <w:r w:rsidRPr="00641153">
        <w:rPr>
          <w:spacing w:val="1"/>
          <w:sz w:val="22"/>
          <w:szCs w:val="22"/>
        </w:rPr>
        <w:t xml:space="preserve"> </w:t>
      </w:r>
      <w:r w:rsidRPr="00641153">
        <w:rPr>
          <w:sz w:val="22"/>
          <w:szCs w:val="22"/>
        </w:rPr>
        <w:t>memberikan saran yang dapat dijadikan bahan pertimbangan dalam menentukan</w:t>
      </w:r>
      <w:r w:rsidRPr="00641153">
        <w:rPr>
          <w:spacing w:val="-57"/>
          <w:sz w:val="22"/>
          <w:szCs w:val="22"/>
        </w:rPr>
        <w:t xml:space="preserve"> </w:t>
      </w:r>
      <w:r w:rsidRPr="00641153">
        <w:rPr>
          <w:sz w:val="22"/>
          <w:szCs w:val="22"/>
        </w:rPr>
        <w:t>kebijakan</w:t>
      </w:r>
      <w:r w:rsidRPr="00641153">
        <w:rPr>
          <w:spacing w:val="-2"/>
          <w:sz w:val="22"/>
          <w:szCs w:val="22"/>
        </w:rPr>
        <w:t xml:space="preserve"> </w:t>
      </w:r>
      <w:r w:rsidRPr="00641153">
        <w:rPr>
          <w:sz w:val="22"/>
          <w:szCs w:val="22"/>
        </w:rPr>
        <w:t>yang</w:t>
      </w:r>
      <w:r w:rsidRPr="00641153">
        <w:rPr>
          <w:spacing w:val="-2"/>
          <w:sz w:val="22"/>
          <w:szCs w:val="22"/>
        </w:rPr>
        <w:t xml:space="preserve"> </w:t>
      </w:r>
      <w:r w:rsidRPr="00641153">
        <w:rPr>
          <w:sz w:val="22"/>
          <w:szCs w:val="22"/>
        </w:rPr>
        <w:t>berhubungan</w:t>
      </w:r>
      <w:r w:rsidRPr="00641153">
        <w:rPr>
          <w:spacing w:val="-7"/>
          <w:sz w:val="22"/>
          <w:szCs w:val="22"/>
        </w:rPr>
        <w:t xml:space="preserve"> </w:t>
      </w:r>
      <w:r w:rsidRPr="00641153">
        <w:rPr>
          <w:sz w:val="22"/>
          <w:szCs w:val="22"/>
        </w:rPr>
        <w:t>dengan</w:t>
      </w:r>
      <w:r w:rsidRPr="00641153">
        <w:rPr>
          <w:spacing w:val="-2"/>
          <w:sz w:val="22"/>
          <w:szCs w:val="22"/>
        </w:rPr>
        <w:t xml:space="preserve"> </w:t>
      </w:r>
      <w:r w:rsidRPr="00641153">
        <w:rPr>
          <w:sz w:val="22"/>
          <w:szCs w:val="22"/>
        </w:rPr>
        <w:t>analisis</w:t>
      </w:r>
      <w:r w:rsidRPr="00641153">
        <w:rPr>
          <w:spacing w:val="-4"/>
          <w:sz w:val="22"/>
          <w:szCs w:val="22"/>
        </w:rPr>
        <w:t xml:space="preserve"> </w:t>
      </w:r>
      <w:r w:rsidRPr="00641153">
        <w:rPr>
          <w:sz w:val="22"/>
          <w:szCs w:val="22"/>
        </w:rPr>
        <w:t>penerimaan</w:t>
      </w:r>
      <w:r w:rsidRPr="00641153">
        <w:rPr>
          <w:spacing w:val="-6"/>
          <w:sz w:val="22"/>
          <w:szCs w:val="22"/>
        </w:rPr>
        <w:t xml:space="preserve"> </w:t>
      </w:r>
      <w:r w:rsidRPr="00641153">
        <w:rPr>
          <w:sz w:val="22"/>
          <w:szCs w:val="22"/>
        </w:rPr>
        <w:t>pajak</w:t>
      </w:r>
      <w:r w:rsidRPr="00641153">
        <w:rPr>
          <w:spacing w:val="-2"/>
          <w:sz w:val="22"/>
          <w:szCs w:val="22"/>
        </w:rPr>
        <w:t xml:space="preserve"> </w:t>
      </w:r>
      <w:r w:rsidRPr="00641153">
        <w:rPr>
          <w:sz w:val="22"/>
          <w:szCs w:val="22"/>
        </w:rPr>
        <w:t>penerangan</w:t>
      </w:r>
      <w:r w:rsidRPr="00641153">
        <w:rPr>
          <w:spacing w:val="-2"/>
          <w:sz w:val="22"/>
          <w:szCs w:val="22"/>
        </w:rPr>
        <w:t xml:space="preserve"> </w:t>
      </w:r>
      <w:r w:rsidRPr="00641153">
        <w:rPr>
          <w:sz w:val="22"/>
          <w:szCs w:val="22"/>
        </w:rPr>
        <w:t>jalan</w:t>
      </w:r>
      <w:r w:rsidRPr="00641153">
        <w:rPr>
          <w:spacing w:val="-57"/>
          <w:sz w:val="22"/>
          <w:szCs w:val="22"/>
        </w:rPr>
        <w:t xml:space="preserve"> </w:t>
      </w:r>
      <w:r w:rsidRPr="00641153">
        <w:rPr>
          <w:sz w:val="22"/>
          <w:szCs w:val="22"/>
        </w:rPr>
        <w:t>di</w:t>
      </w:r>
      <w:r w:rsidRPr="00641153">
        <w:rPr>
          <w:spacing w:val="-8"/>
          <w:sz w:val="22"/>
          <w:szCs w:val="22"/>
        </w:rPr>
        <w:t xml:space="preserve"> </w:t>
      </w:r>
      <w:r w:rsidRPr="00641153">
        <w:rPr>
          <w:sz w:val="22"/>
          <w:szCs w:val="22"/>
        </w:rPr>
        <w:t>kabupaten</w:t>
      </w:r>
      <w:r w:rsidRPr="00641153">
        <w:rPr>
          <w:spacing w:val="-3"/>
          <w:sz w:val="22"/>
          <w:szCs w:val="22"/>
        </w:rPr>
        <w:t xml:space="preserve"> </w:t>
      </w:r>
      <w:r w:rsidRPr="00641153">
        <w:rPr>
          <w:sz w:val="22"/>
          <w:szCs w:val="22"/>
        </w:rPr>
        <w:t>bolaang</w:t>
      </w:r>
      <w:r w:rsidRPr="00641153">
        <w:rPr>
          <w:spacing w:val="5"/>
          <w:sz w:val="22"/>
          <w:szCs w:val="22"/>
        </w:rPr>
        <w:t xml:space="preserve"> </w:t>
      </w:r>
      <w:r w:rsidRPr="00641153">
        <w:rPr>
          <w:sz w:val="22"/>
          <w:szCs w:val="22"/>
        </w:rPr>
        <w:t>mongondow,</w:t>
      </w:r>
      <w:r w:rsidRPr="00641153">
        <w:rPr>
          <w:spacing w:val="3"/>
          <w:sz w:val="22"/>
          <w:szCs w:val="22"/>
        </w:rPr>
        <w:t xml:space="preserve"> </w:t>
      </w:r>
      <w:r w:rsidRPr="00641153">
        <w:rPr>
          <w:sz w:val="22"/>
          <w:szCs w:val="22"/>
        </w:rPr>
        <w:t>yaitu</w:t>
      </w:r>
      <w:r w:rsidRPr="00641153">
        <w:rPr>
          <w:spacing w:val="1"/>
          <w:sz w:val="22"/>
          <w:szCs w:val="22"/>
        </w:rPr>
        <w:t xml:space="preserve"> </w:t>
      </w:r>
      <w:r w:rsidRPr="00641153">
        <w:rPr>
          <w:sz w:val="22"/>
          <w:szCs w:val="22"/>
        </w:rPr>
        <w:t>sebagai</w:t>
      </w:r>
      <w:r w:rsidRPr="00641153">
        <w:rPr>
          <w:spacing w:val="2"/>
          <w:sz w:val="22"/>
          <w:szCs w:val="22"/>
        </w:rPr>
        <w:t xml:space="preserve"> </w:t>
      </w:r>
      <w:r w:rsidRPr="00641153">
        <w:rPr>
          <w:sz w:val="22"/>
          <w:szCs w:val="22"/>
        </w:rPr>
        <w:t>berikut</w:t>
      </w:r>
      <w:r w:rsidRPr="00641153">
        <w:rPr>
          <w:spacing w:val="6"/>
          <w:sz w:val="22"/>
          <w:szCs w:val="22"/>
        </w:rPr>
        <w:t xml:space="preserve"> </w:t>
      </w:r>
      <w:r w:rsidRPr="00641153">
        <w:rPr>
          <w:sz w:val="22"/>
          <w:szCs w:val="22"/>
        </w:rPr>
        <w:t>:</w:t>
      </w:r>
    </w:p>
    <w:p w:rsidR="00641153" w:rsidRPr="00641153" w:rsidRDefault="00641153" w:rsidP="00641153">
      <w:pPr>
        <w:pStyle w:val="BodyText"/>
        <w:numPr>
          <w:ilvl w:val="0"/>
          <w:numId w:val="15"/>
        </w:numPr>
        <w:ind w:right="298"/>
        <w:jc w:val="both"/>
        <w:rPr>
          <w:sz w:val="22"/>
          <w:szCs w:val="22"/>
        </w:rPr>
      </w:pPr>
      <w:r w:rsidRPr="00641153">
        <w:t>Bagi Badan Keuangan Daerah Kabupaten Bolaang Mongondow, melakukan</w:t>
      </w:r>
      <w:r w:rsidRPr="00641153">
        <w:rPr>
          <w:spacing w:val="1"/>
        </w:rPr>
        <w:t xml:space="preserve"> </w:t>
      </w:r>
      <w:r w:rsidRPr="00641153">
        <w:lastRenderedPageBreak/>
        <w:t>sebuah upaya seperti sosialisasi baik langsung maupun melalui media sosial</w:t>
      </w:r>
      <w:r w:rsidRPr="00641153">
        <w:rPr>
          <w:spacing w:val="1"/>
        </w:rPr>
        <w:t xml:space="preserve"> </w:t>
      </w:r>
      <w:r w:rsidRPr="00641153">
        <w:t>untuk</w:t>
      </w:r>
      <w:r w:rsidRPr="00641153">
        <w:rPr>
          <w:spacing w:val="39"/>
        </w:rPr>
        <w:t xml:space="preserve"> </w:t>
      </w:r>
      <w:r w:rsidRPr="00641153">
        <w:t>memberi</w:t>
      </w:r>
      <w:r w:rsidRPr="00641153">
        <w:rPr>
          <w:spacing w:val="37"/>
        </w:rPr>
        <w:t xml:space="preserve"> </w:t>
      </w:r>
      <w:r w:rsidRPr="00641153">
        <w:t>informasi</w:t>
      </w:r>
      <w:r w:rsidRPr="00641153">
        <w:rPr>
          <w:spacing w:val="36"/>
        </w:rPr>
        <w:t xml:space="preserve"> </w:t>
      </w:r>
      <w:r w:rsidRPr="00641153">
        <w:t>yang</w:t>
      </w:r>
      <w:r w:rsidRPr="00641153">
        <w:rPr>
          <w:spacing w:val="45"/>
        </w:rPr>
        <w:t xml:space="preserve"> </w:t>
      </w:r>
      <w:r w:rsidRPr="00641153">
        <w:t>lengkap</w:t>
      </w:r>
      <w:r w:rsidRPr="00641153">
        <w:rPr>
          <w:spacing w:val="39"/>
        </w:rPr>
        <w:t xml:space="preserve"> </w:t>
      </w:r>
      <w:r w:rsidRPr="00641153">
        <w:t>tentang</w:t>
      </w:r>
      <w:r w:rsidRPr="00641153">
        <w:rPr>
          <w:spacing w:val="36"/>
        </w:rPr>
        <w:t xml:space="preserve"> </w:t>
      </w:r>
      <w:r w:rsidRPr="00641153">
        <w:t>peraturan</w:t>
      </w:r>
      <w:r w:rsidRPr="00641153">
        <w:rPr>
          <w:spacing w:val="35"/>
        </w:rPr>
        <w:t xml:space="preserve"> </w:t>
      </w:r>
      <w:r w:rsidRPr="00641153">
        <w:t>perpajakan</w:t>
      </w:r>
      <w:r w:rsidRPr="00641153">
        <w:rPr>
          <w:spacing w:val="35"/>
        </w:rPr>
        <w:t xml:space="preserve"> </w:t>
      </w:r>
      <w:r w:rsidRPr="00641153">
        <w:t>perlu dilakukan</w:t>
      </w:r>
      <w:r w:rsidRPr="00641153">
        <w:rPr>
          <w:spacing w:val="1"/>
        </w:rPr>
        <w:t xml:space="preserve"> </w:t>
      </w:r>
      <w:r w:rsidRPr="00641153">
        <w:t>secara</w:t>
      </w:r>
      <w:r w:rsidRPr="00641153">
        <w:rPr>
          <w:spacing w:val="1"/>
        </w:rPr>
        <w:t xml:space="preserve"> </w:t>
      </w:r>
      <w:r w:rsidRPr="00641153">
        <w:t>terus</w:t>
      </w:r>
      <w:r w:rsidRPr="00641153">
        <w:rPr>
          <w:spacing w:val="1"/>
        </w:rPr>
        <w:t xml:space="preserve"> </w:t>
      </w:r>
      <w:r w:rsidRPr="00641153">
        <w:t>menerus</w:t>
      </w:r>
      <w:r w:rsidRPr="00641153">
        <w:rPr>
          <w:spacing w:val="1"/>
        </w:rPr>
        <w:t xml:space="preserve"> </w:t>
      </w:r>
      <w:r w:rsidRPr="00641153">
        <w:t>dan</w:t>
      </w:r>
      <w:r w:rsidRPr="00641153">
        <w:rPr>
          <w:spacing w:val="1"/>
        </w:rPr>
        <w:t xml:space="preserve"> </w:t>
      </w:r>
      <w:r w:rsidRPr="00641153">
        <w:t>berkelanjutan</w:t>
      </w:r>
      <w:r w:rsidRPr="00641153">
        <w:rPr>
          <w:spacing w:val="1"/>
        </w:rPr>
        <w:t xml:space="preserve"> </w:t>
      </w:r>
      <w:r w:rsidRPr="00641153">
        <w:t>terhadap</w:t>
      </w:r>
      <w:r w:rsidRPr="00641153">
        <w:rPr>
          <w:spacing w:val="1"/>
        </w:rPr>
        <w:t xml:space="preserve"> </w:t>
      </w:r>
      <w:r w:rsidRPr="00641153">
        <w:t>peningkatan</w:t>
      </w:r>
      <w:r w:rsidRPr="00641153">
        <w:rPr>
          <w:spacing w:val="1"/>
        </w:rPr>
        <w:t xml:space="preserve"> </w:t>
      </w:r>
      <w:r w:rsidRPr="00641153">
        <w:t>kesadaran</w:t>
      </w:r>
      <w:r w:rsidRPr="00641153">
        <w:rPr>
          <w:spacing w:val="-4"/>
        </w:rPr>
        <w:t xml:space="preserve"> </w:t>
      </w:r>
      <w:r w:rsidRPr="00641153">
        <w:t>wajib</w:t>
      </w:r>
      <w:r w:rsidRPr="00641153">
        <w:rPr>
          <w:spacing w:val="2"/>
        </w:rPr>
        <w:t xml:space="preserve"> </w:t>
      </w:r>
      <w:r w:rsidRPr="00641153">
        <w:t>pajak.</w:t>
      </w:r>
    </w:p>
    <w:p w:rsidR="00641153" w:rsidRPr="00641153" w:rsidRDefault="00641153" w:rsidP="00641153">
      <w:pPr>
        <w:pStyle w:val="BodyText"/>
        <w:numPr>
          <w:ilvl w:val="0"/>
          <w:numId w:val="15"/>
        </w:numPr>
        <w:ind w:right="298"/>
        <w:jc w:val="both"/>
        <w:rPr>
          <w:sz w:val="22"/>
          <w:szCs w:val="22"/>
        </w:rPr>
      </w:pPr>
      <w:r w:rsidRPr="00641153">
        <w:t>Bagi</w:t>
      </w:r>
      <w:r w:rsidRPr="00641153">
        <w:rPr>
          <w:spacing w:val="1"/>
        </w:rPr>
        <w:t xml:space="preserve"> </w:t>
      </w:r>
      <w:r w:rsidRPr="00641153">
        <w:t>Peneliti</w:t>
      </w:r>
      <w:r w:rsidRPr="00641153">
        <w:rPr>
          <w:spacing w:val="1"/>
        </w:rPr>
        <w:t xml:space="preserve"> </w:t>
      </w:r>
      <w:r w:rsidRPr="00641153">
        <w:t>selanjutnya,</w:t>
      </w:r>
      <w:r w:rsidRPr="00641153">
        <w:rPr>
          <w:spacing w:val="1"/>
        </w:rPr>
        <w:t xml:space="preserve"> </w:t>
      </w:r>
      <w:r w:rsidRPr="00641153">
        <w:t>disarankan</w:t>
      </w:r>
      <w:r w:rsidRPr="00641153">
        <w:rPr>
          <w:spacing w:val="1"/>
        </w:rPr>
        <w:t xml:space="preserve"> </w:t>
      </w:r>
      <w:r w:rsidRPr="00641153">
        <w:t>untuk</w:t>
      </w:r>
      <w:r w:rsidRPr="00641153">
        <w:rPr>
          <w:spacing w:val="1"/>
        </w:rPr>
        <w:t xml:space="preserve"> </w:t>
      </w:r>
      <w:r w:rsidRPr="00641153">
        <w:t>melakukan</w:t>
      </w:r>
      <w:r w:rsidRPr="00641153">
        <w:rPr>
          <w:spacing w:val="1"/>
        </w:rPr>
        <w:t xml:space="preserve"> </w:t>
      </w:r>
      <w:r w:rsidRPr="00641153">
        <w:t>penelitian</w:t>
      </w:r>
      <w:r w:rsidRPr="00641153">
        <w:rPr>
          <w:spacing w:val="60"/>
        </w:rPr>
        <w:t xml:space="preserve"> </w:t>
      </w:r>
      <w:r w:rsidRPr="00641153">
        <w:t>bukan</w:t>
      </w:r>
      <w:r w:rsidRPr="00641153">
        <w:rPr>
          <w:spacing w:val="1"/>
        </w:rPr>
        <w:t xml:space="preserve"> </w:t>
      </w:r>
      <w:r w:rsidRPr="00641153">
        <w:t>hanya</w:t>
      </w:r>
      <w:r w:rsidRPr="00641153">
        <w:rPr>
          <w:spacing w:val="1"/>
        </w:rPr>
        <w:t xml:space="preserve"> </w:t>
      </w:r>
      <w:r w:rsidRPr="00641153">
        <w:t>dari</w:t>
      </w:r>
      <w:r w:rsidRPr="00641153">
        <w:rPr>
          <w:spacing w:val="1"/>
        </w:rPr>
        <w:t xml:space="preserve"> </w:t>
      </w:r>
      <w:r w:rsidRPr="00641153">
        <w:t>sektor</w:t>
      </w:r>
      <w:r w:rsidRPr="00641153">
        <w:rPr>
          <w:spacing w:val="1"/>
        </w:rPr>
        <w:t xml:space="preserve"> </w:t>
      </w:r>
      <w:r w:rsidRPr="00641153">
        <w:t>pajak</w:t>
      </w:r>
      <w:r w:rsidRPr="00641153">
        <w:rPr>
          <w:spacing w:val="1"/>
        </w:rPr>
        <w:t xml:space="preserve"> </w:t>
      </w:r>
      <w:r w:rsidRPr="00641153">
        <w:t>penerangan</w:t>
      </w:r>
      <w:r w:rsidRPr="00641153">
        <w:rPr>
          <w:spacing w:val="1"/>
        </w:rPr>
        <w:t xml:space="preserve"> </w:t>
      </w:r>
      <w:r w:rsidRPr="00641153">
        <w:t>jalan,</w:t>
      </w:r>
      <w:r w:rsidRPr="00641153">
        <w:rPr>
          <w:spacing w:val="1"/>
        </w:rPr>
        <w:t xml:space="preserve"> </w:t>
      </w:r>
      <w:r w:rsidRPr="00641153">
        <w:t>namun</w:t>
      </w:r>
      <w:r w:rsidRPr="00641153">
        <w:rPr>
          <w:spacing w:val="1"/>
        </w:rPr>
        <w:t xml:space="preserve"> </w:t>
      </w:r>
      <w:r w:rsidRPr="00641153">
        <w:t>dari</w:t>
      </w:r>
      <w:r w:rsidRPr="00641153">
        <w:rPr>
          <w:spacing w:val="1"/>
        </w:rPr>
        <w:t xml:space="preserve"> </w:t>
      </w:r>
      <w:r w:rsidRPr="00641153">
        <w:t>sektor</w:t>
      </w:r>
      <w:r w:rsidRPr="00641153">
        <w:rPr>
          <w:spacing w:val="1"/>
        </w:rPr>
        <w:t xml:space="preserve"> </w:t>
      </w:r>
      <w:r w:rsidRPr="00641153">
        <w:t>pajak</w:t>
      </w:r>
      <w:r w:rsidRPr="00641153">
        <w:rPr>
          <w:spacing w:val="1"/>
        </w:rPr>
        <w:t xml:space="preserve"> </w:t>
      </w:r>
      <w:r w:rsidRPr="00641153">
        <w:t>dan</w:t>
      </w:r>
      <w:r w:rsidRPr="00641153">
        <w:rPr>
          <w:spacing w:val="1"/>
        </w:rPr>
        <w:t xml:space="preserve"> </w:t>
      </w:r>
      <w:r w:rsidRPr="00641153">
        <w:t>lainnya serta</w:t>
      </w:r>
      <w:r w:rsidRPr="00641153">
        <w:rPr>
          <w:spacing w:val="57"/>
        </w:rPr>
        <w:t xml:space="preserve"> </w:t>
      </w:r>
      <w:r w:rsidRPr="00641153">
        <w:t>bisa</w:t>
      </w:r>
      <w:r w:rsidRPr="00641153">
        <w:rPr>
          <w:spacing w:val="59"/>
        </w:rPr>
        <w:t xml:space="preserve"> </w:t>
      </w:r>
      <w:r w:rsidRPr="00641153">
        <w:t>meneliti</w:t>
      </w:r>
      <w:r w:rsidRPr="00641153">
        <w:rPr>
          <w:spacing w:val="50"/>
        </w:rPr>
        <w:t xml:space="preserve"> </w:t>
      </w:r>
      <w:r w:rsidRPr="00641153">
        <w:t>lebih</w:t>
      </w:r>
      <w:r w:rsidRPr="00641153">
        <w:rPr>
          <w:spacing w:val="59"/>
        </w:rPr>
        <w:t xml:space="preserve"> </w:t>
      </w:r>
      <w:r w:rsidRPr="00641153">
        <w:t>lanjut</w:t>
      </w:r>
      <w:r w:rsidRPr="00641153">
        <w:rPr>
          <w:spacing w:val="60"/>
        </w:rPr>
        <w:t xml:space="preserve"> </w:t>
      </w:r>
      <w:r w:rsidRPr="00641153">
        <w:t>mengenai</w:t>
      </w:r>
      <w:r w:rsidRPr="00641153">
        <w:rPr>
          <w:spacing w:val="50"/>
        </w:rPr>
        <w:t xml:space="preserve"> </w:t>
      </w:r>
      <w:r w:rsidRPr="00641153">
        <w:t>faktor-faktor</w:t>
      </w:r>
      <w:r w:rsidRPr="00641153">
        <w:rPr>
          <w:spacing w:val="52"/>
        </w:rPr>
        <w:t xml:space="preserve"> </w:t>
      </w:r>
      <w:r w:rsidRPr="00641153">
        <w:t>yang</w:t>
      </w:r>
      <w:r>
        <w:rPr>
          <w:sz w:val="22"/>
          <w:szCs w:val="22"/>
        </w:rPr>
        <w:t xml:space="preserve"> </w:t>
      </w:r>
      <w:r w:rsidRPr="00641153">
        <w:rPr>
          <w:sz w:val="22"/>
          <w:szCs w:val="22"/>
        </w:rPr>
        <w:t>mempengaruhi</w:t>
      </w:r>
      <w:r w:rsidRPr="00641153">
        <w:rPr>
          <w:spacing w:val="1"/>
          <w:sz w:val="22"/>
          <w:szCs w:val="22"/>
        </w:rPr>
        <w:t xml:space="preserve"> </w:t>
      </w:r>
      <w:r w:rsidRPr="00641153">
        <w:rPr>
          <w:sz w:val="22"/>
          <w:szCs w:val="22"/>
        </w:rPr>
        <w:t>penerimaan</w:t>
      </w:r>
      <w:r w:rsidRPr="00641153">
        <w:rPr>
          <w:spacing w:val="1"/>
          <w:sz w:val="22"/>
          <w:szCs w:val="22"/>
        </w:rPr>
        <w:t xml:space="preserve"> </w:t>
      </w:r>
      <w:r w:rsidRPr="00641153">
        <w:rPr>
          <w:sz w:val="22"/>
          <w:szCs w:val="22"/>
        </w:rPr>
        <w:t>pajak</w:t>
      </w:r>
      <w:r w:rsidRPr="00641153">
        <w:rPr>
          <w:spacing w:val="1"/>
          <w:sz w:val="22"/>
          <w:szCs w:val="22"/>
        </w:rPr>
        <w:t xml:space="preserve"> </w:t>
      </w:r>
      <w:r w:rsidRPr="00641153">
        <w:rPr>
          <w:sz w:val="22"/>
          <w:szCs w:val="22"/>
        </w:rPr>
        <w:t>penerangan</w:t>
      </w:r>
      <w:r w:rsidRPr="00641153">
        <w:rPr>
          <w:spacing w:val="1"/>
          <w:sz w:val="22"/>
          <w:szCs w:val="22"/>
        </w:rPr>
        <w:t xml:space="preserve"> </w:t>
      </w:r>
      <w:r w:rsidRPr="00641153">
        <w:rPr>
          <w:sz w:val="22"/>
          <w:szCs w:val="22"/>
        </w:rPr>
        <w:t>jalan</w:t>
      </w:r>
      <w:r w:rsidRPr="00641153">
        <w:rPr>
          <w:spacing w:val="1"/>
          <w:sz w:val="22"/>
          <w:szCs w:val="22"/>
        </w:rPr>
        <w:t xml:space="preserve"> </w:t>
      </w:r>
      <w:r w:rsidRPr="00641153">
        <w:rPr>
          <w:sz w:val="22"/>
          <w:szCs w:val="22"/>
        </w:rPr>
        <w:t>untuk</w:t>
      </w:r>
      <w:r w:rsidRPr="00641153">
        <w:rPr>
          <w:spacing w:val="1"/>
          <w:sz w:val="22"/>
          <w:szCs w:val="22"/>
        </w:rPr>
        <w:t xml:space="preserve"> </w:t>
      </w:r>
      <w:r w:rsidRPr="00641153">
        <w:rPr>
          <w:sz w:val="22"/>
          <w:szCs w:val="22"/>
        </w:rPr>
        <w:t>tahun-tahun</w:t>
      </w:r>
      <w:r w:rsidRPr="00641153">
        <w:rPr>
          <w:spacing w:val="1"/>
          <w:sz w:val="22"/>
          <w:szCs w:val="22"/>
        </w:rPr>
        <w:t xml:space="preserve"> </w:t>
      </w:r>
      <w:r w:rsidRPr="00641153">
        <w:rPr>
          <w:sz w:val="22"/>
          <w:szCs w:val="22"/>
        </w:rPr>
        <w:t>selanjutnya.</w:t>
      </w:r>
    </w:p>
    <w:p w:rsidR="001D3D54" w:rsidRPr="001D3D54" w:rsidRDefault="001D3D54" w:rsidP="001D3D54">
      <w:pPr>
        <w:tabs>
          <w:tab w:val="left" w:pos="-5387"/>
        </w:tabs>
        <w:spacing w:after="0" w:line="240" w:lineRule="auto"/>
        <w:ind w:left="567"/>
        <w:jc w:val="both"/>
        <w:rPr>
          <w:rFonts w:ascii="Times New Roman" w:eastAsiaTheme="minorEastAsia" w:hAnsi="Times New Roman" w:cs="Times New Roman"/>
          <w:b/>
        </w:rPr>
      </w:pPr>
    </w:p>
    <w:p w:rsidR="001D3D54" w:rsidRPr="001D3D54" w:rsidRDefault="001D3D54" w:rsidP="001D3D54">
      <w:pPr>
        <w:spacing w:after="0" w:line="240" w:lineRule="auto"/>
        <w:ind w:firstLine="567"/>
        <w:jc w:val="both"/>
        <w:rPr>
          <w:rFonts w:ascii="Times New Roman" w:hAnsi="Times New Roman" w:cs="Times New Roman"/>
        </w:rPr>
      </w:pPr>
    </w:p>
    <w:p w:rsidR="00D221E6" w:rsidRDefault="009314BE" w:rsidP="009314BE">
      <w:pPr>
        <w:spacing w:after="0" w:line="240" w:lineRule="auto"/>
        <w:jc w:val="both"/>
        <w:rPr>
          <w:rFonts w:ascii="Times New Roman" w:hAnsi="Times New Roman" w:cs="Times New Roman"/>
          <w:b/>
        </w:rPr>
      </w:pPr>
      <w:r>
        <w:rPr>
          <w:rFonts w:ascii="Times New Roman" w:hAnsi="Times New Roman" w:cs="Times New Roman"/>
          <w:b/>
        </w:rPr>
        <w:t>Daftar Pustaka</w:t>
      </w:r>
    </w:p>
    <w:p w:rsidR="005439C1" w:rsidRPr="005439C1" w:rsidRDefault="005439C1" w:rsidP="005439C1">
      <w:pPr>
        <w:spacing w:after="240" w:line="240" w:lineRule="auto"/>
        <w:ind w:left="284" w:hanging="284"/>
        <w:jc w:val="both"/>
        <w:rPr>
          <w:rFonts w:ascii="Times New Roman" w:hAnsi="Times New Roman" w:cs="Times New Roman"/>
        </w:rPr>
      </w:pPr>
      <w:r w:rsidRPr="005439C1">
        <w:rPr>
          <w:rFonts w:ascii="Times New Roman" w:hAnsi="Times New Roman" w:cs="Times New Roman"/>
        </w:rPr>
        <w:t xml:space="preserve">Anggoro  D. D 2017. </w:t>
      </w:r>
      <w:r w:rsidRPr="005439C1">
        <w:rPr>
          <w:rFonts w:ascii="Times New Roman" w:hAnsi="Times New Roman" w:cs="Times New Roman"/>
          <w:i/>
          <w:iCs/>
        </w:rPr>
        <w:t>Pajak Daerah dan Retribusi Daerah</w:t>
      </w:r>
      <w:r w:rsidRPr="005439C1">
        <w:rPr>
          <w:rFonts w:ascii="Times New Roman" w:hAnsi="Times New Roman" w:cs="Times New Roman"/>
        </w:rPr>
        <w:t>. UB Press. Malang</w:t>
      </w:r>
    </w:p>
    <w:p w:rsidR="005439C1" w:rsidRPr="005439C1" w:rsidRDefault="005439C1" w:rsidP="005439C1">
      <w:pPr>
        <w:spacing w:after="240" w:line="240" w:lineRule="auto"/>
        <w:ind w:left="567" w:hanging="567"/>
        <w:jc w:val="both"/>
        <w:rPr>
          <w:rFonts w:ascii="Times New Roman" w:hAnsi="Times New Roman" w:cs="Times New Roman"/>
        </w:rPr>
      </w:pPr>
      <w:r w:rsidRPr="005439C1">
        <w:rPr>
          <w:rFonts w:ascii="Times New Roman" w:hAnsi="Times New Roman" w:cs="Times New Roman"/>
        </w:rPr>
        <w:t xml:space="preserve">Bahari S. (2016). </w:t>
      </w:r>
      <w:r w:rsidRPr="005439C1">
        <w:rPr>
          <w:rFonts w:ascii="Times New Roman" w:hAnsi="Times New Roman" w:cs="Times New Roman"/>
          <w:i/>
          <w:iCs/>
        </w:rPr>
        <w:t>Pengantar Akuntansi</w:t>
      </w:r>
      <w:r w:rsidRPr="005439C1">
        <w:rPr>
          <w:rFonts w:ascii="Times New Roman" w:hAnsi="Times New Roman" w:cs="Times New Roman"/>
        </w:rPr>
        <w:t>. Andi Anggota IKAPI. Yogyakarta.</w:t>
      </w:r>
    </w:p>
    <w:p w:rsidR="005439C1" w:rsidRPr="005439C1" w:rsidRDefault="005439C1" w:rsidP="005439C1">
      <w:pPr>
        <w:spacing w:after="240" w:line="240" w:lineRule="auto"/>
        <w:ind w:left="567" w:hanging="567"/>
        <w:jc w:val="both"/>
        <w:rPr>
          <w:rFonts w:ascii="Times New Roman" w:hAnsi="Times New Roman" w:cs="Times New Roman"/>
        </w:rPr>
      </w:pPr>
      <w:r w:rsidRPr="005439C1">
        <w:rPr>
          <w:rFonts w:ascii="Times New Roman" w:hAnsi="Times New Roman" w:cs="Times New Roman"/>
        </w:rPr>
        <w:t xml:space="preserve">Basuki R.Y (2017). A-Z Perpajakan : Mengenal Perpajakan. </w:t>
      </w:r>
      <w:bookmarkStart w:id="2" w:name="_GoBack"/>
      <w:bookmarkEnd w:id="2"/>
    </w:p>
    <w:p w:rsidR="005439C1" w:rsidRPr="005439C1" w:rsidRDefault="005439C1" w:rsidP="005439C1">
      <w:pPr>
        <w:spacing w:after="240" w:line="240" w:lineRule="auto"/>
        <w:ind w:left="284" w:hanging="284"/>
        <w:jc w:val="both"/>
        <w:rPr>
          <w:rFonts w:ascii="Times New Roman" w:hAnsi="Times New Roman" w:cs="Times New Roman"/>
        </w:rPr>
      </w:pPr>
      <w:r w:rsidRPr="005439C1">
        <w:rPr>
          <w:rFonts w:ascii="Times New Roman" w:hAnsi="Times New Roman" w:cs="Times New Roman"/>
        </w:rPr>
        <w:t xml:space="preserve">Mardiasmo. 2016. </w:t>
      </w:r>
      <w:r w:rsidRPr="005439C1">
        <w:rPr>
          <w:rFonts w:ascii="Times New Roman" w:hAnsi="Times New Roman" w:cs="Times New Roman"/>
          <w:i/>
        </w:rPr>
        <w:t>Perpajakan Edisi Terbaru 2016</w:t>
      </w:r>
      <w:r w:rsidRPr="005439C1">
        <w:rPr>
          <w:rFonts w:ascii="Times New Roman" w:hAnsi="Times New Roman" w:cs="Times New Roman"/>
        </w:rPr>
        <w:t>. Andi. Yogyakarta</w:t>
      </w:r>
    </w:p>
    <w:p w:rsidR="005439C1" w:rsidRPr="005439C1" w:rsidRDefault="005439C1" w:rsidP="005439C1">
      <w:pPr>
        <w:spacing w:after="240" w:line="240" w:lineRule="auto"/>
        <w:ind w:left="270" w:hanging="270"/>
        <w:jc w:val="both"/>
        <w:rPr>
          <w:rFonts w:ascii="Times New Roman" w:hAnsi="Times New Roman" w:cs="Times New Roman"/>
        </w:rPr>
      </w:pPr>
      <w:r w:rsidRPr="005439C1">
        <w:rPr>
          <w:rFonts w:ascii="Times New Roman" w:hAnsi="Times New Roman" w:cs="Times New Roman"/>
        </w:rPr>
        <w:t xml:space="preserve">Supriyono. 2018. </w:t>
      </w:r>
      <w:r w:rsidRPr="005439C1">
        <w:rPr>
          <w:rFonts w:ascii="Times New Roman" w:hAnsi="Times New Roman" w:cs="Times New Roman"/>
          <w:i/>
        </w:rPr>
        <w:t xml:space="preserve">Akuntansi Keperilakuan. </w:t>
      </w:r>
      <w:r w:rsidRPr="005439C1">
        <w:rPr>
          <w:rFonts w:ascii="Times New Roman" w:hAnsi="Times New Roman" w:cs="Times New Roman"/>
        </w:rPr>
        <w:t>UGM Press. Yogyakarta.</w:t>
      </w:r>
    </w:p>
    <w:p w:rsidR="005439C1" w:rsidRPr="005439C1" w:rsidRDefault="005439C1" w:rsidP="005439C1">
      <w:pPr>
        <w:spacing w:after="240" w:line="240" w:lineRule="auto"/>
        <w:ind w:left="709" w:hanging="709"/>
        <w:jc w:val="both"/>
        <w:rPr>
          <w:rFonts w:ascii="Times New Roman" w:hAnsi="Times New Roman" w:cs="Times New Roman"/>
        </w:rPr>
      </w:pPr>
      <w:r w:rsidRPr="005439C1">
        <w:rPr>
          <w:rFonts w:ascii="Times New Roman" w:hAnsi="Times New Roman" w:cs="Times New Roman"/>
        </w:rPr>
        <w:t>Undang-Undang Nomor 7 Tahun 2021 Tentang Ketentuan Umum dan Tata Cara Perpajakan.</w:t>
      </w:r>
    </w:p>
    <w:p w:rsidR="005439C1" w:rsidRDefault="005439C1" w:rsidP="005439C1">
      <w:pPr>
        <w:spacing w:after="0" w:line="240" w:lineRule="auto"/>
        <w:ind w:left="567" w:hanging="567"/>
        <w:jc w:val="both"/>
        <w:rPr>
          <w:rFonts w:ascii="Times New Roman" w:hAnsi="Times New Roman" w:cs="Times New Roman"/>
        </w:rPr>
      </w:pPr>
      <w:r w:rsidRPr="005439C1">
        <w:rPr>
          <w:rFonts w:ascii="Times New Roman" w:hAnsi="Times New Roman" w:cs="Times New Roman"/>
        </w:rPr>
        <w:t>Manuputty, W. J., Saerang D. P. E., &amp; Alexander, S. W. (2019</w:t>
      </w:r>
      <w:r w:rsidRPr="005439C1">
        <w:rPr>
          <w:rFonts w:ascii="Times New Roman" w:hAnsi="Times New Roman" w:cs="Times New Roman"/>
          <w:i/>
        </w:rPr>
        <w:t>). Analisis Efektivitas Kinerja dan Kontribusi Retribusi Pemakaian Kekayaan Daerah Terhadap Pendapatan Asli Daerah</w:t>
      </w:r>
      <w:r w:rsidRPr="005439C1">
        <w:rPr>
          <w:rFonts w:ascii="Times New Roman" w:hAnsi="Times New Roman" w:cs="Times New Roman"/>
        </w:rPr>
        <w:t xml:space="preserve">. </w:t>
      </w:r>
      <w:r w:rsidRPr="005439C1">
        <w:rPr>
          <w:rFonts w:ascii="Times New Roman" w:hAnsi="Times New Roman" w:cs="Times New Roman"/>
          <w:i/>
        </w:rPr>
        <w:t xml:space="preserve">Going Concern: </w:t>
      </w:r>
      <w:r w:rsidRPr="005439C1">
        <w:rPr>
          <w:rFonts w:ascii="Times New Roman" w:hAnsi="Times New Roman" w:cs="Times New Roman"/>
        </w:rPr>
        <w:t>Jurnal Riset Akuntansi, 14(1), 110-114</w:t>
      </w:r>
      <w:r>
        <w:rPr>
          <w:rFonts w:ascii="Times New Roman" w:hAnsi="Times New Roman" w:cs="Times New Roman"/>
        </w:rPr>
        <w:t xml:space="preserve"> </w:t>
      </w:r>
    </w:p>
    <w:p w:rsidR="005439C1" w:rsidRDefault="002D7D3B" w:rsidP="005439C1">
      <w:pPr>
        <w:spacing w:after="0" w:line="240" w:lineRule="auto"/>
        <w:ind w:left="567"/>
        <w:jc w:val="both"/>
        <w:rPr>
          <w:rStyle w:val="Hyperlink"/>
          <w:rFonts w:ascii="Times New Roman" w:hAnsi="Times New Roman" w:cs="Times New Roman"/>
        </w:rPr>
      </w:pPr>
      <w:hyperlink r:id="rId9" w:history="1">
        <w:r w:rsidR="005439C1" w:rsidRPr="005439C1">
          <w:rPr>
            <w:rStyle w:val="Hyperlink"/>
            <w:rFonts w:ascii="Times New Roman" w:hAnsi="Times New Roman" w:cs="Times New Roman"/>
          </w:rPr>
          <w:t>http://ejounal.unsrat.ac.id/index.php/emba/article/view/11767</w:t>
        </w:r>
      </w:hyperlink>
    </w:p>
    <w:p w:rsidR="005439C1" w:rsidRPr="005439C1" w:rsidRDefault="005439C1" w:rsidP="005439C1">
      <w:pPr>
        <w:spacing w:after="0" w:line="240" w:lineRule="auto"/>
        <w:ind w:left="567"/>
        <w:jc w:val="both"/>
        <w:rPr>
          <w:rFonts w:ascii="Times New Roman" w:hAnsi="Times New Roman" w:cs="Times New Roman"/>
        </w:rPr>
      </w:pPr>
    </w:p>
    <w:p w:rsidR="005439C1" w:rsidRPr="005439C1" w:rsidRDefault="005439C1" w:rsidP="005439C1">
      <w:pPr>
        <w:spacing w:after="240" w:line="240" w:lineRule="auto"/>
        <w:ind w:left="567" w:hanging="567"/>
        <w:jc w:val="both"/>
        <w:rPr>
          <w:rFonts w:ascii="Times New Roman" w:hAnsi="Times New Roman" w:cs="Times New Roman"/>
        </w:rPr>
      </w:pPr>
      <w:r w:rsidRPr="005439C1">
        <w:rPr>
          <w:rFonts w:ascii="Times New Roman" w:hAnsi="Times New Roman" w:cs="Times New Roman"/>
        </w:rPr>
        <w:t xml:space="preserve">Jivanam I. (2018). </w:t>
      </w:r>
      <w:r w:rsidRPr="005439C1">
        <w:rPr>
          <w:rFonts w:ascii="Times New Roman" w:hAnsi="Times New Roman" w:cs="Times New Roman"/>
          <w:i/>
        </w:rPr>
        <w:t>Analisis Pertumbuhan Potensi Penerimaan, Efektivitas Pajak Penerangan Jalan, Kontribusi Pajak Penerangan Jalan Terhadap Pendapatan Asli Daerah Kota Palembang Tahun 2014-2018.</w:t>
      </w:r>
      <w:r w:rsidRPr="005439C1">
        <w:rPr>
          <w:rFonts w:ascii="Times New Roman" w:hAnsi="Times New Roman" w:cs="Times New Roman"/>
        </w:rPr>
        <w:t xml:space="preserve"> Sriwijaya University.</w:t>
      </w:r>
    </w:p>
    <w:p w:rsidR="009314BE" w:rsidRPr="009314BE" w:rsidRDefault="009314BE" w:rsidP="009314BE">
      <w:pPr>
        <w:spacing w:after="0" w:line="240" w:lineRule="auto"/>
        <w:jc w:val="both"/>
        <w:rPr>
          <w:rFonts w:ascii="Times New Roman" w:hAnsi="Times New Roman" w:cs="Times New Roman"/>
          <w:b/>
        </w:rPr>
      </w:pPr>
    </w:p>
    <w:sectPr w:rsidR="009314BE" w:rsidRPr="009314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2AB9"/>
    <w:multiLevelType w:val="hybridMultilevel"/>
    <w:tmpl w:val="BDF26F42"/>
    <w:lvl w:ilvl="0" w:tplc="9A009A52">
      <w:start w:val="1"/>
      <w:numFmt w:val="decimal"/>
      <w:lvlText w:val="%1."/>
      <w:lvlJc w:val="left"/>
      <w:pPr>
        <w:ind w:left="927" w:hanging="360"/>
      </w:pPr>
      <w:rPr>
        <w:rFonts w:ascii="Times New Roman" w:hAnsi="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99969C9"/>
    <w:multiLevelType w:val="hybridMultilevel"/>
    <w:tmpl w:val="61E293F8"/>
    <w:lvl w:ilvl="0" w:tplc="1592CAD6">
      <w:start w:val="1"/>
      <w:numFmt w:val="decimal"/>
      <w:lvlText w:val="%1."/>
      <w:lvlJc w:val="left"/>
      <w:pPr>
        <w:ind w:left="927" w:hanging="360"/>
      </w:pPr>
      <w:rPr>
        <w:rFonts w:ascii="Times New Roman" w:hAnsi="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A045E20"/>
    <w:multiLevelType w:val="hybridMultilevel"/>
    <w:tmpl w:val="3C62CED0"/>
    <w:lvl w:ilvl="0" w:tplc="7C8C9D36">
      <w:start w:val="1"/>
      <w:numFmt w:val="decimal"/>
      <w:lvlText w:val="%1."/>
      <w:lvlJc w:val="left"/>
      <w:pPr>
        <w:ind w:left="927" w:hanging="360"/>
      </w:pPr>
      <w:rPr>
        <w:rFonts w:ascii="Times New Roman" w:hAnsi="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59810CB"/>
    <w:multiLevelType w:val="multilevel"/>
    <w:tmpl w:val="D6F4FA9E"/>
    <w:lvl w:ilvl="0">
      <w:start w:val="4"/>
      <w:numFmt w:val="decimal"/>
      <w:lvlText w:val="%1"/>
      <w:lvlJc w:val="left"/>
      <w:pPr>
        <w:ind w:left="480" w:hanging="480"/>
      </w:pPr>
      <w:rPr>
        <w:rFonts w:hint="default"/>
      </w:rPr>
    </w:lvl>
    <w:lvl w:ilvl="1">
      <w:start w:val="2"/>
      <w:numFmt w:val="decimal"/>
      <w:lvlText w:val="%1.%2"/>
      <w:lvlJc w:val="left"/>
      <w:pPr>
        <w:ind w:left="1128" w:hanging="480"/>
      </w:pPr>
      <w:rPr>
        <w:rFonts w:hint="default"/>
      </w:rPr>
    </w:lvl>
    <w:lvl w:ilvl="2">
      <w:start w:val="2"/>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4">
    <w:nsid w:val="1DA6236A"/>
    <w:multiLevelType w:val="hybridMultilevel"/>
    <w:tmpl w:val="CC7C3EA4"/>
    <w:lvl w:ilvl="0" w:tplc="B83414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43B23E6"/>
    <w:multiLevelType w:val="hybridMultilevel"/>
    <w:tmpl w:val="AEE8663C"/>
    <w:lvl w:ilvl="0" w:tplc="4CE8EC52">
      <w:start w:val="1"/>
      <w:numFmt w:val="decimal"/>
      <w:lvlText w:val="%1."/>
      <w:lvlJc w:val="left"/>
      <w:pPr>
        <w:ind w:left="927" w:hanging="360"/>
      </w:pPr>
      <w:rPr>
        <w:rFonts w:asciiTheme="minorHAnsi" w:hAnsiTheme="minorHAnsi" w:cstheme="minorBid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8283737"/>
    <w:multiLevelType w:val="hybridMultilevel"/>
    <w:tmpl w:val="9C04D368"/>
    <w:lvl w:ilvl="0" w:tplc="0BFC187A">
      <w:start w:val="1"/>
      <w:numFmt w:val="decimal"/>
      <w:lvlText w:val="3.2.%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2B243CA7"/>
    <w:multiLevelType w:val="hybridMultilevel"/>
    <w:tmpl w:val="3F806D8C"/>
    <w:lvl w:ilvl="0" w:tplc="40AEC3B0">
      <w:start w:val="1"/>
      <w:numFmt w:val="decimal"/>
      <w:lvlText w:val="3.%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9D0C97"/>
    <w:multiLevelType w:val="hybridMultilevel"/>
    <w:tmpl w:val="6A1E6646"/>
    <w:lvl w:ilvl="0" w:tplc="ED5A5BF8">
      <w:start w:val="1"/>
      <w:numFmt w:val="decimal"/>
      <w:lvlText w:val="%1."/>
      <w:lvlJc w:val="left"/>
      <w:pPr>
        <w:ind w:left="1297" w:hanging="658"/>
        <w:jc w:val="left"/>
      </w:pPr>
      <w:rPr>
        <w:rFonts w:ascii="Times New Roman" w:eastAsia="Times New Roman" w:hAnsi="Times New Roman" w:cs="Times New Roman" w:hint="default"/>
        <w:w w:val="100"/>
        <w:sz w:val="24"/>
        <w:szCs w:val="24"/>
        <w:lang w:eastAsia="en-US" w:bidi="ar-SA"/>
      </w:rPr>
    </w:lvl>
    <w:lvl w:ilvl="1" w:tplc="C66810DA">
      <w:start w:val="1"/>
      <w:numFmt w:val="lowerLetter"/>
      <w:lvlText w:val="%2)."/>
      <w:lvlJc w:val="left"/>
      <w:pPr>
        <w:ind w:left="1297" w:hanging="355"/>
        <w:jc w:val="left"/>
      </w:pPr>
      <w:rPr>
        <w:rFonts w:ascii="Times New Roman" w:eastAsia="Times New Roman" w:hAnsi="Times New Roman" w:cs="Times New Roman" w:hint="default"/>
        <w:spacing w:val="-1"/>
        <w:w w:val="100"/>
        <w:sz w:val="24"/>
        <w:szCs w:val="24"/>
        <w:lang w:eastAsia="en-US" w:bidi="ar-SA"/>
      </w:rPr>
    </w:lvl>
    <w:lvl w:ilvl="2" w:tplc="F41695C0">
      <w:numFmt w:val="bullet"/>
      <w:lvlText w:val="•"/>
      <w:lvlJc w:val="left"/>
      <w:pPr>
        <w:ind w:left="2785" w:hanging="355"/>
      </w:pPr>
      <w:rPr>
        <w:rFonts w:hint="default"/>
        <w:lang w:eastAsia="en-US" w:bidi="ar-SA"/>
      </w:rPr>
    </w:lvl>
    <w:lvl w:ilvl="3" w:tplc="5B88FEEE">
      <w:numFmt w:val="bullet"/>
      <w:lvlText w:val="•"/>
      <w:lvlJc w:val="left"/>
      <w:pPr>
        <w:ind w:left="3528" w:hanging="355"/>
      </w:pPr>
      <w:rPr>
        <w:rFonts w:hint="default"/>
        <w:lang w:eastAsia="en-US" w:bidi="ar-SA"/>
      </w:rPr>
    </w:lvl>
    <w:lvl w:ilvl="4" w:tplc="BD2CC678">
      <w:numFmt w:val="bullet"/>
      <w:lvlText w:val="•"/>
      <w:lvlJc w:val="left"/>
      <w:pPr>
        <w:ind w:left="4271" w:hanging="355"/>
      </w:pPr>
      <w:rPr>
        <w:rFonts w:hint="default"/>
        <w:lang w:eastAsia="en-US" w:bidi="ar-SA"/>
      </w:rPr>
    </w:lvl>
    <w:lvl w:ilvl="5" w:tplc="601C746A">
      <w:numFmt w:val="bullet"/>
      <w:lvlText w:val="•"/>
      <w:lvlJc w:val="left"/>
      <w:pPr>
        <w:ind w:left="5014" w:hanging="355"/>
      </w:pPr>
      <w:rPr>
        <w:rFonts w:hint="default"/>
        <w:lang w:eastAsia="en-US" w:bidi="ar-SA"/>
      </w:rPr>
    </w:lvl>
    <w:lvl w:ilvl="6" w:tplc="6F8231EC">
      <w:numFmt w:val="bullet"/>
      <w:lvlText w:val="•"/>
      <w:lvlJc w:val="left"/>
      <w:pPr>
        <w:ind w:left="5757" w:hanging="355"/>
      </w:pPr>
      <w:rPr>
        <w:rFonts w:hint="default"/>
        <w:lang w:eastAsia="en-US" w:bidi="ar-SA"/>
      </w:rPr>
    </w:lvl>
    <w:lvl w:ilvl="7" w:tplc="7BE450CC">
      <w:numFmt w:val="bullet"/>
      <w:lvlText w:val="•"/>
      <w:lvlJc w:val="left"/>
      <w:pPr>
        <w:ind w:left="6500" w:hanging="355"/>
      </w:pPr>
      <w:rPr>
        <w:rFonts w:hint="default"/>
        <w:lang w:eastAsia="en-US" w:bidi="ar-SA"/>
      </w:rPr>
    </w:lvl>
    <w:lvl w:ilvl="8" w:tplc="F76A4484">
      <w:numFmt w:val="bullet"/>
      <w:lvlText w:val="•"/>
      <w:lvlJc w:val="left"/>
      <w:pPr>
        <w:ind w:left="7243" w:hanging="355"/>
      </w:pPr>
      <w:rPr>
        <w:rFonts w:hint="default"/>
        <w:lang w:eastAsia="en-US" w:bidi="ar-SA"/>
      </w:rPr>
    </w:lvl>
  </w:abstractNum>
  <w:abstractNum w:abstractNumId="9">
    <w:nsid w:val="383F0109"/>
    <w:multiLevelType w:val="hybridMultilevel"/>
    <w:tmpl w:val="EAF20D74"/>
    <w:lvl w:ilvl="0" w:tplc="8CC27C74">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E7F3673"/>
    <w:multiLevelType w:val="hybridMultilevel"/>
    <w:tmpl w:val="8F4A8E90"/>
    <w:lvl w:ilvl="0" w:tplc="D65C0278">
      <w:start w:val="1"/>
      <w:numFmt w:val="decimal"/>
      <w:lvlText w:val="%1."/>
      <w:lvlJc w:val="left"/>
      <w:pPr>
        <w:ind w:left="1013" w:hanging="428"/>
        <w:jc w:val="left"/>
      </w:pPr>
      <w:rPr>
        <w:rFonts w:ascii="Times New Roman" w:eastAsia="Times New Roman" w:hAnsi="Times New Roman" w:cs="Times New Roman"/>
        <w:w w:val="99"/>
        <w:sz w:val="22"/>
        <w:szCs w:val="28"/>
        <w:lang w:eastAsia="en-US" w:bidi="ar-SA"/>
      </w:rPr>
    </w:lvl>
    <w:lvl w:ilvl="1" w:tplc="189A1B82">
      <w:numFmt w:val="bullet"/>
      <w:lvlText w:val="•"/>
      <w:lvlJc w:val="left"/>
      <w:pPr>
        <w:ind w:left="1792" w:hanging="428"/>
      </w:pPr>
      <w:rPr>
        <w:rFonts w:hint="default"/>
        <w:lang w:eastAsia="en-US" w:bidi="ar-SA"/>
      </w:rPr>
    </w:lvl>
    <w:lvl w:ilvl="2" w:tplc="C3C86B88">
      <w:numFmt w:val="bullet"/>
      <w:lvlText w:val="•"/>
      <w:lvlJc w:val="left"/>
      <w:pPr>
        <w:ind w:left="2565" w:hanging="428"/>
      </w:pPr>
      <w:rPr>
        <w:rFonts w:hint="default"/>
        <w:lang w:eastAsia="en-US" w:bidi="ar-SA"/>
      </w:rPr>
    </w:lvl>
    <w:lvl w:ilvl="3" w:tplc="BFC0CC1A">
      <w:numFmt w:val="bullet"/>
      <w:lvlText w:val="•"/>
      <w:lvlJc w:val="left"/>
      <w:pPr>
        <w:ind w:left="3338" w:hanging="428"/>
      </w:pPr>
      <w:rPr>
        <w:rFonts w:hint="default"/>
        <w:lang w:eastAsia="en-US" w:bidi="ar-SA"/>
      </w:rPr>
    </w:lvl>
    <w:lvl w:ilvl="4" w:tplc="B04CEF94">
      <w:numFmt w:val="bullet"/>
      <w:lvlText w:val="•"/>
      <w:lvlJc w:val="left"/>
      <w:pPr>
        <w:ind w:left="4111" w:hanging="428"/>
      </w:pPr>
      <w:rPr>
        <w:rFonts w:hint="default"/>
        <w:lang w:eastAsia="en-US" w:bidi="ar-SA"/>
      </w:rPr>
    </w:lvl>
    <w:lvl w:ilvl="5" w:tplc="BA40A4BA">
      <w:numFmt w:val="bullet"/>
      <w:lvlText w:val="•"/>
      <w:lvlJc w:val="left"/>
      <w:pPr>
        <w:ind w:left="4884" w:hanging="428"/>
      </w:pPr>
      <w:rPr>
        <w:rFonts w:hint="default"/>
        <w:lang w:eastAsia="en-US" w:bidi="ar-SA"/>
      </w:rPr>
    </w:lvl>
    <w:lvl w:ilvl="6" w:tplc="FF2AB25E">
      <w:numFmt w:val="bullet"/>
      <w:lvlText w:val="•"/>
      <w:lvlJc w:val="left"/>
      <w:pPr>
        <w:ind w:left="5657" w:hanging="428"/>
      </w:pPr>
      <w:rPr>
        <w:rFonts w:hint="default"/>
        <w:lang w:eastAsia="en-US" w:bidi="ar-SA"/>
      </w:rPr>
    </w:lvl>
    <w:lvl w:ilvl="7" w:tplc="6784D452">
      <w:numFmt w:val="bullet"/>
      <w:lvlText w:val="•"/>
      <w:lvlJc w:val="left"/>
      <w:pPr>
        <w:ind w:left="6430" w:hanging="428"/>
      </w:pPr>
      <w:rPr>
        <w:rFonts w:hint="default"/>
        <w:lang w:eastAsia="en-US" w:bidi="ar-SA"/>
      </w:rPr>
    </w:lvl>
    <w:lvl w:ilvl="8" w:tplc="CE481B34">
      <w:numFmt w:val="bullet"/>
      <w:lvlText w:val="•"/>
      <w:lvlJc w:val="left"/>
      <w:pPr>
        <w:ind w:left="7203" w:hanging="428"/>
      </w:pPr>
      <w:rPr>
        <w:rFonts w:hint="default"/>
        <w:lang w:eastAsia="en-US" w:bidi="ar-SA"/>
      </w:rPr>
    </w:lvl>
  </w:abstractNum>
  <w:abstractNum w:abstractNumId="11">
    <w:nsid w:val="5D606E4D"/>
    <w:multiLevelType w:val="hybridMultilevel"/>
    <w:tmpl w:val="DDE40DC4"/>
    <w:lvl w:ilvl="0" w:tplc="5C0A5642">
      <w:start w:val="1"/>
      <w:numFmt w:val="decimal"/>
      <w:lvlText w:val="%1."/>
      <w:lvlJc w:val="left"/>
      <w:pPr>
        <w:ind w:left="927" w:hanging="360"/>
      </w:pPr>
      <w:rPr>
        <w:rFonts w:ascii="Times New Roman" w:hAnsi="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1054453"/>
    <w:multiLevelType w:val="hybridMultilevel"/>
    <w:tmpl w:val="BE08DAE0"/>
    <w:lvl w:ilvl="0" w:tplc="94864C04">
      <w:start w:val="1"/>
      <w:numFmt w:val="decimal"/>
      <w:lvlText w:val="3.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824736F"/>
    <w:multiLevelType w:val="hybridMultilevel"/>
    <w:tmpl w:val="64CC4790"/>
    <w:lvl w:ilvl="0" w:tplc="E41A4948">
      <w:start w:val="1"/>
      <w:numFmt w:val="decimal"/>
      <w:lvlText w:val="1.%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6D27364D"/>
    <w:multiLevelType w:val="hybridMultilevel"/>
    <w:tmpl w:val="DEB21662"/>
    <w:lvl w:ilvl="0" w:tplc="34E23534">
      <w:start w:val="1"/>
      <w:numFmt w:val="decimal"/>
      <w:lvlText w:val="%1."/>
      <w:lvlJc w:val="left"/>
      <w:pPr>
        <w:ind w:left="1297" w:hanging="711"/>
        <w:jc w:val="left"/>
      </w:pPr>
      <w:rPr>
        <w:rFonts w:ascii="Times New Roman" w:eastAsia="Times New Roman" w:hAnsi="Times New Roman" w:cs="Times New Roman" w:hint="default"/>
        <w:w w:val="100"/>
        <w:sz w:val="24"/>
        <w:szCs w:val="24"/>
        <w:lang w:eastAsia="en-US" w:bidi="ar-SA"/>
      </w:rPr>
    </w:lvl>
    <w:lvl w:ilvl="1" w:tplc="6276C6C4">
      <w:numFmt w:val="bullet"/>
      <w:lvlText w:val="•"/>
      <w:lvlJc w:val="left"/>
      <w:pPr>
        <w:ind w:left="2044" w:hanging="711"/>
      </w:pPr>
      <w:rPr>
        <w:rFonts w:hint="default"/>
        <w:lang w:eastAsia="en-US" w:bidi="ar-SA"/>
      </w:rPr>
    </w:lvl>
    <w:lvl w:ilvl="2" w:tplc="F73A13F4">
      <w:numFmt w:val="bullet"/>
      <w:lvlText w:val="•"/>
      <w:lvlJc w:val="left"/>
      <w:pPr>
        <w:ind w:left="2789" w:hanging="711"/>
      </w:pPr>
      <w:rPr>
        <w:rFonts w:hint="default"/>
        <w:lang w:eastAsia="en-US" w:bidi="ar-SA"/>
      </w:rPr>
    </w:lvl>
    <w:lvl w:ilvl="3" w:tplc="BFC0A6C4">
      <w:numFmt w:val="bullet"/>
      <w:lvlText w:val="•"/>
      <w:lvlJc w:val="left"/>
      <w:pPr>
        <w:ind w:left="3534" w:hanging="711"/>
      </w:pPr>
      <w:rPr>
        <w:rFonts w:hint="default"/>
        <w:lang w:eastAsia="en-US" w:bidi="ar-SA"/>
      </w:rPr>
    </w:lvl>
    <w:lvl w:ilvl="4" w:tplc="5C325860">
      <w:numFmt w:val="bullet"/>
      <w:lvlText w:val="•"/>
      <w:lvlJc w:val="left"/>
      <w:pPr>
        <w:ind w:left="4279" w:hanging="711"/>
      </w:pPr>
      <w:rPr>
        <w:rFonts w:hint="default"/>
        <w:lang w:eastAsia="en-US" w:bidi="ar-SA"/>
      </w:rPr>
    </w:lvl>
    <w:lvl w:ilvl="5" w:tplc="E174A806">
      <w:numFmt w:val="bullet"/>
      <w:lvlText w:val="•"/>
      <w:lvlJc w:val="left"/>
      <w:pPr>
        <w:ind w:left="5024" w:hanging="711"/>
      </w:pPr>
      <w:rPr>
        <w:rFonts w:hint="default"/>
        <w:lang w:eastAsia="en-US" w:bidi="ar-SA"/>
      </w:rPr>
    </w:lvl>
    <w:lvl w:ilvl="6" w:tplc="5F92D44E">
      <w:numFmt w:val="bullet"/>
      <w:lvlText w:val="•"/>
      <w:lvlJc w:val="left"/>
      <w:pPr>
        <w:ind w:left="5769" w:hanging="711"/>
      </w:pPr>
      <w:rPr>
        <w:rFonts w:hint="default"/>
        <w:lang w:eastAsia="en-US" w:bidi="ar-SA"/>
      </w:rPr>
    </w:lvl>
    <w:lvl w:ilvl="7" w:tplc="6ED69BC4">
      <w:numFmt w:val="bullet"/>
      <w:lvlText w:val="•"/>
      <w:lvlJc w:val="left"/>
      <w:pPr>
        <w:ind w:left="6514" w:hanging="711"/>
      </w:pPr>
      <w:rPr>
        <w:rFonts w:hint="default"/>
        <w:lang w:eastAsia="en-US" w:bidi="ar-SA"/>
      </w:rPr>
    </w:lvl>
    <w:lvl w:ilvl="8" w:tplc="223E0EB4">
      <w:numFmt w:val="bullet"/>
      <w:lvlText w:val="•"/>
      <w:lvlJc w:val="left"/>
      <w:pPr>
        <w:ind w:left="7259" w:hanging="711"/>
      </w:pPr>
      <w:rPr>
        <w:rFonts w:hint="default"/>
        <w:lang w:eastAsia="en-US" w:bidi="ar-SA"/>
      </w:rPr>
    </w:lvl>
  </w:abstractNum>
  <w:abstractNum w:abstractNumId="15">
    <w:nsid w:val="6F1F4E8C"/>
    <w:multiLevelType w:val="hybridMultilevel"/>
    <w:tmpl w:val="F44EDDB4"/>
    <w:lvl w:ilvl="0" w:tplc="94146C94">
      <w:start w:val="1"/>
      <w:numFmt w:val="decimal"/>
      <w:lvlText w:val="%1."/>
      <w:lvlJc w:val="left"/>
      <w:pPr>
        <w:ind w:left="927" w:hanging="360"/>
      </w:pPr>
      <w:rPr>
        <w:rFonts w:asciiTheme="minorHAnsi" w:hAnsiTheme="minorHAnsi" w:cstheme="minorBidi" w:hint="default"/>
        <w:b w:val="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2196B1F"/>
    <w:multiLevelType w:val="hybridMultilevel"/>
    <w:tmpl w:val="8A16F14A"/>
    <w:lvl w:ilvl="0" w:tplc="B8A40D0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FB4511"/>
    <w:multiLevelType w:val="hybridMultilevel"/>
    <w:tmpl w:val="8E4800B4"/>
    <w:lvl w:ilvl="0" w:tplc="6F381CDC">
      <w:start w:val="1"/>
      <w:numFmt w:val="decimal"/>
      <w:lvlText w:val="%1."/>
      <w:lvlJc w:val="left"/>
      <w:pPr>
        <w:ind w:left="927" w:hanging="360"/>
      </w:pPr>
      <w:rPr>
        <w:rFonts w:ascii="Times New Roman" w:hAnsi="Times New Roman" w:cs="Times New Roman" w:hint="default"/>
        <w:b w:val="0"/>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1"/>
  </w:num>
  <w:num w:numId="3">
    <w:abstractNumId w:val="1"/>
  </w:num>
  <w:num w:numId="4">
    <w:abstractNumId w:val="0"/>
  </w:num>
  <w:num w:numId="5">
    <w:abstractNumId w:val="9"/>
  </w:num>
  <w:num w:numId="6">
    <w:abstractNumId w:val="16"/>
  </w:num>
  <w:num w:numId="7">
    <w:abstractNumId w:val="5"/>
  </w:num>
  <w:num w:numId="8">
    <w:abstractNumId w:val="2"/>
  </w:num>
  <w:num w:numId="9">
    <w:abstractNumId w:val="4"/>
  </w:num>
  <w:num w:numId="10">
    <w:abstractNumId w:val="7"/>
  </w:num>
  <w:num w:numId="11">
    <w:abstractNumId w:val="12"/>
  </w:num>
  <w:num w:numId="12">
    <w:abstractNumId w:val="6"/>
  </w:num>
  <w:num w:numId="13">
    <w:abstractNumId w:val="3"/>
  </w:num>
  <w:num w:numId="14">
    <w:abstractNumId w:val="14"/>
  </w:num>
  <w:num w:numId="15">
    <w:abstractNumId w:val="10"/>
  </w:num>
  <w:num w:numId="16">
    <w:abstractNumId w:val="17"/>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420"/>
    <w:rsid w:val="001D3D54"/>
    <w:rsid w:val="002D7D3B"/>
    <w:rsid w:val="002E2420"/>
    <w:rsid w:val="004013C4"/>
    <w:rsid w:val="00412395"/>
    <w:rsid w:val="004B3D8B"/>
    <w:rsid w:val="005439C1"/>
    <w:rsid w:val="0058273B"/>
    <w:rsid w:val="005D4D3B"/>
    <w:rsid w:val="00641153"/>
    <w:rsid w:val="007D5D49"/>
    <w:rsid w:val="008D4713"/>
    <w:rsid w:val="009314BE"/>
    <w:rsid w:val="00AF33AD"/>
    <w:rsid w:val="00C40BC9"/>
    <w:rsid w:val="00CD6654"/>
    <w:rsid w:val="00D221E6"/>
    <w:rsid w:val="00F40A2E"/>
    <w:rsid w:val="00F74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4B3D8B"/>
    <w:pPr>
      <w:widowControl w:val="0"/>
      <w:autoSpaceDE w:val="0"/>
      <w:autoSpaceDN w:val="0"/>
      <w:spacing w:after="0" w:line="240" w:lineRule="auto"/>
      <w:ind w:left="1297"/>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420"/>
    <w:rPr>
      <w:color w:val="0000FF" w:themeColor="hyperlink"/>
      <w:u w:val="single"/>
    </w:rPr>
  </w:style>
  <w:style w:type="paragraph" w:styleId="ListParagraph">
    <w:name w:val="List Paragraph"/>
    <w:basedOn w:val="Normal"/>
    <w:uiPriority w:val="34"/>
    <w:qFormat/>
    <w:rsid w:val="00412395"/>
    <w:pPr>
      <w:ind w:left="720"/>
      <w:contextualSpacing/>
    </w:pPr>
  </w:style>
  <w:style w:type="table" w:styleId="TableGrid">
    <w:name w:val="Table Grid"/>
    <w:basedOn w:val="TableNormal"/>
    <w:uiPriority w:val="59"/>
    <w:rsid w:val="00F74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40A2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D221E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221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2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1E6"/>
    <w:rPr>
      <w:rFonts w:ascii="Tahoma" w:hAnsi="Tahoma" w:cs="Tahoma"/>
      <w:sz w:val="16"/>
      <w:szCs w:val="16"/>
    </w:rPr>
  </w:style>
  <w:style w:type="character" w:customStyle="1" w:styleId="Heading3Char">
    <w:name w:val="Heading 3 Char"/>
    <w:basedOn w:val="DefaultParagraphFont"/>
    <w:link w:val="Heading3"/>
    <w:uiPriority w:val="1"/>
    <w:rsid w:val="004B3D8B"/>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B3D8B"/>
    <w:pPr>
      <w:widowControl w:val="0"/>
      <w:autoSpaceDE w:val="0"/>
      <w:autoSpaceDN w:val="0"/>
      <w:spacing w:after="0" w:line="240" w:lineRule="auto"/>
    </w:pPr>
    <w:rPr>
      <w:rFonts w:ascii="Times New Roman" w:eastAsia="Times New Roman" w:hAnsi="Times New Roman" w:cs="Times New Roman"/>
    </w:rPr>
  </w:style>
  <w:style w:type="paragraph" w:styleId="TOC2">
    <w:name w:val="toc 2"/>
    <w:basedOn w:val="Normal"/>
    <w:uiPriority w:val="1"/>
    <w:qFormat/>
    <w:rsid w:val="009314BE"/>
    <w:pPr>
      <w:widowControl w:val="0"/>
      <w:autoSpaceDE w:val="0"/>
      <w:autoSpaceDN w:val="0"/>
      <w:spacing w:before="227" w:after="0" w:line="240" w:lineRule="auto"/>
      <w:ind w:left="586"/>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4B3D8B"/>
    <w:pPr>
      <w:widowControl w:val="0"/>
      <w:autoSpaceDE w:val="0"/>
      <w:autoSpaceDN w:val="0"/>
      <w:spacing w:after="0" w:line="240" w:lineRule="auto"/>
      <w:ind w:left="1297"/>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420"/>
    <w:rPr>
      <w:color w:val="0000FF" w:themeColor="hyperlink"/>
      <w:u w:val="single"/>
    </w:rPr>
  </w:style>
  <w:style w:type="paragraph" w:styleId="ListParagraph">
    <w:name w:val="List Paragraph"/>
    <w:basedOn w:val="Normal"/>
    <w:uiPriority w:val="34"/>
    <w:qFormat/>
    <w:rsid w:val="00412395"/>
    <w:pPr>
      <w:ind w:left="720"/>
      <w:contextualSpacing/>
    </w:pPr>
  </w:style>
  <w:style w:type="table" w:styleId="TableGrid">
    <w:name w:val="Table Grid"/>
    <w:basedOn w:val="TableNormal"/>
    <w:uiPriority w:val="59"/>
    <w:rsid w:val="00F74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40A2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D221E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221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2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1E6"/>
    <w:rPr>
      <w:rFonts w:ascii="Tahoma" w:hAnsi="Tahoma" w:cs="Tahoma"/>
      <w:sz w:val="16"/>
      <w:szCs w:val="16"/>
    </w:rPr>
  </w:style>
  <w:style w:type="character" w:customStyle="1" w:styleId="Heading3Char">
    <w:name w:val="Heading 3 Char"/>
    <w:basedOn w:val="DefaultParagraphFont"/>
    <w:link w:val="Heading3"/>
    <w:uiPriority w:val="1"/>
    <w:rsid w:val="004B3D8B"/>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B3D8B"/>
    <w:pPr>
      <w:widowControl w:val="0"/>
      <w:autoSpaceDE w:val="0"/>
      <w:autoSpaceDN w:val="0"/>
      <w:spacing w:after="0" w:line="240" w:lineRule="auto"/>
    </w:pPr>
    <w:rPr>
      <w:rFonts w:ascii="Times New Roman" w:eastAsia="Times New Roman" w:hAnsi="Times New Roman" w:cs="Times New Roman"/>
    </w:rPr>
  </w:style>
  <w:style w:type="paragraph" w:styleId="TOC2">
    <w:name w:val="toc 2"/>
    <w:basedOn w:val="Normal"/>
    <w:uiPriority w:val="1"/>
    <w:qFormat/>
    <w:rsid w:val="009314BE"/>
    <w:pPr>
      <w:widowControl w:val="0"/>
      <w:autoSpaceDE w:val="0"/>
      <w:autoSpaceDN w:val="0"/>
      <w:spacing w:before="227" w:after="0" w:line="240" w:lineRule="auto"/>
      <w:ind w:left="58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lankindangen@gmail.com3" TargetMode="External"/><Relationship Id="rId3" Type="http://schemas.microsoft.com/office/2007/relationships/stylesWithEffects" Target="stylesWithEffects.xml"/><Relationship Id="rId7" Type="http://schemas.openxmlformats.org/officeDocument/2006/relationships/hyperlink" Target="mailto:truntu@gmail.com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idihebindatu97@gmail.com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jounal.unsrat.ac.id/index.php/emba/article/view/11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4643</Words>
  <Characters>26471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2022-07-20T14:10:00Z</cp:lastPrinted>
  <dcterms:created xsi:type="dcterms:W3CDTF">2022-07-20T14:10:00Z</dcterms:created>
  <dcterms:modified xsi:type="dcterms:W3CDTF">2022-07-25T04:32:00Z</dcterms:modified>
</cp:coreProperties>
</file>