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8190C" w14:textId="77777777" w:rsidR="00EB26D9" w:rsidRDefault="00EB26D9" w:rsidP="00EB26D9">
      <w:pPr>
        <w:ind w:left="284"/>
        <w:jc w:val="center"/>
        <w:rPr>
          <w:rFonts w:ascii="Arial" w:hAnsi="Arial" w:cs="Arial"/>
          <w:b/>
          <w:sz w:val="22"/>
          <w:szCs w:val="22"/>
        </w:rPr>
      </w:pPr>
      <w:r w:rsidRPr="00080AC7">
        <w:rPr>
          <w:rFonts w:ascii="Arial" w:hAnsi="Arial" w:cs="Arial"/>
          <w:b/>
          <w:sz w:val="22"/>
          <w:szCs w:val="22"/>
        </w:rPr>
        <w:t>KOMPOSISI JENIS DAN DISTRIBUSI KARANG FAVIIDAE DI RATAAN TERUMBU BAHOWO, KELURAHAN TONGKAINA, KOTA MANADO</w:t>
      </w:r>
    </w:p>
    <w:p w14:paraId="0AF59729" w14:textId="77777777" w:rsidR="00EB26D9" w:rsidRPr="00080AC7" w:rsidRDefault="00EB26D9" w:rsidP="00EB26D9">
      <w:pPr>
        <w:ind w:left="284"/>
        <w:jc w:val="center"/>
        <w:rPr>
          <w:rFonts w:ascii="Arial" w:hAnsi="Arial" w:cs="Arial"/>
          <w:sz w:val="20"/>
          <w:szCs w:val="20"/>
        </w:rPr>
      </w:pPr>
    </w:p>
    <w:p w14:paraId="0AB4C369" w14:textId="77777777" w:rsidR="00EB26D9" w:rsidRPr="00CD0813" w:rsidRDefault="00EB26D9" w:rsidP="00EB26D9">
      <w:pPr>
        <w:spacing w:after="240"/>
        <w:ind w:left="284"/>
        <w:jc w:val="center"/>
        <w:rPr>
          <w:rFonts w:ascii="Arial" w:hAnsi="Arial" w:cs="Arial"/>
          <w:i/>
          <w:iCs/>
          <w:sz w:val="22"/>
          <w:szCs w:val="22"/>
        </w:rPr>
      </w:pPr>
      <w:r w:rsidRPr="00CD0813">
        <w:rPr>
          <w:rFonts w:ascii="Arial" w:hAnsi="Arial" w:cs="Arial"/>
          <w:i/>
          <w:iCs/>
          <w:sz w:val="22"/>
          <w:szCs w:val="22"/>
        </w:rPr>
        <w:t xml:space="preserve">(Composition </w:t>
      </w:r>
      <w:r>
        <w:rPr>
          <w:rFonts w:ascii="Arial" w:hAnsi="Arial" w:cs="Arial"/>
          <w:i/>
          <w:iCs/>
          <w:sz w:val="22"/>
          <w:szCs w:val="22"/>
        </w:rPr>
        <w:t>a</w:t>
      </w:r>
      <w:r w:rsidRPr="00CD0813">
        <w:rPr>
          <w:rFonts w:ascii="Arial" w:hAnsi="Arial" w:cs="Arial"/>
          <w:i/>
          <w:iCs/>
          <w:sz w:val="22"/>
          <w:szCs w:val="22"/>
        </w:rPr>
        <w:t xml:space="preserve">nd Distribution of Faviidae Corals </w:t>
      </w:r>
      <w:r>
        <w:rPr>
          <w:rFonts w:ascii="Arial" w:hAnsi="Arial" w:cs="Arial"/>
          <w:i/>
          <w:iCs/>
          <w:sz w:val="22"/>
          <w:szCs w:val="22"/>
        </w:rPr>
        <w:t>in</w:t>
      </w:r>
      <w:r w:rsidRPr="00CD0813">
        <w:rPr>
          <w:rFonts w:ascii="Arial" w:hAnsi="Arial" w:cs="Arial"/>
          <w:i/>
          <w:iCs/>
          <w:sz w:val="22"/>
          <w:szCs w:val="22"/>
        </w:rPr>
        <w:t xml:space="preserve"> the Reef F</w:t>
      </w:r>
      <w:r>
        <w:rPr>
          <w:rFonts w:ascii="Arial" w:hAnsi="Arial" w:cs="Arial"/>
          <w:i/>
          <w:iCs/>
          <w:sz w:val="22"/>
          <w:szCs w:val="22"/>
        </w:rPr>
        <w:t>l</w:t>
      </w:r>
      <w:r w:rsidRPr="00CD0813">
        <w:rPr>
          <w:rFonts w:ascii="Arial" w:hAnsi="Arial" w:cs="Arial"/>
          <w:i/>
          <w:iCs/>
          <w:sz w:val="22"/>
          <w:szCs w:val="22"/>
        </w:rPr>
        <w:t>at of Bahowo, Tongkaina, Manado City)</w:t>
      </w:r>
    </w:p>
    <w:p w14:paraId="6E9BE979" w14:textId="6AE4F378" w:rsidR="00704A9B" w:rsidRPr="00704A9B" w:rsidRDefault="00EB26D9" w:rsidP="00704A9B">
      <w:pPr>
        <w:spacing w:after="240"/>
        <w:ind w:left="284"/>
        <w:jc w:val="center"/>
        <w:rPr>
          <w:rFonts w:ascii="Arial" w:eastAsia="Calibri" w:hAnsi="Arial" w:cs="Arial"/>
          <w:sz w:val="22"/>
          <w:szCs w:val="22"/>
          <w:lang w:val="id-ID"/>
        </w:rPr>
      </w:pPr>
      <w:r>
        <w:rPr>
          <w:rFonts w:ascii="Arial" w:eastAsia="Calibri" w:hAnsi="Arial" w:cs="Arial"/>
          <w:sz w:val="22"/>
          <w:szCs w:val="22"/>
          <w:lang w:val="en-US"/>
        </w:rPr>
        <w:t>Fabiola T. Wewengkang</w:t>
      </w:r>
      <w:r w:rsidRPr="00D45E5E">
        <w:rPr>
          <w:rFonts w:ascii="Arial" w:eastAsia="Calibri" w:hAnsi="Arial" w:cs="Arial"/>
          <w:sz w:val="22"/>
          <w:szCs w:val="22"/>
          <w:vertAlign w:val="superscript"/>
          <w:lang w:val="id-ID"/>
        </w:rPr>
        <w:t>1</w:t>
      </w:r>
      <w:r w:rsidRPr="00D45E5E">
        <w:rPr>
          <w:rFonts w:ascii="Arial" w:eastAsia="Calibri" w:hAnsi="Arial" w:cs="Arial"/>
          <w:sz w:val="22"/>
          <w:szCs w:val="22"/>
          <w:lang w:val="id-ID"/>
        </w:rPr>
        <w:t xml:space="preserve">, </w:t>
      </w:r>
      <w:r w:rsidRPr="00CD0813">
        <w:rPr>
          <w:rFonts w:ascii="Arial" w:hAnsi="Arial" w:cs="Arial"/>
          <w:sz w:val="22"/>
          <w:szCs w:val="22"/>
          <w:lang w:val="en-US" w:eastAsia="en-US"/>
        </w:rPr>
        <w:t>Silvester B. Pratasik</w:t>
      </w:r>
      <w:r w:rsidRPr="00D45E5E">
        <w:rPr>
          <w:rFonts w:ascii="Arial" w:eastAsia="Calibri" w:hAnsi="Arial" w:cs="Arial"/>
          <w:sz w:val="22"/>
          <w:szCs w:val="22"/>
          <w:vertAlign w:val="superscript"/>
          <w:lang w:val="id-ID"/>
        </w:rPr>
        <w:t xml:space="preserve"> 2</w:t>
      </w:r>
      <w:r w:rsidRPr="00D45E5E">
        <w:rPr>
          <w:rFonts w:ascii="Arial" w:eastAsia="Calibri" w:hAnsi="Arial" w:cs="Arial"/>
          <w:sz w:val="22"/>
          <w:szCs w:val="22"/>
          <w:lang w:val="id-ID"/>
        </w:rPr>
        <w:t xml:space="preserve">, </w:t>
      </w:r>
      <w:r w:rsidRPr="00CD0813">
        <w:rPr>
          <w:rFonts w:ascii="Arial" w:hAnsi="Arial" w:cs="Arial"/>
          <w:sz w:val="22"/>
          <w:szCs w:val="22"/>
        </w:rPr>
        <w:t>Laurentius Th. X. Lalamentik</w:t>
      </w:r>
      <w:r w:rsidRPr="00D45E5E">
        <w:rPr>
          <w:rFonts w:ascii="Arial" w:eastAsia="Calibri" w:hAnsi="Arial" w:cs="Arial"/>
          <w:sz w:val="22"/>
          <w:szCs w:val="22"/>
          <w:vertAlign w:val="superscript"/>
          <w:lang w:val="id-ID"/>
        </w:rPr>
        <w:t xml:space="preserve"> </w:t>
      </w:r>
      <w:r w:rsidR="00704A9B">
        <w:rPr>
          <w:rFonts w:ascii="Arial" w:eastAsia="Calibri" w:hAnsi="Arial" w:cs="Arial"/>
          <w:sz w:val="22"/>
          <w:szCs w:val="22"/>
          <w:vertAlign w:val="superscript"/>
          <w:lang w:val="id-ID"/>
        </w:rPr>
        <w:t>2</w:t>
      </w:r>
      <w:r w:rsidR="00704A9B">
        <w:rPr>
          <w:rFonts w:ascii="Arial" w:eastAsia="Calibri" w:hAnsi="Arial" w:cs="Arial"/>
          <w:sz w:val="22"/>
          <w:szCs w:val="22"/>
          <w:vertAlign w:val="superscript"/>
          <w:lang w:val="id-ID"/>
        </w:rPr>
        <w:br/>
      </w:r>
      <w:r w:rsidR="00704A9B">
        <w:rPr>
          <w:rFonts w:ascii="Arial" w:eastAsia="Calibri" w:hAnsi="Arial" w:cs="Arial"/>
          <w:sz w:val="22"/>
          <w:szCs w:val="22"/>
          <w:lang w:val="id-ID"/>
        </w:rPr>
        <w:t>Unstain Rembet</w:t>
      </w:r>
      <w:r w:rsidR="00704A9B">
        <w:rPr>
          <w:rFonts w:ascii="Arial" w:eastAsia="Calibri" w:hAnsi="Arial" w:cs="Arial"/>
          <w:sz w:val="22"/>
          <w:szCs w:val="22"/>
          <w:vertAlign w:val="superscript"/>
          <w:lang w:val="id-ID"/>
        </w:rPr>
        <w:t>2</w:t>
      </w:r>
      <w:r w:rsidR="00704A9B">
        <w:rPr>
          <w:rFonts w:ascii="Arial" w:eastAsia="Calibri" w:hAnsi="Arial" w:cs="Arial"/>
          <w:sz w:val="22"/>
          <w:szCs w:val="22"/>
          <w:lang w:val="id-ID"/>
        </w:rPr>
        <w:t>, Gaspar Manu</w:t>
      </w:r>
      <w:r w:rsidR="00704A9B">
        <w:rPr>
          <w:rFonts w:ascii="Arial" w:eastAsia="Calibri" w:hAnsi="Arial" w:cs="Arial"/>
          <w:sz w:val="22"/>
          <w:szCs w:val="22"/>
          <w:vertAlign w:val="superscript"/>
          <w:lang w:val="id-ID"/>
        </w:rPr>
        <w:t>2</w:t>
      </w:r>
      <w:r w:rsidR="00704A9B">
        <w:rPr>
          <w:rFonts w:ascii="Arial" w:eastAsia="Calibri" w:hAnsi="Arial" w:cs="Arial"/>
          <w:sz w:val="22"/>
          <w:szCs w:val="22"/>
          <w:lang w:val="id-ID"/>
        </w:rPr>
        <w:t>, Hariyani Sambali</w:t>
      </w:r>
      <w:r w:rsidR="00704A9B">
        <w:rPr>
          <w:rFonts w:ascii="Arial" w:eastAsia="Calibri" w:hAnsi="Arial" w:cs="Arial"/>
          <w:sz w:val="22"/>
          <w:szCs w:val="22"/>
          <w:vertAlign w:val="superscript"/>
          <w:lang w:val="id-ID"/>
        </w:rPr>
        <w:t>2</w:t>
      </w:r>
    </w:p>
    <w:p w14:paraId="03E00A12" w14:textId="77777777" w:rsidR="00EB26D9" w:rsidRPr="00CD0813" w:rsidRDefault="00EB26D9" w:rsidP="00EB26D9">
      <w:pPr>
        <w:spacing w:after="240"/>
        <w:ind w:left="284"/>
        <w:jc w:val="center"/>
        <w:rPr>
          <w:rFonts w:ascii="Arial" w:eastAsia="Calibri" w:hAnsi="Arial" w:cs="Arial"/>
          <w:sz w:val="22"/>
          <w:szCs w:val="22"/>
          <w:lang w:val="id-ID"/>
        </w:rPr>
      </w:pPr>
      <w:r w:rsidRPr="00D45E5E">
        <w:rPr>
          <w:rFonts w:ascii="Arial" w:eastAsia="Calibri" w:hAnsi="Arial" w:cs="Arial"/>
          <w:color w:val="000000"/>
          <w:sz w:val="22"/>
          <w:szCs w:val="22"/>
          <w:vertAlign w:val="superscript"/>
        </w:rPr>
        <w:t>1</w:t>
      </w:r>
      <w:r w:rsidRPr="00D45E5E">
        <w:rPr>
          <w:rFonts w:ascii="Arial" w:eastAsia="Calibri" w:hAnsi="Arial" w:cs="Arial"/>
          <w:color w:val="000000"/>
          <w:sz w:val="22"/>
          <w:szCs w:val="22"/>
        </w:rPr>
        <w:t>Program Studi Manajemen Sumberdaya Perairan, Fakultas Perikanan dan Ilmu Kelautan, Universitas Sam Ratulangi Manado-Sulawesi Utara, Indonesia</w:t>
      </w:r>
    </w:p>
    <w:p w14:paraId="44EEFFD9" w14:textId="77777777" w:rsidR="00EB26D9" w:rsidRDefault="00EB26D9" w:rsidP="00EB26D9">
      <w:pPr>
        <w:tabs>
          <w:tab w:val="left" w:pos="284"/>
        </w:tabs>
        <w:spacing w:after="120"/>
        <w:ind w:left="284" w:right="270"/>
        <w:jc w:val="center"/>
        <w:rPr>
          <w:rFonts w:ascii="Arial" w:eastAsia="Calibri" w:hAnsi="Arial" w:cs="Arial"/>
          <w:color w:val="000000"/>
          <w:sz w:val="22"/>
          <w:szCs w:val="22"/>
        </w:rPr>
      </w:pPr>
      <w:r w:rsidRPr="00D45E5E">
        <w:rPr>
          <w:rFonts w:ascii="Arial" w:eastAsia="Calibri" w:hAnsi="Arial" w:cs="Arial"/>
          <w:color w:val="000000"/>
          <w:sz w:val="22"/>
          <w:szCs w:val="22"/>
          <w:vertAlign w:val="superscript"/>
        </w:rPr>
        <w:t>2</w:t>
      </w:r>
      <w:r w:rsidRPr="00D45E5E">
        <w:rPr>
          <w:rFonts w:ascii="Arial" w:eastAsia="Calibri" w:hAnsi="Arial" w:cs="Arial"/>
          <w:color w:val="000000"/>
          <w:sz w:val="22"/>
          <w:szCs w:val="22"/>
        </w:rPr>
        <w:t>Staff Pengajar Fakultas Perikanan dan Ilmu Kelautan Universitas Sam Ratulangi Manado</w:t>
      </w:r>
      <w:r w:rsidRPr="00D45E5E">
        <w:rPr>
          <w:rFonts w:ascii="Arial" w:eastAsia="Calibri" w:hAnsi="Arial" w:cs="Arial"/>
          <w:color w:val="000000"/>
          <w:sz w:val="22"/>
          <w:szCs w:val="22"/>
          <w:vertAlign w:val="superscript"/>
          <w:lang w:val="id-ID"/>
        </w:rPr>
        <w:t xml:space="preserve"> </w:t>
      </w:r>
      <w:r w:rsidRPr="00D45E5E">
        <w:rPr>
          <w:rFonts w:ascii="Arial" w:eastAsia="Calibri" w:hAnsi="Arial" w:cs="Arial"/>
          <w:color w:val="000000"/>
          <w:sz w:val="22"/>
          <w:szCs w:val="22"/>
        </w:rPr>
        <w:t>-Sulawesi Utara, Indonesia</w:t>
      </w:r>
    </w:p>
    <w:p w14:paraId="1FDA0139" w14:textId="77777777" w:rsidR="00EB26D9" w:rsidRPr="00D45E5E" w:rsidRDefault="00EB26D9" w:rsidP="00EB26D9">
      <w:pPr>
        <w:tabs>
          <w:tab w:val="left" w:pos="284"/>
        </w:tabs>
        <w:spacing w:after="240"/>
        <w:ind w:left="284" w:right="270"/>
        <w:jc w:val="center"/>
        <w:rPr>
          <w:rFonts w:ascii="Arial" w:eastAsia="BatangChe" w:hAnsi="Arial" w:cs="Arial"/>
          <w:i/>
          <w:sz w:val="22"/>
          <w:szCs w:val="22"/>
        </w:rPr>
      </w:pPr>
      <w:r w:rsidRPr="00D45E5E">
        <w:rPr>
          <w:rFonts w:ascii="Arial" w:eastAsia="Calibri" w:hAnsi="Arial" w:cs="Arial"/>
          <w:color w:val="000000"/>
          <w:sz w:val="22"/>
          <w:szCs w:val="22"/>
          <w:vertAlign w:val="superscript"/>
          <w:lang w:val="id-ID"/>
        </w:rPr>
        <w:t>*</w:t>
      </w:r>
      <w:r w:rsidRPr="00D45E5E">
        <w:rPr>
          <w:rFonts w:ascii="Arial" w:eastAsia="BatangChe" w:hAnsi="Arial" w:cs="Arial"/>
          <w:sz w:val="22"/>
          <w:szCs w:val="22"/>
        </w:rPr>
        <w:t>Corresponding Author</w:t>
      </w:r>
      <w:r w:rsidRPr="00D45E5E">
        <w:rPr>
          <w:rFonts w:ascii="Arial" w:eastAsia="Calibri" w:hAnsi="Arial" w:cs="Arial"/>
          <w:color w:val="000000"/>
          <w:sz w:val="22"/>
          <w:szCs w:val="22"/>
        </w:rPr>
        <w:t xml:space="preserve">: </w:t>
      </w:r>
      <w:r>
        <w:rPr>
          <w:rStyle w:val="Hyperlink"/>
          <w:rFonts w:ascii="Arial" w:hAnsi="Arial" w:cs="Arial"/>
          <w:i/>
          <w:sz w:val="22"/>
          <w:szCs w:val="22"/>
        </w:rPr>
        <w:t>wewengkangfabiola@gmail.com</w:t>
      </w:r>
      <w:r w:rsidRPr="00D45E5E">
        <w:rPr>
          <w:rFonts w:ascii="Arial" w:hAnsi="Arial" w:cs="Arial"/>
          <w:i/>
          <w:sz w:val="22"/>
          <w:szCs w:val="22"/>
        </w:rPr>
        <w:t xml:space="preserve"> </w:t>
      </w:r>
      <w:r w:rsidRPr="00D45E5E">
        <w:rPr>
          <w:rFonts w:ascii="Arial" w:eastAsia="Calibri" w:hAnsi="Arial" w:cs="Arial"/>
          <w:bCs/>
          <w:i/>
          <w:color w:val="000000"/>
          <w:sz w:val="22"/>
          <w:szCs w:val="22"/>
        </w:rPr>
        <w:t xml:space="preserve"> </w:t>
      </w:r>
    </w:p>
    <w:p w14:paraId="096DB5F0" w14:textId="77777777" w:rsidR="00EB26D9" w:rsidRPr="00D45E5E" w:rsidRDefault="00EB26D9" w:rsidP="00EB26D9">
      <w:pPr>
        <w:ind w:left="270" w:right="270"/>
        <w:jc w:val="center"/>
        <w:rPr>
          <w:rFonts w:ascii="Arial" w:eastAsia="Calibri" w:hAnsi="Arial" w:cs="Arial"/>
          <w:sz w:val="22"/>
          <w:szCs w:val="22"/>
        </w:rPr>
      </w:pPr>
      <w:r w:rsidRPr="00D45E5E">
        <w:rPr>
          <w:rFonts w:ascii="Arial" w:eastAsia="Calibri" w:hAnsi="Arial" w:cs="Arial"/>
          <w:sz w:val="22"/>
          <w:szCs w:val="22"/>
        </w:rPr>
        <w:t>Abstra</w:t>
      </w:r>
      <w:r>
        <w:rPr>
          <w:rFonts w:ascii="Arial" w:eastAsia="Calibri" w:hAnsi="Arial" w:cs="Arial"/>
          <w:sz w:val="22"/>
          <w:szCs w:val="22"/>
        </w:rPr>
        <w:t>ct</w:t>
      </w:r>
    </w:p>
    <w:p w14:paraId="50E95D93" w14:textId="4E3EB45B" w:rsidR="00EB26D9" w:rsidRDefault="00D1578A" w:rsidP="00EB26D9">
      <w:pPr>
        <w:jc w:val="both"/>
        <w:rPr>
          <w:rFonts w:ascii="Arial" w:hAnsi="Arial" w:cs="Arial"/>
          <w:sz w:val="22"/>
          <w:szCs w:val="22"/>
        </w:rPr>
      </w:pPr>
      <w:r>
        <w:rPr>
          <w:rFonts w:ascii="Arial" w:hAnsi="Arial" w:cs="Arial"/>
          <w:sz w:val="22"/>
          <w:szCs w:val="22"/>
          <w:lang w:val="id-ID"/>
        </w:rPr>
        <w:t>C</w:t>
      </w:r>
      <w:r w:rsidR="00A86790">
        <w:rPr>
          <w:rFonts w:ascii="Arial" w:hAnsi="Arial" w:cs="Arial"/>
          <w:sz w:val="22"/>
          <w:szCs w:val="22"/>
        </w:rPr>
        <w:t>oral</w:t>
      </w:r>
      <w:r w:rsidR="00EB26D9" w:rsidRPr="00365521">
        <w:rPr>
          <w:rFonts w:ascii="Arial" w:hAnsi="Arial" w:cs="Arial"/>
          <w:sz w:val="22"/>
          <w:szCs w:val="22"/>
        </w:rPr>
        <w:t xml:space="preserve"> reef is an ecosystem built by calcium-producing marine biota, especially corals. One of </w:t>
      </w:r>
      <w:r w:rsidR="00A86790" w:rsidRPr="00D1578A">
        <w:rPr>
          <w:rFonts w:ascii="Arial" w:hAnsi="Arial" w:cs="Arial"/>
          <w:sz w:val="22"/>
          <w:szCs w:val="22"/>
        </w:rPr>
        <w:t>the</w:t>
      </w:r>
      <w:r w:rsidR="00A86790">
        <w:rPr>
          <w:rFonts w:ascii="Arial" w:hAnsi="Arial" w:cs="Arial"/>
          <w:sz w:val="22"/>
          <w:szCs w:val="22"/>
        </w:rPr>
        <w:t xml:space="preserve"> </w:t>
      </w:r>
      <w:r w:rsidR="00EB26D9" w:rsidRPr="00365521">
        <w:rPr>
          <w:rFonts w:ascii="Arial" w:hAnsi="Arial" w:cs="Arial"/>
          <w:sz w:val="22"/>
          <w:szCs w:val="22"/>
        </w:rPr>
        <w:t>reef-building corals (hermatypic) is Faviidae that is distributed</w:t>
      </w:r>
      <w:r w:rsidR="00EB26D9" w:rsidRPr="00D1578A">
        <w:rPr>
          <w:rFonts w:ascii="Arial" w:hAnsi="Arial" w:cs="Arial"/>
          <w:sz w:val="22"/>
          <w:szCs w:val="22"/>
        </w:rPr>
        <w:t xml:space="preserve"> </w:t>
      </w:r>
      <w:r w:rsidRPr="00D1578A">
        <w:rPr>
          <w:rFonts w:ascii="Arial" w:hAnsi="Arial" w:cs="Arial"/>
          <w:sz w:val="22"/>
          <w:szCs w:val="22"/>
          <w:lang w:val="id-ID"/>
        </w:rPr>
        <w:t>in</w:t>
      </w:r>
      <w:r w:rsidR="00A86790" w:rsidRPr="00D1578A">
        <w:rPr>
          <w:rFonts w:ascii="Arial" w:hAnsi="Arial" w:cs="Arial"/>
          <w:sz w:val="22"/>
          <w:szCs w:val="22"/>
        </w:rPr>
        <w:t xml:space="preserve"> </w:t>
      </w:r>
      <w:r w:rsidR="00EB26D9" w:rsidRPr="00365521">
        <w:rPr>
          <w:rFonts w:ascii="Arial" w:hAnsi="Arial" w:cs="Arial"/>
          <w:sz w:val="22"/>
          <w:szCs w:val="22"/>
        </w:rPr>
        <w:t>almost all territories of Indonesia. This study was carried out in the reef flat of Bahowo, Tongkaina, Manado. Data collections used sampling method</w:t>
      </w:r>
      <w:r>
        <w:rPr>
          <w:rFonts w:ascii="Arial" w:hAnsi="Arial" w:cs="Arial"/>
          <w:sz w:val="22"/>
          <w:szCs w:val="22"/>
          <w:lang w:val="id-ID"/>
        </w:rPr>
        <w:t xml:space="preserve"> with</w:t>
      </w:r>
      <w:r w:rsidR="00EB26D9" w:rsidRPr="00365521">
        <w:rPr>
          <w:rFonts w:ascii="Arial" w:hAnsi="Arial" w:cs="Arial"/>
          <w:sz w:val="22"/>
          <w:szCs w:val="22"/>
        </w:rPr>
        <w:t xml:space="preserve"> quadrat</w:t>
      </w:r>
      <w:r w:rsidR="00EB26D9">
        <w:rPr>
          <w:rFonts w:ascii="Arial" w:hAnsi="Arial" w:cs="Arial"/>
          <w:sz w:val="22"/>
          <w:szCs w:val="22"/>
        </w:rPr>
        <w:t>.</w:t>
      </w:r>
      <w:r w:rsidR="00EB26D9" w:rsidRPr="00BF0EBA">
        <w:rPr>
          <w:rFonts w:ascii="Arial" w:eastAsia="Calibri" w:hAnsi="Arial" w:cs="Arial"/>
          <w:sz w:val="22"/>
          <w:szCs w:val="22"/>
        </w:rPr>
        <w:t xml:space="preserve"> </w:t>
      </w:r>
      <w:r w:rsidR="00EB26D9">
        <w:rPr>
          <w:rFonts w:ascii="Arial" w:eastAsia="Calibri" w:hAnsi="Arial" w:cs="Arial"/>
          <w:sz w:val="22"/>
          <w:szCs w:val="22"/>
        </w:rPr>
        <w:t xml:space="preserve">There were </w:t>
      </w:r>
      <w:r w:rsidR="00EB26D9" w:rsidRPr="00BF0EBA">
        <w:rPr>
          <w:rFonts w:ascii="Arial" w:hAnsi="Arial" w:cs="Arial"/>
          <w:sz w:val="22"/>
          <w:szCs w:val="22"/>
        </w:rPr>
        <w:t xml:space="preserve">6 genera </w:t>
      </w:r>
      <w:r w:rsidR="00EB26D9">
        <w:rPr>
          <w:rFonts w:ascii="Arial" w:hAnsi="Arial" w:cs="Arial"/>
          <w:sz w:val="22"/>
          <w:szCs w:val="22"/>
        </w:rPr>
        <w:t>of</w:t>
      </w:r>
      <w:r w:rsidR="00EB26D9" w:rsidRPr="00BF0EBA">
        <w:rPr>
          <w:rFonts w:ascii="Arial" w:hAnsi="Arial" w:cs="Arial"/>
          <w:sz w:val="22"/>
          <w:szCs w:val="22"/>
        </w:rPr>
        <w:t xml:space="preserve"> Faviidae</w:t>
      </w:r>
      <w:r w:rsidR="00EB26D9">
        <w:rPr>
          <w:rFonts w:ascii="Arial" w:hAnsi="Arial" w:cs="Arial"/>
          <w:sz w:val="22"/>
          <w:szCs w:val="22"/>
        </w:rPr>
        <w:t xml:space="preserve"> recorded in this study</w:t>
      </w:r>
      <w:r w:rsidR="00EB26D9" w:rsidRPr="00BF0EBA">
        <w:rPr>
          <w:rFonts w:ascii="Arial" w:hAnsi="Arial" w:cs="Arial"/>
          <w:sz w:val="22"/>
          <w:szCs w:val="22"/>
        </w:rPr>
        <w:t xml:space="preserve">, </w:t>
      </w:r>
      <w:r w:rsidR="00EB26D9" w:rsidRPr="00BF0EBA">
        <w:rPr>
          <w:rFonts w:ascii="Arial" w:hAnsi="Arial" w:cs="Arial"/>
          <w:i/>
          <w:iCs/>
          <w:sz w:val="22"/>
          <w:szCs w:val="22"/>
        </w:rPr>
        <w:t>Favia</w:t>
      </w:r>
      <w:r w:rsidR="00EB26D9" w:rsidRPr="00BF0EBA">
        <w:rPr>
          <w:rFonts w:ascii="Arial" w:hAnsi="Arial" w:cs="Arial"/>
          <w:sz w:val="22"/>
          <w:szCs w:val="22"/>
        </w:rPr>
        <w:t xml:space="preserve">, </w:t>
      </w:r>
      <w:r w:rsidR="00EB26D9" w:rsidRPr="00BF0EBA">
        <w:rPr>
          <w:rFonts w:ascii="Arial" w:hAnsi="Arial" w:cs="Arial"/>
          <w:i/>
          <w:iCs/>
          <w:sz w:val="22"/>
          <w:szCs w:val="22"/>
        </w:rPr>
        <w:t>Favites</w:t>
      </w:r>
      <w:r w:rsidR="00EB26D9" w:rsidRPr="00BF0EBA">
        <w:rPr>
          <w:rFonts w:ascii="Arial" w:hAnsi="Arial" w:cs="Arial"/>
          <w:sz w:val="22"/>
          <w:szCs w:val="22"/>
        </w:rPr>
        <w:t xml:space="preserve">, </w:t>
      </w:r>
      <w:r w:rsidR="00EB26D9" w:rsidRPr="00BF0EBA">
        <w:rPr>
          <w:rFonts w:ascii="Arial" w:hAnsi="Arial" w:cs="Arial"/>
          <w:i/>
          <w:iCs/>
          <w:sz w:val="22"/>
          <w:szCs w:val="22"/>
        </w:rPr>
        <w:t>Goniastrea</w:t>
      </w:r>
      <w:r w:rsidR="00EB26D9" w:rsidRPr="00BF0EBA">
        <w:rPr>
          <w:rFonts w:ascii="Arial" w:hAnsi="Arial" w:cs="Arial"/>
          <w:sz w:val="22"/>
          <w:szCs w:val="22"/>
        </w:rPr>
        <w:t xml:space="preserve">, </w:t>
      </w:r>
      <w:r w:rsidR="00EB26D9" w:rsidRPr="00BF0EBA">
        <w:rPr>
          <w:rFonts w:ascii="Arial" w:hAnsi="Arial" w:cs="Arial"/>
          <w:i/>
          <w:iCs/>
          <w:sz w:val="22"/>
          <w:szCs w:val="22"/>
        </w:rPr>
        <w:t>Leptoria</w:t>
      </w:r>
      <w:r w:rsidR="00EB26D9" w:rsidRPr="00BF0EBA">
        <w:rPr>
          <w:rFonts w:ascii="Arial" w:hAnsi="Arial" w:cs="Arial"/>
          <w:sz w:val="22"/>
          <w:szCs w:val="22"/>
        </w:rPr>
        <w:t xml:space="preserve">, </w:t>
      </w:r>
      <w:r w:rsidR="00EB26D9" w:rsidRPr="00BF0EBA">
        <w:rPr>
          <w:rFonts w:ascii="Arial" w:hAnsi="Arial" w:cs="Arial"/>
          <w:i/>
          <w:iCs/>
          <w:sz w:val="22"/>
          <w:szCs w:val="22"/>
        </w:rPr>
        <w:t>Montastrea</w:t>
      </w:r>
      <w:r w:rsidR="00EB26D9" w:rsidRPr="00BF0EBA">
        <w:rPr>
          <w:rFonts w:ascii="Arial" w:hAnsi="Arial" w:cs="Arial"/>
          <w:sz w:val="22"/>
          <w:szCs w:val="22"/>
        </w:rPr>
        <w:t>, an</w:t>
      </w:r>
      <w:r w:rsidR="00EB26D9">
        <w:rPr>
          <w:rFonts w:ascii="Arial" w:hAnsi="Arial" w:cs="Arial"/>
          <w:sz w:val="22"/>
          <w:szCs w:val="22"/>
        </w:rPr>
        <w:t>d</w:t>
      </w:r>
      <w:r w:rsidR="00EB26D9" w:rsidRPr="00BF0EBA">
        <w:rPr>
          <w:rFonts w:ascii="Arial" w:hAnsi="Arial" w:cs="Arial"/>
          <w:sz w:val="22"/>
          <w:szCs w:val="22"/>
        </w:rPr>
        <w:t xml:space="preserve"> </w:t>
      </w:r>
      <w:r w:rsidR="00EB26D9" w:rsidRPr="00BF0EBA">
        <w:rPr>
          <w:rFonts w:ascii="Arial" w:hAnsi="Arial" w:cs="Arial"/>
          <w:i/>
          <w:iCs/>
          <w:sz w:val="22"/>
          <w:szCs w:val="22"/>
        </w:rPr>
        <w:t xml:space="preserve">Platygyra </w:t>
      </w:r>
      <w:r w:rsidR="00EB26D9">
        <w:rPr>
          <w:rFonts w:ascii="Arial" w:hAnsi="Arial" w:cs="Arial"/>
          <w:sz w:val="22"/>
          <w:szCs w:val="22"/>
        </w:rPr>
        <w:t xml:space="preserve">with clumped distribution </w:t>
      </w:r>
      <w:r w:rsidR="00A86790" w:rsidRPr="00D1578A">
        <w:rPr>
          <w:rFonts w:ascii="Arial" w:hAnsi="Arial" w:cs="Arial"/>
          <w:sz w:val="22"/>
          <w:szCs w:val="22"/>
        </w:rPr>
        <w:t>pattern</w:t>
      </w:r>
      <w:r w:rsidR="00EB26D9" w:rsidRPr="00D1578A">
        <w:rPr>
          <w:rFonts w:ascii="Arial" w:hAnsi="Arial" w:cs="Arial"/>
          <w:sz w:val="22"/>
          <w:szCs w:val="22"/>
        </w:rPr>
        <w:t>.</w:t>
      </w:r>
    </w:p>
    <w:p w14:paraId="23B7C2BF" w14:textId="62605F21" w:rsidR="00EB26D9" w:rsidRPr="00E60981" w:rsidRDefault="00EB26D9" w:rsidP="00EB26D9">
      <w:pPr>
        <w:spacing w:before="240"/>
        <w:jc w:val="both"/>
        <w:rPr>
          <w:rFonts w:ascii="Arial" w:hAnsi="Arial" w:cs="Arial"/>
          <w:sz w:val="22"/>
          <w:szCs w:val="22"/>
          <w:lang w:val="id-ID"/>
        </w:rPr>
      </w:pPr>
      <w:r w:rsidRPr="00E60981">
        <w:rPr>
          <w:rFonts w:ascii="Arial" w:hAnsi="Arial" w:cs="Arial"/>
          <w:sz w:val="22"/>
          <w:szCs w:val="22"/>
        </w:rPr>
        <w:t xml:space="preserve">Key words: </w:t>
      </w:r>
      <w:r>
        <w:rPr>
          <w:rFonts w:ascii="Arial" w:hAnsi="Arial" w:cs="Arial"/>
          <w:sz w:val="22"/>
          <w:szCs w:val="22"/>
        </w:rPr>
        <w:t>hermatypic, genera</w:t>
      </w:r>
      <w:r w:rsidR="00D1578A">
        <w:rPr>
          <w:rFonts w:ascii="Arial" w:hAnsi="Arial" w:cs="Arial"/>
          <w:sz w:val="22"/>
          <w:szCs w:val="22"/>
          <w:lang w:val="id-ID"/>
        </w:rPr>
        <w:t>, ecosystem</w:t>
      </w:r>
      <w:r w:rsidR="00E60981">
        <w:rPr>
          <w:rFonts w:ascii="Arial" w:hAnsi="Arial" w:cs="Arial"/>
          <w:sz w:val="22"/>
          <w:szCs w:val="22"/>
          <w:lang w:val="id-ID"/>
        </w:rPr>
        <w:t>, quadrat.</w:t>
      </w:r>
    </w:p>
    <w:p w14:paraId="5BB6D3E8" w14:textId="77777777" w:rsidR="00EB26D9" w:rsidRDefault="00EB26D9" w:rsidP="00EB26D9">
      <w:pPr>
        <w:ind w:left="270" w:right="270"/>
        <w:jc w:val="center"/>
        <w:rPr>
          <w:rFonts w:ascii="Arial" w:eastAsia="Calibri" w:hAnsi="Arial" w:cs="Arial"/>
          <w:sz w:val="22"/>
          <w:szCs w:val="22"/>
        </w:rPr>
      </w:pPr>
    </w:p>
    <w:p w14:paraId="0FEC3FCE" w14:textId="77777777" w:rsidR="00EB26D9" w:rsidRPr="00D45E5E" w:rsidRDefault="00EB26D9" w:rsidP="00EB26D9">
      <w:pPr>
        <w:ind w:left="270" w:right="270"/>
        <w:jc w:val="center"/>
        <w:rPr>
          <w:rFonts w:ascii="Arial" w:eastAsia="Calibri" w:hAnsi="Arial" w:cs="Arial"/>
          <w:sz w:val="22"/>
          <w:szCs w:val="22"/>
        </w:rPr>
      </w:pPr>
      <w:r w:rsidRPr="00D45E5E">
        <w:rPr>
          <w:rFonts w:ascii="Arial" w:eastAsia="Calibri" w:hAnsi="Arial" w:cs="Arial"/>
          <w:sz w:val="22"/>
          <w:szCs w:val="22"/>
        </w:rPr>
        <w:t>Abstrak</w:t>
      </w:r>
    </w:p>
    <w:p w14:paraId="7558711D" w14:textId="77777777" w:rsidR="00EB26D9" w:rsidRDefault="00EB26D9" w:rsidP="00EB26D9">
      <w:pPr>
        <w:spacing w:after="240"/>
        <w:ind w:firstLine="720"/>
        <w:jc w:val="both"/>
        <w:rPr>
          <w:rFonts w:ascii="Arial" w:hAnsi="Arial" w:cs="Arial"/>
          <w:sz w:val="22"/>
          <w:szCs w:val="22"/>
        </w:rPr>
      </w:pPr>
      <w:r w:rsidRPr="00BF0EBA">
        <w:rPr>
          <w:rFonts w:ascii="Arial" w:hAnsi="Arial" w:cs="Arial"/>
          <w:sz w:val="22"/>
          <w:szCs w:val="22"/>
          <w:lang w:val="en-ID"/>
        </w:rPr>
        <w:t xml:space="preserve">Terumbu karang merupakan ekosistem yang dibangun oleh biota laut penghasil kapur, terutama oleh hewan karang. </w:t>
      </w:r>
      <w:r w:rsidRPr="00BF0EBA">
        <w:rPr>
          <w:rFonts w:ascii="Arial" w:hAnsi="Arial" w:cs="Arial"/>
          <w:sz w:val="22"/>
          <w:szCs w:val="22"/>
        </w:rPr>
        <w:t xml:space="preserve">Salah satu karang pembentuk terumbu (hermatipik) adalah karang batu Faviidae yang memiliki penyebaran hampir di seluruh wilayah Indonesia. Penelitian ini dilakukan di </w:t>
      </w:r>
      <w:r w:rsidRPr="00BF0EBA">
        <w:rPr>
          <w:rFonts w:ascii="Arial" w:hAnsi="Arial" w:cs="Arial"/>
          <w:bCs/>
          <w:sz w:val="22"/>
          <w:szCs w:val="22"/>
        </w:rPr>
        <w:t xml:space="preserve">rataan terumbu Bahowo, </w:t>
      </w:r>
      <w:r>
        <w:rPr>
          <w:rFonts w:ascii="Arial" w:hAnsi="Arial" w:cs="Arial"/>
          <w:bCs/>
          <w:sz w:val="22"/>
          <w:szCs w:val="22"/>
        </w:rPr>
        <w:t>k</w:t>
      </w:r>
      <w:r w:rsidRPr="00BF0EBA">
        <w:rPr>
          <w:rFonts w:ascii="Arial" w:hAnsi="Arial" w:cs="Arial"/>
          <w:bCs/>
          <w:sz w:val="22"/>
          <w:szCs w:val="22"/>
        </w:rPr>
        <w:t xml:space="preserve">elurahan Tongkaina, </w:t>
      </w:r>
      <w:r>
        <w:rPr>
          <w:rFonts w:ascii="Arial" w:hAnsi="Arial" w:cs="Arial"/>
          <w:bCs/>
          <w:sz w:val="22"/>
          <w:szCs w:val="22"/>
        </w:rPr>
        <w:t>k</w:t>
      </w:r>
      <w:r w:rsidRPr="00BF0EBA">
        <w:rPr>
          <w:rFonts w:ascii="Arial" w:hAnsi="Arial" w:cs="Arial"/>
          <w:bCs/>
          <w:sz w:val="22"/>
          <w:szCs w:val="22"/>
        </w:rPr>
        <w:t xml:space="preserve">ota Manado. </w:t>
      </w:r>
      <w:r w:rsidRPr="00BF0EBA">
        <w:rPr>
          <w:rFonts w:ascii="Arial" w:eastAsia="Calibri" w:hAnsi="Arial" w:cs="Arial"/>
          <w:sz w:val="22"/>
          <w:szCs w:val="22"/>
        </w:rPr>
        <w:t>Berdasarkan hasil pe</w:t>
      </w:r>
      <w:r>
        <w:rPr>
          <w:rFonts w:ascii="Arial" w:eastAsia="Calibri" w:hAnsi="Arial" w:cs="Arial"/>
          <w:sz w:val="22"/>
          <w:szCs w:val="22"/>
        </w:rPr>
        <w:t>ncatatan</w:t>
      </w:r>
      <w:r w:rsidRPr="00BF0EBA">
        <w:rPr>
          <w:rFonts w:ascii="Arial" w:eastAsia="Calibri" w:hAnsi="Arial" w:cs="Arial"/>
          <w:sz w:val="22"/>
          <w:szCs w:val="22"/>
        </w:rPr>
        <w:t xml:space="preserve"> data dengan menggunaka </w:t>
      </w:r>
      <w:r w:rsidRPr="00240C51">
        <w:rPr>
          <w:rFonts w:ascii="Arial" w:hAnsi="Arial" w:cs="Arial"/>
          <w:sz w:val="22"/>
          <w:szCs w:val="22"/>
        </w:rPr>
        <w:t xml:space="preserve">metode sampling </w:t>
      </w:r>
      <w:r>
        <w:rPr>
          <w:rFonts w:ascii="Arial" w:hAnsi="Arial" w:cs="Arial"/>
          <w:sz w:val="22"/>
          <w:szCs w:val="22"/>
        </w:rPr>
        <w:t>k</w:t>
      </w:r>
      <w:r w:rsidRPr="00240C51">
        <w:rPr>
          <w:rFonts w:ascii="Arial" w:hAnsi="Arial" w:cs="Arial"/>
          <w:sz w:val="22"/>
          <w:szCs w:val="22"/>
        </w:rPr>
        <w:t>uadrat</w:t>
      </w:r>
      <w:r>
        <w:rPr>
          <w:rFonts w:ascii="Arial" w:hAnsi="Arial" w:cs="Arial"/>
          <w:sz w:val="22"/>
          <w:szCs w:val="22"/>
        </w:rPr>
        <w:t xml:space="preserve"> </w:t>
      </w:r>
      <w:r w:rsidRPr="00BF0EBA">
        <w:rPr>
          <w:rFonts w:ascii="Arial" w:eastAsia="Calibri" w:hAnsi="Arial" w:cs="Arial"/>
          <w:sz w:val="22"/>
          <w:szCs w:val="22"/>
        </w:rPr>
        <w:t xml:space="preserve">yang kemudian diolah dan dianalisis secara statistik dengan menggunakan perangkat lunak (MS Excel) diperoleh </w:t>
      </w:r>
      <w:r w:rsidRPr="00BF0EBA">
        <w:rPr>
          <w:rFonts w:ascii="Arial" w:hAnsi="Arial" w:cs="Arial"/>
          <w:sz w:val="22"/>
          <w:szCs w:val="22"/>
        </w:rPr>
        <w:t xml:space="preserve">6 genera karang batu Faviidae, yaitu </w:t>
      </w:r>
      <w:r w:rsidRPr="00BF0EBA">
        <w:rPr>
          <w:rFonts w:ascii="Arial" w:hAnsi="Arial" w:cs="Arial"/>
          <w:i/>
          <w:iCs/>
          <w:sz w:val="22"/>
          <w:szCs w:val="22"/>
        </w:rPr>
        <w:t>Favia</w:t>
      </w:r>
      <w:r w:rsidRPr="00BF0EBA">
        <w:rPr>
          <w:rFonts w:ascii="Arial" w:hAnsi="Arial" w:cs="Arial"/>
          <w:sz w:val="22"/>
          <w:szCs w:val="22"/>
        </w:rPr>
        <w:t xml:space="preserve">, </w:t>
      </w:r>
      <w:r w:rsidRPr="00BF0EBA">
        <w:rPr>
          <w:rFonts w:ascii="Arial" w:hAnsi="Arial" w:cs="Arial"/>
          <w:i/>
          <w:iCs/>
          <w:sz w:val="22"/>
          <w:szCs w:val="22"/>
        </w:rPr>
        <w:t>Favites</w:t>
      </w:r>
      <w:r w:rsidRPr="00BF0EBA">
        <w:rPr>
          <w:rFonts w:ascii="Arial" w:hAnsi="Arial" w:cs="Arial"/>
          <w:sz w:val="22"/>
          <w:szCs w:val="22"/>
        </w:rPr>
        <w:t xml:space="preserve">, </w:t>
      </w:r>
      <w:r w:rsidRPr="00BF0EBA">
        <w:rPr>
          <w:rFonts w:ascii="Arial" w:hAnsi="Arial" w:cs="Arial"/>
          <w:i/>
          <w:iCs/>
          <w:sz w:val="22"/>
          <w:szCs w:val="22"/>
        </w:rPr>
        <w:t>Goniastrea</w:t>
      </w:r>
      <w:r w:rsidRPr="00BF0EBA">
        <w:rPr>
          <w:rFonts w:ascii="Arial" w:hAnsi="Arial" w:cs="Arial"/>
          <w:sz w:val="22"/>
          <w:szCs w:val="22"/>
        </w:rPr>
        <w:t>,</w:t>
      </w:r>
      <w:r>
        <w:rPr>
          <w:rFonts w:ascii="Arial" w:hAnsi="Arial" w:cs="Arial"/>
          <w:sz w:val="22"/>
          <w:szCs w:val="22"/>
        </w:rPr>
        <w:t xml:space="preserve"> </w:t>
      </w:r>
      <w:r w:rsidRPr="00BF0EBA">
        <w:rPr>
          <w:rFonts w:ascii="Arial" w:hAnsi="Arial" w:cs="Arial"/>
          <w:i/>
          <w:iCs/>
          <w:sz w:val="22"/>
          <w:szCs w:val="22"/>
        </w:rPr>
        <w:t>Leptoria</w:t>
      </w:r>
      <w:r w:rsidRPr="00BF0EBA">
        <w:rPr>
          <w:rFonts w:ascii="Arial" w:hAnsi="Arial" w:cs="Arial"/>
          <w:sz w:val="22"/>
          <w:szCs w:val="22"/>
        </w:rPr>
        <w:t xml:space="preserve">, </w:t>
      </w:r>
      <w:r w:rsidRPr="00BF0EBA">
        <w:rPr>
          <w:rFonts w:ascii="Arial" w:hAnsi="Arial" w:cs="Arial"/>
          <w:i/>
          <w:iCs/>
          <w:sz w:val="22"/>
          <w:szCs w:val="22"/>
        </w:rPr>
        <w:t>Montastrea</w:t>
      </w:r>
      <w:r w:rsidRPr="00BF0EBA">
        <w:rPr>
          <w:rFonts w:ascii="Arial" w:hAnsi="Arial" w:cs="Arial"/>
          <w:sz w:val="22"/>
          <w:szCs w:val="22"/>
        </w:rPr>
        <w:t xml:space="preserve">, dan </w:t>
      </w:r>
      <w:r w:rsidRPr="00BF0EBA">
        <w:rPr>
          <w:rFonts w:ascii="Arial" w:hAnsi="Arial" w:cs="Arial"/>
          <w:i/>
          <w:iCs/>
          <w:sz w:val="22"/>
          <w:szCs w:val="22"/>
        </w:rPr>
        <w:t xml:space="preserve">Platygyra </w:t>
      </w:r>
      <w:r w:rsidRPr="00BF0EBA">
        <w:rPr>
          <w:rFonts w:ascii="Arial" w:hAnsi="Arial" w:cs="Arial"/>
          <w:sz w:val="22"/>
          <w:szCs w:val="22"/>
        </w:rPr>
        <w:t>denga</w:t>
      </w:r>
      <w:r>
        <w:rPr>
          <w:rFonts w:ascii="Arial" w:hAnsi="Arial" w:cs="Arial"/>
          <w:sz w:val="22"/>
          <w:szCs w:val="22"/>
        </w:rPr>
        <w:t>n p</w:t>
      </w:r>
      <w:r w:rsidRPr="00BF0EBA">
        <w:rPr>
          <w:rFonts w:ascii="Arial" w:hAnsi="Arial" w:cs="Arial"/>
          <w:sz w:val="22"/>
          <w:szCs w:val="22"/>
        </w:rPr>
        <w:t>ola distribusi yang</w:t>
      </w:r>
      <w:r>
        <w:rPr>
          <w:rFonts w:ascii="Arial" w:hAnsi="Arial" w:cs="Arial"/>
          <w:sz w:val="22"/>
          <w:szCs w:val="22"/>
        </w:rPr>
        <w:t xml:space="preserve"> </w:t>
      </w:r>
      <w:r w:rsidRPr="00BF0EBA">
        <w:rPr>
          <w:rFonts w:ascii="Arial" w:hAnsi="Arial" w:cs="Arial"/>
          <w:sz w:val="22"/>
          <w:szCs w:val="22"/>
        </w:rPr>
        <w:t>mengelompok.</w:t>
      </w:r>
    </w:p>
    <w:p w14:paraId="5CF856FA" w14:textId="1CD514CD" w:rsidR="00EB26D9" w:rsidRPr="00BF0EBA" w:rsidRDefault="00EB26D9" w:rsidP="00EB26D9">
      <w:pPr>
        <w:spacing w:after="240"/>
        <w:jc w:val="both"/>
        <w:rPr>
          <w:rFonts w:ascii="Arial" w:hAnsi="Arial" w:cs="Arial"/>
          <w:sz w:val="22"/>
          <w:szCs w:val="22"/>
        </w:rPr>
      </w:pPr>
      <w:r w:rsidRPr="00BF0EBA">
        <w:rPr>
          <w:rFonts w:ascii="Arial" w:hAnsi="Arial" w:cs="Arial"/>
          <w:sz w:val="22"/>
          <w:szCs w:val="22"/>
        </w:rPr>
        <w:t xml:space="preserve">Kata kunci: </w:t>
      </w:r>
      <w:r>
        <w:rPr>
          <w:rFonts w:ascii="Arial" w:hAnsi="Arial" w:cs="Arial"/>
          <w:sz w:val="22"/>
          <w:szCs w:val="22"/>
        </w:rPr>
        <w:t>hermatipik</w:t>
      </w:r>
      <w:r w:rsidRPr="00BF0EBA">
        <w:rPr>
          <w:rFonts w:ascii="Arial" w:hAnsi="Arial" w:cs="Arial"/>
          <w:sz w:val="22"/>
          <w:szCs w:val="22"/>
        </w:rPr>
        <w:t xml:space="preserve">, </w:t>
      </w:r>
      <w:r w:rsidR="00E60981">
        <w:rPr>
          <w:rFonts w:ascii="Arial" w:hAnsi="Arial" w:cs="Arial"/>
          <w:sz w:val="22"/>
          <w:szCs w:val="22"/>
          <w:lang w:val="id-ID"/>
        </w:rPr>
        <w:t>ekosistem</w:t>
      </w:r>
      <w:r>
        <w:rPr>
          <w:rFonts w:ascii="Arial" w:hAnsi="Arial" w:cs="Arial"/>
          <w:sz w:val="22"/>
          <w:szCs w:val="22"/>
        </w:rPr>
        <w:t>, genera</w:t>
      </w:r>
      <w:r w:rsidR="00E60981">
        <w:rPr>
          <w:rFonts w:ascii="Arial" w:hAnsi="Arial" w:cs="Arial"/>
          <w:sz w:val="22"/>
          <w:szCs w:val="22"/>
          <w:lang w:val="id-ID"/>
        </w:rPr>
        <w:t>, kuadrat</w:t>
      </w:r>
      <w:r>
        <w:rPr>
          <w:rFonts w:ascii="Arial" w:hAnsi="Arial" w:cs="Arial"/>
          <w:sz w:val="22"/>
          <w:szCs w:val="22"/>
        </w:rPr>
        <w:t>.</w:t>
      </w:r>
    </w:p>
    <w:p w14:paraId="3E2D8EF6" w14:textId="77777777" w:rsidR="00EB26D9" w:rsidRDefault="00EB26D9" w:rsidP="00EB26D9">
      <w:pPr>
        <w:rPr>
          <w:rFonts w:ascii="Arial" w:hAnsi="Arial" w:cs="Arial"/>
          <w:i/>
          <w:iCs/>
          <w:sz w:val="20"/>
          <w:szCs w:val="20"/>
        </w:rPr>
      </w:pPr>
    </w:p>
    <w:p w14:paraId="74D23A8C" w14:textId="77777777" w:rsidR="00EB26D9" w:rsidRPr="00D45E5E" w:rsidRDefault="00EB26D9" w:rsidP="00EB26D9">
      <w:pPr>
        <w:pStyle w:val="ListParagraph"/>
        <w:spacing w:after="120"/>
        <w:ind w:left="0"/>
        <w:rPr>
          <w:rFonts w:ascii="Arial" w:hAnsi="Arial" w:cs="Arial"/>
          <w:b/>
          <w:sz w:val="22"/>
          <w:szCs w:val="22"/>
        </w:rPr>
      </w:pPr>
      <w:r w:rsidRPr="00D45E5E">
        <w:rPr>
          <w:rFonts w:ascii="Arial" w:hAnsi="Arial" w:cs="Arial"/>
          <w:b/>
          <w:sz w:val="22"/>
          <w:szCs w:val="22"/>
        </w:rPr>
        <w:t>PENDAHULUAN</w:t>
      </w:r>
    </w:p>
    <w:p w14:paraId="401CFC21" w14:textId="77777777" w:rsidR="00EB26D9" w:rsidRDefault="00EB26D9" w:rsidP="00EB26D9">
      <w:pPr>
        <w:ind w:firstLine="567"/>
        <w:jc w:val="both"/>
        <w:rPr>
          <w:rFonts w:ascii="Arial" w:hAnsi="Arial" w:cs="Arial"/>
          <w:sz w:val="22"/>
          <w:szCs w:val="22"/>
        </w:rPr>
        <w:sectPr w:rsidR="00EB26D9" w:rsidSect="00EB26D9">
          <w:pgSz w:w="11906" w:h="16838" w:code="9"/>
          <w:pgMar w:top="1701" w:right="1701" w:bottom="1701" w:left="1701" w:header="709" w:footer="709" w:gutter="0"/>
          <w:cols w:space="708"/>
          <w:docGrid w:linePitch="360"/>
        </w:sectPr>
      </w:pPr>
      <w:bookmarkStart w:id="0" w:name="_Hlk74299470"/>
      <w:bookmarkStart w:id="1" w:name="_Hlk79825851"/>
    </w:p>
    <w:p w14:paraId="33014DCA" w14:textId="09802BEE" w:rsidR="00EB26D9" w:rsidRPr="00077EDA" w:rsidRDefault="00EB26D9" w:rsidP="00EB26D9">
      <w:pPr>
        <w:ind w:firstLine="567"/>
        <w:jc w:val="both"/>
        <w:rPr>
          <w:rFonts w:ascii="Arial" w:hAnsi="Arial" w:cs="Arial"/>
          <w:sz w:val="22"/>
          <w:szCs w:val="22"/>
        </w:rPr>
      </w:pPr>
      <w:r w:rsidRPr="00077EDA">
        <w:rPr>
          <w:rFonts w:ascii="Arial" w:hAnsi="Arial" w:cs="Arial"/>
          <w:sz w:val="22"/>
          <w:szCs w:val="22"/>
        </w:rPr>
        <w:t>Keberadaan suatu organisme pada suatu habitat sangat dipengaruhi oleh pola penyebarannya. Menurut Odum (1994)</w:t>
      </w:r>
      <w:r>
        <w:rPr>
          <w:rFonts w:ascii="Arial" w:hAnsi="Arial" w:cs="Arial"/>
          <w:sz w:val="22"/>
          <w:szCs w:val="22"/>
        </w:rPr>
        <w:t>,</w:t>
      </w:r>
      <w:r w:rsidRPr="00077EDA">
        <w:rPr>
          <w:rFonts w:ascii="Arial" w:hAnsi="Arial" w:cs="Arial"/>
          <w:sz w:val="22"/>
          <w:szCs w:val="22"/>
        </w:rPr>
        <w:t xml:space="preserve"> </w:t>
      </w:r>
      <w:bookmarkStart w:id="2" w:name="_Hlk88668099"/>
      <w:r w:rsidRPr="00077EDA">
        <w:rPr>
          <w:rFonts w:ascii="Arial" w:hAnsi="Arial" w:cs="Arial"/>
          <w:sz w:val="22"/>
          <w:szCs w:val="22"/>
        </w:rPr>
        <w:t>distribusi adalah pola penjarakan antara individu dalam perbatasan evolusi sedangkan struktur yang diakibatkan oleh penyebaran organisme membentuk sebuah interaksi dengan lingkungannya</w:t>
      </w:r>
      <w:r>
        <w:rPr>
          <w:rFonts w:ascii="Arial" w:hAnsi="Arial" w:cs="Arial"/>
          <w:sz w:val="22"/>
          <w:szCs w:val="22"/>
        </w:rPr>
        <w:t xml:space="preserve"> yang</w:t>
      </w:r>
      <w:r w:rsidRPr="00077EDA">
        <w:rPr>
          <w:rFonts w:ascii="Arial" w:hAnsi="Arial" w:cs="Arial"/>
          <w:sz w:val="22"/>
          <w:szCs w:val="22"/>
        </w:rPr>
        <w:t xml:space="preserve"> di</w:t>
      </w:r>
      <w:r>
        <w:rPr>
          <w:rFonts w:ascii="Arial" w:hAnsi="Arial" w:cs="Arial"/>
          <w:sz w:val="22"/>
          <w:szCs w:val="22"/>
        </w:rPr>
        <w:t>kenal</w:t>
      </w:r>
      <w:r w:rsidRPr="00077EDA">
        <w:rPr>
          <w:rFonts w:ascii="Arial" w:hAnsi="Arial" w:cs="Arial"/>
          <w:sz w:val="22"/>
          <w:szCs w:val="22"/>
        </w:rPr>
        <w:t xml:space="preserve"> dengan pola distribusi</w:t>
      </w:r>
      <w:r>
        <w:rPr>
          <w:rFonts w:ascii="Arial" w:hAnsi="Arial" w:cs="Arial"/>
          <w:sz w:val="22"/>
          <w:szCs w:val="22"/>
        </w:rPr>
        <w:t>.</w:t>
      </w:r>
      <w:r w:rsidRPr="00077EDA">
        <w:rPr>
          <w:rFonts w:ascii="Arial" w:hAnsi="Arial" w:cs="Arial"/>
          <w:sz w:val="22"/>
          <w:szCs w:val="22"/>
        </w:rPr>
        <w:t xml:space="preserve"> </w:t>
      </w:r>
      <w:r>
        <w:rPr>
          <w:rFonts w:ascii="Arial" w:hAnsi="Arial" w:cs="Arial"/>
          <w:sz w:val="22"/>
          <w:szCs w:val="22"/>
        </w:rPr>
        <w:t xml:space="preserve">Pola distribusi hewan dapat dibedakan menjadi </w:t>
      </w:r>
      <w:bookmarkStart w:id="3" w:name="_Hlk79826580"/>
      <w:r w:rsidRPr="00077EDA">
        <w:rPr>
          <w:rFonts w:ascii="Arial" w:hAnsi="Arial" w:cs="Arial"/>
          <w:sz w:val="22"/>
          <w:szCs w:val="22"/>
        </w:rPr>
        <w:t>distribusi bergerombol atau berkelompok</w:t>
      </w:r>
      <w:bookmarkEnd w:id="3"/>
      <w:r w:rsidRPr="00077EDA">
        <w:rPr>
          <w:rFonts w:ascii="Arial" w:hAnsi="Arial" w:cs="Arial"/>
          <w:sz w:val="22"/>
          <w:szCs w:val="22"/>
        </w:rPr>
        <w:t>, distribusi seragam, dan distribusi acak.</w:t>
      </w:r>
    </w:p>
    <w:p w14:paraId="54120304" w14:textId="7D0B9FAF" w:rsidR="00EB26D9" w:rsidRPr="00E121B3" w:rsidRDefault="00EB26D9" w:rsidP="00EB26D9">
      <w:pPr>
        <w:ind w:firstLine="567"/>
        <w:jc w:val="both"/>
        <w:rPr>
          <w:rFonts w:ascii="Arial" w:hAnsi="Arial" w:cs="Arial"/>
          <w:sz w:val="22"/>
          <w:szCs w:val="22"/>
        </w:rPr>
      </w:pPr>
      <w:r w:rsidRPr="00E121B3">
        <w:rPr>
          <w:rFonts w:ascii="Arial" w:hAnsi="Arial" w:cs="Arial"/>
          <w:sz w:val="22"/>
          <w:szCs w:val="22"/>
        </w:rPr>
        <w:t xml:space="preserve">Karang dapat ditemukan di seluruh perairan di dunia baik di daerah tropis maupun daerah subtropis, namun daerah tropis mempunyai tingkat pertumbuhan terumbu </w:t>
      </w:r>
      <w:r w:rsidR="00671DD4">
        <w:rPr>
          <w:rFonts w:ascii="Arial" w:hAnsi="Arial" w:cs="Arial"/>
          <w:sz w:val="22"/>
          <w:szCs w:val="22"/>
          <w:lang w:val="id-ID"/>
        </w:rPr>
        <w:t xml:space="preserve">karang </w:t>
      </w:r>
      <w:r w:rsidRPr="00E121B3">
        <w:rPr>
          <w:rFonts w:ascii="Arial" w:hAnsi="Arial" w:cs="Arial"/>
          <w:sz w:val="22"/>
          <w:szCs w:val="22"/>
        </w:rPr>
        <w:t xml:space="preserve">paling baik. </w:t>
      </w:r>
      <w:r w:rsidR="00671DD4">
        <w:rPr>
          <w:rFonts w:ascii="Arial" w:hAnsi="Arial" w:cs="Arial"/>
          <w:sz w:val="22"/>
          <w:szCs w:val="22"/>
          <w:lang w:val="id-ID"/>
        </w:rPr>
        <w:t>D</w:t>
      </w:r>
      <w:r w:rsidRPr="00E121B3">
        <w:rPr>
          <w:rFonts w:ascii="Arial" w:hAnsi="Arial" w:cs="Arial"/>
          <w:sz w:val="22"/>
          <w:szCs w:val="22"/>
        </w:rPr>
        <w:t>i wilayah Timur Indonesia</w:t>
      </w:r>
      <w:r w:rsidR="00671DD4">
        <w:rPr>
          <w:rFonts w:ascii="Arial" w:hAnsi="Arial" w:cs="Arial"/>
          <w:sz w:val="22"/>
          <w:szCs w:val="22"/>
          <w:lang w:val="id-ID"/>
        </w:rPr>
        <w:t>,</w:t>
      </w:r>
      <w:r w:rsidRPr="00E121B3">
        <w:rPr>
          <w:rFonts w:ascii="Arial" w:hAnsi="Arial" w:cs="Arial"/>
          <w:sz w:val="22"/>
          <w:szCs w:val="22"/>
        </w:rPr>
        <w:t xml:space="preserve"> karang tumbuh dan berkembang dengan baik secara vertikal maupun horizontal dari tempat yang dangkal hingga kedalaman lebih dari 30 meter (Suharsono, 2008). </w:t>
      </w:r>
      <w:r w:rsidRPr="0042101F">
        <w:rPr>
          <w:rFonts w:ascii="Arial" w:hAnsi="Arial" w:cs="Arial"/>
          <w:sz w:val="22"/>
          <w:szCs w:val="22"/>
        </w:rPr>
        <w:t>Karang merupakan hewan yang sederhana,</w:t>
      </w:r>
      <w:r w:rsidR="0042101F" w:rsidRPr="0042101F">
        <w:rPr>
          <w:rFonts w:ascii="Arial" w:hAnsi="Arial" w:cs="Arial"/>
          <w:sz w:val="22"/>
          <w:szCs w:val="22"/>
          <w:lang w:val="en-ID"/>
        </w:rPr>
        <w:t xml:space="preserve"> dengan </w:t>
      </w:r>
      <w:r w:rsidR="0042101F" w:rsidRPr="0042101F">
        <w:rPr>
          <w:rFonts w:ascii="Arial" w:hAnsi="Arial" w:cs="Arial"/>
          <w:sz w:val="22"/>
          <w:szCs w:val="22"/>
          <w:lang w:val="en-ID"/>
        </w:rPr>
        <w:lastRenderedPageBreak/>
        <w:t>mulut</w:t>
      </w:r>
      <w:r w:rsidR="0042101F" w:rsidRPr="0042101F">
        <w:rPr>
          <w:rFonts w:ascii="Arial" w:hAnsi="Arial" w:cs="Arial"/>
          <w:sz w:val="22"/>
          <w:szCs w:val="22"/>
          <w:lang w:val="id-ID"/>
        </w:rPr>
        <w:t xml:space="preserve"> yang </w:t>
      </w:r>
      <w:r w:rsidR="0042101F" w:rsidRPr="0042101F">
        <w:rPr>
          <w:rFonts w:ascii="Arial" w:hAnsi="Arial" w:cs="Arial"/>
          <w:sz w:val="22"/>
          <w:szCs w:val="22"/>
          <w:lang w:val="en-ID"/>
        </w:rPr>
        <w:t>dikelilingi oleh tentakel yang berfungsi sebagai penangkap makanan dan penghubung antara tenggorokan dan rongga peru</w:t>
      </w:r>
      <w:r w:rsidR="0042101F" w:rsidRPr="00EA5D6D">
        <w:rPr>
          <w:lang w:val="en-ID"/>
        </w:rPr>
        <w:t>t</w:t>
      </w:r>
      <w:r>
        <w:rPr>
          <w:rFonts w:ascii="Arial" w:hAnsi="Arial" w:cs="Arial"/>
          <w:sz w:val="22"/>
          <w:szCs w:val="22"/>
        </w:rPr>
        <w:t>.</w:t>
      </w:r>
      <w:r w:rsidRPr="002D221B">
        <w:rPr>
          <w:rFonts w:ascii="Arial" w:hAnsi="Arial" w:cs="Arial"/>
          <w:sz w:val="22"/>
          <w:szCs w:val="22"/>
        </w:rPr>
        <w:t xml:space="preserve"> </w:t>
      </w:r>
      <w:r>
        <w:rPr>
          <w:rFonts w:ascii="Arial" w:hAnsi="Arial" w:cs="Arial"/>
          <w:sz w:val="22"/>
          <w:szCs w:val="22"/>
        </w:rPr>
        <w:t xml:space="preserve">Di samping itu, </w:t>
      </w:r>
      <w:r w:rsidRPr="002D221B">
        <w:rPr>
          <w:rFonts w:ascii="Arial" w:hAnsi="Arial" w:cs="Arial"/>
          <w:sz w:val="22"/>
          <w:szCs w:val="22"/>
        </w:rPr>
        <w:t>mulut juga dikelilingi oleh tentakel yang berfungsi sebagai penangkap makanan. Karang pembentuk terumbu (hermatipik) umumnya dijumpai di perairan yang terkena sinar matahari dan bersimbiosis secara mutualisme dengan alga zooxanthellae</w:t>
      </w:r>
      <w:r w:rsidRPr="00AC0B13">
        <w:rPr>
          <w:rFonts w:ascii="Arial" w:hAnsi="Arial" w:cs="Arial"/>
          <w:sz w:val="22"/>
          <w:szCs w:val="22"/>
        </w:rPr>
        <w:t>,</w:t>
      </w:r>
      <w:r w:rsidR="00B33CB4">
        <w:rPr>
          <w:rFonts w:ascii="Arial" w:hAnsi="Arial" w:cs="Arial"/>
          <w:sz w:val="22"/>
          <w:szCs w:val="22"/>
          <w:lang w:val="id-ID"/>
        </w:rPr>
        <w:t xml:space="preserve"> yakni </w:t>
      </w:r>
      <w:r w:rsidR="00B33CB4" w:rsidRPr="002D221B">
        <w:rPr>
          <w:rFonts w:ascii="Arial" w:hAnsi="Arial" w:cs="Arial"/>
          <w:sz w:val="22"/>
          <w:szCs w:val="22"/>
        </w:rPr>
        <w:t>alga coklat dari kelompok dinoflagellata (Thamrin, 2006)</w:t>
      </w:r>
      <w:r w:rsidR="00B33CB4">
        <w:rPr>
          <w:rFonts w:ascii="Arial" w:hAnsi="Arial" w:cs="Arial"/>
          <w:sz w:val="22"/>
          <w:szCs w:val="22"/>
          <w:lang w:val="id-ID"/>
        </w:rPr>
        <w:t>,</w:t>
      </w:r>
      <w:r w:rsidRPr="00AC0B13">
        <w:rPr>
          <w:rFonts w:ascii="Arial" w:hAnsi="Arial" w:cs="Arial"/>
          <w:sz w:val="22"/>
          <w:szCs w:val="22"/>
        </w:rPr>
        <w:t xml:space="preserve"> </w:t>
      </w:r>
      <w:r>
        <w:rPr>
          <w:rFonts w:ascii="Arial" w:hAnsi="Arial" w:cs="Arial"/>
          <w:sz w:val="22"/>
          <w:szCs w:val="22"/>
        </w:rPr>
        <w:t>sedangkan</w:t>
      </w:r>
      <w:r w:rsidRPr="00AC0B13">
        <w:rPr>
          <w:rFonts w:ascii="Arial" w:hAnsi="Arial" w:cs="Arial"/>
          <w:sz w:val="22"/>
          <w:szCs w:val="22"/>
        </w:rPr>
        <w:t xml:space="preserve"> karang yang tidak dapat membentuk terumbu (ahermatipik) umumnya ditemukan di laut dalam</w:t>
      </w:r>
      <w:r w:rsidRPr="00D765F6">
        <w:rPr>
          <w:rFonts w:ascii="Arial" w:hAnsi="Arial" w:cs="Arial"/>
          <w:color w:val="FF0000"/>
          <w:sz w:val="22"/>
          <w:szCs w:val="22"/>
        </w:rPr>
        <w:t xml:space="preserve">. </w:t>
      </w:r>
    </w:p>
    <w:p w14:paraId="520A98FA" w14:textId="352A05F4" w:rsidR="00EB26D9" w:rsidRDefault="00EB26D9" w:rsidP="00EB26D9">
      <w:pPr>
        <w:ind w:firstLine="567"/>
        <w:jc w:val="both"/>
        <w:rPr>
          <w:rFonts w:ascii="Arial" w:hAnsi="Arial" w:cs="Arial"/>
          <w:sz w:val="22"/>
          <w:szCs w:val="22"/>
          <w:lang w:val="en-ID"/>
        </w:rPr>
      </w:pPr>
      <w:bookmarkStart w:id="4" w:name="_Hlk79826748"/>
      <w:r w:rsidRPr="003E79A2">
        <w:rPr>
          <w:rFonts w:ascii="Arial" w:hAnsi="Arial" w:cs="Arial"/>
          <w:sz w:val="22"/>
          <w:szCs w:val="22"/>
        </w:rPr>
        <w:t>Famiili Faviidae merupakan karang yang tergolong dalam karang keras (Scleractinia)</w:t>
      </w:r>
      <w:r w:rsidR="003E79A2" w:rsidRPr="003E79A2">
        <w:rPr>
          <w:rFonts w:ascii="Arial" w:hAnsi="Arial" w:cs="Arial"/>
          <w:sz w:val="22"/>
          <w:szCs w:val="22"/>
          <w:lang w:val="id-ID"/>
        </w:rPr>
        <w:t xml:space="preserve"> </w:t>
      </w:r>
      <w:r w:rsidRPr="003E79A2">
        <w:rPr>
          <w:rFonts w:ascii="Arial" w:hAnsi="Arial" w:cs="Arial"/>
          <w:sz w:val="22"/>
          <w:szCs w:val="22"/>
        </w:rPr>
        <w:t xml:space="preserve">koloni berbentuk </w:t>
      </w:r>
      <w:r w:rsidR="00B33CB4" w:rsidRPr="003E79A2">
        <w:rPr>
          <w:rFonts w:ascii="Arial" w:hAnsi="Arial" w:cs="Arial"/>
          <w:sz w:val="22"/>
          <w:szCs w:val="22"/>
        </w:rPr>
        <w:t>massif</w:t>
      </w:r>
      <w:r w:rsidR="003E79A2" w:rsidRPr="003E79A2">
        <w:rPr>
          <w:rFonts w:ascii="Arial" w:hAnsi="Arial" w:cs="Arial"/>
          <w:sz w:val="22"/>
          <w:szCs w:val="22"/>
          <w:lang w:val="id-ID"/>
        </w:rPr>
        <w:t xml:space="preserve"> dengan s</w:t>
      </w:r>
      <w:r w:rsidRPr="003E79A2">
        <w:rPr>
          <w:rFonts w:ascii="Arial" w:hAnsi="Arial" w:cs="Arial"/>
          <w:sz w:val="22"/>
          <w:szCs w:val="22"/>
        </w:rPr>
        <w:t>epta, pali, kolumela, dan dinding koralit mempunyai struktur yang seragam untuk masing-masing genera</w:t>
      </w:r>
      <w:r w:rsidRPr="002D221B">
        <w:rPr>
          <w:rFonts w:ascii="Arial" w:hAnsi="Arial" w:cs="Arial"/>
          <w:sz w:val="22"/>
          <w:szCs w:val="22"/>
        </w:rPr>
        <w:t xml:space="preserve">. Suku </w:t>
      </w:r>
      <w:r w:rsidR="00B33CB4">
        <w:rPr>
          <w:rFonts w:ascii="Arial" w:hAnsi="Arial" w:cs="Arial"/>
          <w:sz w:val="22"/>
          <w:szCs w:val="22"/>
          <w:lang w:val="id-ID"/>
        </w:rPr>
        <w:t xml:space="preserve">karang </w:t>
      </w:r>
      <w:r w:rsidRPr="002D221B">
        <w:rPr>
          <w:rFonts w:ascii="Arial" w:hAnsi="Arial" w:cs="Arial"/>
          <w:sz w:val="22"/>
          <w:szCs w:val="22"/>
        </w:rPr>
        <w:t>ini mempunyai sekitar 17 genera (Suharsono, 1996).</w:t>
      </w:r>
      <w:bookmarkEnd w:id="4"/>
      <w:r w:rsidRPr="002D221B">
        <w:rPr>
          <w:rFonts w:ascii="Arial" w:hAnsi="Arial" w:cs="Arial"/>
          <w:sz w:val="22"/>
          <w:szCs w:val="22"/>
        </w:rPr>
        <w:t xml:space="preserve"> </w:t>
      </w:r>
      <w:r>
        <w:rPr>
          <w:rFonts w:ascii="Arial" w:hAnsi="Arial" w:cs="Arial"/>
          <w:sz w:val="22"/>
          <w:szCs w:val="22"/>
        </w:rPr>
        <w:t>Karang Faviidae pada umumnya ditemukan</w:t>
      </w:r>
      <w:r w:rsidRPr="002D221B">
        <w:rPr>
          <w:rFonts w:ascii="Arial" w:hAnsi="Arial" w:cs="Arial"/>
          <w:sz w:val="22"/>
          <w:szCs w:val="22"/>
        </w:rPr>
        <w:t xml:space="preserve"> di daerah intertidal atau reef flat, </w:t>
      </w:r>
      <w:r w:rsidRPr="00AC0B13">
        <w:rPr>
          <w:rFonts w:ascii="Arial" w:hAnsi="Arial" w:cs="Arial"/>
          <w:sz w:val="22"/>
          <w:szCs w:val="22"/>
        </w:rPr>
        <w:t xml:space="preserve">karena mempunyai mekanisme ketahanan diri pada kondisi lingkungan yang ekstrim seperti terpapar sinar matahari </w:t>
      </w:r>
      <w:r>
        <w:rPr>
          <w:rFonts w:ascii="Arial" w:hAnsi="Arial" w:cs="Arial"/>
          <w:sz w:val="22"/>
          <w:szCs w:val="22"/>
        </w:rPr>
        <w:t>dalam waktu yang cukup lama</w:t>
      </w:r>
      <w:r w:rsidRPr="00AC0B13">
        <w:rPr>
          <w:rFonts w:ascii="Arial" w:hAnsi="Arial" w:cs="Arial"/>
          <w:sz w:val="22"/>
          <w:szCs w:val="22"/>
        </w:rPr>
        <w:t xml:space="preserve"> (Tianran et al., 2009).</w:t>
      </w:r>
      <w:r>
        <w:rPr>
          <w:rFonts w:ascii="Arial" w:hAnsi="Arial" w:cs="Arial"/>
          <w:sz w:val="22"/>
          <w:szCs w:val="22"/>
          <w:lang w:val="en-ID"/>
        </w:rPr>
        <w:t xml:space="preserve"> </w:t>
      </w:r>
    </w:p>
    <w:p w14:paraId="7B9B9791" w14:textId="77777777" w:rsidR="00EB26D9" w:rsidRPr="00CD2638" w:rsidRDefault="00EB26D9" w:rsidP="00EB26D9">
      <w:pPr>
        <w:ind w:firstLine="567"/>
        <w:jc w:val="both"/>
        <w:rPr>
          <w:rFonts w:ascii="Arial" w:hAnsi="Arial" w:cs="Arial"/>
          <w:sz w:val="22"/>
          <w:szCs w:val="22"/>
        </w:rPr>
      </w:pPr>
      <w:r w:rsidRPr="00CD2638">
        <w:rPr>
          <w:rFonts w:ascii="Arial" w:hAnsi="Arial" w:cs="Arial"/>
          <w:sz w:val="22"/>
          <w:szCs w:val="22"/>
        </w:rPr>
        <w:t>Terumbu karang merupakan ekosistem yang dibangun oleh biota laut penghasil kapur, dengan biota lain yang hidup di dasar laut maupun kolom air seperti jenis-jenis moluska, krustasea, ekhinodermata, porifera dan tunicata serta biota-biota lain yang hidup bebas di perairan sekitarnya termasuk jenis-jenis plankton.</w:t>
      </w:r>
      <w:bookmarkStart w:id="5" w:name="_Hlk88668144"/>
      <w:bookmarkEnd w:id="2"/>
      <w:r>
        <w:rPr>
          <w:rFonts w:ascii="Arial" w:hAnsi="Arial" w:cs="Arial"/>
          <w:sz w:val="22"/>
          <w:szCs w:val="22"/>
        </w:rPr>
        <w:t xml:space="preserve"> </w:t>
      </w:r>
      <w:r w:rsidRPr="00077EDA">
        <w:rPr>
          <w:rFonts w:ascii="Arial" w:hAnsi="Arial" w:cs="Arial"/>
          <w:sz w:val="22"/>
          <w:szCs w:val="22"/>
        </w:rPr>
        <w:t>Terumbu karang adalah ekosistem perairan tropis yang sangat penting dan produktif (Morgan,1998). Indonesia adalah salah satu negara yang memiliki sumberdaya terumbu karang tertinggi di dunia. Potensi ini menyokong kehidupan bagi jutaan penduduknya yang hidup di wilayah pesisir (Dahuri dan Dutton, 2000)</w:t>
      </w:r>
      <w:r>
        <w:rPr>
          <w:rFonts w:ascii="Arial" w:hAnsi="Arial" w:cs="Arial"/>
          <w:sz w:val="22"/>
          <w:szCs w:val="22"/>
        </w:rPr>
        <w:t xml:space="preserve">. </w:t>
      </w:r>
      <w:r w:rsidRPr="000D2917">
        <w:rPr>
          <w:rFonts w:ascii="Arial" w:hAnsi="Arial" w:cs="Arial"/>
          <w:sz w:val="22"/>
          <w:szCs w:val="22"/>
          <w:lang w:val="en-ID"/>
        </w:rPr>
        <w:t>Terumbu karang memiliki beberapa fungsi penting baik fisik, ekologi dan memiliki nilai ekonomi. Sebagai fungsi fisik, karang berperan sebagai pelindung pantai dari hempasan ombak (Suharsono, 2008). Fungsi ekologi dari terumbu karang yaitu tempat mencari makan, sebagai habitat, tempat asuhan dan tumbuh, serta tempat pemijahan. D</w:t>
      </w:r>
      <w:r w:rsidRPr="000D2917">
        <w:rPr>
          <w:rFonts w:ascii="Arial" w:hAnsi="Arial" w:cs="Arial"/>
          <w:sz w:val="22"/>
          <w:szCs w:val="22"/>
        </w:rPr>
        <w:t xml:space="preserve">ari sisi perekonomian, terumbu karang memberikan penghasilan bagi industri ikan hias, tempat penangkapan berbagai jenis biota laut konsumsi, bahan konstruksi dan perhiasan, termasuk usaha pariwisata yang dikelola oleh masyarakat </w:t>
      </w:r>
      <w:r>
        <w:rPr>
          <w:rFonts w:ascii="Arial" w:hAnsi="Arial" w:cs="Arial"/>
          <w:sz w:val="22"/>
          <w:szCs w:val="22"/>
        </w:rPr>
        <w:t>pesisir</w:t>
      </w:r>
      <w:r w:rsidRPr="000D2917">
        <w:rPr>
          <w:rFonts w:ascii="Arial" w:hAnsi="Arial" w:cs="Arial"/>
          <w:sz w:val="22"/>
          <w:szCs w:val="22"/>
        </w:rPr>
        <w:t xml:space="preserve"> dan para pengusaha parawisata bahari</w:t>
      </w:r>
      <w:r w:rsidRPr="000D2917">
        <w:rPr>
          <w:rFonts w:ascii="Arial" w:hAnsi="Arial" w:cs="Arial"/>
          <w:sz w:val="22"/>
          <w:szCs w:val="22"/>
          <w:lang w:val="en-ID"/>
        </w:rPr>
        <w:t xml:space="preserve"> (Rondonuwu </w:t>
      </w:r>
      <w:r w:rsidRPr="000D2917">
        <w:rPr>
          <w:rFonts w:ascii="Arial" w:hAnsi="Arial" w:cs="Arial"/>
          <w:i/>
          <w:sz w:val="22"/>
          <w:szCs w:val="22"/>
          <w:lang w:val="en-ID"/>
        </w:rPr>
        <w:t>et al</w:t>
      </w:r>
      <w:r w:rsidRPr="000D2917">
        <w:rPr>
          <w:rFonts w:ascii="Arial" w:hAnsi="Arial" w:cs="Arial"/>
          <w:sz w:val="22"/>
          <w:szCs w:val="22"/>
          <w:lang w:val="en-ID"/>
        </w:rPr>
        <w:t>., 2013).</w:t>
      </w:r>
    </w:p>
    <w:p w14:paraId="1B129355" w14:textId="2F172946" w:rsidR="00EB26D9" w:rsidRPr="00122C8D" w:rsidRDefault="00EB26D9" w:rsidP="00EB26D9">
      <w:pPr>
        <w:ind w:firstLine="709"/>
        <w:jc w:val="both"/>
        <w:rPr>
          <w:rFonts w:ascii="Arial" w:hAnsi="Arial" w:cs="Arial"/>
          <w:sz w:val="22"/>
          <w:szCs w:val="22"/>
          <w:lang w:val="en-ID"/>
        </w:rPr>
      </w:pPr>
      <w:r w:rsidRPr="00122C8D">
        <w:rPr>
          <w:rFonts w:ascii="Arial" w:hAnsi="Arial" w:cs="Arial"/>
          <w:sz w:val="22"/>
          <w:szCs w:val="22"/>
        </w:rPr>
        <w:t xml:space="preserve">Namun kondisi karang di Indonesia mengalami penurunan dan terancam rusak. Hal tersebut, disebabkan oleh berbagai faktor adapun faktor pembatas pertumbuhan karang seperti suhu, salinitas, substrat, cahaya matahari, sedimen, serta </w:t>
      </w:r>
      <w:bookmarkStart w:id="6" w:name="_Toc79064786"/>
      <w:r w:rsidRPr="00122C8D">
        <w:rPr>
          <w:rFonts w:ascii="Arial" w:hAnsi="Arial" w:cs="Arial"/>
          <w:sz w:val="22"/>
          <w:szCs w:val="22"/>
        </w:rPr>
        <w:t>arus dan sirkulasi air laut</w:t>
      </w:r>
      <w:bookmarkEnd w:id="6"/>
      <w:r w:rsidRPr="00122C8D">
        <w:rPr>
          <w:rFonts w:ascii="Arial" w:hAnsi="Arial" w:cs="Arial"/>
          <w:b/>
          <w:sz w:val="22"/>
          <w:szCs w:val="22"/>
        </w:rPr>
        <w:t xml:space="preserve"> </w:t>
      </w:r>
      <w:r w:rsidRPr="00122C8D">
        <w:rPr>
          <w:rFonts w:ascii="Arial" w:hAnsi="Arial" w:cs="Arial"/>
          <w:sz w:val="22"/>
          <w:szCs w:val="22"/>
        </w:rPr>
        <w:t>(Suprapto, 2002). Aktifitas manusia juga dapat sangat mempengaruhi k</w:t>
      </w:r>
      <w:r w:rsidR="00A11F71">
        <w:rPr>
          <w:rFonts w:ascii="Arial" w:hAnsi="Arial" w:cs="Arial"/>
          <w:sz w:val="22"/>
          <w:szCs w:val="22"/>
          <w:lang w:val="id-ID"/>
        </w:rPr>
        <w:t>ondisi</w:t>
      </w:r>
      <w:r w:rsidRPr="00122C8D">
        <w:rPr>
          <w:rFonts w:ascii="Arial" w:hAnsi="Arial" w:cs="Arial"/>
          <w:sz w:val="22"/>
          <w:szCs w:val="22"/>
        </w:rPr>
        <w:t xml:space="preserve"> terumbu karang terutama yang berhungan dengan kegiatan perikanan yang tidak ramah lingkungan yaitu pengeboman, penggunaan sianida, kerusakan yang disebabkan oleh jangkar, penangkapan ikan berlebih dan pengerusakan langsung lainnya pada terumbu karang. Limbah yang berasal dari darat juga turut mengancam kondisi terumbu karang dengan meningkatnya polusi, sedimentasi, eutrofikasi, sampah dan buangan dari aktifitas pertanian dan perikanan (Edinger </w:t>
      </w:r>
      <w:r w:rsidRPr="00122C8D">
        <w:rPr>
          <w:rFonts w:ascii="Arial" w:hAnsi="Arial" w:cs="Arial"/>
          <w:i/>
          <w:iCs/>
          <w:sz w:val="22"/>
          <w:szCs w:val="22"/>
        </w:rPr>
        <w:t>et al.,</w:t>
      </w:r>
      <w:r w:rsidRPr="00122C8D">
        <w:rPr>
          <w:rFonts w:ascii="Arial" w:hAnsi="Arial" w:cs="Arial"/>
          <w:sz w:val="22"/>
          <w:szCs w:val="22"/>
        </w:rPr>
        <w:t>1998)</w:t>
      </w:r>
      <w:bookmarkEnd w:id="5"/>
      <w:r w:rsidRPr="00122C8D">
        <w:rPr>
          <w:rFonts w:ascii="Arial" w:hAnsi="Arial" w:cs="Arial"/>
          <w:sz w:val="22"/>
          <w:szCs w:val="22"/>
        </w:rPr>
        <w:t xml:space="preserve">. Jika kondisi demikian terus berlanjut dikhawatirkan akan mengakibatkan terganggunya keseimbangan ekologi. </w:t>
      </w:r>
    </w:p>
    <w:p w14:paraId="32AAEEE2" w14:textId="5730C4AA" w:rsidR="00EB26D9" w:rsidRPr="00122C8D" w:rsidRDefault="00EB26D9" w:rsidP="00EB26D9">
      <w:pPr>
        <w:ind w:firstLine="567"/>
        <w:jc w:val="both"/>
        <w:rPr>
          <w:rFonts w:ascii="Arial" w:hAnsi="Arial" w:cs="Arial"/>
          <w:sz w:val="22"/>
          <w:szCs w:val="22"/>
        </w:rPr>
      </w:pPr>
      <w:bookmarkStart w:id="7" w:name="_Hlk79826549"/>
      <w:bookmarkEnd w:id="0"/>
      <w:bookmarkEnd w:id="1"/>
      <w:r w:rsidRPr="00122C8D">
        <w:rPr>
          <w:rFonts w:ascii="Arial" w:hAnsi="Arial" w:cs="Arial"/>
          <w:sz w:val="22"/>
          <w:szCs w:val="22"/>
        </w:rPr>
        <w:t xml:space="preserve">Penelitian tentang terumbu karang telah banyak dilakukan di perairan Sulawesi Utara terutama mengenai </w:t>
      </w:r>
      <w:r w:rsidRPr="00122C8D">
        <w:rPr>
          <w:rFonts w:ascii="Arial" w:hAnsi="Arial" w:cs="Arial"/>
          <w:sz w:val="22"/>
          <w:szCs w:val="22"/>
          <w:lang w:val="en-ID"/>
        </w:rPr>
        <w:t xml:space="preserve">distribusi karang oleh (Lalamentik, 1998; Halidu </w:t>
      </w:r>
      <w:r w:rsidRPr="00122C8D">
        <w:rPr>
          <w:rFonts w:ascii="Arial" w:hAnsi="Arial" w:cs="Arial"/>
          <w:i/>
          <w:sz w:val="22"/>
          <w:szCs w:val="22"/>
          <w:lang w:val="en-ID"/>
        </w:rPr>
        <w:t>et al</w:t>
      </w:r>
      <w:r w:rsidRPr="00122C8D">
        <w:rPr>
          <w:rFonts w:ascii="Arial" w:hAnsi="Arial" w:cs="Arial"/>
          <w:sz w:val="22"/>
          <w:szCs w:val="22"/>
          <w:lang w:val="en-ID"/>
        </w:rPr>
        <w:t xml:space="preserve">., 2016; Nasaru </w:t>
      </w:r>
      <w:r w:rsidRPr="00122C8D">
        <w:rPr>
          <w:rFonts w:ascii="Arial" w:hAnsi="Arial" w:cs="Arial"/>
          <w:i/>
          <w:sz w:val="22"/>
          <w:szCs w:val="22"/>
          <w:lang w:val="en-ID"/>
        </w:rPr>
        <w:t>et al</w:t>
      </w:r>
      <w:r w:rsidRPr="00122C8D">
        <w:rPr>
          <w:rFonts w:ascii="Arial" w:hAnsi="Arial" w:cs="Arial"/>
          <w:sz w:val="22"/>
          <w:szCs w:val="22"/>
          <w:lang w:val="en-ID"/>
        </w:rPr>
        <w:t>.,</w:t>
      </w:r>
      <w:r w:rsidRPr="00122C8D">
        <w:rPr>
          <w:rFonts w:ascii="Arial" w:hAnsi="Arial" w:cs="Arial"/>
          <w:i/>
          <w:sz w:val="22"/>
          <w:szCs w:val="22"/>
          <w:lang w:val="en-ID"/>
        </w:rPr>
        <w:t xml:space="preserve"> </w:t>
      </w:r>
      <w:r w:rsidRPr="00122C8D">
        <w:rPr>
          <w:rFonts w:ascii="Arial" w:hAnsi="Arial" w:cs="Arial"/>
          <w:sz w:val="22"/>
          <w:szCs w:val="22"/>
          <w:lang w:val="en-ID"/>
        </w:rPr>
        <w:t xml:space="preserve">2017; Tombokan </w:t>
      </w:r>
      <w:r w:rsidRPr="00122C8D">
        <w:rPr>
          <w:rFonts w:ascii="Arial" w:hAnsi="Arial" w:cs="Arial"/>
          <w:i/>
          <w:sz w:val="22"/>
          <w:szCs w:val="22"/>
          <w:lang w:val="en-ID"/>
        </w:rPr>
        <w:t>et al</w:t>
      </w:r>
      <w:r w:rsidRPr="00122C8D">
        <w:rPr>
          <w:rFonts w:ascii="Arial" w:hAnsi="Arial" w:cs="Arial"/>
          <w:sz w:val="22"/>
          <w:szCs w:val="22"/>
          <w:lang w:val="en-ID"/>
        </w:rPr>
        <w:t xml:space="preserve">., 2017; Suleman </w:t>
      </w:r>
      <w:r w:rsidRPr="00122C8D">
        <w:rPr>
          <w:rFonts w:ascii="Arial" w:hAnsi="Arial" w:cs="Arial"/>
          <w:i/>
          <w:sz w:val="22"/>
          <w:szCs w:val="22"/>
          <w:lang w:val="en-ID"/>
        </w:rPr>
        <w:t>et al</w:t>
      </w:r>
      <w:r w:rsidRPr="00122C8D">
        <w:rPr>
          <w:rFonts w:ascii="Arial" w:hAnsi="Arial" w:cs="Arial"/>
          <w:sz w:val="22"/>
          <w:szCs w:val="22"/>
          <w:lang w:val="en-ID"/>
        </w:rPr>
        <w:t>., 2017).</w:t>
      </w:r>
      <w:r w:rsidRPr="00122C8D">
        <w:rPr>
          <w:rFonts w:ascii="Arial" w:hAnsi="Arial" w:cs="Arial"/>
          <w:sz w:val="22"/>
          <w:szCs w:val="22"/>
        </w:rPr>
        <w:t xml:space="preserve"> Namun, selama ini belum ada penelitian yang memberikan gambaran tentang distribusi karang famili Faviidae sebagai ciri khas zona terumbu yang memiliki ketahanan diri yang cukup kuat. </w:t>
      </w:r>
      <w:r w:rsidRPr="003E79A2">
        <w:rPr>
          <w:rFonts w:ascii="Arial" w:hAnsi="Arial" w:cs="Arial"/>
          <w:sz w:val="22"/>
          <w:szCs w:val="22"/>
        </w:rPr>
        <w:t xml:space="preserve">Obura (2008) membagi kelompok genera karang keras menjadi 3 kelompok berdasarkan kemampuan bertahan dari tekanan lingkungan perairan, yaitu kelompok </w:t>
      </w:r>
      <w:r w:rsidR="003E79A2" w:rsidRPr="003E79A2">
        <w:rPr>
          <w:rFonts w:ascii="Arial" w:hAnsi="Arial" w:cs="Arial"/>
          <w:sz w:val="22"/>
          <w:szCs w:val="22"/>
          <w:lang w:val="id-ID"/>
        </w:rPr>
        <w:t xml:space="preserve">karang </w:t>
      </w:r>
      <w:r w:rsidRPr="003E79A2">
        <w:rPr>
          <w:rFonts w:ascii="Arial" w:hAnsi="Arial" w:cs="Arial"/>
          <w:sz w:val="22"/>
          <w:szCs w:val="22"/>
        </w:rPr>
        <w:t xml:space="preserve">rentan, </w:t>
      </w:r>
      <w:r w:rsidR="003E79A2" w:rsidRPr="003E79A2">
        <w:rPr>
          <w:rFonts w:ascii="Arial" w:hAnsi="Arial" w:cs="Arial"/>
          <w:sz w:val="22"/>
          <w:szCs w:val="22"/>
          <w:lang w:val="id-ID"/>
        </w:rPr>
        <w:t xml:space="preserve">karang </w:t>
      </w:r>
      <w:r w:rsidRPr="003E79A2">
        <w:rPr>
          <w:rFonts w:ascii="Arial" w:hAnsi="Arial" w:cs="Arial"/>
          <w:sz w:val="22"/>
          <w:szCs w:val="22"/>
        </w:rPr>
        <w:t>sedang dan</w:t>
      </w:r>
      <w:r w:rsidR="003E79A2" w:rsidRPr="003E79A2">
        <w:rPr>
          <w:rFonts w:ascii="Arial" w:hAnsi="Arial" w:cs="Arial"/>
          <w:sz w:val="22"/>
          <w:szCs w:val="22"/>
          <w:lang w:val="id-ID"/>
        </w:rPr>
        <w:t xml:space="preserve"> karang</w:t>
      </w:r>
      <w:r w:rsidRPr="003E79A2">
        <w:rPr>
          <w:rFonts w:ascii="Arial" w:hAnsi="Arial" w:cs="Arial"/>
          <w:sz w:val="22"/>
          <w:szCs w:val="22"/>
        </w:rPr>
        <w:t xml:space="preserve"> tahan</w:t>
      </w:r>
      <w:bookmarkStart w:id="8" w:name="_Hlk88668377"/>
      <w:r w:rsidR="003E79A2">
        <w:rPr>
          <w:rFonts w:ascii="Arial" w:hAnsi="Arial" w:cs="Arial"/>
          <w:sz w:val="22"/>
          <w:szCs w:val="22"/>
          <w:lang w:val="id-ID"/>
        </w:rPr>
        <w:t xml:space="preserve">. </w:t>
      </w:r>
      <w:r w:rsidRPr="00122C8D">
        <w:rPr>
          <w:rFonts w:ascii="Arial" w:hAnsi="Arial" w:cs="Arial"/>
          <w:sz w:val="22"/>
          <w:szCs w:val="22"/>
        </w:rPr>
        <w:t xml:space="preserve">Hal ini memberi arah dalam menganalisis sebaran genus karang dikaitkan dengan pengelompokan genus </w:t>
      </w:r>
      <w:r>
        <w:rPr>
          <w:rFonts w:ascii="Arial" w:hAnsi="Arial" w:cs="Arial"/>
          <w:sz w:val="22"/>
          <w:szCs w:val="22"/>
        </w:rPr>
        <w:t>yang</w:t>
      </w:r>
      <w:r w:rsidRPr="00122C8D">
        <w:rPr>
          <w:rFonts w:ascii="Arial" w:hAnsi="Arial" w:cs="Arial"/>
          <w:sz w:val="22"/>
          <w:szCs w:val="22"/>
        </w:rPr>
        <w:t xml:space="preserve"> dapat berguna untuk memperkirakan resiliensi terumbu karang di suatu daerah yang tengah mengalami ancaman seperti di rataan terumbu Bahowo</w:t>
      </w:r>
    </w:p>
    <w:p w14:paraId="629B271F" w14:textId="5C386CDB" w:rsidR="00EB26D9" w:rsidRPr="00D03F94" w:rsidRDefault="00EB26D9" w:rsidP="00EB26D9">
      <w:pPr>
        <w:spacing w:after="240"/>
        <w:ind w:firstLine="567"/>
        <w:jc w:val="both"/>
        <w:rPr>
          <w:rFonts w:ascii="Arial" w:hAnsi="Arial" w:cs="Arial"/>
          <w:sz w:val="22"/>
          <w:szCs w:val="22"/>
        </w:rPr>
      </w:pPr>
      <w:r w:rsidRPr="00122C8D">
        <w:rPr>
          <w:rFonts w:ascii="Arial" w:hAnsi="Arial" w:cs="Arial"/>
          <w:sz w:val="22"/>
          <w:szCs w:val="22"/>
        </w:rPr>
        <w:lastRenderedPageBreak/>
        <w:t>Perairan Bahowo merupakan wilayah pesisir yang terletak di Lingkungan IV</w:t>
      </w:r>
      <w:r w:rsidRPr="00122C8D">
        <w:t xml:space="preserve"> </w:t>
      </w:r>
      <w:r w:rsidRPr="00122C8D">
        <w:rPr>
          <w:rFonts w:ascii="Arial" w:hAnsi="Arial" w:cs="Arial"/>
          <w:sz w:val="22"/>
          <w:szCs w:val="22"/>
        </w:rPr>
        <w:t>kelurahan Tongkaina, kota Manado, provinsi Sulawesi Utara dengan luas sekitar 6,6 hektar</w:t>
      </w:r>
      <w:r>
        <w:rPr>
          <w:rFonts w:ascii="Arial" w:hAnsi="Arial" w:cs="Arial"/>
          <w:sz w:val="22"/>
          <w:szCs w:val="22"/>
        </w:rPr>
        <w:t>. Wilaya</w:t>
      </w:r>
      <w:r w:rsidR="00CB6C63">
        <w:rPr>
          <w:rFonts w:ascii="Arial" w:hAnsi="Arial" w:cs="Arial"/>
          <w:sz w:val="22"/>
          <w:szCs w:val="22"/>
          <w:lang w:val="id-ID"/>
        </w:rPr>
        <w:t>h</w:t>
      </w:r>
      <w:r>
        <w:rPr>
          <w:rFonts w:ascii="Arial" w:hAnsi="Arial" w:cs="Arial"/>
          <w:sz w:val="22"/>
          <w:szCs w:val="22"/>
        </w:rPr>
        <w:t xml:space="preserve"> perairan ini juga sudah </w:t>
      </w:r>
      <w:r w:rsidRPr="00122C8D">
        <w:rPr>
          <w:rFonts w:ascii="Arial" w:hAnsi="Arial" w:cs="Arial"/>
          <w:sz w:val="22"/>
          <w:szCs w:val="22"/>
        </w:rPr>
        <w:t>menjadi salah satu tempat destinasi ekowisata mangrove dan merupakan kawasan konservasi laut.</w:t>
      </w:r>
      <w:bookmarkEnd w:id="7"/>
      <w:bookmarkEnd w:id="8"/>
      <w:r w:rsidRPr="00122C8D">
        <w:rPr>
          <w:rFonts w:ascii="Arial" w:hAnsi="Arial" w:cs="Arial"/>
          <w:sz w:val="22"/>
          <w:szCs w:val="22"/>
        </w:rPr>
        <w:t xml:space="preserve"> Perairan bahowo sendiri telah mengalami kerusakan karang yang berkepanjangan karena </w:t>
      </w:r>
      <w:r>
        <w:rPr>
          <w:rFonts w:ascii="Arial" w:hAnsi="Arial" w:cs="Arial"/>
          <w:sz w:val="22"/>
          <w:szCs w:val="22"/>
        </w:rPr>
        <w:t>berbagai peristiwa alam dan aktivisai manusia seperti</w:t>
      </w:r>
      <w:r w:rsidRPr="00122C8D">
        <w:rPr>
          <w:rFonts w:ascii="Arial" w:hAnsi="Arial" w:cs="Arial"/>
          <w:sz w:val="22"/>
          <w:szCs w:val="22"/>
        </w:rPr>
        <w:t xml:space="preserve"> sering terjadi penebangan mangrove, bajubi (mencari ikan dengan tombak), meracun ikan, dan pemboman ikan</w:t>
      </w:r>
      <w:r>
        <w:rPr>
          <w:rFonts w:ascii="Arial" w:hAnsi="Arial" w:cs="Arial"/>
          <w:sz w:val="22"/>
          <w:szCs w:val="22"/>
        </w:rPr>
        <w:t>, serta d</w:t>
      </w:r>
      <w:r w:rsidRPr="00122C8D">
        <w:rPr>
          <w:rFonts w:ascii="Arial" w:hAnsi="Arial" w:cs="Arial"/>
          <w:sz w:val="22"/>
          <w:szCs w:val="22"/>
        </w:rPr>
        <w:t xml:space="preserve">aerah </w:t>
      </w:r>
      <w:r>
        <w:rPr>
          <w:rFonts w:ascii="Arial" w:hAnsi="Arial" w:cs="Arial"/>
          <w:sz w:val="22"/>
          <w:szCs w:val="22"/>
        </w:rPr>
        <w:t>yang</w:t>
      </w:r>
      <w:r w:rsidRPr="00122C8D">
        <w:rPr>
          <w:rFonts w:ascii="Arial" w:hAnsi="Arial" w:cs="Arial"/>
          <w:sz w:val="22"/>
          <w:szCs w:val="22"/>
        </w:rPr>
        <w:t xml:space="preserve"> merupakan jalur keluar masuknya kapal/perahu untuk melintas ke pulau Manado Tua dan sekitarnya. Dampak yang ditimbulkan yaitu kerusakan karang yang sangat cepat sehingga karang yang ada di daerah tersebut didominasi oleh karang mati. Mengingat wilayah tersebut sudah dijadi sebagai tempat wisata</w:t>
      </w:r>
      <w:r w:rsidR="00CB6C63">
        <w:rPr>
          <w:rFonts w:ascii="Arial" w:hAnsi="Arial" w:cs="Arial"/>
          <w:sz w:val="22"/>
          <w:szCs w:val="22"/>
          <w:lang w:val="id-ID"/>
        </w:rPr>
        <w:t>,</w:t>
      </w:r>
      <w:r w:rsidRPr="00122C8D">
        <w:rPr>
          <w:rFonts w:ascii="Arial" w:hAnsi="Arial" w:cs="Arial"/>
          <w:sz w:val="22"/>
          <w:szCs w:val="22"/>
        </w:rPr>
        <w:t xml:space="preserve"> </w:t>
      </w:r>
      <w:r w:rsidR="00CB6C63">
        <w:rPr>
          <w:rFonts w:ascii="Arial" w:hAnsi="Arial" w:cs="Arial"/>
          <w:sz w:val="22"/>
          <w:szCs w:val="22"/>
          <w:lang w:val="id-ID"/>
        </w:rPr>
        <w:t>m</w:t>
      </w:r>
      <w:r>
        <w:rPr>
          <w:rFonts w:ascii="Arial" w:hAnsi="Arial" w:cs="Arial"/>
          <w:sz w:val="22"/>
          <w:szCs w:val="22"/>
        </w:rPr>
        <w:t>aka</w:t>
      </w:r>
      <w:r w:rsidRPr="00122C8D">
        <w:rPr>
          <w:rFonts w:ascii="Arial" w:hAnsi="Arial" w:cs="Arial"/>
          <w:sz w:val="22"/>
          <w:szCs w:val="22"/>
        </w:rPr>
        <w:t xml:space="preserve"> wilayah perairan Bahowo </w:t>
      </w:r>
      <w:r>
        <w:rPr>
          <w:rFonts w:ascii="Arial" w:hAnsi="Arial" w:cs="Arial"/>
          <w:sz w:val="22"/>
          <w:szCs w:val="22"/>
        </w:rPr>
        <w:t xml:space="preserve">perlu dilestarikan </w:t>
      </w:r>
      <w:r w:rsidRPr="00122C8D">
        <w:rPr>
          <w:rFonts w:ascii="Arial" w:hAnsi="Arial" w:cs="Arial"/>
          <w:sz w:val="22"/>
          <w:szCs w:val="22"/>
        </w:rPr>
        <w:t xml:space="preserve">agar kondisi mengenai ekosistem terumbu karang dan lingkungan sekitar Bahowo </w:t>
      </w:r>
      <w:r w:rsidR="00CB6C63">
        <w:rPr>
          <w:rFonts w:ascii="Arial" w:hAnsi="Arial" w:cs="Arial"/>
          <w:sz w:val="22"/>
          <w:szCs w:val="22"/>
          <w:lang w:val="id-ID"/>
        </w:rPr>
        <w:t>dapat terjaga</w:t>
      </w:r>
      <w:r w:rsidRPr="00122C8D">
        <w:rPr>
          <w:rFonts w:ascii="Arial" w:hAnsi="Arial" w:cs="Arial"/>
          <w:sz w:val="22"/>
          <w:szCs w:val="22"/>
        </w:rPr>
        <w:t xml:space="preserve">. </w:t>
      </w:r>
      <w:r w:rsidR="00CB6C63">
        <w:rPr>
          <w:rFonts w:ascii="Arial" w:hAnsi="Arial" w:cs="Arial"/>
          <w:sz w:val="22"/>
          <w:szCs w:val="22"/>
          <w:lang w:val="id-ID"/>
        </w:rPr>
        <w:t>P</w:t>
      </w:r>
      <w:r w:rsidRPr="00122C8D">
        <w:rPr>
          <w:rFonts w:ascii="Arial" w:hAnsi="Arial" w:cs="Arial"/>
          <w:sz w:val="22"/>
          <w:szCs w:val="22"/>
          <w:lang w:val="en-ID"/>
        </w:rPr>
        <w:t xml:space="preserve">enelitian ini ditekankan pada komposisi jenis dan pola distribusi karang Faviidae di </w:t>
      </w:r>
      <w:r w:rsidR="00CB6C63">
        <w:rPr>
          <w:rFonts w:ascii="Arial" w:hAnsi="Arial" w:cs="Arial"/>
          <w:sz w:val="22"/>
          <w:szCs w:val="22"/>
          <w:lang w:val="id-ID"/>
        </w:rPr>
        <w:t xml:space="preserve">daerah </w:t>
      </w:r>
      <w:r w:rsidRPr="00122C8D">
        <w:rPr>
          <w:rFonts w:ascii="Arial" w:hAnsi="Arial" w:cs="Arial"/>
          <w:sz w:val="22"/>
          <w:szCs w:val="22"/>
          <w:lang w:val="en-ID"/>
        </w:rPr>
        <w:t>rataan terumbu Bahowo</w:t>
      </w:r>
      <w:r w:rsidRPr="00122C8D">
        <w:rPr>
          <w:lang w:val="en-ID"/>
        </w:rPr>
        <w:t>.</w:t>
      </w:r>
    </w:p>
    <w:p w14:paraId="7538B3FD" w14:textId="77777777" w:rsidR="00EB26D9" w:rsidRDefault="00EB26D9" w:rsidP="00EB26D9">
      <w:pPr>
        <w:ind w:firstLine="720"/>
        <w:jc w:val="both"/>
        <w:rPr>
          <w:lang w:val="en-ID"/>
        </w:rPr>
        <w:sectPr w:rsidR="00EB26D9" w:rsidSect="00EB26D9">
          <w:type w:val="continuous"/>
          <w:pgSz w:w="11906" w:h="16838" w:code="9"/>
          <w:pgMar w:top="1701" w:right="1701" w:bottom="1701" w:left="1701" w:header="709" w:footer="709" w:gutter="0"/>
          <w:cols w:space="708"/>
          <w:docGrid w:linePitch="360"/>
        </w:sectPr>
      </w:pPr>
    </w:p>
    <w:p w14:paraId="1B5DE80C" w14:textId="77777777" w:rsidR="00EB26D9" w:rsidRPr="00D03F94" w:rsidRDefault="00EB26D9" w:rsidP="00EB26D9">
      <w:pPr>
        <w:ind w:firstLine="720"/>
        <w:jc w:val="both"/>
        <w:rPr>
          <w:lang w:val="en-ID"/>
        </w:rPr>
      </w:pPr>
    </w:p>
    <w:p w14:paraId="7C9BE700" w14:textId="77777777" w:rsidR="00EB26D9" w:rsidRPr="00D45E5E" w:rsidRDefault="00EB26D9" w:rsidP="00EB26D9">
      <w:pPr>
        <w:spacing w:after="240"/>
        <w:rPr>
          <w:rFonts w:ascii="Arial" w:eastAsia="Calibri" w:hAnsi="Arial" w:cs="Arial"/>
          <w:b/>
          <w:sz w:val="22"/>
          <w:szCs w:val="22"/>
          <w:lang w:val="id-ID"/>
        </w:rPr>
      </w:pPr>
      <w:r w:rsidRPr="00D45E5E">
        <w:rPr>
          <w:rFonts w:ascii="Arial" w:eastAsia="Calibri" w:hAnsi="Arial" w:cs="Arial"/>
          <w:b/>
          <w:sz w:val="22"/>
          <w:szCs w:val="22"/>
          <w:lang w:val="id-ID"/>
        </w:rPr>
        <w:t>METODOLOGI PENELITIAN</w:t>
      </w:r>
    </w:p>
    <w:p w14:paraId="03F9F89E" w14:textId="77777777" w:rsidR="00EB26D9" w:rsidRDefault="00EB26D9" w:rsidP="00EB26D9">
      <w:pPr>
        <w:rPr>
          <w:rFonts w:ascii="Arial" w:eastAsia="Calibri" w:hAnsi="Arial" w:cs="Arial"/>
          <w:b/>
          <w:sz w:val="22"/>
          <w:szCs w:val="22"/>
          <w:lang w:bidi="en-US"/>
        </w:rPr>
      </w:pPr>
      <w:r w:rsidRPr="00D45E5E">
        <w:rPr>
          <w:rFonts w:ascii="Arial" w:eastAsia="Calibri" w:hAnsi="Arial" w:cs="Arial"/>
          <w:b/>
          <w:sz w:val="22"/>
          <w:szCs w:val="22"/>
          <w:lang w:bidi="en-US"/>
        </w:rPr>
        <w:t>Lokasi Penelitian</w:t>
      </w:r>
    </w:p>
    <w:p w14:paraId="27C38491" w14:textId="77777777" w:rsidR="00EB26D9" w:rsidRDefault="00EB26D9" w:rsidP="00EB26D9">
      <w:pPr>
        <w:ind w:firstLine="720"/>
        <w:jc w:val="both"/>
        <w:rPr>
          <w:rFonts w:ascii="Arial" w:hAnsi="Arial" w:cs="Arial"/>
          <w:sz w:val="22"/>
          <w:szCs w:val="22"/>
        </w:rPr>
        <w:sectPr w:rsidR="00EB26D9" w:rsidSect="00EB26D9">
          <w:type w:val="continuous"/>
          <w:pgSz w:w="11906" w:h="16838" w:code="9"/>
          <w:pgMar w:top="1701" w:right="1701" w:bottom="1701" w:left="1701" w:header="709" w:footer="709" w:gutter="0"/>
          <w:cols w:space="708"/>
          <w:docGrid w:linePitch="360"/>
        </w:sectPr>
      </w:pPr>
    </w:p>
    <w:p w14:paraId="12C166E0" w14:textId="77777777" w:rsidR="00EB26D9" w:rsidRPr="00027E28" w:rsidRDefault="00EB26D9" w:rsidP="00EB26D9">
      <w:pPr>
        <w:ind w:firstLine="709"/>
        <w:jc w:val="both"/>
        <w:rPr>
          <w:rFonts w:ascii="Arial" w:hAnsi="Arial" w:cs="Arial"/>
          <w:sz w:val="22"/>
          <w:szCs w:val="22"/>
        </w:rPr>
      </w:pPr>
      <w:r w:rsidRPr="00027E28">
        <w:rPr>
          <w:rFonts w:ascii="Arial" w:hAnsi="Arial" w:cs="Arial"/>
          <w:sz w:val="22"/>
          <w:szCs w:val="22"/>
        </w:rPr>
        <w:t>Penelitian dilakukan pada rataan terumbu Bahowo, kelurahan Tongkaina, kota Manado. Penentuan titik pencatatan data dilakukan secara langsung di lapangan yang terletak pada titik pertama 1°35'06.22"LU sampai</w:t>
      </w:r>
      <w:r>
        <w:rPr>
          <w:rFonts w:ascii="Arial" w:hAnsi="Arial" w:cs="Arial"/>
          <w:sz w:val="22"/>
          <w:szCs w:val="22"/>
        </w:rPr>
        <w:t xml:space="preserve"> </w:t>
      </w:r>
      <w:r w:rsidRPr="00027E28">
        <w:rPr>
          <w:rFonts w:ascii="Arial" w:hAnsi="Arial" w:cs="Arial"/>
          <w:sz w:val="22"/>
          <w:szCs w:val="22"/>
        </w:rPr>
        <w:t>124°49'04.35"BT, titik kedua</w:t>
      </w:r>
      <w:r>
        <w:rPr>
          <w:rFonts w:ascii="Arial" w:hAnsi="Arial" w:cs="Arial"/>
          <w:sz w:val="22"/>
          <w:szCs w:val="22"/>
        </w:rPr>
        <w:t xml:space="preserve"> </w:t>
      </w:r>
      <w:r w:rsidRPr="00027E28">
        <w:rPr>
          <w:rFonts w:ascii="Arial" w:hAnsi="Arial" w:cs="Arial"/>
          <w:sz w:val="22"/>
          <w:szCs w:val="22"/>
        </w:rPr>
        <w:t>1°35'05.77" LU sampai 124°49'03.88"BT, dan titik ketiga 1°35'05.40"LU sampai 124°49'03.43"BT dilaksanakan pada tanggal 26 Mei 2021. Data yang dikumpulkan adalah data yang diperoleh dengan pengamatan langsung di lapangan menggunakan metode survey</w:t>
      </w:r>
      <w:bookmarkStart w:id="9" w:name="_Hlk88643754"/>
      <w:r w:rsidRPr="00027E28">
        <w:rPr>
          <w:rFonts w:ascii="Arial" w:hAnsi="Arial" w:cs="Arial"/>
          <w:sz w:val="22"/>
          <w:szCs w:val="22"/>
        </w:rPr>
        <w:t xml:space="preserve"> dan untuk pencatatan data karang yang tergolong famili Faviidae menggunakan metode sampling kuadrat yang diletakkan sejajar garis pantai dengan mengacu pada pengambilan acak sederhana yang merupakan sistem pengambilan sampel menggunakan undian atau tabel angka random (Zar, 1984). </w:t>
      </w:r>
    </w:p>
    <w:p w14:paraId="20945BB2" w14:textId="77777777" w:rsidR="00EB26D9" w:rsidRPr="00847419" w:rsidRDefault="00EB26D9" w:rsidP="00EB26D9">
      <w:pPr>
        <w:ind w:firstLine="709"/>
        <w:jc w:val="both"/>
        <w:rPr>
          <w:rFonts w:ascii="Arial" w:hAnsi="Arial" w:cs="Arial"/>
          <w:sz w:val="22"/>
          <w:szCs w:val="22"/>
        </w:rPr>
      </w:pPr>
      <w:bookmarkStart w:id="10" w:name="_Hlk90209150"/>
      <w:r w:rsidRPr="00DD3F36">
        <w:rPr>
          <w:rFonts w:ascii="Arial" w:hAnsi="Arial" w:cs="Arial"/>
          <w:sz w:val="22"/>
          <w:szCs w:val="22"/>
        </w:rPr>
        <w:t xml:space="preserve">Berdasarkan pada kondisi lapangan </w:t>
      </w:r>
      <w:r w:rsidRPr="00DD3F36">
        <w:rPr>
          <w:rFonts w:ascii="Arial" w:hAnsi="Arial" w:cs="Arial"/>
          <w:bCs/>
          <w:sz w:val="22"/>
          <w:szCs w:val="22"/>
          <w:lang w:val="en-US"/>
        </w:rPr>
        <w:t>dengan</w:t>
      </w:r>
      <w:r w:rsidRPr="00DD3F36">
        <w:rPr>
          <w:rFonts w:ascii="Arial" w:hAnsi="Arial" w:cs="Arial"/>
          <w:sz w:val="22"/>
          <w:szCs w:val="22"/>
          <w:lang w:val="en-US"/>
        </w:rPr>
        <w:t xml:space="preserve"> rataan terumbu yang cukup luas</w:t>
      </w:r>
      <w:r w:rsidRPr="00DD3F36">
        <w:rPr>
          <w:rFonts w:ascii="Arial" w:hAnsi="Arial" w:cs="Arial"/>
          <w:sz w:val="22"/>
          <w:szCs w:val="22"/>
        </w:rPr>
        <w:t xml:space="preserve">, </w:t>
      </w:r>
      <w:r>
        <w:rPr>
          <w:rFonts w:ascii="Arial" w:hAnsi="Arial" w:cs="Arial"/>
          <w:sz w:val="22"/>
          <w:szCs w:val="22"/>
        </w:rPr>
        <w:t>maka</w:t>
      </w:r>
      <w:r w:rsidRPr="00DD3F36">
        <w:rPr>
          <w:rFonts w:ascii="Arial" w:hAnsi="Arial" w:cs="Arial"/>
          <w:sz w:val="22"/>
          <w:szCs w:val="22"/>
        </w:rPr>
        <w:t xml:space="preserve"> di</w:t>
      </w:r>
      <w:r w:rsidRPr="00DD3F36">
        <w:rPr>
          <w:rFonts w:ascii="Arial" w:hAnsi="Arial" w:cs="Arial"/>
          <w:sz w:val="22"/>
          <w:szCs w:val="22"/>
          <w:lang w:val="en-US"/>
        </w:rPr>
        <w:t>tentukan</w:t>
      </w:r>
      <w:r w:rsidRPr="00DD3F36">
        <w:rPr>
          <w:rFonts w:ascii="Arial" w:hAnsi="Arial" w:cs="Arial"/>
          <w:sz w:val="22"/>
          <w:szCs w:val="22"/>
        </w:rPr>
        <w:t xml:space="preserve"> 3 titik </w:t>
      </w:r>
      <w:r w:rsidRPr="00DD3F36">
        <w:rPr>
          <w:rFonts w:ascii="Arial" w:hAnsi="Arial" w:cs="Arial"/>
          <w:sz w:val="22"/>
          <w:szCs w:val="22"/>
          <w:lang w:val="en-US"/>
        </w:rPr>
        <w:t xml:space="preserve">untuk </w:t>
      </w:r>
      <w:r w:rsidRPr="00DD3F36">
        <w:rPr>
          <w:rFonts w:ascii="Arial" w:hAnsi="Arial" w:cs="Arial"/>
          <w:sz w:val="22"/>
          <w:szCs w:val="22"/>
        </w:rPr>
        <w:t>pengamatan yang dapat mewakili</w:t>
      </w:r>
      <w:r w:rsidRPr="00DD3F36">
        <w:rPr>
          <w:rFonts w:ascii="Arial" w:hAnsi="Arial" w:cs="Arial"/>
          <w:sz w:val="22"/>
          <w:szCs w:val="22"/>
          <w:lang w:val="en-US"/>
        </w:rPr>
        <w:t xml:space="preserve"> penyeberan karang yg tergolong dalam famili Faviidae</w:t>
      </w:r>
      <w:r w:rsidRPr="00DD3F36">
        <w:rPr>
          <w:rFonts w:ascii="Arial" w:hAnsi="Arial" w:cs="Arial"/>
          <w:sz w:val="22"/>
          <w:szCs w:val="22"/>
        </w:rPr>
        <w:t xml:space="preserve"> pada </w:t>
      </w:r>
      <w:r w:rsidRPr="00DD3F36">
        <w:rPr>
          <w:rFonts w:ascii="Arial" w:hAnsi="Arial" w:cs="Arial"/>
          <w:sz w:val="22"/>
          <w:szCs w:val="22"/>
          <w:lang w:val="en-US"/>
        </w:rPr>
        <w:t xml:space="preserve">pada rataan terumbu </w:t>
      </w:r>
      <w:r w:rsidRPr="00DD3F36">
        <w:rPr>
          <w:rFonts w:ascii="Arial" w:hAnsi="Arial" w:cs="Arial"/>
          <w:sz w:val="22"/>
          <w:szCs w:val="22"/>
        </w:rPr>
        <w:t>Bahowo</w:t>
      </w:r>
      <w:r w:rsidRPr="00DD3F36">
        <w:rPr>
          <w:rFonts w:ascii="Arial" w:hAnsi="Arial" w:cs="Arial"/>
          <w:sz w:val="22"/>
          <w:szCs w:val="22"/>
          <w:lang w:val="en-US"/>
        </w:rPr>
        <w:t xml:space="preserve">. </w:t>
      </w:r>
      <w:r w:rsidRPr="00DD3F36">
        <w:rPr>
          <w:rFonts w:ascii="Arial" w:hAnsi="Arial" w:cs="Arial"/>
          <w:sz w:val="22"/>
          <w:szCs w:val="22"/>
          <w:lang w:val="en-ID"/>
        </w:rPr>
        <w:t xml:space="preserve">Pada titik pencatatan data diletakkan kuadrat berukuran 10 m × 10 m yang dibagi menjadi 100 kuadrat dengan total 30 kuadrat utama (1 titik pengamatan 10 kuadrat) berukuran 1 m × 1 m. </w:t>
      </w:r>
      <w:r>
        <w:rPr>
          <w:rFonts w:ascii="Arial" w:hAnsi="Arial" w:cs="Arial"/>
          <w:sz w:val="22"/>
          <w:szCs w:val="22"/>
          <w:lang w:val="en-ID"/>
        </w:rPr>
        <w:t>U</w:t>
      </w:r>
      <w:r w:rsidRPr="00DD3F36">
        <w:rPr>
          <w:rFonts w:ascii="Arial" w:hAnsi="Arial" w:cs="Arial"/>
          <w:sz w:val="22"/>
          <w:szCs w:val="22"/>
        </w:rPr>
        <w:t>ntuk menentu</w:t>
      </w:r>
      <w:r w:rsidRPr="00DD3F36">
        <w:rPr>
          <w:rFonts w:ascii="Arial" w:hAnsi="Arial" w:cs="Arial"/>
          <w:sz w:val="22"/>
          <w:szCs w:val="22"/>
          <w:lang w:val="en-US"/>
        </w:rPr>
        <w:t>k</w:t>
      </w:r>
      <w:r w:rsidRPr="00DD3F36">
        <w:rPr>
          <w:rFonts w:ascii="Arial" w:hAnsi="Arial" w:cs="Arial"/>
          <w:sz w:val="22"/>
          <w:szCs w:val="22"/>
        </w:rPr>
        <w:t xml:space="preserve">an titik peletakan kuadrat, telah dilakukan pengacakan nomor menggunakan tabel bilangan acak untuk menentukan 10 titik dari 100 titik pada tiap </w:t>
      </w:r>
      <w:r w:rsidRPr="00DD3F36">
        <w:rPr>
          <w:rFonts w:ascii="Arial" w:hAnsi="Arial" w:cs="Arial"/>
          <w:sz w:val="22"/>
          <w:szCs w:val="22"/>
          <w:lang w:val="en-US"/>
        </w:rPr>
        <w:t>kuadrat. Pencatatan data dilakukan saat surut terendah pada tiap kuadrat yang telah diletakkan. K</w:t>
      </w:r>
      <w:r w:rsidRPr="00DD3F36">
        <w:rPr>
          <w:rFonts w:ascii="Arial" w:hAnsi="Arial" w:cs="Arial"/>
          <w:sz w:val="22"/>
          <w:szCs w:val="22"/>
          <w:lang w:val="en-ID"/>
        </w:rPr>
        <w:t xml:space="preserve">arang batu yang tergolong dalam famili Faviidae langsung dicatat pada </w:t>
      </w:r>
      <w:r w:rsidRPr="00DD3F36">
        <w:rPr>
          <w:rFonts w:ascii="Arial" w:hAnsi="Arial" w:cs="Arial"/>
          <w:i/>
          <w:iCs/>
          <w:sz w:val="22"/>
          <w:szCs w:val="22"/>
          <w:lang w:val="en-ID"/>
        </w:rPr>
        <w:t>water</w:t>
      </w:r>
      <w:r w:rsidRPr="00DD3F36">
        <w:rPr>
          <w:rFonts w:ascii="Arial" w:hAnsi="Arial" w:cs="Arial"/>
          <w:sz w:val="22"/>
          <w:szCs w:val="22"/>
          <w:lang w:val="en-ID"/>
        </w:rPr>
        <w:t xml:space="preserve"> </w:t>
      </w:r>
      <w:r w:rsidRPr="00DD3F36">
        <w:rPr>
          <w:rFonts w:ascii="Arial" w:hAnsi="Arial" w:cs="Arial"/>
          <w:i/>
          <w:sz w:val="22"/>
          <w:szCs w:val="22"/>
          <w:lang w:val="en-ID"/>
        </w:rPr>
        <w:t xml:space="preserve">sheet </w:t>
      </w:r>
      <w:r w:rsidRPr="00DD3F36">
        <w:rPr>
          <w:rFonts w:ascii="Arial" w:hAnsi="Arial" w:cs="Arial"/>
          <w:color w:val="202124"/>
          <w:sz w:val="22"/>
          <w:szCs w:val="22"/>
          <w:shd w:val="clear" w:color="auto" w:fill="FFFFFF"/>
          <w:lang w:val="en-US"/>
        </w:rPr>
        <w:t xml:space="preserve">dengan </w:t>
      </w:r>
      <w:r w:rsidRPr="00DD3F36">
        <w:rPr>
          <w:rFonts w:ascii="Arial" w:hAnsi="Arial" w:cs="Arial"/>
          <w:sz w:val="22"/>
          <w:szCs w:val="22"/>
        </w:rPr>
        <w:t>keterangan lokasi</w:t>
      </w:r>
      <w:r w:rsidRPr="00DD3F36">
        <w:rPr>
          <w:rFonts w:ascii="Arial" w:hAnsi="Arial" w:cs="Arial"/>
          <w:sz w:val="22"/>
          <w:szCs w:val="22"/>
          <w:lang w:val="en-US"/>
        </w:rPr>
        <w:t xml:space="preserve"> </w:t>
      </w:r>
      <w:r w:rsidRPr="00DD3F36">
        <w:rPr>
          <w:rFonts w:ascii="Arial" w:hAnsi="Arial" w:cs="Arial"/>
          <w:sz w:val="22"/>
          <w:szCs w:val="22"/>
        </w:rPr>
        <w:t>dan titik kuadra</w:t>
      </w:r>
      <w:r w:rsidRPr="00DD3F36">
        <w:rPr>
          <w:rFonts w:ascii="Arial" w:hAnsi="Arial" w:cs="Arial"/>
          <w:sz w:val="22"/>
          <w:szCs w:val="22"/>
          <w:lang w:val="en-US"/>
        </w:rPr>
        <w:t>t</w:t>
      </w:r>
      <w:r>
        <w:rPr>
          <w:rFonts w:ascii="Arial" w:hAnsi="Arial" w:cs="Arial"/>
          <w:sz w:val="22"/>
          <w:szCs w:val="22"/>
          <w:lang w:val="en-US"/>
        </w:rPr>
        <w:t>.</w:t>
      </w:r>
    </w:p>
    <w:p w14:paraId="768E779B" w14:textId="6806AFBD" w:rsidR="00EB26D9" w:rsidRPr="00812C18" w:rsidRDefault="00EB26D9" w:rsidP="00EB26D9">
      <w:pPr>
        <w:ind w:firstLine="720"/>
        <w:jc w:val="both"/>
        <w:rPr>
          <w:rFonts w:ascii="Arial" w:hAnsi="Arial" w:cs="Arial"/>
          <w:sz w:val="22"/>
          <w:szCs w:val="22"/>
          <w:lang w:val="en-US"/>
        </w:rPr>
      </w:pPr>
      <w:r w:rsidRPr="009B649B">
        <w:rPr>
          <w:rFonts w:ascii="Arial" w:hAnsi="Arial" w:cs="Arial"/>
          <w:color w:val="202124"/>
          <w:sz w:val="22"/>
          <w:szCs w:val="22"/>
          <w:shd w:val="clear" w:color="auto" w:fill="FFFFFF"/>
        </w:rPr>
        <w:t xml:space="preserve">Kemudian sampel diidentifikasi dengan mengacu pada buku panduan identifikasi dari </w:t>
      </w:r>
      <w:r w:rsidRPr="009B649B">
        <w:rPr>
          <w:rFonts w:ascii="Arial" w:hAnsi="Arial" w:cs="Arial"/>
          <w:sz w:val="22"/>
          <w:szCs w:val="22"/>
        </w:rPr>
        <w:t>Veron (2000) dan Suharsono (2008)</w:t>
      </w:r>
      <w:r w:rsidRPr="009B649B">
        <w:rPr>
          <w:rFonts w:ascii="Arial" w:hAnsi="Arial" w:cs="Arial"/>
          <w:sz w:val="22"/>
          <w:szCs w:val="22"/>
          <w:lang w:val="en-US"/>
        </w:rPr>
        <w:t xml:space="preserve"> </w:t>
      </w:r>
      <w:r w:rsidRPr="009B649B">
        <w:rPr>
          <w:rFonts w:ascii="Arial" w:hAnsi="Arial" w:cs="Arial"/>
          <w:color w:val="222222"/>
          <w:sz w:val="22"/>
          <w:szCs w:val="22"/>
          <w:shd w:val="clear" w:color="auto" w:fill="FFFFFF"/>
        </w:rPr>
        <w:t xml:space="preserve">dan menggunakan media online </w:t>
      </w:r>
      <w:r w:rsidRPr="009B649B">
        <w:rPr>
          <w:rFonts w:ascii="Arial" w:hAnsi="Arial" w:cs="Arial"/>
          <w:sz w:val="22"/>
          <w:szCs w:val="22"/>
          <w:shd w:val="clear" w:color="auto" w:fill="FFFFFF"/>
        </w:rPr>
        <w:t>WoRMS (World Register of Marine Species) sebagai sumber klasifikasi</w:t>
      </w:r>
      <w:r w:rsidRPr="009B649B">
        <w:rPr>
          <w:rFonts w:ascii="Arial" w:hAnsi="Arial" w:cs="Arial"/>
          <w:sz w:val="22"/>
          <w:szCs w:val="22"/>
          <w:shd w:val="clear" w:color="auto" w:fill="FFFFFF"/>
          <w:lang w:val="en-US"/>
        </w:rPr>
        <w:t xml:space="preserve"> data</w:t>
      </w:r>
      <w:r w:rsidRPr="009B649B">
        <w:rPr>
          <w:rFonts w:ascii="Arial" w:hAnsi="Arial" w:cs="Arial"/>
          <w:sz w:val="22"/>
          <w:szCs w:val="22"/>
          <w:shd w:val="clear" w:color="auto" w:fill="FFFFFF"/>
        </w:rPr>
        <w:t xml:space="preserve"> ti</w:t>
      </w:r>
      <w:r w:rsidRPr="009B649B">
        <w:rPr>
          <w:rFonts w:ascii="Arial" w:hAnsi="Arial" w:cs="Arial"/>
          <w:sz w:val="22"/>
          <w:szCs w:val="22"/>
          <w:shd w:val="clear" w:color="auto" w:fill="FFFFFF"/>
          <w:lang w:val="en-US"/>
        </w:rPr>
        <w:t>ap genus</w:t>
      </w:r>
      <w:r w:rsidRPr="009B649B">
        <w:rPr>
          <w:rFonts w:ascii="Arial" w:hAnsi="Arial" w:cs="Arial"/>
          <w:sz w:val="22"/>
          <w:szCs w:val="22"/>
          <w:shd w:val="clear" w:color="auto" w:fill="FFFFFF"/>
        </w:rPr>
        <w:t xml:space="preserve"> yang ditemukan</w:t>
      </w:r>
      <w:r w:rsidRPr="009B649B">
        <w:rPr>
          <w:rFonts w:ascii="Arial" w:hAnsi="Arial" w:cs="Arial"/>
          <w:sz w:val="22"/>
          <w:szCs w:val="22"/>
        </w:rPr>
        <w:t xml:space="preserve">. Beberapa jenis karang batu yang tergolong famili </w:t>
      </w:r>
      <w:r w:rsidR="00CB6C63">
        <w:rPr>
          <w:rFonts w:ascii="Arial" w:hAnsi="Arial" w:cs="Arial"/>
          <w:sz w:val="22"/>
          <w:szCs w:val="22"/>
          <w:lang w:val="id-ID"/>
        </w:rPr>
        <w:t>F</w:t>
      </w:r>
      <w:r w:rsidRPr="009B649B">
        <w:rPr>
          <w:rFonts w:ascii="Arial" w:hAnsi="Arial" w:cs="Arial"/>
          <w:sz w:val="22"/>
          <w:szCs w:val="22"/>
        </w:rPr>
        <w:t>aviidae, diidentifikasi langsung di lokasi pengambilan data menggunakan bantuan Coral Finder oleh Kelley</w:t>
      </w:r>
      <w:bookmarkEnd w:id="9"/>
      <w:r>
        <w:rPr>
          <w:rFonts w:ascii="Arial" w:hAnsi="Arial" w:cs="Arial"/>
          <w:sz w:val="22"/>
          <w:szCs w:val="22"/>
        </w:rPr>
        <w:t xml:space="preserve"> (2009).</w:t>
      </w:r>
    </w:p>
    <w:bookmarkEnd w:id="10"/>
    <w:p w14:paraId="528F5B23" w14:textId="77777777" w:rsidR="00EB26D9" w:rsidRDefault="00EB26D9" w:rsidP="00EB26D9">
      <w:pPr>
        <w:autoSpaceDE w:val="0"/>
        <w:autoSpaceDN w:val="0"/>
        <w:adjustRightInd w:val="0"/>
        <w:rPr>
          <w:rFonts w:ascii="Arial" w:hAnsi="Arial" w:cs="Arial"/>
          <w:sz w:val="22"/>
          <w:szCs w:val="22"/>
        </w:rPr>
        <w:sectPr w:rsidR="00EB26D9" w:rsidSect="00EB26D9">
          <w:type w:val="continuous"/>
          <w:pgSz w:w="11906" w:h="16838" w:code="9"/>
          <w:pgMar w:top="1701" w:right="1701" w:bottom="1701" w:left="1701" w:header="709" w:footer="709" w:gutter="0"/>
          <w:cols w:space="708"/>
          <w:docGrid w:linePitch="360"/>
        </w:sectPr>
      </w:pPr>
    </w:p>
    <w:p w14:paraId="60A821DC" w14:textId="77777777" w:rsidR="00EB26D9" w:rsidRDefault="00EB26D9" w:rsidP="00EB26D9">
      <w:pPr>
        <w:autoSpaceDE w:val="0"/>
        <w:autoSpaceDN w:val="0"/>
        <w:adjustRightInd w:val="0"/>
        <w:rPr>
          <w:rFonts w:ascii="Arial" w:hAnsi="Arial" w:cs="Arial"/>
          <w:sz w:val="22"/>
          <w:szCs w:val="22"/>
        </w:rPr>
      </w:pPr>
      <w:r>
        <w:rPr>
          <w:noProof/>
          <w:lang w:val="en-US" w:eastAsia="en-US"/>
        </w:rPr>
        <w:lastRenderedPageBreak/>
        <w:drawing>
          <wp:anchor distT="0" distB="0" distL="114300" distR="114300" simplePos="0" relativeHeight="251659264" behindDoc="0" locked="0" layoutInCell="1" allowOverlap="1" wp14:anchorId="17F25F9D" wp14:editId="484ACF45">
            <wp:simplePos x="0" y="0"/>
            <wp:positionH relativeFrom="margin">
              <wp:align>center</wp:align>
            </wp:positionH>
            <wp:positionV relativeFrom="paragraph">
              <wp:posOffset>0</wp:posOffset>
            </wp:positionV>
            <wp:extent cx="4324350" cy="3335020"/>
            <wp:effectExtent l="0" t="0" r="0" b="0"/>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24350" cy="3335020"/>
                    </a:xfrm>
                    <a:prstGeom prst="rect">
                      <a:avLst/>
                    </a:prstGeom>
                  </pic:spPr>
                </pic:pic>
              </a:graphicData>
            </a:graphic>
            <wp14:sizeRelH relativeFrom="margin">
              <wp14:pctWidth>0</wp14:pctWidth>
            </wp14:sizeRelH>
            <wp14:sizeRelV relativeFrom="margin">
              <wp14:pctHeight>0</wp14:pctHeight>
            </wp14:sizeRelV>
          </wp:anchor>
        </w:drawing>
      </w:r>
    </w:p>
    <w:p w14:paraId="2D27CE17" w14:textId="77777777" w:rsidR="00EB26D9" w:rsidRDefault="00EB26D9" w:rsidP="00EB26D9">
      <w:pPr>
        <w:autoSpaceDE w:val="0"/>
        <w:autoSpaceDN w:val="0"/>
        <w:adjustRightInd w:val="0"/>
        <w:jc w:val="center"/>
        <w:rPr>
          <w:rFonts w:ascii="Arial" w:hAnsi="Arial" w:cs="Arial"/>
          <w:sz w:val="22"/>
          <w:szCs w:val="22"/>
        </w:rPr>
      </w:pPr>
    </w:p>
    <w:p w14:paraId="6B1A01AC" w14:textId="77777777" w:rsidR="00EB26D9" w:rsidRDefault="00EB26D9" w:rsidP="00EB26D9">
      <w:pPr>
        <w:autoSpaceDE w:val="0"/>
        <w:autoSpaceDN w:val="0"/>
        <w:adjustRightInd w:val="0"/>
        <w:jc w:val="center"/>
        <w:rPr>
          <w:rFonts w:ascii="Arial" w:hAnsi="Arial" w:cs="Arial"/>
          <w:sz w:val="22"/>
          <w:szCs w:val="22"/>
        </w:rPr>
      </w:pPr>
    </w:p>
    <w:p w14:paraId="5FBF21F6" w14:textId="77777777" w:rsidR="00EB26D9" w:rsidRDefault="00EB26D9" w:rsidP="00EB26D9">
      <w:pPr>
        <w:autoSpaceDE w:val="0"/>
        <w:autoSpaceDN w:val="0"/>
        <w:adjustRightInd w:val="0"/>
        <w:jc w:val="center"/>
        <w:rPr>
          <w:rFonts w:ascii="Arial" w:hAnsi="Arial" w:cs="Arial"/>
          <w:sz w:val="22"/>
          <w:szCs w:val="22"/>
        </w:rPr>
      </w:pPr>
    </w:p>
    <w:p w14:paraId="4286CB96" w14:textId="77777777" w:rsidR="00EB26D9" w:rsidRPr="00096F1C" w:rsidRDefault="00EB26D9" w:rsidP="00EB26D9">
      <w:pPr>
        <w:autoSpaceDE w:val="0"/>
        <w:autoSpaceDN w:val="0"/>
        <w:adjustRightInd w:val="0"/>
        <w:jc w:val="center"/>
        <w:rPr>
          <w:rFonts w:ascii="Arial" w:eastAsiaTheme="minorHAnsi" w:hAnsi="Arial" w:cs="Arial"/>
        </w:rPr>
      </w:pPr>
      <w:r w:rsidRPr="00D45E5E">
        <w:rPr>
          <w:rFonts w:ascii="Arial" w:hAnsi="Arial" w:cs="Arial"/>
          <w:sz w:val="22"/>
          <w:szCs w:val="22"/>
        </w:rPr>
        <w:t>Gambar 1. Lokasi Penelitian</w:t>
      </w:r>
    </w:p>
    <w:p w14:paraId="483CFE93" w14:textId="77777777" w:rsidR="00EB26D9" w:rsidRPr="002D221B" w:rsidRDefault="00EB26D9" w:rsidP="00EB26D9">
      <w:pPr>
        <w:autoSpaceDE w:val="0"/>
        <w:autoSpaceDN w:val="0"/>
        <w:adjustRightInd w:val="0"/>
        <w:spacing w:after="240"/>
        <w:jc w:val="both"/>
        <w:rPr>
          <w:rFonts w:ascii="Arial" w:eastAsia="Calibri" w:hAnsi="Arial" w:cs="Arial"/>
          <w:b/>
          <w:bCs/>
          <w:sz w:val="22"/>
          <w:szCs w:val="22"/>
          <w:lang w:val="id-ID"/>
        </w:rPr>
      </w:pPr>
      <w:r w:rsidRPr="002D221B">
        <w:rPr>
          <w:rFonts w:ascii="Arial" w:eastAsia="Calibri" w:hAnsi="Arial" w:cs="Arial"/>
          <w:b/>
          <w:bCs/>
          <w:sz w:val="22"/>
          <w:szCs w:val="22"/>
          <w:lang w:val="id-ID"/>
        </w:rPr>
        <w:t>Analisis Data</w:t>
      </w:r>
    </w:p>
    <w:p w14:paraId="66FF395F" w14:textId="77777777" w:rsidR="00EB26D9" w:rsidRDefault="00EB26D9" w:rsidP="00EB26D9">
      <w:pPr>
        <w:jc w:val="both"/>
        <w:rPr>
          <w:rFonts w:ascii="Arial" w:hAnsi="Arial" w:cs="Arial"/>
          <w:sz w:val="22"/>
          <w:szCs w:val="22"/>
        </w:rPr>
        <w:sectPr w:rsidR="00EB26D9" w:rsidSect="00EB26D9">
          <w:type w:val="continuous"/>
          <w:pgSz w:w="11906" w:h="16838" w:code="9"/>
          <w:pgMar w:top="1701" w:right="1701" w:bottom="1701" w:left="1701" w:header="709" w:footer="709" w:gutter="0"/>
          <w:cols w:space="708"/>
          <w:docGrid w:linePitch="360"/>
        </w:sectPr>
      </w:pPr>
    </w:p>
    <w:p w14:paraId="6848E7E5" w14:textId="77777777" w:rsidR="00EB26D9" w:rsidRDefault="00EB26D9" w:rsidP="00EB26D9">
      <w:pPr>
        <w:jc w:val="both"/>
        <w:rPr>
          <w:rFonts w:ascii="Arial" w:hAnsi="Arial" w:cs="Arial"/>
          <w:sz w:val="22"/>
          <w:szCs w:val="22"/>
        </w:rPr>
      </w:pPr>
      <w:r w:rsidRPr="000E7F4D">
        <w:rPr>
          <w:rFonts w:ascii="Arial" w:hAnsi="Arial" w:cs="Arial"/>
          <w:sz w:val="22"/>
          <w:szCs w:val="22"/>
        </w:rPr>
        <w:t xml:space="preserve">Pola distribusi karang </w:t>
      </w:r>
      <w:r>
        <w:rPr>
          <w:rFonts w:ascii="Arial" w:hAnsi="Arial" w:cs="Arial"/>
          <w:sz w:val="22"/>
          <w:szCs w:val="22"/>
        </w:rPr>
        <w:t>F</w:t>
      </w:r>
      <w:r w:rsidRPr="000E7F4D">
        <w:rPr>
          <w:rFonts w:ascii="Arial" w:hAnsi="Arial" w:cs="Arial"/>
          <w:sz w:val="22"/>
          <w:szCs w:val="22"/>
        </w:rPr>
        <w:t xml:space="preserve">aviidae dihitung </w:t>
      </w:r>
    </w:p>
    <w:p w14:paraId="4FF53C18" w14:textId="77777777" w:rsidR="00EB26D9" w:rsidRPr="000E7F4D" w:rsidRDefault="00EB26D9" w:rsidP="00EB26D9">
      <w:pPr>
        <w:jc w:val="both"/>
        <w:rPr>
          <w:rFonts w:ascii="Arial" w:hAnsi="Arial" w:cs="Arial"/>
          <w:sz w:val="22"/>
          <w:szCs w:val="22"/>
        </w:rPr>
      </w:pPr>
      <w:r w:rsidRPr="000E7F4D">
        <w:rPr>
          <w:rFonts w:ascii="Arial" w:hAnsi="Arial" w:cs="Arial"/>
          <w:sz w:val="22"/>
          <w:szCs w:val="22"/>
        </w:rPr>
        <w:t>menggunakan Indeks Morisita (1959) dengan formula sebagai berikut:</w:t>
      </w:r>
    </w:p>
    <w:p w14:paraId="0E0F40E2" w14:textId="77777777" w:rsidR="00EB26D9" w:rsidRPr="002D221B" w:rsidRDefault="00EB26D9" w:rsidP="00EB26D9">
      <w:pPr>
        <w:pStyle w:val="ListParagraph"/>
        <w:widowControl w:val="0"/>
        <w:numPr>
          <w:ilvl w:val="0"/>
          <w:numId w:val="1"/>
        </w:numPr>
        <w:tabs>
          <w:tab w:val="left" w:pos="929"/>
        </w:tabs>
        <w:autoSpaceDE w:val="0"/>
        <w:autoSpaceDN w:val="0"/>
        <w:ind w:left="426" w:hanging="426"/>
        <w:jc w:val="both"/>
        <w:rPr>
          <w:rFonts w:ascii="Arial" w:hAnsi="Arial" w:cs="Arial"/>
          <w:sz w:val="22"/>
          <w:szCs w:val="22"/>
        </w:rPr>
      </w:pPr>
      <w:r w:rsidRPr="002D221B">
        <w:rPr>
          <w:rFonts w:ascii="Arial" w:hAnsi="Arial" w:cs="Arial"/>
          <w:sz w:val="22"/>
          <w:szCs w:val="22"/>
        </w:rPr>
        <w:t>Menghitung</w:t>
      </w:r>
      <w:r w:rsidRPr="002D221B">
        <w:rPr>
          <w:rFonts w:ascii="Arial" w:hAnsi="Arial" w:cs="Arial"/>
          <w:spacing w:val="-5"/>
          <w:sz w:val="22"/>
          <w:szCs w:val="22"/>
        </w:rPr>
        <w:t xml:space="preserve"> </w:t>
      </w:r>
      <w:r w:rsidRPr="002D221B">
        <w:rPr>
          <w:rFonts w:ascii="Arial" w:hAnsi="Arial" w:cs="Arial"/>
          <w:sz w:val="22"/>
          <w:szCs w:val="22"/>
        </w:rPr>
        <w:t>nilai Indeks</w:t>
      </w:r>
      <w:r w:rsidRPr="002D221B">
        <w:rPr>
          <w:rFonts w:ascii="Arial" w:hAnsi="Arial" w:cs="Arial"/>
          <w:spacing w:val="-2"/>
          <w:sz w:val="22"/>
          <w:szCs w:val="22"/>
        </w:rPr>
        <w:t xml:space="preserve"> </w:t>
      </w:r>
      <w:r w:rsidRPr="002D221B">
        <w:rPr>
          <w:rFonts w:ascii="Arial" w:hAnsi="Arial" w:cs="Arial"/>
          <w:sz w:val="22"/>
          <w:szCs w:val="22"/>
        </w:rPr>
        <w:t>Morisita</w:t>
      </w:r>
      <w:r w:rsidRPr="002D221B">
        <w:rPr>
          <w:rFonts w:ascii="Arial" w:hAnsi="Arial" w:cs="Arial"/>
          <w:spacing w:val="-2"/>
          <w:sz w:val="22"/>
          <w:szCs w:val="22"/>
        </w:rPr>
        <w:t xml:space="preserve"> </w:t>
      </w:r>
      <w:r w:rsidRPr="002D221B">
        <w:rPr>
          <w:rFonts w:ascii="Arial" w:hAnsi="Arial" w:cs="Arial"/>
          <w:sz w:val="22"/>
          <w:szCs w:val="22"/>
        </w:rPr>
        <w:t>(Id)</w:t>
      </w:r>
    </w:p>
    <w:p w14:paraId="7A38E19C" w14:textId="77777777" w:rsidR="00EB26D9" w:rsidRDefault="00EB26D9" w:rsidP="00EB26D9">
      <w:pPr>
        <w:spacing w:before="72"/>
        <w:ind w:left="720"/>
        <w:rPr>
          <w:rFonts w:ascii="Arial" w:hAnsi="Arial" w:cs="Arial"/>
          <w:sz w:val="22"/>
          <w:szCs w:val="22"/>
        </w:rPr>
      </w:pPr>
      <w:r w:rsidRPr="002D221B">
        <w:rPr>
          <w:rFonts w:ascii="Arial" w:hAnsi="Arial" w:cs="Arial"/>
          <w:sz w:val="22"/>
          <w:szCs w:val="22"/>
        </w:rPr>
        <w:tab/>
      </w:r>
    </w:p>
    <w:p w14:paraId="733410C2" w14:textId="77777777" w:rsidR="00EB26D9" w:rsidRPr="002D221B" w:rsidRDefault="00EB26D9" w:rsidP="00EB26D9">
      <w:pPr>
        <w:spacing w:before="72"/>
        <w:ind w:left="720"/>
        <w:rPr>
          <w:rFonts w:ascii="Arial" w:eastAsia="Cambria Math" w:hAnsi="Arial" w:cs="Arial"/>
          <w:sz w:val="22"/>
          <w:szCs w:val="22"/>
        </w:rPr>
      </w:pPr>
      <w:r w:rsidRPr="002D221B">
        <w:rPr>
          <w:rFonts w:ascii="Arial" w:eastAsia="Cambria Math" w:hAnsi="Arial" w:cs="Arial"/>
          <w:w w:val="105"/>
          <w:sz w:val="22"/>
          <w:szCs w:val="22"/>
        </w:rPr>
        <w:t xml:space="preserve">   </w:t>
      </w:r>
      <w:r>
        <w:rPr>
          <w:rFonts w:ascii="Arial" w:eastAsia="Cambria Math" w:hAnsi="Arial" w:cs="Arial"/>
          <w:w w:val="105"/>
          <w:sz w:val="22"/>
          <w:szCs w:val="22"/>
        </w:rPr>
        <w:t xml:space="preserve"> </w:t>
      </w:r>
      <w:r>
        <w:rPr>
          <w:rFonts w:ascii="Arial" w:eastAsia="Cambria Math" w:hAnsi="Arial" w:cs="Arial"/>
          <w:w w:val="105"/>
          <w:sz w:val="22"/>
          <w:szCs w:val="22"/>
        </w:rPr>
        <w:tab/>
        <w:t xml:space="preserve"> </w:t>
      </w:r>
      <w:r w:rsidRPr="002D221B">
        <w:rPr>
          <w:rFonts w:ascii="Cambria Math" w:eastAsia="Cambria Math" w:hAnsi="Cambria Math" w:cs="Cambria Math"/>
          <w:w w:val="105"/>
          <w:sz w:val="22"/>
          <w:szCs w:val="22"/>
        </w:rPr>
        <w:t>𝛴𝑥</w:t>
      </w:r>
      <w:r w:rsidRPr="002D221B">
        <w:rPr>
          <w:rFonts w:ascii="Arial" w:eastAsia="Cambria Math" w:hAnsi="Arial" w:cs="Arial"/>
          <w:w w:val="105"/>
          <w:position w:val="8"/>
          <w:sz w:val="22"/>
          <w:szCs w:val="22"/>
        </w:rPr>
        <w:t>2</w:t>
      </w:r>
      <w:r w:rsidRPr="002D221B">
        <w:rPr>
          <w:rFonts w:ascii="Arial" w:eastAsia="Cambria Math" w:hAnsi="Arial" w:cs="Arial"/>
          <w:w w:val="105"/>
          <w:sz w:val="22"/>
          <w:szCs w:val="22"/>
        </w:rPr>
        <w:t>−Σ</w:t>
      </w:r>
      <w:r w:rsidRPr="002D221B">
        <w:rPr>
          <w:rFonts w:ascii="Cambria Math" w:eastAsia="Cambria Math" w:hAnsi="Cambria Math" w:cs="Cambria Math"/>
          <w:w w:val="105"/>
          <w:sz w:val="22"/>
          <w:szCs w:val="22"/>
        </w:rPr>
        <w:t>𝑥</w:t>
      </w:r>
    </w:p>
    <w:p w14:paraId="2F73E2AE" w14:textId="77777777" w:rsidR="00EB26D9" w:rsidRPr="002D221B" w:rsidRDefault="00EB26D9" w:rsidP="00EB26D9">
      <w:pPr>
        <w:pStyle w:val="BodyText"/>
        <w:spacing w:before="6"/>
        <w:ind w:firstLine="426"/>
        <w:rPr>
          <w:rFonts w:ascii="Arial" w:hAnsi="Arial" w:cs="Arial"/>
          <w:sz w:val="22"/>
          <w:szCs w:val="22"/>
        </w:rPr>
      </w:pPr>
      <w:r w:rsidRPr="002D221B">
        <w:rPr>
          <w:rFonts w:ascii="Arial" w:hAnsi="Arial" w:cs="Arial"/>
          <w:noProof/>
          <w:sz w:val="22"/>
          <w:szCs w:val="22"/>
          <w:lang w:bidi="ar-SA"/>
        </w:rPr>
        <mc:AlternateContent>
          <mc:Choice Requires="wps">
            <w:drawing>
              <wp:anchor distT="0" distB="0" distL="114300" distR="114300" simplePos="0" relativeHeight="251662336" behindDoc="1" locked="0" layoutInCell="1" allowOverlap="1" wp14:anchorId="78FE5D9C" wp14:editId="515A17D1">
                <wp:simplePos x="0" y="0"/>
                <wp:positionH relativeFrom="margin">
                  <wp:posOffset>796925</wp:posOffset>
                </wp:positionH>
                <wp:positionV relativeFrom="paragraph">
                  <wp:posOffset>34925</wp:posOffset>
                </wp:positionV>
                <wp:extent cx="696595" cy="139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595"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9630A" id="Rectangle 3" o:spid="_x0000_s1026" style="position:absolute;margin-left:62.75pt;margin-top:2.75pt;width:54.85pt;height:1.1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" fillcolor="black" stroked="f">
                <w10:wrap anchorx="margin"/>
              </v:rect>
            </w:pict>
          </mc:Fallback>
        </mc:AlternateContent>
      </w:r>
      <w:r>
        <w:rPr>
          <w:rFonts w:ascii="Arial" w:hAnsi="Arial" w:cs="Arial"/>
          <w:w w:val="105"/>
          <w:sz w:val="22"/>
          <w:szCs w:val="22"/>
        </w:rPr>
        <w:t xml:space="preserve"> </w:t>
      </w:r>
      <w:r w:rsidRPr="002D221B">
        <w:rPr>
          <w:rFonts w:ascii="Arial" w:hAnsi="Arial" w:cs="Arial"/>
          <w:w w:val="105"/>
          <w:sz w:val="22"/>
          <w:szCs w:val="22"/>
        </w:rPr>
        <w:t>Id</w:t>
      </w:r>
      <w:r w:rsidRPr="002D221B">
        <w:rPr>
          <w:rFonts w:ascii="Arial" w:hAnsi="Arial" w:cs="Arial"/>
          <w:spacing w:val="-1"/>
          <w:w w:val="105"/>
          <w:sz w:val="22"/>
          <w:szCs w:val="22"/>
        </w:rPr>
        <w:t xml:space="preserve"> </w:t>
      </w:r>
      <w:r w:rsidRPr="002D221B">
        <w:rPr>
          <w:rFonts w:ascii="Arial" w:hAnsi="Arial" w:cs="Arial"/>
          <w:w w:val="105"/>
          <w:sz w:val="22"/>
          <w:szCs w:val="22"/>
        </w:rPr>
        <w:t>=</w:t>
      </w:r>
      <w:r w:rsidRPr="002D221B">
        <w:rPr>
          <w:rFonts w:ascii="Arial" w:hAnsi="Arial" w:cs="Arial"/>
          <w:spacing w:val="-3"/>
          <w:w w:val="105"/>
          <w:sz w:val="22"/>
          <w:szCs w:val="22"/>
        </w:rPr>
        <w:t xml:space="preserve"> </w:t>
      </w:r>
      <w:r>
        <w:rPr>
          <w:rFonts w:ascii="Arial" w:hAnsi="Arial" w:cs="Arial"/>
          <w:spacing w:val="-3"/>
          <w:w w:val="105"/>
          <w:sz w:val="22"/>
          <w:szCs w:val="22"/>
        </w:rPr>
        <w:t xml:space="preserve">  </w:t>
      </w:r>
      <w:r w:rsidRPr="002D221B">
        <w:rPr>
          <w:rFonts w:ascii="Arial" w:hAnsi="Arial" w:cs="Arial"/>
          <w:w w:val="105"/>
          <w:sz w:val="22"/>
          <w:szCs w:val="22"/>
        </w:rPr>
        <w:t>n</w:t>
      </w:r>
      <w:r w:rsidRPr="002D221B">
        <w:rPr>
          <w:rFonts w:ascii="Arial" w:eastAsia="Cambria Math" w:hAnsi="Arial" w:cs="Arial"/>
          <w:w w:val="105"/>
          <w:sz w:val="22"/>
          <w:szCs w:val="22"/>
        </w:rPr>
        <w:t>[</w:t>
      </w:r>
      <w:r w:rsidRPr="002D221B">
        <w:rPr>
          <w:rFonts w:ascii="Arial" w:eastAsia="Cambria Math" w:hAnsi="Arial" w:cs="Arial"/>
          <w:w w:val="105"/>
          <w:position w:val="-14"/>
          <w:sz w:val="22"/>
          <w:szCs w:val="22"/>
        </w:rPr>
        <w:t>(</w:t>
      </w:r>
      <w:r w:rsidRPr="002D221B">
        <w:rPr>
          <w:rFonts w:ascii="Arial" w:eastAsia="Cambria Math" w:hAnsi="Arial" w:cs="Arial"/>
          <w:w w:val="105"/>
          <w:position w:val="-15"/>
          <w:sz w:val="22"/>
          <w:szCs w:val="22"/>
        </w:rPr>
        <w:t>Σ</w:t>
      </w:r>
      <w:r w:rsidRPr="002D221B">
        <w:rPr>
          <w:rFonts w:ascii="Cambria Math" w:eastAsia="Cambria Math" w:hAnsi="Cambria Math" w:cs="Cambria Math"/>
          <w:w w:val="105"/>
          <w:position w:val="-15"/>
          <w:sz w:val="22"/>
          <w:szCs w:val="22"/>
        </w:rPr>
        <w:t>𝑥</w:t>
      </w:r>
      <w:r w:rsidRPr="002D221B">
        <w:rPr>
          <w:rFonts w:ascii="Arial" w:eastAsia="Cambria Math" w:hAnsi="Arial" w:cs="Arial"/>
          <w:w w:val="105"/>
          <w:position w:val="-14"/>
          <w:sz w:val="22"/>
          <w:szCs w:val="22"/>
        </w:rPr>
        <w:t>)</w:t>
      </w:r>
      <w:r w:rsidRPr="002D221B">
        <w:rPr>
          <w:rFonts w:ascii="Arial" w:eastAsia="Cambria Math" w:hAnsi="Arial" w:cs="Arial"/>
          <w:w w:val="105"/>
          <w:position w:val="-8"/>
          <w:sz w:val="22"/>
          <w:szCs w:val="22"/>
        </w:rPr>
        <w:t>2</w:t>
      </w:r>
      <w:r w:rsidRPr="002D221B">
        <w:rPr>
          <w:rFonts w:ascii="Arial" w:eastAsia="Cambria Math" w:hAnsi="Arial" w:cs="Arial"/>
          <w:w w:val="105"/>
          <w:position w:val="-15"/>
          <w:sz w:val="22"/>
          <w:szCs w:val="22"/>
        </w:rPr>
        <w:t>−</w:t>
      </w:r>
      <w:r w:rsidRPr="002D221B">
        <w:rPr>
          <w:rFonts w:ascii="Arial" w:eastAsia="Cambria Math" w:hAnsi="Arial" w:cs="Arial"/>
          <w:spacing w:val="-5"/>
          <w:w w:val="105"/>
          <w:position w:val="-15"/>
          <w:sz w:val="22"/>
          <w:szCs w:val="22"/>
        </w:rPr>
        <w:t xml:space="preserve"> </w:t>
      </w:r>
      <w:r w:rsidRPr="002D221B">
        <w:rPr>
          <w:rFonts w:ascii="Arial" w:eastAsia="Cambria Math" w:hAnsi="Arial" w:cs="Arial"/>
          <w:w w:val="105"/>
          <w:position w:val="-15"/>
          <w:sz w:val="22"/>
          <w:szCs w:val="22"/>
        </w:rPr>
        <w:t>Σ</w:t>
      </w:r>
      <w:r w:rsidRPr="002D221B">
        <w:rPr>
          <w:rFonts w:ascii="Cambria Math" w:eastAsia="Cambria Math" w:hAnsi="Cambria Math" w:cs="Cambria Math"/>
          <w:w w:val="105"/>
          <w:position w:val="-15"/>
          <w:sz w:val="22"/>
          <w:szCs w:val="22"/>
        </w:rPr>
        <w:t>𝑥</w:t>
      </w:r>
      <w:r w:rsidRPr="002D221B">
        <w:rPr>
          <w:rFonts w:ascii="Arial" w:eastAsia="Cambria Math" w:hAnsi="Arial" w:cs="Arial"/>
          <w:w w:val="105"/>
          <w:sz w:val="22"/>
          <w:szCs w:val="22"/>
        </w:rPr>
        <w:t>]</w:t>
      </w:r>
    </w:p>
    <w:p w14:paraId="0BCBFEF6" w14:textId="77777777" w:rsidR="00EB26D9" w:rsidRPr="002D221B" w:rsidRDefault="00EB26D9" w:rsidP="00EB26D9">
      <w:pPr>
        <w:spacing w:before="72"/>
        <w:ind w:left="720"/>
        <w:rPr>
          <w:rFonts w:ascii="Arial" w:hAnsi="Arial" w:cs="Arial"/>
          <w:sz w:val="22"/>
          <w:szCs w:val="22"/>
        </w:rPr>
      </w:pPr>
      <w:r w:rsidRPr="002D221B">
        <w:rPr>
          <w:rFonts w:ascii="Arial" w:hAnsi="Arial" w:cs="Arial"/>
          <w:sz w:val="22"/>
          <w:szCs w:val="22"/>
        </w:rPr>
        <w:tab/>
      </w:r>
      <w:r w:rsidRPr="002D221B">
        <w:rPr>
          <w:rFonts w:ascii="Arial" w:hAnsi="Arial" w:cs="Arial"/>
          <w:sz w:val="22"/>
          <w:szCs w:val="22"/>
        </w:rPr>
        <w:tab/>
      </w:r>
    </w:p>
    <w:p w14:paraId="2C00DD5D" w14:textId="77777777" w:rsidR="00EB26D9" w:rsidRPr="002D221B" w:rsidRDefault="00EB26D9" w:rsidP="00EB26D9">
      <w:pPr>
        <w:ind w:left="426"/>
        <w:rPr>
          <w:rFonts w:ascii="Arial" w:hAnsi="Arial" w:cs="Arial"/>
          <w:sz w:val="22"/>
          <w:szCs w:val="22"/>
        </w:rPr>
      </w:pPr>
      <w:r w:rsidRPr="002D221B">
        <w:rPr>
          <w:rFonts w:ascii="Arial" w:hAnsi="Arial" w:cs="Arial"/>
          <w:sz w:val="22"/>
          <w:szCs w:val="22"/>
        </w:rPr>
        <w:t>Keterangan:</w:t>
      </w:r>
    </w:p>
    <w:p w14:paraId="383902E4" w14:textId="77777777" w:rsidR="00EB26D9" w:rsidRDefault="00EB26D9" w:rsidP="00EB26D9">
      <w:pPr>
        <w:ind w:left="426"/>
        <w:rPr>
          <w:rFonts w:ascii="Arial" w:hAnsi="Arial" w:cs="Arial"/>
          <w:sz w:val="22"/>
          <w:szCs w:val="22"/>
        </w:rPr>
      </w:pPr>
      <w:r w:rsidRPr="002D221B">
        <w:rPr>
          <w:rFonts w:ascii="Arial" w:hAnsi="Arial" w:cs="Arial"/>
          <w:sz w:val="22"/>
          <w:szCs w:val="22"/>
        </w:rPr>
        <w:t>Id = Indeks Morisita</w:t>
      </w:r>
    </w:p>
    <w:p w14:paraId="7E30B0F4" w14:textId="77777777" w:rsidR="00EB26D9" w:rsidRDefault="00EB26D9" w:rsidP="00EB26D9">
      <w:pPr>
        <w:ind w:left="426"/>
        <w:rPr>
          <w:rFonts w:ascii="Arial" w:hAnsi="Arial" w:cs="Arial"/>
          <w:sz w:val="22"/>
          <w:szCs w:val="22"/>
        </w:rPr>
      </w:pPr>
      <w:r w:rsidRPr="002D221B">
        <w:rPr>
          <w:rFonts w:ascii="Arial" w:hAnsi="Arial" w:cs="Arial"/>
          <w:sz w:val="22"/>
          <w:szCs w:val="22"/>
        </w:rPr>
        <w:t>N = Jumlah plot contoh</w:t>
      </w:r>
    </w:p>
    <w:p w14:paraId="2D016F76" w14:textId="77777777" w:rsidR="00EB26D9" w:rsidRPr="002D221B" w:rsidRDefault="00EB26D9" w:rsidP="00EB26D9">
      <w:pPr>
        <w:ind w:left="426"/>
        <w:rPr>
          <w:rFonts w:ascii="Arial" w:hAnsi="Arial" w:cs="Arial"/>
          <w:sz w:val="22"/>
          <w:szCs w:val="22"/>
        </w:rPr>
      </w:pPr>
      <w:r w:rsidRPr="002D221B">
        <w:rPr>
          <w:rFonts w:ascii="Arial" w:hAnsi="Arial" w:cs="Arial"/>
          <w:sz w:val="22"/>
          <w:szCs w:val="22"/>
        </w:rPr>
        <w:t>Σx = Jumlah individu tiap kuadrat</w:t>
      </w:r>
    </w:p>
    <w:p w14:paraId="2B1DCE39" w14:textId="77777777" w:rsidR="00EB26D9" w:rsidRPr="002D221B" w:rsidRDefault="00EB26D9" w:rsidP="00EB26D9">
      <w:pPr>
        <w:pStyle w:val="ListParagraph"/>
        <w:widowControl w:val="0"/>
        <w:numPr>
          <w:ilvl w:val="0"/>
          <w:numId w:val="1"/>
        </w:numPr>
        <w:tabs>
          <w:tab w:val="left" w:pos="929"/>
        </w:tabs>
        <w:autoSpaceDE w:val="0"/>
        <w:autoSpaceDN w:val="0"/>
        <w:spacing w:before="102"/>
        <w:ind w:left="426" w:hanging="426"/>
        <w:rPr>
          <w:rFonts w:ascii="Arial" w:hAnsi="Arial" w:cs="Arial"/>
          <w:sz w:val="22"/>
          <w:szCs w:val="22"/>
        </w:rPr>
      </w:pPr>
      <w:r w:rsidRPr="002D221B">
        <w:rPr>
          <w:rFonts w:ascii="Arial" w:hAnsi="Arial" w:cs="Arial"/>
          <w:position w:val="2"/>
          <w:sz w:val="22"/>
          <w:szCs w:val="22"/>
        </w:rPr>
        <w:t>Menghitung</w:t>
      </w:r>
      <w:r w:rsidRPr="002D221B">
        <w:rPr>
          <w:rFonts w:ascii="Arial" w:hAnsi="Arial" w:cs="Arial"/>
          <w:spacing w:val="-4"/>
          <w:position w:val="2"/>
          <w:sz w:val="22"/>
          <w:szCs w:val="22"/>
        </w:rPr>
        <w:t xml:space="preserve"> </w:t>
      </w:r>
      <w:r w:rsidRPr="002D221B">
        <w:rPr>
          <w:rFonts w:ascii="Arial" w:hAnsi="Arial" w:cs="Arial"/>
          <w:position w:val="2"/>
          <w:sz w:val="22"/>
          <w:szCs w:val="22"/>
        </w:rPr>
        <w:t>M</w:t>
      </w:r>
      <w:r w:rsidRPr="002D221B">
        <w:rPr>
          <w:rFonts w:ascii="Arial" w:hAnsi="Arial" w:cs="Arial"/>
          <w:sz w:val="22"/>
          <w:szCs w:val="22"/>
        </w:rPr>
        <w:t>u</w:t>
      </w:r>
      <w:r w:rsidRPr="002D221B">
        <w:rPr>
          <w:rFonts w:ascii="Arial" w:hAnsi="Arial" w:cs="Arial"/>
          <w:spacing w:val="21"/>
          <w:sz w:val="22"/>
          <w:szCs w:val="22"/>
        </w:rPr>
        <w:t xml:space="preserve"> </w:t>
      </w:r>
      <w:r w:rsidRPr="002D221B">
        <w:rPr>
          <w:rFonts w:ascii="Arial" w:hAnsi="Arial" w:cs="Arial"/>
          <w:position w:val="2"/>
          <w:sz w:val="22"/>
          <w:szCs w:val="22"/>
        </w:rPr>
        <w:t>dan</w:t>
      </w:r>
      <w:r w:rsidRPr="002D221B">
        <w:rPr>
          <w:rFonts w:ascii="Arial" w:hAnsi="Arial" w:cs="Arial"/>
          <w:spacing w:val="2"/>
          <w:position w:val="2"/>
          <w:sz w:val="22"/>
          <w:szCs w:val="22"/>
        </w:rPr>
        <w:t xml:space="preserve"> </w:t>
      </w:r>
      <w:r w:rsidRPr="002D221B">
        <w:rPr>
          <w:rFonts w:ascii="Arial" w:hAnsi="Arial" w:cs="Arial"/>
          <w:position w:val="2"/>
          <w:sz w:val="22"/>
          <w:szCs w:val="22"/>
        </w:rPr>
        <w:t>M</w:t>
      </w:r>
      <w:r w:rsidRPr="002D221B">
        <w:rPr>
          <w:rFonts w:ascii="Arial" w:hAnsi="Arial" w:cs="Arial"/>
          <w:sz w:val="22"/>
          <w:szCs w:val="22"/>
        </w:rPr>
        <w:t>c</w:t>
      </w:r>
    </w:p>
    <w:p w14:paraId="317D17B5" w14:textId="77777777" w:rsidR="00EB26D9" w:rsidRDefault="00EB26D9" w:rsidP="00EB26D9">
      <w:pPr>
        <w:pStyle w:val="ListParagraph"/>
        <w:widowControl w:val="0"/>
        <w:tabs>
          <w:tab w:val="left" w:pos="929"/>
        </w:tabs>
        <w:autoSpaceDE w:val="0"/>
        <w:autoSpaceDN w:val="0"/>
        <w:spacing w:before="102"/>
        <w:ind w:left="426"/>
        <w:rPr>
          <w:rFonts w:ascii="Arial" w:hAnsi="Arial" w:cs="Arial"/>
          <w:sz w:val="22"/>
          <w:szCs w:val="22"/>
        </w:rPr>
      </w:pPr>
      <w:r w:rsidRPr="002D221B">
        <w:rPr>
          <w:rFonts w:ascii="Arial" w:hAnsi="Arial" w:cs="Arial"/>
          <w:sz w:val="22"/>
          <w:szCs w:val="22"/>
        </w:rPr>
        <w:t>Pola</w:t>
      </w:r>
      <w:r w:rsidRPr="002D221B">
        <w:rPr>
          <w:rFonts w:ascii="Arial" w:hAnsi="Arial" w:cs="Arial"/>
          <w:spacing w:val="-3"/>
          <w:sz w:val="22"/>
          <w:szCs w:val="22"/>
        </w:rPr>
        <w:t xml:space="preserve"> </w:t>
      </w:r>
      <w:r w:rsidRPr="002D221B">
        <w:rPr>
          <w:rFonts w:ascii="Arial" w:hAnsi="Arial" w:cs="Arial"/>
          <w:sz w:val="22"/>
          <w:szCs w:val="22"/>
        </w:rPr>
        <w:t>sebaran</w:t>
      </w:r>
      <w:r w:rsidRPr="002D221B">
        <w:rPr>
          <w:rFonts w:ascii="Arial" w:hAnsi="Arial" w:cs="Arial"/>
          <w:spacing w:val="-1"/>
          <w:sz w:val="22"/>
          <w:szCs w:val="22"/>
        </w:rPr>
        <w:t xml:space="preserve"> </w:t>
      </w:r>
      <w:r w:rsidRPr="002D221B">
        <w:rPr>
          <w:rFonts w:ascii="Arial" w:hAnsi="Arial" w:cs="Arial"/>
          <w:sz w:val="22"/>
          <w:szCs w:val="22"/>
        </w:rPr>
        <w:t>ditunjukkan melalui</w:t>
      </w:r>
      <w:r w:rsidRPr="002D221B">
        <w:rPr>
          <w:rFonts w:ascii="Arial" w:hAnsi="Arial" w:cs="Arial"/>
          <w:spacing w:val="-1"/>
          <w:sz w:val="22"/>
          <w:szCs w:val="22"/>
        </w:rPr>
        <w:t xml:space="preserve"> </w:t>
      </w:r>
      <w:r w:rsidRPr="002D221B">
        <w:rPr>
          <w:rFonts w:ascii="Arial" w:hAnsi="Arial" w:cs="Arial"/>
          <w:sz w:val="22"/>
          <w:szCs w:val="22"/>
        </w:rPr>
        <w:t>perhitungan</w:t>
      </w:r>
      <w:r w:rsidRPr="002D221B">
        <w:rPr>
          <w:rFonts w:ascii="Arial" w:hAnsi="Arial" w:cs="Arial"/>
          <w:spacing w:val="-1"/>
          <w:sz w:val="22"/>
          <w:szCs w:val="22"/>
        </w:rPr>
        <w:t xml:space="preserve"> </w:t>
      </w:r>
      <w:r w:rsidRPr="002D221B">
        <w:rPr>
          <w:rFonts w:ascii="Arial" w:hAnsi="Arial" w:cs="Arial"/>
          <w:sz w:val="22"/>
          <w:szCs w:val="22"/>
        </w:rPr>
        <w:t>Mu</w:t>
      </w:r>
      <w:r w:rsidRPr="002D221B">
        <w:rPr>
          <w:rFonts w:ascii="Arial" w:hAnsi="Arial" w:cs="Arial"/>
          <w:spacing w:val="1"/>
          <w:sz w:val="22"/>
          <w:szCs w:val="22"/>
        </w:rPr>
        <w:t xml:space="preserve"> </w:t>
      </w:r>
      <w:r w:rsidRPr="002D221B">
        <w:rPr>
          <w:rFonts w:ascii="Arial" w:hAnsi="Arial" w:cs="Arial"/>
          <w:sz w:val="22"/>
          <w:szCs w:val="22"/>
        </w:rPr>
        <w:t>dan</w:t>
      </w:r>
      <w:r w:rsidRPr="002D221B">
        <w:rPr>
          <w:rFonts w:ascii="Arial" w:hAnsi="Arial" w:cs="Arial"/>
          <w:spacing w:val="-1"/>
          <w:sz w:val="22"/>
          <w:szCs w:val="22"/>
        </w:rPr>
        <w:t xml:space="preserve"> </w:t>
      </w:r>
      <w:r w:rsidRPr="002D221B">
        <w:rPr>
          <w:rFonts w:ascii="Arial" w:hAnsi="Arial" w:cs="Arial"/>
          <w:sz w:val="22"/>
          <w:szCs w:val="22"/>
        </w:rPr>
        <w:t>Mc sebagai</w:t>
      </w:r>
      <w:r w:rsidRPr="002D221B">
        <w:rPr>
          <w:rFonts w:ascii="Arial" w:hAnsi="Arial" w:cs="Arial"/>
          <w:spacing w:val="-1"/>
          <w:sz w:val="22"/>
          <w:szCs w:val="22"/>
        </w:rPr>
        <w:t xml:space="preserve"> </w:t>
      </w:r>
      <w:r w:rsidRPr="002D221B">
        <w:rPr>
          <w:rFonts w:ascii="Arial" w:hAnsi="Arial" w:cs="Arial"/>
          <w:sz w:val="22"/>
          <w:szCs w:val="22"/>
        </w:rPr>
        <w:t>berikut:</w:t>
      </w:r>
    </w:p>
    <w:p w14:paraId="27033AAB" w14:textId="77777777" w:rsidR="00EB26D9" w:rsidRPr="002D221B" w:rsidRDefault="00EB26D9" w:rsidP="00EB26D9">
      <w:pPr>
        <w:pStyle w:val="ListParagraph"/>
        <w:widowControl w:val="0"/>
        <w:tabs>
          <w:tab w:val="left" w:pos="929"/>
        </w:tabs>
        <w:autoSpaceDE w:val="0"/>
        <w:autoSpaceDN w:val="0"/>
        <w:spacing w:before="102"/>
        <w:ind w:left="426"/>
        <w:rPr>
          <w:rFonts w:ascii="Arial" w:hAnsi="Arial" w:cs="Arial"/>
          <w:sz w:val="22"/>
          <w:szCs w:val="22"/>
        </w:rPr>
      </w:pPr>
    </w:p>
    <w:p w14:paraId="41EE89A3" w14:textId="33B14343" w:rsidR="00EB26D9" w:rsidRDefault="00EB26D9" w:rsidP="00EB26D9">
      <w:pPr>
        <w:tabs>
          <w:tab w:val="left" w:pos="1602"/>
          <w:tab w:val="left" w:pos="3870"/>
        </w:tabs>
        <w:ind w:firstLine="720"/>
        <w:rPr>
          <w:rFonts w:ascii="Arial" w:eastAsia="Cambria Math" w:hAnsi="Arial" w:cs="Arial"/>
          <w:sz w:val="22"/>
          <w:szCs w:val="22"/>
        </w:rPr>
      </w:pPr>
      <w:r w:rsidRPr="002D221B">
        <w:rPr>
          <w:rFonts w:ascii="Arial" w:hAnsi="Arial" w:cs="Arial"/>
          <w:noProof/>
          <w:sz w:val="22"/>
          <w:szCs w:val="22"/>
          <w:lang w:val="en-US" w:eastAsia="en-US"/>
        </w:rPr>
        <mc:AlternateContent>
          <mc:Choice Requires="wps">
            <w:drawing>
              <wp:anchor distT="0" distB="0" distL="114300" distR="114300" simplePos="0" relativeHeight="251665408" behindDoc="1" locked="0" layoutInCell="1" allowOverlap="1" wp14:anchorId="0850875E" wp14:editId="47EFDBC2">
                <wp:simplePos x="0" y="0"/>
                <wp:positionH relativeFrom="page">
                  <wp:posOffset>1986915</wp:posOffset>
                </wp:positionH>
                <wp:positionV relativeFrom="paragraph">
                  <wp:posOffset>148590</wp:posOffset>
                </wp:positionV>
                <wp:extent cx="178435" cy="889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30286" w14:textId="77777777" w:rsidR="00EB26D9" w:rsidRDefault="00EB26D9" w:rsidP="00EB26D9">
                            <w:pPr>
                              <w:spacing w:line="139" w:lineRule="exact"/>
                              <w:rPr>
                                <w:rFonts w:ascii="Cambria Math"/>
                                <w:sz w:val="14"/>
                              </w:rPr>
                            </w:pPr>
                            <w:r>
                              <w:rPr>
                                <w:rFonts w:ascii="Cambria Math"/>
                                <w:w w:val="105"/>
                                <w:sz w:val="14"/>
                              </w:rPr>
                              <w:t>0.95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0875E" id="_x0000_t202" coordsize="21600,21600" o:spt="202" path="m,l,21600r21600,l21600,xe">
                <v:stroke joinstyle="miter"/>
                <v:path gradientshapeok="t" o:connecttype="rect"/>
              </v:shapetype>
              <v:shape id="Text Box 14" o:spid="_x0000_s1026" type="#_x0000_t202" style="position:absolute;left:0;text-align:left;margin-left:156.45pt;margin-top:11.7pt;width:14.05pt;height: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" filled="f" stroked="f">
                <v:textbox inset="0,0,0,0">
                  <w:txbxContent>
                    <w:p w14:paraId="3A830286" w14:textId="77777777" w:rsidR="00EB26D9" w:rsidRDefault="00EB26D9" w:rsidP="00EB26D9">
                      <w:pPr>
                        <w:spacing w:line="139" w:lineRule="exact"/>
                        <w:rPr>
                          <w:rFonts w:ascii="Cambria Math"/>
                          <w:sz w:val="14"/>
                        </w:rPr>
                      </w:pPr>
                      <w:r>
                        <w:rPr>
                          <w:rFonts w:ascii="Cambria Math"/>
                          <w:w w:val="105"/>
                          <w:sz w:val="14"/>
                        </w:rPr>
                        <w:t>0.95</w:t>
                      </w:r>
                    </w:p>
                  </w:txbxContent>
                </v:textbox>
                <w10:wrap anchorx="page"/>
              </v:shape>
            </w:pict>
          </mc:Fallback>
        </mc:AlternateContent>
      </w:r>
      <w:r w:rsidRPr="002D221B">
        <w:rPr>
          <w:rFonts w:ascii="Arial" w:hAnsi="Arial" w:cs="Arial"/>
          <w:w w:val="105"/>
          <w:position w:val="-13"/>
          <w:sz w:val="22"/>
          <w:szCs w:val="22"/>
        </w:rPr>
        <w:t>Mu</w:t>
      </w:r>
      <w:r w:rsidRPr="002D221B">
        <w:rPr>
          <w:rFonts w:ascii="Arial" w:hAnsi="Arial" w:cs="Arial"/>
          <w:spacing w:val="7"/>
          <w:w w:val="105"/>
          <w:position w:val="-13"/>
          <w:sz w:val="22"/>
          <w:szCs w:val="22"/>
        </w:rPr>
        <w:t xml:space="preserve"> </w:t>
      </w:r>
      <w:r w:rsidRPr="002D221B">
        <w:rPr>
          <w:rFonts w:ascii="Arial" w:hAnsi="Arial" w:cs="Arial"/>
          <w:w w:val="105"/>
          <w:position w:val="-13"/>
          <w:sz w:val="22"/>
          <w:szCs w:val="22"/>
        </w:rPr>
        <w:t>=</w:t>
      </w:r>
      <w:r w:rsidRPr="002D221B">
        <w:rPr>
          <w:rFonts w:ascii="Arial" w:hAnsi="Arial" w:cs="Arial"/>
          <w:spacing w:val="-7"/>
          <w:w w:val="105"/>
          <w:position w:val="-13"/>
          <w:sz w:val="22"/>
          <w:szCs w:val="22"/>
        </w:rPr>
        <w:t xml:space="preserve"> </w:t>
      </w:r>
      <w:r w:rsidRPr="002D221B">
        <w:rPr>
          <w:rFonts w:ascii="Cambria Math" w:eastAsia="Cambria Math" w:hAnsi="Cambria Math" w:cs="Cambria Math"/>
          <w:w w:val="105"/>
          <w:sz w:val="22"/>
          <w:szCs w:val="22"/>
        </w:rPr>
        <w:t>⨏</w:t>
      </w:r>
      <w:r w:rsidRPr="002D221B">
        <w:rPr>
          <w:rFonts w:ascii="Arial" w:eastAsia="Cambria Math" w:hAnsi="Arial" w:cs="Arial"/>
          <w:w w:val="105"/>
          <w:position w:val="7"/>
          <w:sz w:val="22"/>
          <w:szCs w:val="22"/>
        </w:rPr>
        <w:t>2</w:t>
      </w:r>
      <w:r>
        <w:rPr>
          <w:rFonts w:ascii="Arial" w:eastAsia="Cambria Math" w:hAnsi="Arial" w:cs="Arial"/>
          <w:w w:val="105"/>
          <w:position w:val="7"/>
          <w:sz w:val="22"/>
          <w:szCs w:val="22"/>
        </w:rPr>
        <w:t xml:space="preserve"> </w:t>
      </w:r>
      <w:r w:rsidRPr="002D221B">
        <w:rPr>
          <w:rFonts w:ascii="Arial" w:eastAsia="Cambria Math" w:hAnsi="Arial" w:cs="Arial"/>
          <w:sz w:val="22"/>
          <w:szCs w:val="22"/>
        </w:rPr>
        <w:t>−</w:t>
      </w:r>
      <w:r>
        <w:rPr>
          <w:rFonts w:ascii="Arial" w:eastAsia="Cambria Math" w:hAnsi="Arial" w:cs="Arial"/>
          <w:sz w:val="22"/>
          <w:szCs w:val="22"/>
        </w:rPr>
        <w:t xml:space="preserve"> </w:t>
      </w:r>
      <w:r w:rsidRPr="00DD18F7">
        <w:rPr>
          <w:rFonts w:ascii="Cambria Math" w:eastAsia="Cambria Math" w:hAnsi="Cambria Math" w:cs="Cambria Math"/>
        </w:rPr>
        <w:t>𝑛</w:t>
      </w:r>
      <w:r>
        <w:rPr>
          <w:rFonts w:ascii="Arial" w:eastAsia="Cambria Math" w:hAnsi="Arial" w:cs="Arial"/>
          <w:sz w:val="22"/>
          <w:szCs w:val="22"/>
        </w:rPr>
        <w:t xml:space="preserve"> +</w:t>
      </w:r>
      <w:r w:rsidRPr="002D221B">
        <w:rPr>
          <w:rFonts w:ascii="Arial" w:eastAsia="Cambria Math" w:hAnsi="Arial" w:cs="Arial"/>
          <w:spacing w:val="3"/>
          <w:sz w:val="22"/>
          <w:szCs w:val="22"/>
        </w:rPr>
        <w:t xml:space="preserve"> </w:t>
      </w:r>
      <w:r w:rsidRPr="002D221B">
        <w:rPr>
          <w:rFonts w:ascii="Arial" w:eastAsia="Cambria Math" w:hAnsi="Arial" w:cs="Arial"/>
          <w:position w:val="1"/>
          <w:sz w:val="22"/>
          <w:szCs w:val="22"/>
        </w:rPr>
        <w:t>∑</w:t>
      </w:r>
      <w:r w:rsidRPr="002D221B">
        <w:rPr>
          <w:rFonts w:ascii="Arial" w:eastAsia="Cambria Math" w:hAnsi="Arial" w:cs="Arial"/>
          <w:spacing w:val="-9"/>
          <w:position w:val="1"/>
          <w:sz w:val="22"/>
          <w:szCs w:val="22"/>
        </w:rPr>
        <w:t xml:space="preserve"> </w:t>
      </w:r>
      <w:r w:rsidRPr="002D221B">
        <w:rPr>
          <w:rFonts w:ascii="Cambria Math" w:eastAsia="Cambria Math" w:hAnsi="Cambria Math" w:cs="Cambria Math"/>
          <w:sz w:val="22"/>
          <w:szCs w:val="22"/>
        </w:rPr>
        <w:t>𝑋</w:t>
      </w:r>
      <w:r w:rsidRPr="002D221B">
        <w:rPr>
          <w:rFonts w:ascii="Cambria Math" w:eastAsia="Cambria Math" w:hAnsi="Cambria Math" w:cs="Cambria Math"/>
          <w:position w:val="-3"/>
          <w:sz w:val="22"/>
          <w:szCs w:val="22"/>
        </w:rPr>
        <w:t>𝑖</w:t>
      </w:r>
    </w:p>
    <w:p w14:paraId="7723120C" w14:textId="1B62D164" w:rsidR="00EB26D9" w:rsidRPr="002D221B" w:rsidRDefault="00EB26D9" w:rsidP="00EB26D9">
      <w:pPr>
        <w:tabs>
          <w:tab w:val="left" w:pos="1602"/>
          <w:tab w:val="left" w:pos="3870"/>
        </w:tabs>
        <w:spacing w:before="149"/>
        <w:ind w:firstLine="720"/>
        <w:rPr>
          <w:rFonts w:ascii="Arial" w:eastAsia="Cambria Math" w:hAnsi="Arial" w:cs="Arial"/>
          <w:sz w:val="22"/>
          <w:szCs w:val="22"/>
        </w:rPr>
      </w:pPr>
      <w:r w:rsidRPr="002D221B">
        <w:rPr>
          <w:rFonts w:ascii="Arial" w:hAnsi="Arial" w:cs="Arial"/>
          <w:noProof/>
          <w:sz w:val="22"/>
          <w:szCs w:val="22"/>
          <w:lang w:val="en-US" w:eastAsia="en-US"/>
        </w:rPr>
        <mc:AlternateContent>
          <mc:Choice Requires="wps">
            <w:drawing>
              <wp:anchor distT="0" distB="0" distL="114300" distR="114300" simplePos="0" relativeHeight="251663360" behindDoc="1" locked="0" layoutInCell="1" allowOverlap="1" wp14:anchorId="22FC5FE4" wp14:editId="24E8206C">
                <wp:simplePos x="0" y="0"/>
                <wp:positionH relativeFrom="page">
                  <wp:posOffset>1941830</wp:posOffset>
                </wp:positionH>
                <wp:positionV relativeFrom="paragraph">
                  <wp:posOffset>3810</wp:posOffset>
                </wp:positionV>
                <wp:extent cx="751840" cy="10795"/>
                <wp:effectExtent l="0" t="0" r="952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184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E95C7" id="Rectangle 15" o:spid="_x0000_s1026" style="position:absolute;margin-left:152.9pt;margin-top:.3pt;width:59.2pt;height:.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" fillcolor="black" stroked="f">
                <w10:wrap anchorx="page"/>
              </v:rect>
            </w:pict>
          </mc:Fallback>
        </mc:AlternateContent>
      </w:r>
      <w:r>
        <w:rPr>
          <w:rFonts w:ascii="Arial" w:eastAsia="Cambria Math" w:hAnsi="Arial" w:cs="Arial"/>
          <w:sz w:val="22"/>
          <w:szCs w:val="22"/>
        </w:rPr>
        <w:t xml:space="preserve">             </w:t>
      </w:r>
      <w:r w:rsidRPr="002D221B">
        <w:rPr>
          <w:rFonts w:ascii="Arial" w:eastAsia="Cambria Math" w:hAnsi="Arial" w:cs="Arial"/>
          <w:sz w:val="22"/>
          <w:szCs w:val="22"/>
        </w:rPr>
        <w:t>(</w:t>
      </w:r>
      <w:r w:rsidRPr="002D221B">
        <w:rPr>
          <w:rFonts w:ascii="Arial" w:eastAsia="Cambria Math" w:hAnsi="Arial" w:cs="Arial"/>
          <w:position w:val="1"/>
          <w:sz w:val="22"/>
          <w:szCs w:val="22"/>
        </w:rPr>
        <w:t>∑</w:t>
      </w:r>
      <w:r w:rsidRPr="002D221B">
        <w:rPr>
          <w:rFonts w:ascii="Arial" w:eastAsia="Cambria Math" w:hAnsi="Arial" w:cs="Arial"/>
          <w:spacing w:val="-5"/>
          <w:position w:val="1"/>
          <w:sz w:val="22"/>
          <w:szCs w:val="22"/>
        </w:rPr>
        <w:t xml:space="preserve"> </w:t>
      </w:r>
      <w:r w:rsidRPr="002D221B">
        <w:rPr>
          <w:rFonts w:ascii="Cambria Math" w:eastAsia="Cambria Math" w:hAnsi="Cambria Math" w:cs="Cambria Math"/>
          <w:sz w:val="22"/>
          <w:szCs w:val="22"/>
        </w:rPr>
        <w:t>𝑋</w:t>
      </w:r>
      <w:r w:rsidRPr="002D221B">
        <w:rPr>
          <w:rFonts w:ascii="Cambria Math" w:eastAsia="Cambria Math" w:hAnsi="Cambria Math" w:cs="Cambria Math"/>
          <w:position w:val="-3"/>
          <w:sz w:val="22"/>
          <w:szCs w:val="22"/>
        </w:rPr>
        <w:t>𝑖</w:t>
      </w:r>
      <w:r w:rsidRPr="002D221B">
        <w:rPr>
          <w:rFonts w:ascii="Arial" w:eastAsia="Cambria Math" w:hAnsi="Arial" w:cs="Arial"/>
          <w:sz w:val="22"/>
          <w:szCs w:val="22"/>
        </w:rPr>
        <w:t>)</w:t>
      </w:r>
      <w:r w:rsidRPr="002D221B">
        <w:rPr>
          <w:rFonts w:ascii="Arial" w:eastAsia="Cambria Math" w:hAnsi="Arial" w:cs="Arial"/>
          <w:spacing w:val="5"/>
          <w:sz w:val="22"/>
          <w:szCs w:val="22"/>
        </w:rPr>
        <w:t xml:space="preserve"> </w:t>
      </w:r>
      <w:r w:rsidRPr="002D221B">
        <w:rPr>
          <w:rFonts w:ascii="Arial" w:eastAsia="Cambria Math" w:hAnsi="Arial" w:cs="Arial"/>
          <w:sz w:val="22"/>
          <w:szCs w:val="22"/>
        </w:rPr>
        <w:t>−1)</w:t>
      </w:r>
    </w:p>
    <w:p w14:paraId="17783C6A" w14:textId="3F06EE21" w:rsidR="00EB26D9" w:rsidRDefault="00EB26D9" w:rsidP="00EB26D9">
      <w:pPr>
        <w:tabs>
          <w:tab w:val="left" w:pos="1593"/>
        </w:tabs>
        <w:spacing w:before="115"/>
        <w:ind w:left="720"/>
        <w:rPr>
          <w:rFonts w:ascii="Cambria Math" w:eastAsia="Cambria Math" w:hAnsi="Cambria Math" w:cs="Cambria Math"/>
        </w:rPr>
      </w:pPr>
      <w:r w:rsidRPr="002D221B">
        <w:rPr>
          <w:rFonts w:ascii="Arial" w:hAnsi="Arial" w:cs="Arial"/>
          <w:noProof/>
          <w:sz w:val="22"/>
          <w:szCs w:val="22"/>
          <w:lang w:val="en-US" w:eastAsia="en-US"/>
        </w:rPr>
        <mc:AlternateContent>
          <mc:Choice Requires="wps">
            <w:drawing>
              <wp:anchor distT="0" distB="0" distL="114300" distR="114300" simplePos="0" relativeHeight="251664384" behindDoc="1" locked="0" layoutInCell="1" allowOverlap="1" wp14:anchorId="1FD1EBAB" wp14:editId="313682EA">
                <wp:simplePos x="0" y="0"/>
                <wp:positionH relativeFrom="page">
                  <wp:posOffset>1925955</wp:posOffset>
                </wp:positionH>
                <wp:positionV relativeFrom="paragraph">
                  <wp:posOffset>361950</wp:posOffset>
                </wp:positionV>
                <wp:extent cx="751840" cy="10795"/>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184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1EA68" id="Rectangle 12" o:spid="_x0000_s1026" style="position:absolute;margin-left:151.65pt;margin-top:28.5pt;width:59.2pt;height:.8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" fillcolor="black" stroked="f">
                <w10:wrap anchorx="page"/>
              </v:rect>
            </w:pict>
          </mc:Fallback>
        </mc:AlternateContent>
      </w:r>
      <w:r w:rsidRPr="002D221B">
        <w:rPr>
          <w:rFonts w:ascii="Arial" w:hAnsi="Arial" w:cs="Arial"/>
          <w:noProof/>
          <w:sz w:val="22"/>
          <w:szCs w:val="22"/>
          <w:lang w:val="en-US" w:eastAsia="en-US"/>
        </w:rPr>
        <mc:AlternateContent>
          <mc:Choice Requires="wps">
            <w:drawing>
              <wp:anchor distT="0" distB="0" distL="114300" distR="114300" simplePos="0" relativeHeight="251666432" behindDoc="1" locked="0" layoutInCell="1" allowOverlap="1" wp14:anchorId="75A9729E" wp14:editId="26909439">
                <wp:simplePos x="0" y="0"/>
                <wp:positionH relativeFrom="page">
                  <wp:posOffset>1987550</wp:posOffset>
                </wp:positionH>
                <wp:positionV relativeFrom="paragraph">
                  <wp:posOffset>285750</wp:posOffset>
                </wp:positionV>
                <wp:extent cx="178435" cy="889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56FDF" w14:textId="77777777" w:rsidR="00EB26D9" w:rsidRDefault="00EB26D9" w:rsidP="00EB26D9">
                            <w:pPr>
                              <w:spacing w:line="139" w:lineRule="exact"/>
                              <w:rPr>
                                <w:rFonts w:ascii="Cambria Math"/>
                                <w:sz w:val="14"/>
                              </w:rPr>
                            </w:pPr>
                            <w:r>
                              <w:rPr>
                                <w:rFonts w:ascii="Cambria Math"/>
                                <w:w w:val="105"/>
                                <w:sz w:val="14"/>
                              </w:rPr>
                              <w:t>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9729E" id="Text Box 11" o:spid="_x0000_s1027" type="#_x0000_t202" style="position:absolute;left:0;text-align:left;margin-left:156.5pt;margin-top:22.5pt;width:14.05pt;height: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" filled="f" stroked="f">
                <v:textbox inset="0,0,0,0">
                  <w:txbxContent>
                    <w:p w14:paraId="01756FDF" w14:textId="77777777" w:rsidR="00EB26D9" w:rsidRDefault="00EB26D9" w:rsidP="00EB26D9">
                      <w:pPr>
                        <w:spacing w:line="139" w:lineRule="exact"/>
                        <w:rPr>
                          <w:rFonts w:ascii="Cambria Math"/>
                          <w:sz w:val="14"/>
                        </w:rPr>
                      </w:pPr>
                      <w:r>
                        <w:rPr>
                          <w:rFonts w:ascii="Cambria Math"/>
                          <w:w w:val="105"/>
                          <w:sz w:val="14"/>
                        </w:rPr>
                        <w:t>0.05</w:t>
                      </w:r>
                    </w:p>
                  </w:txbxContent>
                </v:textbox>
                <w10:wrap anchorx="page"/>
              </v:shape>
            </w:pict>
          </mc:Fallback>
        </mc:AlternateContent>
      </w:r>
      <w:r w:rsidRPr="002D221B">
        <w:rPr>
          <w:rFonts w:ascii="Arial" w:hAnsi="Arial" w:cs="Arial"/>
          <w:w w:val="105"/>
          <w:position w:val="-13"/>
          <w:sz w:val="22"/>
          <w:szCs w:val="22"/>
        </w:rPr>
        <w:t>M</w:t>
      </w:r>
      <w:r>
        <w:rPr>
          <w:rFonts w:ascii="Arial" w:hAnsi="Arial" w:cs="Arial"/>
          <w:spacing w:val="61"/>
          <w:w w:val="105"/>
          <w:position w:val="-13"/>
          <w:sz w:val="22"/>
          <w:szCs w:val="22"/>
        </w:rPr>
        <w:t>c</w:t>
      </w:r>
      <w:r w:rsidRPr="002D221B">
        <w:rPr>
          <w:rFonts w:ascii="Arial" w:hAnsi="Arial" w:cs="Arial"/>
          <w:w w:val="105"/>
          <w:position w:val="-13"/>
          <w:sz w:val="22"/>
          <w:szCs w:val="22"/>
        </w:rPr>
        <w:t>=</w:t>
      </w:r>
      <w:r>
        <w:rPr>
          <w:rFonts w:ascii="Arial" w:hAnsi="Arial" w:cs="Arial"/>
          <w:w w:val="105"/>
          <w:position w:val="-13"/>
          <w:sz w:val="22"/>
          <w:szCs w:val="22"/>
        </w:rPr>
        <w:t xml:space="preserve"> </w:t>
      </w:r>
      <w:r w:rsidRPr="00DD18F7">
        <w:rPr>
          <w:rFonts w:ascii="Cambria Math" w:eastAsia="Cambria Math" w:hAnsi="Cambria Math" w:cs="Cambria Math"/>
          <w:w w:val="105"/>
        </w:rPr>
        <w:t>⨏</w:t>
      </w:r>
      <w:r w:rsidRPr="00DD18F7">
        <w:rPr>
          <w:rFonts w:ascii="Cambria Math" w:eastAsia="Cambria Math" w:hAnsi="Cambria Math" w:cs="Cambria Math"/>
          <w:w w:val="105"/>
          <w:position w:val="7"/>
        </w:rPr>
        <w:t>2</w:t>
      </w:r>
      <w:r>
        <w:rPr>
          <w:rFonts w:ascii="Cambria Math" w:eastAsia="Cambria Math" w:hAnsi="Cambria Math" w:cs="Cambria Math"/>
          <w:w w:val="105"/>
          <w:position w:val="7"/>
        </w:rPr>
        <w:t xml:space="preserve"> </w:t>
      </w:r>
      <w:r w:rsidRPr="00DD18F7">
        <w:rPr>
          <w:rFonts w:ascii="Cambria Math" w:eastAsia="Cambria Math" w:hAnsi="Cambria Math" w:cs="Cambria Math"/>
        </w:rPr>
        <w:t>−</w:t>
      </w:r>
      <w:r w:rsidRPr="00DD18F7">
        <w:rPr>
          <w:rFonts w:ascii="Cambria Math" w:eastAsia="Cambria Math" w:hAnsi="Cambria Math" w:cs="Cambria Math"/>
          <w:spacing w:val="3"/>
        </w:rPr>
        <w:t xml:space="preserve"> </w:t>
      </w:r>
      <w:r w:rsidRPr="00DD18F7">
        <w:rPr>
          <w:rFonts w:ascii="Cambria Math" w:eastAsia="Cambria Math" w:hAnsi="Cambria Math" w:cs="Cambria Math"/>
        </w:rPr>
        <w:t>𝑛+</w:t>
      </w:r>
      <w:r w:rsidRPr="00DD18F7">
        <w:rPr>
          <w:rFonts w:ascii="Cambria Math" w:eastAsia="Cambria Math" w:hAnsi="Cambria Math" w:cs="Cambria Math"/>
          <w:spacing w:val="6"/>
        </w:rPr>
        <w:t xml:space="preserve"> </w:t>
      </w:r>
      <w:r w:rsidRPr="00DD18F7">
        <w:rPr>
          <w:rFonts w:ascii="Cambria Math" w:eastAsia="Cambria Math" w:hAnsi="Cambria Math" w:cs="Cambria Math"/>
          <w:position w:val="1"/>
        </w:rPr>
        <w:t>∑</w:t>
      </w:r>
      <w:r w:rsidRPr="00DD18F7">
        <w:rPr>
          <w:rFonts w:ascii="Cambria Math" w:eastAsia="Cambria Math" w:hAnsi="Cambria Math" w:cs="Cambria Math"/>
          <w:spacing w:val="-9"/>
          <w:position w:val="1"/>
        </w:rPr>
        <w:t xml:space="preserve"> </w:t>
      </w:r>
      <w:r w:rsidRPr="00DD18F7">
        <w:rPr>
          <w:rFonts w:ascii="Cambria Math" w:eastAsia="Cambria Math" w:hAnsi="Cambria Math" w:cs="Cambria Math"/>
        </w:rPr>
        <w:t>𝑋</w:t>
      </w:r>
      <w:r w:rsidRPr="00DD18F7">
        <w:rPr>
          <w:rFonts w:ascii="Cambria Math" w:eastAsia="Cambria Math" w:hAnsi="Cambria Math" w:cs="Cambria Math"/>
          <w:position w:val="-3"/>
        </w:rPr>
        <w:t>𝑖</w:t>
      </w:r>
      <w:r w:rsidRPr="00DD18F7">
        <w:rPr>
          <w:rFonts w:ascii="Cambria Math" w:eastAsia="Cambria Math" w:hAnsi="Cambria Math"/>
        </w:rPr>
        <w:t xml:space="preserve">  </w:t>
      </w:r>
      <w:r w:rsidRPr="00DD18F7">
        <w:rPr>
          <w:rFonts w:ascii="Cambria Math" w:eastAsia="Cambria Math" w:hAnsi="Cambria Math"/>
        </w:rPr>
        <w:tab/>
      </w:r>
      <w:r w:rsidRPr="00DD18F7">
        <w:rPr>
          <w:rFonts w:ascii="Cambria Math" w:eastAsia="Cambria Math" w:hAnsi="Cambria Math"/>
        </w:rPr>
        <w:tab/>
      </w:r>
      <w:r>
        <w:rPr>
          <w:rFonts w:ascii="Cambria Math" w:eastAsia="Cambria Math" w:hAnsi="Cambria Math"/>
        </w:rPr>
        <w:t xml:space="preserve">    </w:t>
      </w:r>
      <w:r>
        <w:rPr>
          <w:rFonts w:ascii="Cambria Math" w:eastAsia="Cambria Math" w:hAnsi="Cambria Math" w:cs="Cambria Math"/>
        </w:rPr>
        <w:t xml:space="preserve">        </w:t>
      </w:r>
    </w:p>
    <w:p w14:paraId="7AB27144" w14:textId="28B258D7" w:rsidR="00EB26D9" w:rsidRPr="008540C6" w:rsidRDefault="00EB26D9" w:rsidP="00EB26D9">
      <w:pPr>
        <w:tabs>
          <w:tab w:val="left" w:pos="1593"/>
        </w:tabs>
        <w:spacing w:before="115"/>
        <w:ind w:left="720"/>
        <w:rPr>
          <w:rFonts w:ascii="Cambria Math" w:eastAsia="Cambria Math" w:hAnsi="Cambria Math" w:cs="Cambria Math"/>
        </w:rPr>
      </w:pPr>
      <w:r>
        <w:rPr>
          <w:rFonts w:ascii="Cambria Math" w:eastAsia="Cambria Math" w:hAnsi="Cambria Math" w:cs="Cambria Math"/>
        </w:rPr>
        <w:t xml:space="preserve">             </w:t>
      </w:r>
      <w:r w:rsidRPr="00DD18F7">
        <w:rPr>
          <w:rFonts w:ascii="Cambria Math" w:eastAsia="Cambria Math" w:hAnsi="Cambria Math"/>
        </w:rPr>
        <w:t>(</w:t>
      </w:r>
      <w:r w:rsidRPr="00DD18F7">
        <w:rPr>
          <w:rFonts w:ascii="Cambria Math" w:eastAsia="Cambria Math" w:hAnsi="Cambria Math"/>
          <w:position w:val="1"/>
        </w:rPr>
        <w:t>∑</w:t>
      </w:r>
      <w:r w:rsidRPr="00DD18F7">
        <w:rPr>
          <w:rFonts w:ascii="Cambria Math" w:eastAsia="Cambria Math" w:hAnsi="Cambria Math"/>
          <w:spacing w:val="-5"/>
          <w:position w:val="1"/>
        </w:rPr>
        <w:t xml:space="preserve"> </w:t>
      </w:r>
      <w:r w:rsidRPr="00DD18F7">
        <w:rPr>
          <w:rFonts w:ascii="Cambria Math" w:eastAsia="Cambria Math" w:hAnsi="Cambria Math"/>
        </w:rPr>
        <w:t>𝑋</w:t>
      </w:r>
      <w:r w:rsidRPr="00DD18F7">
        <w:rPr>
          <w:rFonts w:ascii="Cambria Math" w:eastAsia="Cambria Math" w:hAnsi="Cambria Math"/>
          <w:position w:val="-3"/>
        </w:rPr>
        <w:t>𝑖</w:t>
      </w:r>
      <w:r w:rsidRPr="00DD18F7">
        <w:rPr>
          <w:rFonts w:ascii="Cambria Math" w:eastAsia="Cambria Math" w:hAnsi="Cambria Math"/>
        </w:rPr>
        <w:t>)</w:t>
      </w:r>
      <w:r w:rsidRPr="00DD18F7">
        <w:rPr>
          <w:rFonts w:ascii="Cambria Math" w:eastAsia="Cambria Math" w:hAnsi="Cambria Math"/>
          <w:spacing w:val="7"/>
        </w:rPr>
        <w:t xml:space="preserve"> </w:t>
      </w:r>
      <w:r w:rsidRPr="00DD18F7">
        <w:rPr>
          <w:rFonts w:ascii="Cambria Math" w:eastAsia="Cambria Math" w:hAnsi="Cambria Math"/>
        </w:rPr>
        <w:t>−</w:t>
      </w:r>
      <w:r>
        <w:rPr>
          <w:rFonts w:ascii="Cambria Math" w:eastAsia="Cambria Math" w:hAnsi="Cambria Math"/>
        </w:rPr>
        <w:t>1</w:t>
      </w:r>
    </w:p>
    <w:p w14:paraId="2AB037D6" w14:textId="77777777" w:rsidR="00EB26D9" w:rsidRDefault="00EB26D9" w:rsidP="00EB26D9">
      <w:pPr>
        <w:ind w:left="426"/>
        <w:jc w:val="both"/>
        <w:rPr>
          <w:rFonts w:ascii="Arial" w:hAnsi="Arial" w:cs="Arial"/>
          <w:sz w:val="22"/>
          <w:szCs w:val="22"/>
        </w:rPr>
      </w:pPr>
    </w:p>
    <w:p w14:paraId="455AE994" w14:textId="77777777" w:rsidR="00EB26D9" w:rsidRPr="002D221B" w:rsidRDefault="00EB26D9" w:rsidP="00EB26D9">
      <w:pPr>
        <w:ind w:left="426"/>
        <w:jc w:val="both"/>
        <w:rPr>
          <w:rFonts w:ascii="Arial" w:hAnsi="Arial" w:cs="Arial"/>
          <w:sz w:val="22"/>
          <w:szCs w:val="22"/>
        </w:rPr>
      </w:pPr>
      <w:r w:rsidRPr="002D221B">
        <w:rPr>
          <w:rFonts w:ascii="Arial" w:hAnsi="Arial" w:cs="Arial"/>
          <w:sz w:val="22"/>
          <w:szCs w:val="22"/>
        </w:rPr>
        <w:t>Keterangan:</w:t>
      </w:r>
    </w:p>
    <w:p w14:paraId="4BBFAEA1" w14:textId="77777777" w:rsidR="00EB26D9" w:rsidRPr="002D221B" w:rsidRDefault="00EB26D9" w:rsidP="00EB26D9">
      <w:pPr>
        <w:ind w:left="426"/>
        <w:jc w:val="both"/>
        <w:rPr>
          <w:rFonts w:ascii="Arial" w:hAnsi="Arial" w:cs="Arial"/>
          <w:sz w:val="22"/>
          <w:szCs w:val="22"/>
        </w:rPr>
      </w:pPr>
      <w:r w:rsidRPr="002D221B">
        <w:rPr>
          <w:rFonts w:ascii="Arial" w:hAnsi="Arial" w:cs="Arial"/>
          <w:sz w:val="22"/>
          <w:szCs w:val="22"/>
        </w:rPr>
        <w:t xml:space="preserve">Mu </w:t>
      </w:r>
      <w:r w:rsidRPr="002D221B">
        <w:rPr>
          <w:rFonts w:ascii="Arial" w:hAnsi="Arial" w:cs="Arial"/>
          <w:sz w:val="22"/>
          <w:szCs w:val="22"/>
        </w:rPr>
        <w:tab/>
        <w:t xml:space="preserve">: </w:t>
      </w:r>
      <w:r w:rsidRPr="002D221B">
        <w:rPr>
          <w:rFonts w:ascii="Arial" w:hAnsi="Arial" w:cs="Arial"/>
          <w:position w:val="2"/>
          <w:sz w:val="22"/>
          <w:szCs w:val="22"/>
        </w:rPr>
        <w:t>Indeks</w:t>
      </w:r>
      <w:r w:rsidRPr="002D221B">
        <w:rPr>
          <w:rFonts w:ascii="Arial" w:hAnsi="Arial" w:cs="Arial"/>
          <w:spacing w:val="-1"/>
          <w:position w:val="2"/>
          <w:sz w:val="22"/>
          <w:szCs w:val="22"/>
        </w:rPr>
        <w:t xml:space="preserve"> </w:t>
      </w:r>
      <w:r w:rsidRPr="002D221B">
        <w:rPr>
          <w:rFonts w:ascii="Arial" w:hAnsi="Arial" w:cs="Arial"/>
          <w:position w:val="2"/>
          <w:sz w:val="22"/>
          <w:szCs w:val="22"/>
        </w:rPr>
        <w:t>Morisita</w:t>
      </w:r>
      <w:r w:rsidRPr="002D221B">
        <w:rPr>
          <w:rFonts w:ascii="Arial" w:hAnsi="Arial" w:cs="Arial"/>
          <w:spacing w:val="-3"/>
          <w:position w:val="2"/>
          <w:sz w:val="22"/>
          <w:szCs w:val="22"/>
        </w:rPr>
        <w:t xml:space="preserve"> </w:t>
      </w:r>
      <w:r w:rsidRPr="002D221B">
        <w:rPr>
          <w:rFonts w:ascii="Arial" w:hAnsi="Arial" w:cs="Arial"/>
          <w:position w:val="2"/>
          <w:sz w:val="22"/>
          <w:szCs w:val="22"/>
        </w:rPr>
        <w:t>untuk</w:t>
      </w:r>
      <w:r w:rsidRPr="002D221B">
        <w:rPr>
          <w:rFonts w:ascii="Arial" w:hAnsi="Arial" w:cs="Arial"/>
          <w:spacing w:val="-1"/>
          <w:position w:val="2"/>
          <w:sz w:val="22"/>
          <w:szCs w:val="22"/>
        </w:rPr>
        <w:t xml:space="preserve"> </w:t>
      </w:r>
      <w:r w:rsidRPr="002D221B">
        <w:rPr>
          <w:rFonts w:ascii="Arial" w:hAnsi="Arial" w:cs="Arial"/>
          <w:position w:val="2"/>
          <w:sz w:val="22"/>
          <w:szCs w:val="22"/>
        </w:rPr>
        <w:t>pola</w:t>
      </w:r>
      <w:r w:rsidRPr="002D221B">
        <w:rPr>
          <w:rFonts w:ascii="Arial" w:hAnsi="Arial" w:cs="Arial"/>
          <w:spacing w:val="-2"/>
          <w:position w:val="2"/>
          <w:sz w:val="22"/>
          <w:szCs w:val="22"/>
        </w:rPr>
        <w:t xml:space="preserve"> </w:t>
      </w:r>
      <w:r w:rsidRPr="002D221B">
        <w:rPr>
          <w:rFonts w:ascii="Arial" w:hAnsi="Arial" w:cs="Arial"/>
          <w:position w:val="2"/>
          <w:sz w:val="22"/>
          <w:szCs w:val="22"/>
        </w:rPr>
        <w:t>sebaran</w:t>
      </w:r>
      <w:r w:rsidRPr="002D221B">
        <w:rPr>
          <w:rFonts w:ascii="Arial" w:hAnsi="Arial" w:cs="Arial"/>
          <w:spacing w:val="-2"/>
          <w:position w:val="2"/>
          <w:sz w:val="22"/>
          <w:szCs w:val="22"/>
        </w:rPr>
        <w:t xml:space="preserve"> </w:t>
      </w:r>
      <w:r w:rsidRPr="002D221B">
        <w:rPr>
          <w:rFonts w:ascii="Arial" w:hAnsi="Arial" w:cs="Arial"/>
          <w:position w:val="2"/>
          <w:sz w:val="22"/>
          <w:szCs w:val="22"/>
        </w:rPr>
        <w:t>seragam</w:t>
      </w:r>
    </w:p>
    <w:p w14:paraId="139B247E" w14:textId="77777777" w:rsidR="00EB26D9" w:rsidRPr="002D221B" w:rsidRDefault="00EB26D9" w:rsidP="00EB26D9">
      <w:pPr>
        <w:ind w:firstLine="426"/>
        <w:jc w:val="both"/>
        <w:rPr>
          <w:rFonts w:ascii="Arial" w:hAnsi="Arial" w:cs="Arial"/>
          <w:sz w:val="22"/>
          <w:szCs w:val="22"/>
        </w:rPr>
      </w:pPr>
      <w:r w:rsidRPr="002D221B">
        <w:rPr>
          <w:rFonts w:ascii="Arial" w:hAnsi="Arial" w:cs="Arial"/>
          <w:sz w:val="22"/>
          <w:szCs w:val="22"/>
        </w:rPr>
        <w:t xml:space="preserve">Mc </w:t>
      </w:r>
      <w:r w:rsidRPr="002D221B">
        <w:rPr>
          <w:rFonts w:ascii="Arial" w:hAnsi="Arial" w:cs="Arial"/>
          <w:sz w:val="22"/>
          <w:szCs w:val="22"/>
        </w:rPr>
        <w:tab/>
        <w:t xml:space="preserve">: </w:t>
      </w:r>
      <w:r w:rsidRPr="002D221B">
        <w:rPr>
          <w:rFonts w:ascii="Arial" w:hAnsi="Arial" w:cs="Arial"/>
          <w:position w:val="2"/>
          <w:sz w:val="22"/>
          <w:szCs w:val="22"/>
        </w:rPr>
        <w:t>Indeks</w:t>
      </w:r>
      <w:r w:rsidRPr="002D221B">
        <w:rPr>
          <w:rFonts w:ascii="Arial" w:hAnsi="Arial" w:cs="Arial"/>
          <w:spacing w:val="-1"/>
          <w:position w:val="2"/>
          <w:sz w:val="22"/>
          <w:szCs w:val="22"/>
        </w:rPr>
        <w:t xml:space="preserve"> </w:t>
      </w:r>
      <w:r w:rsidRPr="002D221B">
        <w:rPr>
          <w:rFonts w:ascii="Arial" w:hAnsi="Arial" w:cs="Arial"/>
          <w:position w:val="2"/>
          <w:sz w:val="22"/>
          <w:szCs w:val="22"/>
        </w:rPr>
        <w:t>Morisita</w:t>
      </w:r>
      <w:r w:rsidRPr="002D221B">
        <w:rPr>
          <w:rFonts w:ascii="Arial" w:hAnsi="Arial" w:cs="Arial"/>
          <w:spacing w:val="-2"/>
          <w:position w:val="2"/>
          <w:sz w:val="22"/>
          <w:szCs w:val="22"/>
        </w:rPr>
        <w:t xml:space="preserve"> </w:t>
      </w:r>
      <w:r w:rsidRPr="002D221B">
        <w:rPr>
          <w:rFonts w:ascii="Arial" w:hAnsi="Arial" w:cs="Arial"/>
          <w:position w:val="2"/>
          <w:sz w:val="22"/>
          <w:szCs w:val="22"/>
        </w:rPr>
        <w:t>untuk</w:t>
      </w:r>
      <w:r w:rsidRPr="002D221B">
        <w:rPr>
          <w:rFonts w:ascii="Arial" w:hAnsi="Arial" w:cs="Arial"/>
          <w:spacing w:val="-1"/>
          <w:position w:val="2"/>
          <w:sz w:val="22"/>
          <w:szCs w:val="22"/>
        </w:rPr>
        <w:t xml:space="preserve"> </w:t>
      </w:r>
      <w:r w:rsidRPr="002D221B">
        <w:rPr>
          <w:rFonts w:ascii="Arial" w:hAnsi="Arial" w:cs="Arial"/>
          <w:position w:val="2"/>
          <w:sz w:val="22"/>
          <w:szCs w:val="22"/>
        </w:rPr>
        <w:t>pola</w:t>
      </w:r>
      <w:r w:rsidRPr="002D221B">
        <w:rPr>
          <w:rFonts w:ascii="Arial" w:hAnsi="Arial" w:cs="Arial"/>
          <w:spacing w:val="-2"/>
          <w:position w:val="2"/>
          <w:sz w:val="22"/>
          <w:szCs w:val="22"/>
        </w:rPr>
        <w:t xml:space="preserve"> </w:t>
      </w:r>
      <w:r w:rsidRPr="002D221B">
        <w:rPr>
          <w:rFonts w:ascii="Arial" w:hAnsi="Arial" w:cs="Arial"/>
          <w:position w:val="2"/>
          <w:sz w:val="22"/>
          <w:szCs w:val="22"/>
        </w:rPr>
        <w:t>sebaran</w:t>
      </w:r>
      <w:r w:rsidRPr="002D221B">
        <w:rPr>
          <w:rFonts w:ascii="Arial" w:hAnsi="Arial" w:cs="Arial"/>
          <w:spacing w:val="-1"/>
          <w:position w:val="2"/>
          <w:sz w:val="22"/>
          <w:szCs w:val="22"/>
        </w:rPr>
        <w:t xml:space="preserve"> </w:t>
      </w:r>
      <w:r w:rsidRPr="002D221B">
        <w:rPr>
          <w:rFonts w:ascii="Arial" w:hAnsi="Arial" w:cs="Arial"/>
          <w:position w:val="2"/>
          <w:sz w:val="22"/>
          <w:szCs w:val="22"/>
        </w:rPr>
        <w:t>mengelompok</w:t>
      </w:r>
    </w:p>
    <w:p w14:paraId="41D3AC9F" w14:textId="6F045AC3" w:rsidR="00EB26D9" w:rsidRPr="002D221B" w:rsidRDefault="00EB26D9" w:rsidP="00EB26D9">
      <w:pPr>
        <w:ind w:left="1440" w:hanging="1014"/>
        <w:jc w:val="both"/>
        <w:rPr>
          <w:rFonts w:ascii="Arial" w:hAnsi="Arial" w:cs="Arial"/>
          <w:sz w:val="22"/>
          <w:szCs w:val="22"/>
        </w:rPr>
      </w:pPr>
      <w:r w:rsidRPr="002D221B">
        <w:rPr>
          <w:rFonts w:ascii="Arial" w:hAnsi="Arial" w:cs="Arial"/>
          <w:noProof/>
          <w:sz w:val="22"/>
          <w:szCs w:val="22"/>
          <w:lang w:val="en-US" w:eastAsia="en-US"/>
        </w:rPr>
        <w:lastRenderedPageBreak/>
        <mc:AlternateContent>
          <mc:Choice Requires="wps">
            <w:drawing>
              <wp:anchor distT="0" distB="0" distL="114300" distR="114300" simplePos="0" relativeHeight="251660288" behindDoc="1" locked="0" layoutInCell="1" allowOverlap="1" wp14:anchorId="73701412" wp14:editId="79D78E65">
                <wp:simplePos x="0" y="0"/>
                <wp:positionH relativeFrom="page">
                  <wp:posOffset>1516380</wp:posOffset>
                </wp:positionH>
                <wp:positionV relativeFrom="paragraph">
                  <wp:posOffset>133350</wp:posOffset>
                </wp:positionV>
                <wp:extent cx="178435" cy="889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9CDEC" w14:textId="77777777" w:rsidR="00EB26D9" w:rsidRDefault="00EB26D9" w:rsidP="00EB26D9">
                            <w:pPr>
                              <w:spacing w:line="139" w:lineRule="exact"/>
                              <w:rPr>
                                <w:rFonts w:ascii="Cambria Math"/>
                                <w:sz w:val="14"/>
                              </w:rPr>
                            </w:pPr>
                            <w:r>
                              <w:rPr>
                                <w:rFonts w:ascii="Cambria Math"/>
                                <w:w w:val="105"/>
                                <w:sz w:val="14"/>
                              </w:rPr>
                              <w:t>0.95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01412" id="Text Box 18" o:spid="_x0000_s1028" type="#_x0000_t202" style="position:absolute;left:0;text-align:left;margin-left:119.4pt;margin-top:10.5pt;width:14.05pt;height: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" filled="f" stroked="f">
                <v:textbox inset="0,0,0,0">
                  <w:txbxContent>
                    <w:p w14:paraId="7D89CDEC" w14:textId="77777777" w:rsidR="00EB26D9" w:rsidRDefault="00EB26D9" w:rsidP="00EB26D9">
                      <w:pPr>
                        <w:spacing w:line="139" w:lineRule="exact"/>
                        <w:rPr>
                          <w:rFonts w:ascii="Cambria Math"/>
                          <w:sz w:val="14"/>
                        </w:rPr>
                      </w:pPr>
                      <w:r>
                        <w:rPr>
                          <w:rFonts w:ascii="Cambria Math"/>
                          <w:w w:val="105"/>
                          <w:sz w:val="14"/>
                        </w:rPr>
                        <w:t>0.95</w:t>
                      </w:r>
                    </w:p>
                  </w:txbxContent>
                </v:textbox>
                <w10:wrap anchorx="page"/>
              </v:shape>
            </w:pict>
          </mc:Fallback>
        </mc:AlternateContent>
      </w:r>
      <w:r w:rsidRPr="002D221B">
        <w:rPr>
          <w:rFonts w:ascii="Cambria Math" w:eastAsia="Cambria Math" w:hAnsi="Cambria Math" w:cs="Cambria Math"/>
          <w:w w:val="105"/>
          <w:sz w:val="22"/>
          <w:szCs w:val="22"/>
        </w:rPr>
        <w:t>⨏</w:t>
      </w:r>
      <w:r w:rsidRPr="002D221B">
        <w:rPr>
          <w:rFonts w:ascii="Arial" w:eastAsia="Cambria Math" w:hAnsi="Arial" w:cs="Arial"/>
          <w:w w:val="105"/>
          <w:position w:val="7"/>
          <w:sz w:val="22"/>
          <w:szCs w:val="22"/>
        </w:rPr>
        <w:t xml:space="preserve">2   </w:t>
      </w:r>
      <w:r w:rsidRPr="002D221B">
        <w:rPr>
          <w:rFonts w:ascii="Arial" w:eastAsia="Cambria Math" w:hAnsi="Arial" w:cs="Arial"/>
          <w:w w:val="105"/>
          <w:position w:val="7"/>
          <w:sz w:val="22"/>
          <w:szCs w:val="22"/>
        </w:rPr>
        <w:tab/>
        <w:t xml:space="preserve">: </w:t>
      </w:r>
      <w:r w:rsidRPr="002D221B">
        <w:rPr>
          <w:rFonts w:ascii="Arial" w:eastAsia="Cambria Math" w:hAnsi="Arial" w:cs="Arial"/>
          <w:sz w:val="22"/>
          <w:szCs w:val="22"/>
        </w:rPr>
        <w:t>Nilai Chi-square table dengan</w:t>
      </w:r>
      <w:r w:rsidR="00B727A4">
        <w:rPr>
          <w:rFonts w:ascii="Arial" w:eastAsia="Cambria Math" w:hAnsi="Arial" w:cs="Arial"/>
          <w:sz w:val="22"/>
          <w:szCs w:val="22"/>
          <w:lang w:val="id-ID"/>
        </w:rPr>
        <w:t xml:space="preserve"> </w:t>
      </w:r>
      <w:r w:rsidRPr="002D221B">
        <w:rPr>
          <w:rFonts w:ascii="Arial" w:eastAsia="Cambria Math" w:hAnsi="Arial" w:cs="Arial"/>
          <w:sz w:val="22"/>
          <w:szCs w:val="22"/>
        </w:rPr>
        <w:t>derajat bebas n-1 dan selang          kepercayaan 95 %</w:t>
      </w:r>
    </w:p>
    <w:p w14:paraId="70922819" w14:textId="3C8D1A2A" w:rsidR="00EB26D9" w:rsidRDefault="00EB26D9" w:rsidP="00EB26D9">
      <w:pPr>
        <w:spacing w:after="240"/>
        <w:ind w:left="1440" w:hanging="1014"/>
        <w:jc w:val="both"/>
        <w:rPr>
          <w:rFonts w:ascii="Arial" w:eastAsia="Cambria Math" w:hAnsi="Arial" w:cs="Arial"/>
          <w:sz w:val="22"/>
          <w:szCs w:val="22"/>
        </w:rPr>
      </w:pPr>
      <w:r w:rsidRPr="002D221B">
        <w:rPr>
          <w:rFonts w:ascii="Arial" w:hAnsi="Arial" w:cs="Arial"/>
          <w:noProof/>
          <w:sz w:val="22"/>
          <w:szCs w:val="22"/>
          <w:lang w:val="en-US" w:eastAsia="en-US"/>
        </w:rPr>
        <mc:AlternateContent>
          <mc:Choice Requires="wps">
            <w:drawing>
              <wp:anchor distT="0" distB="0" distL="114300" distR="114300" simplePos="0" relativeHeight="251661312" behindDoc="1" locked="0" layoutInCell="1" allowOverlap="1" wp14:anchorId="0F9170D2" wp14:editId="209997E9">
                <wp:simplePos x="0" y="0"/>
                <wp:positionH relativeFrom="page">
                  <wp:posOffset>1516380</wp:posOffset>
                </wp:positionH>
                <wp:positionV relativeFrom="paragraph">
                  <wp:posOffset>174625</wp:posOffset>
                </wp:positionV>
                <wp:extent cx="178435" cy="889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3CA5C" w14:textId="77777777" w:rsidR="00EB26D9" w:rsidRDefault="00EB26D9" w:rsidP="00EB26D9">
                            <w:pPr>
                              <w:spacing w:line="139" w:lineRule="exact"/>
                              <w:rPr>
                                <w:rFonts w:ascii="Cambria Math"/>
                                <w:sz w:val="14"/>
                              </w:rPr>
                            </w:pPr>
                            <w:r>
                              <w:rPr>
                                <w:rFonts w:ascii="Cambria Math"/>
                                <w:w w:val="105"/>
                                <w:sz w:val="14"/>
                              </w:rPr>
                              <w:t>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170D2" id="Text Box 19" o:spid="_x0000_s1029" type="#_x0000_t202" style="position:absolute;left:0;text-align:left;margin-left:119.4pt;margin-top:13.75pt;width:14.05pt;height: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" filled="f" stroked="f">
                <v:textbox inset="0,0,0,0">
                  <w:txbxContent>
                    <w:p w14:paraId="6B33CA5C" w14:textId="77777777" w:rsidR="00EB26D9" w:rsidRDefault="00EB26D9" w:rsidP="00EB26D9">
                      <w:pPr>
                        <w:spacing w:line="139" w:lineRule="exact"/>
                        <w:rPr>
                          <w:rFonts w:ascii="Cambria Math"/>
                          <w:sz w:val="14"/>
                        </w:rPr>
                      </w:pPr>
                      <w:r>
                        <w:rPr>
                          <w:rFonts w:ascii="Cambria Math"/>
                          <w:w w:val="105"/>
                          <w:sz w:val="14"/>
                        </w:rPr>
                        <w:t>0.05</w:t>
                      </w:r>
                    </w:p>
                  </w:txbxContent>
                </v:textbox>
                <w10:wrap anchorx="page"/>
              </v:shape>
            </w:pict>
          </mc:Fallback>
        </mc:AlternateContent>
      </w:r>
      <w:r w:rsidRPr="002D221B">
        <w:rPr>
          <w:rFonts w:ascii="Cambria Math" w:eastAsia="Cambria Math" w:hAnsi="Cambria Math" w:cs="Cambria Math"/>
          <w:w w:val="105"/>
          <w:sz w:val="22"/>
          <w:szCs w:val="22"/>
        </w:rPr>
        <w:t>⨏</w:t>
      </w:r>
      <w:r w:rsidRPr="002D221B">
        <w:rPr>
          <w:rFonts w:ascii="Arial" w:eastAsia="Cambria Math" w:hAnsi="Arial" w:cs="Arial"/>
          <w:w w:val="105"/>
          <w:position w:val="7"/>
          <w:sz w:val="22"/>
          <w:szCs w:val="22"/>
        </w:rPr>
        <w:t>2</w:t>
      </w:r>
      <w:r w:rsidRPr="002D221B">
        <w:rPr>
          <w:rFonts w:ascii="Arial" w:eastAsia="Cambria Math" w:hAnsi="Arial" w:cs="Arial"/>
          <w:w w:val="105"/>
          <w:position w:val="7"/>
          <w:sz w:val="22"/>
          <w:szCs w:val="22"/>
        </w:rPr>
        <w:tab/>
        <w:t xml:space="preserve">: </w:t>
      </w:r>
      <w:r w:rsidRPr="002D221B">
        <w:rPr>
          <w:rFonts w:ascii="Arial" w:eastAsia="Cambria Math" w:hAnsi="Arial" w:cs="Arial"/>
          <w:sz w:val="22"/>
          <w:szCs w:val="22"/>
        </w:rPr>
        <w:t>Nilai Chi-square table dengan</w:t>
      </w:r>
      <w:r w:rsidR="00B727A4">
        <w:rPr>
          <w:rFonts w:ascii="Arial" w:eastAsia="Cambria Math" w:hAnsi="Arial" w:cs="Arial"/>
          <w:sz w:val="22"/>
          <w:szCs w:val="22"/>
          <w:lang w:val="id-ID"/>
        </w:rPr>
        <w:t xml:space="preserve"> </w:t>
      </w:r>
      <w:r w:rsidRPr="002D221B">
        <w:rPr>
          <w:rFonts w:ascii="Arial" w:eastAsia="Cambria Math" w:hAnsi="Arial" w:cs="Arial"/>
          <w:sz w:val="22"/>
          <w:szCs w:val="22"/>
        </w:rPr>
        <w:t>derajat bebas n-1 dan selang          kepercayaan 0,5 %</w:t>
      </w:r>
    </w:p>
    <w:p w14:paraId="7985D74A" w14:textId="77777777" w:rsidR="00EB26D9" w:rsidRPr="00EB26D9" w:rsidRDefault="00EB26D9" w:rsidP="00EB26D9">
      <w:pPr>
        <w:widowControl w:val="0"/>
        <w:tabs>
          <w:tab w:val="left" w:pos="869"/>
        </w:tabs>
        <w:autoSpaceDE w:val="0"/>
        <w:autoSpaceDN w:val="0"/>
        <w:rPr>
          <w:rFonts w:ascii="Arial" w:hAnsi="Arial" w:cs="Arial"/>
          <w:sz w:val="22"/>
          <w:szCs w:val="22"/>
        </w:rPr>
        <w:sectPr w:rsidR="00EB26D9" w:rsidRPr="00EB26D9" w:rsidSect="00EB26D9">
          <w:type w:val="continuous"/>
          <w:pgSz w:w="11906" w:h="16838" w:code="9"/>
          <w:pgMar w:top="1701" w:right="1701" w:bottom="1701" w:left="1701" w:header="709" w:footer="709" w:gutter="0"/>
          <w:cols w:space="708"/>
          <w:docGrid w:linePitch="360"/>
        </w:sectPr>
      </w:pPr>
    </w:p>
    <w:p w14:paraId="1EA13BD4" w14:textId="77777777" w:rsidR="00EB26D9" w:rsidRPr="002D221B" w:rsidRDefault="00EB26D9" w:rsidP="00EB26D9">
      <w:pPr>
        <w:pStyle w:val="ListParagraph"/>
        <w:widowControl w:val="0"/>
        <w:numPr>
          <w:ilvl w:val="0"/>
          <w:numId w:val="1"/>
        </w:numPr>
        <w:tabs>
          <w:tab w:val="left" w:pos="869"/>
        </w:tabs>
        <w:autoSpaceDE w:val="0"/>
        <w:autoSpaceDN w:val="0"/>
        <w:ind w:left="426" w:hanging="426"/>
        <w:contextualSpacing w:val="0"/>
        <w:rPr>
          <w:rFonts w:ascii="Arial" w:hAnsi="Arial" w:cs="Arial"/>
          <w:sz w:val="22"/>
          <w:szCs w:val="22"/>
        </w:rPr>
      </w:pPr>
      <w:r w:rsidRPr="002D221B">
        <w:rPr>
          <w:rFonts w:ascii="Arial" w:hAnsi="Arial" w:cs="Arial"/>
          <w:sz w:val="22"/>
          <w:szCs w:val="22"/>
        </w:rPr>
        <w:t>Menghitung</w:t>
      </w:r>
      <w:r w:rsidRPr="002D221B">
        <w:rPr>
          <w:rFonts w:ascii="Arial" w:hAnsi="Arial" w:cs="Arial"/>
          <w:spacing w:val="-5"/>
          <w:sz w:val="22"/>
          <w:szCs w:val="22"/>
        </w:rPr>
        <w:t xml:space="preserve"> </w:t>
      </w:r>
      <w:r w:rsidRPr="002D221B">
        <w:rPr>
          <w:rFonts w:ascii="Arial" w:hAnsi="Arial" w:cs="Arial"/>
          <w:sz w:val="22"/>
          <w:szCs w:val="22"/>
        </w:rPr>
        <w:t>Standar</w:t>
      </w:r>
      <w:r w:rsidRPr="002D221B">
        <w:rPr>
          <w:rFonts w:ascii="Arial" w:hAnsi="Arial" w:cs="Arial"/>
          <w:spacing w:val="-1"/>
          <w:sz w:val="22"/>
          <w:szCs w:val="22"/>
        </w:rPr>
        <w:t xml:space="preserve"> </w:t>
      </w:r>
      <w:r w:rsidRPr="002D221B">
        <w:rPr>
          <w:rFonts w:ascii="Arial" w:hAnsi="Arial" w:cs="Arial"/>
          <w:sz w:val="22"/>
          <w:szCs w:val="22"/>
        </w:rPr>
        <w:t>derajat</w:t>
      </w:r>
      <w:r>
        <w:rPr>
          <w:rFonts w:ascii="Arial" w:hAnsi="Arial" w:cs="Arial"/>
          <w:sz w:val="22"/>
          <w:szCs w:val="22"/>
        </w:rPr>
        <w:t xml:space="preserve"> </w:t>
      </w:r>
      <w:r w:rsidRPr="002D221B">
        <w:rPr>
          <w:rFonts w:ascii="Arial" w:hAnsi="Arial" w:cs="Arial"/>
          <w:sz w:val="22"/>
          <w:szCs w:val="22"/>
        </w:rPr>
        <w:t>Morisita</w:t>
      </w:r>
    </w:p>
    <w:p w14:paraId="2A80F6EE" w14:textId="77777777" w:rsidR="00EB26D9" w:rsidRDefault="00EB26D9" w:rsidP="00EB26D9">
      <w:pPr>
        <w:pStyle w:val="ListParagraph"/>
        <w:widowControl w:val="0"/>
        <w:tabs>
          <w:tab w:val="left" w:pos="869"/>
        </w:tabs>
        <w:autoSpaceDE w:val="0"/>
        <w:autoSpaceDN w:val="0"/>
        <w:ind w:left="426"/>
        <w:contextualSpacing w:val="0"/>
        <w:rPr>
          <w:rFonts w:ascii="Arial" w:hAnsi="Arial" w:cs="Arial"/>
          <w:sz w:val="22"/>
          <w:szCs w:val="22"/>
        </w:rPr>
        <w:sectPr w:rsidR="00EB26D9" w:rsidSect="00EB26D9">
          <w:type w:val="continuous"/>
          <w:pgSz w:w="11906" w:h="16838" w:code="9"/>
          <w:pgMar w:top="1701" w:right="1701" w:bottom="1701" w:left="1701" w:header="709" w:footer="709" w:gutter="0"/>
          <w:cols w:space="708"/>
          <w:docGrid w:linePitch="360"/>
        </w:sectPr>
      </w:pPr>
    </w:p>
    <w:p w14:paraId="308DC3CE" w14:textId="77777777" w:rsidR="00EB26D9" w:rsidRPr="002D221B" w:rsidRDefault="00EB26D9" w:rsidP="00EB26D9">
      <w:pPr>
        <w:pStyle w:val="ListParagraph"/>
        <w:widowControl w:val="0"/>
        <w:tabs>
          <w:tab w:val="left" w:pos="869"/>
        </w:tabs>
        <w:autoSpaceDE w:val="0"/>
        <w:autoSpaceDN w:val="0"/>
        <w:ind w:left="426"/>
        <w:contextualSpacing w:val="0"/>
        <w:rPr>
          <w:rFonts w:ascii="Arial" w:hAnsi="Arial" w:cs="Arial"/>
          <w:sz w:val="22"/>
          <w:szCs w:val="22"/>
        </w:rPr>
      </w:pPr>
    </w:p>
    <w:p w14:paraId="499D8A48" w14:textId="77777777" w:rsidR="00EB26D9" w:rsidRDefault="00EB26D9" w:rsidP="00EB26D9">
      <w:pPr>
        <w:tabs>
          <w:tab w:val="left" w:pos="3508"/>
        </w:tabs>
        <w:ind w:left="628"/>
        <w:rPr>
          <w:rFonts w:ascii="Arial" w:hAnsi="Arial" w:cs="Arial"/>
          <w:i/>
          <w:w w:val="105"/>
          <w:sz w:val="22"/>
          <w:szCs w:val="22"/>
        </w:rPr>
        <w:sectPr w:rsidR="00EB26D9" w:rsidSect="00EB26D9">
          <w:type w:val="continuous"/>
          <w:pgSz w:w="11906" w:h="16838" w:code="9"/>
          <w:pgMar w:top="1701" w:right="1701" w:bottom="1701" w:left="1701" w:header="709" w:footer="709" w:gutter="0"/>
          <w:cols w:space="708"/>
          <w:docGrid w:linePitch="360"/>
        </w:sectPr>
      </w:pPr>
    </w:p>
    <w:p w14:paraId="3BCEBAD5" w14:textId="77777777" w:rsidR="00EB26D9" w:rsidRPr="002D221B" w:rsidRDefault="00EB26D9" w:rsidP="00EB26D9">
      <w:pPr>
        <w:tabs>
          <w:tab w:val="left" w:pos="2694"/>
        </w:tabs>
        <w:ind w:left="567"/>
        <w:rPr>
          <w:rFonts w:ascii="Arial" w:hAnsi="Arial" w:cs="Arial"/>
          <w:sz w:val="22"/>
          <w:szCs w:val="22"/>
        </w:rPr>
      </w:pPr>
      <w:r w:rsidRPr="002D221B">
        <w:rPr>
          <w:rFonts w:ascii="Arial" w:hAnsi="Arial" w:cs="Arial"/>
          <w:i/>
          <w:w w:val="105"/>
          <w:sz w:val="22"/>
          <w:szCs w:val="22"/>
        </w:rPr>
        <w:t>Ip</w:t>
      </w:r>
      <w:r w:rsidRPr="002D221B">
        <w:rPr>
          <w:rFonts w:ascii="Arial" w:hAnsi="Arial" w:cs="Arial"/>
          <w:i/>
          <w:spacing w:val="-7"/>
          <w:w w:val="105"/>
          <w:sz w:val="22"/>
          <w:szCs w:val="22"/>
        </w:rPr>
        <w:t xml:space="preserve"> </w:t>
      </w:r>
      <w:r w:rsidRPr="002D221B">
        <w:rPr>
          <w:rFonts w:ascii="Arial" w:hAnsi="Arial" w:cs="Arial"/>
          <w:w w:val="105"/>
          <w:sz w:val="22"/>
          <w:szCs w:val="22"/>
        </w:rPr>
        <w:t>=</w:t>
      </w:r>
      <w:r w:rsidRPr="002D221B">
        <w:rPr>
          <w:rFonts w:ascii="Arial" w:hAnsi="Arial" w:cs="Arial"/>
          <w:spacing w:val="-7"/>
          <w:w w:val="105"/>
          <w:sz w:val="22"/>
          <w:szCs w:val="22"/>
        </w:rPr>
        <w:t xml:space="preserve"> </w:t>
      </w:r>
      <w:r w:rsidRPr="002D221B">
        <w:rPr>
          <w:rFonts w:ascii="Arial" w:hAnsi="Arial" w:cs="Arial"/>
          <w:w w:val="105"/>
          <w:sz w:val="22"/>
          <w:szCs w:val="22"/>
        </w:rPr>
        <w:t>0,5</w:t>
      </w:r>
      <w:r w:rsidRPr="002D221B">
        <w:rPr>
          <w:rFonts w:ascii="Arial" w:hAnsi="Arial" w:cs="Arial"/>
          <w:spacing w:val="-6"/>
          <w:w w:val="105"/>
          <w:sz w:val="22"/>
          <w:szCs w:val="22"/>
        </w:rPr>
        <w:t xml:space="preserve"> </w:t>
      </w:r>
      <w:r w:rsidRPr="002D221B">
        <w:rPr>
          <w:rFonts w:ascii="Arial" w:hAnsi="Arial" w:cs="Arial"/>
          <w:w w:val="105"/>
          <w:sz w:val="22"/>
          <w:szCs w:val="22"/>
        </w:rPr>
        <w:t>+</w:t>
      </w:r>
      <w:r w:rsidRPr="002D221B">
        <w:rPr>
          <w:rFonts w:ascii="Arial" w:hAnsi="Arial" w:cs="Arial"/>
          <w:spacing w:val="-7"/>
          <w:w w:val="105"/>
          <w:sz w:val="22"/>
          <w:szCs w:val="22"/>
        </w:rPr>
        <w:t xml:space="preserve"> </w:t>
      </w:r>
      <w:r w:rsidRPr="002D221B">
        <w:rPr>
          <w:rFonts w:ascii="Arial" w:hAnsi="Arial" w:cs="Arial"/>
          <w:w w:val="105"/>
          <w:sz w:val="22"/>
          <w:szCs w:val="22"/>
        </w:rPr>
        <w:t>0,5</w:t>
      </w:r>
      <w:r w:rsidRPr="002D221B">
        <w:rPr>
          <w:rFonts w:ascii="Arial" w:eastAsia="Cambria Math" w:hAnsi="Arial" w:cs="Arial"/>
          <w:w w:val="105"/>
          <w:sz w:val="22"/>
          <w:szCs w:val="22"/>
        </w:rPr>
        <w:t>(</w:t>
      </w:r>
      <w:r w:rsidRPr="002D221B">
        <w:rPr>
          <w:rFonts w:ascii="Cambria Math" w:eastAsia="Cambria Math" w:hAnsi="Cambria Math" w:cs="Cambria Math"/>
          <w:w w:val="105"/>
          <w:position w:val="14"/>
          <w:sz w:val="22"/>
          <w:szCs w:val="22"/>
          <w:u w:val="single"/>
        </w:rPr>
        <w:t>𝐼𝑑</w:t>
      </w:r>
      <w:r w:rsidRPr="002D221B">
        <w:rPr>
          <w:rFonts w:ascii="Arial" w:eastAsia="Cambria Math" w:hAnsi="Arial" w:cs="Arial"/>
          <w:w w:val="105"/>
          <w:position w:val="14"/>
          <w:sz w:val="22"/>
          <w:szCs w:val="22"/>
          <w:u w:val="single"/>
        </w:rPr>
        <w:t>−</w:t>
      </w:r>
      <w:r w:rsidRPr="002D221B">
        <w:rPr>
          <w:rFonts w:ascii="Cambria Math" w:eastAsia="Cambria Math" w:hAnsi="Cambria Math" w:cs="Cambria Math"/>
          <w:w w:val="105"/>
          <w:position w:val="14"/>
          <w:sz w:val="22"/>
          <w:szCs w:val="22"/>
          <w:u w:val="single"/>
        </w:rPr>
        <w:t>𝑀𝑐</w:t>
      </w:r>
      <w:r w:rsidRPr="002D221B">
        <w:rPr>
          <w:rFonts w:ascii="Arial" w:eastAsia="Cambria Math" w:hAnsi="Arial" w:cs="Arial"/>
          <w:w w:val="105"/>
          <w:sz w:val="22"/>
          <w:szCs w:val="22"/>
        </w:rPr>
        <w:t>)</w:t>
      </w:r>
      <w:r w:rsidRPr="002D221B">
        <w:rPr>
          <w:rFonts w:ascii="Arial" w:eastAsia="Cambria Math" w:hAnsi="Arial" w:cs="Arial"/>
          <w:w w:val="105"/>
          <w:sz w:val="22"/>
          <w:szCs w:val="22"/>
        </w:rPr>
        <w:tab/>
      </w:r>
      <w:r w:rsidRPr="002D221B">
        <w:rPr>
          <w:rFonts w:ascii="Arial" w:hAnsi="Arial" w:cs="Arial"/>
          <w:w w:val="105"/>
          <w:sz w:val="22"/>
          <w:szCs w:val="22"/>
        </w:rPr>
        <w:t>;</w:t>
      </w:r>
      <w:r w:rsidRPr="002D221B">
        <w:rPr>
          <w:rFonts w:ascii="Arial" w:hAnsi="Arial" w:cs="Arial"/>
          <w:spacing w:val="-14"/>
          <w:w w:val="105"/>
          <w:sz w:val="22"/>
          <w:szCs w:val="22"/>
        </w:rPr>
        <w:t xml:space="preserve"> </w:t>
      </w:r>
      <w:r w:rsidRPr="002D221B">
        <w:rPr>
          <w:rFonts w:ascii="Arial" w:hAnsi="Arial" w:cs="Arial"/>
          <w:w w:val="105"/>
          <w:sz w:val="22"/>
          <w:szCs w:val="22"/>
        </w:rPr>
        <w:t>jika</w:t>
      </w:r>
      <w:r w:rsidRPr="002D221B">
        <w:rPr>
          <w:rFonts w:ascii="Arial" w:hAnsi="Arial" w:cs="Arial"/>
          <w:spacing w:val="-12"/>
          <w:w w:val="105"/>
          <w:sz w:val="22"/>
          <w:szCs w:val="22"/>
        </w:rPr>
        <w:t xml:space="preserve"> </w:t>
      </w:r>
      <w:r w:rsidRPr="002D221B">
        <w:rPr>
          <w:rFonts w:ascii="Arial" w:hAnsi="Arial" w:cs="Arial"/>
          <w:w w:val="105"/>
          <w:sz w:val="22"/>
          <w:szCs w:val="22"/>
        </w:rPr>
        <w:t>Id</w:t>
      </w:r>
      <w:r w:rsidRPr="002D221B">
        <w:rPr>
          <w:rFonts w:ascii="Arial" w:hAnsi="Arial" w:cs="Arial"/>
          <w:spacing w:val="-12"/>
          <w:w w:val="105"/>
          <w:sz w:val="22"/>
          <w:szCs w:val="22"/>
        </w:rPr>
        <w:t xml:space="preserve"> </w:t>
      </w:r>
      <w:r w:rsidRPr="002D221B">
        <w:rPr>
          <w:rFonts w:ascii="Arial" w:eastAsia="Cambria Math" w:hAnsi="Arial" w:cs="Arial"/>
          <w:w w:val="105"/>
          <w:sz w:val="22"/>
          <w:szCs w:val="22"/>
        </w:rPr>
        <w:t>≥</w:t>
      </w:r>
      <w:r w:rsidRPr="002D221B">
        <w:rPr>
          <w:rFonts w:ascii="Arial" w:eastAsia="Cambria Math" w:hAnsi="Arial" w:cs="Arial"/>
          <w:spacing w:val="-5"/>
          <w:w w:val="105"/>
          <w:sz w:val="22"/>
          <w:szCs w:val="22"/>
        </w:rPr>
        <w:t xml:space="preserve"> </w:t>
      </w:r>
      <w:r w:rsidRPr="002D221B">
        <w:rPr>
          <w:rFonts w:ascii="Arial" w:hAnsi="Arial" w:cs="Arial"/>
          <w:w w:val="105"/>
          <w:sz w:val="22"/>
          <w:szCs w:val="22"/>
        </w:rPr>
        <w:t>Mc</w:t>
      </w:r>
      <w:r w:rsidRPr="002D221B">
        <w:rPr>
          <w:rFonts w:ascii="Arial" w:hAnsi="Arial" w:cs="Arial"/>
          <w:spacing w:val="-15"/>
          <w:w w:val="105"/>
          <w:sz w:val="22"/>
          <w:szCs w:val="22"/>
        </w:rPr>
        <w:t xml:space="preserve"> </w:t>
      </w:r>
      <w:r w:rsidRPr="002D221B">
        <w:rPr>
          <w:rFonts w:ascii="Arial" w:hAnsi="Arial" w:cs="Arial"/>
          <w:w w:val="105"/>
          <w:sz w:val="22"/>
          <w:szCs w:val="22"/>
        </w:rPr>
        <w:t>&gt;</w:t>
      </w:r>
      <w:r w:rsidRPr="002D221B">
        <w:rPr>
          <w:rFonts w:ascii="Arial" w:hAnsi="Arial" w:cs="Arial"/>
          <w:spacing w:val="-14"/>
          <w:w w:val="105"/>
          <w:sz w:val="22"/>
          <w:szCs w:val="22"/>
        </w:rPr>
        <w:t xml:space="preserve"> </w:t>
      </w:r>
      <w:r w:rsidRPr="002D221B">
        <w:rPr>
          <w:rFonts w:ascii="Arial" w:hAnsi="Arial" w:cs="Arial"/>
          <w:w w:val="105"/>
          <w:sz w:val="22"/>
          <w:szCs w:val="22"/>
        </w:rPr>
        <w:t>1</w:t>
      </w:r>
    </w:p>
    <w:p w14:paraId="04E24C95" w14:textId="77777777" w:rsidR="00EB26D9" w:rsidRPr="002D221B" w:rsidRDefault="00EB26D9" w:rsidP="00EB26D9">
      <w:pPr>
        <w:tabs>
          <w:tab w:val="left" w:pos="2694"/>
        </w:tabs>
        <w:ind w:left="567" w:right="49" w:firstLine="720"/>
        <w:rPr>
          <w:rFonts w:ascii="Arial" w:eastAsia="Cambria Math" w:hAnsi="Arial" w:cs="Arial"/>
          <w:sz w:val="22"/>
          <w:szCs w:val="22"/>
        </w:rPr>
      </w:pPr>
      <w:r w:rsidRPr="002D221B">
        <w:rPr>
          <w:rFonts w:ascii="Arial" w:eastAsia="Cambria Math" w:hAnsi="Arial" w:cs="Arial"/>
          <w:w w:val="105"/>
          <w:sz w:val="22"/>
          <w:szCs w:val="22"/>
        </w:rPr>
        <w:t xml:space="preserve">          </w:t>
      </w:r>
      <w:r w:rsidRPr="002D221B">
        <w:rPr>
          <w:rFonts w:ascii="Cambria Math" w:eastAsia="Cambria Math" w:hAnsi="Cambria Math" w:cs="Cambria Math"/>
          <w:w w:val="105"/>
          <w:sz w:val="22"/>
          <w:szCs w:val="22"/>
        </w:rPr>
        <w:t>𝑛</w:t>
      </w:r>
      <w:r w:rsidRPr="002D221B">
        <w:rPr>
          <w:rFonts w:ascii="Arial" w:eastAsia="Cambria Math" w:hAnsi="Arial" w:cs="Arial"/>
          <w:w w:val="105"/>
          <w:sz w:val="22"/>
          <w:szCs w:val="22"/>
        </w:rPr>
        <w:t>−</w:t>
      </w:r>
      <w:r w:rsidRPr="002D221B">
        <w:rPr>
          <w:rFonts w:ascii="Cambria Math" w:eastAsia="Cambria Math" w:hAnsi="Cambria Math" w:cs="Cambria Math"/>
          <w:w w:val="105"/>
          <w:sz w:val="22"/>
          <w:szCs w:val="22"/>
        </w:rPr>
        <w:t>𝑀𝑐</w:t>
      </w:r>
    </w:p>
    <w:p w14:paraId="78A0A360" w14:textId="77777777" w:rsidR="00EB26D9" w:rsidRPr="002D221B" w:rsidRDefault="00EB26D9" w:rsidP="00EB26D9">
      <w:pPr>
        <w:tabs>
          <w:tab w:val="left" w:pos="2694"/>
        </w:tabs>
        <w:spacing w:before="1"/>
        <w:ind w:left="567"/>
        <w:rPr>
          <w:rFonts w:ascii="Arial" w:hAnsi="Arial" w:cs="Arial"/>
          <w:sz w:val="22"/>
          <w:szCs w:val="22"/>
        </w:rPr>
      </w:pPr>
      <w:r w:rsidRPr="002D221B">
        <w:rPr>
          <w:rFonts w:ascii="Arial" w:hAnsi="Arial" w:cs="Arial"/>
          <w:i/>
          <w:sz w:val="22"/>
          <w:szCs w:val="22"/>
        </w:rPr>
        <w:t>Ip</w:t>
      </w:r>
      <w:r w:rsidRPr="002D221B">
        <w:rPr>
          <w:rFonts w:ascii="Arial" w:hAnsi="Arial" w:cs="Arial"/>
          <w:i/>
          <w:spacing w:val="7"/>
          <w:sz w:val="22"/>
          <w:szCs w:val="22"/>
        </w:rPr>
        <w:t xml:space="preserve"> </w:t>
      </w:r>
      <w:r w:rsidRPr="002D221B">
        <w:rPr>
          <w:rFonts w:ascii="Arial" w:hAnsi="Arial" w:cs="Arial"/>
          <w:sz w:val="22"/>
          <w:szCs w:val="22"/>
        </w:rPr>
        <w:t>=</w:t>
      </w:r>
      <w:r w:rsidRPr="002D221B">
        <w:rPr>
          <w:rFonts w:ascii="Arial" w:hAnsi="Arial" w:cs="Arial"/>
          <w:spacing w:val="7"/>
          <w:sz w:val="22"/>
          <w:szCs w:val="22"/>
        </w:rPr>
        <w:t xml:space="preserve"> </w:t>
      </w:r>
      <w:r w:rsidRPr="002D221B">
        <w:rPr>
          <w:rFonts w:ascii="Arial" w:hAnsi="Arial" w:cs="Arial"/>
          <w:sz w:val="22"/>
          <w:szCs w:val="22"/>
        </w:rPr>
        <w:t>0,</w:t>
      </w:r>
      <w:r>
        <w:rPr>
          <w:rFonts w:ascii="Arial" w:hAnsi="Arial" w:cs="Arial"/>
          <w:sz w:val="22"/>
          <w:szCs w:val="22"/>
        </w:rPr>
        <w:t>5</w:t>
      </w:r>
      <w:r w:rsidRPr="002D221B">
        <w:rPr>
          <w:rFonts w:ascii="Arial" w:eastAsia="Cambria Math" w:hAnsi="Arial" w:cs="Arial"/>
          <w:sz w:val="22"/>
          <w:szCs w:val="22"/>
        </w:rPr>
        <w:t>(</w:t>
      </w:r>
      <w:r w:rsidRPr="002D221B">
        <w:rPr>
          <w:rFonts w:ascii="Arial" w:eastAsia="Cambria Math" w:hAnsi="Arial" w:cs="Arial"/>
          <w:spacing w:val="-20"/>
          <w:position w:val="14"/>
          <w:sz w:val="22"/>
          <w:szCs w:val="22"/>
          <w:u w:val="single"/>
        </w:rPr>
        <w:t xml:space="preserve"> </w:t>
      </w:r>
      <w:r w:rsidRPr="002D221B">
        <w:rPr>
          <w:rFonts w:ascii="Cambria Math" w:eastAsia="Cambria Math" w:hAnsi="Cambria Math" w:cs="Cambria Math"/>
          <w:position w:val="14"/>
          <w:sz w:val="22"/>
          <w:szCs w:val="22"/>
          <w:u w:val="single"/>
        </w:rPr>
        <w:t>𝐼𝑑</w:t>
      </w:r>
      <w:r w:rsidRPr="002D221B">
        <w:rPr>
          <w:rFonts w:ascii="Arial" w:eastAsia="Cambria Math" w:hAnsi="Arial" w:cs="Arial"/>
          <w:position w:val="14"/>
          <w:sz w:val="22"/>
          <w:szCs w:val="22"/>
          <w:u w:val="single"/>
        </w:rPr>
        <w:t>−1</w:t>
      </w:r>
      <w:r w:rsidRPr="002D221B">
        <w:rPr>
          <w:rFonts w:ascii="Arial" w:eastAsia="Cambria Math" w:hAnsi="Arial" w:cs="Arial"/>
          <w:spacing w:val="-3"/>
          <w:position w:val="14"/>
          <w:sz w:val="22"/>
          <w:szCs w:val="22"/>
        </w:rPr>
        <w:t xml:space="preserve"> </w:t>
      </w:r>
      <w:r w:rsidRPr="002D221B">
        <w:rPr>
          <w:rFonts w:ascii="Arial" w:eastAsia="Cambria Math" w:hAnsi="Arial" w:cs="Arial"/>
          <w:sz w:val="22"/>
          <w:szCs w:val="22"/>
        </w:rPr>
        <w:t>)</w:t>
      </w:r>
      <w:r w:rsidRPr="002D221B">
        <w:rPr>
          <w:rFonts w:ascii="Arial" w:eastAsia="Cambria Math" w:hAnsi="Arial" w:cs="Arial"/>
          <w:sz w:val="22"/>
          <w:szCs w:val="22"/>
        </w:rPr>
        <w:tab/>
      </w:r>
      <w:r w:rsidRPr="002D221B">
        <w:rPr>
          <w:rFonts w:ascii="Arial" w:hAnsi="Arial" w:cs="Arial"/>
          <w:w w:val="105"/>
          <w:sz w:val="22"/>
          <w:szCs w:val="22"/>
        </w:rPr>
        <w:t>;</w:t>
      </w:r>
      <w:r w:rsidRPr="002D221B">
        <w:rPr>
          <w:rFonts w:ascii="Arial" w:hAnsi="Arial" w:cs="Arial"/>
          <w:spacing w:val="-13"/>
          <w:w w:val="105"/>
          <w:sz w:val="22"/>
          <w:szCs w:val="22"/>
        </w:rPr>
        <w:t xml:space="preserve"> </w:t>
      </w:r>
      <w:r w:rsidRPr="002D221B">
        <w:rPr>
          <w:rFonts w:ascii="Arial" w:hAnsi="Arial" w:cs="Arial"/>
          <w:w w:val="105"/>
          <w:sz w:val="22"/>
          <w:szCs w:val="22"/>
        </w:rPr>
        <w:t>jika</w:t>
      </w:r>
      <w:r w:rsidRPr="002D221B">
        <w:rPr>
          <w:rFonts w:ascii="Arial" w:hAnsi="Arial" w:cs="Arial"/>
          <w:spacing w:val="-13"/>
          <w:w w:val="105"/>
          <w:sz w:val="22"/>
          <w:szCs w:val="22"/>
        </w:rPr>
        <w:t xml:space="preserve"> </w:t>
      </w:r>
      <w:r w:rsidRPr="002D221B">
        <w:rPr>
          <w:rFonts w:ascii="Arial" w:hAnsi="Arial" w:cs="Arial"/>
          <w:w w:val="105"/>
          <w:sz w:val="22"/>
          <w:szCs w:val="22"/>
        </w:rPr>
        <w:t>Mc</w:t>
      </w:r>
      <w:r w:rsidRPr="002D221B">
        <w:rPr>
          <w:rFonts w:ascii="Arial" w:hAnsi="Arial" w:cs="Arial"/>
          <w:spacing w:val="-14"/>
          <w:w w:val="105"/>
          <w:sz w:val="22"/>
          <w:szCs w:val="22"/>
        </w:rPr>
        <w:t xml:space="preserve"> </w:t>
      </w:r>
      <w:r w:rsidRPr="002D221B">
        <w:rPr>
          <w:rFonts w:ascii="Arial" w:hAnsi="Arial" w:cs="Arial"/>
          <w:w w:val="105"/>
          <w:sz w:val="22"/>
          <w:szCs w:val="22"/>
        </w:rPr>
        <w:t>&gt;</w:t>
      </w:r>
      <w:r w:rsidRPr="002D221B">
        <w:rPr>
          <w:rFonts w:ascii="Arial" w:hAnsi="Arial" w:cs="Arial"/>
          <w:spacing w:val="-12"/>
          <w:w w:val="105"/>
          <w:sz w:val="22"/>
          <w:szCs w:val="22"/>
        </w:rPr>
        <w:t xml:space="preserve"> </w:t>
      </w:r>
      <w:r w:rsidRPr="002D221B">
        <w:rPr>
          <w:rFonts w:ascii="Arial" w:hAnsi="Arial" w:cs="Arial"/>
          <w:w w:val="105"/>
          <w:sz w:val="22"/>
          <w:szCs w:val="22"/>
        </w:rPr>
        <w:t>Id</w:t>
      </w:r>
      <w:r w:rsidRPr="002D221B">
        <w:rPr>
          <w:rFonts w:ascii="Arial" w:hAnsi="Arial" w:cs="Arial"/>
          <w:spacing w:val="-11"/>
          <w:w w:val="105"/>
          <w:sz w:val="22"/>
          <w:szCs w:val="22"/>
        </w:rPr>
        <w:t xml:space="preserve"> </w:t>
      </w:r>
      <w:r w:rsidRPr="002D221B">
        <w:rPr>
          <w:rFonts w:ascii="Arial" w:eastAsia="Cambria Math" w:hAnsi="Arial" w:cs="Arial"/>
          <w:w w:val="105"/>
          <w:sz w:val="22"/>
          <w:szCs w:val="22"/>
        </w:rPr>
        <w:t>≥</w:t>
      </w:r>
      <w:r w:rsidRPr="002D221B">
        <w:rPr>
          <w:rFonts w:ascii="Arial" w:eastAsia="Cambria Math" w:hAnsi="Arial" w:cs="Arial"/>
          <w:spacing w:val="-5"/>
          <w:w w:val="105"/>
          <w:sz w:val="22"/>
          <w:szCs w:val="22"/>
        </w:rPr>
        <w:t xml:space="preserve"> </w:t>
      </w:r>
      <w:r w:rsidRPr="002D221B">
        <w:rPr>
          <w:rFonts w:ascii="Arial" w:hAnsi="Arial" w:cs="Arial"/>
          <w:w w:val="105"/>
          <w:sz w:val="22"/>
          <w:szCs w:val="22"/>
        </w:rPr>
        <w:t>1</w:t>
      </w:r>
    </w:p>
    <w:p w14:paraId="45A8A35E" w14:textId="77777777" w:rsidR="00EB26D9" w:rsidRPr="002D221B" w:rsidRDefault="00EB26D9" w:rsidP="00EB26D9">
      <w:pPr>
        <w:tabs>
          <w:tab w:val="left" w:pos="2694"/>
        </w:tabs>
        <w:ind w:left="567"/>
        <w:rPr>
          <w:rFonts w:ascii="Arial" w:eastAsia="Cambria Math" w:hAnsi="Arial" w:cs="Arial"/>
          <w:sz w:val="22"/>
          <w:szCs w:val="22"/>
        </w:rPr>
      </w:pPr>
      <w:r w:rsidRPr="002D221B">
        <w:rPr>
          <w:rFonts w:ascii="Cambria Math" w:eastAsia="Cambria Math" w:hAnsi="Cambria Math" w:cs="Cambria Math"/>
          <w:w w:val="105"/>
          <w:sz w:val="22"/>
          <w:szCs w:val="22"/>
        </w:rPr>
        <w:t>𝑀𝑐</w:t>
      </w:r>
      <w:r w:rsidRPr="002D221B">
        <w:rPr>
          <w:rFonts w:ascii="Arial" w:eastAsia="Cambria Math" w:hAnsi="Arial" w:cs="Arial"/>
          <w:w w:val="105"/>
          <w:sz w:val="22"/>
          <w:szCs w:val="22"/>
        </w:rPr>
        <w:t>−1</w:t>
      </w:r>
    </w:p>
    <w:p w14:paraId="719032F9" w14:textId="77777777" w:rsidR="00EB26D9" w:rsidRPr="002D221B" w:rsidRDefault="00EB26D9" w:rsidP="00EB26D9">
      <w:pPr>
        <w:tabs>
          <w:tab w:val="left" w:pos="2694"/>
        </w:tabs>
        <w:ind w:left="567"/>
        <w:rPr>
          <w:rFonts w:ascii="Arial" w:hAnsi="Arial" w:cs="Arial"/>
          <w:sz w:val="22"/>
          <w:szCs w:val="22"/>
        </w:rPr>
      </w:pPr>
      <w:r w:rsidRPr="002D221B">
        <w:rPr>
          <w:rFonts w:ascii="Arial" w:hAnsi="Arial" w:cs="Arial"/>
          <w:i/>
          <w:sz w:val="22"/>
          <w:szCs w:val="22"/>
        </w:rPr>
        <w:t>Ip</w:t>
      </w:r>
      <w:r w:rsidRPr="002D221B">
        <w:rPr>
          <w:rFonts w:ascii="Arial" w:hAnsi="Arial" w:cs="Arial"/>
          <w:i/>
          <w:spacing w:val="6"/>
          <w:sz w:val="22"/>
          <w:szCs w:val="22"/>
        </w:rPr>
        <w:t xml:space="preserve"> </w:t>
      </w:r>
      <w:r w:rsidRPr="002D221B">
        <w:rPr>
          <w:rFonts w:ascii="Arial" w:hAnsi="Arial" w:cs="Arial"/>
          <w:sz w:val="22"/>
          <w:szCs w:val="22"/>
        </w:rPr>
        <w:t>=</w:t>
      </w:r>
      <w:r w:rsidRPr="002D221B">
        <w:rPr>
          <w:rFonts w:ascii="Arial" w:hAnsi="Arial" w:cs="Arial"/>
          <w:spacing w:val="7"/>
          <w:sz w:val="22"/>
          <w:szCs w:val="22"/>
        </w:rPr>
        <w:t xml:space="preserve"> </w:t>
      </w:r>
      <w:r w:rsidRPr="002D221B">
        <w:rPr>
          <w:rFonts w:ascii="Arial" w:hAnsi="Arial" w:cs="Arial"/>
          <w:sz w:val="22"/>
          <w:szCs w:val="22"/>
        </w:rPr>
        <w:t>-0,5</w:t>
      </w:r>
      <w:r w:rsidRPr="002D221B">
        <w:rPr>
          <w:rFonts w:ascii="Arial" w:eastAsia="Cambria Math" w:hAnsi="Arial" w:cs="Arial"/>
          <w:sz w:val="22"/>
          <w:szCs w:val="22"/>
        </w:rPr>
        <w:t>(</w:t>
      </w:r>
      <w:r w:rsidRPr="002D221B">
        <w:rPr>
          <w:rFonts w:ascii="Arial" w:eastAsia="Cambria Math" w:hAnsi="Arial" w:cs="Arial"/>
          <w:spacing w:val="-7"/>
          <w:position w:val="14"/>
          <w:sz w:val="22"/>
          <w:szCs w:val="22"/>
          <w:u w:val="single"/>
        </w:rPr>
        <w:t xml:space="preserve"> </w:t>
      </w:r>
      <w:r w:rsidRPr="002D221B">
        <w:rPr>
          <w:rFonts w:ascii="Cambria Math" w:eastAsia="Cambria Math" w:hAnsi="Cambria Math" w:cs="Cambria Math"/>
          <w:position w:val="14"/>
          <w:sz w:val="22"/>
          <w:szCs w:val="22"/>
          <w:u w:val="single"/>
        </w:rPr>
        <w:t>𝐼𝑑</w:t>
      </w:r>
      <w:r w:rsidRPr="002D221B">
        <w:rPr>
          <w:rFonts w:ascii="Arial" w:eastAsia="Cambria Math" w:hAnsi="Arial" w:cs="Arial"/>
          <w:position w:val="14"/>
          <w:sz w:val="22"/>
          <w:szCs w:val="22"/>
          <w:u w:val="single"/>
        </w:rPr>
        <w:t>−1</w:t>
      </w:r>
      <w:r w:rsidRPr="002D221B">
        <w:rPr>
          <w:rFonts w:ascii="Arial" w:eastAsia="Cambria Math" w:hAnsi="Arial" w:cs="Arial"/>
          <w:spacing w:val="8"/>
          <w:position w:val="14"/>
          <w:sz w:val="22"/>
          <w:szCs w:val="22"/>
          <w:u w:val="single"/>
        </w:rPr>
        <w:t xml:space="preserve"> </w:t>
      </w:r>
      <w:r w:rsidRPr="002D221B">
        <w:rPr>
          <w:rFonts w:ascii="Arial" w:eastAsia="Cambria Math" w:hAnsi="Arial" w:cs="Arial"/>
          <w:sz w:val="22"/>
          <w:szCs w:val="22"/>
        </w:rPr>
        <w:t>)</w:t>
      </w:r>
      <w:r w:rsidRPr="002D221B">
        <w:rPr>
          <w:rFonts w:ascii="Arial" w:eastAsia="Cambria Math" w:hAnsi="Arial" w:cs="Arial"/>
          <w:sz w:val="22"/>
          <w:szCs w:val="22"/>
        </w:rPr>
        <w:tab/>
      </w:r>
      <w:r w:rsidRPr="002D221B">
        <w:rPr>
          <w:rFonts w:ascii="Arial" w:hAnsi="Arial" w:cs="Arial"/>
          <w:w w:val="105"/>
          <w:sz w:val="22"/>
          <w:szCs w:val="22"/>
        </w:rPr>
        <w:t>;</w:t>
      </w:r>
      <w:r w:rsidRPr="002D221B">
        <w:rPr>
          <w:rFonts w:ascii="Arial" w:hAnsi="Arial" w:cs="Arial"/>
          <w:spacing w:val="-13"/>
          <w:w w:val="105"/>
          <w:sz w:val="22"/>
          <w:szCs w:val="22"/>
        </w:rPr>
        <w:t xml:space="preserve"> </w:t>
      </w:r>
      <w:r w:rsidRPr="002D221B">
        <w:rPr>
          <w:rFonts w:ascii="Arial" w:hAnsi="Arial" w:cs="Arial"/>
          <w:w w:val="105"/>
          <w:sz w:val="22"/>
          <w:szCs w:val="22"/>
        </w:rPr>
        <w:t>jika</w:t>
      </w:r>
      <w:r w:rsidRPr="002D221B">
        <w:rPr>
          <w:rFonts w:ascii="Arial" w:hAnsi="Arial" w:cs="Arial"/>
          <w:spacing w:val="-13"/>
          <w:w w:val="105"/>
          <w:sz w:val="22"/>
          <w:szCs w:val="22"/>
        </w:rPr>
        <w:t xml:space="preserve"> </w:t>
      </w:r>
      <w:r w:rsidRPr="002D221B">
        <w:rPr>
          <w:rFonts w:ascii="Arial" w:hAnsi="Arial" w:cs="Arial"/>
          <w:w w:val="105"/>
          <w:sz w:val="22"/>
          <w:szCs w:val="22"/>
        </w:rPr>
        <w:t>1</w:t>
      </w:r>
      <w:r w:rsidRPr="002D221B">
        <w:rPr>
          <w:rFonts w:ascii="Arial" w:hAnsi="Arial" w:cs="Arial"/>
          <w:spacing w:val="-13"/>
          <w:w w:val="105"/>
          <w:sz w:val="22"/>
          <w:szCs w:val="22"/>
        </w:rPr>
        <w:t xml:space="preserve"> </w:t>
      </w:r>
      <w:r w:rsidRPr="002D221B">
        <w:rPr>
          <w:rFonts w:ascii="Arial" w:hAnsi="Arial" w:cs="Arial"/>
          <w:w w:val="105"/>
          <w:sz w:val="22"/>
          <w:szCs w:val="22"/>
        </w:rPr>
        <w:t>&gt;</w:t>
      </w:r>
      <w:r w:rsidRPr="002D221B">
        <w:rPr>
          <w:rFonts w:ascii="Arial" w:hAnsi="Arial" w:cs="Arial"/>
          <w:spacing w:val="-13"/>
          <w:w w:val="105"/>
          <w:sz w:val="22"/>
          <w:szCs w:val="22"/>
        </w:rPr>
        <w:t xml:space="preserve"> </w:t>
      </w:r>
      <w:r w:rsidRPr="002D221B">
        <w:rPr>
          <w:rFonts w:ascii="Arial" w:hAnsi="Arial" w:cs="Arial"/>
          <w:w w:val="105"/>
          <w:sz w:val="22"/>
          <w:szCs w:val="22"/>
        </w:rPr>
        <w:t>Id</w:t>
      </w:r>
      <w:r w:rsidRPr="002D221B">
        <w:rPr>
          <w:rFonts w:ascii="Arial" w:hAnsi="Arial" w:cs="Arial"/>
          <w:spacing w:val="-11"/>
          <w:w w:val="105"/>
          <w:sz w:val="22"/>
          <w:szCs w:val="22"/>
        </w:rPr>
        <w:t xml:space="preserve"> </w:t>
      </w:r>
      <w:r w:rsidRPr="002D221B">
        <w:rPr>
          <w:rFonts w:ascii="Arial" w:hAnsi="Arial" w:cs="Arial"/>
          <w:w w:val="105"/>
          <w:sz w:val="22"/>
          <w:szCs w:val="22"/>
        </w:rPr>
        <w:t>&gt;</w:t>
      </w:r>
      <w:r w:rsidRPr="002D221B">
        <w:rPr>
          <w:rFonts w:ascii="Arial" w:hAnsi="Arial" w:cs="Arial"/>
          <w:spacing w:val="-14"/>
          <w:w w:val="105"/>
          <w:sz w:val="22"/>
          <w:szCs w:val="22"/>
        </w:rPr>
        <w:t xml:space="preserve"> </w:t>
      </w:r>
      <w:r w:rsidRPr="002D221B">
        <w:rPr>
          <w:rFonts w:ascii="Arial" w:hAnsi="Arial" w:cs="Arial"/>
          <w:w w:val="105"/>
          <w:sz w:val="22"/>
          <w:szCs w:val="22"/>
        </w:rPr>
        <w:t>Mu</w:t>
      </w:r>
    </w:p>
    <w:p w14:paraId="440074E4" w14:textId="77777777" w:rsidR="00EB26D9" w:rsidRPr="002D221B" w:rsidRDefault="00EB26D9" w:rsidP="00EB26D9">
      <w:pPr>
        <w:tabs>
          <w:tab w:val="left" w:pos="2694"/>
        </w:tabs>
        <w:ind w:left="567"/>
        <w:rPr>
          <w:rFonts w:ascii="Arial" w:eastAsia="Cambria Math" w:hAnsi="Arial" w:cs="Arial"/>
          <w:sz w:val="22"/>
          <w:szCs w:val="22"/>
        </w:rPr>
      </w:pPr>
      <w:r w:rsidRPr="002D221B">
        <w:rPr>
          <w:rFonts w:ascii="Cambria Math" w:eastAsia="Cambria Math" w:hAnsi="Cambria Math" w:cs="Cambria Math"/>
          <w:w w:val="105"/>
          <w:sz w:val="22"/>
          <w:szCs w:val="22"/>
        </w:rPr>
        <w:t>𝑀𝑢</w:t>
      </w:r>
      <w:r w:rsidRPr="002D221B">
        <w:rPr>
          <w:rFonts w:ascii="Arial" w:eastAsia="Cambria Math" w:hAnsi="Arial" w:cs="Arial"/>
          <w:w w:val="105"/>
          <w:sz w:val="22"/>
          <w:szCs w:val="22"/>
        </w:rPr>
        <w:t>−1</w:t>
      </w:r>
    </w:p>
    <w:p w14:paraId="6091212C" w14:textId="77777777" w:rsidR="00EB26D9" w:rsidRPr="000E7E4B" w:rsidRDefault="00EB26D9" w:rsidP="00EB26D9">
      <w:pPr>
        <w:tabs>
          <w:tab w:val="left" w:pos="2694"/>
        </w:tabs>
        <w:spacing w:after="240"/>
        <w:ind w:left="567"/>
        <w:rPr>
          <w:rFonts w:ascii="Arial" w:hAnsi="Arial" w:cs="Arial"/>
          <w:sz w:val="22"/>
          <w:szCs w:val="22"/>
        </w:rPr>
      </w:pPr>
      <w:r w:rsidRPr="002D221B">
        <w:rPr>
          <w:rFonts w:ascii="Arial" w:hAnsi="Arial" w:cs="Arial"/>
          <w:i/>
          <w:w w:val="105"/>
          <w:sz w:val="22"/>
          <w:szCs w:val="22"/>
        </w:rPr>
        <w:t>Ip</w:t>
      </w:r>
      <w:r w:rsidRPr="002D221B">
        <w:rPr>
          <w:rFonts w:ascii="Arial" w:hAnsi="Arial" w:cs="Arial"/>
          <w:i/>
          <w:spacing w:val="-8"/>
          <w:w w:val="105"/>
          <w:sz w:val="22"/>
          <w:szCs w:val="22"/>
        </w:rPr>
        <w:t xml:space="preserve"> </w:t>
      </w:r>
      <w:r w:rsidRPr="002D221B">
        <w:rPr>
          <w:rFonts w:ascii="Arial" w:hAnsi="Arial" w:cs="Arial"/>
          <w:w w:val="105"/>
          <w:sz w:val="22"/>
          <w:szCs w:val="22"/>
        </w:rPr>
        <w:t>=</w:t>
      </w:r>
      <w:r w:rsidRPr="002D221B">
        <w:rPr>
          <w:rFonts w:ascii="Arial" w:hAnsi="Arial" w:cs="Arial"/>
          <w:spacing w:val="-7"/>
          <w:w w:val="105"/>
          <w:sz w:val="22"/>
          <w:szCs w:val="22"/>
        </w:rPr>
        <w:t xml:space="preserve"> </w:t>
      </w:r>
      <w:r w:rsidRPr="002D221B">
        <w:rPr>
          <w:rFonts w:ascii="Arial" w:hAnsi="Arial" w:cs="Arial"/>
          <w:w w:val="105"/>
          <w:sz w:val="22"/>
          <w:szCs w:val="22"/>
        </w:rPr>
        <w:t>-0,5</w:t>
      </w:r>
      <w:r w:rsidRPr="002D221B">
        <w:rPr>
          <w:rFonts w:ascii="Arial" w:hAnsi="Arial" w:cs="Arial"/>
          <w:spacing w:val="-6"/>
          <w:w w:val="105"/>
          <w:sz w:val="22"/>
          <w:szCs w:val="22"/>
        </w:rPr>
        <w:t xml:space="preserve"> </w:t>
      </w:r>
      <w:r w:rsidRPr="002D221B">
        <w:rPr>
          <w:rFonts w:ascii="Arial" w:hAnsi="Arial" w:cs="Arial"/>
          <w:w w:val="105"/>
          <w:sz w:val="22"/>
          <w:szCs w:val="22"/>
        </w:rPr>
        <w:t>+</w:t>
      </w:r>
      <w:r w:rsidRPr="002D221B">
        <w:rPr>
          <w:rFonts w:ascii="Arial" w:hAnsi="Arial" w:cs="Arial"/>
          <w:spacing w:val="-7"/>
          <w:w w:val="105"/>
          <w:sz w:val="22"/>
          <w:szCs w:val="22"/>
        </w:rPr>
        <w:t xml:space="preserve"> </w:t>
      </w:r>
      <w:r w:rsidRPr="002D221B">
        <w:rPr>
          <w:rFonts w:ascii="Arial" w:hAnsi="Arial" w:cs="Arial"/>
          <w:w w:val="105"/>
          <w:sz w:val="22"/>
          <w:szCs w:val="22"/>
        </w:rPr>
        <w:t>0,5</w:t>
      </w:r>
      <w:r w:rsidRPr="002D221B">
        <w:rPr>
          <w:rFonts w:ascii="Arial" w:eastAsia="Cambria Math" w:hAnsi="Arial" w:cs="Arial"/>
          <w:w w:val="105"/>
          <w:sz w:val="22"/>
          <w:szCs w:val="22"/>
        </w:rPr>
        <w:t>(</w:t>
      </w:r>
      <w:r w:rsidRPr="002D221B">
        <w:rPr>
          <w:rFonts w:ascii="Cambria Math" w:eastAsia="Cambria Math" w:hAnsi="Cambria Math" w:cs="Cambria Math"/>
          <w:w w:val="105"/>
          <w:position w:val="14"/>
          <w:sz w:val="22"/>
          <w:szCs w:val="22"/>
          <w:u w:val="single"/>
        </w:rPr>
        <w:t>𝐼𝑑</w:t>
      </w:r>
      <w:r w:rsidRPr="002D221B">
        <w:rPr>
          <w:rFonts w:ascii="Arial" w:eastAsia="Cambria Math" w:hAnsi="Arial" w:cs="Arial"/>
          <w:w w:val="105"/>
          <w:position w:val="14"/>
          <w:sz w:val="22"/>
          <w:szCs w:val="22"/>
          <w:u w:val="single"/>
        </w:rPr>
        <w:t>−</w:t>
      </w:r>
      <w:r w:rsidRPr="002D221B">
        <w:rPr>
          <w:rFonts w:ascii="Cambria Math" w:eastAsia="Cambria Math" w:hAnsi="Cambria Math" w:cs="Cambria Math"/>
          <w:w w:val="105"/>
          <w:position w:val="14"/>
          <w:sz w:val="22"/>
          <w:szCs w:val="22"/>
          <w:u w:val="single"/>
        </w:rPr>
        <w:t>𝑀𝑢</w:t>
      </w:r>
      <w:r w:rsidRPr="002D221B">
        <w:rPr>
          <w:rFonts w:ascii="Arial" w:eastAsia="Cambria Math" w:hAnsi="Arial" w:cs="Arial"/>
          <w:sz w:val="22"/>
          <w:szCs w:val="22"/>
        </w:rPr>
        <w:t>)</w:t>
      </w:r>
      <w:r w:rsidRPr="002D221B">
        <w:rPr>
          <w:rFonts w:ascii="Arial" w:eastAsia="Cambria Math" w:hAnsi="Arial" w:cs="Arial"/>
          <w:w w:val="105"/>
          <w:sz w:val="22"/>
          <w:szCs w:val="22"/>
        </w:rPr>
        <w:tab/>
      </w:r>
      <w:r w:rsidRPr="002D221B">
        <w:rPr>
          <w:rFonts w:ascii="Arial" w:hAnsi="Arial" w:cs="Arial"/>
          <w:w w:val="105"/>
          <w:sz w:val="22"/>
          <w:szCs w:val="22"/>
        </w:rPr>
        <w:t>;</w:t>
      </w:r>
      <w:r w:rsidRPr="002D221B">
        <w:rPr>
          <w:rFonts w:ascii="Arial" w:hAnsi="Arial" w:cs="Arial"/>
          <w:spacing w:val="-13"/>
          <w:w w:val="105"/>
          <w:sz w:val="22"/>
          <w:szCs w:val="22"/>
        </w:rPr>
        <w:t xml:space="preserve"> </w:t>
      </w:r>
      <w:r w:rsidRPr="002D221B">
        <w:rPr>
          <w:rFonts w:ascii="Arial" w:hAnsi="Arial" w:cs="Arial"/>
          <w:w w:val="105"/>
          <w:sz w:val="22"/>
          <w:szCs w:val="22"/>
        </w:rPr>
        <w:t>jika</w:t>
      </w:r>
      <w:r w:rsidRPr="002D221B">
        <w:rPr>
          <w:rFonts w:ascii="Arial" w:hAnsi="Arial" w:cs="Arial"/>
          <w:spacing w:val="-13"/>
          <w:w w:val="105"/>
          <w:sz w:val="22"/>
          <w:szCs w:val="22"/>
        </w:rPr>
        <w:t xml:space="preserve"> </w:t>
      </w:r>
      <w:r w:rsidRPr="002D221B">
        <w:rPr>
          <w:rFonts w:ascii="Arial" w:hAnsi="Arial" w:cs="Arial"/>
          <w:w w:val="105"/>
          <w:sz w:val="22"/>
          <w:szCs w:val="22"/>
        </w:rPr>
        <w:t>1</w:t>
      </w:r>
      <w:r w:rsidRPr="002D221B">
        <w:rPr>
          <w:rFonts w:ascii="Arial" w:hAnsi="Arial" w:cs="Arial"/>
          <w:spacing w:val="-13"/>
          <w:w w:val="105"/>
          <w:sz w:val="22"/>
          <w:szCs w:val="22"/>
        </w:rPr>
        <w:t xml:space="preserve"> </w:t>
      </w:r>
      <w:r w:rsidRPr="002D221B">
        <w:rPr>
          <w:rFonts w:ascii="Arial" w:hAnsi="Arial" w:cs="Arial"/>
          <w:w w:val="105"/>
          <w:sz w:val="22"/>
          <w:szCs w:val="22"/>
        </w:rPr>
        <w:t>&gt;</w:t>
      </w:r>
      <w:r w:rsidRPr="002D221B">
        <w:rPr>
          <w:rFonts w:ascii="Arial" w:hAnsi="Arial" w:cs="Arial"/>
          <w:spacing w:val="-14"/>
          <w:w w:val="105"/>
          <w:sz w:val="22"/>
          <w:szCs w:val="22"/>
        </w:rPr>
        <w:t xml:space="preserve"> </w:t>
      </w:r>
      <w:r w:rsidRPr="002D221B">
        <w:rPr>
          <w:rFonts w:ascii="Arial" w:hAnsi="Arial" w:cs="Arial"/>
          <w:w w:val="105"/>
          <w:sz w:val="22"/>
          <w:szCs w:val="22"/>
        </w:rPr>
        <w:t>Mu</w:t>
      </w:r>
      <w:r w:rsidRPr="002D221B">
        <w:rPr>
          <w:rFonts w:ascii="Arial" w:hAnsi="Arial" w:cs="Arial"/>
          <w:spacing w:val="-13"/>
          <w:w w:val="105"/>
          <w:sz w:val="22"/>
          <w:szCs w:val="22"/>
        </w:rPr>
        <w:t xml:space="preserve"> </w:t>
      </w:r>
      <w:r w:rsidRPr="002D221B">
        <w:rPr>
          <w:rFonts w:ascii="Arial" w:hAnsi="Arial" w:cs="Arial"/>
          <w:w w:val="105"/>
          <w:sz w:val="22"/>
          <w:szCs w:val="22"/>
        </w:rPr>
        <w:t>&gt;</w:t>
      </w:r>
      <w:r w:rsidRPr="002D221B">
        <w:rPr>
          <w:rFonts w:ascii="Arial" w:hAnsi="Arial" w:cs="Arial"/>
          <w:spacing w:val="-12"/>
          <w:w w:val="105"/>
          <w:sz w:val="22"/>
          <w:szCs w:val="22"/>
        </w:rPr>
        <w:t xml:space="preserve"> </w:t>
      </w:r>
      <w:r w:rsidRPr="002D221B">
        <w:rPr>
          <w:rFonts w:ascii="Arial" w:hAnsi="Arial" w:cs="Arial"/>
          <w:w w:val="105"/>
          <w:sz w:val="22"/>
          <w:szCs w:val="22"/>
        </w:rPr>
        <w:t>Id</w:t>
      </w:r>
    </w:p>
    <w:p w14:paraId="3AB286BA" w14:textId="77777777" w:rsidR="00EB26D9" w:rsidRPr="00D45E5E" w:rsidRDefault="00EB26D9" w:rsidP="00EB26D9">
      <w:pPr>
        <w:autoSpaceDE w:val="0"/>
        <w:autoSpaceDN w:val="0"/>
        <w:adjustRightInd w:val="0"/>
        <w:spacing w:after="120"/>
        <w:rPr>
          <w:rFonts w:ascii="Arial" w:eastAsia="Calibri" w:hAnsi="Arial" w:cs="Arial"/>
          <w:b/>
          <w:bCs/>
          <w:sz w:val="22"/>
          <w:szCs w:val="22"/>
          <w:lang w:val="id-ID"/>
        </w:rPr>
      </w:pPr>
      <w:r w:rsidRPr="00D45E5E">
        <w:rPr>
          <w:rFonts w:ascii="Arial" w:eastAsia="Calibri" w:hAnsi="Arial" w:cs="Arial"/>
          <w:b/>
          <w:bCs/>
          <w:sz w:val="22"/>
          <w:szCs w:val="22"/>
          <w:lang w:val="id-ID"/>
        </w:rPr>
        <w:t>HASIL DAN PEMBAHASAN</w:t>
      </w:r>
    </w:p>
    <w:p w14:paraId="6DE75D11" w14:textId="77777777" w:rsidR="00EB26D9" w:rsidRDefault="00EB26D9" w:rsidP="00EB26D9">
      <w:pPr>
        <w:spacing w:after="240"/>
        <w:rPr>
          <w:rFonts w:ascii="Arial" w:hAnsi="Arial" w:cs="Arial"/>
          <w:b/>
          <w:bCs/>
        </w:rPr>
      </w:pPr>
      <w:bookmarkStart w:id="11" w:name="_Toc79064793"/>
      <w:r w:rsidRPr="00537122">
        <w:rPr>
          <w:rFonts w:ascii="Arial" w:hAnsi="Arial" w:cs="Arial"/>
          <w:b/>
          <w:bCs/>
        </w:rPr>
        <w:t>Komposisi Jenis Karang Faviidae</w:t>
      </w:r>
      <w:bookmarkEnd w:id="11"/>
    </w:p>
    <w:p w14:paraId="5FEA4AA9" w14:textId="77777777" w:rsidR="00EB26D9" w:rsidRDefault="00EB26D9" w:rsidP="00EB26D9">
      <w:pPr>
        <w:spacing w:after="240"/>
        <w:ind w:firstLine="567"/>
        <w:jc w:val="both"/>
        <w:rPr>
          <w:rFonts w:ascii="Arial" w:hAnsi="Arial" w:cs="Arial"/>
          <w:bCs/>
          <w:color w:val="000000" w:themeColor="text1"/>
          <w:sz w:val="22"/>
          <w:szCs w:val="22"/>
        </w:rPr>
        <w:sectPr w:rsidR="00EB26D9" w:rsidSect="00EB26D9">
          <w:type w:val="continuous"/>
          <w:pgSz w:w="11906" w:h="16838" w:code="9"/>
          <w:pgMar w:top="1701" w:right="1701" w:bottom="1701" w:left="1701" w:header="709" w:footer="709" w:gutter="0"/>
          <w:cols w:space="708"/>
          <w:docGrid w:linePitch="360"/>
        </w:sectPr>
      </w:pPr>
    </w:p>
    <w:p w14:paraId="3A3F2E68" w14:textId="0D031B79" w:rsidR="00EB26D9" w:rsidRPr="002D221B" w:rsidRDefault="00EB26D9" w:rsidP="00EB26D9">
      <w:pPr>
        <w:spacing w:after="240"/>
        <w:ind w:firstLine="567"/>
        <w:jc w:val="both"/>
        <w:rPr>
          <w:rFonts w:ascii="Arial" w:hAnsi="Arial" w:cs="Arial"/>
          <w:sz w:val="22"/>
          <w:szCs w:val="22"/>
        </w:rPr>
      </w:pPr>
      <w:r w:rsidRPr="002D221B">
        <w:rPr>
          <w:rFonts w:ascii="Arial" w:hAnsi="Arial" w:cs="Arial"/>
          <w:bCs/>
          <w:color w:val="000000" w:themeColor="text1"/>
          <w:sz w:val="22"/>
          <w:szCs w:val="22"/>
        </w:rPr>
        <w:t xml:space="preserve">Dalam penelitian ini, </w:t>
      </w:r>
      <w:r w:rsidRPr="002D221B">
        <w:rPr>
          <w:rFonts w:ascii="Arial" w:hAnsi="Arial" w:cs="Arial"/>
          <w:bCs/>
          <w:sz w:val="22"/>
          <w:szCs w:val="22"/>
        </w:rPr>
        <w:t xml:space="preserve">6 </w:t>
      </w:r>
      <w:r w:rsidRPr="002D221B">
        <w:rPr>
          <w:rFonts w:ascii="Arial" w:hAnsi="Arial" w:cs="Arial"/>
          <w:bCs/>
          <w:color w:val="000000" w:themeColor="text1"/>
          <w:sz w:val="22"/>
          <w:szCs w:val="22"/>
        </w:rPr>
        <w:t xml:space="preserve">genera karang famili Faviidae ditemukan yaitu: </w:t>
      </w:r>
      <w:r w:rsidRPr="002D221B">
        <w:rPr>
          <w:rFonts w:ascii="Arial" w:hAnsi="Arial" w:cs="Arial"/>
          <w:bCs/>
          <w:i/>
          <w:iCs/>
          <w:color w:val="000000" w:themeColor="text1"/>
          <w:sz w:val="22"/>
          <w:szCs w:val="22"/>
        </w:rPr>
        <w:t>Favia</w:t>
      </w:r>
      <w:r w:rsidRPr="002D221B">
        <w:rPr>
          <w:rFonts w:ascii="Arial" w:hAnsi="Arial" w:cs="Arial"/>
          <w:bCs/>
          <w:color w:val="000000" w:themeColor="text1"/>
          <w:sz w:val="22"/>
          <w:szCs w:val="22"/>
        </w:rPr>
        <w:t xml:space="preserve">, </w:t>
      </w:r>
      <w:r w:rsidRPr="002D221B">
        <w:rPr>
          <w:rFonts w:ascii="Arial" w:hAnsi="Arial" w:cs="Arial"/>
          <w:bCs/>
          <w:i/>
          <w:iCs/>
          <w:color w:val="000000" w:themeColor="text1"/>
          <w:sz w:val="22"/>
          <w:szCs w:val="22"/>
        </w:rPr>
        <w:t>Favites, Goniastrea, Leptoria, Montastrea</w:t>
      </w:r>
      <w:r>
        <w:rPr>
          <w:rFonts w:ascii="Arial" w:hAnsi="Arial" w:cs="Arial"/>
          <w:bCs/>
          <w:i/>
          <w:iCs/>
          <w:color w:val="000000" w:themeColor="text1"/>
          <w:sz w:val="22"/>
          <w:szCs w:val="22"/>
        </w:rPr>
        <w:t>,</w:t>
      </w:r>
      <w:r w:rsidRPr="002D221B">
        <w:rPr>
          <w:rFonts w:ascii="Arial" w:hAnsi="Arial" w:cs="Arial"/>
          <w:bCs/>
          <w:i/>
          <w:iCs/>
          <w:color w:val="000000" w:themeColor="text1"/>
          <w:sz w:val="22"/>
          <w:szCs w:val="22"/>
        </w:rPr>
        <w:t xml:space="preserve"> </w:t>
      </w:r>
      <w:r w:rsidRPr="002D221B">
        <w:rPr>
          <w:rFonts w:ascii="Arial" w:hAnsi="Arial" w:cs="Arial"/>
          <w:bCs/>
          <w:color w:val="000000" w:themeColor="text1"/>
          <w:sz w:val="22"/>
          <w:szCs w:val="22"/>
        </w:rPr>
        <w:t xml:space="preserve">dan </w:t>
      </w:r>
      <w:r w:rsidRPr="002D221B">
        <w:rPr>
          <w:rFonts w:ascii="Arial" w:hAnsi="Arial" w:cs="Arial"/>
          <w:bCs/>
          <w:i/>
          <w:iCs/>
          <w:color w:val="000000" w:themeColor="text1"/>
          <w:sz w:val="22"/>
          <w:szCs w:val="22"/>
        </w:rPr>
        <w:t>Platygyra.</w:t>
      </w:r>
      <w:r>
        <w:rPr>
          <w:rFonts w:ascii="Arial" w:hAnsi="Arial" w:cs="Arial"/>
          <w:bCs/>
          <w:i/>
          <w:iCs/>
          <w:color w:val="000000" w:themeColor="text1"/>
          <w:sz w:val="22"/>
          <w:szCs w:val="22"/>
        </w:rPr>
        <w:t xml:space="preserve"> </w:t>
      </w:r>
      <w:r w:rsidRPr="0009615F">
        <w:rPr>
          <w:rFonts w:ascii="Arial" w:hAnsi="Arial" w:cs="Arial"/>
          <w:bCs/>
          <w:i/>
          <w:iCs/>
          <w:color w:val="000000" w:themeColor="text1"/>
          <w:sz w:val="22"/>
          <w:szCs w:val="22"/>
        </w:rPr>
        <w:t>Goniastrea</w:t>
      </w:r>
      <w:r>
        <w:rPr>
          <w:rFonts w:ascii="Arial" w:hAnsi="Arial" w:cs="Arial"/>
          <w:bCs/>
          <w:color w:val="000000" w:themeColor="text1"/>
          <w:sz w:val="22"/>
          <w:szCs w:val="22"/>
        </w:rPr>
        <w:t xml:space="preserve"> merupakan genus karang yang paling banyak ditemukan karena genus ini mampu mentolerir </w:t>
      </w:r>
      <w:r w:rsidR="0073527C">
        <w:rPr>
          <w:rFonts w:ascii="Arial" w:hAnsi="Arial" w:cs="Arial"/>
          <w:bCs/>
          <w:color w:val="000000" w:themeColor="text1"/>
          <w:sz w:val="22"/>
          <w:szCs w:val="22"/>
          <w:lang w:val="id-ID"/>
        </w:rPr>
        <w:t xml:space="preserve">selama </w:t>
      </w:r>
      <w:r>
        <w:rPr>
          <w:rFonts w:ascii="Arial" w:hAnsi="Arial" w:cs="Arial"/>
          <w:bCs/>
          <w:color w:val="000000" w:themeColor="text1"/>
          <w:sz w:val="22"/>
          <w:szCs w:val="22"/>
        </w:rPr>
        <w:t xml:space="preserve">beberapa jam </w:t>
      </w:r>
      <w:r w:rsidR="0073527C">
        <w:rPr>
          <w:rFonts w:ascii="Arial" w:hAnsi="Arial" w:cs="Arial"/>
          <w:bCs/>
          <w:color w:val="000000" w:themeColor="text1"/>
          <w:sz w:val="22"/>
          <w:szCs w:val="22"/>
          <w:lang w:val="id-ID"/>
        </w:rPr>
        <w:t xml:space="preserve">terhadap </w:t>
      </w:r>
      <w:r>
        <w:rPr>
          <w:rFonts w:ascii="Arial" w:hAnsi="Arial" w:cs="Arial"/>
          <w:bCs/>
          <w:color w:val="000000" w:themeColor="text1"/>
          <w:sz w:val="22"/>
          <w:szCs w:val="22"/>
        </w:rPr>
        <w:t>aparan sinar matahari pada saat air surut (Suharsono 2008)</w:t>
      </w:r>
    </w:p>
    <w:p w14:paraId="24E40CAC" w14:textId="77777777" w:rsidR="00EB26D9" w:rsidRDefault="00EB26D9" w:rsidP="00EB26D9">
      <w:pPr>
        <w:autoSpaceDE w:val="0"/>
        <w:autoSpaceDN w:val="0"/>
        <w:adjustRightInd w:val="0"/>
        <w:spacing w:after="240"/>
        <w:ind w:firstLine="720"/>
        <w:rPr>
          <w:rFonts w:ascii="Arial" w:eastAsia="Calibri" w:hAnsi="Arial" w:cs="Arial"/>
          <w:b/>
          <w:bCs/>
          <w:sz w:val="22"/>
          <w:szCs w:val="22"/>
        </w:rPr>
        <w:sectPr w:rsidR="00EB26D9" w:rsidSect="00EB26D9">
          <w:type w:val="continuous"/>
          <w:pgSz w:w="11906" w:h="16838" w:code="9"/>
          <w:pgMar w:top="1701" w:right="1701" w:bottom="1701" w:left="1701" w:header="709" w:footer="709" w:gutter="0"/>
          <w:cols w:space="708"/>
          <w:docGrid w:linePitch="360"/>
        </w:sectPr>
      </w:pPr>
    </w:p>
    <w:p w14:paraId="5BC6E17F" w14:textId="394717F6" w:rsidR="00EB26D9" w:rsidRPr="002D221B" w:rsidRDefault="00EB26D9" w:rsidP="00EB26D9">
      <w:pPr>
        <w:autoSpaceDE w:val="0"/>
        <w:autoSpaceDN w:val="0"/>
        <w:adjustRightInd w:val="0"/>
        <w:spacing w:after="240"/>
        <w:ind w:firstLine="720"/>
        <w:rPr>
          <w:rFonts w:ascii="Arial" w:eastAsia="Calibri" w:hAnsi="Arial" w:cs="Arial"/>
          <w:sz w:val="22"/>
          <w:szCs w:val="22"/>
        </w:rPr>
      </w:pPr>
      <w:r w:rsidRPr="002D221B">
        <w:rPr>
          <w:rFonts w:ascii="Arial" w:eastAsia="Calibri" w:hAnsi="Arial" w:cs="Arial"/>
          <w:b/>
          <w:bCs/>
          <w:sz w:val="22"/>
          <w:szCs w:val="22"/>
        </w:rPr>
        <w:t>Tabel 1.</w:t>
      </w:r>
      <w:r w:rsidRPr="002D221B">
        <w:rPr>
          <w:rFonts w:ascii="Arial" w:eastAsia="Calibri" w:hAnsi="Arial" w:cs="Arial"/>
          <w:sz w:val="22"/>
          <w:szCs w:val="22"/>
        </w:rPr>
        <w:t xml:space="preserve"> Komposisi </w:t>
      </w:r>
      <w:r w:rsidR="0073527C">
        <w:rPr>
          <w:rFonts w:ascii="Arial" w:eastAsia="Calibri" w:hAnsi="Arial" w:cs="Arial"/>
          <w:sz w:val="22"/>
          <w:szCs w:val="22"/>
          <w:lang w:val="id-ID"/>
        </w:rPr>
        <w:t>j</w:t>
      </w:r>
      <w:r w:rsidRPr="002D221B">
        <w:rPr>
          <w:rFonts w:ascii="Arial" w:eastAsia="Calibri" w:hAnsi="Arial" w:cs="Arial"/>
          <w:sz w:val="22"/>
          <w:szCs w:val="22"/>
        </w:rPr>
        <w:t xml:space="preserve">enis </w:t>
      </w:r>
      <w:r w:rsidR="0073527C">
        <w:rPr>
          <w:rFonts w:ascii="Arial" w:eastAsia="Calibri" w:hAnsi="Arial" w:cs="Arial"/>
          <w:sz w:val="22"/>
          <w:szCs w:val="22"/>
          <w:lang w:val="id-ID"/>
        </w:rPr>
        <w:t>k</w:t>
      </w:r>
      <w:r w:rsidRPr="002D221B">
        <w:rPr>
          <w:rFonts w:ascii="Arial" w:eastAsia="Calibri" w:hAnsi="Arial" w:cs="Arial"/>
          <w:sz w:val="22"/>
          <w:szCs w:val="22"/>
        </w:rPr>
        <w:t>arang Faviidae di lokasi penelitian</w:t>
      </w:r>
    </w:p>
    <w:tbl>
      <w:tblPr>
        <w:tblStyle w:val="ListTable6Colorful"/>
        <w:tblW w:w="6029" w:type="dxa"/>
        <w:jc w:val="center"/>
        <w:tblLook w:val="04A0" w:firstRow="1" w:lastRow="0" w:firstColumn="1" w:lastColumn="0" w:noHBand="0" w:noVBand="1"/>
      </w:tblPr>
      <w:tblGrid>
        <w:gridCol w:w="2454"/>
        <w:gridCol w:w="1560"/>
        <w:gridCol w:w="2015"/>
      </w:tblGrid>
      <w:tr w:rsidR="00EB26D9" w:rsidRPr="00314737" w14:paraId="5443654E" w14:textId="77777777" w:rsidTr="00756E0D">
        <w:trPr>
          <w:cnfStyle w:val="100000000000" w:firstRow="1" w:lastRow="0" w:firstColumn="0" w:lastColumn="0" w:oddVBand="0" w:evenVBand="0" w:oddHBand="0" w:evenHBand="0" w:firstRowFirstColumn="0" w:firstRowLastColumn="0" w:lastRowFirstColumn="0" w:lastRowLastColumn="0"/>
          <w:trHeight w:val="136"/>
          <w:jc w:val="center"/>
        </w:trPr>
        <w:tc>
          <w:tcPr>
            <w:cnfStyle w:val="001000000000" w:firstRow="0" w:lastRow="0" w:firstColumn="1" w:lastColumn="0" w:oddVBand="0" w:evenVBand="0" w:oddHBand="0" w:evenHBand="0" w:firstRowFirstColumn="0" w:firstRowLastColumn="0" w:lastRowFirstColumn="0" w:lastRowLastColumn="0"/>
            <w:tcW w:w="2454" w:type="dxa"/>
            <w:vAlign w:val="center"/>
            <w:hideMark/>
          </w:tcPr>
          <w:p w14:paraId="77C5BC1F" w14:textId="77777777" w:rsidR="00EB26D9" w:rsidRPr="00B727A4" w:rsidRDefault="00EB26D9" w:rsidP="00756E0D">
            <w:pPr>
              <w:spacing w:after="160"/>
              <w:jc w:val="center"/>
              <w:rPr>
                <w:rFonts w:ascii="Arial" w:hAnsi="Arial" w:cs="Arial"/>
                <w:sz w:val="22"/>
                <w:szCs w:val="22"/>
                <w:lang w:val="en-ID"/>
              </w:rPr>
            </w:pPr>
            <w:r w:rsidRPr="00B727A4">
              <w:rPr>
                <w:rFonts w:ascii="Arial" w:hAnsi="Arial" w:cs="Arial"/>
                <w:sz w:val="22"/>
                <w:szCs w:val="22"/>
                <w:lang w:val="en-ID"/>
              </w:rPr>
              <w:t>Ordo</w:t>
            </w:r>
          </w:p>
        </w:tc>
        <w:tc>
          <w:tcPr>
            <w:tcW w:w="1560" w:type="dxa"/>
            <w:vAlign w:val="center"/>
            <w:hideMark/>
          </w:tcPr>
          <w:p w14:paraId="77CEDC2E" w14:textId="77777777" w:rsidR="00EB26D9" w:rsidRPr="00B727A4" w:rsidRDefault="00EB26D9" w:rsidP="00756E0D">
            <w:pPr>
              <w:spacing w:after="160"/>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ID"/>
              </w:rPr>
            </w:pPr>
            <w:r w:rsidRPr="00B727A4">
              <w:rPr>
                <w:rFonts w:ascii="Arial" w:hAnsi="Arial" w:cs="Arial"/>
                <w:sz w:val="22"/>
                <w:szCs w:val="22"/>
                <w:lang w:val="en-ID"/>
              </w:rPr>
              <w:t>Famili</w:t>
            </w:r>
          </w:p>
        </w:tc>
        <w:tc>
          <w:tcPr>
            <w:tcW w:w="2015" w:type="dxa"/>
            <w:vAlign w:val="center"/>
            <w:hideMark/>
          </w:tcPr>
          <w:p w14:paraId="55E1D8B4" w14:textId="77777777" w:rsidR="00EB26D9" w:rsidRPr="00B727A4" w:rsidRDefault="00EB26D9" w:rsidP="00756E0D">
            <w:pPr>
              <w:spacing w:after="160"/>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ID"/>
              </w:rPr>
            </w:pPr>
            <w:r w:rsidRPr="00B727A4">
              <w:rPr>
                <w:rFonts w:ascii="Arial" w:hAnsi="Arial" w:cs="Arial"/>
                <w:sz w:val="22"/>
                <w:szCs w:val="22"/>
                <w:lang w:val="en-ID"/>
              </w:rPr>
              <w:t>Genus</w:t>
            </w:r>
          </w:p>
        </w:tc>
      </w:tr>
      <w:tr w:rsidR="00EB26D9" w:rsidRPr="00314737" w14:paraId="0E0E3B48" w14:textId="77777777" w:rsidTr="00756E0D">
        <w:trPr>
          <w:cnfStyle w:val="000000100000" w:firstRow="0" w:lastRow="0" w:firstColumn="0" w:lastColumn="0" w:oddVBand="0" w:evenVBand="0" w:oddHBand="1" w:evenHBand="0" w:firstRowFirstColumn="0" w:firstRowLastColumn="0" w:lastRowFirstColumn="0" w:lastRowLastColumn="0"/>
          <w:trHeight w:val="136"/>
          <w:jc w:val="center"/>
        </w:trPr>
        <w:tc>
          <w:tcPr>
            <w:cnfStyle w:val="001000000000" w:firstRow="0" w:lastRow="0" w:firstColumn="1" w:lastColumn="0" w:oddVBand="0" w:evenVBand="0" w:oddHBand="0" w:evenHBand="0" w:firstRowFirstColumn="0" w:firstRowLastColumn="0" w:lastRowFirstColumn="0" w:lastRowLastColumn="0"/>
            <w:tcW w:w="2454" w:type="dxa"/>
            <w:vMerge w:val="restart"/>
            <w:vAlign w:val="center"/>
            <w:hideMark/>
          </w:tcPr>
          <w:p w14:paraId="38923B1A" w14:textId="77777777" w:rsidR="00EB26D9" w:rsidRPr="00B727A4" w:rsidRDefault="00EB26D9" w:rsidP="00756E0D">
            <w:pPr>
              <w:spacing w:after="160"/>
              <w:jc w:val="center"/>
              <w:rPr>
                <w:rFonts w:ascii="Arial" w:hAnsi="Arial" w:cs="Arial"/>
                <w:sz w:val="22"/>
                <w:szCs w:val="22"/>
                <w:lang w:val="en-ID"/>
              </w:rPr>
            </w:pPr>
            <w:r w:rsidRPr="00B727A4">
              <w:rPr>
                <w:rFonts w:ascii="Arial" w:hAnsi="Arial" w:cs="Arial"/>
                <w:sz w:val="22"/>
                <w:szCs w:val="22"/>
              </w:rPr>
              <w:t>Scleractinia</w:t>
            </w:r>
          </w:p>
        </w:tc>
        <w:tc>
          <w:tcPr>
            <w:tcW w:w="1560" w:type="dxa"/>
            <w:vMerge w:val="restart"/>
            <w:vAlign w:val="center"/>
            <w:hideMark/>
          </w:tcPr>
          <w:p w14:paraId="5CF21F26" w14:textId="77777777" w:rsidR="00EB26D9" w:rsidRPr="00B727A4" w:rsidRDefault="00EB26D9" w:rsidP="00756E0D">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ID"/>
              </w:rPr>
            </w:pPr>
            <w:r w:rsidRPr="00B727A4">
              <w:rPr>
                <w:rFonts w:ascii="Arial" w:hAnsi="Arial" w:cs="Arial"/>
                <w:sz w:val="22"/>
                <w:szCs w:val="22"/>
                <w:lang w:val="en-ID"/>
              </w:rPr>
              <w:t>Faviidae</w:t>
            </w:r>
          </w:p>
        </w:tc>
        <w:tc>
          <w:tcPr>
            <w:tcW w:w="2015" w:type="dxa"/>
            <w:vAlign w:val="center"/>
            <w:hideMark/>
          </w:tcPr>
          <w:p w14:paraId="4FA1D251" w14:textId="77777777" w:rsidR="00EB26D9" w:rsidRPr="00B727A4" w:rsidRDefault="00EB26D9" w:rsidP="00756E0D">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ID"/>
              </w:rPr>
            </w:pPr>
            <w:r w:rsidRPr="00B727A4">
              <w:rPr>
                <w:rFonts w:ascii="Arial" w:hAnsi="Arial" w:cs="Arial"/>
                <w:i/>
                <w:iCs/>
                <w:sz w:val="22"/>
                <w:szCs w:val="22"/>
                <w:lang w:val="en-ID"/>
              </w:rPr>
              <w:t>Favia</w:t>
            </w:r>
          </w:p>
        </w:tc>
      </w:tr>
      <w:tr w:rsidR="00EB26D9" w:rsidRPr="00314737" w14:paraId="1EA23E2D" w14:textId="77777777" w:rsidTr="00756E0D">
        <w:trPr>
          <w:trHeight w:val="136"/>
          <w:jc w:val="center"/>
        </w:trPr>
        <w:tc>
          <w:tcPr>
            <w:cnfStyle w:val="001000000000" w:firstRow="0" w:lastRow="0" w:firstColumn="1" w:lastColumn="0" w:oddVBand="0" w:evenVBand="0" w:oddHBand="0" w:evenHBand="0" w:firstRowFirstColumn="0" w:firstRowLastColumn="0" w:lastRowFirstColumn="0" w:lastRowLastColumn="0"/>
            <w:tcW w:w="2454" w:type="dxa"/>
            <w:vMerge/>
            <w:vAlign w:val="center"/>
            <w:hideMark/>
          </w:tcPr>
          <w:p w14:paraId="5304E211" w14:textId="77777777" w:rsidR="00EB26D9" w:rsidRPr="00B727A4" w:rsidRDefault="00EB26D9" w:rsidP="00756E0D">
            <w:pPr>
              <w:spacing w:after="160"/>
              <w:jc w:val="center"/>
              <w:rPr>
                <w:rFonts w:ascii="Arial" w:hAnsi="Arial" w:cs="Arial"/>
                <w:sz w:val="22"/>
                <w:szCs w:val="22"/>
                <w:lang w:val="en-ID"/>
              </w:rPr>
            </w:pPr>
          </w:p>
        </w:tc>
        <w:tc>
          <w:tcPr>
            <w:tcW w:w="0" w:type="auto"/>
            <w:vMerge/>
            <w:vAlign w:val="center"/>
            <w:hideMark/>
          </w:tcPr>
          <w:p w14:paraId="7D6186C1" w14:textId="77777777" w:rsidR="00EB26D9" w:rsidRPr="00B727A4" w:rsidRDefault="00EB26D9" w:rsidP="00756E0D">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D"/>
              </w:rPr>
            </w:pPr>
          </w:p>
        </w:tc>
        <w:tc>
          <w:tcPr>
            <w:tcW w:w="2015" w:type="dxa"/>
            <w:vAlign w:val="center"/>
            <w:hideMark/>
          </w:tcPr>
          <w:p w14:paraId="217B9F7D" w14:textId="77777777" w:rsidR="00EB26D9" w:rsidRPr="00B727A4" w:rsidRDefault="00EB26D9" w:rsidP="00756E0D">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D"/>
              </w:rPr>
            </w:pPr>
            <w:r w:rsidRPr="00B727A4">
              <w:rPr>
                <w:rFonts w:ascii="Arial" w:hAnsi="Arial" w:cs="Arial"/>
                <w:i/>
                <w:iCs/>
                <w:sz w:val="22"/>
                <w:szCs w:val="22"/>
                <w:lang w:val="en-ID"/>
              </w:rPr>
              <w:t>Favites</w:t>
            </w:r>
          </w:p>
        </w:tc>
      </w:tr>
      <w:tr w:rsidR="00EB26D9" w:rsidRPr="00314737" w14:paraId="19BB568A" w14:textId="77777777" w:rsidTr="00756E0D">
        <w:trPr>
          <w:cnfStyle w:val="000000100000" w:firstRow="0" w:lastRow="0" w:firstColumn="0" w:lastColumn="0" w:oddVBand="0" w:evenVBand="0" w:oddHBand="1" w:evenHBand="0" w:firstRowFirstColumn="0" w:firstRowLastColumn="0" w:lastRowFirstColumn="0" w:lastRowLastColumn="0"/>
          <w:trHeight w:val="136"/>
          <w:jc w:val="center"/>
        </w:trPr>
        <w:tc>
          <w:tcPr>
            <w:cnfStyle w:val="001000000000" w:firstRow="0" w:lastRow="0" w:firstColumn="1" w:lastColumn="0" w:oddVBand="0" w:evenVBand="0" w:oddHBand="0" w:evenHBand="0" w:firstRowFirstColumn="0" w:firstRowLastColumn="0" w:lastRowFirstColumn="0" w:lastRowLastColumn="0"/>
            <w:tcW w:w="2454" w:type="dxa"/>
            <w:vMerge/>
            <w:vAlign w:val="center"/>
            <w:hideMark/>
          </w:tcPr>
          <w:p w14:paraId="51380DED" w14:textId="77777777" w:rsidR="00EB26D9" w:rsidRPr="00B727A4" w:rsidRDefault="00EB26D9" w:rsidP="00756E0D">
            <w:pPr>
              <w:spacing w:after="160"/>
              <w:jc w:val="center"/>
              <w:rPr>
                <w:rFonts w:ascii="Arial" w:hAnsi="Arial" w:cs="Arial"/>
                <w:sz w:val="22"/>
                <w:szCs w:val="22"/>
                <w:lang w:val="en-ID"/>
              </w:rPr>
            </w:pPr>
          </w:p>
        </w:tc>
        <w:tc>
          <w:tcPr>
            <w:tcW w:w="0" w:type="auto"/>
            <w:vMerge/>
            <w:vAlign w:val="center"/>
            <w:hideMark/>
          </w:tcPr>
          <w:p w14:paraId="6E7B252C" w14:textId="77777777" w:rsidR="00EB26D9" w:rsidRPr="00B727A4" w:rsidRDefault="00EB26D9" w:rsidP="00756E0D">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ID"/>
              </w:rPr>
            </w:pPr>
          </w:p>
        </w:tc>
        <w:tc>
          <w:tcPr>
            <w:tcW w:w="2015" w:type="dxa"/>
            <w:vAlign w:val="center"/>
            <w:hideMark/>
          </w:tcPr>
          <w:p w14:paraId="054DEE4B" w14:textId="77777777" w:rsidR="00EB26D9" w:rsidRPr="00B727A4" w:rsidRDefault="00EB26D9" w:rsidP="00756E0D">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ID"/>
              </w:rPr>
            </w:pPr>
            <w:r w:rsidRPr="00B727A4">
              <w:rPr>
                <w:rFonts w:ascii="Arial" w:hAnsi="Arial" w:cs="Arial"/>
                <w:i/>
                <w:iCs/>
                <w:sz w:val="22"/>
                <w:szCs w:val="22"/>
                <w:lang w:val="en-ID"/>
              </w:rPr>
              <w:t>Goniastrea</w:t>
            </w:r>
          </w:p>
        </w:tc>
      </w:tr>
      <w:tr w:rsidR="00EB26D9" w:rsidRPr="00314737" w14:paraId="7C91E307" w14:textId="77777777" w:rsidTr="00756E0D">
        <w:trPr>
          <w:trHeight w:val="136"/>
          <w:jc w:val="center"/>
        </w:trPr>
        <w:tc>
          <w:tcPr>
            <w:cnfStyle w:val="001000000000" w:firstRow="0" w:lastRow="0" w:firstColumn="1" w:lastColumn="0" w:oddVBand="0" w:evenVBand="0" w:oddHBand="0" w:evenHBand="0" w:firstRowFirstColumn="0" w:firstRowLastColumn="0" w:lastRowFirstColumn="0" w:lastRowLastColumn="0"/>
            <w:tcW w:w="2454" w:type="dxa"/>
            <w:vMerge/>
            <w:vAlign w:val="center"/>
            <w:hideMark/>
          </w:tcPr>
          <w:p w14:paraId="42F3B4D0" w14:textId="77777777" w:rsidR="00EB26D9" w:rsidRPr="00B727A4" w:rsidRDefault="00EB26D9" w:rsidP="00756E0D">
            <w:pPr>
              <w:spacing w:after="160"/>
              <w:jc w:val="center"/>
              <w:rPr>
                <w:rFonts w:ascii="Arial" w:hAnsi="Arial" w:cs="Arial"/>
                <w:sz w:val="22"/>
                <w:szCs w:val="22"/>
                <w:lang w:val="en-ID"/>
              </w:rPr>
            </w:pPr>
          </w:p>
        </w:tc>
        <w:tc>
          <w:tcPr>
            <w:tcW w:w="0" w:type="auto"/>
            <w:vMerge/>
            <w:vAlign w:val="center"/>
            <w:hideMark/>
          </w:tcPr>
          <w:p w14:paraId="1A6C70BF" w14:textId="77777777" w:rsidR="00EB26D9" w:rsidRPr="00B727A4" w:rsidRDefault="00EB26D9" w:rsidP="00756E0D">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D"/>
              </w:rPr>
            </w:pPr>
          </w:p>
        </w:tc>
        <w:tc>
          <w:tcPr>
            <w:tcW w:w="2015" w:type="dxa"/>
            <w:vAlign w:val="center"/>
            <w:hideMark/>
          </w:tcPr>
          <w:p w14:paraId="4D2E196A" w14:textId="77777777" w:rsidR="00EB26D9" w:rsidRPr="00B727A4" w:rsidRDefault="00EB26D9" w:rsidP="00756E0D">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D"/>
              </w:rPr>
            </w:pPr>
            <w:r w:rsidRPr="00B727A4">
              <w:rPr>
                <w:rFonts w:ascii="Arial" w:hAnsi="Arial" w:cs="Arial"/>
                <w:i/>
                <w:iCs/>
                <w:sz w:val="22"/>
                <w:szCs w:val="22"/>
                <w:lang w:val="en-ID"/>
              </w:rPr>
              <w:t>Leptoria</w:t>
            </w:r>
          </w:p>
        </w:tc>
      </w:tr>
      <w:tr w:rsidR="00EB26D9" w:rsidRPr="00314737" w14:paraId="270E6639" w14:textId="77777777" w:rsidTr="00756E0D">
        <w:trPr>
          <w:cnfStyle w:val="000000100000" w:firstRow="0" w:lastRow="0" w:firstColumn="0" w:lastColumn="0" w:oddVBand="0" w:evenVBand="0" w:oddHBand="1" w:evenHBand="0" w:firstRowFirstColumn="0" w:firstRowLastColumn="0" w:lastRowFirstColumn="0" w:lastRowLastColumn="0"/>
          <w:trHeight w:val="136"/>
          <w:jc w:val="center"/>
        </w:trPr>
        <w:tc>
          <w:tcPr>
            <w:cnfStyle w:val="001000000000" w:firstRow="0" w:lastRow="0" w:firstColumn="1" w:lastColumn="0" w:oddVBand="0" w:evenVBand="0" w:oddHBand="0" w:evenHBand="0" w:firstRowFirstColumn="0" w:firstRowLastColumn="0" w:lastRowFirstColumn="0" w:lastRowLastColumn="0"/>
            <w:tcW w:w="2454" w:type="dxa"/>
            <w:vMerge/>
            <w:vAlign w:val="center"/>
            <w:hideMark/>
          </w:tcPr>
          <w:p w14:paraId="03BF767D" w14:textId="77777777" w:rsidR="00EB26D9" w:rsidRPr="00B727A4" w:rsidRDefault="00EB26D9" w:rsidP="00756E0D">
            <w:pPr>
              <w:spacing w:after="160"/>
              <w:jc w:val="center"/>
              <w:rPr>
                <w:rFonts w:ascii="Arial" w:hAnsi="Arial" w:cs="Arial"/>
                <w:sz w:val="22"/>
                <w:szCs w:val="22"/>
                <w:lang w:val="en-ID"/>
              </w:rPr>
            </w:pPr>
          </w:p>
        </w:tc>
        <w:tc>
          <w:tcPr>
            <w:tcW w:w="0" w:type="auto"/>
            <w:vMerge/>
            <w:vAlign w:val="center"/>
            <w:hideMark/>
          </w:tcPr>
          <w:p w14:paraId="63313F19" w14:textId="77777777" w:rsidR="00EB26D9" w:rsidRPr="00B727A4" w:rsidRDefault="00EB26D9" w:rsidP="00756E0D">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ID"/>
              </w:rPr>
            </w:pPr>
          </w:p>
        </w:tc>
        <w:tc>
          <w:tcPr>
            <w:tcW w:w="2015" w:type="dxa"/>
            <w:vAlign w:val="center"/>
            <w:hideMark/>
          </w:tcPr>
          <w:p w14:paraId="734E89EE" w14:textId="77777777" w:rsidR="00EB26D9" w:rsidRPr="00B727A4" w:rsidRDefault="00EB26D9" w:rsidP="00756E0D">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ID"/>
              </w:rPr>
            </w:pPr>
            <w:r w:rsidRPr="00B727A4">
              <w:rPr>
                <w:rFonts w:ascii="Arial" w:hAnsi="Arial" w:cs="Arial"/>
                <w:i/>
                <w:iCs/>
                <w:sz w:val="22"/>
                <w:szCs w:val="22"/>
                <w:lang w:val="en-ID"/>
              </w:rPr>
              <w:t>Montastrea</w:t>
            </w:r>
          </w:p>
        </w:tc>
      </w:tr>
      <w:tr w:rsidR="00EB26D9" w:rsidRPr="00422BEB" w14:paraId="4C6D2E32" w14:textId="77777777" w:rsidTr="00756E0D">
        <w:trPr>
          <w:trHeight w:val="136"/>
          <w:jc w:val="center"/>
        </w:trPr>
        <w:tc>
          <w:tcPr>
            <w:cnfStyle w:val="001000000000" w:firstRow="0" w:lastRow="0" w:firstColumn="1" w:lastColumn="0" w:oddVBand="0" w:evenVBand="0" w:oddHBand="0" w:evenHBand="0" w:firstRowFirstColumn="0" w:firstRowLastColumn="0" w:lastRowFirstColumn="0" w:lastRowLastColumn="0"/>
            <w:tcW w:w="2454" w:type="dxa"/>
            <w:vMerge/>
            <w:vAlign w:val="center"/>
            <w:hideMark/>
          </w:tcPr>
          <w:p w14:paraId="6E746ECC" w14:textId="77777777" w:rsidR="00EB26D9" w:rsidRPr="00B727A4" w:rsidRDefault="00EB26D9" w:rsidP="00756E0D">
            <w:pPr>
              <w:spacing w:after="160"/>
              <w:jc w:val="center"/>
              <w:rPr>
                <w:rFonts w:ascii="Arial" w:hAnsi="Arial" w:cs="Arial"/>
                <w:sz w:val="22"/>
                <w:szCs w:val="22"/>
                <w:lang w:val="en-ID"/>
              </w:rPr>
            </w:pPr>
          </w:p>
        </w:tc>
        <w:tc>
          <w:tcPr>
            <w:tcW w:w="0" w:type="auto"/>
            <w:vMerge/>
            <w:vAlign w:val="center"/>
            <w:hideMark/>
          </w:tcPr>
          <w:p w14:paraId="03CB7D00" w14:textId="77777777" w:rsidR="00EB26D9" w:rsidRPr="00B727A4" w:rsidRDefault="00EB26D9" w:rsidP="00756E0D">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D"/>
              </w:rPr>
            </w:pPr>
          </w:p>
        </w:tc>
        <w:tc>
          <w:tcPr>
            <w:tcW w:w="2015" w:type="dxa"/>
            <w:vAlign w:val="center"/>
            <w:hideMark/>
          </w:tcPr>
          <w:p w14:paraId="30872A44" w14:textId="77777777" w:rsidR="00EB26D9" w:rsidRPr="00B727A4" w:rsidRDefault="00EB26D9" w:rsidP="00756E0D">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D"/>
              </w:rPr>
            </w:pPr>
            <w:r w:rsidRPr="00B727A4">
              <w:rPr>
                <w:rFonts w:ascii="Arial" w:hAnsi="Arial" w:cs="Arial"/>
                <w:i/>
                <w:iCs/>
                <w:sz w:val="22"/>
                <w:szCs w:val="22"/>
                <w:lang w:val="en-ID"/>
              </w:rPr>
              <w:t>Platygyra</w:t>
            </w:r>
          </w:p>
        </w:tc>
      </w:tr>
    </w:tbl>
    <w:p w14:paraId="1392168C" w14:textId="77777777" w:rsidR="00EB26D9" w:rsidRDefault="00EB26D9" w:rsidP="00EB26D9">
      <w:pPr>
        <w:rPr>
          <w:rFonts w:ascii="Arial" w:hAnsi="Arial" w:cs="Arial"/>
          <w:sz w:val="20"/>
          <w:szCs w:val="20"/>
        </w:rPr>
      </w:pPr>
    </w:p>
    <w:p w14:paraId="6677BF4A" w14:textId="77777777" w:rsidR="00EB26D9" w:rsidRPr="002D221B" w:rsidRDefault="00EB26D9" w:rsidP="00EB26D9">
      <w:pPr>
        <w:spacing w:after="240"/>
        <w:rPr>
          <w:rFonts w:ascii="Arial" w:hAnsi="Arial" w:cs="Arial"/>
          <w:b/>
          <w:sz w:val="22"/>
          <w:szCs w:val="22"/>
        </w:rPr>
      </w:pPr>
      <w:r w:rsidRPr="002D221B">
        <w:rPr>
          <w:rFonts w:ascii="Arial" w:hAnsi="Arial" w:cs="Arial"/>
          <w:b/>
          <w:sz w:val="22"/>
          <w:szCs w:val="22"/>
        </w:rPr>
        <w:t xml:space="preserve">Distribusi Karang Faviidae </w:t>
      </w:r>
    </w:p>
    <w:p w14:paraId="1AF27032" w14:textId="77777777" w:rsidR="00EB26D9" w:rsidRDefault="00EB26D9" w:rsidP="00EB26D9">
      <w:pPr>
        <w:ind w:firstLine="567"/>
        <w:jc w:val="both"/>
        <w:rPr>
          <w:rFonts w:ascii="Arial" w:hAnsi="Arial" w:cs="Arial"/>
          <w:sz w:val="22"/>
          <w:szCs w:val="22"/>
        </w:rPr>
        <w:sectPr w:rsidR="00EB26D9" w:rsidSect="00EB26D9">
          <w:type w:val="continuous"/>
          <w:pgSz w:w="11906" w:h="16838" w:code="9"/>
          <w:pgMar w:top="1701" w:right="1701" w:bottom="1701" w:left="1701" w:header="709" w:footer="709" w:gutter="0"/>
          <w:cols w:space="708"/>
          <w:docGrid w:linePitch="360"/>
        </w:sectPr>
      </w:pPr>
    </w:p>
    <w:p w14:paraId="61C700BC" w14:textId="021C087D" w:rsidR="00EB26D9" w:rsidRPr="000A3EF2" w:rsidRDefault="00EB26D9" w:rsidP="00EB26D9">
      <w:pPr>
        <w:ind w:firstLine="567"/>
        <w:jc w:val="both"/>
        <w:rPr>
          <w:rFonts w:ascii="Arial" w:hAnsi="Arial" w:cs="Arial"/>
          <w:sz w:val="22"/>
          <w:szCs w:val="22"/>
        </w:rPr>
      </w:pPr>
      <w:r w:rsidRPr="000A3EF2">
        <w:rPr>
          <w:rFonts w:ascii="Arial" w:hAnsi="Arial" w:cs="Arial"/>
          <w:sz w:val="22"/>
          <w:szCs w:val="22"/>
        </w:rPr>
        <w:t>Pola distribusi untuk keseluruhan genera karang Faviidae di lokasi penelitian memiliki pola distribusi mengelompok dengan nilai (Ip = 0,427). Namun demikian, dari 6 genera yang ditemukan ada 1 genus yang memiliki pola distribusi seragam karena (Ip &lt; 0) dengan nilai (Tabel 2). Hal tersebut dikarenakan titik pengambilan data yang memiliki substrat yang berbeda-beda yang dapat mempengaruhi pola distribusi karang</w:t>
      </w:r>
      <w:r w:rsidR="0042101F" w:rsidRPr="000A3EF2">
        <w:rPr>
          <w:rFonts w:ascii="Arial" w:hAnsi="Arial" w:cs="Arial"/>
          <w:sz w:val="22"/>
          <w:szCs w:val="22"/>
          <w:lang w:val="id-ID"/>
        </w:rPr>
        <w:t xml:space="preserve">, </w:t>
      </w:r>
      <w:r w:rsidR="000A3EF2" w:rsidRPr="000A3EF2">
        <w:rPr>
          <w:rFonts w:ascii="Arial" w:hAnsi="Arial" w:cs="Arial"/>
          <w:sz w:val="22"/>
          <w:szCs w:val="22"/>
          <w:lang w:val="id-ID"/>
        </w:rPr>
        <w:t xml:space="preserve">dimana </w:t>
      </w:r>
      <w:r w:rsidR="0042101F" w:rsidRPr="000A3EF2">
        <w:rPr>
          <w:rFonts w:ascii="Arial" w:hAnsi="Arial" w:cs="Arial"/>
          <w:sz w:val="22"/>
          <w:szCs w:val="22"/>
          <w:lang w:val="id-ID"/>
        </w:rPr>
        <w:t>genus tersebut ditemukan</w:t>
      </w:r>
      <w:r w:rsidR="000A3EF2" w:rsidRPr="000A3EF2">
        <w:rPr>
          <w:rFonts w:ascii="Arial" w:hAnsi="Arial" w:cs="Arial"/>
          <w:sz w:val="22"/>
          <w:szCs w:val="22"/>
          <w:lang w:val="id-ID"/>
        </w:rPr>
        <w:t xml:space="preserve"> pada</w:t>
      </w:r>
      <w:r w:rsidR="0042101F" w:rsidRPr="000A3EF2">
        <w:rPr>
          <w:rFonts w:ascii="Arial" w:hAnsi="Arial" w:cs="Arial"/>
          <w:sz w:val="22"/>
          <w:szCs w:val="22"/>
          <w:lang w:val="id-ID"/>
        </w:rPr>
        <w:t xml:space="preserve"> substrat</w:t>
      </w:r>
      <w:r w:rsidR="000A3EF2" w:rsidRPr="000A3EF2">
        <w:rPr>
          <w:rFonts w:ascii="Arial" w:hAnsi="Arial" w:cs="Arial"/>
          <w:sz w:val="22"/>
          <w:szCs w:val="22"/>
          <w:lang w:val="id-ID"/>
        </w:rPr>
        <w:t xml:space="preserve"> berpasir</w:t>
      </w:r>
      <w:r w:rsidR="0042101F" w:rsidRPr="000A3EF2">
        <w:rPr>
          <w:rFonts w:ascii="Arial" w:hAnsi="Arial" w:cs="Arial"/>
          <w:sz w:val="22"/>
          <w:szCs w:val="22"/>
          <w:lang w:val="id-ID"/>
        </w:rPr>
        <w:t xml:space="preserve"> yang tidak cocok untuk pertumbuhan karang</w:t>
      </w:r>
      <w:r w:rsidR="000A3EF2" w:rsidRPr="000A3EF2">
        <w:rPr>
          <w:rFonts w:ascii="Arial" w:hAnsi="Arial" w:cs="Arial"/>
          <w:sz w:val="22"/>
          <w:szCs w:val="22"/>
          <w:lang w:val="id-ID"/>
        </w:rPr>
        <w:t>.</w:t>
      </w:r>
    </w:p>
    <w:p w14:paraId="60654D25" w14:textId="77777777" w:rsidR="00EB26D9" w:rsidRDefault="00EB26D9" w:rsidP="000A3EF2">
      <w:pPr>
        <w:ind w:firstLine="567"/>
        <w:jc w:val="both"/>
        <w:rPr>
          <w:rFonts w:ascii="Arial" w:hAnsi="Arial" w:cs="Arial"/>
          <w:sz w:val="22"/>
          <w:szCs w:val="22"/>
        </w:rPr>
      </w:pPr>
      <w:r w:rsidRPr="000A3EF2">
        <w:rPr>
          <w:rFonts w:ascii="Arial" w:hAnsi="Arial" w:cs="Arial"/>
          <w:sz w:val="22"/>
          <w:szCs w:val="22"/>
        </w:rPr>
        <w:t>Pola distribusi karang famili Faviidae di ketiga titik pengambilan data memiliki pola distribusi yang berbeda-beda (Tabel 3)</w:t>
      </w:r>
      <w:r w:rsidR="00557422" w:rsidRPr="000A3EF2">
        <w:rPr>
          <w:rFonts w:ascii="Arial" w:hAnsi="Arial" w:cs="Arial"/>
          <w:sz w:val="22"/>
          <w:szCs w:val="22"/>
          <w:lang w:val="id-ID"/>
        </w:rPr>
        <w:t>.</w:t>
      </w:r>
      <w:r w:rsidRPr="00DD3F36">
        <w:rPr>
          <w:rFonts w:ascii="Arial" w:hAnsi="Arial" w:cs="Arial"/>
          <w:sz w:val="22"/>
          <w:szCs w:val="22"/>
        </w:rPr>
        <w:t xml:space="preserve"> Faktor lingkungan seperti suhu dan cahaya matahari sangat penting mempengaruhi penyebaran dan kelimpahan karang </w:t>
      </w:r>
      <w:r w:rsidRPr="00DD3F36">
        <w:rPr>
          <w:rFonts w:ascii="Arial" w:hAnsi="Arial" w:cs="Arial"/>
          <w:sz w:val="22"/>
          <w:szCs w:val="22"/>
        </w:rPr>
        <w:lastRenderedPageBreak/>
        <w:t>(Suharsono, 2008). Penyebab kerusakan karang di lokasi penelitian adalah pada saat surut terendah, volume air menjadi sedikit sehingga banyak karang yang terdedah oleh sinar matahari selama kurang lebih 2 jam, serta menjadi jalur keluar masuknya kapal/perahu. Hal tersebut membatasi penyebaran dan jenis karang yang dapat tumbuh pada rataan terumbu perairan Bahowo</w:t>
      </w:r>
    </w:p>
    <w:p w14:paraId="19FB4CC0" w14:textId="77777777" w:rsidR="000A3EF2" w:rsidRDefault="000A3EF2" w:rsidP="000A3EF2">
      <w:pPr>
        <w:ind w:firstLine="567"/>
        <w:jc w:val="both"/>
        <w:rPr>
          <w:rFonts w:ascii="Arial" w:hAnsi="Arial" w:cs="Arial"/>
          <w:sz w:val="22"/>
          <w:szCs w:val="22"/>
        </w:rPr>
      </w:pPr>
    </w:p>
    <w:p w14:paraId="41137344" w14:textId="294D6A7F" w:rsidR="000A3EF2" w:rsidRPr="000A3EF2" w:rsidRDefault="000A3EF2" w:rsidP="000A3EF2">
      <w:pPr>
        <w:ind w:firstLine="567"/>
        <w:jc w:val="both"/>
        <w:rPr>
          <w:rFonts w:ascii="Arial" w:hAnsi="Arial" w:cs="Arial"/>
          <w:sz w:val="22"/>
          <w:szCs w:val="22"/>
        </w:rPr>
        <w:sectPr w:rsidR="000A3EF2" w:rsidRPr="000A3EF2" w:rsidSect="00EB26D9">
          <w:type w:val="continuous"/>
          <w:pgSz w:w="11906" w:h="16838" w:code="9"/>
          <w:pgMar w:top="1701" w:right="1701" w:bottom="1701" w:left="1701" w:header="709" w:footer="709" w:gutter="0"/>
          <w:cols w:space="708"/>
          <w:docGrid w:linePitch="360"/>
        </w:sectPr>
      </w:pPr>
    </w:p>
    <w:p w14:paraId="6C9F1612" w14:textId="5ED660A0" w:rsidR="000A3EF2" w:rsidRDefault="000A3EF2" w:rsidP="000A3EF2">
      <w:pPr>
        <w:spacing w:after="240"/>
        <w:ind w:left="993" w:hanging="851"/>
        <w:rPr>
          <w:rFonts w:ascii="Arial" w:hAnsi="Arial" w:cs="Arial"/>
          <w:sz w:val="22"/>
          <w:szCs w:val="22"/>
        </w:rPr>
      </w:pPr>
      <w:r w:rsidRPr="002D221B">
        <w:rPr>
          <w:rFonts w:ascii="Arial" w:eastAsia="Calibri" w:hAnsi="Arial" w:cs="Arial"/>
          <w:b/>
          <w:bCs/>
          <w:sz w:val="22"/>
          <w:szCs w:val="22"/>
        </w:rPr>
        <w:t>Tabel 2.</w:t>
      </w:r>
      <w:r w:rsidRPr="002D221B">
        <w:rPr>
          <w:rFonts w:ascii="Arial" w:eastAsia="Calibri" w:hAnsi="Arial" w:cs="Arial"/>
          <w:sz w:val="22"/>
          <w:szCs w:val="22"/>
        </w:rPr>
        <w:t xml:space="preserve"> </w:t>
      </w:r>
      <w:r>
        <w:rPr>
          <w:rFonts w:ascii="Arial" w:eastAsia="Calibri" w:hAnsi="Arial" w:cs="Arial"/>
          <w:sz w:val="22"/>
          <w:szCs w:val="22"/>
        </w:rPr>
        <w:t>P</w:t>
      </w:r>
      <w:r w:rsidRPr="002D221B">
        <w:rPr>
          <w:rFonts w:ascii="Arial" w:hAnsi="Arial" w:cs="Arial"/>
          <w:sz w:val="22"/>
          <w:szCs w:val="22"/>
        </w:rPr>
        <w:t xml:space="preserve">ola </w:t>
      </w:r>
      <w:r>
        <w:rPr>
          <w:rFonts w:ascii="Arial" w:hAnsi="Arial" w:cs="Arial"/>
          <w:sz w:val="22"/>
          <w:szCs w:val="22"/>
        </w:rPr>
        <w:t>d</w:t>
      </w:r>
      <w:r w:rsidRPr="002D221B">
        <w:rPr>
          <w:rFonts w:ascii="Arial" w:hAnsi="Arial" w:cs="Arial"/>
          <w:sz w:val="22"/>
          <w:szCs w:val="22"/>
        </w:rPr>
        <w:t>istribusi kes</w:t>
      </w:r>
      <w:r>
        <w:rPr>
          <w:rFonts w:ascii="Arial" w:hAnsi="Arial" w:cs="Arial"/>
          <w:sz w:val="22"/>
          <w:szCs w:val="22"/>
        </w:rPr>
        <w:t>e</w:t>
      </w:r>
      <w:r w:rsidRPr="002D221B">
        <w:rPr>
          <w:rFonts w:ascii="Arial" w:hAnsi="Arial" w:cs="Arial"/>
          <w:sz w:val="22"/>
          <w:szCs w:val="22"/>
        </w:rPr>
        <w:t>luruhan</w:t>
      </w:r>
      <w:r>
        <w:rPr>
          <w:rFonts w:ascii="Arial" w:hAnsi="Arial" w:cs="Arial"/>
          <w:sz w:val="22"/>
          <w:szCs w:val="22"/>
          <w:lang w:val="id-ID"/>
        </w:rPr>
        <w:t xml:space="preserve"> </w:t>
      </w:r>
      <w:r w:rsidRPr="002D221B">
        <w:rPr>
          <w:rFonts w:ascii="Arial" w:hAnsi="Arial" w:cs="Arial"/>
          <w:sz w:val="22"/>
          <w:szCs w:val="22"/>
        </w:rPr>
        <w:t>karang famili Faviidae di rataan terumbu perairan Bahowo</w:t>
      </w:r>
      <w:r>
        <w:rPr>
          <w:rFonts w:ascii="Arial" w:hAnsi="Arial" w:cs="Arial"/>
          <w:sz w:val="22"/>
          <w:szCs w:val="22"/>
        </w:rPr>
        <w:t>.</w:t>
      </w:r>
    </w:p>
    <w:p w14:paraId="2239C7F4" w14:textId="06675861" w:rsidR="00EB26D9" w:rsidRDefault="00EB26D9" w:rsidP="00EB26D9">
      <w:pPr>
        <w:spacing w:after="240"/>
        <w:rPr>
          <w:rFonts w:ascii="Arial" w:hAnsi="Arial" w:cs="Arial"/>
          <w:b/>
          <w:sz w:val="22"/>
          <w:szCs w:val="22"/>
        </w:rPr>
      </w:pPr>
    </w:p>
    <w:p w14:paraId="45B6304B" w14:textId="0D43B810" w:rsidR="000A3EF2" w:rsidRPr="000A3EF2" w:rsidRDefault="000A3EF2" w:rsidP="00EB26D9">
      <w:pPr>
        <w:spacing w:after="240"/>
        <w:rPr>
          <w:rFonts w:ascii="Arial" w:hAnsi="Arial" w:cs="Arial"/>
          <w:b/>
          <w:sz w:val="22"/>
          <w:szCs w:val="22"/>
        </w:rPr>
      </w:pPr>
      <w:r w:rsidRPr="000A3EF2">
        <w:rPr>
          <w:rFonts w:ascii="Arial" w:eastAsia="Calibri" w:hAnsi="Arial" w:cs="Arial"/>
          <w:b/>
          <w:bCs/>
          <w:sz w:val="22"/>
          <w:szCs w:val="22"/>
        </w:rPr>
        <w:t>Tabel 3.</w:t>
      </w:r>
      <w:r w:rsidRPr="000A3EF2">
        <w:rPr>
          <w:rFonts w:ascii="Arial" w:eastAsia="Calibri" w:hAnsi="Arial" w:cs="Arial"/>
          <w:sz w:val="22"/>
          <w:szCs w:val="22"/>
        </w:rPr>
        <w:t xml:space="preserve"> </w:t>
      </w:r>
      <w:r w:rsidRPr="000A3EF2">
        <w:rPr>
          <w:rFonts w:ascii="Arial" w:hAnsi="Arial" w:cs="Arial"/>
          <w:sz w:val="22"/>
          <w:szCs w:val="22"/>
        </w:rPr>
        <w:t>Indeks Morisitas karang batu Faviidae di</w:t>
      </w:r>
      <w:r>
        <w:rPr>
          <w:rFonts w:ascii="Arial" w:hAnsi="Arial" w:cs="Arial"/>
          <w:sz w:val="22"/>
          <w:szCs w:val="22"/>
          <w:lang w:val="id-ID"/>
        </w:rPr>
        <w:t xml:space="preserve"> </w:t>
      </w:r>
      <w:r w:rsidRPr="000A3EF2">
        <w:rPr>
          <w:rFonts w:ascii="Arial" w:hAnsi="Arial" w:cs="Arial"/>
          <w:sz w:val="22"/>
          <w:szCs w:val="22"/>
        </w:rPr>
        <w:t>rataan terumbu perairan Bahowo.</w:t>
      </w:r>
    </w:p>
    <w:tbl>
      <w:tblPr>
        <w:tblStyle w:val="ListTable6Colorful"/>
        <w:tblpPr w:leftFromText="180" w:rightFromText="180" w:vertAnchor="page" w:horzAnchor="margin" w:tblpXSpec="center" w:tblpY="4063"/>
        <w:tblW w:w="8309" w:type="dxa"/>
        <w:tblLook w:val="04A0" w:firstRow="1" w:lastRow="0" w:firstColumn="1" w:lastColumn="0" w:noHBand="0" w:noVBand="1"/>
      </w:tblPr>
      <w:tblGrid>
        <w:gridCol w:w="898"/>
        <w:gridCol w:w="1317"/>
        <w:gridCol w:w="598"/>
        <w:gridCol w:w="957"/>
        <w:gridCol w:w="678"/>
        <w:gridCol w:w="1134"/>
        <w:gridCol w:w="1134"/>
        <w:gridCol w:w="1695"/>
      </w:tblGrid>
      <w:tr w:rsidR="00EB26D9" w:rsidRPr="00314737" w14:paraId="17BF7BE1" w14:textId="77777777" w:rsidTr="006416F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98" w:type="dxa"/>
            <w:noWrap/>
            <w:vAlign w:val="center"/>
            <w:hideMark/>
          </w:tcPr>
          <w:p w14:paraId="1DB8A3B9" w14:textId="77777777" w:rsidR="00EB26D9" w:rsidRPr="00B727A4" w:rsidRDefault="00EB26D9" w:rsidP="000A3EF2">
            <w:pPr>
              <w:jc w:val="center"/>
              <w:rPr>
                <w:rFonts w:ascii="Arial" w:hAnsi="Arial" w:cs="Arial"/>
                <w:b w:val="0"/>
                <w:bCs w:val="0"/>
                <w:color w:val="000000"/>
                <w:sz w:val="22"/>
                <w:szCs w:val="22"/>
                <w:lang w:val="en-ID" w:eastAsia="en-ID"/>
              </w:rPr>
            </w:pPr>
            <w:r w:rsidRPr="00B727A4">
              <w:rPr>
                <w:rFonts w:ascii="Arial" w:hAnsi="Arial" w:cs="Arial"/>
                <w:color w:val="000000"/>
                <w:sz w:val="22"/>
                <w:szCs w:val="22"/>
                <w:lang w:val="en-ID" w:eastAsia="en-ID"/>
              </w:rPr>
              <w:t>No</w:t>
            </w:r>
          </w:p>
        </w:tc>
        <w:tc>
          <w:tcPr>
            <w:tcW w:w="1294" w:type="dxa"/>
            <w:noWrap/>
            <w:vAlign w:val="center"/>
            <w:hideMark/>
          </w:tcPr>
          <w:p w14:paraId="4F6DC001" w14:textId="77777777" w:rsidR="00EB26D9" w:rsidRPr="00B727A4" w:rsidRDefault="00EB26D9" w:rsidP="000A3EF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2"/>
                <w:szCs w:val="22"/>
                <w:lang w:val="en-ID" w:eastAsia="en-ID"/>
              </w:rPr>
            </w:pPr>
            <w:r w:rsidRPr="00B727A4">
              <w:rPr>
                <w:rFonts w:ascii="Arial" w:hAnsi="Arial" w:cs="Arial"/>
                <w:color w:val="000000"/>
                <w:sz w:val="22"/>
                <w:szCs w:val="22"/>
                <w:lang w:val="en-ID" w:eastAsia="en-ID"/>
              </w:rPr>
              <w:t>Genus</w:t>
            </w:r>
          </w:p>
        </w:tc>
        <w:tc>
          <w:tcPr>
            <w:tcW w:w="598" w:type="dxa"/>
            <w:noWrap/>
            <w:vAlign w:val="center"/>
            <w:hideMark/>
          </w:tcPr>
          <w:p w14:paraId="406BD15C" w14:textId="77777777" w:rsidR="00EB26D9" w:rsidRPr="00B727A4" w:rsidRDefault="00EB26D9" w:rsidP="000A3EF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2"/>
                <w:szCs w:val="22"/>
                <w:lang w:val="en-ID" w:eastAsia="en-ID"/>
              </w:rPr>
            </w:pPr>
            <w:r w:rsidRPr="00B727A4">
              <w:rPr>
                <w:rFonts w:ascii="Arial" w:hAnsi="Arial" w:cs="Arial"/>
                <w:color w:val="000000"/>
                <w:sz w:val="22"/>
                <w:szCs w:val="22"/>
                <w:lang w:val="en-ID" w:eastAsia="en-ID"/>
              </w:rPr>
              <w:t>N</w:t>
            </w:r>
          </w:p>
        </w:tc>
        <w:tc>
          <w:tcPr>
            <w:tcW w:w="957" w:type="dxa"/>
            <w:noWrap/>
            <w:vAlign w:val="center"/>
            <w:hideMark/>
          </w:tcPr>
          <w:p w14:paraId="034B9EF3" w14:textId="77777777" w:rsidR="00EB26D9" w:rsidRPr="00B727A4" w:rsidRDefault="00EB26D9" w:rsidP="000A3EF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2"/>
                <w:szCs w:val="22"/>
                <w:lang w:val="en-ID" w:eastAsia="en-ID"/>
              </w:rPr>
            </w:pPr>
            <w:r w:rsidRPr="00B727A4">
              <w:rPr>
                <w:rFonts w:ascii="Arial" w:hAnsi="Arial" w:cs="Arial"/>
                <w:color w:val="000000"/>
                <w:sz w:val="22"/>
                <w:szCs w:val="22"/>
                <w:lang w:val="en-ID" w:eastAsia="en-ID"/>
              </w:rPr>
              <w:t>Σxi</w:t>
            </w:r>
          </w:p>
        </w:tc>
        <w:tc>
          <w:tcPr>
            <w:tcW w:w="678" w:type="dxa"/>
            <w:noWrap/>
            <w:vAlign w:val="center"/>
            <w:hideMark/>
          </w:tcPr>
          <w:p w14:paraId="071D92AB" w14:textId="77777777" w:rsidR="00EB26D9" w:rsidRPr="00B727A4" w:rsidRDefault="00EB26D9" w:rsidP="000A3EF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2"/>
                <w:szCs w:val="22"/>
                <w:lang w:val="en-ID" w:eastAsia="en-ID"/>
              </w:rPr>
            </w:pPr>
            <w:r w:rsidRPr="00B727A4">
              <w:rPr>
                <w:rFonts w:ascii="Arial" w:hAnsi="Arial" w:cs="Arial"/>
                <w:color w:val="000000"/>
                <w:sz w:val="22"/>
                <w:szCs w:val="22"/>
                <w:lang w:val="en-ID" w:eastAsia="en-ID"/>
              </w:rPr>
              <w:t>Σxi2</w:t>
            </w:r>
          </w:p>
        </w:tc>
        <w:tc>
          <w:tcPr>
            <w:tcW w:w="1113" w:type="dxa"/>
            <w:noWrap/>
            <w:vAlign w:val="center"/>
            <w:hideMark/>
          </w:tcPr>
          <w:p w14:paraId="14905B0E" w14:textId="77777777" w:rsidR="00EB26D9" w:rsidRPr="00B727A4" w:rsidRDefault="00EB26D9" w:rsidP="000A3EF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2"/>
                <w:szCs w:val="22"/>
                <w:lang w:val="en-ID" w:eastAsia="en-ID"/>
              </w:rPr>
            </w:pPr>
            <w:r w:rsidRPr="00B727A4">
              <w:rPr>
                <w:rFonts w:ascii="Arial" w:hAnsi="Arial" w:cs="Arial"/>
                <w:color w:val="000000"/>
                <w:sz w:val="22"/>
                <w:szCs w:val="22"/>
                <w:lang w:val="en-ID" w:eastAsia="en-ID"/>
              </w:rPr>
              <w:t>Id</w:t>
            </w:r>
          </w:p>
        </w:tc>
        <w:tc>
          <w:tcPr>
            <w:tcW w:w="1113" w:type="dxa"/>
            <w:noWrap/>
            <w:vAlign w:val="center"/>
            <w:hideMark/>
          </w:tcPr>
          <w:p w14:paraId="0101E3A6" w14:textId="77777777" w:rsidR="00EB26D9" w:rsidRPr="00B727A4" w:rsidRDefault="00EB26D9" w:rsidP="000A3EF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2"/>
                <w:szCs w:val="22"/>
                <w:lang w:val="en-ID" w:eastAsia="en-ID"/>
              </w:rPr>
            </w:pPr>
            <w:r w:rsidRPr="00B727A4">
              <w:rPr>
                <w:rFonts w:ascii="Arial" w:hAnsi="Arial" w:cs="Arial"/>
                <w:color w:val="000000"/>
                <w:sz w:val="22"/>
                <w:szCs w:val="22"/>
                <w:lang w:val="en-ID" w:eastAsia="en-ID"/>
              </w:rPr>
              <w:t>Ip</w:t>
            </w:r>
          </w:p>
        </w:tc>
        <w:tc>
          <w:tcPr>
            <w:tcW w:w="1658" w:type="dxa"/>
            <w:noWrap/>
            <w:hideMark/>
          </w:tcPr>
          <w:p w14:paraId="40870B0B" w14:textId="77777777" w:rsidR="00EB26D9" w:rsidRPr="00B727A4" w:rsidRDefault="00EB26D9" w:rsidP="000A3EF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2"/>
                <w:szCs w:val="22"/>
                <w:lang w:val="en-ID" w:eastAsia="en-ID"/>
              </w:rPr>
            </w:pPr>
            <w:r w:rsidRPr="00B727A4">
              <w:rPr>
                <w:rFonts w:ascii="Arial" w:hAnsi="Arial" w:cs="Arial"/>
                <w:color w:val="000000"/>
                <w:sz w:val="22"/>
                <w:szCs w:val="22"/>
                <w:lang w:val="en-ID" w:eastAsia="en-ID"/>
              </w:rPr>
              <w:t>Pola Penyebaran</w:t>
            </w:r>
          </w:p>
        </w:tc>
      </w:tr>
      <w:tr w:rsidR="00EB26D9" w:rsidRPr="00314737" w14:paraId="06EA105C" w14:textId="77777777" w:rsidTr="006416F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98" w:type="dxa"/>
            <w:shd w:val="clear" w:color="auto" w:fill="FFFFFF" w:themeFill="background1"/>
            <w:noWrap/>
            <w:hideMark/>
          </w:tcPr>
          <w:p w14:paraId="28002A07" w14:textId="77777777" w:rsidR="00EB26D9" w:rsidRPr="00B727A4" w:rsidRDefault="00EB26D9" w:rsidP="000A3EF2">
            <w:pPr>
              <w:jc w:val="center"/>
              <w:rPr>
                <w:rFonts w:ascii="Arial" w:hAnsi="Arial" w:cs="Arial"/>
                <w:color w:val="000000"/>
                <w:sz w:val="22"/>
                <w:szCs w:val="22"/>
                <w:lang w:val="en-ID" w:eastAsia="en-ID"/>
              </w:rPr>
            </w:pPr>
            <w:r w:rsidRPr="00B727A4">
              <w:rPr>
                <w:rFonts w:ascii="Arial" w:hAnsi="Arial" w:cs="Arial"/>
                <w:color w:val="000000"/>
                <w:sz w:val="22"/>
                <w:szCs w:val="22"/>
                <w:lang w:val="en-ID" w:eastAsia="en-ID"/>
              </w:rPr>
              <w:t>1</w:t>
            </w:r>
          </w:p>
        </w:tc>
        <w:tc>
          <w:tcPr>
            <w:tcW w:w="1294" w:type="dxa"/>
            <w:shd w:val="clear" w:color="auto" w:fill="F2F2F2" w:themeFill="background1" w:themeFillShade="F2"/>
            <w:noWrap/>
            <w:hideMark/>
          </w:tcPr>
          <w:p w14:paraId="2959065E" w14:textId="77777777" w:rsidR="00EB26D9" w:rsidRPr="00B727A4" w:rsidRDefault="00EB26D9" w:rsidP="000A3E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Favia</w:t>
            </w:r>
          </w:p>
        </w:tc>
        <w:tc>
          <w:tcPr>
            <w:tcW w:w="598" w:type="dxa"/>
            <w:shd w:val="clear" w:color="auto" w:fill="F2F2F2" w:themeFill="background1" w:themeFillShade="F2"/>
            <w:noWrap/>
            <w:hideMark/>
          </w:tcPr>
          <w:p w14:paraId="575603FC" w14:textId="77777777" w:rsidR="00EB26D9" w:rsidRPr="00B727A4" w:rsidRDefault="00EB26D9" w:rsidP="000A3E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30</w:t>
            </w:r>
          </w:p>
        </w:tc>
        <w:tc>
          <w:tcPr>
            <w:tcW w:w="957" w:type="dxa"/>
            <w:shd w:val="clear" w:color="auto" w:fill="F2F2F2" w:themeFill="background1" w:themeFillShade="F2"/>
            <w:noWrap/>
            <w:hideMark/>
          </w:tcPr>
          <w:p w14:paraId="19E3D176" w14:textId="77777777" w:rsidR="00EB26D9" w:rsidRPr="00B727A4" w:rsidRDefault="00EB26D9" w:rsidP="000A3E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15</w:t>
            </w:r>
          </w:p>
        </w:tc>
        <w:tc>
          <w:tcPr>
            <w:tcW w:w="678" w:type="dxa"/>
            <w:shd w:val="clear" w:color="auto" w:fill="F2F2F2" w:themeFill="background1" w:themeFillShade="F2"/>
            <w:noWrap/>
            <w:hideMark/>
          </w:tcPr>
          <w:p w14:paraId="53E75975" w14:textId="77777777" w:rsidR="00EB26D9" w:rsidRPr="00B727A4" w:rsidRDefault="00EB26D9" w:rsidP="000A3E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33</w:t>
            </w:r>
          </w:p>
        </w:tc>
        <w:tc>
          <w:tcPr>
            <w:tcW w:w="1113" w:type="dxa"/>
            <w:shd w:val="clear" w:color="auto" w:fill="F2F2F2" w:themeFill="background1" w:themeFillShade="F2"/>
            <w:noWrap/>
            <w:hideMark/>
          </w:tcPr>
          <w:p w14:paraId="6D5FC32E" w14:textId="77777777" w:rsidR="00EB26D9" w:rsidRPr="00B727A4" w:rsidRDefault="00EB26D9" w:rsidP="000A3E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4,642857</w:t>
            </w:r>
          </w:p>
        </w:tc>
        <w:tc>
          <w:tcPr>
            <w:tcW w:w="1113" w:type="dxa"/>
            <w:shd w:val="clear" w:color="auto" w:fill="F2F2F2" w:themeFill="background1" w:themeFillShade="F2"/>
            <w:noWrap/>
            <w:hideMark/>
          </w:tcPr>
          <w:p w14:paraId="0DCFA836" w14:textId="77777777" w:rsidR="00EB26D9" w:rsidRPr="00B727A4" w:rsidRDefault="00EB26D9" w:rsidP="000A3E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0,54771</w:t>
            </w:r>
          </w:p>
        </w:tc>
        <w:tc>
          <w:tcPr>
            <w:tcW w:w="1658" w:type="dxa"/>
            <w:shd w:val="clear" w:color="auto" w:fill="F2F2F2" w:themeFill="background1" w:themeFillShade="F2"/>
            <w:noWrap/>
            <w:hideMark/>
          </w:tcPr>
          <w:p w14:paraId="7274D3B1" w14:textId="77777777" w:rsidR="00EB26D9" w:rsidRPr="00B727A4" w:rsidRDefault="00EB26D9" w:rsidP="000A3E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Mengelompok</w:t>
            </w:r>
          </w:p>
        </w:tc>
      </w:tr>
      <w:tr w:rsidR="00EB26D9" w:rsidRPr="00314737" w14:paraId="0D14F56C" w14:textId="77777777" w:rsidTr="006416F9">
        <w:trPr>
          <w:trHeight w:val="20"/>
        </w:trPr>
        <w:tc>
          <w:tcPr>
            <w:cnfStyle w:val="001000000000" w:firstRow="0" w:lastRow="0" w:firstColumn="1" w:lastColumn="0" w:oddVBand="0" w:evenVBand="0" w:oddHBand="0" w:evenHBand="0" w:firstRowFirstColumn="0" w:firstRowLastColumn="0" w:lastRowFirstColumn="0" w:lastRowLastColumn="0"/>
            <w:tcW w:w="898" w:type="dxa"/>
            <w:shd w:val="clear" w:color="auto" w:fill="FFFFFF" w:themeFill="background1"/>
            <w:noWrap/>
            <w:hideMark/>
          </w:tcPr>
          <w:p w14:paraId="5C8251FE" w14:textId="77777777" w:rsidR="00EB26D9" w:rsidRPr="00B727A4" w:rsidRDefault="00EB26D9" w:rsidP="000A3EF2">
            <w:pPr>
              <w:jc w:val="center"/>
              <w:rPr>
                <w:rFonts w:ascii="Arial" w:hAnsi="Arial" w:cs="Arial"/>
                <w:color w:val="000000"/>
                <w:sz w:val="22"/>
                <w:szCs w:val="22"/>
                <w:lang w:val="en-ID" w:eastAsia="en-ID"/>
              </w:rPr>
            </w:pPr>
            <w:r w:rsidRPr="00B727A4">
              <w:rPr>
                <w:rFonts w:ascii="Arial" w:hAnsi="Arial" w:cs="Arial"/>
                <w:color w:val="000000"/>
                <w:sz w:val="22"/>
                <w:szCs w:val="22"/>
                <w:lang w:val="en-ID" w:eastAsia="en-ID"/>
              </w:rPr>
              <w:t>2</w:t>
            </w:r>
          </w:p>
        </w:tc>
        <w:tc>
          <w:tcPr>
            <w:tcW w:w="1294" w:type="dxa"/>
            <w:noWrap/>
            <w:hideMark/>
          </w:tcPr>
          <w:p w14:paraId="0E905C70" w14:textId="77777777" w:rsidR="00EB26D9" w:rsidRPr="00B727A4" w:rsidRDefault="00EB26D9" w:rsidP="000A3E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Favites</w:t>
            </w:r>
          </w:p>
        </w:tc>
        <w:tc>
          <w:tcPr>
            <w:tcW w:w="598" w:type="dxa"/>
            <w:noWrap/>
            <w:hideMark/>
          </w:tcPr>
          <w:p w14:paraId="5336DC06" w14:textId="77777777" w:rsidR="00EB26D9" w:rsidRPr="00B727A4" w:rsidRDefault="00EB26D9" w:rsidP="000A3E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30</w:t>
            </w:r>
          </w:p>
        </w:tc>
        <w:tc>
          <w:tcPr>
            <w:tcW w:w="957" w:type="dxa"/>
            <w:noWrap/>
            <w:hideMark/>
          </w:tcPr>
          <w:p w14:paraId="7AA3B9E1" w14:textId="77777777" w:rsidR="00EB26D9" w:rsidRPr="00B727A4" w:rsidRDefault="00EB26D9" w:rsidP="000A3E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26</w:t>
            </w:r>
          </w:p>
        </w:tc>
        <w:tc>
          <w:tcPr>
            <w:tcW w:w="678" w:type="dxa"/>
            <w:noWrap/>
            <w:hideMark/>
          </w:tcPr>
          <w:p w14:paraId="761ED58F" w14:textId="77777777" w:rsidR="00EB26D9" w:rsidRPr="00B727A4" w:rsidRDefault="00EB26D9" w:rsidP="000A3E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48</w:t>
            </w:r>
          </w:p>
        </w:tc>
        <w:tc>
          <w:tcPr>
            <w:tcW w:w="1113" w:type="dxa"/>
            <w:noWrap/>
            <w:hideMark/>
          </w:tcPr>
          <w:p w14:paraId="17F3D3A6" w14:textId="77777777" w:rsidR="00EB26D9" w:rsidRPr="00B727A4" w:rsidRDefault="00EB26D9" w:rsidP="000A3E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2,175385</w:t>
            </w:r>
          </w:p>
        </w:tc>
        <w:tc>
          <w:tcPr>
            <w:tcW w:w="1113" w:type="dxa"/>
            <w:noWrap/>
            <w:hideMark/>
          </w:tcPr>
          <w:p w14:paraId="000B5529" w14:textId="77777777" w:rsidR="00EB26D9" w:rsidRPr="00B727A4" w:rsidRDefault="00EB26D9" w:rsidP="000A3E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0,51112</w:t>
            </w:r>
          </w:p>
        </w:tc>
        <w:tc>
          <w:tcPr>
            <w:tcW w:w="1658" w:type="dxa"/>
            <w:noWrap/>
            <w:hideMark/>
          </w:tcPr>
          <w:p w14:paraId="4DCEAECE" w14:textId="77777777" w:rsidR="00EB26D9" w:rsidRPr="00B727A4" w:rsidRDefault="00EB26D9" w:rsidP="000A3E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Mengelompok</w:t>
            </w:r>
          </w:p>
        </w:tc>
      </w:tr>
      <w:tr w:rsidR="00EB26D9" w:rsidRPr="00314737" w14:paraId="2FA2994C" w14:textId="77777777" w:rsidTr="006416F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98" w:type="dxa"/>
            <w:shd w:val="clear" w:color="auto" w:fill="FFFFFF" w:themeFill="background1"/>
            <w:noWrap/>
            <w:hideMark/>
          </w:tcPr>
          <w:p w14:paraId="7817F684" w14:textId="77777777" w:rsidR="00EB26D9" w:rsidRPr="00B727A4" w:rsidRDefault="00EB26D9" w:rsidP="000A3EF2">
            <w:pPr>
              <w:jc w:val="center"/>
              <w:rPr>
                <w:rFonts w:ascii="Arial" w:hAnsi="Arial" w:cs="Arial"/>
                <w:color w:val="000000"/>
                <w:sz w:val="22"/>
                <w:szCs w:val="22"/>
                <w:lang w:val="en-ID" w:eastAsia="en-ID"/>
              </w:rPr>
            </w:pPr>
            <w:r w:rsidRPr="00B727A4">
              <w:rPr>
                <w:rFonts w:ascii="Arial" w:hAnsi="Arial" w:cs="Arial"/>
                <w:color w:val="000000"/>
                <w:sz w:val="22"/>
                <w:szCs w:val="22"/>
                <w:lang w:val="en-ID" w:eastAsia="en-ID"/>
              </w:rPr>
              <w:t>3</w:t>
            </w:r>
          </w:p>
        </w:tc>
        <w:tc>
          <w:tcPr>
            <w:tcW w:w="1294" w:type="dxa"/>
            <w:shd w:val="clear" w:color="auto" w:fill="F2F2F2" w:themeFill="background1" w:themeFillShade="F2"/>
            <w:noWrap/>
            <w:hideMark/>
          </w:tcPr>
          <w:p w14:paraId="4A590E54" w14:textId="77777777" w:rsidR="00EB26D9" w:rsidRPr="00B727A4" w:rsidRDefault="00EB26D9" w:rsidP="000A3E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Goniastrea</w:t>
            </w:r>
          </w:p>
        </w:tc>
        <w:tc>
          <w:tcPr>
            <w:tcW w:w="598" w:type="dxa"/>
            <w:shd w:val="clear" w:color="auto" w:fill="F2F2F2" w:themeFill="background1" w:themeFillShade="F2"/>
            <w:noWrap/>
            <w:hideMark/>
          </w:tcPr>
          <w:p w14:paraId="55878767" w14:textId="77777777" w:rsidR="00EB26D9" w:rsidRPr="00B727A4" w:rsidRDefault="00EB26D9" w:rsidP="000A3E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30</w:t>
            </w:r>
          </w:p>
        </w:tc>
        <w:tc>
          <w:tcPr>
            <w:tcW w:w="957" w:type="dxa"/>
            <w:shd w:val="clear" w:color="auto" w:fill="F2F2F2" w:themeFill="background1" w:themeFillShade="F2"/>
            <w:noWrap/>
            <w:hideMark/>
          </w:tcPr>
          <w:p w14:paraId="4B6260EB" w14:textId="77777777" w:rsidR="00EB26D9" w:rsidRPr="00B727A4" w:rsidRDefault="00EB26D9" w:rsidP="000A3E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36</w:t>
            </w:r>
          </w:p>
        </w:tc>
        <w:tc>
          <w:tcPr>
            <w:tcW w:w="678" w:type="dxa"/>
            <w:shd w:val="clear" w:color="auto" w:fill="F2F2F2" w:themeFill="background1" w:themeFillShade="F2"/>
            <w:noWrap/>
            <w:hideMark/>
          </w:tcPr>
          <w:p w14:paraId="182D03CC" w14:textId="77777777" w:rsidR="00EB26D9" w:rsidRPr="00B727A4" w:rsidRDefault="00EB26D9" w:rsidP="000A3E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86</w:t>
            </w:r>
          </w:p>
        </w:tc>
        <w:tc>
          <w:tcPr>
            <w:tcW w:w="1113" w:type="dxa"/>
            <w:shd w:val="clear" w:color="auto" w:fill="F2F2F2" w:themeFill="background1" w:themeFillShade="F2"/>
            <w:noWrap/>
            <w:hideMark/>
          </w:tcPr>
          <w:p w14:paraId="11F75638" w14:textId="77777777" w:rsidR="00EB26D9" w:rsidRPr="00B727A4" w:rsidRDefault="00EB26D9" w:rsidP="000A3E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2,019048</w:t>
            </w:r>
          </w:p>
        </w:tc>
        <w:tc>
          <w:tcPr>
            <w:tcW w:w="1113" w:type="dxa"/>
            <w:shd w:val="clear" w:color="auto" w:fill="F2F2F2" w:themeFill="background1" w:themeFillShade="F2"/>
            <w:noWrap/>
            <w:hideMark/>
          </w:tcPr>
          <w:p w14:paraId="58B36328" w14:textId="77777777" w:rsidR="00EB26D9" w:rsidRPr="00B727A4" w:rsidRDefault="00EB26D9" w:rsidP="000A3E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0,51104</w:t>
            </w:r>
          </w:p>
        </w:tc>
        <w:tc>
          <w:tcPr>
            <w:tcW w:w="1658" w:type="dxa"/>
            <w:shd w:val="clear" w:color="auto" w:fill="F2F2F2" w:themeFill="background1" w:themeFillShade="F2"/>
            <w:noWrap/>
            <w:hideMark/>
          </w:tcPr>
          <w:p w14:paraId="74EFD3F0" w14:textId="77777777" w:rsidR="00EB26D9" w:rsidRPr="00B727A4" w:rsidRDefault="00EB26D9" w:rsidP="000A3E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Mengelompok</w:t>
            </w:r>
          </w:p>
        </w:tc>
      </w:tr>
      <w:tr w:rsidR="00EB26D9" w:rsidRPr="00314737" w14:paraId="6DD7A0F9" w14:textId="77777777" w:rsidTr="006416F9">
        <w:trPr>
          <w:trHeight w:val="20"/>
        </w:trPr>
        <w:tc>
          <w:tcPr>
            <w:cnfStyle w:val="001000000000" w:firstRow="0" w:lastRow="0" w:firstColumn="1" w:lastColumn="0" w:oddVBand="0" w:evenVBand="0" w:oddHBand="0" w:evenHBand="0" w:firstRowFirstColumn="0" w:firstRowLastColumn="0" w:lastRowFirstColumn="0" w:lastRowLastColumn="0"/>
            <w:tcW w:w="898" w:type="dxa"/>
            <w:shd w:val="clear" w:color="auto" w:fill="FFFFFF" w:themeFill="background1"/>
            <w:noWrap/>
            <w:hideMark/>
          </w:tcPr>
          <w:p w14:paraId="0BDFBCDF" w14:textId="77777777" w:rsidR="00EB26D9" w:rsidRPr="00B727A4" w:rsidRDefault="00EB26D9" w:rsidP="000A3EF2">
            <w:pPr>
              <w:jc w:val="center"/>
              <w:rPr>
                <w:rFonts w:ascii="Arial" w:hAnsi="Arial" w:cs="Arial"/>
                <w:color w:val="000000"/>
                <w:sz w:val="22"/>
                <w:szCs w:val="22"/>
                <w:lang w:val="en-ID" w:eastAsia="en-ID"/>
              </w:rPr>
            </w:pPr>
            <w:r w:rsidRPr="00B727A4">
              <w:rPr>
                <w:rFonts w:ascii="Arial" w:hAnsi="Arial" w:cs="Arial"/>
                <w:color w:val="000000"/>
                <w:sz w:val="22"/>
                <w:szCs w:val="22"/>
                <w:lang w:val="en-ID" w:eastAsia="en-ID"/>
              </w:rPr>
              <w:t>4</w:t>
            </w:r>
          </w:p>
        </w:tc>
        <w:tc>
          <w:tcPr>
            <w:tcW w:w="1294" w:type="dxa"/>
            <w:noWrap/>
            <w:hideMark/>
          </w:tcPr>
          <w:p w14:paraId="215D7CB2" w14:textId="77777777" w:rsidR="00EB26D9" w:rsidRPr="00B727A4" w:rsidRDefault="00EB26D9" w:rsidP="000A3E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Leptoria</w:t>
            </w:r>
          </w:p>
        </w:tc>
        <w:tc>
          <w:tcPr>
            <w:tcW w:w="598" w:type="dxa"/>
            <w:noWrap/>
            <w:hideMark/>
          </w:tcPr>
          <w:p w14:paraId="1A858FA9" w14:textId="77777777" w:rsidR="00EB26D9" w:rsidRPr="00B727A4" w:rsidRDefault="00EB26D9" w:rsidP="000A3E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30</w:t>
            </w:r>
          </w:p>
        </w:tc>
        <w:tc>
          <w:tcPr>
            <w:tcW w:w="957" w:type="dxa"/>
            <w:noWrap/>
            <w:hideMark/>
          </w:tcPr>
          <w:p w14:paraId="10E4F574" w14:textId="77777777" w:rsidR="00EB26D9" w:rsidRPr="00B727A4" w:rsidRDefault="00EB26D9" w:rsidP="000A3E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2</w:t>
            </w:r>
          </w:p>
        </w:tc>
        <w:tc>
          <w:tcPr>
            <w:tcW w:w="678" w:type="dxa"/>
            <w:noWrap/>
            <w:hideMark/>
          </w:tcPr>
          <w:p w14:paraId="3AA91950" w14:textId="77777777" w:rsidR="00EB26D9" w:rsidRPr="00B727A4" w:rsidRDefault="00EB26D9" w:rsidP="000A3E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4</w:t>
            </w:r>
          </w:p>
        </w:tc>
        <w:tc>
          <w:tcPr>
            <w:tcW w:w="1113" w:type="dxa"/>
            <w:noWrap/>
            <w:hideMark/>
          </w:tcPr>
          <w:p w14:paraId="043CF86B" w14:textId="77777777" w:rsidR="00EB26D9" w:rsidRPr="00B727A4" w:rsidRDefault="00EB26D9" w:rsidP="000A3E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2</w:t>
            </w:r>
          </w:p>
        </w:tc>
        <w:tc>
          <w:tcPr>
            <w:tcW w:w="1113" w:type="dxa"/>
            <w:noWrap/>
            <w:hideMark/>
          </w:tcPr>
          <w:p w14:paraId="3212D8FE" w14:textId="77777777" w:rsidR="00EB26D9" w:rsidRPr="00B727A4" w:rsidRDefault="00EB26D9" w:rsidP="000A3E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0.009344</w:t>
            </w:r>
          </w:p>
        </w:tc>
        <w:tc>
          <w:tcPr>
            <w:tcW w:w="1658" w:type="dxa"/>
            <w:noWrap/>
            <w:hideMark/>
          </w:tcPr>
          <w:p w14:paraId="181B63FD" w14:textId="77777777" w:rsidR="00EB26D9" w:rsidRPr="00B727A4" w:rsidRDefault="00EB26D9" w:rsidP="000A3E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Mengelompok</w:t>
            </w:r>
          </w:p>
        </w:tc>
      </w:tr>
      <w:tr w:rsidR="00EB26D9" w:rsidRPr="00314737" w14:paraId="18DF48FC" w14:textId="77777777" w:rsidTr="006416F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98" w:type="dxa"/>
            <w:shd w:val="clear" w:color="auto" w:fill="FFFFFF" w:themeFill="background1"/>
            <w:noWrap/>
            <w:hideMark/>
          </w:tcPr>
          <w:p w14:paraId="044755EA" w14:textId="77777777" w:rsidR="00EB26D9" w:rsidRPr="00B727A4" w:rsidRDefault="00EB26D9" w:rsidP="000A3EF2">
            <w:pPr>
              <w:jc w:val="center"/>
              <w:rPr>
                <w:rFonts w:ascii="Arial" w:hAnsi="Arial" w:cs="Arial"/>
                <w:color w:val="000000"/>
                <w:sz w:val="22"/>
                <w:szCs w:val="22"/>
                <w:lang w:val="en-ID" w:eastAsia="en-ID"/>
              </w:rPr>
            </w:pPr>
            <w:r w:rsidRPr="00B727A4">
              <w:rPr>
                <w:rFonts w:ascii="Arial" w:hAnsi="Arial" w:cs="Arial"/>
                <w:color w:val="000000"/>
                <w:sz w:val="22"/>
                <w:szCs w:val="22"/>
                <w:lang w:val="en-ID" w:eastAsia="en-ID"/>
              </w:rPr>
              <w:t>5</w:t>
            </w:r>
          </w:p>
        </w:tc>
        <w:tc>
          <w:tcPr>
            <w:tcW w:w="1294" w:type="dxa"/>
            <w:shd w:val="clear" w:color="auto" w:fill="F2F2F2" w:themeFill="background1" w:themeFillShade="F2"/>
            <w:noWrap/>
            <w:hideMark/>
          </w:tcPr>
          <w:p w14:paraId="3FB7A363" w14:textId="77777777" w:rsidR="00EB26D9" w:rsidRPr="00B727A4" w:rsidRDefault="00EB26D9" w:rsidP="000A3E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Montastrea</w:t>
            </w:r>
          </w:p>
        </w:tc>
        <w:tc>
          <w:tcPr>
            <w:tcW w:w="598" w:type="dxa"/>
            <w:shd w:val="clear" w:color="auto" w:fill="F2F2F2" w:themeFill="background1" w:themeFillShade="F2"/>
            <w:noWrap/>
            <w:hideMark/>
          </w:tcPr>
          <w:p w14:paraId="0303DB58" w14:textId="77777777" w:rsidR="00EB26D9" w:rsidRPr="00B727A4" w:rsidRDefault="00EB26D9" w:rsidP="000A3E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30</w:t>
            </w:r>
          </w:p>
        </w:tc>
        <w:tc>
          <w:tcPr>
            <w:tcW w:w="957" w:type="dxa"/>
            <w:shd w:val="clear" w:color="auto" w:fill="F2F2F2" w:themeFill="background1" w:themeFillShade="F2"/>
            <w:noWrap/>
            <w:hideMark/>
          </w:tcPr>
          <w:p w14:paraId="4602724B" w14:textId="77777777" w:rsidR="00EB26D9" w:rsidRPr="00B727A4" w:rsidRDefault="00EB26D9" w:rsidP="000A3E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11</w:t>
            </w:r>
          </w:p>
        </w:tc>
        <w:tc>
          <w:tcPr>
            <w:tcW w:w="678" w:type="dxa"/>
            <w:shd w:val="clear" w:color="auto" w:fill="F2F2F2" w:themeFill="background1" w:themeFillShade="F2"/>
            <w:noWrap/>
            <w:hideMark/>
          </w:tcPr>
          <w:p w14:paraId="66E79158" w14:textId="77777777" w:rsidR="00EB26D9" w:rsidRPr="00B727A4" w:rsidRDefault="00EB26D9" w:rsidP="000A3E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19</w:t>
            </w:r>
          </w:p>
        </w:tc>
        <w:tc>
          <w:tcPr>
            <w:tcW w:w="1113" w:type="dxa"/>
            <w:shd w:val="clear" w:color="auto" w:fill="F2F2F2" w:themeFill="background1" w:themeFillShade="F2"/>
            <w:noWrap/>
            <w:hideMark/>
          </w:tcPr>
          <w:p w14:paraId="5CBFD59A" w14:textId="77777777" w:rsidR="00EB26D9" w:rsidRPr="00B727A4" w:rsidRDefault="00EB26D9" w:rsidP="000A3E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30</w:t>
            </w:r>
          </w:p>
        </w:tc>
        <w:tc>
          <w:tcPr>
            <w:tcW w:w="1113" w:type="dxa"/>
            <w:shd w:val="clear" w:color="auto" w:fill="F2F2F2" w:themeFill="background1" w:themeFillShade="F2"/>
            <w:noWrap/>
            <w:hideMark/>
          </w:tcPr>
          <w:p w14:paraId="46725FB8" w14:textId="77777777" w:rsidR="00EB26D9" w:rsidRPr="00B727A4" w:rsidRDefault="00EB26D9" w:rsidP="000A3E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0.435870</w:t>
            </w:r>
          </w:p>
        </w:tc>
        <w:tc>
          <w:tcPr>
            <w:tcW w:w="1658" w:type="dxa"/>
            <w:shd w:val="clear" w:color="auto" w:fill="F2F2F2" w:themeFill="background1" w:themeFillShade="F2"/>
            <w:noWrap/>
            <w:hideMark/>
          </w:tcPr>
          <w:p w14:paraId="2CCEE977" w14:textId="77777777" w:rsidR="00EB26D9" w:rsidRPr="00B727A4" w:rsidRDefault="00EB26D9" w:rsidP="000A3E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Mengelompok</w:t>
            </w:r>
          </w:p>
        </w:tc>
      </w:tr>
      <w:tr w:rsidR="00EB26D9" w:rsidRPr="00314737" w14:paraId="5E48DB1A" w14:textId="77777777" w:rsidTr="006416F9">
        <w:trPr>
          <w:trHeight w:val="20"/>
        </w:trPr>
        <w:tc>
          <w:tcPr>
            <w:cnfStyle w:val="001000000000" w:firstRow="0" w:lastRow="0" w:firstColumn="1" w:lastColumn="0" w:oddVBand="0" w:evenVBand="0" w:oddHBand="0" w:evenHBand="0" w:firstRowFirstColumn="0" w:firstRowLastColumn="0" w:lastRowFirstColumn="0" w:lastRowLastColumn="0"/>
            <w:tcW w:w="898" w:type="dxa"/>
            <w:shd w:val="clear" w:color="auto" w:fill="FFFFFF" w:themeFill="background1"/>
            <w:noWrap/>
            <w:hideMark/>
          </w:tcPr>
          <w:p w14:paraId="48FF9B5A" w14:textId="77777777" w:rsidR="00EB26D9" w:rsidRPr="00B727A4" w:rsidRDefault="00EB26D9" w:rsidP="000A3EF2">
            <w:pPr>
              <w:jc w:val="center"/>
              <w:rPr>
                <w:rFonts w:ascii="Arial" w:hAnsi="Arial" w:cs="Arial"/>
                <w:color w:val="000000"/>
                <w:sz w:val="22"/>
                <w:szCs w:val="22"/>
                <w:lang w:val="en-ID" w:eastAsia="en-ID"/>
              </w:rPr>
            </w:pPr>
            <w:r w:rsidRPr="00B727A4">
              <w:rPr>
                <w:rFonts w:ascii="Arial" w:hAnsi="Arial" w:cs="Arial"/>
                <w:color w:val="000000"/>
                <w:sz w:val="22"/>
                <w:szCs w:val="22"/>
                <w:lang w:val="en-ID" w:eastAsia="en-ID"/>
              </w:rPr>
              <w:t>6</w:t>
            </w:r>
          </w:p>
        </w:tc>
        <w:tc>
          <w:tcPr>
            <w:tcW w:w="1294" w:type="dxa"/>
            <w:noWrap/>
            <w:hideMark/>
          </w:tcPr>
          <w:p w14:paraId="10F7A131" w14:textId="77777777" w:rsidR="00EB26D9" w:rsidRPr="00B727A4" w:rsidRDefault="00EB26D9" w:rsidP="000A3E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Platygyra</w:t>
            </w:r>
          </w:p>
        </w:tc>
        <w:tc>
          <w:tcPr>
            <w:tcW w:w="598" w:type="dxa"/>
            <w:noWrap/>
            <w:hideMark/>
          </w:tcPr>
          <w:p w14:paraId="06EF91F2" w14:textId="77777777" w:rsidR="00EB26D9" w:rsidRPr="00B727A4" w:rsidRDefault="00EB26D9" w:rsidP="000A3E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30</w:t>
            </w:r>
          </w:p>
        </w:tc>
        <w:tc>
          <w:tcPr>
            <w:tcW w:w="957" w:type="dxa"/>
            <w:noWrap/>
            <w:hideMark/>
          </w:tcPr>
          <w:p w14:paraId="2FBEACC8" w14:textId="77777777" w:rsidR="00EB26D9" w:rsidRPr="00B727A4" w:rsidRDefault="00EB26D9" w:rsidP="000A3E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16</w:t>
            </w:r>
          </w:p>
        </w:tc>
        <w:tc>
          <w:tcPr>
            <w:tcW w:w="678" w:type="dxa"/>
            <w:noWrap/>
            <w:hideMark/>
          </w:tcPr>
          <w:p w14:paraId="40F75384" w14:textId="77777777" w:rsidR="00EB26D9" w:rsidRPr="00B727A4" w:rsidRDefault="00EB26D9" w:rsidP="000A3E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20</w:t>
            </w:r>
          </w:p>
        </w:tc>
        <w:tc>
          <w:tcPr>
            <w:tcW w:w="1113" w:type="dxa"/>
            <w:noWrap/>
            <w:hideMark/>
          </w:tcPr>
          <w:p w14:paraId="6B4BC724" w14:textId="77777777" w:rsidR="00EB26D9" w:rsidRPr="00B727A4" w:rsidRDefault="00EB26D9" w:rsidP="000A3E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30</w:t>
            </w:r>
          </w:p>
        </w:tc>
        <w:tc>
          <w:tcPr>
            <w:tcW w:w="1113" w:type="dxa"/>
            <w:noWrap/>
            <w:hideMark/>
          </w:tcPr>
          <w:p w14:paraId="5523A843" w14:textId="77777777" w:rsidR="00EB26D9" w:rsidRPr="00B727A4" w:rsidRDefault="00EB26D9" w:rsidP="000A3E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-0,2766</w:t>
            </w:r>
          </w:p>
        </w:tc>
        <w:tc>
          <w:tcPr>
            <w:tcW w:w="1658" w:type="dxa"/>
            <w:noWrap/>
            <w:hideMark/>
          </w:tcPr>
          <w:p w14:paraId="53FAF9AA" w14:textId="77777777" w:rsidR="00EB26D9" w:rsidRPr="00B727A4" w:rsidRDefault="00EB26D9" w:rsidP="000A3EF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ID" w:eastAsia="en-ID"/>
              </w:rPr>
            </w:pPr>
            <w:r w:rsidRPr="00B727A4">
              <w:rPr>
                <w:rFonts w:ascii="Arial" w:hAnsi="Arial" w:cs="Arial"/>
                <w:color w:val="000000"/>
                <w:sz w:val="22"/>
                <w:szCs w:val="22"/>
                <w:lang w:val="en-ID" w:eastAsia="en-ID"/>
              </w:rPr>
              <w:t>Seragam</w:t>
            </w:r>
          </w:p>
        </w:tc>
      </w:tr>
      <w:tr w:rsidR="00EB26D9" w:rsidRPr="00D80EEF" w14:paraId="572B269A" w14:textId="77777777" w:rsidTr="006416F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92" w:type="dxa"/>
            <w:gridSpan w:val="2"/>
            <w:shd w:val="clear" w:color="auto" w:fill="F2F2F2" w:themeFill="background1" w:themeFillShade="F2"/>
            <w:noWrap/>
            <w:hideMark/>
          </w:tcPr>
          <w:p w14:paraId="2C0A6750" w14:textId="77777777" w:rsidR="00EB26D9" w:rsidRPr="00B727A4" w:rsidRDefault="00EB26D9" w:rsidP="000A3EF2">
            <w:pPr>
              <w:jc w:val="center"/>
              <w:rPr>
                <w:rFonts w:ascii="Arial" w:hAnsi="Arial" w:cs="Arial"/>
                <w:b w:val="0"/>
                <w:bCs w:val="0"/>
                <w:color w:val="000000"/>
                <w:sz w:val="22"/>
                <w:szCs w:val="22"/>
                <w:lang w:val="en-ID" w:eastAsia="en-ID"/>
              </w:rPr>
            </w:pPr>
            <w:r w:rsidRPr="00B727A4">
              <w:rPr>
                <w:rFonts w:ascii="Arial" w:hAnsi="Arial" w:cs="Arial"/>
                <w:color w:val="000000"/>
                <w:sz w:val="22"/>
                <w:szCs w:val="22"/>
                <w:lang w:val="en-ID" w:eastAsia="en-ID"/>
              </w:rPr>
              <w:t>Ditribusi Keseluruhan</w:t>
            </w:r>
          </w:p>
        </w:tc>
        <w:tc>
          <w:tcPr>
            <w:tcW w:w="598" w:type="dxa"/>
            <w:shd w:val="clear" w:color="auto" w:fill="F2F2F2" w:themeFill="background1" w:themeFillShade="F2"/>
            <w:noWrap/>
            <w:hideMark/>
          </w:tcPr>
          <w:p w14:paraId="262A2D00" w14:textId="77777777" w:rsidR="00EB26D9" w:rsidRPr="00B727A4" w:rsidRDefault="00EB26D9" w:rsidP="000A3EF2">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2"/>
                <w:szCs w:val="22"/>
                <w:lang w:val="en-ID" w:eastAsia="en-ID"/>
              </w:rPr>
            </w:pPr>
            <w:r w:rsidRPr="00B727A4">
              <w:rPr>
                <w:rFonts w:ascii="Arial" w:hAnsi="Arial" w:cs="Arial"/>
                <w:b/>
                <w:bCs/>
                <w:color w:val="000000"/>
                <w:sz w:val="22"/>
                <w:szCs w:val="22"/>
                <w:lang w:val="en-ID" w:eastAsia="en-ID"/>
              </w:rPr>
              <w:t>30</w:t>
            </w:r>
          </w:p>
        </w:tc>
        <w:tc>
          <w:tcPr>
            <w:tcW w:w="957" w:type="dxa"/>
            <w:shd w:val="clear" w:color="auto" w:fill="F2F2F2" w:themeFill="background1" w:themeFillShade="F2"/>
            <w:noWrap/>
            <w:hideMark/>
          </w:tcPr>
          <w:p w14:paraId="3B0D10AC" w14:textId="77777777" w:rsidR="00EB26D9" w:rsidRPr="00B727A4" w:rsidRDefault="00EB26D9" w:rsidP="000A3EF2">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2"/>
                <w:szCs w:val="22"/>
                <w:lang w:val="en-ID" w:eastAsia="en-ID"/>
              </w:rPr>
            </w:pPr>
            <w:r w:rsidRPr="00B727A4">
              <w:rPr>
                <w:rFonts w:ascii="Arial" w:hAnsi="Arial" w:cs="Arial"/>
                <w:b/>
                <w:bCs/>
                <w:color w:val="000000"/>
                <w:sz w:val="22"/>
                <w:szCs w:val="22"/>
                <w:lang w:val="en-ID" w:eastAsia="en-ID"/>
              </w:rPr>
              <w:t>106</w:t>
            </w:r>
          </w:p>
        </w:tc>
        <w:tc>
          <w:tcPr>
            <w:tcW w:w="678" w:type="dxa"/>
            <w:shd w:val="clear" w:color="auto" w:fill="F2F2F2" w:themeFill="background1" w:themeFillShade="F2"/>
            <w:noWrap/>
            <w:hideMark/>
          </w:tcPr>
          <w:p w14:paraId="7F456EBF" w14:textId="77777777" w:rsidR="00EB26D9" w:rsidRPr="00B727A4" w:rsidRDefault="00EB26D9" w:rsidP="000A3EF2">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2"/>
                <w:szCs w:val="22"/>
                <w:lang w:val="en-ID" w:eastAsia="en-ID"/>
              </w:rPr>
            </w:pPr>
            <w:r w:rsidRPr="00B727A4">
              <w:rPr>
                <w:rFonts w:ascii="Arial" w:hAnsi="Arial" w:cs="Arial"/>
                <w:b/>
                <w:bCs/>
                <w:color w:val="000000"/>
                <w:sz w:val="22"/>
                <w:szCs w:val="22"/>
                <w:lang w:val="en-ID" w:eastAsia="en-ID"/>
              </w:rPr>
              <w:t>432</w:t>
            </w:r>
          </w:p>
        </w:tc>
        <w:tc>
          <w:tcPr>
            <w:tcW w:w="1113" w:type="dxa"/>
            <w:shd w:val="clear" w:color="auto" w:fill="F2F2F2" w:themeFill="background1" w:themeFillShade="F2"/>
            <w:noWrap/>
            <w:hideMark/>
          </w:tcPr>
          <w:p w14:paraId="25B6948B" w14:textId="77777777" w:rsidR="00EB26D9" w:rsidRPr="00B727A4" w:rsidRDefault="00EB26D9" w:rsidP="000A3EF2">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2"/>
                <w:szCs w:val="22"/>
                <w:lang w:val="en-ID" w:eastAsia="en-ID"/>
              </w:rPr>
            </w:pPr>
            <w:r w:rsidRPr="00B727A4">
              <w:rPr>
                <w:rFonts w:ascii="Arial" w:hAnsi="Arial" w:cs="Arial"/>
                <w:b/>
                <w:bCs/>
                <w:color w:val="000000"/>
                <w:sz w:val="22"/>
                <w:szCs w:val="22"/>
                <w:lang w:val="en-ID" w:eastAsia="en-ID"/>
              </w:rPr>
              <w:t>0,884097</w:t>
            </w:r>
          </w:p>
        </w:tc>
        <w:tc>
          <w:tcPr>
            <w:tcW w:w="1113" w:type="dxa"/>
            <w:shd w:val="clear" w:color="auto" w:fill="F2F2F2" w:themeFill="background1" w:themeFillShade="F2"/>
            <w:noWrap/>
            <w:hideMark/>
          </w:tcPr>
          <w:p w14:paraId="686D5569" w14:textId="77777777" w:rsidR="00EB26D9" w:rsidRPr="00B727A4" w:rsidRDefault="00EB26D9" w:rsidP="000A3EF2">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2"/>
                <w:szCs w:val="22"/>
                <w:lang w:val="en-ID" w:eastAsia="en-ID"/>
              </w:rPr>
            </w:pPr>
            <w:r w:rsidRPr="00B727A4">
              <w:rPr>
                <w:rFonts w:ascii="Arial" w:hAnsi="Arial" w:cs="Arial"/>
                <w:b/>
                <w:bCs/>
                <w:color w:val="000000"/>
                <w:sz w:val="22"/>
                <w:szCs w:val="22"/>
                <w:lang w:val="en-ID" w:eastAsia="en-ID"/>
              </w:rPr>
              <w:t>0,42796</w:t>
            </w:r>
          </w:p>
        </w:tc>
        <w:tc>
          <w:tcPr>
            <w:tcW w:w="1658" w:type="dxa"/>
            <w:shd w:val="clear" w:color="auto" w:fill="F2F2F2" w:themeFill="background1" w:themeFillShade="F2"/>
            <w:noWrap/>
            <w:hideMark/>
          </w:tcPr>
          <w:p w14:paraId="457290D5" w14:textId="77777777" w:rsidR="00EB26D9" w:rsidRPr="00B727A4" w:rsidRDefault="00EB26D9" w:rsidP="000A3EF2">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2"/>
                <w:szCs w:val="22"/>
                <w:lang w:val="en-ID" w:eastAsia="en-ID"/>
              </w:rPr>
            </w:pPr>
            <w:r w:rsidRPr="00B727A4">
              <w:rPr>
                <w:rFonts w:ascii="Arial" w:hAnsi="Arial" w:cs="Arial"/>
                <w:b/>
                <w:bCs/>
                <w:color w:val="000000"/>
                <w:sz w:val="22"/>
                <w:szCs w:val="22"/>
                <w:lang w:val="en-ID" w:eastAsia="en-ID"/>
              </w:rPr>
              <w:t>Mengelompok</w:t>
            </w:r>
          </w:p>
        </w:tc>
      </w:tr>
    </w:tbl>
    <w:tbl>
      <w:tblPr>
        <w:tblStyle w:val="ListTable6Colorful"/>
        <w:tblpPr w:leftFromText="180" w:rightFromText="180" w:vertAnchor="page" w:horzAnchor="margin" w:tblpY="7696"/>
        <w:tblW w:w="8233" w:type="dxa"/>
        <w:tblLook w:val="04A0" w:firstRow="1" w:lastRow="0" w:firstColumn="1" w:lastColumn="0" w:noHBand="0" w:noVBand="1"/>
      </w:tblPr>
      <w:tblGrid>
        <w:gridCol w:w="510"/>
        <w:gridCol w:w="1817"/>
        <w:gridCol w:w="1228"/>
        <w:gridCol w:w="1559"/>
        <w:gridCol w:w="3119"/>
      </w:tblGrid>
      <w:tr w:rsidR="00B727A4" w:rsidRPr="00AE222D" w14:paraId="21AD2AED" w14:textId="77777777" w:rsidTr="00B727A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233" w:type="dxa"/>
            <w:gridSpan w:val="5"/>
            <w:tcBorders>
              <w:bottom w:val="nil"/>
            </w:tcBorders>
            <w:shd w:val="clear" w:color="auto" w:fill="FFFFFF" w:themeFill="background1"/>
            <w:noWrap/>
            <w:hideMark/>
          </w:tcPr>
          <w:p w14:paraId="23C3980F" w14:textId="77777777" w:rsidR="00B727A4" w:rsidRPr="00AE222D" w:rsidRDefault="00B727A4" w:rsidP="00B727A4">
            <w:pPr>
              <w:jc w:val="center"/>
              <w:rPr>
                <w:rFonts w:ascii="Arial" w:hAnsi="Arial" w:cs="Arial"/>
                <w:sz w:val="22"/>
                <w:szCs w:val="22"/>
                <w:lang w:val="en-ID" w:eastAsia="en-ID"/>
              </w:rPr>
            </w:pPr>
            <w:bookmarkStart w:id="12" w:name="_Hlk80265160"/>
            <w:r w:rsidRPr="00AE222D">
              <w:rPr>
                <w:rFonts w:ascii="Arial" w:hAnsi="Arial" w:cs="Arial"/>
                <w:sz w:val="22"/>
                <w:szCs w:val="22"/>
                <w:lang w:val="en-ID" w:eastAsia="en-ID"/>
              </w:rPr>
              <w:t>Titik 1</w:t>
            </w:r>
          </w:p>
        </w:tc>
      </w:tr>
      <w:tr w:rsidR="00B727A4" w:rsidRPr="00AE222D" w14:paraId="51BDC964" w14:textId="77777777" w:rsidTr="00B727A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10" w:type="dxa"/>
            <w:tcBorders>
              <w:top w:val="nil"/>
              <w:bottom w:val="single" w:sz="4" w:space="0" w:color="auto"/>
            </w:tcBorders>
            <w:shd w:val="clear" w:color="auto" w:fill="FFFFFF" w:themeFill="background1"/>
            <w:noWrap/>
            <w:hideMark/>
          </w:tcPr>
          <w:p w14:paraId="0B5497C6" w14:textId="77777777" w:rsidR="00B727A4" w:rsidRPr="00B727A4" w:rsidRDefault="00B727A4" w:rsidP="00B727A4">
            <w:pPr>
              <w:jc w:val="center"/>
              <w:rPr>
                <w:rFonts w:ascii="Arial" w:hAnsi="Arial" w:cs="Arial"/>
                <w:sz w:val="22"/>
                <w:szCs w:val="22"/>
                <w:lang w:val="en-ID" w:eastAsia="en-ID"/>
              </w:rPr>
            </w:pPr>
            <w:r w:rsidRPr="00B727A4">
              <w:rPr>
                <w:rFonts w:ascii="Arial" w:hAnsi="Arial" w:cs="Arial"/>
                <w:sz w:val="22"/>
                <w:szCs w:val="22"/>
                <w:lang w:val="en-ID" w:eastAsia="en-ID"/>
              </w:rPr>
              <w:t>No</w:t>
            </w:r>
          </w:p>
        </w:tc>
        <w:tc>
          <w:tcPr>
            <w:tcW w:w="1817" w:type="dxa"/>
            <w:tcBorders>
              <w:top w:val="nil"/>
              <w:bottom w:val="single" w:sz="4" w:space="0" w:color="auto"/>
            </w:tcBorders>
            <w:shd w:val="clear" w:color="auto" w:fill="FFFFFF" w:themeFill="background1"/>
            <w:noWrap/>
            <w:hideMark/>
          </w:tcPr>
          <w:p w14:paraId="474F39F5" w14:textId="77777777" w:rsidR="00B727A4" w:rsidRPr="00B727A4" w:rsidRDefault="00B727A4" w:rsidP="00B727A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ID" w:eastAsia="en-ID"/>
              </w:rPr>
            </w:pPr>
            <w:r w:rsidRPr="00B727A4">
              <w:rPr>
                <w:rFonts w:ascii="Arial" w:hAnsi="Arial" w:cs="Arial"/>
                <w:b/>
                <w:bCs/>
                <w:sz w:val="22"/>
                <w:szCs w:val="22"/>
                <w:lang w:val="en-ID" w:eastAsia="en-ID"/>
              </w:rPr>
              <w:t>Genus</w:t>
            </w:r>
          </w:p>
        </w:tc>
        <w:tc>
          <w:tcPr>
            <w:tcW w:w="1228" w:type="dxa"/>
            <w:tcBorders>
              <w:top w:val="nil"/>
              <w:bottom w:val="single" w:sz="4" w:space="0" w:color="auto"/>
            </w:tcBorders>
            <w:shd w:val="clear" w:color="auto" w:fill="FFFFFF" w:themeFill="background1"/>
            <w:noWrap/>
            <w:hideMark/>
          </w:tcPr>
          <w:p w14:paraId="456F3A3B" w14:textId="77777777" w:rsidR="00B727A4" w:rsidRPr="00B727A4" w:rsidRDefault="00B727A4" w:rsidP="00B727A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ID" w:eastAsia="en-ID"/>
              </w:rPr>
            </w:pPr>
            <w:r w:rsidRPr="00B727A4">
              <w:rPr>
                <w:rFonts w:ascii="Arial" w:hAnsi="Arial" w:cs="Arial"/>
                <w:b/>
                <w:bCs/>
                <w:sz w:val="22"/>
                <w:szCs w:val="22"/>
                <w:lang w:val="en-ID" w:eastAsia="en-ID"/>
              </w:rPr>
              <w:t>Id</w:t>
            </w:r>
          </w:p>
        </w:tc>
        <w:tc>
          <w:tcPr>
            <w:tcW w:w="1559" w:type="dxa"/>
            <w:tcBorders>
              <w:top w:val="nil"/>
              <w:bottom w:val="single" w:sz="4" w:space="0" w:color="auto"/>
            </w:tcBorders>
            <w:shd w:val="clear" w:color="auto" w:fill="FFFFFF" w:themeFill="background1"/>
            <w:noWrap/>
            <w:hideMark/>
          </w:tcPr>
          <w:p w14:paraId="5719B52F" w14:textId="77777777" w:rsidR="00B727A4" w:rsidRPr="00B727A4" w:rsidRDefault="00B727A4" w:rsidP="00B727A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ID" w:eastAsia="en-ID"/>
              </w:rPr>
            </w:pPr>
            <w:r w:rsidRPr="00B727A4">
              <w:rPr>
                <w:rFonts w:ascii="Arial" w:hAnsi="Arial" w:cs="Arial"/>
                <w:b/>
                <w:bCs/>
                <w:sz w:val="22"/>
                <w:szCs w:val="22"/>
                <w:lang w:val="en-ID" w:eastAsia="en-ID"/>
              </w:rPr>
              <w:t>Ip</w:t>
            </w:r>
          </w:p>
        </w:tc>
        <w:tc>
          <w:tcPr>
            <w:tcW w:w="3119" w:type="dxa"/>
            <w:tcBorders>
              <w:top w:val="nil"/>
              <w:bottom w:val="single" w:sz="4" w:space="0" w:color="auto"/>
            </w:tcBorders>
            <w:shd w:val="clear" w:color="auto" w:fill="FFFFFF" w:themeFill="background1"/>
            <w:noWrap/>
            <w:hideMark/>
          </w:tcPr>
          <w:p w14:paraId="1048BE6B" w14:textId="77777777" w:rsidR="00B727A4" w:rsidRPr="00B727A4" w:rsidRDefault="00B727A4" w:rsidP="00B727A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ID" w:eastAsia="en-ID"/>
              </w:rPr>
            </w:pPr>
            <w:r w:rsidRPr="00B727A4">
              <w:rPr>
                <w:rFonts w:ascii="Arial" w:hAnsi="Arial" w:cs="Arial"/>
                <w:b/>
                <w:bCs/>
                <w:sz w:val="22"/>
                <w:szCs w:val="22"/>
                <w:lang w:val="en-ID" w:eastAsia="en-ID"/>
              </w:rPr>
              <w:t>Pola Penyebaran</w:t>
            </w:r>
          </w:p>
        </w:tc>
      </w:tr>
      <w:tr w:rsidR="00B727A4" w:rsidRPr="00AE222D" w14:paraId="6E6B31BB" w14:textId="77777777" w:rsidTr="00B727A4">
        <w:trPr>
          <w:trHeight w:val="20"/>
        </w:trPr>
        <w:tc>
          <w:tcPr>
            <w:cnfStyle w:val="001000000000" w:firstRow="0" w:lastRow="0" w:firstColumn="1" w:lastColumn="0" w:oddVBand="0" w:evenVBand="0" w:oddHBand="0" w:evenHBand="0" w:firstRowFirstColumn="0" w:firstRowLastColumn="0" w:lastRowFirstColumn="0" w:lastRowLastColumn="0"/>
            <w:tcW w:w="510" w:type="dxa"/>
            <w:tcBorders>
              <w:top w:val="single" w:sz="4" w:space="0" w:color="auto"/>
            </w:tcBorders>
            <w:shd w:val="clear" w:color="auto" w:fill="FFFFFF" w:themeFill="background1"/>
            <w:noWrap/>
            <w:hideMark/>
          </w:tcPr>
          <w:p w14:paraId="78E3D5D8" w14:textId="77777777" w:rsidR="00B727A4" w:rsidRPr="00B727A4" w:rsidRDefault="00B727A4" w:rsidP="00B727A4">
            <w:pPr>
              <w:jc w:val="center"/>
              <w:rPr>
                <w:rFonts w:ascii="Arial" w:hAnsi="Arial" w:cs="Arial"/>
                <w:sz w:val="22"/>
                <w:szCs w:val="22"/>
                <w:lang w:val="en-ID" w:eastAsia="en-ID"/>
              </w:rPr>
            </w:pPr>
            <w:r w:rsidRPr="00B727A4">
              <w:rPr>
                <w:rFonts w:ascii="Arial" w:hAnsi="Arial" w:cs="Arial"/>
                <w:sz w:val="22"/>
                <w:szCs w:val="22"/>
                <w:lang w:val="en-ID" w:eastAsia="en-ID"/>
              </w:rPr>
              <w:t>1</w:t>
            </w:r>
          </w:p>
        </w:tc>
        <w:tc>
          <w:tcPr>
            <w:tcW w:w="1817" w:type="dxa"/>
            <w:tcBorders>
              <w:top w:val="single" w:sz="4" w:space="0" w:color="auto"/>
            </w:tcBorders>
            <w:shd w:val="clear" w:color="auto" w:fill="F2F2F2" w:themeFill="background1" w:themeFillShade="F2"/>
            <w:noWrap/>
            <w:hideMark/>
          </w:tcPr>
          <w:p w14:paraId="578FBB79" w14:textId="77777777" w:rsidR="00B727A4" w:rsidRPr="00B727A4" w:rsidRDefault="00B727A4" w:rsidP="00B727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Favia</w:t>
            </w:r>
          </w:p>
        </w:tc>
        <w:tc>
          <w:tcPr>
            <w:tcW w:w="1228" w:type="dxa"/>
            <w:tcBorders>
              <w:top w:val="single" w:sz="4" w:space="0" w:color="auto"/>
            </w:tcBorders>
            <w:shd w:val="clear" w:color="auto" w:fill="F2F2F2" w:themeFill="background1" w:themeFillShade="F2"/>
            <w:noWrap/>
            <w:hideMark/>
          </w:tcPr>
          <w:p w14:paraId="40180279" w14:textId="77777777" w:rsidR="00B727A4" w:rsidRPr="00B727A4" w:rsidRDefault="00B727A4" w:rsidP="00B727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3,33</w:t>
            </w:r>
          </w:p>
        </w:tc>
        <w:tc>
          <w:tcPr>
            <w:tcW w:w="1559" w:type="dxa"/>
            <w:tcBorders>
              <w:top w:val="single" w:sz="4" w:space="0" w:color="auto"/>
            </w:tcBorders>
            <w:shd w:val="clear" w:color="auto" w:fill="F2F2F2" w:themeFill="background1" w:themeFillShade="F2"/>
            <w:noWrap/>
            <w:hideMark/>
          </w:tcPr>
          <w:p w14:paraId="7423BCE9" w14:textId="77777777" w:rsidR="00B727A4" w:rsidRPr="00B727A4" w:rsidRDefault="00B727A4" w:rsidP="00B727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0,44</w:t>
            </w:r>
          </w:p>
        </w:tc>
        <w:tc>
          <w:tcPr>
            <w:tcW w:w="3119" w:type="dxa"/>
            <w:tcBorders>
              <w:top w:val="single" w:sz="4" w:space="0" w:color="auto"/>
            </w:tcBorders>
            <w:shd w:val="clear" w:color="auto" w:fill="F2F2F2" w:themeFill="background1" w:themeFillShade="F2"/>
            <w:noWrap/>
            <w:hideMark/>
          </w:tcPr>
          <w:p w14:paraId="1A13387F" w14:textId="77777777" w:rsidR="00B727A4" w:rsidRPr="00B727A4" w:rsidRDefault="00B727A4" w:rsidP="00B727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Mengelompok</w:t>
            </w:r>
          </w:p>
        </w:tc>
      </w:tr>
      <w:tr w:rsidR="00B727A4" w:rsidRPr="00AE222D" w14:paraId="63EB1473" w14:textId="77777777" w:rsidTr="00B727A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10" w:type="dxa"/>
            <w:shd w:val="clear" w:color="auto" w:fill="FFFFFF" w:themeFill="background1"/>
            <w:noWrap/>
            <w:hideMark/>
          </w:tcPr>
          <w:p w14:paraId="215FCBB8" w14:textId="77777777" w:rsidR="00B727A4" w:rsidRPr="00B727A4" w:rsidRDefault="00B727A4" w:rsidP="00B727A4">
            <w:pPr>
              <w:jc w:val="center"/>
              <w:rPr>
                <w:rFonts w:ascii="Arial" w:hAnsi="Arial" w:cs="Arial"/>
                <w:sz w:val="22"/>
                <w:szCs w:val="22"/>
                <w:lang w:val="en-ID" w:eastAsia="en-ID"/>
              </w:rPr>
            </w:pPr>
            <w:r w:rsidRPr="00B727A4">
              <w:rPr>
                <w:rFonts w:ascii="Arial" w:hAnsi="Arial" w:cs="Arial"/>
                <w:sz w:val="22"/>
                <w:szCs w:val="22"/>
                <w:lang w:val="en-ID" w:eastAsia="en-ID"/>
              </w:rPr>
              <w:t>2</w:t>
            </w:r>
          </w:p>
        </w:tc>
        <w:tc>
          <w:tcPr>
            <w:tcW w:w="1817" w:type="dxa"/>
            <w:shd w:val="clear" w:color="auto" w:fill="FFFFFF" w:themeFill="background1"/>
            <w:noWrap/>
            <w:hideMark/>
          </w:tcPr>
          <w:p w14:paraId="73172430" w14:textId="77777777" w:rsidR="00B727A4" w:rsidRPr="00B727A4" w:rsidRDefault="00B727A4" w:rsidP="00B727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Favites</w:t>
            </w:r>
          </w:p>
        </w:tc>
        <w:tc>
          <w:tcPr>
            <w:tcW w:w="1228" w:type="dxa"/>
            <w:shd w:val="clear" w:color="auto" w:fill="FFFFFF" w:themeFill="background1"/>
            <w:noWrap/>
            <w:hideMark/>
          </w:tcPr>
          <w:p w14:paraId="59D4372D" w14:textId="77777777" w:rsidR="00B727A4" w:rsidRPr="00B727A4" w:rsidRDefault="00B727A4" w:rsidP="00B727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10</w:t>
            </w:r>
          </w:p>
        </w:tc>
        <w:tc>
          <w:tcPr>
            <w:tcW w:w="1559" w:type="dxa"/>
            <w:shd w:val="clear" w:color="auto" w:fill="FFFFFF" w:themeFill="background1"/>
            <w:noWrap/>
            <w:hideMark/>
          </w:tcPr>
          <w:p w14:paraId="3D55AF5C" w14:textId="77777777" w:rsidR="00B727A4" w:rsidRPr="00B727A4" w:rsidRDefault="00B727A4" w:rsidP="00B727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1</w:t>
            </w:r>
          </w:p>
        </w:tc>
        <w:tc>
          <w:tcPr>
            <w:tcW w:w="3119" w:type="dxa"/>
            <w:shd w:val="clear" w:color="auto" w:fill="FFFFFF" w:themeFill="background1"/>
            <w:noWrap/>
            <w:hideMark/>
          </w:tcPr>
          <w:p w14:paraId="1B35397C" w14:textId="77777777" w:rsidR="00B727A4" w:rsidRPr="00B727A4" w:rsidRDefault="00B727A4" w:rsidP="00B727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Mengelompok</w:t>
            </w:r>
          </w:p>
        </w:tc>
      </w:tr>
      <w:tr w:rsidR="00B727A4" w:rsidRPr="00AE222D" w14:paraId="792E5998" w14:textId="77777777" w:rsidTr="00B727A4">
        <w:trPr>
          <w:trHeight w:val="20"/>
        </w:trPr>
        <w:tc>
          <w:tcPr>
            <w:cnfStyle w:val="001000000000" w:firstRow="0" w:lastRow="0" w:firstColumn="1" w:lastColumn="0" w:oddVBand="0" w:evenVBand="0" w:oddHBand="0" w:evenHBand="0" w:firstRowFirstColumn="0" w:firstRowLastColumn="0" w:lastRowFirstColumn="0" w:lastRowLastColumn="0"/>
            <w:tcW w:w="510" w:type="dxa"/>
            <w:shd w:val="clear" w:color="auto" w:fill="FFFFFF" w:themeFill="background1"/>
            <w:noWrap/>
            <w:hideMark/>
          </w:tcPr>
          <w:p w14:paraId="4C7C67C7" w14:textId="77777777" w:rsidR="00B727A4" w:rsidRPr="00B727A4" w:rsidRDefault="00B727A4" w:rsidP="00B727A4">
            <w:pPr>
              <w:jc w:val="center"/>
              <w:rPr>
                <w:rFonts w:ascii="Arial" w:hAnsi="Arial" w:cs="Arial"/>
                <w:sz w:val="22"/>
                <w:szCs w:val="22"/>
                <w:lang w:val="en-ID" w:eastAsia="en-ID"/>
              </w:rPr>
            </w:pPr>
            <w:r w:rsidRPr="00B727A4">
              <w:rPr>
                <w:rFonts w:ascii="Arial" w:hAnsi="Arial" w:cs="Arial"/>
                <w:sz w:val="22"/>
                <w:szCs w:val="22"/>
                <w:lang w:val="en-ID" w:eastAsia="en-ID"/>
              </w:rPr>
              <w:t>3</w:t>
            </w:r>
          </w:p>
        </w:tc>
        <w:tc>
          <w:tcPr>
            <w:tcW w:w="1817" w:type="dxa"/>
            <w:shd w:val="clear" w:color="auto" w:fill="F2F2F2" w:themeFill="background1" w:themeFillShade="F2"/>
            <w:noWrap/>
            <w:hideMark/>
          </w:tcPr>
          <w:p w14:paraId="5BA61BA0" w14:textId="77777777" w:rsidR="00B727A4" w:rsidRPr="00B727A4" w:rsidRDefault="00B727A4" w:rsidP="00B727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Goniastrea</w:t>
            </w:r>
          </w:p>
        </w:tc>
        <w:tc>
          <w:tcPr>
            <w:tcW w:w="1228" w:type="dxa"/>
            <w:shd w:val="clear" w:color="auto" w:fill="F2F2F2" w:themeFill="background1" w:themeFillShade="F2"/>
            <w:noWrap/>
            <w:hideMark/>
          </w:tcPr>
          <w:p w14:paraId="0E7EBD44" w14:textId="77777777" w:rsidR="00B727A4" w:rsidRPr="00B727A4" w:rsidRDefault="00B727A4" w:rsidP="00B727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0,67</w:t>
            </w:r>
          </w:p>
        </w:tc>
        <w:tc>
          <w:tcPr>
            <w:tcW w:w="1559" w:type="dxa"/>
            <w:shd w:val="clear" w:color="auto" w:fill="F2F2F2" w:themeFill="background1" w:themeFillShade="F2"/>
            <w:noWrap/>
            <w:hideMark/>
          </w:tcPr>
          <w:p w14:paraId="2F2FA203" w14:textId="77777777" w:rsidR="00B727A4" w:rsidRPr="00B727A4" w:rsidRDefault="00B727A4" w:rsidP="00B727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-0,104</w:t>
            </w:r>
          </w:p>
        </w:tc>
        <w:tc>
          <w:tcPr>
            <w:tcW w:w="3119" w:type="dxa"/>
            <w:shd w:val="clear" w:color="auto" w:fill="F2F2F2" w:themeFill="background1" w:themeFillShade="F2"/>
            <w:noWrap/>
            <w:hideMark/>
          </w:tcPr>
          <w:p w14:paraId="51670B6E" w14:textId="77777777" w:rsidR="00B727A4" w:rsidRPr="00B727A4" w:rsidRDefault="00B727A4" w:rsidP="00B727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Seragam</w:t>
            </w:r>
          </w:p>
        </w:tc>
      </w:tr>
      <w:tr w:rsidR="00B727A4" w:rsidRPr="00AE222D" w14:paraId="13D9B436" w14:textId="77777777" w:rsidTr="00B727A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10" w:type="dxa"/>
            <w:tcBorders>
              <w:bottom w:val="single" w:sz="4" w:space="0" w:color="auto"/>
            </w:tcBorders>
            <w:shd w:val="clear" w:color="auto" w:fill="FFFFFF" w:themeFill="background1"/>
            <w:noWrap/>
            <w:hideMark/>
          </w:tcPr>
          <w:p w14:paraId="023005DF" w14:textId="77777777" w:rsidR="00B727A4" w:rsidRPr="00B727A4" w:rsidRDefault="00B727A4" w:rsidP="00B727A4">
            <w:pPr>
              <w:jc w:val="center"/>
              <w:rPr>
                <w:rFonts w:ascii="Arial" w:hAnsi="Arial" w:cs="Arial"/>
                <w:sz w:val="22"/>
                <w:szCs w:val="22"/>
                <w:lang w:val="en-ID" w:eastAsia="en-ID"/>
              </w:rPr>
            </w:pPr>
            <w:r w:rsidRPr="00B727A4">
              <w:rPr>
                <w:rFonts w:ascii="Arial" w:hAnsi="Arial" w:cs="Arial"/>
                <w:sz w:val="22"/>
                <w:szCs w:val="22"/>
                <w:lang w:val="en-ID" w:eastAsia="en-ID"/>
              </w:rPr>
              <w:t>4</w:t>
            </w:r>
          </w:p>
        </w:tc>
        <w:tc>
          <w:tcPr>
            <w:tcW w:w="1817" w:type="dxa"/>
            <w:tcBorders>
              <w:bottom w:val="single" w:sz="4" w:space="0" w:color="auto"/>
            </w:tcBorders>
            <w:shd w:val="clear" w:color="auto" w:fill="FFFFFF" w:themeFill="background1"/>
            <w:noWrap/>
            <w:hideMark/>
          </w:tcPr>
          <w:p w14:paraId="075DF3FD" w14:textId="77777777" w:rsidR="00B727A4" w:rsidRPr="00B727A4" w:rsidRDefault="00B727A4" w:rsidP="00B727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Platygyra</w:t>
            </w:r>
          </w:p>
        </w:tc>
        <w:tc>
          <w:tcPr>
            <w:tcW w:w="1228" w:type="dxa"/>
            <w:tcBorders>
              <w:bottom w:val="single" w:sz="4" w:space="0" w:color="auto"/>
            </w:tcBorders>
            <w:shd w:val="clear" w:color="auto" w:fill="FFFFFF" w:themeFill="background1"/>
            <w:noWrap/>
            <w:hideMark/>
          </w:tcPr>
          <w:p w14:paraId="3A65D853" w14:textId="77777777" w:rsidR="00B727A4" w:rsidRPr="00B727A4" w:rsidRDefault="00B727A4" w:rsidP="00B727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0</w:t>
            </w:r>
          </w:p>
        </w:tc>
        <w:tc>
          <w:tcPr>
            <w:tcW w:w="1559" w:type="dxa"/>
            <w:tcBorders>
              <w:bottom w:val="single" w:sz="4" w:space="0" w:color="auto"/>
            </w:tcBorders>
            <w:shd w:val="clear" w:color="auto" w:fill="FFFFFF" w:themeFill="background1"/>
            <w:noWrap/>
            <w:hideMark/>
          </w:tcPr>
          <w:p w14:paraId="7028C773" w14:textId="77777777" w:rsidR="00B727A4" w:rsidRPr="00B727A4" w:rsidRDefault="00B727A4" w:rsidP="00B727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0,12</w:t>
            </w:r>
          </w:p>
        </w:tc>
        <w:tc>
          <w:tcPr>
            <w:tcW w:w="3119" w:type="dxa"/>
            <w:tcBorders>
              <w:bottom w:val="single" w:sz="4" w:space="0" w:color="auto"/>
            </w:tcBorders>
            <w:shd w:val="clear" w:color="auto" w:fill="FFFFFF" w:themeFill="background1"/>
            <w:noWrap/>
            <w:hideMark/>
          </w:tcPr>
          <w:p w14:paraId="6778797E" w14:textId="77777777" w:rsidR="00B727A4" w:rsidRPr="00B727A4" w:rsidRDefault="00B727A4" w:rsidP="00B727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Mengelompok</w:t>
            </w:r>
          </w:p>
        </w:tc>
      </w:tr>
      <w:tr w:rsidR="00B727A4" w:rsidRPr="00AE222D" w14:paraId="267AFBE6" w14:textId="77777777" w:rsidTr="00B727A4">
        <w:trPr>
          <w:trHeight w:val="20"/>
        </w:trPr>
        <w:tc>
          <w:tcPr>
            <w:cnfStyle w:val="001000000000" w:firstRow="0" w:lastRow="0" w:firstColumn="1" w:lastColumn="0" w:oddVBand="0" w:evenVBand="0" w:oddHBand="0" w:evenHBand="0" w:firstRowFirstColumn="0" w:firstRowLastColumn="0" w:lastRowFirstColumn="0" w:lastRowLastColumn="0"/>
            <w:tcW w:w="8233" w:type="dxa"/>
            <w:gridSpan w:val="5"/>
            <w:shd w:val="clear" w:color="auto" w:fill="FFFFFF" w:themeFill="background1"/>
            <w:noWrap/>
            <w:hideMark/>
          </w:tcPr>
          <w:p w14:paraId="21E34280" w14:textId="640391B7" w:rsidR="00B727A4" w:rsidRPr="00B727A4" w:rsidRDefault="00B727A4" w:rsidP="00B727A4">
            <w:pPr>
              <w:jc w:val="center"/>
              <w:rPr>
                <w:rFonts w:ascii="Arial" w:hAnsi="Arial" w:cs="Arial"/>
                <w:sz w:val="22"/>
                <w:szCs w:val="22"/>
                <w:lang w:val="en-ID" w:eastAsia="en-ID"/>
              </w:rPr>
            </w:pPr>
            <w:r w:rsidRPr="00B727A4">
              <w:rPr>
                <w:rFonts w:ascii="Arial" w:hAnsi="Arial" w:cs="Arial"/>
                <w:sz w:val="22"/>
                <w:szCs w:val="22"/>
                <w:lang w:val="en-ID" w:eastAsia="en-ID"/>
              </w:rPr>
              <w:t>Titik 2</w:t>
            </w:r>
          </w:p>
        </w:tc>
      </w:tr>
      <w:tr w:rsidR="00B727A4" w:rsidRPr="00AE222D" w14:paraId="11F76576" w14:textId="77777777" w:rsidTr="00B727A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10" w:type="dxa"/>
            <w:tcBorders>
              <w:bottom w:val="single" w:sz="4" w:space="0" w:color="auto"/>
            </w:tcBorders>
            <w:shd w:val="clear" w:color="auto" w:fill="FFFFFF" w:themeFill="background1"/>
            <w:noWrap/>
            <w:hideMark/>
          </w:tcPr>
          <w:p w14:paraId="571E6066" w14:textId="77777777" w:rsidR="00B727A4" w:rsidRPr="00B727A4" w:rsidRDefault="00B727A4" w:rsidP="00B727A4">
            <w:pPr>
              <w:jc w:val="center"/>
              <w:rPr>
                <w:rFonts w:ascii="Arial" w:hAnsi="Arial" w:cs="Arial"/>
                <w:sz w:val="22"/>
                <w:szCs w:val="22"/>
                <w:lang w:val="en-ID" w:eastAsia="en-ID"/>
              </w:rPr>
            </w:pPr>
            <w:r w:rsidRPr="00B727A4">
              <w:rPr>
                <w:rFonts w:ascii="Arial" w:hAnsi="Arial" w:cs="Arial"/>
                <w:sz w:val="22"/>
                <w:szCs w:val="22"/>
                <w:lang w:val="en-ID" w:eastAsia="en-ID"/>
              </w:rPr>
              <w:t>No</w:t>
            </w:r>
          </w:p>
        </w:tc>
        <w:tc>
          <w:tcPr>
            <w:tcW w:w="1817" w:type="dxa"/>
            <w:tcBorders>
              <w:bottom w:val="single" w:sz="4" w:space="0" w:color="auto"/>
            </w:tcBorders>
            <w:shd w:val="clear" w:color="auto" w:fill="F2F2F2" w:themeFill="background1" w:themeFillShade="F2"/>
            <w:noWrap/>
            <w:hideMark/>
          </w:tcPr>
          <w:p w14:paraId="43650B96" w14:textId="77777777" w:rsidR="00B727A4" w:rsidRPr="00B727A4" w:rsidRDefault="00B727A4" w:rsidP="00B727A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ID" w:eastAsia="en-ID"/>
              </w:rPr>
            </w:pPr>
            <w:r w:rsidRPr="00B727A4">
              <w:rPr>
                <w:rFonts w:ascii="Arial" w:hAnsi="Arial" w:cs="Arial"/>
                <w:b/>
                <w:bCs/>
                <w:sz w:val="22"/>
                <w:szCs w:val="22"/>
                <w:lang w:val="en-ID" w:eastAsia="en-ID"/>
              </w:rPr>
              <w:t>Genus</w:t>
            </w:r>
          </w:p>
        </w:tc>
        <w:tc>
          <w:tcPr>
            <w:tcW w:w="1228" w:type="dxa"/>
            <w:tcBorders>
              <w:bottom w:val="single" w:sz="4" w:space="0" w:color="auto"/>
            </w:tcBorders>
            <w:shd w:val="clear" w:color="auto" w:fill="F2F2F2" w:themeFill="background1" w:themeFillShade="F2"/>
            <w:noWrap/>
            <w:hideMark/>
          </w:tcPr>
          <w:p w14:paraId="167A4DDD" w14:textId="77777777" w:rsidR="00B727A4" w:rsidRPr="00B727A4" w:rsidRDefault="00B727A4" w:rsidP="00B727A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ID" w:eastAsia="en-ID"/>
              </w:rPr>
            </w:pPr>
            <w:r w:rsidRPr="00B727A4">
              <w:rPr>
                <w:rFonts w:ascii="Arial" w:hAnsi="Arial" w:cs="Arial"/>
                <w:b/>
                <w:bCs/>
                <w:sz w:val="22"/>
                <w:szCs w:val="22"/>
                <w:lang w:val="en-ID" w:eastAsia="en-ID"/>
              </w:rPr>
              <w:t>Id</w:t>
            </w:r>
          </w:p>
        </w:tc>
        <w:tc>
          <w:tcPr>
            <w:tcW w:w="1559" w:type="dxa"/>
            <w:tcBorders>
              <w:bottom w:val="single" w:sz="4" w:space="0" w:color="auto"/>
            </w:tcBorders>
            <w:shd w:val="clear" w:color="auto" w:fill="F2F2F2" w:themeFill="background1" w:themeFillShade="F2"/>
            <w:noWrap/>
            <w:hideMark/>
          </w:tcPr>
          <w:p w14:paraId="6D09DEFD" w14:textId="77777777" w:rsidR="00B727A4" w:rsidRPr="00B727A4" w:rsidRDefault="00B727A4" w:rsidP="00B727A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ID" w:eastAsia="en-ID"/>
              </w:rPr>
            </w:pPr>
            <w:r w:rsidRPr="00B727A4">
              <w:rPr>
                <w:rFonts w:ascii="Arial" w:hAnsi="Arial" w:cs="Arial"/>
                <w:b/>
                <w:bCs/>
                <w:sz w:val="22"/>
                <w:szCs w:val="22"/>
                <w:lang w:val="en-ID" w:eastAsia="en-ID"/>
              </w:rPr>
              <w:t>Ip</w:t>
            </w:r>
          </w:p>
        </w:tc>
        <w:tc>
          <w:tcPr>
            <w:tcW w:w="3119" w:type="dxa"/>
            <w:tcBorders>
              <w:bottom w:val="single" w:sz="4" w:space="0" w:color="auto"/>
            </w:tcBorders>
            <w:shd w:val="clear" w:color="auto" w:fill="F2F2F2" w:themeFill="background1" w:themeFillShade="F2"/>
            <w:noWrap/>
            <w:hideMark/>
          </w:tcPr>
          <w:p w14:paraId="2EBC8998" w14:textId="77777777" w:rsidR="00B727A4" w:rsidRPr="00B727A4" w:rsidRDefault="00B727A4" w:rsidP="00B727A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ID" w:eastAsia="en-ID"/>
              </w:rPr>
            </w:pPr>
            <w:r w:rsidRPr="00B727A4">
              <w:rPr>
                <w:rFonts w:ascii="Arial" w:hAnsi="Arial" w:cs="Arial"/>
                <w:b/>
                <w:bCs/>
                <w:sz w:val="22"/>
                <w:szCs w:val="22"/>
                <w:lang w:val="en-ID" w:eastAsia="en-ID"/>
              </w:rPr>
              <w:t>Pola Penyebaran</w:t>
            </w:r>
          </w:p>
        </w:tc>
      </w:tr>
      <w:tr w:rsidR="00B727A4" w:rsidRPr="00AE222D" w14:paraId="110D2E7A" w14:textId="77777777" w:rsidTr="00B727A4">
        <w:trPr>
          <w:trHeight w:val="20"/>
        </w:trPr>
        <w:tc>
          <w:tcPr>
            <w:cnfStyle w:val="001000000000" w:firstRow="0" w:lastRow="0" w:firstColumn="1" w:lastColumn="0" w:oddVBand="0" w:evenVBand="0" w:oddHBand="0" w:evenHBand="0" w:firstRowFirstColumn="0" w:firstRowLastColumn="0" w:lastRowFirstColumn="0" w:lastRowLastColumn="0"/>
            <w:tcW w:w="510" w:type="dxa"/>
            <w:tcBorders>
              <w:top w:val="single" w:sz="4" w:space="0" w:color="auto"/>
            </w:tcBorders>
            <w:shd w:val="clear" w:color="auto" w:fill="FFFFFF" w:themeFill="background1"/>
            <w:noWrap/>
            <w:hideMark/>
          </w:tcPr>
          <w:p w14:paraId="5AFC2028" w14:textId="77777777" w:rsidR="00B727A4" w:rsidRPr="00B727A4" w:rsidRDefault="00B727A4" w:rsidP="00B727A4">
            <w:pPr>
              <w:jc w:val="center"/>
              <w:rPr>
                <w:rFonts w:ascii="Arial" w:hAnsi="Arial" w:cs="Arial"/>
                <w:sz w:val="22"/>
                <w:szCs w:val="22"/>
                <w:lang w:val="en-ID" w:eastAsia="en-ID"/>
              </w:rPr>
            </w:pPr>
            <w:r w:rsidRPr="00B727A4">
              <w:rPr>
                <w:rFonts w:ascii="Arial" w:hAnsi="Arial" w:cs="Arial"/>
                <w:sz w:val="22"/>
                <w:szCs w:val="22"/>
                <w:lang w:val="en-ID" w:eastAsia="en-ID"/>
              </w:rPr>
              <w:t>1</w:t>
            </w:r>
          </w:p>
        </w:tc>
        <w:tc>
          <w:tcPr>
            <w:tcW w:w="1817" w:type="dxa"/>
            <w:tcBorders>
              <w:top w:val="single" w:sz="4" w:space="0" w:color="auto"/>
            </w:tcBorders>
            <w:noWrap/>
            <w:hideMark/>
          </w:tcPr>
          <w:p w14:paraId="156A7287" w14:textId="77777777" w:rsidR="00B727A4" w:rsidRPr="00B727A4" w:rsidRDefault="00B727A4" w:rsidP="00B727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Favia</w:t>
            </w:r>
          </w:p>
        </w:tc>
        <w:tc>
          <w:tcPr>
            <w:tcW w:w="1228" w:type="dxa"/>
            <w:tcBorders>
              <w:top w:val="single" w:sz="4" w:space="0" w:color="auto"/>
            </w:tcBorders>
            <w:noWrap/>
            <w:hideMark/>
          </w:tcPr>
          <w:p w14:paraId="2FB87046" w14:textId="77777777" w:rsidR="00B727A4" w:rsidRPr="00B727A4" w:rsidRDefault="00B727A4" w:rsidP="00B727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1,5</w:t>
            </w:r>
          </w:p>
        </w:tc>
        <w:tc>
          <w:tcPr>
            <w:tcW w:w="1559" w:type="dxa"/>
            <w:tcBorders>
              <w:top w:val="single" w:sz="4" w:space="0" w:color="auto"/>
            </w:tcBorders>
            <w:noWrap/>
            <w:hideMark/>
          </w:tcPr>
          <w:p w14:paraId="51B7EEFE" w14:textId="77777777" w:rsidR="00B727A4" w:rsidRPr="00B727A4" w:rsidRDefault="00B727A4" w:rsidP="00B727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0,31</w:t>
            </w:r>
          </w:p>
        </w:tc>
        <w:tc>
          <w:tcPr>
            <w:tcW w:w="3119" w:type="dxa"/>
            <w:tcBorders>
              <w:top w:val="single" w:sz="4" w:space="0" w:color="auto"/>
            </w:tcBorders>
            <w:noWrap/>
            <w:hideMark/>
          </w:tcPr>
          <w:p w14:paraId="18585DA4" w14:textId="77777777" w:rsidR="00B727A4" w:rsidRPr="00B727A4" w:rsidRDefault="00B727A4" w:rsidP="00B727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Mengelompok</w:t>
            </w:r>
          </w:p>
        </w:tc>
      </w:tr>
      <w:tr w:rsidR="00B727A4" w:rsidRPr="00AE222D" w14:paraId="28C6309F" w14:textId="77777777" w:rsidTr="00B727A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10" w:type="dxa"/>
            <w:shd w:val="clear" w:color="auto" w:fill="FFFFFF" w:themeFill="background1"/>
            <w:noWrap/>
            <w:hideMark/>
          </w:tcPr>
          <w:p w14:paraId="41BCC640" w14:textId="77777777" w:rsidR="00B727A4" w:rsidRPr="00B727A4" w:rsidRDefault="00B727A4" w:rsidP="00B727A4">
            <w:pPr>
              <w:jc w:val="center"/>
              <w:rPr>
                <w:rFonts w:ascii="Arial" w:hAnsi="Arial" w:cs="Arial"/>
                <w:sz w:val="22"/>
                <w:szCs w:val="22"/>
                <w:lang w:val="en-ID" w:eastAsia="en-ID"/>
              </w:rPr>
            </w:pPr>
            <w:r w:rsidRPr="00B727A4">
              <w:rPr>
                <w:rFonts w:ascii="Arial" w:hAnsi="Arial" w:cs="Arial"/>
                <w:sz w:val="22"/>
                <w:szCs w:val="22"/>
                <w:lang w:val="en-ID" w:eastAsia="en-ID"/>
              </w:rPr>
              <w:t>2</w:t>
            </w:r>
          </w:p>
        </w:tc>
        <w:tc>
          <w:tcPr>
            <w:tcW w:w="1817" w:type="dxa"/>
            <w:shd w:val="clear" w:color="auto" w:fill="F2F2F2" w:themeFill="background1" w:themeFillShade="F2"/>
            <w:noWrap/>
            <w:hideMark/>
          </w:tcPr>
          <w:p w14:paraId="020E6D7B" w14:textId="77777777" w:rsidR="00B727A4" w:rsidRPr="00B727A4" w:rsidRDefault="00B727A4" w:rsidP="00B727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Favites</w:t>
            </w:r>
          </w:p>
        </w:tc>
        <w:tc>
          <w:tcPr>
            <w:tcW w:w="1228" w:type="dxa"/>
            <w:shd w:val="clear" w:color="auto" w:fill="F2F2F2" w:themeFill="background1" w:themeFillShade="F2"/>
            <w:noWrap/>
            <w:hideMark/>
          </w:tcPr>
          <w:p w14:paraId="7E8AAE31" w14:textId="77777777" w:rsidR="00B727A4" w:rsidRPr="00B727A4" w:rsidRDefault="00B727A4" w:rsidP="00B727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0,35</w:t>
            </w:r>
          </w:p>
        </w:tc>
        <w:tc>
          <w:tcPr>
            <w:tcW w:w="1559" w:type="dxa"/>
            <w:shd w:val="clear" w:color="auto" w:fill="F2F2F2" w:themeFill="background1" w:themeFillShade="F2"/>
            <w:noWrap/>
            <w:hideMark/>
          </w:tcPr>
          <w:p w14:paraId="29499BF2" w14:textId="77777777" w:rsidR="00B727A4" w:rsidRPr="00B727A4" w:rsidRDefault="00B727A4" w:rsidP="00B727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-0,28</w:t>
            </w:r>
          </w:p>
        </w:tc>
        <w:tc>
          <w:tcPr>
            <w:tcW w:w="3119" w:type="dxa"/>
            <w:shd w:val="clear" w:color="auto" w:fill="F2F2F2" w:themeFill="background1" w:themeFillShade="F2"/>
            <w:noWrap/>
            <w:hideMark/>
          </w:tcPr>
          <w:p w14:paraId="07F04CFD" w14:textId="77777777" w:rsidR="00B727A4" w:rsidRPr="00B727A4" w:rsidRDefault="00B727A4" w:rsidP="00B727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Seragam</w:t>
            </w:r>
          </w:p>
        </w:tc>
      </w:tr>
      <w:tr w:rsidR="00B727A4" w:rsidRPr="00AE222D" w14:paraId="29C80096" w14:textId="77777777" w:rsidTr="00B727A4">
        <w:trPr>
          <w:trHeight w:val="20"/>
        </w:trPr>
        <w:tc>
          <w:tcPr>
            <w:cnfStyle w:val="001000000000" w:firstRow="0" w:lastRow="0" w:firstColumn="1" w:lastColumn="0" w:oddVBand="0" w:evenVBand="0" w:oddHBand="0" w:evenHBand="0" w:firstRowFirstColumn="0" w:firstRowLastColumn="0" w:lastRowFirstColumn="0" w:lastRowLastColumn="0"/>
            <w:tcW w:w="510" w:type="dxa"/>
            <w:shd w:val="clear" w:color="auto" w:fill="FFFFFF" w:themeFill="background1"/>
            <w:noWrap/>
            <w:hideMark/>
          </w:tcPr>
          <w:p w14:paraId="56440BC4" w14:textId="77777777" w:rsidR="00B727A4" w:rsidRPr="00B727A4" w:rsidRDefault="00B727A4" w:rsidP="00B727A4">
            <w:pPr>
              <w:jc w:val="center"/>
              <w:rPr>
                <w:rFonts w:ascii="Arial" w:hAnsi="Arial" w:cs="Arial"/>
                <w:sz w:val="22"/>
                <w:szCs w:val="22"/>
                <w:lang w:val="en-ID" w:eastAsia="en-ID"/>
              </w:rPr>
            </w:pPr>
            <w:r w:rsidRPr="00B727A4">
              <w:rPr>
                <w:rFonts w:ascii="Arial" w:hAnsi="Arial" w:cs="Arial"/>
                <w:sz w:val="22"/>
                <w:szCs w:val="22"/>
                <w:lang w:val="en-ID" w:eastAsia="en-ID"/>
              </w:rPr>
              <w:t>3</w:t>
            </w:r>
          </w:p>
        </w:tc>
        <w:tc>
          <w:tcPr>
            <w:tcW w:w="1817" w:type="dxa"/>
            <w:noWrap/>
            <w:hideMark/>
          </w:tcPr>
          <w:p w14:paraId="0B844D66" w14:textId="77777777" w:rsidR="00B727A4" w:rsidRPr="00B727A4" w:rsidRDefault="00B727A4" w:rsidP="00B727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Goniastrea</w:t>
            </w:r>
          </w:p>
        </w:tc>
        <w:tc>
          <w:tcPr>
            <w:tcW w:w="1228" w:type="dxa"/>
            <w:noWrap/>
            <w:hideMark/>
          </w:tcPr>
          <w:p w14:paraId="6D9A0ACF" w14:textId="77777777" w:rsidR="00B727A4" w:rsidRPr="00B727A4" w:rsidRDefault="00B727A4" w:rsidP="00B727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1,17</w:t>
            </w:r>
          </w:p>
        </w:tc>
        <w:tc>
          <w:tcPr>
            <w:tcW w:w="1559" w:type="dxa"/>
            <w:noWrap/>
            <w:hideMark/>
          </w:tcPr>
          <w:p w14:paraId="499D8F59" w14:textId="77777777" w:rsidR="00B727A4" w:rsidRPr="00B727A4" w:rsidRDefault="00B727A4" w:rsidP="00B727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0,17</w:t>
            </w:r>
          </w:p>
        </w:tc>
        <w:tc>
          <w:tcPr>
            <w:tcW w:w="3119" w:type="dxa"/>
            <w:noWrap/>
            <w:hideMark/>
          </w:tcPr>
          <w:p w14:paraId="3C9135C1" w14:textId="77777777" w:rsidR="00B727A4" w:rsidRPr="00B727A4" w:rsidRDefault="00B727A4" w:rsidP="00B727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Mengelompok</w:t>
            </w:r>
          </w:p>
        </w:tc>
      </w:tr>
      <w:tr w:rsidR="00B727A4" w:rsidRPr="00AE222D" w14:paraId="74E7E8AF" w14:textId="77777777" w:rsidTr="00B727A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10" w:type="dxa"/>
            <w:shd w:val="clear" w:color="auto" w:fill="FFFFFF" w:themeFill="background1"/>
            <w:noWrap/>
            <w:hideMark/>
          </w:tcPr>
          <w:p w14:paraId="78CB3B4D" w14:textId="77777777" w:rsidR="00B727A4" w:rsidRPr="00B727A4" w:rsidRDefault="00B727A4" w:rsidP="00B727A4">
            <w:pPr>
              <w:jc w:val="center"/>
              <w:rPr>
                <w:rFonts w:ascii="Arial" w:hAnsi="Arial" w:cs="Arial"/>
                <w:sz w:val="22"/>
                <w:szCs w:val="22"/>
                <w:lang w:val="en-ID" w:eastAsia="en-ID"/>
              </w:rPr>
            </w:pPr>
            <w:r w:rsidRPr="00B727A4">
              <w:rPr>
                <w:rFonts w:ascii="Arial" w:hAnsi="Arial" w:cs="Arial"/>
                <w:sz w:val="22"/>
                <w:szCs w:val="22"/>
                <w:lang w:val="en-ID" w:eastAsia="en-ID"/>
              </w:rPr>
              <w:t>4</w:t>
            </w:r>
          </w:p>
        </w:tc>
        <w:tc>
          <w:tcPr>
            <w:tcW w:w="1817" w:type="dxa"/>
            <w:shd w:val="clear" w:color="auto" w:fill="F2F2F2" w:themeFill="background1" w:themeFillShade="F2"/>
            <w:noWrap/>
            <w:hideMark/>
          </w:tcPr>
          <w:p w14:paraId="27AEFDBF" w14:textId="77777777" w:rsidR="00B727A4" w:rsidRPr="00B727A4" w:rsidRDefault="00B727A4" w:rsidP="00B727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Montastrea</w:t>
            </w:r>
          </w:p>
        </w:tc>
        <w:tc>
          <w:tcPr>
            <w:tcW w:w="1228" w:type="dxa"/>
            <w:shd w:val="clear" w:color="auto" w:fill="F2F2F2" w:themeFill="background1" w:themeFillShade="F2"/>
            <w:noWrap/>
            <w:hideMark/>
          </w:tcPr>
          <w:p w14:paraId="7F495D21" w14:textId="77777777" w:rsidR="00B727A4" w:rsidRPr="00B727A4" w:rsidRDefault="00B727A4" w:rsidP="00B727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0</w:t>
            </w:r>
          </w:p>
        </w:tc>
        <w:tc>
          <w:tcPr>
            <w:tcW w:w="1559" w:type="dxa"/>
            <w:shd w:val="clear" w:color="auto" w:fill="F2F2F2" w:themeFill="background1" w:themeFillShade="F2"/>
            <w:noWrap/>
            <w:hideMark/>
          </w:tcPr>
          <w:p w14:paraId="3C86A589" w14:textId="77777777" w:rsidR="00B727A4" w:rsidRPr="00B727A4" w:rsidRDefault="00B727A4" w:rsidP="00B727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-0,06</w:t>
            </w:r>
          </w:p>
        </w:tc>
        <w:tc>
          <w:tcPr>
            <w:tcW w:w="3119" w:type="dxa"/>
            <w:shd w:val="clear" w:color="auto" w:fill="F2F2F2" w:themeFill="background1" w:themeFillShade="F2"/>
            <w:noWrap/>
            <w:hideMark/>
          </w:tcPr>
          <w:p w14:paraId="14895E00" w14:textId="77777777" w:rsidR="00B727A4" w:rsidRPr="00B727A4" w:rsidRDefault="00B727A4" w:rsidP="00B727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Seragam</w:t>
            </w:r>
          </w:p>
        </w:tc>
      </w:tr>
      <w:tr w:rsidR="00B727A4" w:rsidRPr="00AE222D" w14:paraId="4EEDEC16" w14:textId="77777777" w:rsidTr="00B727A4">
        <w:trPr>
          <w:trHeight w:val="20"/>
        </w:trPr>
        <w:tc>
          <w:tcPr>
            <w:cnfStyle w:val="001000000000" w:firstRow="0" w:lastRow="0" w:firstColumn="1" w:lastColumn="0" w:oddVBand="0" w:evenVBand="0" w:oddHBand="0" w:evenHBand="0" w:firstRowFirstColumn="0" w:firstRowLastColumn="0" w:lastRowFirstColumn="0" w:lastRowLastColumn="0"/>
            <w:tcW w:w="510" w:type="dxa"/>
            <w:tcBorders>
              <w:bottom w:val="single" w:sz="4" w:space="0" w:color="auto"/>
            </w:tcBorders>
            <w:shd w:val="clear" w:color="auto" w:fill="FFFFFF" w:themeFill="background1"/>
            <w:noWrap/>
            <w:hideMark/>
          </w:tcPr>
          <w:p w14:paraId="7FD674BC" w14:textId="77777777" w:rsidR="00B727A4" w:rsidRPr="00B727A4" w:rsidRDefault="00B727A4" w:rsidP="00B727A4">
            <w:pPr>
              <w:jc w:val="center"/>
              <w:rPr>
                <w:rFonts w:ascii="Arial" w:hAnsi="Arial" w:cs="Arial"/>
                <w:sz w:val="22"/>
                <w:szCs w:val="22"/>
                <w:lang w:val="en-ID" w:eastAsia="en-ID"/>
              </w:rPr>
            </w:pPr>
            <w:r w:rsidRPr="00B727A4">
              <w:rPr>
                <w:rFonts w:ascii="Arial" w:hAnsi="Arial" w:cs="Arial"/>
                <w:sz w:val="22"/>
                <w:szCs w:val="22"/>
                <w:lang w:val="en-ID" w:eastAsia="en-ID"/>
              </w:rPr>
              <w:t>5</w:t>
            </w:r>
          </w:p>
        </w:tc>
        <w:tc>
          <w:tcPr>
            <w:tcW w:w="1817" w:type="dxa"/>
            <w:tcBorders>
              <w:bottom w:val="single" w:sz="4" w:space="0" w:color="auto"/>
            </w:tcBorders>
            <w:noWrap/>
            <w:hideMark/>
          </w:tcPr>
          <w:p w14:paraId="6149578A" w14:textId="77777777" w:rsidR="00B727A4" w:rsidRPr="00B727A4" w:rsidRDefault="00B727A4" w:rsidP="00B727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Platygyra</w:t>
            </w:r>
          </w:p>
        </w:tc>
        <w:tc>
          <w:tcPr>
            <w:tcW w:w="1228" w:type="dxa"/>
            <w:tcBorders>
              <w:bottom w:val="single" w:sz="4" w:space="0" w:color="auto"/>
            </w:tcBorders>
            <w:noWrap/>
            <w:hideMark/>
          </w:tcPr>
          <w:p w14:paraId="55B04417" w14:textId="77777777" w:rsidR="00B727A4" w:rsidRPr="00B727A4" w:rsidRDefault="00B727A4" w:rsidP="00B727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0</w:t>
            </w:r>
          </w:p>
        </w:tc>
        <w:tc>
          <w:tcPr>
            <w:tcW w:w="1559" w:type="dxa"/>
            <w:tcBorders>
              <w:bottom w:val="single" w:sz="4" w:space="0" w:color="auto"/>
            </w:tcBorders>
            <w:noWrap/>
            <w:hideMark/>
          </w:tcPr>
          <w:p w14:paraId="663102F7" w14:textId="77777777" w:rsidR="00B727A4" w:rsidRPr="00B727A4" w:rsidRDefault="00B727A4" w:rsidP="00B727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-0,12</w:t>
            </w:r>
          </w:p>
        </w:tc>
        <w:tc>
          <w:tcPr>
            <w:tcW w:w="3119" w:type="dxa"/>
            <w:noWrap/>
            <w:hideMark/>
          </w:tcPr>
          <w:p w14:paraId="014BAB0E" w14:textId="77777777" w:rsidR="00B727A4" w:rsidRPr="00B727A4" w:rsidRDefault="00B727A4" w:rsidP="00B727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Seragam</w:t>
            </w:r>
          </w:p>
        </w:tc>
      </w:tr>
      <w:tr w:rsidR="00B727A4" w:rsidRPr="00AE222D" w14:paraId="09E8C1A3" w14:textId="77777777" w:rsidTr="00B727A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233" w:type="dxa"/>
            <w:gridSpan w:val="5"/>
            <w:tcBorders>
              <w:top w:val="single" w:sz="4" w:space="0" w:color="auto"/>
            </w:tcBorders>
            <w:shd w:val="clear" w:color="auto" w:fill="FFFFFF" w:themeFill="background1"/>
            <w:noWrap/>
            <w:hideMark/>
          </w:tcPr>
          <w:p w14:paraId="1886E415" w14:textId="7620D11F" w:rsidR="00B727A4" w:rsidRPr="00B727A4" w:rsidRDefault="00B727A4" w:rsidP="00B727A4">
            <w:pPr>
              <w:jc w:val="center"/>
              <w:rPr>
                <w:rFonts w:ascii="Arial" w:hAnsi="Arial" w:cs="Arial"/>
                <w:sz w:val="22"/>
                <w:szCs w:val="22"/>
                <w:lang w:val="en-ID" w:eastAsia="en-ID"/>
              </w:rPr>
            </w:pPr>
            <w:r w:rsidRPr="00B727A4">
              <w:rPr>
                <w:rFonts w:ascii="Arial" w:hAnsi="Arial" w:cs="Arial"/>
                <w:sz w:val="22"/>
                <w:szCs w:val="22"/>
                <w:lang w:val="en-ID" w:eastAsia="en-ID"/>
              </w:rPr>
              <w:t>Titik 3</w:t>
            </w:r>
          </w:p>
        </w:tc>
      </w:tr>
      <w:tr w:rsidR="00B727A4" w:rsidRPr="00AE222D" w14:paraId="5F6E8A34" w14:textId="77777777" w:rsidTr="00B727A4">
        <w:trPr>
          <w:trHeight w:val="20"/>
        </w:trPr>
        <w:tc>
          <w:tcPr>
            <w:cnfStyle w:val="001000000000" w:firstRow="0" w:lastRow="0" w:firstColumn="1" w:lastColumn="0" w:oddVBand="0" w:evenVBand="0" w:oddHBand="0" w:evenHBand="0" w:firstRowFirstColumn="0" w:firstRowLastColumn="0" w:lastRowFirstColumn="0" w:lastRowLastColumn="0"/>
            <w:tcW w:w="510" w:type="dxa"/>
            <w:tcBorders>
              <w:bottom w:val="single" w:sz="4" w:space="0" w:color="auto"/>
            </w:tcBorders>
            <w:shd w:val="clear" w:color="auto" w:fill="FFFFFF" w:themeFill="background1"/>
            <w:noWrap/>
            <w:hideMark/>
          </w:tcPr>
          <w:p w14:paraId="4159530C" w14:textId="77777777" w:rsidR="00B727A4" w:rsidRPr="00B727A4" w:rsidRDefault="00B727A4" w:rsidP="00B727A4">
            <w:pPr>
              <w:jc w:val="center"/>
              <w:rPr>
                <w:rFonts w:ascii="Arial" w:hAnsi="Arial" w:cs="Arial"/>
                <w:sz w:val="22"/>
                <w:szCs w:val="22"/>
                <w:lang w:val="en-ID" w:eastAsia="en-ID"/>
              </w:rPr>
            </w:pPr>
            <w:r w:rsidRPr="00B727A4">
              <w:rPr>
                <w:rFonts w:ascii="Arial" w:hAnsi="Arial" w:cs="Arial"/>
                <w:sz w:val="22"/>
                <w:szCs w:val="22"/>
                <w:lang w:val="en-ID" w:eastAsia="en-ID"/>
              </w:rPr>
              <w:t>No</w:t>
            </w:r>
          </w:p>
        </w:tc>
        <w:tc>
          <w:tcPr>
            <w:tcW w:w="1817" w:type="dxa"/>
            <w:tcBorders>
              <w:bottom w:val="single" w:sz="4" w:space="0" w:color="auto"/>
            </w:tcBorders>
            <w:noWrap/>
            <w:hideMark/>
          </w:tcPr>
          <w:p w14:paraId="1AD3BC1E" w14:textId="77777777" w:rsidR="00B727A4" w:rsidRPr="00B727A4" w:rsidRDefault="00B727A4" w:rsidP="00B727A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ID" w:eastAsia="en-ID"/>
              </w:rPr>
            </w:pPr>
            <w:r w:rsidRPr="00B727A4">
              <w:rPr>
                <w:rFonts w:ascii="Arial" w:hAnsi="Arial" w:cs="Arial"/>
                <w:b/>
                <w:bCs/>
                <w:sz w:val="22"/>
                <w:szCs w:val="22"/>
                <w:lang w:val="en-ID" w:eastAsia="en-ID"/>
              </w:rPr>
              <w:t>Genus</w:t>
            </w:r>
          </w:p>
        </w:tc>
        <w:tc>
          <w:tcPr>
            <w:tcW w:w="1228" w:type="dxa"/>
            <w:tcBorders>
              <w:bottom w:val="single" w:sz="4" w:space="0" w:color="auto"/>
            </w:tcBorders>
            <w:noWrap/>
            <w:hideMark/>
          </w:tcPr>
          <w:p w14:paraId="47E48CAF" w14:textId="77777777" w:rsidR="00B727A4" w:rsidRPr="00B727A4" w:rsidRDefault="00B727A4" w:rsidP="00B727A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ID" w:eastAsia="en-ID"/>
              </w:rPr>
            </w:pPr>
            <w:r w:rsidRPr="00B727A4">
              <w:rPr>
                <w:rFonts w:ascii="Arial" w:hAnsi="Arial" w:cs="Arial"/>
                <w:b/>
                <w:bCs/>
                <w:sz w:val="22"/>
                <w:szCs w:val="22"/>
                <w:lang w:val="en-ID" w:eastAsia="en-ID"/>
              </w:rPr>
              <w:t>Id</w:t>
            </w:r>
          </w:p>
        </w:tc>
        <w:tc>
          <w:tcPr>
            <w:tcW w:w="1559" w:type="dxa"/>
            <w:tcBorders>
              <w:bottom w:val="single" w:sz="4" w:space="0" w:color="auto"/>
            </w:tcBorders>
            <w:noWrap/>
            <w:hideMark/>
          </w:tcPr>
          <w:p w14:paraId="25F601D9" w14:textId="77777777" w:rsidR="00B727A4" w:rsidRPr="00B727A4" w:rsidRDefault="00B727A4" w:rsidP="00B727A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ID" w:eastAsia="en-ID"/>
              </w:rPr>
            </w:pPr>
            <w:r w:rsidRPr="00B727A4">
              <w:rPr>
                <w:rFonts w:ascii="Arial" w:hAnsi="Arial" w:cs="Arial"/>
                <w:b/>
                <w:bCs/>
                <w:sz w:val="22"/>
                <w:szCs w:val="22"/>
                <w:lang w:val="en-ID" w:eastAsia="en-ID"/>
              </w:rPr>
              <w:t>Ip</w:t>
            </w:r>
          </w:p>
        </w:tc>
        <w:tc>
          <w:tcPr>
            <w:tcW w:w="3119" w:type="dxa"/>
            <w:tcBorders>
              <w:bottom w:val="single" w:sz="4" w:space="0" w:color="auto"/>
            </w:tcBorders>
            <w:noWrap/>
            <w:hideMark/>
          </w:tcPr>
          <w:p w14:paraId="69B1A75D" w14:textId="77777777" w:rsidR="00B727A4" w:rsidRPr="00B727A4" w:rsidRDefault="00B727A4" w:rsidP="00B727A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ID" w:eastAsia="en-ID"/>
              </w:rPr>
            </w:pPr>
            <w:r w:rsidRPr="00B727A4">
              <w:rPr>
                <w:rFonts w:ascii="Arial" w:hAnsi="Arial" w:cs="Arial"/>
                <w:b/>
                <w:bCs/>
                <w:sz w:val="22"/>
                <w:szCs w:val="22"/>
                <w:lang w:val="en-ID" w:eastAsia="en-ID"/>
              </w:rPr>
              <w:t>Pola Penyebaran</w:t>
            </w:r>
          </w:p>
        </w:tc>
      </w:tr>
      <w:tr w:rsidR="00B727A4" w:rsidRPr="00AE222D" w14:paraId="4E4910A7" w14:textId="77777777" w:rsidTr="00B727A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10" w:type="dxa"/>
            <w:tcBorders>
              <w:top w:val="single" w:sz="4" w:space="0" w:color="auto"/>
            </w:tcBorders>
            <w:shd w:val="clear" w:color="auto" w:fill="FFFFFF" w:themeFill="background1"/>
            <w:noWrap/>
            <w:hideMark/>
          </w:tcPr>
          <w:p w14:paraId="2EB8CA8D" w14:textId="77777777" w:rsidR="00B727A4" w:rsidRPr="00B727A4" w:rsidRDefault="00B727A4" w:rsidP="00B727A4">
            <w:pPr>
              <w:jc w:val="center"/>
              <w:rPr>
                <w:rFonts w:ascii="Arial" w:hAnsi="Arial" w:cs="Arial"/>
                <w:sz w:val="22"/>
                <w:szCs w:val="22"/>
                <w:lang w:val="en-ID" w:eastAsia="en-ID"/>
              </w:rPr>
            </w:pPr>
            <w:r w:rsidRPr="00B727A4">
              <w:rPr>
                <w:rFonts w:ascii="Arial" w:hAnsi="Arial" w:cs="Arial"/>
                <w:sz w:val="22"/>
                <w:szCs w:val="22"/>
                <w:lang w:val="en-ID" w:eastAsia="en-ID"/>
              </w:rPr>
              <w:t>1</w:t>
            </w:r>
          </w:p>
        </w:tc>
        <w:tc>
          <w:tcPr>
            <w:tcW w:w="1817" w:type="dxa"/>
            <w:tcBorders>
              <w:top w:val="single" w:sz="4" w:space="0" w:color="auto"/>
            </w:tcBorders>
            <w:shd w:val="clear" w:color="auto" w:fill="F2F2F2" w:themeFill="background1" w:themeFillShade="F2"/>
            <w:noWrap/>
            <w:hideMark/>
          </w:tcPr>
          <w:p w14:paraId="023F5F04" w14:textId="77777777" w:rsidR="00B727A4" w:rsidRPr="00B727A4" w:rsidRDefault="00B727A4" w:rsidP="00B727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Favia</w:t>
            </w:r>
          </w:p>
        </w:tc>
        <w:tc>
          <w:tcPr>
            <w:tcW w:w="1228" w:type="dxa"/>
            <w:tcBorders>
              <w:top w:val="single" w:sz="4" w:space="0" w:color="auto"/>
            </w:tcBorders>
            <w:shd w:val="clear" w:color="auto" w:fill="F2F2F2" w:themeFill="background1" w:themeFillShade="F2"/>
            <w:noWrap/>
            <w:hideMark/>
          </w:tcPr>
          <w:p w14:paraId="542CBD1F" w14:textId="77777777" w:rsidR="00B727A4" w:rsidRPr="00B727A4" w:rsidRDefault="00B727A4" w:rsidP="00B727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0</w:t>
            </w:r>
          </w:p>
        </w:tc>
        <w:tc>
          <w:tcPr>
            <w:tcW w:w="1559" w:type="dxa"/>
            <w:tcBorders>
              <w:top w:val="single" w:sz="4" w:space="0" w:color="auto"/>
            </w:tcBorders>
            <w:shd w:val="clear" w:color="auto" w:fill="F2F2F2" w:themeFill="background1" w:themeFillShade="F2"/>
            <w:noWrap/>
            <w:hideMark/>
          </w:tcPr>
          <w:p w14:paraId="53602F98" w14:textId="77777777" w:rsidR="00B727A4" w:rsidRPr="00B727A4" w:rsidRDefault="00B727A4" w:rsidP="00B727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0</w:t>
            </w:r>
          </w:p>
        </w:tc>
        <w:tc>
          <w:tcPr>
            <w:tcW w:w="3119" w:type="dxa"/>
            <w:tcBorders>
              <w:top w:val="single" w:sz="4" w:space="0" w:color="auto"/>
            </w:tcBorders>
            <w:shd w:val="clear" w:color="auto" w:fill="F2F2F2" w:themeFill="background1" w:themeFillShade="F2"/>
            <w:noWrap/>
            <w:hideMark/>
          </w:tcPr>
          <w:p w14:paraId="2C0EC930" w14:textId="77777777" w:rsidR="00B727A4" w:rsidRPr="00B727A4" w:rsidRDefault="00B727A4" w:rsidP="00B727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Acak</w:t>
            </w:r>
          </w:p>
        </w:tc>
      </w:tr>
      <w:tr w:rsidR="00B727A4" w:rsidRPr="00AE222D" w14:paraId="0CC079D8" w14:textId="77777777" w:rsidTr="00B727A4">
        <w:trPr>
          <w:trHeight w:val="20"/>
        </w:trPr>
        <w:tc>
          <w:tcPr>
            <w:cnfStyle w:val="001000000000" w:firstRow="0" w:lastRow="0" w:firstColumn="1" w:lastColumn="0" w:oddVBand="0" w:evenVBand="0" w:oddHBand="0" w:evenHBand="0" w:firstRowFirstColumn="0" w:firstRowLastColumn="0" w:lastRowFirstColumn="0" w:lastRowLastColumn="0"/>
            <w:tcW w:w="510" w:type="dxa"/>
            <w:shd w:val="clear" w:color="auto" w:fill="FFFFFF" w:themeFill="background1"/>
            <w:noWrap/>
            <w:hideMark/>
          </w:tcPr>
          <w:p w14:paraId="6410A4D1" w14:textId="77777777" w:rsidR="00B727A4" w:rsidRPr="00B727A4" w:rsidRDefault="00B727A4" w:rsidP="00B727A4">
            <w:pPr>
              <w:jc w:val="center"/>
              <w:rPr>
                <w:rFonts w:ascii="Arial" w:hAnsi="Arial" w:cs="Arial"/>
                <w:sz w:val="22"/>
                <w:szCs w:val="22"/>
                <w:lang w:val="en-ID" w:eastAsia="en-ID"/>
              </w:rPr>
            </w:pPr>
            <w:r w:rsidRPr="00B727A4">
              <w:rPr>
                <w:rFonts w:ascii="Arial" w:hAnsi="Arial" w:cs="Arial"/>
                <w:sz w:val="22"/>
                <w:szCs w:val="22"/>
                <w:lang w:val="en-ID" w:eastAsia="en-ID"/>
              </w:rPr>
              <w:t>2</w:t>
            </w:r>
          </w:p>
        </w:tc>
        <w:tc>
          <w:tcPr>
            <w:tcW w:w="1817" w:type="dxa"/>
            <w:noWrap/>
            <w:hideMark/>
          </w:tcPr>
          <w:p w14:paraId="6D8FD112" w14:textId="77777777" w:rsidR="00B727A4" w:rsidRPr="00B727A4" w:rsidRDefault="00B727A4" w:rsidP="00B727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Favites</w:t>
            </w:r>
          </w:p>
        </w:tc>
        <w:tc>
          <w:tcPr>
            <w:tcW w:w="1228" w:type="dxa"/>
            <w:noWrap/>
            <w:hideMark/>
          </w:tcPr>
          <w:p w14:paraId="41549600" w14:textId="77777777" w:rsidR="00B727A4" w:rsidRPr="00B727A4" w:rsidRDefault="00B727A4" w:rsidP="00B727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0,75</w:t>
            </w:r>
          </w:p>
        </w:tc>
        <w:tc>
          <w:tcPr>
            <w:tcW w:w="1559" w:type="dxa"/>
            <w:noWrap/>
            <w:hideMark/>
          </w:tcPr>
          <w:p w14:paraId="650B5E95" w14:textId="77777777" w:rsidR="00B727A4" w:rsidRPr="00B727A4" w:rsidRDefault="00B727A4" w:rsidP="00B727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-0,23</w:t>
            </w:r>
          </w:p>
        </w:tc>
        <w:tc>
          <w:tcPr>
            <w:tcW w:w="3119" w:type="dxa"/>
            <w:noWrap/>
            <w:hideMark/>
          </w:tcPr>
          <w:p w14:paraId="00385924" w14:textId="77777777" w:rsidR="00B727A4" w:rsidRPr="00B727A4" w:rsidRDefault="00B727A4" w:rsidP="00B727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Seragam</w:t>
            </w:r>
          </w:p>
        </w:tc>
      </w:tr>
      <w:tr w:rsidR="00B727A4" w:rsidRPr="00AE222D" w14:paraId="5645E22A" w14:textId="77777777" w:rsidTr="00B727A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10" w:type="dxa"/>
            <w:shd w:val="clear" w:color="auto" w:fill="FFFFFF" w:themeFill="background1"/>
            <w:noWrap/>
            <w:hideMark/>
          </w:tcPr>
          <w:p w14:paraId="4F0F1D0D" w14:textId="77777777" w:rsidR="00B727A4" w:rsidRPr="00B727A4" w:rsidRDefault="00B727A4" w:rsidP="00B727A4">
            <w:pPr>
              <w:jc w:val="center"/>
              <w:rPr>
                <w:rFonts w:ascii="Arial" w:hAnsi="Arial" w:cs="Arial"/>
                <w:sz w:val="22"/>
                <w:szCs w:val="22"/>
                <w:lang w:val="en-ID" w:eastAsia="en-ID"/>
              </w:rPr>
            </w:pPr>
            <w:r w:rsidRPr="00B727A4">
              <w:rPr>
                <w:rFonts w:ascii="Arial" w:hAnsi="Arial" w:cs="Arial"/>
                <w:sz w:val="22"/>
                <w:szCs w:val="22"/>
                <w:lang w:val="en-ID" w:eastAsia="en-ID"/>
              </w:rPr>
              <w:t>3</w:t>
            </w:r>
          </w:p>
        </w:tc>
        <w:tc>
          <w:tcPr>
            <w:tcW w:w="1817" w:type="dxa"/>
            <w:shd w:val="clear" w:color="auto" w:fill="F2F2F2" w:themeFill="background1" w:themeFillShade="F2"/>
            <w:noWrap/>
            <w:hideMark/>
          </w:tcPr>
          <w:p w14:paraId="11DA4BD1" w14:textId="77777777" w:rsidR="00B727A4" w:rsidRPr="00B727A4" w:rsidRDefault="00B727A4" w:rsidP="00B727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Goniastrea</w:t>
            </w:r>
          </w:p>
        </w:tc>
        <w:tc>
          <w:tcPr>
            <w:tcW w:w="1228" w:type="dxa"/>
            <w:shd w:val="clear" w:color="auto" w:fill="F2F2F2" w:themeFill="background1" w:themeFillShade="F2"/>
            <w:noWrap/>
            <w:hideMark/>
          </w:tcPr>
          <w:p w14:paraId="7E9B3BC8" w14:textId="77777777" w:rsidR="00B727A4" w:rsidRPr="00B727A4" w:rsidRDefault="00B727A4" w:rsidP="00B727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1,02</w:t>
            </w:r>
          </w:p>
        </w:tc>
        <w:tc>
          <w:tcPr>
            <w:tcW w:w="1559" w:type="dxa"/>
            <w:shd w:val="clear" w:color="auto" w:fill="F2F2F2" w:themeFill="background1" w:themeFillShade="F2"/>
            <w:noWrap/>
            <w:hideMark/>
          </w:tcPr>
          <w:p w14:paraId="245163F7" w14:textId="77777777" w:rsidR="00B727A4" w:rsidRPr="00B727A4" w:rsidRDefault="00B727A4" w:rsidP="00B727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0,01</w:t>
            </w:r>
          </w:p>
        </w:tc>
        <w:tc>
          <w:tcPr>
            <w:tcW w:w="3119" w:type="dxa"/>
            <w:shd w:val="clear" w:color="auto" w:fill="F2F2F2" w:themeFill="background1" w:themeFillShade="F2"/>
            <w:noWrap/>
            <w:hideMark/>
          </w:tcPr>
          <w:p w14:paraId="6174BB64" w14:textId="77777777" w:rsidR="00B727A4" w:rsidRPr="00B727A4" w:rsidRDefault="00B727A4" w:rsidP="00B727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Mengelompok</w:t>
            </w:r>
          </w:p>
        </w:tc>
      </w:tr>
      <w:tr w:rsidR="00B727A4" w:rsidRPr="00AE222D" w14:paraId="0C8BB539" w14:textId="77777777" w:rsidTr="00B727A4">
        <w:trPr>
          <w:trHeight w:val="20"/>
        </w:trPr>
        <w:tc>
          <w:tcPr>
            <w:cnfStyle w:val="001000000000" w:firstRow="0" w:lastRow="0" w:firstColumn="1" w:lastColumn="0" w:oddVBand="0" w:evenVBand="0" w:oddHBand="0" w:evenHBand="0" w:firstRowFirstColumn="0" w:firstRowLastColumn="0" w:lastRowFirstColumn="0" w:lastRowLastColumn="0"/>
            <w:tcW w:w="510" w:type="dxa"/>
            <w:shd w:val="clear" w:color="auto" w:fill="FFFFFF" w:themeFill="background1"/>
            <w:noWrap/>
            <w:hideMark/>
          </w:tcPr>
          <w:p w14:paraId="5202423E" w14:textId="77777777" w:rsidR="00B727A4" w:rsidRPr="00B727A4" w:rsidRDefault="00B727A4" w:rsidP="00B727A4">
            <w:pPr>
              <w:jc w:val="center"/>
              <w:rPr>
                <w:rFonts w:ascii="Arial" w:hAnsi="Arial" w:cs="Arial"/>
                <w:sz w:val="22"/>
                <w:szCs w:val="22"/>
                <w:lang w:val="en-ID" w:eastAsia="en-ID"/>
              </w:rPr>
            </w:pPr>
            <w:r w:rsidRPr="00B727A4">
              <w:rPr>
                <w:rFonts w:ascii="Arial" w:hAnsi="Arial" w:cs="Arial"/>
                <w:sz w:val="22"/>
                <w:szCs w:val="22"/>
                <w:lang w:val="en-ID" w:eastAsia="en-ID"/>
              </w:rPr>
              <w:t>4</w:t>
            </w:r>
          </w:p>
        </w:tc>
        <w:tc>
          <w:tcPr>
            <w:tcW w:w="1817" w:type="dxa"/>
            <w:noWrap/>
            <w:hideMark/>
          </w:tcPr>
          <w:p w14:paraId="3BB42E53" w14:textId="77777777" w:rsidR="00B727A4" w:rsidRPr="00B727A4" w:rsidRDefault="00B727A4" w:rsidP="00B727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Leptoria</w:t>
            </w:r>
          </w:p>
        </w:tc>
        <w:tc>
          <w:tcPr>
            <w:tcW w:w="1228" w:type="dxa"/>
            <w:noWrap/>
            <w:hideMark/>
          </w:tcPr>
          <w:p w14:paraId="0A61EBEA" w14:textId="77777777" w:rsidR="00B727A4" w:rsidRPr="00B727A4" w:rsidRDefault="00B727A4" w:rsidP="00B727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10</w:t>
            </w:r>
          </w:p>
        </w:tc>
        <w:tc>
          <w:tcPr>
            <w:tcW w:w="1559" w:type="dxa"/>
            <w:noWrap/>
            <w:hideMark/>
          </w:tcPr>
          <w:p w14:paraId="69A4279A" w14:textId="77777777" w:rsidR="00B727A4" w:rsidRPr="00B727A4" w:rsidRDefault="00B727A4" w:rsidP="00B727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1</w:t>
            </w:r>
          </w:p>
        </w:tc>
        <w:tc>
          <w:tcPr>
            <w:tcW w:w="3119" w:type="dxa"/>
            <w:noWrap/>
            <w:hideMark/>
          </w:tcPr>
          <w:p w14:paraId="5990369B" w14:textId="77777777" w:rsidR="00B727A4" w:rsidRPr="00B727A4" w:rsidRDefault="00B727A4" w:rsidP="00B727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Mengelompok</w:t>
            </w:r>
          </w:p>
        </w:tc>
      </w:tr>
      <w:tr w:rsidR="00B727A4" w:rsidRPr="00AE222D" w14:paraId="72471449" w14:textId="77777777" w:rsidTr="00B727A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10" w:type="dxa"/>
            <w:shd w:val="clear" w:color="auto" w:fill="FFFFFF" w:themeFill="background1"/>
            <w:noWrap/>
            <w:hideMark/>
          </w:tcPr>
          <w:p w14:paraId="66B4082C" w14:textId="77777777" w:rsidR="00B727A4" w:rsidRPr="00B727A4" w:rsidRDefault="00B727A4" w:rsidP="00B727A4">
            <w:pPr>
              <w:jc w:val="center"/>
              <w:rPr>
                <w:rFonts w:ascii="Arial" w:hAnsi="Arial" w:cs="Arial"/>
                <w:sz w:val="22"/>
                <w:szCs w:val="22"/>
                <w:lang w:val="en-ID" w:eastAsia="en-ID"/>
              </w:rPr>
            </w:pPr>
            <w:r w:rsidRPr="00B727A4">
              <w:rPr>
                <w:rFonts w:ascii="Arial" w:hAnsi="Arial" w:cs="Arial"/>
                <w:sz w:val="22"/>
                <w:szCs w:val="22"/>
                <w:lang w:val="en-ID" w:eastAsia="en-ID"/>
              </w:rPr>
              <w:t>5</w:t>
            </w:r>
          </w:p>
        </w:tc>
        <w:tc>
          <w:tcPr>
            <w:tcW w:w="1817" w:type="dxa"/>
            <w:shd w:val="clear" w:color="auto" w:fill="F2F2F2" w:themeFill="background1" w:themeFillShade="F2"/>
            <w:noWrap/>
            <w:hideMark/>
          </w:tcPr>
          <w:p w14:paraId="23AA703B" w14:textId="77777777" w:rsidR="00B727A4" w:rsidRPr="00B727A4" w:rsidRDefault="00B727A4" w:rsidP="00B727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Montastrea</w:t>
            </w:r>
          </w:p>
        </w:tc>
        <w:tc>
          <w:tcPr>
            <w:tcW w:w="1228" w:type="dxa"/>
            <w:shd w:val="clear" w:color="auto" w:fill="F2F2F2" w:themeFill="background1" w:themeFillShade="F2"/>
            <w:noWrap/>
            <w:hideMark/>
          </w:tcPr>
          <w:p w14:paraId="5CA03EA8" w14:textId="77777777" w:rsidR="00B727A4" w:rsidRPr="00B727A4" w:rsidRDefault="00B727A4" w:rsidP="00B727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1,11</w:t>
            </w:r>
          </w:p>
        </w:tc>
        <w:tc>
          <w:tcPr>
            <w:tcW w:w="1559" w:type="dxa"/>
            <w:shd w:val="clear" w:color="auto" w:fill="F2F2F2" w:themeFill="background1" w:themeFillShade="F2"/>
            <w:noWrap/>
            <w:hideMark/>
          </w:tcPr>
          <w:p w14:paraId="0A9087DB" w14:textId="77777777" w:rsidR="00B727A4" w:rsidRPr="00B727A4" w:rsidRDefault="00B727A4" w:rsidP="00B727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0,05</w:t>
            </w:r>
          </w:p>
        </w:tc>
        <w:tc>
          <w:tcPr>
            <w:tcW w:w="3119" w:type="dxa"/>
            <w:shd w:val="clear" w:color="auto" w:fill="F2F2F2" w:themeFill="background1" w:themeFillShade="F2"/>
            <w:noWrap/>
            <w:hideMark/>
          </w:tcPr>
          <w:p w14:paraId="65B88159" w14:textId="77777777" w:rsidR="00B727A4" w:rsidRPr="00B727A4" w:rsidRDefault="00B727A4" w:rsidP="00B727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Mengelompok</w:t>
            </w:r>
          </w:p>
        </w:tc>
      </w:tr>
      <w:tr w:rsidR="00B727A4" w:rsidRPr="00AE222D" w14:paraId="2AA73796" w14:textId="77777777" w:rsidTr="00B727A4">
        <w:trPr>
          <w:trHeight w:val="20"/>
        </w:trPr>
        <w:tc>
          <w:tcPr>
            <w:cnfStyle w:val="001000000000" w:firstRow="0" w:lastRow="0" w:firstColumn="1" w:lastColumn="0" w:oddVBand="0" w:evenVBand="0" w:oddHBand="0" w:evenHBand="0" w:firstRowFirstColumn="0" w:firstRowLastColumn="0" w:lastRowFirstColumn="0" w:lastRowLastColumn="0"/>
            <w:tcW w:w="510" w:type="dxa"/>
            <w:shd w:val="clear" w:color="auto" w:fill="FFFFFF" w:themeFill="background1"/>
            <w:noWrap/>
            <w:hideMark/>
          </w:tcPr>
          <w:p w14:paraId="2BE2365F" w14:textId="77777777" w:rsidR="00B727A4" w:rsidRPr="00B727A4" w:rsidRDefault="00B727A4" w:rsidP="00B727A4">
            <w:pPr>
              <w:jc w:val="center"/>
              <w:rPr>
                <w:rFonts w:ascii="Arial" w:hAnsi="Arial" w:cs="Arial"/>
                <w:sz w:val="22"/>
                <w:szCs w:val="22"/>
                <w:lang w:val="en-ID" w:eastAsia="en-ID"/>
              </w:rPr>
            </w:pPr>
            <w:r w:rsidRPr="00B727A4">
              <w:rPr>
                <w:rFonts w:ascii="Arial" w:hAnsi="Arial" w:cs="Arial"/>
                <w:sz w:val="22"/>
                <w:szCs w:val="22"/>
                <w:lang w:val="en-ID" w:eastAsia="en-ID"/>
              </w:rPr>
              <w:t>6</w:t>
            </w:r>
          </w:p>
        </w:tc>
        <w:tc>
          <w:tcPr>
            <w:tcW w:w="1817" w:type="dxa"/>
            <w:noWrap/>
            <w:hideMark/>
          </w:tcPr>
          <w:p w14:paraId="204CAC1C" w14:textId="77777777" w:rsidR="00B727A4" w:rsidRPr="00B727A4" w:rsidRDefault="00B727A4" w:rsidP="00B727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Platygyra</w:t>
            </w:r>
          </w:p>
        </w:tc>
        <w:tc>
          <w:tcPr>
            <w:tcW w:w="1228" w:type="dxa"/>
            <w:noWrap/>
            <w:hideMark/>
          </w:tcPr>
          <w:p w14:paraId="38738098" w14:textId="77777777" w:rsidR="00B727A4" w:rsidRPr="00B727A4" w:rsidRDefault="00B727A4" w:rsidP="00B727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0,55</w:t>
            </w:r>
          </w:p>
        </w:tc>
        <w:tc>
          <w:tcPr>
            <w:tcW w:w="1559" w:type="dxa"/>
            <w:noWrap/>
            <w:hideMark/>
          </w:tcPr>
          <w:p w14:paraId="42191991" w14:textId="77777777" w:rsidR="00B727A4" w:rsidRPr="00B727A4" w:rsidRDefault="00B727A4" w:rsidP="00B727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0,03</w:t>
            </w:r>
          </w:p>
        </w:tc>
        <w:tc>
          <w:tcPr>
            <w:tcW w:w="3119" w:type="dxa"/>
            <w:noWrap/>
            <w:hideMark/>
          </w:tcPr>
          <w:p w14:paraId="57F69B0D" w14:textId="77777777" w:rsidR="00B727A4" w:rsidRPr="00B727A4" w:rsidRDefault="00B727A4" w:rsidP="00B727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ID" w:eastAsia="en-ID"/>
              </w:rPr>
            </w:pPr>
            <w:r w:rsidRPr="00B727A4">
              <w:rPr>
                <w:rFonts w:ascii="Arial" w:hAnsi="Arial" w:cs="Arial"/>
                <w:sz w:val="22"/>
                <w:szCs w:val="22"/>
                <w:lang w:val="en-ID" w:eastAsia="en-ID"/>
              </w:rPr>
              <w:t>Mengelompok</w:t>
            </w:r>
          </w:p>
        </w:tc>
      </w:tr>
      <w:bookmarkEnd w:id="12"/>
    </w:tbl>
    <w:p w14:paraId="572D9822" w14:textId="2C45887F" w:rsidR="00EB26D9" w:rsidRPr="000A3EF2" w:rsidRDefault="00EB26D9" w:rsidP="000A3EF2">
      <w:pPr>
        <w:rPr>
          <w:rFonts w:ascii="Arial" w:hAnsi="Arial" w:cs="Arial"/>
          <w:lang w:val="id-ID"/>
        </w:rPr>
      </w:pPr>
    </w:p>
    <w:p w14:paraId="0B32233A" w14:textId="77777777" w:rsidR="00EB26D9" w:rsidRDefault="00EB26D9" w:rsidP="00EB26D9">
      <w:pPr>
        <w:jc w:val="both"/>
        <w:rPr>
          <w:rFonts w:ascii="Arial" w:hAnsi="Arial" w:cs="Arial"/>
          <w:sz w:val="22"/>
          <w:szCs w:val="22"/>
        </w:rPr>
      </w:pPr>
    </w:p>
    <w:p w14:paraId="1D7E1781" w14:textId="77777777" w:rsidR="00EB26D9" w:rsidRDefault="00EB26D9" w:rsidP="00EB26D9">
      <w:pPr>
        <w:ind w:firstLine="567"/>
        <w:jc w:val="both"/>
        <w:rPr>
          <w:rFonts w:ascii="Arial" w:hAnsi="Arial" w:cs="Arial"/>
          <w:sz w:val="22"/>
          <w:szCs w:val="22"/>
        </w:rPr>
        <w:sectPr w:rsidR="00EB26D9" w:rsidSect="00EB26D9">
          <w:type w:val="continuous"/>
          <w:pgSz w:w="11906" w:h="16838" w:code="9"/>
          <w:pgMar w:top="1701" w:right="1701" w:bottom="1701" w:left="1701" w:header="709" w:footer="709" w:gutter="0"/>
          <w:cols w:space="708"/>
          <w:docGrid w:linePitch="360"/>
        </w:sectPr>
      </w:pPr>
    </w:p>
    <w:p w14:paraId="09586285" w14:textId="0A2AC645" w:rsidR="00EB26D9" w:rsidRPr="00DD3F36" w:rsidRDefault="00EB26D9" w:rsidP="00EB26D9">
      <w:pPr>
        <w:ind w:firstLine="567"/>
        <w:jc w:val="both"/>
        <w:rPr>
          <w:rFonts w:ascii="Arial" w:hAnsi="Arial" w:cs="Arial"/>
          <w:sz w:val="22"/>
          <w:szCs w:val="22"/>
        </w:rPr>
      </w:pPr>
      <w:r w:rsidRPr="00DD3F36">
        <w:rPr>
          <w:rFonts w:ascii="Arial" w:hAnsi="Arial" w:cs="Arial"/>
          <w:sz w:val="22"/>
          <w:szCs w:val="22"/>
        </w:rPr>
        <w:t xml:space="preserve">Pengukuran kualitas perairan </w:t>
      </w:r>
      <w:r>
        <w:rPr>
          <w:rFonts w:ascii="Arial" w:hAnsi="Arial" w:cs="Arial"/>
          <w:sz w:val="22"/>
          <w:szCs w:val="22"/>
        </w:rPr>
        <w:t xml:space="preserve">suhu dan salinitas </w:t>
      </w:r>
      <w:r w:rsidRPr="00DD3F36">
        <w:rPr>
          <w:rFonts w:ascii="Arial" w:hAnsi="Arial" w:cs="Arial"/>
          <w:sz w:val="22"/>
          <w:szCs w:val="22"/>
        </w:rPr>
        <w:t>yang dilakukan pada lokasi penelitian diperoleh nilai suhu berkisar antara 28,21ºC – 28,34ºC</w:t>
      </w:r>
      <w:r>
        <w:rPr>
          <w:rFonts w:ascii="Arial" w:hAnsi="Arial" w:cs="Arial"/>
          <w:sz w:val="22"/>
          <w:szCs w:val="22"/>
        </w:rPr>
        <w:t xml:space="preserve"> </w:t>
      </w:r>
      <w:r w:rsidR="000A3EF2" w:rsidRPr="00201B8C">
        <w:rPr>
          <w:rFonts w:ascii="Arial" w:hAnsi="Arial" w:cs="Arial"/>
          <w:sz w:val="22"/>
          <w:szCs w:val="22"/>
          <w:lang w:val="id-ID"/>
        </w:rPr>
        <w:t>k</w:t>
      </w:r>
      <w:r w:rsidR="000A3EF2" w:rsidRPr="00201B8C">
        <w:rPr>
          <w:rFonts w:ascii="Arial" w:hAnsi="Arial" w:cs="Arial"/>
          <w:sz w:val="22"/>
          <w:szCs w:val="22"/>
        </w:rPr>
        <w:t xml:space="preserve">isaran tersebut di dukung oleh pernyataan Kurniawan (2011) </w:t>
      </w:r>
      <w:r w:rsidR="00201B8C" w:rsidRPr="00201B8C">
        <w:rPr>
          <w:rFonts w:ascii="Arial" w:hAnsi="Arial" w:cs="Arial"/>
          <w:sz w:val="22"/>
          <w:szCs w:val="22"/>
        </w:rPr>
        <w:t>yang manyatakan bahwa karang dapat hidup pada suhu perairan di atas 18ºC, sedangkan untuk pertumbuhannya, karang membutuhkan suhu perairan yang ideal yaitu 25-32ºC</w:t>
      </w:r>
      <w:r w:rsidR="00201B8C">
        <w:rPr>
          <w:rFonts w:ascii="Arial" w:hAnsi="Arial" w:cs="Arial"/>
          <w:sz w:val="22"/>
          <w:szCs w:val="22"/>
          <w:lang w:val="id-ID"/>
        </w:rPr>
        <w:t xml:space="preserve">. Dan untuk </w:t>
      </w:r>
      <w:r w:rsidRPr="00DD3F36">
        <w:rPr>
          <w:rFonts w:ascii="Arial" w:hAnsi="Arial" w:cs="Arial"/>
          <w:sz w:val="22"/>
          <w:szCs w:val="22"/>
        </w:rPr>
        <w:t xml:space="preserve">rata-rata </w:t>
      </w:r>
      <w:r>
        <w:rPr>
          <w:rFonts w:ascii="Arial" w:hAnsi="Arial" w:cs="Arial"/>
          <w:sz w:val="22"/>
          <w:szCs w:val="22"/>
        </w:rPr>
        <w:t xml:space="preserve">salinitas </w:t>
      </w:r>
      <w:r w:rsidRPr="00DD3F36">
        <w:rPr>
          <w:rFonts w:ascii="Arial" w:hAnsi="Arial" w:cs="Arial"/>
          <w:sz w:val="22"/>
          <w:szCs w:val="22"/>
        </w:rPr>
        <w:t>adalah 31,6 °/ₒₒ</w:t>
      </w:r>
      <w:r w:rsidR="00201B8C">
        <w:rPr>
          <w:rFonts w:ascii="Arial" w:hAnsi="Arial" w:cs="Arial"/>
          <w:sz w:val="22"/>
          <w:szCs w:val="22"/>
          <w:lang w:val="id-ID"/>
        </w:rPr>
        <w:t xml:space="preserve"> hasil pengukuran tersebut masih memenuhi syarat pertumbuhan karang </w:t>
      </w:r>
      <w:r w:rsidR="00201B8C">
        <w:rPr>
          <w:rFonts w:ascii="Arial" w:hAnsi="Arial" w:cs="Arial"/>
          <w:sz w:val="22"/>
          <w:szCs w:val="22"/>
          <w:lang w:val="id-ID"/>
        </w:rPr>
        <w:lastRenderedPageBreak/>
        <w:t xml:space="preserve">sesuai yang dikemukan oleh </w:t>
      </w:r>
      <w:r w:rsidRPr="00201B8C">
        <w:rPr>
          <w:rFonts w:ascii="Arial" w:hAnsi="Arial" w:cs="Arial"/>
          <w:sz w:val="22"/>
          <w:szCs w:val="22"/>
        </w:rPr>
        <w:t>Guntur (2011), dan kisaran salinitas untuk pertumbuhan karang yang ideal di Indonesia yaitu 29-36 °/ₒₒ.</w:t>
      </w:r>
      <w:r w:rsidRPr="00DD3F36">
        <w:rPr>
          <w:rFonts w:ascii="Arial" w:hAnsi="Arial" w:cs="Arial"/>
          <w:sz w:val="22"/>
          <w:szCs w:val="22"/>
        </w:rPr>
        <w:t xml:space="preserve"> </w:t>
      </w:r>
    </w:p>
    <w:p w14:paraId="1EC833B4" w14:textId="77777777" w:rsidR="00EB26D9" w:rsidRPr="002830D0" w:rsidRDefault="00EB26D9" w:rsidP="00EB26D9">
      <w:pPr>
        <w:ind w:firstLine="567"/>
        <w:jc w:val="both"/>
        <w:rPr>
          <w:rFonts w:ascii="Arial" w:hAnsi="Arial" w:cs="Arial"/>
          <w:sz w:val="22"/>
          <w:szCs w:val="22"/>
        </w:rPr>
      </w:pPr>
      <w:r>
        <w:rPr>
          <w:rFonts w:ascii="Arial" w:hAnsi="Arial" w:cs="Arial"/>
          <w:sz w:val="22"/>
          <w:szCs w:val="22"/>
        </w:rPr>
        <w:t>Substrat pada daerah tersebut juga diamati karena substrat merupakan salah satu factor yang mempengaruhi pertumbuhan karang</w:t>
      </w:r>
      <w:r w:rsidRPr="00DD3F36">
        <w:rPr>
          <w:rFonts w:ascii="Arial" w:hAnsi="Arial" w:cs="Arial"/>
          <w:sz w:val="22"/>
          <w:szCs w:val="22"/>
        </w:rPr>
        <w:t>.</w:t>
      </w:r>
      <w:r>
        <w:rPr>
          <w:rFonts w:ascii="Arial" w:hAnsi="Arial" w:cs="Arial"/>
          <w:sz w:val="22"/>
          <w:szCs w:val="22"/>
        </w:rPr>
        <w:t xml:space="preserve"> K</w:t>
      </w:r>
      <w:r w:rsidRPr="00DD3F36">
        <w:rPr>
          <w:rFonts w:ascii="Arial" w:hAnsi="Arial" w:cs="Arial"/>
          <w:sz w:val="22"/>
          <w:szCs w:val="22"/>
        </w:rPr>
        <w:t>eadaan substrat pada lokasi penelitian dengan 3 titik pencatatan data memiliki perbedaan, pada titik pertama substrat yang ditemukan berpasir, titik kedua substrat yang keras (rubble atau pecahan karang) dan untuk titik ketiga substrat yang ditemukan sedikit pasir serta substrat yang keras.substrat yang keras</w:t>
      </w:r>
      <w:r>
        <w:rPr>
          <w:rFonts w:ascii="Arial" w:hAnsi="Arial" w:cs="Arial"/>
          <w:sz w:val="22"/>
          <w:szCs w:val="22"/>
        </w:rPr>
        <w:t>. S</w:t>
      </w:r>
      <w:r w:rsidRPr="00DD3F36">
        <w:rPr>
          <w:rFonts w:ascii="Arial" w:hAnsi="Arial" w:cs="Arial"/>
          <w:sz w:val="22"/>
          <w:szCs w:val="22"/>
        </w:rPr>
        <w:t xml:space="preserve">ubstrat dasar perairan yang merupakan habitat yang cocok untuk kehidupan jenis-jenis terumbu karang adalah kombinasi dari pasir, kerikil dan pecahan karang (Adilla </w:t>
      </w:r>
      <w:r w:rsidRPr="00DD3F36">
        <w:rPr>
          <w:rFonts w:ascii="Arial" w:hAnsi="Arial" w:cs="Arial"/>
          <w:i/>
          <w:iCs/>
          <w:sz w:val="22"/>
          <w:szCs w:val="22"/>
        </w:rPr>
        <w:t>et al</w:t>
      </w:r>
      <w:r w:rsidRPr="00DD3F36">
        <w:rPr>
          <w:rFonts w:ascii="Arial" w:hAnsi="Arial" w:cs="Arial"/>
          <w:sz w:val="22"/>
          <w:szCs w:val="22"/>
        </w:rPr>
        <w:t>., 2014). Dari pernyataan tersebut</w:t>
      </w:r>
      <w:r>
        <w:rPr>
          <w:rFonts w:ascii="Arial" w:hAnsi="Arial" w:cs="Arial"/>
          <w:sz w:val="22"/>
          <w:szCs w:val="22"/>
        </w:rPr>
        <w:t>, dapat disimpulkan bahwa loka</w:t>
      </w:r>
      <w:r w:rsidRPr="00DD3F36">
        <w:rPr>
          <w:rFonts w:ascii="Arial" w:hAnsi="Arial" w:cs="Arial"/>
          <w:sz w:val="22"/>
          <w:szCs w:val="22"/>
        </w:rPr>
        <w:t>si penelitian tergolong cocok untuk pertumbuhan karang.</w:t>
      </w:r>
    </w:p>
    <w:p w14:paraId="01743A64" w14:textId="77777777" w:rsidR="00EB26D9" w:rsidRDefault="00EB26D9" w:rsidP="00EB26D9">
      <w:pPr>
        <w:ind w:firstLine="567"/>
        <w:jc w:val="both"/>
        <w:rPr>
          <w:rFonts w:ascii="Arial" w:hAnsi="Arial" w:cs="Arial"/>
          <w:sz w:val="22"/>
          <w:szCs w:val="22"/>
        </w:rPr>
        <w:sectPr w:rsidR="00EB26D9" w:rsidSect="00EB26D9">
          <w:type w:val="continuous"/>
          <w:pgSz w:w="11906" w:h="16838" w:code="9"/>
          <w:pgMar w:top="1701" w:right="1701" w:bottom="1701" w:left="1701" w:header="709" w:footer="709" w:gutter="0"/>
          <w:cols w:space="708"/>
          <w:docGrid w:linePitch="360"/>
        </w:sectPr>
      </w:pPr>
    </w:p>
    <w:p w14:paraId="62F0B211" w14:textId="77777777" w:rsidR="00EB26D9" w:rsidRPr="00964004" w:rsidRDefault="00EB26D9" w:rsidP="00EB26D9">
      <w:pPr>
        <w:ind w:firstLine="567"/>
        <w:jc w:val="both"/>
        <w:rPr>
          <w:rFonts w:ascii="Arial" w:hAnsi="Arial" w:cs="Arial"/>
          <w:sz w:val="22"/>
          <w:szCs w:val="22"/>
        </w:rPr>
      </w:pPr>
    </w:p>
    <w:p w14:paraId="46EC28AB" w14:textId="77777777" w:rsidR="00EB26D9" w:rsidRPr="002D221B" w:rsidRDefault="00EB26D9" w:rsidP="00EB26D9">
      <w:pPr>
        <w:autoSpaceDE w:val="0"/>
        <w:autoSpaceDN w:val="0"/>
        <w:adjustRightInd w:val="0"/>
        <w:spacing w:after="120"/>
        <w:rPr>
          <w:rFonts w:ascii="Arial" w:eastAsia="Calibri" w:hAnsi="Arial" w:cs="Arial"/>
          <w:b/>
          <w:bCs/>
          <w:color w:val="000000"/>
          <w:sz w:val="22"/>
          <w:szCs w:val="22"/>
          <w:lang w:val="id-ID"/>
        </w:rPr>
      </w:pPr>
      <w:r w:rsidRPr="002D221B">
        <w:rPr>
          <w:rFonts w:ascii="Arial" w:eastAsia="Calibri" w:hAnsi="Arial" w:cs="Arial"/>
          <w:b/>
          <w:bCs/>
          <w:color w:val="000000"/>
          <w:sz w:val="22"/>
          <w:szCs w:val="22"/>
          <w:lang w:val="id-ID"/>
        </w:rPr>
        <w:t>KESIMPULAN</w:t>
      </w:r>
    </w:p>
    <w:p w14:paraId="6CE0FC0A" w14:textId="77777777" w:rsidR="00EB26D9" w:rsidRDefault="00EB26D9" w:rsidP="00EB26D9">
      <w:pPr>
        <w:jc w:val="both"/>
        <w:rPr>
          <w:rFonts w:ascii="Arial" w:hAnsi="Arial" w:cs="Arial"/>
          <w:bCs/>
          <w:color w:val="000000" w:themeColor="text1"/>
          <w:sz w:val="22"/>
          <w:szCs w:val="22"/>
        </w:rPr>
        <w:sectPr w:rsidR="00EB26D9" w:rsidSect="00EB26D9">
          <w:type w:val="continuous"/>
          <w:pgSz w:w="11906" w:h="16838" w:code="9"/>
          <w:pgMar w:top="1701" w:right="1701" w:bottom="1701" w:left="1701" w:header="709" w:footer="709" w:gutter="0"/>
          <w:cols w:space="708"/>
          <w:docGrid w:linePitch="360"/>
        </w:sectPr>
      </w:pPr>
    </w:p>
    <w:p w14:paraId="0E31F642" w14:textId="62E07B20" w:rsidR="00EB26D9" w:rsidRPr="00410055" w:rsidRDefault="00EB26D9" w:rsidP="00EB26D9">
      <w:pPr>
        <w:jc w:val="both"/>
        <w:rPr>
          <w:rFonts w:ascii="Arial" w:hAnsi="Arial" w:cs="Arial"/>
          <w:color w:val="000000" w:themeColor="text1"/>
          <w:sz w:val="22"/>
          <w:szCs w:val="22"/>
        </w:rPr>
      </w:pPr>
      <w:r w:rsidRPr="00410055">
        <w:rPr>
          <w:rFonts w:ascii="Arial" w:hAnsi="Arial" w:cs="Arial"/>
          <w:bCs/>
          <w:color w:val="000000" w:themeColor="text1"/>
          <w:sz w:val="22"/>
          <w:szCs w:val="22"/>
        </w:rPr>
        <w:t xml:space="preserve">Komposisi jenis karang Famili Faviidae </w:t>
      </w:r>
      <w:r w:rsidRPr="00410055">
        <w:rPr>
          <w:rFonts w:ascii="Arial" w:hAnsi="Arial" w:cs="Arial"/>
          <w:sz w:val="22"/>
          <w:szCs w:val="22"/>
        </w:rPr>
        <w:t>di rataan t</w:t>
      </w:r>
      <w:r>
        <w:rPr>
          <w:rFonts w:ascii="Arial" w:hAnsi="Arial" w:cs="Arial"/>
          <w:sz w:val="22"/>
          <w:szCs w:val="22"/>
        </w:rPr>
        <w:t>erumbu p</w:t>
      </w:r>
      <w:r w:rsidRPr="00410055">
        <w:rPr>
          <w:rFonts w:ascii="Arial" w:hAnsi="Arial" w:cs="Arial"/>
          <w:sz w:val="22"/>
          <w:szCs w:val="22"/>
        </w:rPr>
        <w:t>erairan Bahowo</w:t>
      </w:r>
      <w:r>
        <w:rPr>
          <w:rFonts w:ascii="Arial" w:hAnsi="Arial" w:cs="Arial"/>
          <w:sz w:val="22"/>
          <w:szCs w:val="22"/>
        </w:rPr>
        <w:t>,</w:t>
      </w:r>
      <w:r w:rsidRPr="00410055">
        <w:rPr>
          <w:rFonts w:ascii="Arial" w:hAnsi="Arial" w:cs="Arial"/>
          <w:sz w:val="22"/>
          <w:szCs w:val="22"/>
        </w:rPr>
        <w:t xml:space="preserve"> Kelurahan Tongkaina</w:t>
      </w:r>
      <w:r>
        <w:rPr>
          <w:rFonts w:ascii="Arial" w:hAnsi="Arial" w:cs="Arial"/>
          <w:sz w:val="22"/>
          <w:szCs w:val="22"/>
        </w:rPr>
        <w:t xml:space="preserve"> terdiri dari</w:t>
      </w:r>
      <w:r w:rsidRPr="00410055">
        <w:rPr>
          <w:rFonts w:ascii="Arial" w:hAnsi="Arial" w:cs="Arial"/>
          <w:bCs/>
          <w:color w:val="000000" w:themeColor="text1"/>
          <w:sz w:val="22"/>
          <w:szCs w:val="22"/>
        </w:rPr>
        <w:t xml:space="preserve"> </w:t>
      </w:r>
      <w:r>
        <w:rPr>
          <w:rFonts w:ascii="Arial" w:hAnsi="Arial" w:cs="Arial"/>
          <w:bCs/>
          <w:color w:val="000000" w:themeColor="text1"/>
          <w:sz w:val="22"/>
          <w:szCs w:val="22"/>
        </w:rPr>
        <w:t>6</w:t>
      </w:r>
      <w:r w:rsidRPr="00EE203F">
        <w:rPr>
          <w:rFonts w:ascii="Arial" w:hAnsi="Arial" w:cs="Arial"/>
          <w:bCs/>
          <w:sz w:val="22"/>
          <w:szCs w:val="22"/>
        </w:rPr>
        <w:t xml:space="preserve"> </w:t>
      </w:r>
      <w:r>
        <w:rPr>
          <w:rFonts w:ascii="Arial" w:hAnsi="Arial" w:cs="Arial"/>
          <w:bCs/>
          <w:sz w:val="22"/>
          <w:szCs w:val="22"/>
        </w:rPr>
        <w:t>g</w:t>
      </w:r>
      <w:r w:rsidRPr="00EE203F">
        <w:rPr>
          <w:rFonts w:ascii="Arial" w:hAnsi="Arial" w:cs="Arial"/>
          <w:bCs/>
          <w:sz w:val="22"/>
          <w:szCs w:val="22"/>
        </w:rPr>
        <w:t>enera</w:t>
      </w:r>
      <w:r w:rsidRPr="00410055">
        <w:rPr>
          <w:rFonts w:ascii="Arial" w:hAnsi="Arial" w:cs="Arial"/>
          <w:b/>
          <w:color w:val="FF0000"/>
          <w:sz w:val="22"/>
          <w:szCs w:val="22"/>
        </w:rPr>
        <w:t xml:space="preserve"> </w:t>
      </w:r>
      <w:r w:rsidRPr="00410055">
        <w:rPr>
          <w:rFonts w:ascii="Arial" w:hAnsi="Arial" w:cs="Arial"/>
          <w:sz w:val="22"/>
          <w:szCs w:val="22"/>
        </w:rPr>
        <w:t xml:space="preserve">karang batu Faviidae yaitu, </w:t>
      </w:r>
      <w:r w:rsidRPr="00410055">
        <w:rPr>
          <w:rFonts w:ascii="Arial" w:hAnsi="Arial" w:cs="Arial"/>
          <w:i/>
          <w:iCs/>
          <w:sz w:val="22"/>
          <w:szCs w:val="22"/>
        </w:rPr>
        <w:t>Favia</w:t>
      </w:r>
      <w:r w:rsidRPr="00410055">
        <w:rPr>
          <w:rFonts w:ascii="Arial" w:hAnsi="Arial" w:cs="Arial"/>
          <w:sz w:val="22"/>
          <w:szCs w:val="22"/>
        </w:rPr>
        <w:t xml:space="preserve">, </w:t>
      </w:r>
      <w:r w:rsidRPr="00410055">
        <w:rPr>
          <w:rFonts w:ascii="Arial" w:hAnsi="Arial" w:cs="Arial"/>
          <w:i/>
          <w:iCs/>
          <w:sz w:val="22"/>
          <w:szCs w:val="22"/>
        </w:rPr>
        <w:t>Favites</w:t>
      </w:r>
      <w:r w:rsidRPr="00410055">
        <w:rPr>
          <w:rFonts w:ascii="Arial" w:hAnsi="Arial" w:cs="Arial"/>
          <w:sz w:val="22"/>
          <w:szCs w:val="22"/>
        </w:rPr>
        <w:t xml:space="preserve"> </w:t>
      </w:r>
      <w:r w:rsidRPr="00410055">
        <w:rPr>
          <w:rFonts w:ascii="Arial" w:hAnsi="Arial" w:cs="Arial"/>
          <w:i/>
          <w:iCs/>
          <w:sz w:val="22"/>
          <w:szCs w:val="22"/>
        </w:rPr>
        <w:t>Goniastrea</w:t>
      </w:r>
      <w:r w:rsidRPr="00410055">
        <w:rPr>
          <w:rFonts w:ascii="Arial" w:hAnsi="Arial" w:cs="Arial"/>
          <w:sz w:val="22"/>
          <w:szCs w:val="22"/>
        </w:rPr>
        <w:t xml:space="preserve">, </w:t>
      </w:r>
      <w:r w:rsidRPr="00410055">
        <w:rPr>
          <w:rFonts w:ascii="Arial" w:hAnsi="Arial" w:cs="Arial"/>
          <w:i/>
          <w:iCs/>
          <w:sz w:val="22"/>
          <w:szCs w:val="22"/>
        </w:rPr>
        <w:t>Leptoria</w:t>
      </w:r>
      <w:r w:rsidRPr="00410055">
        <w:rPr>
          <w:rFonts w:ascii="Arial" w:hAnsi="Arial" w:cs="Arial"/>
          <w:sz w:val="22"/>
          <w:szCs w:val="22"/>
        </w:rPr>
        <w:t xml:space="preserve">, </w:t>
      </w:r>
      <w:r w:rsidRPr="00410055">
        <w:rPr>
          <w:rFonts w:ascii="Arial" w:hAnsi="Arial" w:cs="Arial"/>
          <w:i/>
          <w:iCs/>
          <w:sz w:val="22"/>
          <w:szCs w:val="22"/>
        </w:rPr>
        <w:t>Montastrea</w:t>
      </w:r>
      <w:r w:rsidRPr="00410055">
        <w:rPr>
          <w:rFonts w:ascii="Arial" w:hAnsi="Arial" w:cs="Arial"/>
          <w:sz w:val="22"/>
          <w:szCs w:val="22"/>
        </w:rPr>
        <w:t xml:space="preserve">, dan </w:t>
      </w:r>
      <w:r w:rsidRPr="00410055">
        <w:rPr>
          <w:rFonts w:ascii="Arial" w:hAnsi="Arial" w:cs="Arial"/>
          <w:i/>
          <w:iCs/>
          <w:sz w:val="22"/>
          <w:szCs w:val="22"/>
        </w:rPr>
        <w:t>Platygyra</w:t>
      </w:r>
      <w:r w:rsidRPr="00410055">
        <w:rPr>
          <w:rFonts w:ascii="Arial" w:hAnsi="Arial" w:cs="Arial"/>
          <w:sz w:val="22"/>
          <w:szCs w:val="22"/>
        </w:rPr>
        <w:t xml:space="preserve">. Pola </w:t>
      </w:r>
      <w:r>
        <w:rPr>
          <w:rFonts w:ascii="Arial" w:hAnsi="Arial" w:cs="Arial"/>
          <w:sz w:val="22"/>
          <w:szCs w:val="22"/>
        </w:rPr>
        <w:t>d</w:t>
      </w:r>
      <w:r w:rsidRPr="00410055">
        <w:rPr>
          <w:rFonts w:ascii="Arial" w:hAnsi="Arial" w:cs="Arial"/>
          <w:sz w:val="22"/>
          <w:szCs w:val="22"/>
        </w:rPr>
        <w:t>istribusi karang batu Faviidae yang ditemukan di rataan terumbu perairan Bahowo</w:t>
      </w:r>
      <w:r>
        <w:rPr>
          <w:rFonts w:ascii="Arial" w:hAnsi="Arial" w:cs="Arial"/>
          <w:sz w:val="22"/>
          <w:szCs w:val="22"/>
        </w:rPr>
        <w:t>,</w:t>
      </w:r>
      <w:r w:rsidRPr="00410055">
        <w:rPr>
          <w:rFonts w:ascii="Arial" w:hAnsi="Arial" w:cs="Arial"/>
          <w:sz w:val="22"/>
          <w:szCs w:val="22"/>
        </w:rPr>
        <w:t xml:space="preserve"> </w:t>
      </w:r>
      <w:r>
        <w:rPr>
          <w:rFonts w:ascii="Arial" w:hAnsi="Arial" w:cs="Arial"/>
          <w:sz w:val="22"/>
          <w:szCs w:val="22"/>
        </w:rPr>
        <w:t>k</w:t>
      </w:r>
      <w:r w:rsidRPr="00410055">
        <w:rPr>
          <w:rFonts w:ascii="Arial" w:hAnsi="Arial" w:cs="Arial"/>
          <w:sz w:val="22"/>
          <w:szCs w:val="22"/>
        </w:rPr>
        <w:t xml:space="preserve">elurahan Tongkaina untuk keseluruhan karang </w:t>
      </w:r>
      <w:r>
        <w:rPr>
          <w:rFonts w:ascii="Arial" w:hAnsi="Arial" w:cs="Arial"/>
          <w:sz w:val="22"/>
          <w:szCs w:val="22"/>
        </w:rPr>
        <w:t>f</w:t>
      </w:r>
      <w:r w:rsidRPr="00410055">
        <w:rPr>
          <w:rFonts w:ascii="Arial" w:hAnsi="Arial" w:cs="Arial"/>
          <w:sz w:val="22"/>
          <w:szCs w:val="22"/>
        </w:rPr>
        <w:t>amili Faviidae menunjukkan pola distribusi mengelompok sedang</w:t>
      </w:r>
      <w:r>
        <w:rPr>
          <w:rFonts w:ascii="Arial" w:hAnsi="Arial" w:cs="Arial"/>
          <w:sz w:val="22"/>
          <w:szCs w:val="22"/>
        </w:rPr>
        <w:t>k</w:t>
      </w:r>
      <w:r w:rsidRPr="00410055">
        <w:rPr>
          <w:rFonts w:ascii="Arial" w:hAnsi="Arial" w:cs="Arial"/>
          <w:sz w:val="22"/>
          <w:szCs w:val="22"/>
        </w:rPr>
        <w:t>an pola distribusi setiap titik bervariasi.</w:t>
      </w:r>
    </w:p>
    <w:p w14:paraId="2DC107BC" w14:textId="77777777" w:rsidR="00EB26D9" w:rsidRDefault="00EB26D9" w:rsidP="00EB26D9">
      <w:pPr>
        <w:autoSpaceDE w:val="0"/>
        <w:autoSpaceDN w:val="0"/>
        <w:adjustRightInd w:val="0"/>
        <w:spacing w:after="60"/>
        <w:rPr>
          <w:rFonts w:ascii="Arial" w:eastAsia="Calibri" w:hAnsi="Arial" w:cs="Arial"/>
          <w:b/>
          <w:bCs/>
          <w:color w:val="000000"/>
          <w:sz w:val="22"/>
          <w:szCs w:val="22"/>
        </w:rPr>
      </w:pPr>
      <w:bookmarkStart w:id="13" w:name="_Toc22184795"/>
      <w:bookmarkStart w:id="14" w:name="_Toc27493856"/>
      <w:bookmarkStart w:id="15" w:name="_Toc56693578"/>
    </w:p>
    <w:p w14:paraId="61529541" w14:textId="77777777" w:rsidR="00EB26D9" w:rsidRDefault="00EB26D9" w:rsidP="00EB26D9">
      <w:pPr>
        <w:autoSpaceDE w:val="0"/>
        <w:autoSpaceDN w:val="0"/>
        <w:adjustRightInd w:val="0"/>
        <w:spacing w:after="60"/>
        <w:rPr>
          <w:rFonts w:ascii="Arial" w:eastAsia="Calibri" w:hAnsi="Arial" w:cs="Arial"/>
          <w:b/>
          <w:bCs/>
          <w:color w:val="000000"/>
          <w:sz w:val="22"/>
          <w:szCs w:val="22"/>
        </w:rPr>
        <w:sectPr w:rsidR="00EB26D9" w:rsidSect="00EB26D9">
          <w:type w:val="continuous"/>
          <w:pgSz w:w="11906" w:h="16838" w:code="9"/>
          <w:pgMar w:top="1701" w:right="1701" w:bottom="1701" w:left="1701" w:header="709" w:footer="709" w:gutter="0"/>
          <w:cols w:space="708"/>
          <w:docGrid w:linePitch="360"/>
        </w:sectPr>
      </w:pPr>
    </w:p>
    <w:p w14:paraId="3834D646" w14:textId="77777777" w:rsidR="00EB26D9" w:rsidRPr="00DB50C4" w:rsidRDefault="00EB26D9" w:rsidP="00EB26D9">
      <w:pPr>
        <w:autoSpaceDE w:val="0"/>
        <w:autoSpaceDN w:val="0"/>
        <w:adjustRightInd w:val="0"/>
        <w:spacing w:after="60"/>
        <w:rPr>
          <w:rFonts w:ascii="Arial" w:eastAsia="Calibri" w:hAnsi="Arial" w:cs="Arial"/>
          <w:b/>
          <w:bCs/>
          <w:sz w:val="22"/>
          <w:szCs w:val="22"/>
        </w:rPr>
      </w:pPr>
      <w:r w:rsidRPr="00DB50C4">
        <w:rPr>
          <w:rFonts w:ascii="Arial" w:eastAsia="Calibri" w:hAnsi="Arial" w:cs="Arial"/>
          <w:b/>
          <w:bCs/>
          <w:sz w:val="22"/>
          <w:szCs w:val="22"/>
        </w:rPr>
        <w:t>DAFTAR PUSTAKA</w:t>
      </w:r>
      <w:bookmarkEnd w:id="13"/>
      <w:bookmarkEnd w:id="14"/>
      <w:bookmarkEnd w:id="15"/>
    </w:p>
    <w:p w14:paraId="5E0D1857" w14:textId="77777777" w:rsidR="00EB26D9" w:rsidRPr="00AE222D" w:rsidRDefault="00EB26D9" w:rsidP="00EB26D9">
      <w:pPr>
        <w:autoSpaceDE w:val="0"/>
        <w:autoSpaceDN w:val="0"/>
        <w:adjustRightInd w:val="0"/>
        <w:spacing w:after="60"/>
        <w:rPr>
          <w:rFonts w:ascii="Arial" w:eastAsia="Calibri" w:hAnsi="Arial" w:cs="Arial"/>
          <w:b/>
          <w:bCs/>
          <w:color w:val="000000"/>
        </w:rPr>
      </w:pPr>
    </w:p>
    <w:p w14:paraId="376BA470" w14:textId="77777777" w:rsidR="00EB26D9" w:rsidRDefault="00EB26D9" w:rsidP="00EB26D9">
      <w:pPr>
        <w:spacing w:after="120"/>
        <w:ind w:left="709" w:hanging="709"/>
        <w:jc w:val="both"/>
        <w:rPr>
          <w:rFonts w:ascii="Arial" w:hAnsi="Arial" w:cs="Arial"/>
          <w:sz w:val="22"/>
          <w:szCs w:val="22"/>
          <w:lang w:val="en-ID"/>
        </w:rPr>
        <w:sectPr w:rsidR="00EB26D9" w:rsidSect="00EB26D9">
          <w:type w:val="continuous"/>
          <w:pgSz w:w="11906" w:h="16838" w:code="9"/>
          <w:pgMar w:top="1701" w:right="1701" w:bottom="1701" w:left="1701" w:header="709" w:footer="709" w:gutter="0"/>
          <w:cols w:space="708"/>
          <w:docGrid w:linePitch="360"/>
        </w:sectPr>
      </w:pPr>
      <w:bookmarkStart w:id="16" w:name="_Hlk530257738"/>
    </w:p>
    <w:p w14:paraId="37902691" w14:textId="606A6B05" w:rsidR="00EB26D9" w:rsidRPr="00182031" w:rsidRDefault="00EB26D9" w:rsidP="00EB26D9">
      <w:pPr>
        <w:spacing w:after="120"/>
        <w:ind w:left="709" w:hanging="709"/>
        <w:jc w:val="both"/>
        <w:rPr>
          <w:rFonts w:ascii="Arial" w:hAnsi="Arial" w:cs="Arial"/>
          <w:sz w:val="22"/>
          <w:szCs w:val="22"/>
          <w:lang w:val="en-ID"/>
        </w:rPr>
      </w:pPr>
      <w:r w:rsidRPr="00182031">
        <w:rPr>
          <w:rFonts w:ascii="Arial" w:hAnsi="Arial" w:cs="Arial"/>
          <w:sz w:val="22"/>
          <w:szCs w:val="22"/>
          <w:lang w:val="en-ID"/>
        </w:rPr>
        <w:t>Aldilla A., Anggi Z</w:t>
      </w:r>
      <w:r w:rsidR="003A3AEE">
        <w:rPr>
          <w:rFonts w:ascii="Arial" w:hAnsi="Arial" w:cs="Arial"/>
          <w:sz w:val="22"/>
          <w:szCs w:val="22"/>
          <w:lang w:val="id-ID"/>
        </w:rPr>
        <w:t>.</w:t>
      </w:r>
      <w:r w:rsidRPr="00182031">
        <w:rPr>
          <w:rFonts w:ascii="Arial" w:hAnsi="Arial" w:cs="Arial"/>
          <w:sz w:val="22"/>
          <w:szCs w:val="22"/>
          <w:lang w:val="en-ID"/>
        </w:rPr>
        <w:t>, Haryadi</w:t>
      </w:r>
      <w:r w:rsidR="003A3AEE">
        <w:rPr>
          <w:rFonts w:ascii="Arial" w:hAnsi="Arial" w:cs="Arial"/>
          <w:sz w:val="22"/>
          <w:szCs w:val="22"/>
          <w:lang w:val="id-ID"/>
        </w:rPr>
        <w:t xml:space="preserve"> N.P.</w:t>
      </w:r>
      <w:r w:rsidRPr="00182031">
        <w:rPr>
          <w:rFonts w:ascii="Arial" w:hAnsi="Arial" w:cs="Arial"/>
          <w:sz w:val="22"/>
          <w:szCs w:val="22"/>
          <w:lang w:val="en-ID"/>
        </w:rPr>
        <w:t>, Sigid</w:t>
      </w:r>
      <w:r w:rsidR="003A3AEE">
        <w:rPr>
          <w:rFonts w:ascii="Arial" w:hAnsi="Arial" w:cs="Arial"/>
          <w:sz w:val="22"/>
          <w:szCs w:val="22"/>
          <w:lang w:val="id-ID"/>
        </w:rPr>
        <w:t>,</w:t>
      </w:r>
      <w:r w:rsidRPr="00182031">
        <w:rPr>
          <w:rFonts w:ascii="Arial" w:hAnsi="Arial" w:cs="Arial"/>
          <w:sz w:val="22"/>
          <w:szCs w:val="22"/>
          <w:lang w:val="en-ID"/>
        </w:rPr>
        <w:t xml:space="preserve"> 2014. </w:t>
      </w:r>
      <w:r w:rsidRPr="00182031">
        <w:rPr>
          <w:rFonts w:ascii="Arial" w:hAnsi="Arial" w:cs="Arial"/>
          <w:iCs/>
          <w:sz w:val="22"/>
          <w:szCs w:val="22"/>
          <w:lang w:val="en-ID"/>
        </w:rPr>
        <w:t>Analisis kondisi habitat karang di pulau Rimaubalak, Kandangbalak, dan Panjurit Lampung Selatan</w:t>
      </w:r>
      <w:r w:rsidRPr="00182031">
        <w:rPr>
          <w:rFonts w:ascii="Arial" w:hAnsi="Arial" w:cs="Arial"/>
          <w:sz w:val="22"/>
          <w:szCs w:val="22"/>
          <w:lang w:val="en-ID"/>
        </w:rPr>
        <w:t>. Tesis. Sekolah Pasca Sarjana. Institut Pertanian Bogor. Bogor. Hal 18</w:t>
      </w:r>
    </w:p>
    <w:p w14:paraId="30246643" w14:textId="5E115E78" w:rsidR="00EB26D9" w:rsidRPr="00182031" w:rsidRDefault="00EB26D9" w:rsidP="00EB26D9">
      <w:pPr>
        <w:spacing w:after="120"/>
        <w:ind w:left="709" w:hanging="709"/>
        <w:jc w:val="both"/>
        <w:rPr>
          <w:rFonts w:ascii="Arial" w:hAnsi="Arial" w:cs="Arial"/>
          <w:sz w:val="22"/>
          <w:szCs w:val="22"/>
          <w:lang w:val="en-ID"/>
        </w:rPr>
      </w:pPr>
      <w:r w:rsidRPr="00182031">
        <w:rPr>
          <w:rFonts w:ascii="Arial" w:hAnsi="Arial" w:cs="Arial"/>
          <w:sz w:val="22"/>
          <w:szCs w:val="22"/>
        </w:rPr>
        <w:t xml:space="preserve">Dahuri, R., Dutton I.M. 2000. Integrated </w:t>
      </w:r>
      <w:r w:rsidR="00660ED2">
        <w:rPr>
          <w:rFonts w:ascii="Arial" w:hAnsi="Arial" w:cs="Arial"/>
          <w:sz w:val="22"/>
          <w:szCs w:val="22"/>
          <w:lang w:val="id-ID"/>
        </w:rPr>
        <w:t>c</w:t>
      </w:r>
      <w:r w:rsidRPr="00182031">
        <w:rPr>
          <w:rFonts w:ascii="Arial" w:hAnsi="Arial" w:cs="Arial"/>
          <w:sz w:val="22"/>
          <w:szCs w:val="22"/>
        </w:rPr>
        <w:t xml:space="preserve">oastal and </w:t>
      </w:r>
      <w:r w:rsidR="00660ED2">
        <w:rPr>
          <w:rFonts w:ascii="Arial" w:hAnsi="Arial" w:cs="Arial"/>
          <w:sz w:val="22"/>
          <w:szCs w:val="22"/>
          <w:lang w:val="id-ID"/>
        </w:rPr>
        <w:t>m</w:t>
      </w:r>
      <w:r w:rsidRPr="00182031">
        <w:rPr>
          <w:rFonts w:ascii="Arial" w:hAnsi="Arial" w:cs="Arial"/>
          <w:sz w:val="22"/>
          <w:szCs w:val="22"/>
        </w:rPr>
        <w:t xml:space="preserve">arine </w:t>
      </w:r>
      <w:r w:rsidR="00660ED2">
        <w:rPr>
          <w:rFonts w:ascii="Arial" w:hAnsi="Arial" w:cs="Arial"/>
          <w:sz w:val="22"/>
          <w:szCs w:val="22"/>
          <w:lang w:val="id-ID"/>
        </w:rPr>
        <w:t>m</w:t>
      </w:r>
      <w:r w:rsidRPr="00182031">
        <w:rPr>
          <w:rFonts w:ascii="Arial" w:hAnsi="Arial" w:cs="Arial"/>
          <w:sz w:val="22"/>
          <w:szCs w:val="22"/>
        </w:rPr>
        <w:t xml:space="preserve">anagement </w:t>
      </w:r>
      <w:r w:rsidR="00660ED2">
        <w:rPr>
          <w:rFonts w:ascii="Arial" w:hAnsi="Arial" w:cs="Arial"/>
          <w:sz w:val="22"/>
          <w:szCs w:val="22"/>
          <w:lang w:val="id-ID"/>
        </w:rPr>
        <w:t>e</w:t>
      </w:r>
      <w:r w:rsidRPr="00182031">
        <w:rPr>
          <w:rFonts w:ascii="Arial" w:hAnsi="Arial" w:cs="Arial"/>
          <w:sz w:val="22"/>
          <w:szCs w:val="22"/>
        </w:rPr>
        <w:t xml:space="preserve">nters a </w:t>
      </w:r>
      <w:r w:rsidR="00660ED2">
        <w:rPr>
          <w:rFonts w:ascii="Arial" w:hAnsi="Arial" w:cs="Arial"/>
          <w:sz w:val="22"/>
          <w:szCs w:val="22"/>
          <w:lang w:val="id-ID"/>
        </w:rPr>
        <w:t>n</w:t>
      </w:r>
      <w:r w:rsidRPr="00182031">
        <w:rPr>
          <w:rFonts w:ascii="Arial" w:hAnsi="Arial" w:cs="Arial"/>
          <w:sz w:val="22"/>
          <w:szCs w:val="22"/>
        </w:rPr>
        <w:t xml:space="preserve">ew </w:t>
      </w:r>
      <w:r w:rsidR="00660ED2">
        <w:rPr>
          <w:rFonts w:ascii="Arial" w:hAnsi="Arial" w:cs="Arial"/>
          <w:sz w:val="22"/>
          <w:szCs w:val="22"/>
          <w:lang w:val="id-ID"/>
        </w:rPr>
        <w:t>e</w:t>
      </w:r>
      <w:r w:rsidRPr="00182031">
        <w:rPr>
          <w:rFonts w:ascii="Arial" w:hAnsi="Arial" w:cs="Arial"/>
          <w:sz w:val="22"/>
          <w:szCs w:val="22"/>
        </w:rPr>
        <w:t>ra in Indonesia</w:t>
      </w:r>
      <w:r w:rsidR="00F90474">
        <w:rPr>
          <w:rFonts w:ascii="Arial" w:hAnsi="Arial" w:cs="Arial"/>
          <w:sz w:val="22"/>
          <w:szCs w:val="22"/>
          <w:lang w:val="id-ID"/>
        </w:rPr>
        <w:t>.</w:t>
      </w:r>
      <w:r w:rsidRPr="00182031">
        <w:rPr>
          <w:rFonts w:ascii="Arial" w:hAnsi="Arial" w:cs="Arial"/>
          <w:sz w:val="22"/>
          <w:szCs w:val="22"/>
        </w:rPr>
        <w:t xml:space="preserve"> Integrated Coastal Zone Management 1</w:t>
      </w:r>
      <w:r w:rsidR="00660ED2">
        <w:rPr>
          <w:rFonts w:ascii="Arial" w:hAnsi="Arial" w:cs="Arial"/>
          <w:sz w:val="22"/>
          <w:szCs w:val="22"/>
          <w:lang w:val="id-ID"/>
        </w:rPr>
        <w:t>:</w:t>
      </w:r>
      <w:r w:rsidRPr="00182031">
        <w:rPr>
          <w:rFonts w:ascii="Arial" w:hAnsi="Arial" w:cs="Arial"/>
          <w:sz w:val="22"/>
          <w:szCs w:val="22"/>
        </w:rPr>
        <w:t xml:space="preserve"> 11-16.</w:t>
      </w:r>
    </w:p>
    <w:p w14:paraId="7F73ED28" w14:textId="77777777" w:rsidR="00EB26D9" w:rsidRPr="00182031" w:rsidRDefault="00EB26D9" w:rsidP="00EB26D9">
      <w:pPr>
        <w:spacing w:after="120"/>
        <w:ind w:left="709" w:hanging="709"/>
        <w:jc w:val="both"/>
        <w:rPr>
          <w:rFonts w:ascii="Arial" w:hAnsi="Arial" w:cs="Arial"/>
          <w:sz w:val="22"/>
          <w:szCs w:val="22"/>
          <w:lang w:val="en-ID"/>
        </w:rPr>
      </w:pPr>
      <w:r w:rsidRPr="00182031">
        <w:rPr>
          <w:rFonts w:ascii="Arial" w:hAnsi="Arial" w:cs="Arial"/>
          <w:sz w:val="22"/>
          <w:szCs w:val="22"/>
        </w:rPr>
        <w:t>Edinger, E.N., J. Jompa, G.V Limmon, W. Widjatmoko, &amp; M.J. Risk. 1998. Reef degradation and coral biodiversity in Indonesia: effects of landbased pollution, destructive fishing practices, and changes over time. Marine Pollution Bulletin, 36: 617– 630.</w:t>
      </w:r>
    </w:p>
    <w:bookmarkEnd w:id="16"/>
    <w:p w14:paraId="1D5E090D" w14:textId="77777777" w:rsidR="00EB26D9" w:rsidRPr="00182031" w:rsidRDefault="00EB26D9" w:rsidP="00EB26D9">
      <w:pPr>
        <w:spacing w:after="120"/>
        <w:ind w:left="709" w:hanging="709"/>
        <w:jc w:val="both"/>
        <w:rPr>
          <w:rFonts w:ascii="Arial" w:hAnsi="Arial" w:cs="Arial"/>
          <w:sz w:val="22"/>
          <w:szCs w:val="22"/>
          <w:lang w:val="en-ID"/>
        </w:rPr>
      </w:pPr>
      <w:r w:rsidRPr="00182031">
        <w:rPr>
          <w:rFonts w:ascii="Arial" w:hAnsi="Arial" w:cs="Arial"/>
          <w:sz w:val="22"/>
          <w:szCs w:val="22"/>
        </w:rPr>
        <w:t>Guntur. 2011 Ekologi karang pada terumbu buatan. Ghalia Indonesia. Semarang</w:t>
      </w:r>
    </w:p>
    <w:p w14:paraId="1C9BD05A" w14:textId="77777777" w:rsidR="00DB50C4" w:rsidRPr="009B043A" w:rsidRDefault="00DB50C4" w:rsidP="00EB26D9">
      <w:pPr>
        <w:spacing w:after="240"/>
        <w:ind w:left="709" w:hanging="709"/>
        <w:jc w:val="both"/>
        <w:rPr>
          <w:rFonts w:ascii="Arial" w:hAnsi="Arial" w:cs="Arial"/>
          <w:sz w:val="22"/>
          <w:szCs w:val="22"/>
        </w:rPr>
      </w:pPr>
      <w:bookmarkStart w:id="17" w:name="_Hlk80266460"/>
      <w:r w:rsidRPr="009B043A">
        <w:rPr>
          <w:rFonts w:ascii="Arial" w:hAnsi="Arial" w:cs="Arial"/>
          <w:sz w:val="22"/>
          <w:szCs w:val="22"/>
          <w:shd w:val="clear" w:color="auto" w:fill="FFFFFF"/>
        </w:rPr>
        <w:t>Halidu, A., Lalamentik, L., &amp; Rembet, U. (2016). Distribution of Coral Reefs Stone at the Reef Flat of South Coast Putus-Putus Island East Ratatotok, Ratatotok District Southeast Minahasa Regency. </w:t>
      </w:r>
      <w:r w:rsidRPr="009B043A">
        <w:rPr>
          <w:rStyle w:val="Emphasis"/>
          <w:rFonts w:ascii="Arial" w:hAnsi="Arial" w:cs="Arial"/>
          <w:sz w:val="22"/>
          <w:szCs w:val="22"/>
          <w:shd w:val="clear" w:color="auto" w:fill="FFFFFF"/>
        </w:rPr>
        <w:t>Jurnal Ilmiah PLATAX, 4</w:t>
      </w:r>
      <w:r w:rsidRPr="009B043A">
        <w:rPr>
          <w:rFonts w:ascii="Arial" w:hAnsi="Arial" w:cs="Arial"/>
          <w:sz w:val="22"/>
          <w:szCs w:val="22"/>
          <w:shd w:val="clear" w:color="auto" w:fill="FFFFFF"/>
        </w:rPr>
        <w:t>(1), 19-30. doi:</w:t>
      </w:r>
      <w:hyperlink r:id="rId6" w:history="1">
        <w:r w:rsidRPr="009B043A">
          <w:rPr>
            <w:rStyle w:val="Hyperlink"/>
            <w:rFonts w:ascii="Arial" w:hAnsi="Arial" w:cs="Arial"/>
            <w:color w:val="auto"/>
            <w:sz w:val="22"/>
            <w:szCs w:val="22"/>
            <w:shd w:val="clear" w:color="auto" w:fill="FFFFFF"/>
          </w:rPr>
          <w:t>https://doi.org/10.35800/jip.4.1.2016.13229</w:t>
        </w:r>
      </w:hyperlink>
    </w:p>
    <w:p w14:paraId="4F98C8C9" w14:textId="01184F03" w:rsidR="00EB26D9" w:rsidRPr="00182031" w:rsidRDefault="00EB26D9" w:rsidP="00EB26D9">
      <w:pPr>
        <w:spacing w:after="240"/>
        <w:ind w:left="709" w:hanging="709"/>
        <w:jc w:val="both"/>
        <w:rPr>
          <w:rFonts w:ascii="Arial" w:hAnsi="Arial" w:cs="Arial"/>
          <w:sz w:val="22"/>
          <w:szCs w:val="22"/>
          <w:lang w:val="en-ID"/>
        </w:rPr>
      </w:pPr>
      <w:r w:rsidRPr="00182031">
        <w:rPr>
          <w:rFonts w:ascii="Arial" w:hAnsi="Arial" w:cs="Arial"/>
          <w:sz w:val="22"/>
          <w:szCs w:val="22"/>
        </w:rPr>
        <w:t>Kurniawan, D. 2011. Studi pertumbuhan dan tingkat kelangsungan hidup karang goniopora stokesii (Blainville 1830) Mengunakan teknik biorock. Skripsi. Universitas Hasanuddin. Makassar. Hal 40</w:t>
      </w:r>
    </w:p>
    <w:bookmarkEnd w:id="17"/>
    <w:p w14:paraId="5B59BF0F" w14:textId="77777777" w:rsidR="00EB26D9" w:rsidRPr="00182031" w:rsidRDefault="00EB26D9" w:rsidP="00EB26D9">
      <w:pPr>
        <w:spacing w:after="120"/>
        <w:ind w:left="709" w:hanging="709"/>
        <w:jc w:val="both"/>
        <w:rPr>
          <w:rFonts w:ascii="Arial" w:hAnsi="Arial" w:cs="Arial"/>
          <w:sz w:val="22"/>
          <w:szCs w:val="22"/>
          <w:lang w:val="en-ID"/>
        </w:rPr>
      </w:pPr>
      <w:r w:rsidRPr="00182031">
        <w:rPr>
          <w:rFonts w:ascii="Arial" w:hAnsi="Arial" w:cs="Arial"/>
          <w:sz w:val="22"/>
          <w:szCs w:val="22"/>
        </w:rPr>
        <w:t>Morgan, S. 1998. Coral reef the ecology and local anthropogenic effects. University of Waterloo. 31 pp</w:t>
      </w:r>
    </w:p>
    <w:p w14:paraId="50A2A5D3" w14:textId="77777777" w:rsidR="00DB50C4" w:rsidRDefault="00EB26D9" w:rsidP="00DB50C4">
      <w:pPr>
        <w:spacing w:after="120"/>
        <w:ind w:left="709" w:hanging="709"/>
        <w:jc w:val="both"/>
        <w:rPr>
          <w:rFonts w:ascii="Arial" w:hAnsi="Arial" w:cs="Arial"/>
          <w:sz w:val="22"/>
          <w:szCs w:val="22"/>
          <w:lang w:val="en-ID"/>
        </w:rPr>
      </w:pPr>
      <w:r w:rsidRPr="00182031">
        <w:rPr>
          <w:rFonts w:ascii="Arial" w:hAnsi="Arial" w:cs="Arial"/>
          <w:sz w:val="22"/>
          <w:szCs w:val="22"/>
        </w:rPr>
        <w:t>Morisita, M., 1959. Measuring of dispersion of individuals and analysis of the distributional patterns. Memories of the Faculty of Science Kyushu University Series E (Biology), 2(4): 215 – 235.</w:t>
      </w:r>
    </w:p>
    <w:p w14:paraId="51F4217F" w14:textId="2930CFDA" w:rsidR="00DB50C4" w:rsidRPr="00DB50C4" w:rsidRDefault="00DB50C4" w:rsidP="00DB50C4">
      <w:pPr>
        <w:spacing w:after="120"/>
        <w:ind w:left="709" w:hanging="709"/>
        <w:jc w:val="both"/>
        <w:rPr>
          <w:rFonts w:ascii="Arial" w:hAnsi="Arial" w:cs="Arial"/>
          <w:sz w:val="22"/>
          <w:szCs w:val="22"/>
          <w:lang w:val="en-ID"/>
        </w:rPr>
      </w:pPr>
      <w:r w:rsidRPr="00DB50C4">
        <w:rPr>
          <w:rFonts w:ascii="Arial" w:hAnsi="Arial" w:cs="Arial"/>
          <w:sz w:val="22"/>
          <w:szCs w:val="22"/>
        </w:rPr>
        <w:t xml:space="preserve">Nasaru, J., Lalamentik, L., &amp; Rembet, U. (2017). Distribution of Pocillopora verrucosa (Ellis dan Solander, 1786) at the Reef Flat of South Coast Putus-Putus Island </w:t>
      </w:r>
      <w:r w:rsidRPr="00DB50C4">
        <w:rPr>
          <w:rFonts w:ascii="Arial" w:hAnsi="Arial" w:cs="Arial"/>
          <w:sz w:val="22"/>
          <w:szCs w:val="22"/>
        </w:rPr>
        <w:lastRenderedPageBreak/>
        <w:t>East Ratatotok, Ratatotok District Southeast Minahasa Regency. Jurnal Ilmiah PLATAX, 5(1), 61-68. doi:</w:t>
      </w:r>
      <w:hyperlink r:id="rId7" w:history="1">
        <w:r w:rsidRPr="009B043A">
          <w:rPr>
            <w:rStyle w:val="Hyperlink"/>
            <w:rFonts w:ascii="Arial" w:hAnsi="Arial" w:cs="Arial"/>
            <w:color w:val="auto"/>
            <w:sz w:val="22"/>
            <w:szCs w:val="22"/>
          </w:rPr>
          <w:t>https://doi.org/10.35800/jip.5.1.2017.15152</w:t>
        </w:r>
      </w:hyperlink>
    </w:p>
    <w:p w14:paraId="490F7F0E" w14:textId="77777777" w:rsidR="00EB26D9" w:rsidRPr="00182031" w:rsidRDefault="00EB26D9" w:rsidP="00EB26D9">
      <w:pPr>
        <w:spacing w:after="120"/>
        <w:ind w:left="709" w:hanging="709"/>
        <w:jc w:val="both"/>
        <w:rPr>
          <w:rFonts w:ascii="Arial" w:eastAsiaTheme="majorEastAsia" w:hAnsi="Arial" w:cs="Arial"/>
          <w:sz w:val="22"/>
          <w:szCs w:val="22"/>
          <w:u w:val="single"/>
        </w:rPr>
      </w:pPr>
      <w:r w:rsidRPr="00182031">
        <w:rPr>
          <w:rFonts w:ascii="Arial" w:hAnsi="Arial" w:cs="Arial"/>
          <w:sz w:val="22"/>
          <w:szCs w:val="22"/>
        </w:rPr>
        <w:t>Obura, D. 2008. Resilience assessment of coral reefs-draft manual IUCN CCCR Resilience assessment methodology. 23pp</w:t>
      </w:r>
    </w:p>
    <w:p w14:paraId="728A0E34" w14:textId="77777777" w:rsidR="00EB26D9" w:rsidRPr="00182031" w:rsidRDefault="00EB26D9" w:rsidP="00EB26D9">
      <w:pPr>
        <w:spacing w:after="120"/>
        <w:ind w:left="709" w:hanging="709"/>
        <w:rPr>
          <w:rFonts w:ascii="Arial" w:hAnsi="Arial" w:cs="Arial"/>
          <w:sz w:val="22"/>
          <w:szCs w:val="22"/>
        </w:rPr>
      </w:pPr>
      <w:r w:rsidRPr="00182031">
        <w:rPr>
          <w:rFonts w:ascii="Arial" w:hAnsi="Arial" w:cs="Arial"/>
          <w:sz w:val="22"/>
          <w:szCs w:val="22"/>
        </w:rPr>
        <w:t>Odum, Eugene P. 1994. (Terjemahan: Tjahjono Samingan) Dasar-dasar ekologi edisi ketiga. Yogyakarta: Gadjah Mada University Press. Hal 191</w:t>
      </w:r>
    </w:p>
    <w:p w14:paraId="0F74022F" w14:textId="47873752" w:rsidR="008B4D70" w:rsidRPr="009B043A" w:rsidRDefault="008B4D70" w:rsidP="00EB26D9">
      <w:pPr>
        <w:spacing w:after="120"/>
        <w:ind w:left="709" w:hanging="709"/>
        <w:jc w:val="both"/>
        <w:rPr>
          <w:rFonts w:ascii="Arial" w:hAnsi="Arial" w:cs="Arial"/>
          <w:sz w:val="22"/>
          <w:szCs w:val="22"/>
        </w:rPr>
      </w:pPr>
      <w:r w:rsidRPr="009B043A">
        <w:rPr>
          <w:rFonts w:ascii="Arial" w:hAnsi="Arial" w:cs="Arial"/>
          <w:sz w:val="22"/>
          <w:szCs w:val="22"/>
          <w:shd w:val="clear" w:color="auto" w:fill="FFFFFF"/>
        </w:rPr>
        <w:t>Rondonuwu, A., Rembet, U., Moningkey, R., Tombokan, J., Kambey, A., &amp; Wantasen, A. (2014). Coral Fishes the Famili Chaetodontidae in Coral Reef Waters of Para Island Sub District Tatoareng, Sangihe Kepulauan Regency. </w:t>
      </w:r>
      <w:r w:rsidRPr="009B043A">
        <w:rPr>
          <w:rStyle w:val="Emphasis"/>
          <w:rFonts w:ascii="Arial" w:hAnsi="Arial" w:cs="Arial"/>
          <w:sz w:val="22"/>
          <w:szCs w:val="22"/>
          <w:shd w:val="clear" w:color="auto" w:fill="FFFFFF"/>
        </w:rPr>
        <w:t>Jurnal Ilmiah PLATAX, 1</w:t>
      </w:r>
      <w:r w:rsidRPr="009B043A">
        <w:rPr>
          <w:rFonts w:ascii="Arial" w:hAnsi="Arial" w:cs="Arial"/>
          <w:sz w:val="22"/>
          <w:szCs w:val="22"/>
          <w:shd w:val="clear" w:color="auto" w:fill="FFFFFF"/>
        </w:rPr>
        <w:t>(4), 210 - 215. doi:</w:t>
      </w:r>
      <w:hyperlink r:id="rId8" w:history="1">
        <w:r w:rsidRPr="009B043A">
          <w:rPr>
            <w:rStyle w:val="Hyperlink"/>
            <w:rFonts w:ascii="Arial" w:hAnsi="Arial" w:cs="Arial"/>
            <w:color w:val="auto"/>
            <w:sz w:val="22"/>
            <w:szCs w:val="22"/>
            <w:shd w:val="clear" w:color="auto" w:fill="FFFFFF"/>
          </w:rPr>
          <w:t>https://doi.org/10.35800/jip.1.4.2013.3705</w:t>
        </w:r>
      </w:hyperlink>
    </w:p>
    <w:p w14:paraId="54EE224B" w14:textId="77777777" w:rsidR="00EB26D9" w:rsidRPr="00182031" w:rsidRDefault="00EB26D9" w:rsidP="00EB26D9">
      <w:pPr>
        <w:spacing w:after="120"/>
        <w:ind w:left="709" w:hanging="709"/>
        <w:jc w:val="both"/>
        <w:rPr>
          <w:rFonts w:ascii="Arial" w:hAnsi="Arial" w:cs="Arial"/>
          <w:sz w:val="22"/>
          <w:szCs w:val="22"/>
        </w:rPr>
      </w:pPr>
      <w:r>
        <w:rPr>
          <w:rFonts w:ascii="Arial" w:hAnsi="Arial" w:cs="Arial"/>
          <w:sz w:val="22"/>
          <w:szCs w:val="22"/>
        </w:rPr>
        <w:t>Russell, 2009. Coral finder Indo-Pasific. The Australian coral reef society. 10-16 pp</w:t>
      </w:r>
    </w:p>
    <w:p w14:paraId="4EA66C37" w14:textId="77777777" w:rsidR="00EB26D9" w:rsidRPr="00182031" w:rsidRDefault="00EB26D9" w:rsidP="00EB26D9">
      <w:pPr>
        <w:spacing w:after="120"/>
        <w:ind w:left="709" w:hanging="709"/>
        <w:jc w:val="both"/>
        <w:rPr>
          <w:rFonts w:ascii="Arial" w:hAnsi="Arial" w:cs="Arial"/>
          <w:sz w:val="22"/>
          <w:szCs w:val="22"/>
          <w:lang w:val="en-ID"/>
        </w:rPr>
      </w:pPr>
      <w:r w:rsidRPr="00182031">
        <w:rPr>
          <w:rFonts w:ascii="Arial" w:hAnsi="Arial" w:cs="Arial"/>
          <w:sz w:val="22"/>
          <w:szCs w:val="22"/>
          <w:lang w:val="en-ID"/>
        </w:rPr>
        <w:t xml:space="preserve">Suharsono, 1996. </w:t>
      </w:r>
      <w:r w:rsidRPr="00182031">
        <w:rPr>
          <w:rFonts w:ascii="Arial" w:hAnsi="Arial" w:cs="Arial"/>
          <w:iCs/>
          <w:sz w:val="22"/>
          <w:szCs w:val="22"/>
          <w:lang w:val="en-ID"/>
        </w:rPr>
        <w:t>Jenis-jenis Karang yang Umum dijumpai di Perairan Indonesia</w:t>
      </w:r>
      <w:r w:rsidRPr="00182031">
        <w:rPr>
          <w:rFonts w:ascii="Arial" w:hAnsi="Arial" w:cs="Arial"/>
          <w:sz w:val="22"/>
          <w:szCs w:val="22"/>
          <w:lang w:val="en-ID"/>
        </w:rPr>
        <w:t>. Lembaga Ilmu Pengetahuan Indonesia Pusat Penelitian dan Pengembangan Oseanologi. Jakarta. Hal. 1</w:t>
      </w:r>
    </w:p>
    <w:p w14:paraId="61925312" w14:textId="77777777" w:rsidR="00EB26D9" w:rsidRPr="00182031" w:rsidRDefault="00EB26D9" w:rsidP="00EB26D9">
      <w:pPr>
        <w:spacing w:after="120"/>
        <w:ind w:left="709" w:hanging="709"/>
        <w:jc w:val="both"/>
        <w:rPr>
          <w:rFonts w:ascii="Arial" w:hAnsi="Arial" w:cs="Arial"/>
          <w:sz w:val="22"/>
          <w:szCs w:val="22"/>
          <w:lang w:val="en-ID"/>
        </w:rPr>
      </w:pPr>
      <w:r w:rsidRPr="00182031">
        <w:rPr>
          <w:rFonts w:ascii="Arial" w:hAnsi="Arial" w:cs="Arial"/>
          <w:sz w:val="22"/>
          <w:szCs w:val="22"/>
          <w:lang w:val="en-ID"/>
        </w:rPr>
        <w:t xml:space="preserve">Suharsono, 2008. </w:t>
      </w:r>
      <w:r w:rsidRPr="00182031">
        <w:rPr>
          <w:rFonts w:ascii="Arial" w:hAnsi="Arial" w:cs="Arial"/>
          <w:iCs/>
          <w:sz w:val="22"/>
          <w:szCs w:val="22"/>
          <w:lang w:val="en-ID"/>
        </w:rPr>
        <w:t>Jenis-jenis Karang di Indonesia</w:t>
      </w:r>
      <w:r w:rsidRPr="00182031">
        <w:rPr>
          <w:rFonts w:ascii="Arial" w:hAnsi="Arial" w:cs="Arial"/>
          <w:sz w:val="22"/>
          <w:szCs w:val="22"/>
          <w:lang w:val="en-ID"/>
        </w:rPr>
        <w:t>. pusat penelitian dan pengembangan oseanografi-LIPI. Jakarta. Hal iii + v</w:t>
      </w:r>
    </w:p>
    <w:p w14:paraId="3AB14915" w14:textId="50C71731" w:rsidR="002A08A8" w:rsidRPr="008B4D70" w:rsidRDefault="002A08A8" w:rsidP="00EB26D9">
      <w:pPr>
        <w:spacing w:after="120"/>
        <w:ind w:left="709" w:hanging="709"/>
        <w:jc w:val="both"/>
        <w:rPr>
          <w:rFonts w:ascii="Arial" w:hAnsi="Arial" w:cs="Arial"/>
          <w:sz w:val="22"/>
          <w:szCs w:val="22"/>
        </w:rPr>
      </w:pPr>
      <w:r w:rsidRPr="008B4D70">
        <w:rPr>
          <w:rFonts w:ascii="Arial" w:hAnsi="Arial" w:cs="Arial"/>
          <w:sz w:val="22"/>
          <w:szCs w:val="22"/>
        </w:rPr>
        <w:t>Suleman, Y., Lalamentik, L., &amp; Rembet, U. (2017). The Distribution of Favites abdita Coral Reef (Ellis and Solander, 1786) in the Land of Coral Coast Village of Malalayang Dua, Malalayang sub-district Manado. Jurnal Ilmiah PLATAX, 5(1), 69-76. doi:https://doi.org/10.35800/jip.5.1.2017.15154</w:t>
      </w:r>
    </w:p>
    <w:p w14:paraId="4E8843D9" w14:textId="77777777" w:rsidR="00EB26D9" w:rsidRPr="00182031" w:rsidRDefault="00EB26D9" w:rsidP="00EB26D9">
      <w:pPr>
        <w:spacing w:after="120"/>
        <w:ind w:left="709" w:hanging="709"/>
        <w:jc w:val="both"/>
        <w:rPr>
          <w:rFonts w:ascii="Arial" w:hAnsi="Arial" w:cs="Arial"/>
          <w:sz w:val="22"/>
          <w:szCs w:val="22"/>
          <w:lang w:val="en-ID"/>
        </w:rPr>
      </w:pPr>
      <w:r w:rsidRPr="00182031">
        <w:rPr>
          <w:rFonts w:ascii="Arial" w:hAnsi="Arial" w:cs="Arial"/>
          <w:sz w:val="22"/>
          <w:szCs w:val="22"/>
        </w:rPr>
        <w:t>Suprapto, 2002. Struktur komunitas karang hermatipik pada mikro-atol dataran Terumbu Pulau Panjang, Jepara. Skripsi. Jurusan ilmu kelautan UNDIP. Semarang. Hal 72 + iv</w:t>
      </w:r>
    </w:p>
    <w:p w14:paraId="5C9FCCAC" w14:textId="77777777" w:rsidR="00EB26D9" w:rsidRPr="00182031" w:rsidRDefault="00EB26D9" w:rsidP="00EB26D9">
      <w:pPr>
        <w:spacing w:after="120"/>
        <w:ind w:left="709" w:hanging="709"/>
        <w:jc w:val="both"/>
        <w:rPr>
          <w:rFonts w:ascii="Arial" w:hAnsi="Arial" w:cs="Arial"/>
          <w:sz w:val="22"/>
          <w:szCs w:val="22"/>
          <w:lang w:val="en-ID"/>
        </w:rPr>
      </w:pPr>
      <w:r w:rsidRPr="00182031">
        <w:rPr>
          <w:rFonts w:ascii="Arial" w:hAnsi="Arial" w:cs="Arial"/>
          <w:sz w:val="22"/>
          <w:szCs w:val="22"/>
          <w:lang w:val="en-ID"/>
        </w:rPr>
        <w:t xml:space="preserve">Thamrin. 2006. </w:t>
      </w:r>
      <w:r w:rsidRPr="00182031">
        <w:rPr>
          <w:rFonts w:ascii="Arial" w:hAnsi="Arial" w:cs="Arial"/>
          <w:iCs/>
          <w:sz w:val="22"/>
          <w:szCs w:val="22"/>
          <w:lang w:val="en-ID"/>
        </w:rPr>
        <w:t>Karang: Biologi, reproduksi dan ekologi</w:t>
      </w:r>
      <w:r w:rsidRPr="00182031">
        <w:rPr>
          <w:rFonts w:ascii="Arial" w:hAnsi="Arial" w:cs="Arial"/>
          <w:sz w:val="22"/>
          <w:szCs w:val="22"/>
          <w:lang w:val="en-ID"/>
        </w:rPr>
        <w:t xml:space="preserve">. Minamandiri Press. Pekanbaru. Hal 22 </w:t>
      </w:r>
    </w:p>
    <w:p w14:paraId="797BD173" w14:textId="77777777" w:rsidR="00EB26D9" w:rsidRPr="00182031" w:rsidRDefault="00EB26D9" w:rsidP="00EB26D9">
      <w:pPr>
        <w:spacing w:after="120"/>
        <w:ind w:left="709" w:hanging="709"/>
        <w:jc w:val="both"/>
        <w:rPr>
          <w:rFonts w:ascii="Arial" w:hAnsi="Arial" w:cs="Arial"/>
          <w:sz w:val="22"/>
          <w:szCs w:val="22"/>
        </w:rPr>
      </w:pPr>
      <w:r w:rsidRPr="00182031">
        <w:rPr>
          <w:rFonts w:ascii="Arial" w:hAnsi="Arial" w:cs="Arial"/>
          <w:sz w:val="22"/>
          <w:szCs w:val="22"/>
        </w:rPr>
        <w:t>Tianran, C., Kefu, Y. U., Qi, S. H. I., Shu, L. I., Price, G. J., Rong, W., Meixia, Z., Tegu, C. Jianxin, Z. 2009. Twenty-five years of change in scleractinian coral communities of Daya Bay (northern South China Sea) and its response to the 2008 AD extreme cold climate event. Chinese Science Bulletin, 54: Hal 2107-2117.</w:t>
      </w:r>
    </w:p>
    <w:p w14:paraId="3E800C0A" w14:textId="6FE1648E" w:rsidR="00314737" w:rsidRPr="008B4D70" w:rsidRDefault="00314737" w:rsidP="00EB26D9">
      <w:pPr>
        <w:spacing w:after="120"/>
        <w:ind w:left="709" w:hanging="709"/>
        <w:jc w:val="both"/>
        <w:rPr>
          <w:rFonts w:ascii="Arial" w:hAnsi="Arial" w:cs="Arial"/>
          <w:sz w:val="22"/>
          <w:szCs w:val="22"/>
          <w:lang w:val="en-ID"/>
        </w:rPr>
      </w:pPr>
      <w:r w:rsidRPr="008B4D70">
        <w:rPr>
          <w:rFonts w:ascii="Arial" w:hAnsi="Arial" w:cs="Arial"/>
          <w:sz w:val="22"/>
          <w:szCs w:val="22"/>
          <w:lang w:val="en-ID"/>
        </w:rPr>
        <w:t xml:space="preserve">Tombokan, J., Rembet, U., &amp; Pratasik, S. (2017). Vertical Distribution Of Hard Corals In Southern Siladen Island. Jurnal Ilmiah PLATAX, 5(1), 49-60. doi:https://doi.org/10.35800/jip.5.1.2017.14972 </w:t>
      </w:r>
    </w:p>
    <w:p w14:paraId="2C825636" w14:textId="77777777" w:rsidR="00EB26D9" w:rsidRPr="00182031" w:rsidRDefault="00EB26D9" w:rsidP="00EB26D9">
      <w:pPr>
        <w:spacing w:after="120"/>
        <w:ind w:left="709" w:hanging="709"/>
        <w:jc w:val="both"/>
        <w:rPr>
          <w:rFonts w:ascii="Arial" w:hAnsi="Arial" w:cs="Arial"/>
          <w:sz w:val="22"/>
          <w:szCs w:val="22"/>
          <w:lang w:val="en-ID"/>
        </w:rPr>
      </w:pPr>
      <w:r w:rsidRPr="00182031">
        <w:rPr>
          <w:rFonts w:ascii="Arial" w:hAnsi="Arial" w:cs="Arial"/>
          <w:sz w:val="22"/>
          <w:szCs w:val="22"/>
          <w:lang w:val="en-ID"/>
        </w:rPr>
        <w:t xml:space="preserve">Veron, J.E.N., 2000. </w:t>
      </w:r>
      <w:r w:rsidRPr="00182031">
        <w:rPr>
          <w:rFonts w:ascii="Arial" w:hAnsi="Arial" w:cs="Arial"/>
          <w:iCs/>
          <w:sz w:val="22"/>
          <w:szCs w:val="22"/>
          <w:lang w:val="en-ID"/>
        </w:rPr>
        <w:t>Corals of the World</w:t>
      </w:r>
      <w:r w:rsidRPr="00182031">
        <w:rPr>
          <w:rFonts w:ascii="Arial" w:hAnsi="Arial" w:cs="Arial"/>
          <w:i/>
          <w:sz w:val="22"/>
          <w:szCs w:val="22"/>
          <w:lang w:val="en-ID"/>
        </w:rPr>
        <w:t xml:space="preserve"> </w:t>
      </w:r>
      <w:r w:rsidRPr="00182031">
        <w:rPr>
          <w:rFonts w:ascii="Arial" w:hAnsi="Arial" w:cs="Arial"/>
          <w:sz w:val="22"/>
          <w:szCs w:val="22"/>
          <w:lang w:val="en-ID"/>
        </w:rPr>
        <w:t>Volume 1. Australian Institute of Marine Science and CRR Qld. Australia 3. 595 pp.</w:t>
      </w:r>
    </w:p>
    <w:p w14:paraId="1F321A67" w14:textId="77777777" w:rsidR="00EB26D9" w:rsidRPr="00182031" w:rsidRDefault="00EB26D9" w:rsidP="00EB26D9">
      <w:pPr>
        <w:spacing w:after="120"/>
        <w:ind w:left="709" w:hanging="709"/>
        <w:jc w:val="both"/>
        <w:rPr>
          <w:rFonts w:ascii="Arial" w:hAnsi="Arial" w:cs="Arial"/>
          <w:sz w:val="22"/>
          <w:szCs w:val="22"/>
          <w:lang w:val="en-ID"/>
        </w:rPr>
      </w:pPr>
      <w:r w:rsidRPr="00182031">
        <w:rPr>
          <w:rFonts w:ascii="Arial" w:hAnsi="Arial" w:cs="Arial"/>
          <w:sz w:val="22"/>
          <w:szCs w:val="22"/>
          <w:lang w:val="en-ID"/>
        </w:rPr>
        <w:t xml:space="preserve">Veron, J.E.N., 2000. </w:t>
      </w:r>
      <w:r w:rsidRPr="00182031">
        <w:rPr>
          <w:rFonts w:ascii="Arial" w:hAnsi="Arial" w:cs="Arial"/>
          <w:iCs/>
          <w:sz w:val="22"/>
          <w:szCs w:val="22"/>
          <w:lang w:val="en-ID"/>
        </w:rPr>
        <w:t>Corals of the World</w:t>
      </w:r>
      <w:r w:rsidRPr="00182031">
        <w:rPr>
          <w:rFonts w:ascii="Arial" w:hAnsi="Arial" w:cs="Arial"/>
          <w:i/>
          <w:sz w:val="22"/>
          <w:szCs w:val="22"/>
          <w:lang w:val="en-ID"/>
        </w:rPr>
        <w:t xml:space="preserve"> </w:t>
      </w:r>
      <w:r w:rsidRPr="00182031">
        <w:rPr>
          <w:rFonts w:ascii="Arial" w:hAnsi="Arial" w:cs="Arial"/>
          <w:sz w:val="22"/>
          <w:szCs w:val="22"/>
          <w:lang w:val="en-ID"/>
        </w:rPr>
        <w:t>Volume 3. Australian Institute of Marine Science and CRR Qld. Australia. 443-516 pp</w:t>
      </w:r>
    </w:p>
    <w:p w14:paraId="0745F577" w14:textId="2FDFF2B8" w:rsidR="00EB26D9" w:rsidRPr="00B52DC9" w:rsidRDefault="00EB26D9" w:rsidP="00B52DC9">
      <w:pPr>
        <w:spacing w:after="120"/>
        <w:ind w:left="709" w:hanging="709"/>
        <w:jc w:val="both"/>
        <w:rPr>
          <w:rFonts w:ascii="Arial" w:hAnsi="Arial" w:cs="Arial"/>
          <w:sz w:val="22"/>
          <w:szCs w:val="22"/>
          <w:lang w:val="en-ID"/>
        </w:rPr>
        <w:sectPr w:rsidR="00EB26D9" w:rsidRPr="00B52DC9" w:rsidSect="00EB26D9">
          <w:type w:val="continuous"/>
          <w:pgSz w:w="11906" w:h="16838" w:code="9"/>
          <w:pgMar w:top="1701" w:right="1701" w:bottom="1701" w:left="1701" w:header="709" w:footer="709" w:gutter="0"/>
          <w:cols w:space="708"/>
          <w:docGrid w:linePitch="360"/>
        </w:sectPr>
      </w:pPr>
      <w:r w:rsidRPr="00182031">
        <w:rPr>
          <w:rFonts w:ascii="Arial" w:hAnsi="Arial" w:cs="Arial"/>
          <w:sz w:val="22"/>
          <w:szCs w:val="22"/>
          <w:lang w:val="en-ID"/>
        </w:rPr>
        <w:t xml:space="preserve">Zar, Jerrold H. 1984. </w:t>
      </w:r>
      <w:r w:rsidRPr="00182031">
        <w:rPr>
          <w:rFonts w:ascii="Arial" w:hAnsi="Arial" w:cs="Arial"/>
          <w:iCs/>
          <w:sz w:val="22"/>
          <w:szCs w:val="22"/>
          <w:lang w:val="en-ID"/>
        </w:rPr>
        <w:t>Biostatistical analysis</w:t>
      </w:r>
      <w:r w:rsidRPr="00182031">
        <w:rPr>
          <w:rFonts w:ascii="Arial" w:hAnsi="Arial" w:cs="Arial"/>
          <w:sz w:val="22"/>
          <w:szCs w:val="22"/>
          <w:lang w:val="en-ID"/>
        </w:rPr>
        <w:t>. Library of congress cataloging in publication data, United States of America. Hal 728</w:t>
      </w:r>
    </w:p>
    <w:p w14:paraId="4F21DB03" w14:textId="77777777" w:rsidR="008D51CC" w:rsidRDefault="008D51CC"/>
    <w:sectPr w:rsidR="008D51CC" w:rsidSect="00EB26D9">
      <w:type w:val="continuous"/>
      <w:pgSz w:w="11906" w:h="16838"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BE0A07"/>
    <w:multiLevelType w:val="hybridMultilevel"/>
    <w:tmpl w:val="F8EAB33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6D9"/>
    <w:rsid w:val="000109AF"/>
    <w:rsid w:val="000A3EF2"/>
    <w:rsid w:val="00201B8C"/>
    <w:rsid w:val="002A08A8"/>
    <w:rsid w:val="00314737"/>
    <w:rsid w:val="003A3AEE"/>
    <w:rsid w:val="003E79A2"/>
    <w:rsid w:val="004140F0"/>
    <w:rsid w:val="0042101F"/>
    <w:rsid w:val="004B7E44"/>
    <w:rsid w:val="00557422"/>
    <w:rsid w:val="006416F9"/>
    <w:rsid w:val="00660ED2"/>
    <w:rsid w:val="00671DD4"/>
    <w:rsid w:val="00704A9B"/>
    <w:rsid w:val="0073527C"/>
    <w:rsid w:val="008B4D70"/>
    <w:rsid w:val="008D51CC"/>
    <w:rsid w:val="009B043A"/>
    <w:rsid w:val="00A11F71"/>
    <w:rsid w:val="00A86790"/>
    <w:rsid w:val="00B33CB4"/>
    <w:rsid w:val="00B52DC9"/>
    <w:rsid w:val="00B61C3B"/>
    <w:rsid w:val="00B727A4"/>
    <w:rsid w:val="00CB6C63"/>
    <w:rsid w:val="00CE684C"/>
    <w:rsid w:val="00D1578A"/>
    <w:rsid w:val="00DA01F6"/>
    <w:rsid w:val="00DB50C4"/>
    <w:rsid w:val="00E45C82"/>
    <w:rsid w:val="00E60981"/>
    <w:rsid w:val="00EB26D9"/>
    <w:rsid w:val="00F52597"/>
    <w:rsid w:val="00F90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4D95B"/>
  <w15:chartTrackingRefBased/>
  <w15:docId w15:val="{F8017ECE-D6A6-435C-8BC0-22EA23A0F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6D9"/>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B26D9"/>
    <w:rPr>
      <w:color w:val="0000FF"/>
      <w:u w:val="single"/>
    </w:rPr>
  </w:style>
  <w:style w:type="paragraph" w:styleId="ListParagraph">
    <w:name w:val="List Paragraph"/>
    <w:basedOn w:val="Normal"/>
    <w:uiPriority w:val="1"/>
    <w:qFormat/>
    <w:rsid w:val="00EB26D9"/>
    <w:pPr>
      <w:ind w:left="720"/>
      <w:contextualSpacing/>
    </w:pPr>
    <w:rPr>
      <w:lang w:val="en-US" w:eastAsia="en-US"/>
    </w:rPr>
  </w:style>
  <w:style w:type="paragraph" w:styleId="BodyText">
    <w:name w:val="Body Text"/>
    <w:basedOn w:val="Normal"/>
    <w:link w:val="BodyTextChar"/>
    <w:uiPriority w:val="1"/>
    <w:qFormat/>
    <w:rsid w:val="00EB26D9"/>
    <w:pPr>
      <w:widowControl w:val="0"/>
      <w:autoSpaceDE w:val="0"/>
      <w:autoSpaceDN w:val="0"/>
    </w:pPr>
    <w:rPr>
      <w:sz w:val="20"/>
      <w:szCs w:val="20"/>
      <w:lang w:val="en-US" w:eastAsia="en-US" w:bidi="en-US"/>
    </w:rPr>
  </w:style>
  <w:style w:type="character" w:customStyle="1" w:styleId="BodyTextChar">
    <w:name w:val="Body Text Char"/>
    <w:basedOn w:val="DefaultParagraphFont"/>
    <w:link w:val="BodyText"/>
    <w:uiPriority w:val="1"/>
    <w:rsid w:val="00EB26D9"/>
    <w:rPr>
      <w:rFonts w:ascii="Times New Roman" w:eastAsia="Times New Roman" w:hAnsi="Times New Roman" w:cs="Times New Roman"/>
      <w:sz w:val="20"/>
      <w:szCs w:val="20"/>
      <w:lang w:bidi="en-US"/>
    </w:rPr>
  </w:style>
  <w:style w:type="table" w:styleId="ListTable6Colorful">
    <w:name w:val="List Table 6 Colorful"/>
    <w:basedOn w:val="TableNormal"/>
    <w:uiPriority w:val="51"/>
    <w:rsid w:val="00EB26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527C"/>
    <w:rPr>
      <w:sz w:val="16"/>
      <w:szCs w:val="16"/>
    </w:rPr>
  </w:style>
  <w:style w:type="paragraph" w:styleId="CommentText">
    <w:name w:val="annotation text"/>
    <w:basedOn w:val="Normal"/>
    <w:link w:val="CommentTextChar"/>
    <w:uiPriority w:val="99"/>
    <w:semiHidden/>
    <w:unhideWhenUsed/>
    <w:rsid w:val="0073527C"/>
    <w:rPr>
      <w:sz w:val="20"/>
      <w:szCs w:val="20"/>
    </w:rPr>
  </w:style>
  <w:style w:type="character" w:customStyle="1" w:styleId="CommentTextChar">
    <w:name w:val="Comment Text Char"/>
    <w:basedOn w:val="DefaultParagraphFont"/>
    <w:link w:val="CommentText"/>
    <w:uiPriority w:val="99"/>
    <w:semiHidden/>
    <w:rsid w:val="0073527C"/>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73527C"/>
    <w:rPr>
      <w:b/>
      <w:bCs/>
    </w:rPr>
  </w:style>
  <w:style w:type="character" w:customStyle="1" w:styleId="CommentSubjectChar">
    <w:name w:val="Comment Subject Char"/>
    <w:basedOn w:val="CommentTextChar"/>
    <w:link w:val="CommentSubject"/>
    <w:uiPriority w:val="99"/>
    <w:semiHidden/>
    <w:rsid w:val="0073527C"/>
    <w:rPr>
      <w:rFonts w:ascii="Times New Roman" w:eastAsia="Times New Roman" w:hAnsi="Times New Roman" w:cs="Times New Roman"/>
      <w:b/>
      <w:bCs/>
      <w:sz w:val="20"/>
      <w:szCs w:val="20"/>
      <w:lang w:val="en-GB" w:eastAsia="en-GB"/>
    </w:rPr>
  </w:style>
  <w:style w:type="character" w:styleId="Emphasis">
    <w:name w:val="Emphasis"/>
    <w:basedOn w:val="DefaultParagraphFont"/>
    <w:uiPriority w:val="20"/>
    <w:qFormat/>
    <w:rsid w:val="008B4D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15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5800/jip.1.4.2013.3705" TargetMode="External"/><Relationship Id="rId3" Type="http://schemas.openxmlformats.org/officeDocument/2006/relationships/settings" Target="settings.xml"/><Relationship Id="rId7" Type="http://schemas.openxmlformats.org/officeDocument/2006/relationships/hyperlink" Target="https://doi.org/10.35800/jip.5.1.2017.151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5800/jip.4.1.2016.13229"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8</Pages>
  <Words>2993</Words>
  <Characters>17066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17</cp:revision>
  <dcterms:created xsi:type="dcterms:W3CDTF">2021-12-08T10:38:00Z</dcterms:created>
  <dcterms:modified xsi:type="dcterms:W3CDTF">2021-12-15T05:06:00Z</dcterms:modified>
</cp:coreProperties>
</file>